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2.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3.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rPr>
          <w:rFonts w:eastAsiaTheme="minorHAnsi"/>
          <w:sz w:val="2"/>
          <w:lang w:val="en-GB"/>
        </w:rPr>
        <w:id w:val="-192389001"/>
        <w:docPartObj>
          <w:docPartGallery w:val="Cover Pages"/>
          <w:docPartUnique/>
        </w:docPartObj>
      </w:sdtPr>
      <w:sdtEndPr>
        <w:rPr>
          <w:rFonts w:ascii="Arial Nova" w:eastAsia="Arial Nova" w:hAnsi="Arial Nova" w:cs="Arial Nova"/>
          <w:sz w:val="72"/>
          <w:szCs w:val="72"/>
        </w:rPr>
      </w:sdtEndPr>
      <w:sdtContent>
        <w:p w14:paraId="4D288E99" w14:textId="220A2545" w:rsidR="00EB0E62" w:rsidRDefault="00EB0E62">
          <w:pPr>
            <w:pStyle w:val="NoSpacing"/>
            <w:rPr>
              <w:sz w:val="2"/>
            </w:rPr>
          </w:pPr>
        </w:p>
        <w:p w14:paraId="27F36B22" w14:textId="0C374331" w:rsidR="00EB0E62" w:rsidRDefault="00382031">
          <w:r>
            <w:rPr>
              <w:noProof/>
            </w:rPr>
            <w:pict w14:anchorId="5F77A664">
              <v:shapetype id="_x0000_t202" coordsize="21600,21600" o:spt="202" path="m,l,21600r21600,l21600,xe">
                <v:stroke joinstyle="miter"/>
                <v:path gradientshapeok="t" o:connecttype="rect"/>
              </v:shapetype>
              <v:shape id="Text Box 62" o:spid="_x0000_s1033"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next-textbox:#Text Box 62;mso-fit-shape-to-text:t">
                  <w:txbxContent>
                    <w:sdt>
                      <w:sdtPr>
                        <w:rPr>
                          <w:rFonts w:ascii="Arial" w:eastAsiaTheme="majorEastAsia" w:hAnsi="Arial" w:cs="Arial"/>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9269DF2" w14:textId="7208C1EE" w:rsidR="00EB0E62" w:rsidRPr="008E3C3D" w:rsidRDefault="00534E10">
                          <w:pPr>
                            <w:pStyle w:val="NoSpacing"/>
                            <w:rPr>
                              <w:rFonts w:ascii="Arial" w:eastAsiaTheme="majorEastAsia" w:hAnsi="Arial" w:cs="Arial"/>
                              <w:caps/>
                              <w:color w:val="8496B0" w:themeColor="text2" w:themeTint="99"/>
                              <w:sz w:val="68"/>
                              <w:szCs w:val="68"/>
                            </w:rPr>
                          </w:pPr>
                          <w:r w:rsidRPr="008E3C3D">
                            <w:rPr>
                              <w:rFonts w:ascii="Arial" w:eastAsiaTheme="majorEastAsia" w:hAnsi="Arial" w:cs="Arial"/>
                              <w:caps/>
                              <w:color w:val="8496B0" w:themeColor="text2" w:themeTint="99"/>
                              <w:sz w:val="64"/>
                              <w:szCs w:val="64"/>
                            </w:rPr>
                            <w:t>Research Report</w:t>
                          </w:r>
                        </w:p>
                      </w:sdtContent>
                    </w:sdt>
                    <w:p w14:paraId="69862B9F" w14:textId="452442CD" w:rsidR="00EB0E62" w:rsidRDefault="00382031">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EB0E62">
                            <w:rPr>
                              <w:color w:val="4472C4" w:themeColor="accent1"/>
                              <w:sz w:val="36"/>
                              <w:szCs w:val="36"/>
                            </w:rPr>
                            <w:t xml:space="preserve">     </w:t>
                          </w:r>
                        </w:sdtContent>
                      </w:sdt>
                      <w:r w:rsidR="00EB0E62" w:rsidRPr="00EB0E62">
                        <w:rPr>
                          <w:color w:val="4472C4" w:themeColor="accent1"/>
                          <w:sz w:val="36"/>
                          <w:szCs w:val="36"/>
                        </w:rPr>
                        <w:t xml:space="preserve"> </w:t>
                      </w:r>
                      <w:r w:rsidR="00EB0E62" w:rsidRPr="00EB0E62">
                        <w:rPr>
                          <w:noProof/>
                        </w:rPr>
                        <w:drawing>
                          <wp:inline distT="0" distB="0" distL="0" distR="0" wp14:anchorId="0B1A9167" wp14:editId="7FB945FD">
                            <wp:extent cx="5594350" cy="803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94350" cy="803275"/>
                                    </a:xfrm>
                                    <a:prstGeom prst="rect">
                                      <a:avLst/>
                                    </a:prstGeom>
                                    <a:noFill/>
                                    <a:ln>
                                      <a:noFill/>
                                    </a:ln>
                                  </pic:spPr>
                                </pic:pic>
                              </a:graphicData>
                            </a:graphic>
                          </wp:inline>
                        </w:drawing>
                      </w:r>
                      <w:r w:rsidR="00EB0E62">
                        <w:rPr>
                          <w:noProof/>
                        </w:rPr>
                        <w:t xml:space="preserve"> </w:t>
                      </w:r>
                    </w:p>
                    <w:p w14:paraId="5B446361" w14:textId="77777777" w:rsidR="00EB0E62" w:rsidRDefault="00EB0E62"/>
                  </w:txbxContent>
                </v:textbox>
                <w10:wrap anchorx="page" anchory="margin"/>
              </v:shape>
            </w:pict>
          </w:r>
          <w:r>
            <w:rPr>
              <w:noProof/>
            </w:rPr>
            <w:pict w14:anchorId="3EE626AE">
              <v:group id="Group 2" o:spid="_x0000_s1027"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8"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9"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30"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1"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2"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r>
            <w:rPr>
              <w:noProof/>
            </w:rPr>
            <w:pict w14:anchorId="47A58716">
              <v:shape id="Text Box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next-textbox:#Text Box 69;mso-fit-shape-to-text:t" inset="0,0,0,0">
                  <w:txbxContent>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786228E" w14:textId="415D8592" w:rsidR="00EB0E62" w:rsidRDefault="00EB0E62" w:rsidP="00EB0E62">
                          <w:pPr>
                            <w:pStyle w:val="NoSpacing"/>
                            <w:rPr>
                              <w:color w:val="4472C4" w:themeColor="accent1"/>
                              <w:sz w:val="36"/>
                              <w:szCs w:val="36"/>
                            </w:rPr>
                          </w:pPr>
                          <w:r>
                            <w:rPr>
                              <w:color w:val="4472C4" w:themeColor="accent1"/>
                              <w:sz w:val="36"/>
                              <w:szCs w:val="36"/>
                            </w:rPr>
                            <w:t xml:space="preserve">     </w:t>
                          </w:r>
                        </w:p>
                      </w:sdtContent>
                    </w:sdt>
                  </w:txbxContent>
                </v:textbox>
                <w10:wrap anchorx="page" anchory="margin"/>
              </v:shape>
            </w:pict>
          </w:r>
        </w:p>
        <w:p w14:paraId="35D1F702" w14:textId="77777777" w:rsidR="00EB0E62" w:rsidRDefault="00EB0E62" w:rsidP="5174D5D6">
          <w:pPr>
            <w:rPr>
              <w:rFonts w:ascii="Arial Nova" w:eastAsia="Arial Nova" w:hAnsi="Arial Nova" w:cs="Arial Nova"/>
              <w:sz w:val="72"/>
              <w:szCs w:val="72"/>
            </w:rPr>
          </w:pPr>
          <w:r>
            <w:rPr>
              <w:rFonts w:ascii="Arial Nova" w:eastAsia="Arial Nova" w:hAnsi="Arial Nova" w:cs="Arial Nova"/>
              <w:sz w:val="72"/>
              <w:szCs w:val="72"/>
            </w:rPr>
            <w:br w:type="page"/>
          </w:r>
        </w:p>
      </w:sdtContent>
    </w:sdt>
    <w:p w14:paraId="55F0A143" w14:textId="3534634B" w:rsidR="00AB13B3" w:rsidRDefault="5174D5D6" w:rsidP="009977E8">
      <w:pPr>
        <w:spacing w:line="360" w:lineRule="auto"/>
        <w:jc w:val="both"/>
        <w:rPr>
          <w:rStyle w:val="Heading1Char"/>
          <w:sz w:val="32"/>
          <w:szCs w:val="32"/>
        </w:rPr>
      </w:pPr>
      <w:r w:rsidRPr="00DF24A4">
        <w:rPr>
          <w:rStyle w:val="Heading1Char"/>
          <w:sz w:val="32"/>
          <w:szCs w:val="32"/>
        </w:rPr>
        <w:lastRenderedPageBreak/>
        <w:t xml:space="preserve"> </w:t>
      </w:r>
      <w:bookmarkStart w:id="0" w:name="_Toc100489653"/>
      <w:r w:rsidRPr="00DF24A4">
        <w:rPr>
          <w:rStyle w:val="Heading1Char"/>
          <w:sz w:val="32"/>
          <w:szCs w:val="32"/>
        </w:rPr>
        <w:t>Abstract</w:t>
      </w:r>
      <w:bookmarkEnd w:id="0"/>
    </w:p>
    <w:p w14:paraId="400A0D03" w14:textId="77777777" w:rsidR="00B46BBF" w:rsidRPr="00B46BBF" w:rsidRDefault="00B46BBF" w:rsidP="009977E8">
      <w:pPr>
        <w:pStyle w:val="NormalWeb"/>
        <w:spacing w:before="240" w:beforeAutospacing="0" w:after="240" w:afterAutospacing="0" w:line="360" w:lineRule="auto"/>
        <w:jc w:val="both"/>
        <w:rPr>
          <w:rFonts w:asciiTheme="minorHAnsi" w:hAnsiTheme="minorHAnsi" w:cstheme="minorHAnsi"/>
        </w:rPr>
      </w:pPr>
      <w:r w:rsidRPr="00B46BBF">
        <w:rPr>
          <w:rFonts w:asciiTheme="minorHAnsi" w:hAnsiTheme="minorHAnsi" w:cstheme="minorHAnsi"/>
          <w:color w:val="000000"/>
          <w:sz w:val="22"/>
          <w:szCs w:val="22"/>
          <w:shd w:val="clear" w:color="auto" w:fill="FFFFFF"/>
        </w:rPr>
        <w:t>This report attempts to identify the digital tool most frequently used at WTSD. Based primarily on a questionnaire, the current report consists of existent research, document analysis, literature on the subject, case studies, and content analysis as qualitative methodologies.</w:t>
      </w:r>
    </w:p>
    <w:p w14:paraId="5CA1F6A4" w14:textId="77777777" w:rsidR="00B46BBF" w:rsidRPr="00B46BBF" w:rsidRDefault="00B46BBF" w:rsidP="009977E8">
      <w:pPr>
        <w:pStyle w:val="NormalWeb"/>
        <w:spacing w:before="240" w:beforeAutospacing="0" w:after="240" w:afterAutospacing="0" w:line="360" w:lineRule="auto"/>
        <w:jc w:val="both"/>
        <w:rPr>
          <w:rFonts w:asciiTheme="minorHAnsi" w:hAnsiTheme="minorHAnsi" w:cstheme="minorHAnsi"/>
        </w:rPr>
      </w:pPr>
      <w:r w:rsidRPr="00B46BBF">
        <w:rPr>
          <w:rFonts w:asciiTheme="minorHAnsi" w:hAnsiTheme="minorHAnsi" w:cstheme="minorHAnsi"/>
          <w:color w:val="000000"/>
          <w:sz w:val="22"/>
          <w:szCs w:val="22"/>
          <w:shd w:val="clear" w:color="auto" w:fill="FFFFFF"/>
        </w:rPr>
        <w:t>The survey was completed by thirteen UWTSD students and staff members.</w:t>
      </w:r>
    </w:p>
    <w:p w14:paraId="4C7FE784" w14:textId="7CDB340B" w:rsidR="00B46BBF" w:rsidRPr="00B46BBF" w:rsidRDefault="00B46BBF" w:rsidP="009977E8">
      <w:pPr>
        <w:pStyle w:val="NormalWeb"/>
        <w:spacing w:before="240" w:beforeAutospacing="0" w:after="240" w:afterAutospacing="0" w:line="360" w:lineRule="auto"/>
        <w:jc w:val="both"/>
        <w:rPr>
          <w:rFonts w:asciiTheme="minorHAnsi" w:hAnsiTheme="minorHAnsi" w:cstheme="minorHAnsi"/>
        </w:rPr>
      </w:pPr>
      <w:r w:rsidRPr="00B46BBF">
        <w:rPr>
          <w:rFonts w:asciiTheme="minorHAnsi" w:hAnsiTheme="minorHAnsi" w:cstheme="minorHAnsi"/>
          <w:color w:val="000000"/>
          <w:sz w:val="22"/>
          <w:szCs w:val="22"/>
          <w:shd w:val="clear" w:color="auto" w:fill="FFFFFF"/>
        </w:rPr>
        <w:t xml:space="preserve">As a result of the survey, the main findings and conclusions are that Microsoft Teams </w:t>
      </w:r>
      <w:r w:rsidR="00A63119">
        <w:rPr>
          <w:rFonts w:asciiTheme="minorHAnsi" w:hAnsiTheme="minorHAnsi" w:cstheme="minorHAnsi"/>
          <w:color w:val="000000"/>
          <w:sz w:val="22"/>
          <w:szCs w:val="22"/>
          <w:shd w:val="clear" w:color="auto" w:fill="FFFFFF"/>
        </w:rPr>
        <w:t xml:space="preserve">have an overall positive rating when it comes to </w:t>
      </w:r>
      <w:r w:rsidRPr="00B46BBF">
        <w:rPr>
          <w:rFonts w:asciiTheme="minorHAnsi" w:hAnsiTheme="minorHAnsi" w:cstheme="minorHAnsi"/>
          <w:color w:val="000000"/>
          <w:sz w:val="22"/>
          <w:szCs w:val="22"/>
          <w:shd w:val="clear" w:color="auto" w:fill="FFFFFF"/>
        </w:rPr>
        <w:t>most used</w:t>
      </w:r>
      <w:r w:rsidRPr="00B46BBF">
        <w:rPr>
          <w:rFonts w:asciiTheme="minorHAnsi" w:hAnsiTheme="minorHAnsi" w:cstheme="minorHAnsi"/>
          <w:color w:val="000000"/>
          <w:sz w:val="22"/>
          <w:szCs w:val="22"/>
          <w:shd w:val="clear" w:color="auto" w:fill="FFFFFF"/>
        </w:rPr>
        <w:t xml:space="preserve"> tool at UWTSD, </w:t>
      </w:r>
      <w:r w:rsidR="00FE5EB3">
        <w:rPr>
          <w:rFonts w:asciiTheme="minorHAnsi" w:hAnsiTheme="minorHAnsi" w:cstheme="minorHAnsi"/>
          <w:color w:val="000000"/>
          <w:sz w:val="22"/>
          <w:szCs w:val="22"/>
          <w:shd w:val="clear" w:color="auto" w:fill="FFFFFF"/>
        </w:rPr>
        <w:t xml:space="preserve">but </w:t>
      </w:r>
      <w:r w:rsidRPr="00B46BBF">
        <w:rPr>
          <w:rFonts w:asciiTheme="minorHAnsi" w:hAnsiTheme="minorHAnsi" w:cstheme="minorHAnsi"/>
          <w:color w:val="000000"/>
          <w:sz w:val="22"/>
          <w:szCs w:val="22"/>
          <w:shd w:val="clear" w:color="auto" w:fill="FFFFFF"/>
        </w:rPr>
        <w:t>the participants prefer to use a range of other platforms</w:t>
      </w:r>
      <w:r w:rsidR="00FE5EB3">
        <w:rPr>
          <w:rFonts w:asciiTheme="minorHAnsi" w:hAnsiTheme="minorHAnsi" w:cstheme="minorHAnsi"/>
          <w:color w:val="000000"/>
          <w:sz w:val="22"/>
          <w:szCs w:val="22"/>
          <w:shd w:val="clear" w:color="auto" w:fill="FFFFFF"/>
        </w:rPr>
        <w:t xml:space="preserve"> as well in </w:t>
      </w:r>
      <w:r w:rsidR="00AD574E">
        <w:rPr>
          <w:rFonts w:asciiTheme="minorHAnsi" w:hAnsiTheme="minorHAnsi" w:cstheme="minorHAnsi"/>
          <w:color w:val="000000"/>
          <w:sz w:val="22"/>
          <w:szCs w:val="22"/>
          <w:shd w:val="clear" w:color="auto" w:fill="FFFFFF"/>
        </w:rPr>
        <w:t>the academic environment</w:t>
      </w:r>
      <w:r w:rsidRPr="00B46BBF">
        <w:rPr>
          <w:rFonts w:asciiTheme="minorHAnsi" w:hAnsiTheme="minorHAnsi" w:cstheme="minorHAnsi"/>
          <w:color w:val="000000"/>
          <w:sz w:val="22"/>
          <w:szCs w:val="22"/>
          <w:shd w:val="clear" w:color="auto" w:fill="FFFFFF"/>
        </w:rPr>
        <w:t xml:space="preserve">. </w:t>
      </w:r>
      <w:r w:rsidR="006A5FB3">
        <w:rPr>
          <w:rFonts w:asciiTheme="minorHAnsi" w:hAnsiTheme="minorHAnsi" w:cstheme="minorHAnsi"/>
          <w:color w:val="000000"/>
          <w:sz w:val="22"/>
          <w:szCs w:val="22"/>
          <w:shd w:val="clear" w:color="auto" w:fill="FFFFFF"/>
        </w:rPr>
        <w:t>At the same time</w:t>
      </w:r>
      <w:r w:rsidRPr="00B46BBF">
        <w:rPr>
          <w:rFonts w:asciiTheme="minorHAnsi" w:hAnsiTheme="minorHAnsi" w:cstheme="minorHAnsi"/>
          <w:color w:val="000000"/>
          <w:sz w:val="22"/>
          <w:szCs w:val="22"/>
          <w:shd w:val="clear" w:color="auto" w:fill="FFFFFF"/>
        </w:rPr>
        <w:t xml:space="preserve">, based on the results of my questionnaire, we can conclude that UWTSD primarily uses Microsoft Teams for </w:t>
      </w:r>
      <w:r w:rsidR="00AD574E" w:rsidRPr="00B46BBF">
        <w:rPr>
          <w:rFonts w:asciiTheme="minorHAnsi" w:hAnsiTheme="minorHAnsi" w:cstheme="minorHAnsi"/>
          <w:color w:val="000000"/>
          <w:sz w:val="22"/>
          <w:szCs w:val="22"/>
          <w:shd w:val="clear" w:color="auto" w:fill="FFFFFF"/>
        </w:rPr>
        <w:t>collaboration,</w:t>
      </w:r>
      <w:r w:rsidRPr="00B46BBF">
        <w:rPr>
          <w:rFonts w:asciiTheme="minorHAnsi" w:hAnsiTheme="minorHAnsi" w:cstheme="minorHAnsi"/>
          <w:color w:val="000000"/>
          <w:sz w:val="22"/>
          <w:szCs w:val="22"/>
          <w:shd w:val="clear" w:color="auto" w:fill="FFFFFF"/>
        </w:rPr>
        <w:t xml:space="preserve"> but the results </w:t>
      </w:r>
      <w:r w:rsidR="00D40D87">
        <w:rPr>
          <w:rFonts w:asciiTheme="minorHAnsi" w:hAnsiTheme="minorHAnsi" w:cstheme="minorHAnsi"/>
          <w:color w:val="000000"/>
          <w:sz w:val="22"/>
          <w:szCs w:val="22"/>
          <w:shd w:val="clear" w:color="auto" w:fill="FFFFFF"/>
        </w:rPr>
        <w:t xml:space="preserve">of the </w:t>
      </w:r>
      <w:r w:rsidR="00FD12F7" w:rsidRPr="00FD12F7">
        <w:rPr>
          <w:rFonts w:asciiTheme="minorHAnsi" w:hAnsiTheme="minorHAnsi" w:cstheme="minorHAnsi"/>
          <w:color w:val="000000"/>
          <w:sz w:val="22"/>
          <w:szCs w:val="22"/>
          <w:shd w:val="clear" w:color="auto" w:fill="FFFFFF"/>
        </w:rPr>
        <w:t>report should be interpreted carefully due to constant contradictory responses</w:t>
      </w:r>
      <w:r w:rsidR="00D40D87">
        <w:rPr>
          <w:rFonts w:asciiTheme="minorHAnsi" w:hAnsiTheme="minorHAnsi" w:cstheme="minorHAnsi"/>
          <w:color w:val="000000"/>
          <w:sz w:val="22"/>
          <w:szCs w:val="22"/>
          <w:shd w:val="clear" w:color="auto" w:fill="FFFFFF"/>
        </w:rPr>
        <w:t>.</w:t>
      </w:r>
    </w:p>
    <w:p w14:paraId="4AA12E7C" w14:textId="77777777" w:rsidR="00A5138B" w:rsidRPr="00B46BBF" w:rsidRDefault="00A5138B" w:rsidP="009977E8">
      <w:pPr>
        <w:spacing w:line="360" w:lineRule="auto"/>
        <w:jc w:val="both"/>
        <w:rPr>
          <w:rFonts w:eastAsia="Arial Nova" w:cstheme="minorHAnsi"/>
          <w:sz w:val="32"/>
          <w:szCs w:val="32"/>
        </w:rPr>
      </w:pPr>
    </w:p>
    <w:p w14:paraId="0B18AD25" w14:textId="654DD38F" w:rsidR="00AB13B3" w:rsidRDefault="00AB13B3" w:rsidP="009977E8">
      <w:pPr>
        <w:spacing w:line="360" w:lineRule="auto"/>
        <w:jc w:val="both"/>
        <w:rPr>
          <w:rFonts w:ascii="Calibri" w:eastAsia="Calibri" w:hAnsi="Calibri" w:cs="Calibri"/>
        </w:rPr>
      </w:pPr>
    </w:p>
    <w:p w14:paraId="029B184B" w14:textId="030BFD8A" w:rsidR="00AB13B3" w:rsidRDefault="00AB13B3" w:rsidP="009977E8">
      <w:pPr>
        <w:spacing w:line="360" w:lineRule="auto"/>
        <w:jc w:val="both"/>
        <w:rPr>
          <w:rFonts w:ascii="Calibri" w:eastAsia="Calibri" w:hAnsi="Calibri" w:cs="Calibri"/>
        </w:rPr>
      </w:pPr>
    </w:p>
    <w:p w14:paraId="3F8B9227" w14:textId="2B39A159" w:rsidR="00AB13B3" w:rsidRDefault="00AB13B3" w:rsidP="009977E8">
      <w:pPr>
        <w:spacing w:line="360" w:lineRule="auto"/>
        <w:jc w:val="both"/>
        <w:rPr>
          <w:rFonts w:ascii="Calibri" w:eastAsia="Calibri" w:hAnsi="Calibri" w:cs="Calibri"/>
        </w:rPr>
      </w:pPr>
    </w:p>
    <w:p w14:paraId="429D8651" w14:textId="149B8F3A" w:rsidR="00AB13B3" w:rsidRDefault="00AB13B3" w:rsidP="009977E8">
      <w:pPr>
        <w:spacing w:line="360" w:lineRule="auto"/>
        <w:jc w:val="both"/>
        <w:rPr>
          <w:rFonts w:ascii="Calibri" w:eastAsia="Calibri" w:hAnsi="Calibri" w:cs="Calibri"/>
        </w:rPr>
      </w:pPr>
    </w:p>
    <w:p w14:paraId="4809A378" w14:textId="3C76FE3A" w:rsidR="00AB13B3" w:rsidRDefault="00AB13B3" w:rsidP="009977E8">
      <w:pPr>
        <w:spacing w:line="360" w:lineRule="auto"/>
        <w:jc w:val="both"/>
        <w:rPr>
          <w:rFonts w:ascii="Calibri" w:eastAsia="Calibri" w:hAnsi="Calibri" w:cs="Calibri"/>
        </w:rPr>
      </w:pPr>
    </w:p>
    <w:p w14:paraId="04C507F0" w14:textId="2D2D026D" w:rsidR="00AB13B3" w:rsidRDefault="00AB13B3" w:rsidP="009977E8">
      <w:pPr>
        <w:spacing w:line="360" w:lineRule="auto"/>
        <w:jc w:val="both"/>
        <w:rPr>
          <w:rFonts w:ascii="Calibri" w:eastAsia="Calibri" w:hAnsi="Calibri" w:cs="Calibri"/>
        </w:rPr>
      </w:pPr>
    </w:p>
    <w:p w14:paraId="6EE9CC83" w14:textId="6B4FF006" w:rsidR="00AB13B3" w:rsidRDefault="00AB13B3" w:rsidP="009977E8">
      <w:pPr>
        <w:spacing w:line="360" w:lineRule="auto"/>
        <w:jc w:val="both"/>
        <w:rPr>
          <w:rFonts w:ascii="Calibri" w:eastAsia="Calibri" w:hAnsi="Calibri" w:cs="Calibri"/>
        </w:rPr>
      </w:pPr>
    </w:p>
    <w:p w14:paraId="0F1C9869" w14:textId="57FB4029" w:rsidR="00AB13B3" w:rsidRDefault="00AB13B3" w:rsidP="009977E8">
      <w:pPr>
        <w:spacing w:line="360" w:lineRule="auto"/>
        <w:jc w:val="both"/>
        <w:rPr>
          <w:rFonts w:ascii="Calibri" w:eastAsia="Calibri" w:hAnsi="Calibri" w:cs="Calibri"/>
        </w:rPr>
      </w:pPr>
    </w:p>
    <w:p w14:paraId="4E68DB86" w14:textId="556520EB" w:rsidR="00AB13B3" w:rsidRDefault="00AB13B3" w:rsidP="009977E8">
      <w:pPr>
        <w:spacing w:line="360" w:lineRule="auto"/>
        <w:jc w:val="both"/>
        <w:rPr>
          <w:rFonts w:ascii="Calibri" w:eastAsia="Calibri" w:hAnsi="Calibri" w:cs="Calibri"/>
        </w:rPr>
      </w:pPr>
    </w:p>
    <w:p w14:paraId="7E9303FE" w14:textId="37509D02" w:rsidR="00AB13B3" w:rsidRDefault="00AB13B3" w:rsidP="009977E8">
      <w:pPr>
        <w:spacing w:line="360" w:lineRule="auto"/>
        <w:jc w:val="both"/>
        <w:rPr>
          <w:rFonts w:ascii="Calibri" w:eastAsia="Calibri" w:hAnsi="Calibri" w:cs="Calibri"/>
        </w:rPr>
      </w:pPr>
    </w:p>
    <w:p w14:paraId="037D5CFE" w14:textId="1EBBA85E" w:rsidR="00AB13B3" w:rsidRDefault="00AB13B3" w:rsidP="009977E8">
      <w:pPr>
        <w:spacing w:line="360" w:lineRule="auto"/>
        <w:jc w:val="both"/>
        <w:rPr>
          <w:rFonts w:ascii="Calibri" w:eastAsia="Calibri" w:hAnsi="Calibri" w:cs="Calibri"/>
        </w:rPr>
      </w:pPr>
    </w:p>
    <w:p w14:paraId="21051A79" w14:textId="42F977CB" w:rsidR="00AB13B3" w:rsidRDefault="00AB13B3" w:rsidP="009977E8">
      <w:pPr>
        <w:spacing w:line="360" w:lineRule="auto"/>
        <w:jc w:val="both"/>
        <w:rPr>
          <w:rFonts w:ascii="Calibri" w:eastAsia="Calibri" w:hAnsi="Calibri" w:cs="Calibri"/>
        </w:rPr>
      </w:pPr>
    </w:p>
    <w:p w14:paraId="022FAE30" w14:textId="25C7B821" w:rsidR="00AB13B3" w:rsidRDefault="00AB13B3" w:rsidP="009977E8">
      <w:pPr>
        <w:spacing w:line="360" w:lineRule="auto"/>
        <w:jc w:val="both"/>
        <w:rPr>
          <w:rFonts w:ascii="Calibri" w:eastAsia="Calibri" w:hAnsi="Calibri" w:cs="Calibri"/>
        </w:rPr>
      </w:pPr>
    </w:p>
    <w:p w14:paraId="3F0CCDDB" w14:textId="61544879" w:rsidR="00AB13B3" w:rsidRDefault="00AB13B3" w:rsidP="009977E8">
      <w:pPr>
        <w:spacing w:line="360" w:lineRule="auto"/>
        <w:jc w:val="both"/>
        <w:rPr>
          <w:rFonts w:ascii="Calibri" w:eastAsia="Calibri" w:hAnsi="Calibri" w:cs="Calibri"/>
        </w:rPr>
      </w:pPr>
    </w:p>
    <w:p w14:paraId="035F265B" w14:textId="10501ADB" w:rsidR="00AB13B3" w:rsidRDefault="00AB13B3" w:rsidP="009977E8">
      <w:pPr>
        <w:spacing w:line="360" w:lineRule="auto"/>
        <w:jc w:val="both"/>
        <w:rPr>
          <w:rFonts w:ascii="Calibri" w:eastAsia="Calibri" w:hAnsi="Calibri" w:cs="Calibri"/>
        </w:rPr>
      </w:pPr>
    </w:p>
    <w:p w14:paraId="6FDA73D2" w14:textId="77777777" w:rsidR="00EB0E62" w:rsidRDefault="00EB0E62" w:rsidP="009977E8">
      <w:pPr>
        <w:spacing w:line="360" w:lineRule="auto"/>
        <w:jc w:val="both"/>
        <w:rPr>
          <w:rFonts w:ascii="Arial" w:eastAsia="Arial" w:hAnsi="Arial" w:cs="Arial"/>
        </w:rPr>
      </w:pPr>
    </w:p>
    <w:p w14:paraId="300699AA" w14:textId="52FDDB7F" w:rsidR="00AB13B3" w:rsidRPr="00DA07D0" w:rsidRDefault="5174D5D6" w:rsidP="009977E8">
      <w:pPr>
        <w:spacing w:line="360" w:lineRule="auto"/>
        <w:jc w:val="both"/>
        <w:rPr>
          <w:rFonts w:ascii="Arial" w:eastAsia="Arial" w:hAnsi="Arial" w:cs="Arial"/>
          <w:sz w:val="22"/>
          <w:szCs w:val="22"/>
        </w:rPr>
      </w:pPr>
      <w:r w:rsidRPr="00DA07D0">
        <w:rPr>
          <w:rFonts w:ascii="Arial" w:eastAsia="Arial" w:hAnsi="Arial" w:cs="Arial"/>
          <w:sz w:val="22"/>
          <w:szCs w:val="22"/>
        </w:rPr>
        <w:t>Table of Contents</w:t>
      </w:r>
    </w:p>
    <w:p w14:paraId="631CAE86" w14:textId="181428EA" w:rsidR="00AB13B3" w:rsidRDefault="00AB13B3" w:rsidP="009977E8">
      <w:pPr>
        <w:spacing w:line="360" w:lineRule="auto"/>
        <w:jc w:val="both"/>
        <w:rPr>
          <w:rFonts w:ascii="Calibri" w:eastAsia="Calibri" w:hAnsi="Calibri" w:cs="Calibri"/>
        </w:rPr>
      </w:pPr>
    </w:p>
    <w:sdt>
      <w:sdtPr>
        <w:id w:val="2145971392"/>
        <w:docPartObj>
          <w:docPartGallery w:val="Table of Contents"/>
          <w:docPartUnique/>
        </w:docPartObj>
      </w:sdtPr>
      <w:sdtEndPr/>
      <w:sdtContent>
        <w:p w14:paraId="264057E0" w14:textId="1B25A0CF" w:rsidR="00DA07D0" w:rsidRDefault="25EABE27">
          <w:pPr>
            <w:pStyle w:val="TOC1"/>
            <w:tabs>
              <w:tab w:val="right" w:leader="dot" w:pos="9016"/>
            </w:tabs>
            <w:rPr>
              <w:noProof/>
              <w:sz w:val="22"/>
              <w:szCs w:val="22"/>
              <w:lang w:eastAsia="en-GB"/>
            </w:rPr>
          </w:pPr>
          <w:r>
            <w:fldChar w:fldCharType="begin"/>
          </w:r>
          <w:r w:rsidR="00115C79">
            <w:instrText>TOC \o \z \u \h</w:instrText>
          </w:r>
          <w:r>
            <w:fldChar w:fldCharType="separate"/>
          </w:r>
          <w:hyperlink w:anchor="_Toc100489653" w:history="1">
            <w:r w:rsidR="00DA07D0" w:rsidRPr="00E6128E">
              <w:rPr>
                <w:rStyle w:val="Hyperlink"/>
                <w:noProof/>
              </w:rPr>
              <w:t>Abstract</w:t>
            </w:r>
            <w:r w:rsidR="00DA07D0">
              <w:rPr>
                <w:noProof/>
                <w:webHidden/>
              </w:rPr>
              <w:tab/>
            </w:r>
            <w:r w:rsidR="00DA07D0">
              <w:rPr>
                <w:noProof/>
                <w:webHidden/>
              </w:rPr>
              <w:fldChar w:fldCharType="begin"/>
            </w:r>
            <w:r w:rsidR="00DA07D0">
              <w:rPr>
                <w:noProof/>
                <w:webHidden/>
              </w:rPr>
              <w:instrText xml:space="preserve"> PAGEREF _Toc100489653 \h </w:instrText>
            </w:r>
            <w:r w:rsidR="00DA07D0">
              <w:rPr>
                <w:noProof/>
                <w:webHidden/>
              </w:rPr>
            </w:r>
            <w:r w:rsidR="00DA07D0">
              <w:rPr>
                <w:noProof/>
                <w:webHidden/>
              </w:rPr>
              <w:fldChar w:fldCharType="separate"/>
            </w:r>
            <w:r w:rsidR="00DA07D0">
              <w:rPr>
                <w:noProof/>
                <w:webHidden/>
              </w:rPr>
              <w:t>1</w:t>
            </w:r>
            <w:r w:rsidR="00DA07D0">
              <w:rPr>
                <w:noProof/>
                <w:webHidden/>
              </w:rPr>
              <w:fldChar w:fldCharType="end"/>
            </w:r>
          </w:hyperlink>
        </w:p>
        <w:p w14:paraId="0D77EA7F" w14:textId="5D55C73C" w:rsidR="00DA07D0" w:rsidRDefault="00DA07D0">
          <w:pPr>
            <w:pStyle w:val="TOC1"/>
            <w:tabs>
              <w:tab w:val="left" w:pos="440"/>
              <w:tab w:val="right" w:leader="dot" w:pos="9016"/>
            </w:tabs>
            <w:rPr>
              <w:noProof/>
              <w:sz w:val="22"/>
              <w:szCs w:val="22"/>
              <w:lang w:eastAsia="en-GB"/>
            </w:rPr>
          </w:pPr>
          <w:hyperlink w:anchor="_Toc100489654" w:history="1">
            <w:r w:rsidRPr="00E6128E">
              <w:rPr>
                <w:rStyle w:val="Hyperlink"/>
                <w:rFonts w:ascii="Arial" w:hAnsi="Arial" w:cs="Arial"/>
                <w:noProof/>
              </w:rPr>
              <w:t>1.</w:t>
            </w:r>
            <w:r>
              <w:rPr>
                <w:noProof/>
                <w:sz w:val="22"/>
                <w:szCs w:val="22"/>
                <w:lang w:eastAsia="en-GB"/>
              </w:rPr>
              <w:tab/>
            </w:r>
            <w:r w:rsidRPr="00E6128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_Toc100489654 \h </w:instrText>
            </w:r>
            <w:r>
              <w:rPr>
                <w:noProof/>
                <w:webHidden/>
              </w:rPr>
            </w:r>
            <w:r>
              <w:rPr>
                <w:noProof/>
                <w:webHidden/>
              </w:rPr>
              <w:fldChar w:fldCharType="separate"/>
            </w:r>
            <w:r>
              <w:rPr>
                <w:noProof/>
                <w:webHidden/>
              </w:rPr>
              <w:t>3</w:t>
            </w:r>
            <w:r>
              <w:rPr>
                <w:noProof/>
                <w:webHidden/>
              </w:rPr>
              <w:fldChar w:fldCharType="end"/>
            </w:r>
          </w:hyperlink>
        </w:p>
        <w:p w14:paraId="4C6BC481" w14:textId="60FE2F02" w:rsidR="00DA07D0" w:rsidRDefault="00DA07D0">
          <w:pPr>
            <w:pStyle w:val="TOC1"/>
            <w:tabs>
              <w:tab w:val="left" w:pos="440"/>
              <w:tab w:val="right" w:leader="dot" w:pos="9016"/>
            </w:tabs>
            <w:rPr>
              <w:noProof/>
              <w:sz w:val="22"/>
              <w:szCs w:val="22"/>
              <w:lang w:eastAsia="en-GB"/>
            </w:rPr>
          </w:pPr>
          <w:hyperlink w:anchor="_Toc100489655" w:history="1">
            <w:r w:rsidRPr="00E6128E">
              <w:rPr>
                <w:rStyle w:val="Hyperlink"/>
                <w:rFonts w:ascii="Arial" w:hAnsi="Arial" w:cs="Arial"/>
                <w:noProof/>
              </w:rPr>
              <w:t>2.</w:t>
            </w:r>
            <w:r>
              <w:rPr>
                <w:noProof/>
                <w:sz w:val="22"/>
                <w:szCs w:val="22"/>
                <w:lang w:eastAsia="en-GB"/>
              </w:rPr>
              <w:tab/>
            </w:r>
            <w:r w:rsidRPr="00E6128E">
              <w:rPr>
                <w:rStyle w:val="Hyperlink"/>
                <w:rFonts w:ascii="Arial" w:hAnsi="Arial" w:cs="Arial"/>
                <w:noProof/>
              </w:rPr>
              <w:t>Research Design</w:t>
            </w:r>
            <w:r>
              <w:rPr>
                <w:noProof/>
                <w:webHidden/>
              </w:rPr>
              <w:tab/>
            </w:r>
            <w:r>
              <w:rPr>
                <w:noProof/>
                <w:webHidden/>
              </w:rPr>
              <w:fldChar w:fldCharType="begin"/>
            </w:r>
            <w:r>
              <w:rPr>
                <w:noProof/>
                <w:webHidden/>
              </w:rPr>
              <w:instrText xml:space="preserve"> PAGEREF _Toc100489655 \h </w:instrText>
            </w:r>
            <w:r>
              <w:rPr>
                <w:noProof/>
                <w:webHidden/>
              </w:rPr>
            </w:r>
            <w:r>
              <w:rPr>
                <w:noProof/>
                <w:webHidden/>
              </w:rPr>
              <w:fldChar w:fldCharType="separate"/>
            </w:r>
            <w:r>
              <w:rPr>
                <w:noProof/>
                <w:webHidden/>
              </w:rPr>
              <w:t>4</w:t>
            </w:r>
            <w:r>
              <w:rPr>
                <w:noProof/>
                <w:webHidden/>
              </w:rPr>
              <w:fldChar w:fldCharType="end"/>
            </w:r>
          </w:hyperlink>
        </w:p>
        <w:p w14:paraId="5D5E75CF" w14:textId="358E028E" w:rsidR="00DA07D0" w:rsidRDefault="00DA07D0">
          <w:pPr>
            <w:pStyle w:val="TOC2"/>
            <w:tabs>
              <w:tab w:val="right" w:leader="dot" w:pos="9016"/>
            </w:tabs>
            <w:rPr>
              <w:noProof/>
              <w:sz w:val="22"/>
              <w:szCs w:val="22"/>
              <w:lang w:eastAsia="en-GB"/>
            </w:rPr>
          </w:pPr>
          <w:hyperlink w:anchor="_Toc100489656" w:history="1">
            <w:r w:rsidRPr="00E6128E">
              <w:rPr>
                <w:rStyle w:val="Hyperlink"/>
                <w:noProof/>
              </w:rPr>
              <w:t>2.1 Research questions</w:t>
            </w:r>
            <w:r>
              <w:rPr>
                <w:noProof/>
                <w:webHidden/>
              </w:rPr>
              <w:tab/>
            </w:r>
            <w:r>
              <w:rPr>
                <w:noProof/>
                <w:webHidden/>
              </w:rPr>
              <w:fldChar w:fldCharType="begin"/>
            </w:r>
            <w:r>
              <w:rPr>
                <w:noProof/>
                <w:webHidden/>
              </w:rPr>
              <w:instrText xml:space="preserve"> PAGEREF _Toc100489656 \h </w:instrText>
            </w:r>
            <w:r>
              <w:rPr>
                <w:noProof/>
                <w:webHidden/>
              </w:rPr>
            </w:r>
            <w:r>
              <w:rPr>
                <w:noProof/>
                <w:webHidden/>
              </w:rPr>
              <w:fldChar w:fldCharType="separate"/>
            </w:r>
            <w:r>
              <w:rPr>
                <w:noProof/>
                <w:webHidden/>
              </w:rPr>
              <w:t>4</w:t>
            </w:r>
            <w:r>
              <w:rPr>
                <w:noProof/>
                <w:webHidden/>
              </w:rPr>
              <w:fldChar w:fldCharType="end"/>
            </w:r>
          </w:hyperlink>
        </w:p>
        <w:p w14:paraId="0BDA6416" w14:textId="16B8BA62" w:rsidR="00DA07D0" w:rsidRDefault="00DA07D0">
          <w:pPr>
            <w:pStyle w:val="TOC2"/>
            <w:tabs>
              <w:tab w:val="right" w:leader="dot" w:pos="9016"/>
            </w:tabs>
            <w:rPr>
              <w:noProof/>
              <w:sz w:val="22"/>
              <w:szCs w:val="22"/>
              <w:lang w:eastAsia="en-GB"/>
            </w:rPr>
          </w:pPr>
          <w:hyperlink w:anchor="_Toc100489657" w:history="1">
            <w:r w:rsidRPr="00E6128E">
              <w:rPr>
                <w:rStyle w:val="Hyperlink"/>
                <w:noProof/>
              </w:rPr>
              <w:t>2.2 Research methods</w:t>
            </w:r>
            <w:r>
              <w:rPr>
                <w:noProof/>
                <w:webHidden/>
              </w:rPr>
              <w:tab/>
            </w:r>
            <w:r>
              <w:rPr>
                <w:noProof/>
                <w:webHidden/>
              </w:rPr>
              <w:fldChar w:fldCharType="begin"/>
            </w:r>
            <w:r>
              <w:rPr>
                <w:noProof/>
                <w:webHidden/>
              </w:rPr>
              <w:instrText xml:space="preserve"> PAGEREF _Toc100489657 \h </w:instrText>
            </w:r>
            <w:r>
              <w:rPr>
                <w:noProof/>
                <w:webHidden/>
              </w:rPr>
            </w:r>
            <w:r>
              <w:rPr>
                <w:noProof/>
                <w:webHidden/>
              </w:rPr>
              <w:fldChar w:fldCharType="separate"/>
            </w:r>
            <w:r>
              <w:rPr>
                <w:noProof/>
                <w:webHidden/>
              </w:rPr>
              <w:t>4</w:t>
            </w:r>
            <w:r>
              <w:rPr>
                <w:noProof/>
                <w:webHidden/>
              </w:rPr>
              <w:fldChar w:fldCharType="end"/>
            </w:r>
          </w:hyperlink>
        </w:p>
        <w:p w14:paraId="543E6A52" w14:textId="695F7E8E" w:rsidR="00DA07D0" w:rsidRDefault="00DA07D0">
          <w:pPr>
            <w:pStyle w:val="TOC2"/>
            <w:tabs>
              <w:tab w:val="right" w:leader="dot" w:pos="9016"/>
            </w:tabs>
            <w:rPr>
              <w:noProof/>
              <w:sz w:val="22"/>
              <w:szCs w:val="22"/>
              <w:lang w:eastAsia="en-GB"/>
            </w:rPr>
          </w:pPr>
          <w:hyperlink w:anchor="_Toc100489658" w:history="1">
            <w:r w:rsidRPr="00E6128E">
              <w:rPr>
                <w:rStyle w:val="Hyperlink"/>
                <w:noProof/>
              </w:rPr>
              <w:t>2.3 Ethical considerations</w:t>
            </w:r>
            <w:r>
              <w:rPr>
                <w:noProof/>
                <w:webHidden/>
              </w:rPr>
              <w:tab/>
            </w:r>
            <w:r>
              <w:rPr>
                <w:noProof/>
                <w:webHidden/>
              </w:rPr>
              <w:fldChar w:fldCharType="begin"/>
            </w:r>
            <w:r>
              <w:rPr>
                <w:noProof/>
                <w:webHidden/>
              </w:rPr>
              <w:instrText xml:space="preserve"> PAGEREF _Toc100489658 \h </w:instrText>
            </w:r>
            <w:r>
              <w:rPr>
                <w:noProof/>
                <w:webHidden/>
              </w:rPr>
            </w:r>
            <w:r>
              <w:rPr>
                <w:noProof/>
                <w:webHidden/>
              </w:rPr>
              <w:fldChar w:fldCharType="separate"/>
            </w:r>
            <w:r>
              <w:rPr>
                <w:noProof/>
                <w:webHidden/>
              </w:rPr>
              <w:t>5</w:t>
            </w:r>
            <w:r>
              <w:rPr>
                <w:noProof/>
                <w:webHidden/>
              </w:rPr>
              <w:fldChar w:fldCharType="end"/>
            </w:r>
          </w:hyperlink>
        </w:p>
        <w:p w14:paraId="7981ACD1" w14:textId="4B93D1E2" w:rsidR="00DA07D0" w:rsidRDefault="00DA07D0">
          <w:pPr>
            <w:pStyle w:val="TOC1"/>
            <w:tabs>
              <w:tab w:val="left" w:pos="440"/>
              <w:tab w:val="right" w:leader="dot" w:pos="9016"/>
            </w:tabs>
            <w:rPr>
              <w:noProof/>
              <w:sz w:val="22"/>
              <w:szCs w:val="22"/>
              <w:lang w:eastAsia="en-GB"/>
            </w:rPr>
          </w:pPr>
          <w:hyperlink w:anchor="_Toc100489659" w:history="1">
            <w:r w:rsidRPr="00E6128E">
              <w:rPr>
                <w:rStyle w:val="Hyperlink"/>
                <w:rFonts w:ascii="Arial" w:hAnsi="Arial" w:cs="Arial"/>
                <w:noProof/>
              </w:rPr>
              <w:t>3.</w:t>
            </w:r>
            <w:r>
              <w:rPr>
                <w:noProof/>
                <w:sz w:val="22"/>
                <w:szCs w:val="22"/>
                <w:lang w:eastAsia="en-GB"/>
              </w:rPr>
              <w:tab/>
            </w:r>
            <w:r w:rsidRPr="00E6128E">
              <w:rPr>
                <w:rStyle w:val="Hyperlink"/>
                <w:rFonts w:ascii="Arial" w:hAnsi="Arial" w:cs="Arial"/>
                <w:noProof/>
              </w:rPr>
              <w:t>Results</w:t>
            </w:r>
            <w:r>
              <w:rPr>
                <w:noProof/>
                <w:webHidden/>
              </w:rPr>
              <w:tab/>
            </w:r>
            <w:r>
              <w:rPr>
                <w:noProof/>
                <w:webHidden/>
              </w:rPr>
              <w:fldChar w:fldCharType="begin"/>
            </w:r>
            <w:r>
              <w:rPr>
                <w:noProof/>
                <w:webHidden/>
              </w:rPr>
              <w:instrText xml:space="preserve"> PAGEREF _Toc100489659 \h </w:instrText>
            </w:r>
            <w:r>
              <w:rPr>
                <w:noProof/>
                <w:webHidden/>
              </w:rPr>
            </w:r>
            <w:r>
              <w:rPr>
                <w:noProof/>
                <w:webHidden/>
              </w:rPr>
              <w:fldChar w:fldCharType="separate"/>
            </w:r>
            <w:r>
              <w:rPr>
                <w:noProof/>
                <w:webHidden/>
              </w:rPr>
              <w:t>6</w:t>
            </w:r>
            <w:r>
              <w:rPr>
                <w:noProof/>
                <w:webHidden/>
              </w:rPr>
              <w:fldChar w:fldCharType="end"/>
            </w:r>
          </w:hyperlink>
        </w:p>
        <w:p w14:paraId="7ECFD6BE" w14:textId="0E3003B5" w:rsidR="00DA07D0" w:rsidRDefault="00DA07D0">
          <w:pPr>
            <w:pStyle w:val="TOC1"/>
            <w:tabs>
              <w:tab w:val="left" w:pos="440"/>
              <w:tab w:val="right" w:leader="dot" w:pos="9016"/>
            </w:tabs>
            <w:rPr>
              <w:noProof/>
              <w:sz w:val="22"/>
              <w:szCs w:val="22"/>
              <w:lang w:eastAsia="en-GB"/>
            </w:rPr>
          </w:pPr>
          <w:hyperlink w:anchor="_Toc100489660" w:history="1">
            <w:r w:rsidRPr="00E6128E">
              <w:rPr>
                <w:rStyle w:val="Hyperlink"/>
                <w:rFonts w:ascii="Arial" w:hAnsi="Arial" w:cs="Arial"/>
                <w:noProof/>
              </w:rPr>
              <w:t>4.</w:t>
            </w:r>
            <w:r>
              <w:rPr>
                <w:noProof/>
                <w:sz w:val="22"/>
                <w:szCs w:val="22"/>
                <w:lang w:eastAsia="en-GB"/>
              </w:rPr>
              <w:tab/>
            </w:r>
            <w:r w:rsidRPr="00E6128E">
              <w:rPr>
                <w:rStyle w:val="Hyperlink"/>
                <w:rFonts w:ascii="Arial" w:hAnsi="Arial" w:cs="Arial"/>
                <w:noProof/>
              </w:rPr>
              <w:t>Discussion</w:t>
            </w:r>
            <w:r>
              <w:rPr>
                <w:noProof/>
                <w:webHidden/>
              </w:rPr>
              <w:tab/>
            </w:r>
            <w:r>
              <w:rPr>
                <w:noProof/>
                <w:webHidden/>
              </w:rPr>
              <w:fldChar w:fldCharType="begin"/>
            </w:r>
            <w:r>
              <w:rPr>
                <w:noProof/>
                <w:webHidden/>
              </w:rPr>
              <w:instrText xml:space="preserve"> PAGEREF _Toc100489660 \h </w:instrText>
            </w:r>
            <w:r>
              <w:rPr>
                <w:noProof/>
                <w:webHidden/>
              </w:rPr>
            </w:r>
            <w:r>
              <w:rPr>
                <w:noProof/>
                <w:webHidden/>
              </w:rPr>
              <w:fldChar w:fldCharType="separate"/>
            </w:r>
            <w:r>
              <w:rPr>
                <w:noProof/>
                <w:webHidden/>
              </w:rPr>
              <w:t>10</w:t>
            </w:r>
            <w:r>
              <w:rPr>
                <w:noProof/>
                <w:webHidden/>
              </w:rPr>
              <w:fldChar w:fldCharType="end"/>
            </w:r>
          </w:hyperlink>
        </w:p>
        <w:p w14:paraId="066E2AF1" w14:textId="647C3D25" w:rsidR="00DA07D0" w:rsidRDefault="00DA07D0">
          <w:pPr>
            <w:pStyle w:val="TOC1"/>
            <w:tabs>
              <w:tab w:val="left" w:pos="440"/>
              <w:tab w:val="right" w:leader="dot" w:pos="9016"/>
            </w:tabs>
            <w:rPr>
              <w:noProof/>
              <w:sz w:val="22"/>
              <w:szCs w:val="22"/>
              <w:lang w:eastAsia="en-GB"/>
            </w:rPr>
          </w:pPr>
          <w:hyperlink w:anchor="_Toc100489661" w:history="1">
            <w:r w:rsidRPr="00E6128E">
              <w:rPr>
                <w:rStyle w:val="Hyperlink"/>
                <w:rFonts w:ascii="Arial" w:hAnsi="Arial" w:cs="Arial"/>
                <w:noProof/>
              </w:rPr>
              <w:t>5.</w:t>
            </w:r>
            <w:r>
              <w:rPr>
                <w:noProof/>
                <w:sz w:val="22"/>
                <w:szCs w:val="22"/>
                <w:lang w:eastAsia="en-GB"/>
              </w:rPr>
              <w:tab/>
            </w:r>
            <w:r w:rsidRPr="00E6128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_Toc100489661 \h </w:instrText>
            </w:r>
            <w:r>
              <w:rPr>
                <w:noProof/>
                <w:webHidden/>
              </w:rPr>
            </w:r>
            <w:r>
              <w:rPr>
                <w:noProof/>
                <w:webHidden/>
              </w:rPr>
              <w:fldChar w:fldCharType="separate"/>
            </w:r>
            <w:r>
              <w:rPr>
                <w:noProof/>
                <w:webHidden/>
              </w:rPr>
              <w:t>12</w:t>
            </w:r>
            <w:r>
              <w:rPr>
                <w:noProof/>
                <w:webHidden/>
              </w:rPr>
              <w:fldChar w:fldCharType="end"/>
            </w:r>
          </w:hyperlink>
        </w:p>
        <w:p w14:paraId="4B721307" w14:textId="3EA91FB3" w:rsidR="00DA07D0" w:rsidRDefault="00DA07D0">
          <w:pPr>
            <w:pStyle w:val="TOC1"/>
            <w:tabs>
              <w:tab w:val="left" w:pos="440"/>
              <w:tab w:val="right" w:leader="dot" w:pos="9016"/>
            </w:tabs>
            <w:rPr>
              <w:noProof/>
              <w:sz w:val="22"/>
              <w:szCs w:val="22"/>
              <w:lang w:eastAsia="en-GB"/>
            </w:rPr>
          </w:pPr>
          <w:hyperlink w:anchor="_Toc100489662" w:history="1">
            <w:r w:rsidRPr="00E6128E">
              <w:rPr>
                <w:rStyle w:val="Hyperlink"/>
                <w:rFonts w:ascii="Arial" w:hAnsi="Arial" w:cs="Arial"/>
                <w:noProof/>
              </w:rPr>
              <w:t>6.</w:t>
            </w:r>
            <w:r>
              <w:rPr>
                <w:noProof/>
                <w:sz w:val="22"/>
                <w:szCs w:val="22"/>
                <w:lang w:eastAsia="en-GB"/>
              </w:rPr>
              <w:tab/>
            </w:r>
            <w:r w:rsidRPr="00E6128E">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_Toc100489662 \h </w:instrText>
            </w:r>
            <w:r>
              <w:rPr>
                <w:noProof/>
                <w:webHidden/>
              </w:rPr>
            </w:r>
            <w:r>
              <w:rPr>
                <w:noProof/>
                <w:webHidden/>
              </w:rPr>
              <w:fldChar w:fldCharType="separate"/>
            </w:r>
            <w:r>
              <w:rPr>
                <w:noProof/>
                <w:webHidden/>
              </w:rPr>
              <w:t>13</w:t>
            </w:r>
            <w:r>
              <w:rPr>
                <w:noProof/>
                <w:webHidden/>
              </w:rPr>
              <w:fldChar w:fldCharType="end"/>
            </w:r>
          </w:hyperlink>
        </w:p>
        <w:p w14:paraId="7250C536" w14:textId="2FBA7C61" w:rsidR="00DA07D0" w:rsidRDefault="00DA07D0">
          <w:pPr>
            <w:pStyle w:val="TOC1"/>
            <w:tabs>
              <w:tab w:val="right" w:leader="dot" w:pos="9016"/>
            </w:tabs>
            <w:rPr>
              <w:noProof/>
              <w:sz w:val="22"/>
              <w:szCs w:val="22"/>
              <w:lang w:eastAsia="en-GB"/>
            </w:rPr>
          </w:pPr>
          <w:hyperlink w:anchor="_Toc100489663" w:history="1">
            <w:r w:rsidRPr="00E6128E">
              <w:rPr>
                <w:rStyle w:val="Hyperlink"/>
                <w:rFonts w:ascii="Arial" w:hAnsi="Arial" w:cs="Arial"/>
                <w:noProof/>
              </w:rPr>
              <w:t>7.Appendix</w:t>
            </w:r>
            <w:r>
              <w:rPr>
                <w:noProof/>
                <w:webHidden/>
              </w:rPr>
              <w:tab/>
            </w:r>
            <w:r>
              <w:rPr>
                <w:noProof/>
                <w:webHidden/>
              </w:rPr>
              <w:fldChar w:fldCharType="begin"/>
            </w:r>
            <w:r>
              <w:rPr>
                <w:noProof/>
                <w:webHidden/>
              </w:rPr>
              <w:instrText xml:space="preserve"> PAGEREF _Toc100489663 \h </w:instrText>
            </w:r>
            <w:r>
              <w:rPr>
                <w:noProof/>
                <w:webHidden/>
              </w:rPr>
            </w:r>
            <w:r>
              <w:rPr>
                <w:noProof/>
                <w:webHidden/>
              </w:rPr>
              <w:fldChar w:fldCharType="separate"/>
            </w:r>
            <w:r>
              <w:rPr>
                <w:noProof/>
                <w:webHidden/>
              </w:rPr>
              <w:t>14</w:t>
            </w:r>
            <w:r>
              <w:rPr>
                <w:noProof/>
                <w:webHidden/>
              </w:rPr>
              <w:fldChar w:fldCharType="end"/>
            </w:r>
          </w:hyperlink>
        </w:p>
        <w:p w14:paraId="41D0F680" w14:textId="1FAAA85F" w:rsidR="25EABE27" w:rsidRDefault="25EABE27" w:rsidP="009977E8">
          <w:pPr>
            <w:pStyle w:val="TOC1"/>
            <w:tabs>
              <w:tab w:val="right" w:leader="dot" w:pos="9015"/>
            </w:tabs>
            <w:spacing w:line="360" w:lineRule="auto"/>
            <w:jc w:val="both"/>
          </w:pPr>
          <w:r>
            <w:fldChar w:fldCharType="end"/>
          </w:r>
        </w:p>
      </w:sdtContent>
    </w:sdt>
    <w:p w14:paraId="32A3C6F5" w14:textId="6E4BC2B3" w:rsidR="00AB13B3" w:rsidRDefault="00AB13B3" w:rsidP="009977E8">
      <w:pPr>
        <w:spacing w:line="360" w:lineRule="auto"/>
        <w:jc w:val="both"/>
        <w:rPr>
          <w:rFonts w:ascii="Arial" w:eastAsia="Arial" w:hAnsi="Arial" w:cs="Arial"/>
        </w:rPr>
      </w:pPr>
    </w:p>
    <w:p w14:paraId="62EB57EA" w14:textId="5C4A9406" w:rsidR="00AB13B3" w:rsidRDefault="00AB13B3" w:rsidP="009977E8">
      <w:pPr>
        <w:spacing w:line="360" w:lineRule="auto"/>
        <w:jc w:val="both"/>
        <w:rPr>
          <w:rFonts w:ascii="Calibri" w:eastAsia="Calibri" w:hAnsi="Calibri" w:cs="Calibri"/>
        </w:rPr>
      </w:pPr>
    </w:p>
    <w:p w14:paraId="2B031822" w14:textId="15C3EE6C" w:rsidR="00AB13B3" w:rsidRDefault="00AB13B3" w:rsidP="009977E8">
      <w:pPr>
        <w:spacing w:line="360" w:lineRule="auto"/>
        <w:jc w:val="both"/>
        <w:rPr>
          <w:rFonts w:ascii="Calibri" w:eastAsia="Calibri" w:hAnsi="Calibri" w:cs="Calibri"/>
        </w:rPr>
      </w:pPr>
    </w:p>
    <w:p w14:paraId="51F59D8A" w14:textId="4232DBBD" w:rsidR="00AB13B3" w:rsidRDefault="00AB13B3" w:rsidP="009977E8">
      <w:pPr>
        <w:spacing w:line="360" w:lineRule="auto"/>
        <w:jc w:val="both"/>
        <w:rPr>
          <w:rFonts w:ascii="Calibri" w:eastAsia="Calibri" w:hAnsi="Calibri" w:cs="Calibri"/>
        </w:rPr>
      </w:pPr>
    </w:p>
    <w:p w14:paraId="1E87AB14" w14:textId="6F47B023" w:rsidR="00AB13B3" w:rsidRDefault="00AB13B3" w:rsidP="009977E8">
      <w:pPr>
        <w:spacing w:line="360" w:lineRule="auto"/>
        <w:jc w:val="both"/>
        <w:rPr>
          <w:rFonts w:ascii="Calibri" w:eastAsia="Calibri" w:hAnsi="Calibri" w:cs="Calibri"/>
        </w:rPr>
      </w:pPr>
    </w:p>
    <w:p w14:paraId="48BCFBD6" w14:textId="0828489B" w:rsidR="00AB13B3" w:rsidRDefault="00AB13B3" w:rsidP="009977E8">
      <w:pPr>
        <w:spacing w:line="360" w:lineRule="auto"/>
        <w:jc w:val="both"/>
        <w:rPr>
          <w:rFonts w:ascii="Calibri" w:eastAsia="Calibri" w:hAnsi="Calibri" w:cs="Calibri"/>
        </w:rPr>
      </w:pPr>
    </w:p>
    <w:p w14:paraId="1D3F78CF" w14:textId="711D41C6" w:rsidR="00AB13B3" w:rsidRDefault="00AB13B3" w:rsidP="009977E8">
      <w:pPr>
        <w:spacing w:line="360" w:lineRule="auto"/>
        <w:jc w:val="both"/>
        <w:rPr>
          <w:rFonts w:ascii="Calibri" w:eastAsia="Calibri" w:hAnsi="Calibri" w:cs="Calibri"/>
        </w:rPr>
      </w:pPr>
    </w:p>
    <w:p w14:paraId="0ADEC25D" w14:textId="3E33B81B" w:rsidR="00AB13B3" w:rsidRDefault="00AB13B3" w:rsidP="009977E8">
      <w:pPr>
        <w:spacing w:line="360" w:lineRule="auto"/>
        <w:jc w:val="both"/>
        <w:rPr>
          <w:rFonts w:ascii="Calibri" w:eastAsia="Calibri" w:hAnsi="Calibri" w:cs="Calibri"/>
        </w:rPr>
      </w:pPr>
    </w:p>
    <w:p w14:paraId="7B69E593" w14:textId="20A5D477" w:rsidR="00AB13B3" w:rsidRDefault="00AB13B3" w:rsidP="009977E8">
      <w:pPr>
        <w:spacing w:line="360" w:lineRule="auto"/>
        <w:jc w:val="both"/>
        <w:rPr>
          <w:rFonts w:ascii="Calibri" w:eastAsia="Calibri" w:hAnsi="Calibri" w:cs="Calibri"/>
        </w:rPr>
      </w:pPr>
    </w:p>
    <w:p w14:paraId="127F653A" w14:textId="0F63DA34" w:rsidR="00AB13B3" w:rsidRDefault="00AB13B3" w:rsidP="009977E8">
      <w:pPr>
        <w:spacing w:line="360" w:lineRule="auto"/>
        <w:jc w:val="both"/>
        <w:rPr>
          <w:rFonts w:ascii="Calibri" w:eastAsia="Calibri" w:hAnsi="Calibri" w:cs="Calibri"/>
        </w:rPr>
      </w:pPr>
    </w:p>
    <w:p w14:paraId="085D6584" w14:textId="4C6F45EA" w:rsidR="00AB13B3" w:rsidRDefault="00AB13B3" w:rsidP="009977E8">
      <w:pPr>
        <w:spacing w:line="360" w:lineRule="auto"/>
        <w:jc w:val="both"/>
        <w:rPr>
          <w:rFonts w:ascii="Calibri" w:eastAsia="Calibri" w:hAnsi="Calibri" w:cs="Calibri"/>
        </w:rPr>
      </w:pPr>
    </w:p>
    <w:p w14:paraId="4ACD31A9" w14:textId="77777777" w:rsidR="00DA07D0" w:rsidRDefault="00DA07D0" w:rsidP="009977E8">
      <w:pPr>
        <w:spacing w:line="360" w:lineRule="auto"/>
        <w:jc w:val="both"/>
        <w:rPr>
          <w:rFonts w:ascii="Calibri" w:eastAsia="Calibri" w:hAnsi="Calibri" w:cs="Calibri"/>
        </w:rPr>
      </w:pPr>
    </w:p>
    <w:p w14:paraId="77698D5E" w14:textId="77777777" w:rsidR="00DA07D0" w:rsidRDefault="00DA07D0" w:rsidP="009977E8">
      <w:pPr>
        <w:spacing w:line="360" w:lineRule="auto"/>
        <w:jc w:val="both"/>
        <w:rPr>
          <w:rFonts w:ascii="Calibri" w:eastAsia="Calibri" w:hAnsi="Calibri" w:cs="Calibri"/>
        </w:rPr>
      </w:pPr>
    </w:p>
    <w:p w14:paraId="1B8D43AC" w14:textId="245C0410" w:rsidR="00AB13B3" w:rsidRPr="00DA07D0" w:rsidRDefault="5174D5D6" w:rsidP="00DA07D0">
      <w:pPr>
        <w:pStyle w:val="Heading1"/>
        <w:numPr>
          <w:ilvl w:val="0"/>
          <w:numId w:val="3"/>
        </w:numPr>
        <w:spacing w:line="360" w:lineRule="auto"/>
        <w:jc w:val="both"/>
        <w:rPr>
          <w:rFonts w:ascii="Arial" w:hAnsi="Arial" w:cs="Arial"/>
          <w:sz w:val="32"/>
          <w:szCs w:val="32"/>
        </w:rPr>
      </w:pPr>
      <w:bookmarkStart w:id="1" w:name="_Toc100489654"/>
      <w:r w:rsidRPr="00DA07D0">
        <w:rPr>
          <w:rFonts w:ascii="Arial" w:hAnsi="Arial" w:cs="Arial"/>
          <w:sz w:val="32"/>
          <w:szCs w:val="32"/>
        </w:rPr>
        <w:lastRenderedPageBreak/>
        <w:t>Introduction</w:t>
      </w:r>
      <w:bookmarkEnd w:id="1"/>
      <w:r w:rsidRPr="00DA07D0">
        <w:rPr>
          <w:rFonts w:ascii="Arial" w:hAnsi="Arial" w:cs="Arial"/>
          <w:sz w:val="32"/>
          <w:szCs w:val="32"/>
        </w:rPr>
        <w:t xml:space="preserve"> </w:t>
      </w:r>
    </w:p>
    <w:p w14:paraId="511B4227" w14:textId="59B727AB" w:rsidR="00AB13B3" w:rsidRDefault="00AB13B3" w:rsidP="009977E8">
      <w:pPr>
        <w:spacing w:line="360" w:lineRule="auto"/>
        <w:jc w:val="both"/>
        <w:rPr>
          <w:rFonts w:ascii="Calibri" w:eastAsia="Calibri" w:hAnsi="Calibri" w:cs="Calibri"/>
        </w:rPr>
      </w:pPr>
    </w:p>
    <w:p w14:paraId="31C36E95" w14:textId="506CB791" w:rsidR="00143395" w:rsidRDefault="008B784D" w:rsidP="009977E8">
      <w:pPr>
        <w:spacing w:line="360" w:lineRule="auto"/>
        <w:jc w:val="both"/>
        <w:rPr>
          <w:rFonts w:ascii="Arial" w:eastAsia="Calibri" w:hAnsi="Arial" w:cs="Arial"/>
          <w:sz w:val="22"/>
          <w:szCs w:val="22"/>
        </w:rPr>
      </w:pPr>
      <w:r w:rsidRPr="00797150">
        <w:rPr>
          <w:rFonts w:ascii="Arial" w:eastAsia="Calibri" w:hAnsi="Arial" w:cs="Arial"/>
          <w:sz w:val="22"/>
          <w:szCs w:val="22"/>
        </w:rPr>
        <w:t xml:space="preserve">The higher education sector is </w:t>
      </w:r>
      <w:r w:rsidR="00996FCB" w:rsidRPr="00797150">
        <w:rPr>
          <w:rFonts w:ascii="Arial" w:eastAsia="Calibri" w:hAnsi="Arial" w:cs="Arial"/>
          <w:sz w:val="22"/>
          <w:szCs w:val="22"/>
        </w:rPr>
        <w:t xml:space="preserve">currently </w:t>
      </w:r>
      <w:r w:rsidRPr="00797150">
        <w:rPr>
          <w:rFonts w:ascii="Arial" w:eastAsia="Calibri" w:hAnsi="Arial" w:cs="Arial"/>
          <w:sz w:val="22"/>
          <w:szCs w:val="22"/>
        </w:rPr>
        <w:t>faced with outside conditions created by the adoption of popular technologies like social media, social networking services, and mobile devices. For faculty, it is crucial to provide opportunities that motivate them to develop a personal conviction that a technology is worth using, as well as an understanding of the contexts</w:t>
      </w:r>
      <w:r w:rsidR="00D8082E">
        <w:rPr>
          <w:rFonts w:ascii="Arial" w:eastAsia="Calibri" w:hAnsi="Arial" w:cs="Arial"/>
          <w:sz w:val="22"/>
          <w:szCs w:val="22"/>
        </w:rPr>
        <w:t xml:space="preserve"> </w:t>
      </w:r>
      <w:r w:rsidRPr="00797150">
        <w:rPr>
          <w:rFonts w:ascii="Arial" w:eastAsia="Calibri" w:hAnsi="Arial" w:cs="Arial"/>
          <w:sz w:val="22"/>
          <w:szCs w:val="22"/>
        </w:rPr>
        <w:t>in which it sho</w:t>
      </w:r>
      <w:r w:rsidR="008F210E">
        <w:rPr>
          <w:rFonts w:ascii="Arial" w:eastAsia="Calibri" w:hAnsi="Arial" w:cs="Arial"/>
          <w:sz w:val="22"/>
          <w:szCs w:val="22"/>
        </w:rPr>
        <w:t xml:space="preserve">uld be used </w:t>
      </w:r>
      <w:r w:rsidR="00D205F1" w:rsidRPr="00797150">
        <w:rPr>
          <w:rFonts w:ascii="Arial" w:eastAsia="Calibri" w:hAnsi="Arial" w:cs="Arial"/>
          <w:sz w:val="22"/>
          <w:szCs w:val="22"/>
        </w:rPr>
        <w:t>(</w:t>
      </w:r>
      <w:proofErr w:type="spellStart"/>
      <w:r w:rsidR="00D205F1" w:rsidRPr="00797150">
        <w:rPr>
          <w:rFonts w:ascii="Arial" w:eastAsia="Calibri" w:hAnsi="Arial" w:cs="Arial"/>
          <w:sz w:val="22"/>
          <w:szCs w:val="22"/>
        </w:rPr>
        <w:t>Kukulska</w:t>
      </w:r>
      <w:proofErr w:type="spellEnd"/>
      <w:r w:rsidR="00D205F1" w:rsidRPr="00797150">
        <w:rPr>
          <w:rFonts w:ascii="Arial" w:eastAsia="Calibri" w:hAnsi="Arial" w:cs="Arial"/>
          <w:sz w:val="22"/>
          <w:szCs w:val="22"/>
        </w:rPr>
        <w:t>-Hulme, 2012).</w:t>
      </w:r>
      <w:r w:rsidR="00FA7F67">
        <w:rPr>
          <w:rFonts w:ascii="Arial" w:eastAsia="Calibri" w:hAnsi="Arial" w:cs="Arial"/>
          <w:sz w:val="22"/>
          <w:szCs w:val="22"/>
        </w:rPr>
        <w:t xml:space="preserve">                      </w:t>
      </w:r>
      <w:r w:rsidR="00143395">
        <w:rPr>
          <w:rFonts w:ascii="Arial" w:eastAsia="Calibri" w:hAnsi="Arial" w:cs="Arial"/>
          <w:sz w:val="22"/>
          <w:szCs w:val="22"/>
        </w:rPr>
        <w:t xml:space="preserve"> </w:t>
      </w:r>
    </w:p>
    <w:p w14:paraId="1F48B209" w14:textId="75CB20BF" w:rsidR="00AB13B3" w:rsidRDefault="00132F58" w:rsidP="009977E8">
      <w:pPr>
        <w:spacing w:line="360" w:lineRule="auto"/>
        <w:jc w:val="both"/>
        <w:rPr>
          <w:rFonts w:ascii="Arial" w:eastAsia="Calibri" w:hAnsi="Arial" w:cs="Arial"/>
          <w:sz w:val="22"/>
          <w:szCs w:val="22"/>
        </w:rPr>
      </w:pPr>
      <w:r w:rsidRPr="00132F58">
        <w:rPr>
          <w:rFonts w:ascii="Arial" w:eastAsia="Calibri" w:hAnsi="Arial" w:cs="Arial"/>
          <w:sz w:val="22"/>
          <w:szCs w:val="22"/>
        </w:rPr>
        <w:t>University professors are finding that online seminars, lectures, and lab courses can provide a valuable means of engaging their students, but they are facing many challenges, from technical issues to finding ways to effectively communicate with them</w:t>
      </w:r>
      <w:r w:rsidR="00FA7F67">
        <w:rPr>
          <w:rFonts w:ascii="Arial" w:eastAsia="Calibri" w:hAnsi="Arial" w:cs="Arial"/>
          <w:sz w:val="22"/>
          <w:szCs w:val="22"/>
        </w:rPr>
        <w:t xml:space="preserve"> (Hunter, 2015)</w:t>
      </w:r>
      <w:r w:rsidR="008F210E">
        <w:rPr>
          <w:rFonts w:ascii="Arial" w:eastAsia="Calibri" w:hAnsi="Arial" w:cs="Arial"/>
          <w:sz w:val="22"/>
          <w:szCs w:val="22"/>
        </w:rPr>
        <w:t>.</w:t>
      </w:r>
    </w:p>
    <w:p w14:paraId="345D8B6C" w14:textId="6458B224" w:rsidR="00FA7F67" w:rsidRDefault="00F45F75" w:rsidP="009977E8">
      <w:pPr>
        <w:spacing w:line="360" w:lineRule="auto"/>
        <w:jc w:val="both"/>
        <w:rPr>
          <w:rFonts w:ascii="Arial" w:eastAsia="Calibri" w:hAnsi="Arial" w:cs="Arial"/>
          <w:sz w:val="22"/>
          <w:szCs w:val="22"/>
        </w:rPr>
      </w:pPr>
      <w:r>
        <w:rPr>
          <w:rFonts w:ascii="Arial" w:eastAsia="Calibri" w:hAnsi="Arial" w:cs="Arial"/>
          <w:sz w:val="22"/>
          <w:szCs w:val="22"/>
        </w:rPr>
        <w:t>One</w:t>
      </w:r>
      <w:r w:rsidR="006E5F6F">
        <w:rPr>
          <w:rFonts w:ascii="Arial" w:eastAsia="Calibri" w:hAnsi="Arial" w:cs="Arial"/>
          <w:sz w:val="22"/>
          <w:szCs w:val="22"/>
        </w:rPr>
        <w:t xml:space="preserve"> of the benefits of online learning, according to numerous </w:t>
      </w:r>
      <w:r w:rsidR="00150DFD">
        <w:rPr>
          <w:rFonts w:ascii="Arial" w:eastAsia="Calibri" w:hAnsi="Arial" w:cs="Arial"/>
          <w:sz w:val="22"/>
          <w:szCs w:val="22"/>
        </w:rPr>
        <w:t xml:space="preserve">studies, are the constant </w:t>
      </w:r>
      <w:r w:rsidR="002F27BB">
        <w:rPr>
          <w:rFonts w:ascii="Arial" w:eastAsia="Calibri" w:hAnsi="Arial" w:cs="Arial"/>
          <w:sz w:val="22"/>
          <w:szCs w:val="22"/>
        </w:rPr>
        <w:t xml:space="preserve">access to the learning materials </w:t>
      </w:r>
      <w:r w:rsidR="00D30DCE">
        <w:rPr>
          <w:rFonts w:ascii="Arial" w:eastAsia="Calibri" w:hAnsi="Arial" w:cs="Arial"/>
          <w:sz w:val="22"/>
          <w:szCs w:val="22"/>
        </w:rPr>
        <w:t>(Ade</w:t>
      </w:r>
      <w:r w:rsidR="00497FB9">
        <w:rPr>
          <w:rFonts w:ascii="Arial" w:eastAsia="Calibri" w:hAnsi="Arial" w:cs="Arial"/>
          <w:sz w:val="22"/>
          <w:szCs w:val="22"/>
        </w:rPr>
        <w:t xml:space="preserve">doyin and </w:t>
      </w:r>
      <w:proofErr w:type="spellStart"/>
      <w:r w:rsidR="00497FB9">
        <w:rPr>
          <w:rFonts w:ascii="Arial" w:eastAsia="Calibri" w:hAnsi="Arial" w:cs="Arial"/>
          <w:sz w:val="22"/>
          <w:szCs w:val="22"/>
        </w:rPr>
        <w:t>Soykan</w:t>
      </w:r>
      <w:proofErr w:type="spellEnd"/>
      <w:r w:rsidR="00497FB9">
        <w:rPr>
          <w:rFonts w:ascii="Arial" w:eastAsia="Calibri" w:hAnsi="Arial" w:cs="Arial"/>
          <w:sz w:val="22"/>
          <w:szCs w:val="22"/>
        </w:rPr>
        <w:t xml:space="preserve">, 2020; </w:t>
      </w:r>
      <w:proofErr w:type="spellStart"/>
      <w:r w:rsidR="00497FB9">
        <w:rPr>
          <w:rFonts w:ascii="Arial" w:eastAsia="Calibri" w:hAnsi="Arial" w:cs="Arial"/>
          <w:sz w:val="22"/>
          <w:szCs w:val="22"/>
        </w:rPr>
        <w:t>Gutam</w:t>
      </w:r>
      <w:proofErr w:type="spellEnd"/>
      <w:r w:rsidR="00497FB9">
        <w:rPr>
          <w:rFonts w:ascii="Arial" w:eastAsia="Calibri" w:hAnsi="Arial" w:cs="Arial"/>
          <w:sz w:val="22"/>
          <w:szCs w:val="22"/>
        </w:rPr>
        <w:t>, 2020)</w:t>
      </w:r>
      <w:r w:rsidR="00497FB9" w:rsidRPr="00132F58">
        <w:rPr>
          <w:rFonts w:ascii="Arial" w:eastAsia="Calibri" w:hAnsi="Arial" w:cs="Arial"/>
          <w:sz w:val="22"/>
          <w:szCs w:val="22"/>
        </w:rPr>
        <w:t xml:space="preserve"> </w:t>
      </w:r>
      <w:r w:rsidR="00D3310C">
        <w:rPr>
          <w:rFonts w:ascii="Arial" w:eastAsia="Calibri" w:hAnsi="Arial" w:cs="Arial"/>
          <w:sz w:val="22"/>
          <w:szCs w:val="22"/>
        </w:rPr>
        <w:t xml:space="preserve">However, in these studies, communication has been reported </w:t>
      </w:r>
      <w:r w:rsidR="00E6192B">
        <w:rPr>
          <w:rFonts w:ascii="Arial" w:eastAsia="Calibri" w:hAnsi="Arial" w:cs="Arial"/>
          <w:sz w:val="22"/>
          <w:szCs w:val="22"/>
        </w:rPr>
        <w:t>to be deficient</w:t>
      </w:r>
      <w:r w:rsidR="00402A82">
        <w:rPr>
          <w:rFonts w:ascii="Arial" w:eastAsia="Calibri" w:hAnsi="Arial" w:cs="Arial"/>
          <w:sz w:val="22"/>
          <w:szCs w:val="22"/>
        </w:rPr>
        <w:t xml:space="preserve"> due to lack of engagement</w:t>
      </w:r>
      <w:r w:rsidR="004B32F9">
        <w:rPr>
          <w:rFonts w:ascii="Arial" w:eastAsia="Calibri" w:hAnsi="Arial" w:cs="Arial"/>
          <w:sz w:val="22"/>
          <w:szCs w:val="22"/>
        </w:rPr>
        <w:t xml:space="preserve"> on the student</w:t>
      </w:r>
      <w:r w:rsidR="00977B26">
        <w:rPr>
          <w:rFonts w:ascii="Arial" w:eastAsia="Calibri" w:hAnsi="Arial" w:cs="Arial"/>
          <w:sz w:val="22"/>
          <w:szCs w:val="22"/>
        </w:rPr>
        <w:t>’s part. This issue rises a</w:t>
      </w:r>
      <w:r w:rsidR="00022E79">
        <w:rPr>
          <w:rFonts w:ascii="Arial" w:eastAsia="Calibri" w:hAnsi="Arial" w:cs="Arial"/>
          <w:sz w:val="22"/>
          <w:szCs w:val="22"/>
        </w:rPr>
        <w:t>n extremely important question</w:t>
      </w:r>
      <w:r w:rsidR="00EE3191">
        <w:rPr>
          <w:rFonts w:ascii="Arial" w:eastAsia="Calibri" w:hAnsi="Arial" w:cs="Arial"/>
          <w:sz w:val="22"/>
          <w:szCs w:val="22"/>
        </w:rPr>
        <w:t xml:space="preserve">: How can </w:t>
      </w:r>
      <w:r w:rsidR="00170745">
        <w:rPr>
          <w:rFonts w:ascii="Arial" w:eastAsia="Calibri" w:hAnsi="Arial" w:cs="Arial"/>
          <w:sz w:val="22"/>
          <w:szCs w:val="22"/>
        </w:rPr>
        <w:t xml:space="preserve">online communication </w:t>
      </w:r>
      <w:r w:rsidR="00BC486E">
        <w:rPr>
          <w:rFonts w:ascii="Arial" w:eastAsia="Calibri" w:hAnsi="Arial" w:cs="Arial"/>
          <w:sz w:val="22"/>
          <w:szCs w:val="22"/>
        </w:rPr>
        <w:t>among higher university student</w:t>
      </w:r>
      <w:r w:rsidR="001057A4">
        <w:rPr>
          <w:rFonts w:ascii="Arial" w:eastAsia="Calibri" w:hAnsi="Arial" w:cs="Arial"/>
          <w:sz w:val="22"/>
          <w:szCs w:val="22"/>
        </w:rPr>
        <w:t xml:space="preserve">s and </w:t>
      </w:r>
      <w:r w:rsidR="006364DD">
        <w:rPr>
          <w:rFonts w:ascii="Arial" w:eastAsia="Calibri" w:hAnsi="Arial" w:cs="Arial"/>
          <w:sz w:val="22"/>
          <w:szCs w:val="22"/>
        </w:rPr>
        <w:t xml:space="preserve">academic </w:t>
      </w:r>
      <w:r w:rsidR="001057A4">
        <w:rPr>
          <w:rFonts w:ascii="Arial" w:eastAsia="Calibri" w:hAnsi="Arial" w:cs="Arial"/>
          <w:sz w:val="22"/>
          <w:szCs w:val="22"/>
        </w:rPr>
        <w:t>staff be improved?</w:t>
      </w:r>
    </w:p>
    <w:p w14:paraId="784A7D9F" w14:textId="170D0E82" w:rsidR="008C4421" w:rsidRDefault="000106CA" w:rsidP="009977E8">
      <w:pPr>
        <w:spacing w:line="360" w:lineRule="auto"/>
        <w:jc w:val="both"/>
        <w:rPr>
          <w:rFonts w:ascii="Arial" w:eastAsia="Calibri" w:hAnsi="Arial" w:cs="Arial"/>
          <w:sz w:val="22"/>
          <w:szCs w:val="22"/>
        </w:rPr>
      </w:pPr>
      <w:r>
        <w:rPr>
          <w:rFonts w:ascii="Arial" w:eastAsia="Calibri" w:hAnsi="Arial" w:cs="Arial"/>
          <w:sz w:val="22"/>
          <w:szCs w:val="22"/>
        </w:rPr>
        <w:t xml:space="preserve">A study realised in </w:t>
      </w:r>
      <w:r w:rsidR="00FB26F1">
        <w:rPr>
          <w:rFonts w:ascii="Arial" w:eastAsia="Calibri" w:hAnsi="Arial" w:cs="Arial"/>
          <w:sz w:val="22"/>
          <w:szCs w:val="22"/>
        </w:rPr>
        <w:t>2021 highlighted the importance of using the wright digital tool</w:t>
      </w:r>
      <w:r w:rsidR="00C64B5A">
        <w:rPr>
          <w:rFonts w:ascii="Arial" w:eastAsia="Calibri" w:hAnsi="Arial" w:cs="Arial"/>
          <w:sz w:val="22"/>
          <w:szCs w:val="22"/>
        </w:rPr>
        <w:t xml:space="preserve">s </w:t>
      </w:r>
      <w:r w:rsidR="00372E91">
        <w:rPr>
          <w:rFonts w:ascii="Arial" w:eastAsia="Calibri" w:hAnsi="Arial" w:cs="Arial"/>
          <w:sz w:val="22"/>
          <w:szCs w:val="22"/>
        </w:rPr>
        <w:t xml:space="preserve">for proper online communication </w:t>
      </w:r>
      <w:r w:rsidR="00C33B50">
        <w:rPr>
          <w:rFonts w:ascii="Arial" w:eastAsia="Calibri" w:hAnsi="Arial" w:cs="Arial"/>
          <w:sz w:val="22"/>
          <w:szCs w:val="22"/>
        </w:rPr>
        <w:t>in university settings.</w:t>
      </w:r>
      <w:r w:rsidR="009D65B1">
        <w:rPr>
          <w:rFonts w:ascii="Arial" w:eastAsia="Calibri" w:hAnsi="Arial" w:cs="Arial"/>
          <w:sz w:val="22"/>
          <w:szCs w:val="22"/>
        </w:rPr>
        <w:t xml:space="preserve"> The study concluded that in terms of </w:t>
      </w:r>
      <w:r w:rsidR="00AB2CA2">
        <w:rPr>
          <w:rFonts w:ascii="Arial" w:eastAsia="Calibri" w:hAnsi="Arial" w:cs="Arial"/>
          <w:sz w:val="22"/>
          <w:szCs w:val="22"/>
        </w:rPr>
        <w:t>familiarity</w:t>
      </w:r>
      <w:r w:rsidR="009D65B1">
        <w:rPr>
          <w:rFonts w:ascii="Arial" w:eastAsia="Calibri" w:hAnsi="Arial" w:cs="Arial"/>
          <w:sz w:val="22"/>
          <w:szCs w:val="22"/>
        </w:rPr>
        <w:t xml:space="preserve"> and easiness of use, WhatsApp </w:t>
      </w:r>
      <w:r w:rsidR="00AB2CA2">
        <w:rPr>
          <w:rFonts w:ascii="Arial" w:eastAsia="Calibri" w:hAnsi="Arial" w:cs="Arial"/>
          <w:sz w:val="22"/>
          <w:szCs w:val="22"/>
        </w:rPr>
        <w:t xml:space="preserve">was </w:t>
      </w:r>
      <w:r w:rsidR="00EC4E00">
        <w:rPr>
          <w:rFonts w:ascii="Arial" w:eastAsia="Calibri" w:hAnsi="Arial" w:cs="Arial"/>
          <w:sz w:val="22"/>
          <w:szCs w:val="22"/>
        </w:rPr>
        <w:t xml:space="preserve">one of the favourite digital </w:t>
      </w:r>
      <w:r w:rsidR="00B36874">
        <w:rPr>
          <w:rFonts w:ascii="Arial" w:eastAsia="Calibri" w:hAnsi="Arial" w:cs="Arial"/>
          <w:sz w:val="22"/>
          <w:szCs w:val="22"/>
        </w:rPr>
        <w:t xml:space="preserve">tools used for communication </w:t>
      </w:r>
      <w:r w:rsidR="002607C9">
        <w:rPr>
          <w:rFonts w:ascii="Arial" w:eastAsia="Calibri" w:hAnsi="Arial" w:cs="Arial"/>
          <w:sz w:val="22"/>
          <w:szCs w:val="22"/>
        </w:rPr>
        <w:t>among students.</w:t>
      </w:r>
      <w:r w:rsidR="00C33B50">
        <w:rPr>
          <w:rFonts w:ascii="Arial" w:eastAsia="Calibri" w:hAnsi="Arial" w:cs="Arial"/>
          <w:sz w:val="22"/>
          <w:szCs w:val="22"/>
        </w:rPr>
        <w:t xml:space="preserve"> </w:t>
      </w:r>
      <w:r w:rsidR="009D65B1">
        <w:rPr>
          <w:rFonts w:ascii="Arial" w:eastAsia="Calibri" w:hAnsi="Arial" w:cs="Arial"/>
          <w:sz w:val="22"/>
          <w:szCs w:val="22"/>
        </w:rPr>
        <w:t>(</w:t>
      </w:r>
      <w:r w:rsidR="00334875" w:rsidRPr="00334875">
        <w:rPr>
          <w:rFonts w:ascii="Arial" w:eastAsia="Calibri" w:hAnsi="Arial" w:cs="Arial"/>
          <w:sz w:val="22"/>
          <w:szCs w:val="22"/>
        </w:rPr>
        <w:t>Al-</w:t>
      </w:r>
      <w:proofErr w:type="spellStart"/>
      <w:r w:rsidR="00334875" w:rsidRPr="00334875">
        <w:rPr>
          <w:rFonts w:ascii="Arial" w:eastAsia="Calibri" w:hAnsi="Arial" w:cs="Arial"/>
          <w:sz w:val="22"/>
          <w:szCs w:val="22"/>
        </w:rPr>
        <w:t>Kumaim</w:t>
      </w:r>
      <w:proofErr w:type="spellEnd"/>
      <w:r w:rsidR="009D65B1">
        <w:rPr>
          <w:rFonts w:ascii="Arial" w:eastAsia="Calibri" w:hAnsi="Arial" w:cs="Arial"/>
          <w:sz w:val="22"/>
          <w:szCs w:val="22"/>
        </w:rPr>
        <w:t xml:space="preserve"> </w:t>
      </w:r>
      <w:proofErr w:type="spellStart"/>
      <w:r w:rsidR="009D65B1">
        <w:rPr>
          <w:rFonts w:ascii="Arial" w:eastAsia="Calibri" w:hAnsi="Arial" w:cs="Arial"/>
          <w:sz w:val="22"/>
          <w:szCs w:val="22"/>
        </w:rPr>
        <w:t>wt</w:t>
      </w:r>
      <w:proofErr w:type="spellEnd"/>
      <w:r w:rsidR="009D65B1">
        <w:rPr>
          <w:rFonts w:ascii="Arial" w:eastAsia="Calibri" w:hAnsi="Arial" w:cs="Arial"/>
          <w:sz w:val="22"/>
          <w:szCs w:val="22"/>
        </w:rPr>
        <w:t xml:space="preserve"> al., 2021)</w:t>
      </w:r>
      <w:r w:rsidR="00A00F85">
        <w:rPr>
          <w:rFonts w:ascii="Arial" w:eastAsia="Calibri" w:hAnsi="Arial" w:cs="Arial"/>
          <w:sz w:val="22"/>
          <w:szCs w:val="22"/>
        </w:rPr>
        <w:t xml:space="preserve"> However, many other </w:t>
      </w:r>
      <w:r w:rsidR="00AA3A70">
        <w:rPr>
          <w:rFonts w:ascii="Arial" w:eastAsia="Calibri" w:hAnsi="Arial" w:cs="Arial"/>
          <w:sz w:val="22"/>
          <w:szCs w:val="22"/>
        </w:rPr>
        <w:t xml:space="preserve">articles highlighted the benefits of </w:t>
      </w:r>
      <w:r w:rsidR="008C4421">
        <w:rPr>
          <w:rFonts w:ascii="Arial" w:eastAsia="Calibri" w:hAnsi="Arial" w:cs="Arial"/>
          <w:sz w:val="22"/>
          <w:szCs w:val="22"/>
        </w:rPr>
        <w:t xml:space="preserve">using Microsoft Teams (MS Teams) for </w:t>
      </w:r>
      <w:r w:rsidR="005A40EB">
        <w:rPr>
          <w:rFonts w:ascii="Arial" w:eastAsia="Calibri" w:hAnsi="Arial" w:cs="Arial"/>
          <w:sz w:val="22"/>
          <w:szCs w:val="22"/>
        </w:rPr>
        <w:t>communication in higher education settings</w:t>
      </w:r>
      <w:r w:rsidR="00173BEE">
        <w:rPr>
          <w:rFonts w:ascii="Arial" w:eastAsia="Calibri" w:hAnsi="Arial" w:cs="Arial"/>
          <w:sz w:val="22"/>
          <w:szCs w:val="22"/>
        </w:rPr>
        <w:t>, such as:</w:t>
      </w:r>
      <w:r w:rsidR="00DD199E">
        <w:rPr>
          <w:rFonts w:ascii="Arial" w:eastAsia="Calibri" w:hAnsi="Arial" w:cs="Arial"/>
          <w:sz w:val="22"/>
          <w:szCs w:val="22"/>
        </w:rPr>
        <w:t xml:space="preserve"> </w:t>
      </w:r>
      <w:r w:rsidR="00A749A1">
        <w:rPr>
          <w:rFonts w:ascii="Arial" w:eastAsia="Calibri" w:hAnsi="Arial" w:cs="Arial"/>
          <w:sz w:val="22"/>
          <w:szCs w:val="22"/>
        </w:rPr>
        <w:t>popularity among students</w:t>
      </w:r>
      <w:r w:rsidR="0069751A">
        <w:rPr>
          <w:rFonts w:ascii="Arial" w:eastAsia="Calibri" w:hAnsi="Arial" w:cs="Arial"/>
          <w:sz w:val="22"/>
          <w:szCs w:val="22"/>
        </w:rPr>
        <w:t>, easiness of use</w:t>
      </w:r>
      <w:r w:rsidR="006C4DAB">
        <w:rPr>
          <w:rFonts w:ascii="Arial" w:eastAsia="Calibri" w:hAnsi="Arial" w:cs="Arial"/>
          <w:sz w:val="22"/>
          <w:szCs w:val="22"/>
        </w:rPr>
        <w:t>, is constantly updating better features</w:t>
      </w:r>
      <w:r w:rsidR="007E3B00">
        <w:rPr>
          <w:rFonts w:ascii="Arial" w:eastAsia="Calibri" w:hAnsi="Arial" w:cs="Arial"/>
          <w:sz w:val="22"/>
          <w:szCs w:val="22"/>
        </w:rPr>
        <w:t>,</w:t>
      </w:r>
      <w:r w:rsidR="007F31D6">
        <w:rPr>
          <w:rFonts w:ascii="Arial" w:eastAsia="Calibri" w:hAnsi="Arial" w:cs="Arial"/>
          <w:sz w:val="22"/>
          <w:szCs w:val="22"/>
        </w:rPr>
        <w:t xml:space="preserve"> you can share documents while having a video conference</w:t>
      </w:r>
      <w:r w:rsidR="00845FC2">
        <w:rPr>
          <w:rFonts w:ascii="Arial" w:eastAsia="Calibri" w:hAnsi="Arial" w:cs="Arial"/>
          <w:sz w:val="22"/>
          <w:szCs w:val="22"/>
        </w:rPr>
        <w:t>. (</w:t>
      </w:r>
      <w:r w:rsidR="00051B5E" w:rsidRPr="00051B5E">
        <w:rPr>
          <w:rFonts w:ascii="Arial" w:eastAsia="Calibri" w:hAnsi="Arial" w:cs="Arial"/>
          <w:sz w:val="22"/>
          <w:szCs w:val="22"/>
        </w:rPr>
        <w:t xml:space="preserve">Martin and </w:t>
      </w:r>
      <w:proofErr w:type="spellStart"/>
      <w:r w:rsidR="00051B5E" w:rsidRPr="00051B5E">
        <w:rPr>
          <w:rFonts w:ascii="Arial" w:eastAsia="Calibri" w:hAnsi="Arial" w:cs="Arial"/>
          <w:sz w:val="22"/>
          <w:szCs w:val="22"/>
        </w:rPr>
        <w:t>Tapp</w:t>
      </w:r>
      <w:proofErr w:type="spellEnd"/>
      <w:r w:rsidR="00051B5E" w:rsidRPr="00051B5E">
        <w:rPr>
          <w:rFonts w:ascii="Arial" w:eastAsia="Calibri" w:hAnsi="Arial" w:cs="Arial"/>
          <w:sz w:val="22"/>
          <w:szCs w:val="22"/>
        </w:rPr>
        <w:t>, 2019; Singh and Awasthi, 2020).</w:t>
      </w:r>
    </w:p>
    <w:p w14:paraId="3A0D5DAF" w14:textId="085D4C38" w:rsidR="002607C9" w:rsidRPr="00132F58" w:rsidRDefault="002607C9" w:rsidP="009977E8">
      <w:pPr>
        <w:spacing w:line="360" w:lineRule="auto"/>
        <w:jc w:val="both"/>
        <w:rPr>
          <w:rFonts w:ascii="Arial" w:eastAsia="Calibri" w:hAnsi="Arial" w:cs="Arial"/>
          <w:sz w:val="22"/>
          <w:szCs w:val="22"/>
        </w:rPr>
      </w:pPr>
      <w:r>
        <w:rPr>
          <w:rFonts w:ascii="Arial" w:eastAsia="Calibri" w:hAnsi="Arial" w:cs="Arial"/>
          <w:sz w:val="22"/>
          <w:szCs w:val="22"/>
        </w:rPr>
        <w:t xml:space="preserve">This research report is aiming </w:t>
      </w:r>
      <w:r w:rsidR="00FC7BD4">
        <w:rPr>
          <w:rFonts w:ascii="Arial" w:eastAsia="Calibri" w:hAnsi="Arial" w:cs="Arial"/>
          <w:sz w:val="22"/>
          <w:szCs w:val="22"/>
        </w:rPr>
        <w:t xml:space="preserve">to </w:t>
      </w:r>
      <w:r w:rsidR="0064661D">
        <w:rPr>
          <w:rFonts w:ascii="Arial" w:eastAsia="Calibri" w:hAnsi="Arial" w:cs="Arial"/>
          <w:sz w:val="22"/>
          <w:szCs w:val="22"/>
        </w:rPr>
        <w:t xml:space="preserve">find which digital tool is preferred </w:t>
      </w:r>
      <w:r w:rsidR="00A738FD">
        <w:rPr>
          <w:rFonts w:ascii="Arial" w:eastAsia="Calibri" w:hAnsi="Arial" w:cs="Arial"/>
          <w:sz w:val="22"/>
          <w:szCs w:val="22"/>
        </w:rPr>
        <w:t>for communication</w:t>
      </w:r>
      <w:r w:rsidR="000C5AA1">
        <w:rPr>
          <w:rFonts w:ascii="Arial" w:eastAsia="Calibri" w:hAnsi="Arial" w:cs="Arial"/>
          <w:sz w:val="22"/>
          <w:szCs w:val="22"/>
        </w:rPr>
        <w:t xml:space="preserve"> </w:t>
      </w:r>
      <w:r w:rsidR="00A738FD">
        <w:rPr>
          <w:rFonts w:ascii="Arial" w:eastAsia="Calibri" w:hAnsi="Arial" w:cs="Arial"/>
          <w:sz w:val="22"/>
          <w:szCs w:val="22"/>
        </w:rPr>
        <w:t>among university staff and</w:t>
      </w:r>
      <w:r w:rsidR="000C5AA1">
        <w:rPr>
          <w:rFonts w:ascii="Arial" w:eastAsia="Calibri" w:hAnsi="Arial" w:cs="Arial"/>
          <w:sz w:val="22"/>
          <w:szCs w:val="22"/>
        </w:rPr>
        <w:t xml:space="preserve"> students at </w:t>
      </w:r>
      <w:r w:rsidR="001D5496">
        <w:rPr>
          <w:rFonts w:ascii="Arial" w:eastAsia="Calibri" w:hAnsi="Arial" w:cs="Arial"/>
          <w:sz w:val="22"/>
          <w:szCs w:val="22"/>
        </w:rPr>
        <w:t>UWTSD</w:t>
      </w:r>
      <w:r w:rsidR="009A77A0">
        <w:rPr>
          <w:rFonts w:ascii="Arial" w:eastAsia="Calibri" w:hAnsi="Arial" w:cs="Arial"/>
          <w:sz w:val="22"/>
          <w:szCs w:val="22"/>
        </w:rPr>
        <w:t xml:space="preserve">. Based on the literature </w:t>
      </w:r>
      <w:r w:rsidR="001C5A64">
        <w:rPr>
          <w:rFonts w:ascii="Arial" w:eastAsia="Calibri" w:hAnsi="Arial" w:cs="Arial"/>
          <w:sz w:val="22"/>
          <w:szCs w:val="22"/>
        </w:rPr>
        <w:t>review, the result</w:t>
      </w:r>
      <w:r w:rsidR="000E7827">
        <w:rPr>
          <w:rFonts w:ascii="Arial" w:eastAsia="Calibri" w:hAnsi="Arial" w:cs="Arial"/>
          <w:sz w:val="22"/>
          <w:szCs w:val="22"/>
        </w:rPr>
        <w:t>s</w:t>
      </w:r>
      <w:r w:rsidR="009A77A0">
        <w:rPr>
          <w:rFonts w:ascii="Arial" w:eastAsia="Calibri" w:hAnsi="Arial" w:cs="Arial"/>
          <w:sz w:val="22"/>
          <w:szCs w:val="22"/>
        </w:rPr>
        <w:t xml:space="preserve"> </w:t>
      </w:r>
      <w:r w:rsidR="000F30AC">
        <w:rPr>
          <w:rFonts w:ascii="Arial" w:eastAsia="Calibri" w:hAnsi="Arial" w:cs="Arial"/>
          <w:sz w:val="22"/>
          <w:szCs w:val="22"/>
        </w:rPr>
        <w:t>are</w:t>
      </w:r>
      <w:r w:rsidR="001C5A64">
        <w:rPr>
          <w:rFonts w:ascii="Arial" w:eastAsia="Calibri" w:hAnsi="Arial" w:cs="Arial"/>
          <w:sz w:val="22"/>
          <w:szCs w:val="22"/>
        </w:rPr>
        <w:t xml:space="preserve"> </w:t>
      </w:r>
      <w:r w:rsidR="000E7827">
        <w:rPr>
          <w:rFonts w:ascii="Arial" w:eastAsia="Calibri" w:hAnsi="Arial" w:cs="Arial"/>
          <w:sz w:val="22"/>
          <w:szCs w:val="22"/>
        </w:rPr>
        <w:t xml:space="preserve">expected </w:t>
      </w:r>
      <w:r w:rsidR="000F30AC">
        <w:rPr>
          <w:rFonts w:ascii="Arial" w:eastAsia="Calibri" w:hAnsi="Arial" w:cs="Arial"/>
          <w:sz w:val="22"/>
          <w:szCs w:val="22"/>
        </w:rPr>
        <w:t xml:space="preserve">to be positive </w:t>
      </w:r>
      <w:r w:rsidR="003A09B2">
        <w:rPr>
          <w:rFonts w:ascii="Arial" w:eastAsia="Calibri" w:hAnsi="Arial" w:cs="Arial"/>
          <w:sz w:val="22"/>
          <w:szCs w:val="22"/>
        </w:rPr>
        <w:t>for Microsoft Teams.</w:t>
      </w:r>
    </w:p>
    <w:p w14:paraId="1DED6328" w14:textId="1699F501" w:rsidR="00AB13B3" w:rsidRDefault="00AB13B3" w:rsidP="009977E8">
      <w:pPr>
        <w:spacing w:line="360" w:lineRule="auto"/>
        <w:jc w:val="both"/>
        <w:rPr>
          <w:rFonts w:ascii="Calibri" w:eastAsia="Calibri" w:hAnsi="Calibri" w:cs="Calibri"/>
        </w:rPr>
      </w:pPr>
    </w:p>
    <w:p w14:paraId="0B571929" w14:textId="3F4C317A" w:rsidR="00AB13B3" w:rsidRDefault="00AB13B3" w:rsidP="009977E8">
      <w:pPr>
        <w:spacing w:line="360" w:lineRule="auto"/>
        <w:jc w:val="both"/>
        <w:rPr>
          <w:rFonts w:ascii="Calibri" w:eastAsia="Calibri" w:hAnsi="Calibri" w:cs="Calibri"/>
        </w:rPr>
      </w:pPr>
    </w:p>
    <w:p w14:paraId="053FE5BC" w14:textId="2C4992F9" w:rsidR="00AB13B3" w:rsidRDefault="00AB13B3" w:rsidP="009977E8">
      <w:pPr>
        <w:spacing w:line="360" w:lineRule="auto"/>
        <w:jc w:val="both"/>
        <w:rPr>
          <w:rFonts w:ascii="Calibri" w:eastAsia="Calibri" w:hAnsi="Calibri" w:cs="Calibri"/>
        </w:rPr>
      </w:pPr>
    </w:p>
    <w:p w14:paraId="397664D3" w14:textId="3B2AFA69" w:rsidR="00AB13B3" w:rsidRDefault="00AB13B3" w:rsidP="009977E8">
      <w:pPr>
        <w:spacing w:line="360" w:lineRule="auto"/>
        <w:jc w:val="both"/>
        <w:rPr>
          <w:rFonts w:ascii="Calibri" w:eastAsia="Calibri" w:hAnsi="Calibri" w:cs="Calibri"/>
        </w:rPr>
      </w:pPr>
    </w:p>
    <w:p w14:paraId="5D8EC210" w14:textId="735C0524" w:rsidR="00AB13B3" w:rsidRDefault="00AB13B3" w:rsidP="009977E8">
      <w:pPr>
        <w:spacing w:line="360" w:lineRule="auto"/>
        <w:jc w:val="both"/>
        <w:rPr>
          <w:rFonts w:ascii="Calibri" w:eastAsia="Calibri" w:hAnsi="Calibri" w:cs="Calibri"/>
        </w:rPr>
      </w:pPr>
    </w:p>
    <w:p w14:paraId="7FB946D8" w14:textId="5DC67E4B" w:rsidR="00AB13B3" w:rsidRPr="008F01E2" w:rsidRDefault="5174D5D6" w:rsidP="00DA07D0">
      <w:pPr>
        <w:pStyle w:val="Heading1"/>
        <w:numPr>
          <w:ilvl w:val="0"/>
          <w:numId w:val="3"/>
        </w:numPr>
        <w:spacing w:line="360" w:lineRule="auto"/>
        <w:jc w:val="both"/>
        <w:rPr>
          <w:rFonts w:ascii="Arial" w:hAnsi="Arial" w:cs="Arial"/>
          <w:sz w:val="32"/>
          <w:szCs w:val="32"/>
        </w:rPr>
      </w:pPr>
      <w:bookmarkStart w:id="2" w:name="_Toc100489655"/>
      <w:r w:rsidRPr="008F01E2">
        <w:rPr>
          <w:rFonts w:ascii="Arial" w:hAnsi="Arial" w:cs="Arial"/>
          <w:sz w:val="32"/>
          <w:szCs w:val="32"/>
        </w:rPr>
        <w:lastRenderedPageBreak/>
        <w:t>Research Design</w:t>
      </w:r>
      <w:bookmarkEnd w:id="2"/>
    </w:p>
    <w:p w14:paraId="4C91C2DC" w14:textId="6850B982" w:rsidR="00AB13B3" w:rsidRDefault="00AB13B3" w:rsidP="009977E8">
      <w:pPr>
        <w:spacing w:line="360" w:lineRule="auto"/>
        <w:jc w:val="both"/>
        <w:rPr>
          <w:rFonts w:ascii="Calibri" w:eastAsia="Calibri" w:hAnsi="Calibri" w:cs="Calibri"/>
        </w:rPr>
      </w:pPr>
    </w:p>
    <w:p w14:paraId="170134E4" w14:textId="645606E9" w:rsidR="00AB13B3" w:rsidRDefault="00AB13B3" w:rsidP="009977E8">
      <w:pPr>
        <w:spacing w:line="360" w:lineRule="auto"/>
        <w:jc w:val="both"/>
        <w:rPr>
          <w:rFonts w:ascii="Calibri" w:eastAsia="Calibri" w:hAnsi="Calibri" w:cs="Calibri"/>
        </w:rPr>
      </w:pPr>
    </w:p>
    <w:p w14:paraId="551E5586" w14:textId="4290D422" w:rsidR="00AB13B3" w:rsidRPr="00004E3F" w:rsidRDefault="008F01E2" w:rsidP="009977E8">
      <w:pPr>
        <w:pStyle w:val="Heading2"/>
        <w:spacing w:line="360" w:lineRule="auto"/>
        <w:jc w:val="both"/>
      </w:pPr>
      <w:bookmarkStart w:id="3" w:name="_Toc100489656"/>
      <w:r w:rsidRPr="00004E3F">
        <w:t xml:space="preserve">2.1 </w:t>
      </w:r>
      <w:r w:rsidR="5174D5D6" w:rsidRPr="00004E3F">
        <w:t>Research questions</w:t>
      </w:r>
      <w:bookmarkEnd w:id="3"/>
    </w:p>
    <w:p w14:paraId="43EC8B95" w14:textId="77777777" w:rsidR="0007126C" w:rsidRPr="0007126C" w:rsidRDefault="0007126C" w:rsidP="009977E8">
      <w:pPr>
        <w:spacing w:line="360" w:lineRule="auto"/>
        <w:jc w:val="both"/>
      </w:pPr>
    </w:p>
    <w:p w14:paraId="579130EB" w14:textId="2C9BAC11" w:rsidR="00AB13B3" w:rsidRPr="002F3FDE" w:rsidRDefault="0007126C" w:rsidP="009977E8">
      <w:pPr>
        <w:spacing w:line="360" w:lineRule="auto"/>
        <w:jc w:val="both"/>
        <w:rPr>
          <w:rFonts w:ascii="Arial" w:eastAsia="Calibri" w:hAnsi="Arial" w:cs="Arial"/>
          <w:sz w:val="22"/>
          <w:szCs w:val="22"/>
        </w:rPr>
      </w:pPr>
      <w:r w:rsidRPr="0007126C">
        <w:rPr>
          <w:rFonts w:ascii="Arial" w:eastAsia="Calibri" w:hAnsi="Arial" w:cs="Arial"/>
          <w:sz w:val="22"/>
          <w:szCs w:val="22"/>
        </w:rPr>
        <w:t>The study examinate one major research question: “Which digital tool is most commonly used at the UWTSD?” Since virtual communication is so important</w:t>
      </w:r>
      <w:r w:rsidR="001E42B9">
        <w:rPr>
          <w:rFonts w:ascii="Arial" w:eastAsia="Calibri" w:hAnsi="Arial" w:cs="Arial"/>
          <w:sz w:val="22"/>
          <w:szCs w:val="22"/>
        </w:rPr>
        <w:t xml:space="preserve"> especially </w:t>
      </w:r>
      <w:r w:rsidR="008C0F3E">
        <w:rPr>
          <w:rFonts w:ascii="Arial" w:eastAsia="Calibri" w:hAnsi="Arial" w:cs="Arial"/>
          <w:sz w:val="22"/>
          <w:szCs w:val="22"/>
        </w:rPr>
        <w:t xml:space="preserve">for the current </w:t>
      </w:r>
      <w:r w:rsidR="00D175E8">
        <w:rPr>
          <w:rFonts w:ascii="Arial" w:eastAsia="Calibri" w:hAnsi="Arial" w:cs="Arial"/>
          <w:sz w:val="22"/>
          <w:szCs w:val="22"/>
        </w:rPr>
        <w:t xml:space="preserve">COVID-19 </w:t>
      </w:r>
      <w:r w:rsidR="008C0F3E">
        <w:rPr>
          <w:rFonts w:ascii="Arial" w:eastAsia="Calibri" w:hAnsi="Arial" w:cs="Arial"/>
          <w:sz w:val="22"/>
          <w:szCs w:val="22"/>
        </w:rPr>
        <w:t>situation</w:t>
      </w:r>
      <w:r w:rsidRPr="0007126C">
        <w:rPr>
          <w:rFonts w:ascii="Arial" w:eastAsia="Calibri" w:hAnsi="Arial" w:cs="Arial"/>
          <w:sz w:val="22"/>
          <w:szCs w:val="22"/>
        </w:rPr>
        <w:t>,</w:t>
      </w:r>
      <w:r w:rsidR="00D175E8">
        <w:rPr>
          <w:rFonts w:ascii="Arial" w:eastAsia="Calibri" w:hAnsi="Arial" w:cs="Arial"/>
          <w:sz w:val="22"/>
          <w:szCs w:val="22"/>
        </w:rPr>
        <w:t xml:space="preserve"> when the virtual communication became</w:t>
      </w:r>
      <w:r w:rsidR="00AC073D">
        <w:rPr>
          <w:rFonts w:ascii="Arial" w:eastAsia="Calibri" w:hAnsi="Arial" w:cs="Arial"/>
          <w:sz w:val="22"/>
          <w:szCs w:val="22"/>
        </w:rPr>
        <w:t xml:space="preserve"> crucial so</w:t>
      </w:r>
      <w:r w:rsidRPr="0007126C">
        <w:rPr>
          <w:rFonts w:ascii="Arial" w:eastAsia="Calibri" w:hAnsi="Arial" w:cs="Arial"/>
          <w:sz w:val="22"/>
          <w:szCs w:val="22"/>
        </w:rPr>
        <w:t xml:space="preserve"> it's important to get to know which tools are most used, as well as which tools should be improved to facilitate communication between students and the university. It is intended that the members selected for this study are members of UWTSD, both students and staff since this research is aimed at determining which digital tool is most effective for assisting and increasing student achievement. </w:t>
      </w:r>
    </w:p>
    <w:p w14:paraId="16759F2A" w14:textId="6EEC58B7" w:rsidR="00AB13B3" w:rsidRDefault="00AB13B3" w:rsidP="009977E8">
      <w:pPr>
        <w:spacing w:line="360" w:lineRule="auto"/>
        <w:jc w:val="both"/>
        <w:rPr>
          <w:rFonts w:ascii="Calibri" w:eastAsia="Calibri" w:hAnsi="Calibri" w:cs="Calibri"/>
        </w:rPr>
      </w:pPr>
    </w:p>
    <w:p w14:paraId="7C56ECBD" w14:textId="73AE62BD" w:rsidR="00AB13B3" w:rsidRPr="00004E3F" w:rsidRDefault="5174D5D6" w:rsidP="009977E8">
      <w:pPr>
        <w:pStyle w:val="Heading2"/>
        <w:spacing w:line="360" w:lineRule="auto"/>
        <w:jc w:val="both"/>
      </w:pPr>
      <w:r w:rsidRPr="00004E3F">
        <w:t xml:space="preserve"> </w:t>
      </w:r>
      <w:bookmarkStart w:id="4" w:name="_Toc100489657"/>
      <w:r w:rsidR="008F01E2" w:rsidRPr="00004E3F">
        <w:t xml:space="preserve">2.2 </w:t>
      </w:r>
      <w:r w:rsidRPr="00004E3F">
        <w:t>Research method</w:t>
      </w:r>
      <w:r w:rsidR="008F01E2" w:rsidRPr="00004E3F">
        <w:t>s</w:t>
      </w:r>
      <w:bookmarkEnd w:id="4"/>
    </w:p>
    <w:p w14:paraId="1EEB16A2" w14:textId="68C40181" w:rsidR="00C645F7" w:rsidRPr="00C645F7" w:rsidRDefault="00C645F7" w:rsidP="009977E8">
      <w:pPr>
        <w:spacing w:before="240" w:after="240" w:line="360" w:lineRule="auto"/>
        <w:jc w:val="both"/>
        <w:rPr>
          <w:rFonts w:ascii="Times New Roman" w:eastAsia="Times New Roman" w:hAnsi="Times New Roman" w:cs="Times New Roman"/>
          <w:sz w:val="24"/>
          <w:szCs w:val="24"/>
          <w:lang w:eastAsia="en-GB"/>
        </w:rPr>
      </w:pPr>
      <w:r w:rsidRPr="00C645F7">
        <w:rPr>
          <w:rFonts w:ascii="Arial" w:eastAsia="Times New Roman" w:hAnsi="Arial" w:cs="Arial"/>
          <w:color w:val="000000"/>
          <w:sz w:val="22"/>
          <w:szCs w:val="22"/>
          <w:lang w:eastAsia="en-GB"/>
        </w:rPr>
        <w:t xml:space="preserve">For counting the responses, the questionnaire was the most important method for gathering data, but both qualitative and quantitative methods were employed. Additionally, it must be noted that the questionnaire was created in week four, shared with UWTSD students and staff in weeks six and seven, and that the data was collected and analysed in week eight. There were eight questions in the questionnaire, organized into two close-ended questions, two questions based on a Likert scale, one ranking question, and three questions based on a star rating. Members who voluntarily responded to the survey completed the questionnaire. </w:t>
      </w:r>
      <w:proofErr w:type="gramStart"/>
      <w:r w:rsidRPr="00C645F7">
        <w:rPr>
          <w:rFonts w:ascii="Arial" w:eastAsia="Times New Roman" w:hAnsi="Arial" w:cs="Arial"/>
          <w:color w:val="000000"/>
          <w:sz w:val="22"/>
          <w:szCs w:val="22"/>
          <w:lang w:eastAsia="en-GB"/>
        </w:rPr>
        <w:t>In order to</w:t>
      </w:r>
      <w:proofErr w:type="gramEnd"/>
      <w:r w:rsidRPr="00C645F7">
        <w:rPr>
          <w:rFonts w:ascii="Arial" w:eastAsia="Times New Roman" w:hAnsi="Arial" w:cs="Arial"/>
          <w:color w:val="000000"/>
          <w:sz w:val="22"/>
          <w:szCs w:val="22"/>
          <w:lang w:eastAsia="en-GB"/>
        </w:rPr>
        <w:t xml:space="preserve"> collect data, fifteen members of UWTSD received the questionnaire via One Drive. Following are the questions that are included in the questionnaire as an appendix:</w:t>
      </w:r>
    </w:p>
    <w:p w14:paraId="3BCFFD59" w14:textId="77777777" w:rsidR="00C645F7" w:rsidRPr="00C645F7" w:rsidRDefault="00C645F7" w:rsidP="009977E8">
      <w:pPr>
        <w:spacing w:before="240" w:after="240" w:line="360" w:lineRule="auto"/>
        <w:jc w:val="both"/>
        <w:rPr>
          <w:rFonts w:ascii="Times New Roman" w:eastAsia="Times New Roman" w:hAnsi="Times New Roman" w:cs="Times New Roman"/>
          <w:sz w:val="24"/>
          <w:szCs w:val="24"/>
          <w:lang w:eastAsia="en-GB"/>
        </w:rPr>
      </w:pPr>
      <w:r w:rsidRPr="00C645F7">
        <w:rPr>
          <w:rFonts w:ascii="Arial" w:eastAsia="Times New Roman" w:hAnsi="Arial" w:cs="Arial"/>
          <w:color w:val="000000"/>
          <w:sz w:val="22"/>
          <w:szCs w:val="22"/>
          <w:lang w:eastAsia="en-GB"/>
        </w:rPr>
        <w:t>Members are given a choice of answering 'yes' or 'no' to the first question (see Appendix), when they were asked if they use Microsoft Teams more than other digital tools to collaborate with a peer or colleague. This question is aimed at finding out if Microsoft Teams is also the most often used platform for communication with peers since it is the main platform for online meetings.</w:t>
      </w:r>
    </w:p>
    <w:p w14:paraId="35371786" w14:textId="193ED2F2" w:rsidR="00C645F7" w:rsidRPr="00C645F7" w:rsidRDefault="00C645F7" w:rsidP="009977E8">
      <w:pPr>
        <w:spacing w:before="240" w:after="240" w:line="360" w:lineRule="auto"/>
        <w:jc w:val="both"/>
        <w:rPr>
          <w:rFonts w:ascii="Times New Roman" w:eastAsia="Times New Roman" w:hAnsi="Times New Roman" w:cs="Times New Roman"/>
          <w:sz w:val="24"/>
          <w:szCs w:val="24"/>
          <w:lang w:eastAsia="en-GB"/>
        </w:rPr>
      </w:pPr>
      <w:r w:rsidRPr="00C645F7">
        <w:rPr>
          <w:rFonts w:ascii="Arial" w:eastAsia="Times New Roman" w:hAnsi="Arial" w:cs="Arial"/>
          <w:color w:val="000000"/>
          <w:sz w:val="22"/>
          <w:szCs w:val="22"/>
          <w:lang w:eastAsia="en-GB"/>
        </w:rPr>
        <w:lastRenderedPageBreak/>
        <w:t>Another close question, which is question number two (see Appendix), asks participants how often they use one digital tool over another when collaborating with peers. It is intended to identify whether one digital tool is preferred over others at UWTSD.</w:t>
      </w:r>
    </w:p>
    <w:p w14:paraId="1D8E4181" w14:textId="47E08D8C" w:rsidR="00C645F7" w:rsidRPr="00C645F7" w:rsidRDefault="00C645F7" w:rsidP="009977E8">
      <w:pPr>
        <w:spacing w:before="240" w:after="240" w:line="360" w:lineRule="auto"/>
        <w:jc w:val="both"/>
        <w:rPr>
          <w:rFonts w:ascii="Times New Roman" w:eastAsia="Times New Roman" w:hAnsi="Times New Roman" w:cs="Times New Roman"/>
          <w:sz w:val="24"/>
          <w:szCs w:val="24"/>
          <w:lang w:eastAsia="en-GB"/>
        </w:rPr>
      </w:pPr>
      <w:r w:rsidRPr="00C645F7">
        <w:rPr>
          <w:rFonts w:ascii="Arial" w:eastAsia="Times New Roman" w:hAnsi="Arial" w:cs="Arial"/>
          <w:color w:val="000000"/>
          <w:sz w:val="22"/>
          <w:szCs w:val="22"/>
          <w:lang w:eastAsia="en-GB"/>
        </w:rPr>
        <w:t>Question number three (see Appendix) is a rank question which asks the participants to rate which of the following applications they frequently use to collaborate with others at UWTSD: One Drive, Microsoft Teams, WhatsApp, Moodle, and Microsoft Word. By answering this question, participants were able to choose from several above-mentioned applications which ones they most commonly use to collaborate with others, either university staff or colleagues.</w:t>
      </w:r>
    </w:p>
    <w:p w14:paraId="7573B2D3" w14:textId="156B714A" w:rsidR="00C645F7" w:rsidRPr="00C645F7" w:rsidRDefault="00C645F7" w:rsidP="009977E8">
      <w:pPr>
        <w:spacing w:before="240" w:after="240" w:line="360" w:lineRule="auto"/>
        <w:jc w:val="both"/>
        <w:rPr>
          <w:rFonts w:ascii="Times New Roman" w:eastAsia="Times New Roman" w:hAnsi="Times New Roman" w:cs="Times New Roman"/>
          <w:sz w:val="24"/>
          <w:szCs w:val="24"/>
          <w:lang w:eastAsia="en-GB"/>
        </w:rPr>
      </w:pPr>
      <w:r w:rsidRPr="00C645F7">
        <w:rPr>
          <w:rFonts w:ascii="Arial" w:eastAsia="Times New Roman" w:hAnsi="Arial" w:cs="Arial"/>
          <w:color w:val="000000"/>
          <w:sz w:val="22"/>
          <w:szCs w:val="22"/>
          <w:lang w:eastAsia="en-GB"/>
        </w:rPr>
        <w:t xml:space="preserve">Participants were asked to answer the fourth </w:t>
      </w:r>
      <w:r w:rsidR="00D536EC">
        <w:rPr>
          <w:rFonts w:ascii="Arial" w:eastAsia="Times New Roman" w:hAnsi="Arial" w:cs="Arial"/>
          <w:color w:val="000000"/>
          <w:sz w:val="22"/>
          <w:szCs w:val="22"/>
          <w:lang w:eastAsia="en-GB"/>
        </w:rPr>
        <w:t>part</w:t>
      </w:r>
      <w:r w:rsidR="00BB7A5C">
        <w:rPr>
          <w:rFonts w:ascii="Arial" w:eastAsia="Times New Roman" w:hAnsi="Arial" w:cs="Arial"/>
          <w:color w:val="000000"/>
          <w:sz w:val="22"/>
          <w:szCs w:val="22"/>
          <w:lang w:eastAsia="en-GB"/>
        </w:rPr>
        <w:t xml:space="preserve"> of the questionnaire,</w:t>
      </w:r>
      <w:r w:rsidRPr="00C645F7">
        <w:rPr>
          <w:rFonts w:ascii="Arial" w:eastAsia="Times New Roman" w:hAnsi="Arial" w:cs="Arial"/>
          <w:color w:val="000000"/>
          <w:sz w:val="22"/>
          <w:szCs w:val="22"/>
          <w:lang w:eastAsia="en-GB"/>
        </w:rPr>
        <w:t xml:space="preserve"> on a Likert scale. This </w:t>
      </w:r>
      <w:r w:rsidR="00BB7A5C">
        <w:rPr>
          <w:rFonts w:ascii="Arial" w:eastAsia="Times New Roman" w:hAnsi="Arial" w:cs="Arial"/>
          <w:color w:val="000000"/>
          <w:sz w:val="22"/>
          <w:szCs w:val="22"/>
          <w:lang w:eastAsia="en-GB"/>
        </w:rPr>
        <w:t xml:space="preserve">one </w:t>
      </w:r>
      <w:r w:rsidRPr="00C645F7">
        <w:rPr>
          <w:rFonts w:ascii="Arial" w:eastAsia="Times New Roman" w:hAnsi="Arial" w:cs="Arial"/>
          <w:color w:val="000000"/>
          <w:sz w:val="22"/>
          <w:szCs w:val="22"/>
          <w:lang w:eastAsia="en-GB"/>
        </w:rPr>
        <w:t>contains the affirmation "I most frequently use this application to collaborate with others." The participants can answer "Strongly agree", "Agree", "Disagree" or "Strongly disagree" depending on their experience with the platform MS Teams, WhatsApp, or One Drive. This is designed to analyse which of the above-mentioned tools are more frequently used to collaborate with peers and academic staff, reducing the choice options to the three main platforms.</w:t>
      </w:r>
    </w:p>
    <w:p w14:paraId="071E0DA8" w14:textId="4B263B57" w:rsidR="00C645F7" w:rsidRPr="00C645F7" w:rsidRDefault="00C645F7" w:rsidP="009977E8">
      <w:pPr>
        <w:spacing w:before="240" w:after="240" w:line="360" w:lineRule="auto"/>
        <w:jc w:val="both"/>
        <w:rPr>
          <w:rFonts w:ascii="Times New Roman" w:eastAsia="Times New Roman" w:hAnsi="Times New Roman" w:cs="Times New Roman"/>
          <w:sz w:val="24"/>
          <w:szCs w:val="24"/>
          <w:lang w:eastAsia="en-GB"/>
        </w:rPr>
      </w:pPr>
      <w:r w:rsidRPr="00C645F7">
        <w:rPr>
          <w:rFonts w:ascii="Arial" w:eastAsia="Times New Roman" w:hAnsi="Arial" w:cs="Arial"/>
          <w:color w:val="000000"/>
          <w:sz w:val="22"/>
          <w:szCs w:val="22"/>
          <w:lang w:eastAsia="en-GB"/>
        </w:rPr>
        <w:t xml:space="preserve"> The fifth </w:t>
      </w:r>
      <w:r w:rsidR="00AB7BFE">
        <w:rPr>
          <w:rFonts w:ascii="Arial" w:eastAsia="Times New Roman" w:hAnsi="Arial" w:cs="Arial"/>
          <w:color w:val="000000"/>
          <w:sz w:val="22"/>
          <w:szCs w:val="22"/>
          <w:lang w:eastAsia="en-GB"/>
        </w:rPr>
        <w:t>part of the questionnaire</w:t>
      </w:r>
      <w:r w:rsidRPr="00C645F7">
        <w:rPr>
          <w:rFonts w:ascii="Arial" w:eastAsia="Times New Roman" w:hAnsi="Arial" w:cs="Arial"/>
          <w:color w:val="000000"/>
          <w:sz w:val="22"/>
          <w:szCs w:val="22"/>
          <w:lang w:eastAsia="en-GB"/>
        </w:rPr>
        <w:t xml:space="preserve"> available in the Appendix was also a Likert scale affirmation “I use a range of different digital tools to collaborate”. This is aiming to further analyse the rate of diversity in using digital tools for collaboration.</w:t>
      </w:r>
    </w:p>
    <w:p w14:paraId="26FE929E" w14:textId="3961E50C" w:rsidR="00C645F7" w:rsidRPr="00C645F7" w:rsidRDefault="00C645F7" w:rsidP="009977E8">
      <w:pPr>
        <w:spacing w:before="240" w:after="240" w:line="360" w:lineRule="auto"/>
        <w:jc w:val="both"/>
        <w:rPr>
          <w:rFonts w:ascii="Times New Roman" w:eastAsia="Times New Roman" w:hAnsi="Times New Roman" w:cs="Times New Roman"/>
          <w:sz w:val="24"/>
          <w:szCs w:val="24"/>
          <w:lang w:eastAsia="en-GB"/>
        </w:rPr>
      </w:pPr>
      <w:r w:rsidRPr="00C645F7">
        <w:rPr>
          <w:rFonts w:ascii="Arial" w:eastAsia="Times New Roman" w:hAnsi="Arial" w:cs="Arial"/>
          <w:color w:val="000000"/>
          <w:sz w:val="22"/>
          <w:szCs w:val="22"/>
          <w:lang w:eastAsia="en-GB"/>
        </w:rPr>
        <w:t>The questions number six, seven and eight, available in the Appendix, are rating questions for determining the most popular digital tool (MS Teams, WhatsApp, One Drive) used for communication at UWTSD.</w:t>
      </w:r>
    </w:p>
    <w:p w14:paraId="57E4317A" w14:textId="77777777" w:rsidR="00BA156B" w:rsidRPr="00BA156B" w:rsidRDefault="00BA156B" w:rsidP="009977E8">
      <w:pPr>
        <w:spacing w:line="360" w:lineRule="auto"/>
        <w:jc w:val="both"/>
      </w:pPr>
    </w:p>
    <w:p w14:paraId="3E924A72" w14:textId="5D731099" w:rsidR="00AB13B3" w:rsidRPr="001456A2" w:rsidRDefault="00AB13B3" w:rsidP="009977E8">
      <w:pPr>
        <w:spacing w:line="360" w:lineRule="auto"/>
        <w:jc w:val="both"/>
        <w:rPr>
          <w:rFonts w:ascii="Arial" w:eastAsia="Calibri" w:hAnsi="Arial" w:cs="Arial"/>
          <w:sz w:val="22"/>
          <w:szCs w:val="22"/>
        </w:rPr>
      </w:pPr>
    </w:p>
    <w:p w14:paraId="666D6CE6" w14:textId="73436EA3" w:rsidR="00AB13B3" w:rsidRDefault="00AB13B3" w:rsidP="009977E8">
      <w:pPr>
        <w:pStyle w:val="Heading2"/>
        <w:spacing w:line="360" w:lineRule="auto"/>
        <w:jc w:val="both"/>
        <w:rPr>
          <w:rFonts w:eastAsia="Calibri"/>
        </w:rPr>
      </w:pPr>
    </w:p>
    <w:p w14:paraId="7248D69E" w14:textId="4E4DD231" w:rsidR="00AB13B3" w:rsidRDefault="008F01E2" w:rsidP="009977E8">
      <w:pPr>
        <w:pStyle w:val="Heading2"/>
        <w:spacing w:line="360" w:lineRule="auto"/>
        <w:jc w:val="both"/>
      </w:pPr>
      <w:bookmarkStart w:id="5" w:name="_Toc100489658"/>
      <w:r>
        <w:t xml:space="preserve">2.3 </w:t>
      </w:r>
      <w:r w:rsidR="5174D5D6" w:rsidRPr="25EABE27">
        <w:t>Ethical considerations</w:t>
      </w:r>
      <w:bookmarkEnd w:id="5"/>
      <w:r w:rsidR="5174D5D6" w:rsidRPr="25EABE27">
        <w:t xml:space="preserve"> </w:t>
      </w:r>
    </w:p>
    <w:p w14:paraId="7323EEBF" w14:textId="77777777" w:rsidR="00356E3A" w:rsidRPr="00356E3A" w:rsidRDefault="00356E3A" w:rsidP="009977E8">
      <w:pPr>
        <w:spacing w:line="360" w:lineRule="auto"/>
        <w:jc w:val="both"/>
      </w:pPr>
    </w:p>
    <w:p w14:paraId="19C12A75" w14:textId="7B5FC850" w:rsidR="00FE1A6E" w:rsidRPr="00DA07D0" w:rsidRDefault="007F3423" w:rsidP="009977E8">
      <w:pPr>
        <w:spacing w:line="360" w:lineRule="auto"/>
        <w:jc w:val="both"/>
        <w:rPr>
          <w:rFonts w:ascii="Arial" w:hAnsi="Arial" w:cs="Arial"/>
          <w:sz w:val="22"/>
          <w:szCs w:val="22"/>
        </w:rPr>
      </w:pPr>
      <w:r w:rsidRPr="00356E3A">
        <w:rPr>
          <w:rFonts w:ascii="Arial" w:hAnsi="Arial" w:cs="Arial"/>
          <w:sz w:val="22"/>
          <w:szCs w:val="22"/>
        </w:rPr>
        <w:t>The</w:t>
      </w:r>
      <w:r w:rsidR="00124972" w:rsidRPr="00356E3A">
        <w:rPr>
          <w:rFonts w:ascii="Arial" w:hAnsi="Arial" w:cs="Arial"/>
          <w:sz w:val="22"/>
          <w:szCs w:val="22"/>
        </w:rPr>
        <w:t xml:space="preserve"> main</w:t>
      </w:r>
      <w:r w:rsidRPr="00356E3A">
        <w:rPr>
          <w:rFonts w:ascii="Arial" w:hAnsi="Arial" w:cs="Arial"/>
          <w:sz w:val="22"/>
          <w:szCs w:val="22"/>
        </w:rPr>
        <w:t xml:space="preserve"> ethical considerations followed in this report are</w:t>
      </w:r>
      <w:r w:rsidR="00124972" w:rsidRPr="00356E3A">
        <w:rPr>
          <w:rFonts w:ascii="Arial" w:hAnsi="Arial" w:cs="Arial"/>
          <w:sz w:val="22"/>
          <w:szCs w:val="22"/>
        </w:rPr>
        <w:t xml:space="preserve"> </w:t>
      </w:r>
      <w:r w:rsidR="00667604" w:rsidRPr="00356E3A">
        <w:rPr>
          <w:rFonts w:ascii="Arial" w:hAnsi="Arial" w:cs="Arial"/>
          <w:sz w:val="22"/>
          <w:szCs w:val="22"/>
        </w:rPr>
        <w:t>voluntary participation</w:t>
      </w:r>
      <w:r w:rsidR="00604DF4" w:rsidRPr="00356E3A">
        <w:rPr>
          <w:rFonts w:ascii="Arial" w:hAnsi="Arial" w:cs="Arial"/>
          <w:sz w:val="22"/>
          <w:szCs w:val="22"/>
        </w:rPr>
        <w:t xml:space="preserve">, </w:t>
      </w:r>
      <w:r w:rsidR="004C6C03" w:rsidRPr="00356E3A">
        <w:rPr>
          <w:rFonts w:ascii="Arial" w:hAnsi="Arial" w:cs="Arial"/>
          <w:sz w:val="22"/>
          <w:szCs w:val="22"/>
        </w:rPr>
        <w:t>as</w:t>
      </w:r>
      <w:r w:rsidR="00485FC6" w:rsidRPr="00356E3A">
        <w:rPr>
          <w:rFonts w:ascii="Arial" w:hAnsi="Arial" w:cs="Arial"/>
          <w:sz w:val="22"/>
          <w:szCs w:val="22"/>
        </w:rPr>
        <w:t xml:space="preserve"> the </w:t>
      </w:r>
      <w:r w:rsidR="00356E3A" w:rsidRPr="00356E3A">
        <w:rPr>
          <w:rFonts w:ascii="Arial" w:hAnsi="Arial" w:cs="Arial"/>
          <w:sz w:val="22"/>
          <w:szCs w:val="22"/>
        </w:rPr>
        <w:t>responders’</w:t>
      </w:r>
      <w:r w:rsidR="00485FC6" w:rsidRPr="00356E3A">
        <w:rPr>
          <w:rFonts w:ascii="Arial" w:hAnsi="Arial" w:cs="Arial"/>
          <w:sz w:val="22"/>
          <w:szCs w:val="22"/>
        </w:rPr>
        <w:t xml:space="preserve"> consent was asked at the beginning of the questionnaire, </w:t>
      </w:r>
      <w:r w:rsidR="00386C0E" w:rsidRPr="00356E3A">
        <w:rPr>
          <w:rFonts w:ascii="Arial" w:hAnsi="Arial" w:cs="Arial"/>
          <w:sz w:val="22"/>
          <w:szCs w:val="22"/>
        </w:rPr>
        <w:t>responsible publication</w:t>
      </w:r>
      <w:r w:rsidR="00B0358B" w:rsidRPr="00356E3A">
        <w:rPr>
          <w:rFonts w:ascii="Arial" w:hAnsi="Arial" w:cs="Arial"/>
          <w:sz w:val="22"/>
          <w:szCs w:val="22"/>
        </w:rPr>
        <w:t xml:space="preserve"> as only the university had access to the an</w:t>
      </w:r>
      <w:r w:rsidR="00626948" w:rsidRPr="00356E3A">
        <w:rPr>
          <w:rFonts w:ascii="Arial" w:hAnsi="Arial" w:cs="Arial"/>
          <w:sz w:val="22"/>
          <w:szCs w:val="22"/>
        </w:rPr>
        <w:t>swers or the report</w:t>
      </w:r>
      <w:r w:rsidR="00386C0E" w:rsidRPr="00356E3A">
        <w:rPr>
          <w:rFonts w:ascii="Arial" w:hAnsi="Arial" w:cs="Arial"/>
          <w:sz w:val="22"/>
          <w:szCs w:val="22"/>
        </w:rPr>
        <w:t>,</w:t>
      </w:r>
      <w:r w:rsidR="006E40BC" w:rsidRPr="00356E3A">
        <w:rPr>
          <w:rFonts w:ascii="Arial" w:hAnsi="Arial" w:cs="Arial"/>
          <w:sz w:val="22"/>
          <w:szCs w:val="22"/>
        </w:rPr>
        <w:t xml:space="preserve"> anonymity </w:t>
      </w:r>
      <w:r w:rsidR="008C098D" w:rsidRPr="00356E3A">
        <w:rPr>
          <w:rFonts w:ascii="Arial" w:hAnsi="Arial" w:cs="Arial"/>
          <w:sz w:val="22"/>
          <w:szCs w:val="22"/>
        </w:rPr>
        <w:t xml:space="preserve">as the </w:t>
      </w:r>
      <w:r w:rsidR="008C098D" w:rsidRPr="00356E3A">
        <w:rPr>
          <w:rFonts w:ascii="Arial" w:hAnsi="Arial" w:cs="Arial"/>
          <w:sz w:val="22"/>
          <w:szCs w:val="22"/>
        </w:rPr>
        <w:lastRenderedPageBreak/>
        <w:t xml:space="preserve">responders </w:t>
      </w:r>
      <w:r w:rsidR="00D205F1" w:rsidRPr="00356E3A">
        <w:rPr>
          <w:rFonts w:ascii="Arial" w:hAnsi="Arial" w:cs="Arial"/>
          <w:sz w:val="22"/>
          <w:szCs w:val="22"/>
        </w:rPr>
        <w:t>is</w:t>
      </w:r>
      <w:r w:rsidR="008C098D" w:rsidRPr="00356E3A">
        <w:rPr>
          <w:rFonts w:ascii="Arial" w:hAnsi="Arial" w:cs="Arial"/>
          <w:sz w:val="22"/>
          <w:szCs w:val="22"/>
        </w:rPr>
        <w:t xml:space="preserve"> not named</w:t>
      </w:r>
      <w:r w:rsidR="007F7664" w:rsidRPr="00356E3A">
        <w:rPr>
          <w:rFonts w:ascii="Arial" w:hAnsi="Arial" w:cs="Arial"/>
          <w:sz w:val="22"/>
          <w:szCs w:val="22"/>
        </w:rPr>
        <w:t xml:space="preserve"> and cannot be</w:t>
      </w:r>
      <w:r w:rsidR="00AA2BE3" w:rsidRPr="00356E3A">
        <w:rPr>
          <w:rFonts w:ascii="Arial" w:hAnsi="Arial" w:cs="Arial"/>
          <w:sz w:val="22"/>
          <w:szCs w:val="22"/>
        </w:rPr>
        <w:t xml:space="preserve"> </w:t>
      </w:r>
      <w:r w:rsidR="007F7664" w:rsidRPr="00356E3A">
        <w:rPr>
          <w:rFonts w:ascii="Arial" w:hAnsi="Arial" w:cs="Arial"/>
          <w:sz w:val="22"/>
          <w:szCs w:val="22"/>
        </w:rPr>
        <w:t>identified</w:t>
      </w:r>
      <w:r w:rsidR="00AA2BE3" w:rsidRPr="00356E3A">
        <w:rPr>
          <w:rFonts w:ascii="Arial" w:hAnsi="Arial" w:cs="Arial"/>
          <w:sz w:val="22"/>
          <w:szCs w:val="22"/>
        </w:rPr>
        <w:t>,</w:t>
      </w:r>
      <w:r w:rsidR="00FD0F33" w:rsidRPr="00356E3A">
        <w:rPr>
          <w:rFonts w:ascii="Arial" w:hAnsi="Arial" w:cs="Arial"/>
          <w:sz w:val="22"/>
          <w:szCs w:val="22"/>
        </w:rPr>
        <w:t xml:space="preserve"> </w:t>
      </w:r>
      <w:r w:rsidR="006E40BC" w:rsidRPr="00356E3A">
        <w:rPr>
          <w:rFonts w:ascii="Arial" w:hAnsi="Arial" w:cs="Arial"/>
          <w:sz w:val="22"/>
          <w:szCs w:val="22"/>
        </w:rPr>
        <w:t>and objectivity</w:t>
      </w:r>
      <w:r w:rsidR="00C25A58" w:rsidRPr="00356E3A">
        <w:rPr>
          <w:rFonts w:ascii="Arial" w:hAnsi="Arial" w:cs="Arial"/>
          <w:sz w:val="22"/>
          <w:szCs w:val="22"/>
        </w:rPr>
        <w:t xml:space="preserve"> as</w:t>
      </w:r>
      <w:r w:rsidR="00D15CDD" w:rsidRPr="00356E3A">
        <w:rPr>
          <w:rFonts w:ascii="Arial" w:hAnsi="Arial" w:cs="Arial"/>
          <w:sz w:val="22"/>
          <w:szCs w:val="22"/>
        </w:rPr>
        <w:t xml:space="preserve"> </w:t>
      </w:r>
      <w:r w:rsidR="00594FB7" w:rsidRPr="00356E3A">
        <w:rPr>
          <w:rFonts w:ascii="Arial" w:hAnsi="Arial" w:cs="Arial"/>
          <w:sz w:val="22"/>
          <w:szCs w:val="22"/>
        </w:rPr>
        <w:t>no conclus</w:t>
      </w:r>
      <w:r w:rsidR="004B7539" w:rsidRPr="00356E3A">
        <w:rPr>
          <w:rFonts w:ascii="Arial" w:hAnsi="Arial" w:cs="Arial"/>
          <w:sz w:val="22"/>
          <w:szCs w:val="22"/>
        </w:rPr>
        <w:t>ions were made without investigation</w:t>
      </w:r>
      <w:r w:rsidR="00356E3A" w:rsidRPr="00356E3A">
        <w:rPr>
          <w:rFonts w:ascii="Arial" w:hAnsi="Arial" w:cs="Arial"/>
          <w:sz w:val="22"/>
          <w:szCs w:val="22"/>
        </w:rPr>
        <w:t xml:space="preserve"> of results.</w:t>
      </w:r>
    </w:p>
    <w:p w14:paraId="1D81CD83" w14:textId="77777777" w:rsidR="00FE1A6E" w:rsidRDefault="00FE1A6E" w:rsidP="009977E8">
      <w:pPr>
        <w:spacing w:line="360" w:lineRule="auto"/>
        <w:jc w:val="both"/>
        <w:rPr>
          <w:rFonts w:ascii="Calibri" w:eastAsia="Calibri" w:hAnsi="Calibri" w:cs="Calibri"/>
        </w:rPr>
      </w:pPr>
    </w:p>
    <w:p w14:paraId="36F3D9BA" w14:textId="77777777" w:rsidR="00FE1A6E" w:rsidRDefault="00FE1A6E" w:rsidP="009977E8">
      <w:pPr>
        <w:spacing w:line="360" w:lineRule="auto"/>
        <w:jc w:val="both"/>
        <w:rPr>
          <w:rFonts w:ascii="Calibri" w:eastAsia="Calibri" w:hAnsi="Calibri" w:cs="Calibri"/>
        </w:rPr>
      </w:pPr>
    </w:p>
    <w:p w14:paraId="4FA71702" w14:textId="134C3059" w:rsidR="00AB13B3" w:rsidRDefault="00AB13B3" w:rsidP="009977E8">
      <w:pPr>
        <w:spacing w:line="360" w:lineRule="auto"/>
        <w:jc w:val="both"/>
        <w:rPr>
          <w:rFonts w:ascii="Calibri" w:eastAsia="Calibri" w:hAnsi="Calibri" w:cs="Calibri"/>
        </w:rPr>
      </w:pPr>
    </w:p>
    <w:p w14:paraId="2447B33F" w14:textId="2DBD71CD" w:rsidR="00AB13B3" w:rsidRDefault="00AB13B3" w:rsidP="009977E8">
      <w:pPr>
        <w:spacing w:line="360" w:lineRule="auto"/>
        <w:jc w:val="both"/>
        <w:rPr>
          <w:rFonts w:ascii="Calibri" w:eastAsia="Calibri" w:hAnsi="Calibri" w:cs="Calibri"/>
        </w:rPr>
      </w:pPr>
    </w:p>
    <w:p w14:paraId="44E4DA4C" w14:textId="2200D892" w:rsidR="00AB13B3" w:rsidRPr="008F01E2" w:rsidRDefault="5174D5D6" w:rsidP="00DA07D0">
      <w:pPr>
        <w:pStyle w:val="Heading1"/>
        <w:numPr>
          <w:ilvl w:val="0"/>
          <w:numId w:val="3"/>
        </w:numPr>
        <w:spacing w:line="360" w:lineRule="auto"/>
        <w:jc w:val="both"/>
        <w:rPr>
          <w:rFonts w:ascii="Arial" w:hAnsi="Arial" w:cs="Arial"/>
          <w:sz w:val="32"/>
          <w:szCs w:val="32"/>
        </w:rPr>
      </w:pPr>
      <w:bookmarkStart w:id="6" w:name="_Toc100489659"/>
      <w:r w:rsidRPr="008F01E2">
        <w:rPr>
          <w:rFonts w:ascii="Arial" w:hAnsi="Arial" w:cs="Arial"/>
          <w:sz w:val="32"/>
          <w:szCs w:val="32"/>
        </w:rPr>
        <w:t>Results</w:t>
      </w:r>
      <w:bookmarkEnd w:id="6"/>
    </w:p>
    <w:p w14:paraId="6FE6935F" w14:textId="75BDC5AE" w:rsidR="00284763" w:rsidRPr="00093F08" w:rsidRDefault="00093F08" w:rsidP="009977E8">
      <w:pPr>
        <w:spacing w:line="360" w:lineRule="auto"/>
        <w:jc w:val="both"/>
        <w:rPr>
          <w:rFonts w:ascii="Arial" w:hAnsi="Arial" w:cs="Arial"/>
        </w:rPr>
      </w:pPr>
      <w:r w:rsidRPr="00093F08">
        <w:rPr>
          <w:rFonts w:ascii="Arial" w:hAnsi="Arial" w:cs="Arial"/>
        </w:rPr>
        <w:br/>
      </w:r>
      <w:r>
        <w:rPr>
          <w:rFonts w:ascii="Arial" w:hAnsi="Arial" w:cs="Arial"/>
        </w:rPr>
        <w:t xml:space="preserve">1. </w:t>
      </w:r>
      <w:r w:rsidRPr="00093F08">
        <w:rPr>
          <w:rFonts w:ascii="Arial" w:hAnsi="Arial" w:cs="Arial"/>
        </w:rPr>
        <w:t>Do you use MS Teams more than other digital tools to work with your peers or colleagues?</w:t>
      </w:r>
    </w:p>
    <w:p w14:paraId="18990C2F" w14:textId="611F6D87" w:rsidR="00FE1A6E" w:rsidRDefault="00284763" w:rsidP="009977E8">
      <w:pPr>
        <w:spacing w:line="360" w:lineRule="auto"/>
        <w:jc w:val="both"/>
      </w:pPr>
      <w:r>
        <w:rPr>
          <w:noProof/>
        </w:rPr>
        <w:drawing>
          <wp:inline distT="0" distB="0" distL="0" distR="0" wp14:anchorId="3B9A6BD2" wp14:editId="2E2728F6">
            <wp:extent cx="4572000" cy="2743200"/>
            <wp:effectExtent l="0" t="0" r="0" b="0"/>
            <wp:docPr id="1" name="Chart 1">
              <a:extLst xmlns:a="http://schemas.openxmlformats.org/drawingml/2006/main">
                <a:ext uri="{FF2B5EF4-FFF2-40B4-BE49-F238E27FC236}">
                  <a16:creationId xmlns:a16="http://schemas.microsoft.com/office/drawing/2014/main" id="{CE97E3A4-9793-4B08-AD85-1431E3D9B3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A21CAB" w14:textId="154A9BEC" w:rsidR="00D3030A" w:rsidRDefault="00172DDD" w:rsidP="009977E8">
      <w:pPr>
        <w:spacing w:line="360" w:lineRule="auto"/>
        <w:jc w:val="both"/>
        <w:rPr>
          <w:rFonts w:ascii="Arial" w:hAnsi="Arial" w:cs="Arial"/>
          <w:sz w:val="22"/>
          <w:szCs w:val="22"/>
        </w:rPr>
      </w:pPr>
      <w:r w:rsidRPr="00172DDD">
        <w:rPr>
          <w:rFonts w:ascii="Arial" w:hAnsi="Arial" w:cs="Arial"/>
          <w:sz w:val="22"/>
          <w:szCs w:val="22"/>
        </w:rPr>
        <w:t>Figure 1</w:t>
      </w:r>
      <w:r w:rsidR="00FE1A6E">
        <w:rPr>
          <w:rFonts w:ascii="Arial" w:hAnsi="Arial" w:cs="Arial"/>
          <w:sz w:val="22"/>
          <w:szCs w:val="22"/>
        </w:rPr>
        <w:t xml:space="preserve">- shows </w:t>
      </w:r>
      <w:r w:rsidR="00313389">
        <w:rPr>
          <w:rFonts w:ascii="Arial" w:hAnsi="Arial" w:cs="Arial"/>
          <w:sz w:val="22"/>
          <w:szCs w:val="22"/>
        </w:rPr>
        <w:t xml:space="preserve">the rate of </w:t>
      </w:r>
      <w:r w:rsidR="006A0C6E">
        <w:rPr>
          <w:rFonts w:ascii="Arial" w:hAnsi="Arial" w:cs="Arial"/>
          <w:sz w:val="22"/>
          <w:szCs w:val="22"/>
        </w:rPr>
        <w:t xml:space="preserve">preference </w:t>
      </w:r>
      <w:r w:rsidR="001B1F57">
        <w:rPr>
          <w:rFonts w:ascii="Arial" w:hAnsi="Arial" w:cs="Arial"/>
          <w:sz w:val="22"/>
          <w:szCs w:val="22"/>
        </w:rPr>
        <w:t>for Microsoft</w:t>
      </w:r>
      <w:r w:rsidR="00274ACE">
        <w:rPr>
          <w:rFonts w:ascii="Arial" w:hAnsi="Arial" w:cs="Arial"/>
          <w:sz w:val="22"/>
          <w:szCs w:val="22"/>
        </w:rPr>
        <w:t xml:space="preserve"> Teams </w:t>
      </w:r>
      <w:r w:rsidR="0066373B">
        <w:rPr>
          <w:rFonts w:ascii="Arial" w:hAnsi="Arial" w:cs="Arial"/>
          <w:sz w:val="22"/>
          <w:szCs w:val="22"/>
        </w:rPr>
        <w:t xml:space="preserve">in communication </w:t>
      </w:r>
      <w:r w:rsidR="00274ACE">
        <w:rPr>
          <w:rFonts w:ascii="Arial" w:hAnsi="Arial" w:cs="Arial"/>
          <w:sz w:val="22"/>
          <w:szCs w:val="22"/>
        </w:rPr>
        <w:t>over other digital tools.</w:t>
      </w:r>
    </w:p>
    <w:p w14:paraId="272B2A75" w14:textId="77777777" w:rsidR="00FE1A6E" w:rsidRPr="00172DDD" w:rsidRDefault="00FE1A6E" w:rsidP="009977E8">
      <w:pPr>
        <w:spacing w:line="360" w:lineRule="auto"/>
        <w:jc w:val="both"/>
        <w:rPr>
          <w:rFonts w:ascii="Arial" w:hAnsi="Arial" w:cs="Arial"/>
          <w:sz w:val="22"/>
          <w:szCs w:val="22"/>
        </w:rPr>
      </w:pPr>
    </w:p>
    <w:p w14:paraId="29D3FFC9" w14:textId="51EFFA71" w:rsidR="00AB13B3" w:rsidRDefault="00AB13B3" w:rsidP="009977E8">
      <w:pPr>
        <w:spacing w:line="360" w:lineRule="auto"/>
        <w:jc w:val="both"/>
        <w:rPr>
          <w:rFonts w:ascii="Calibri" w:eastAsia="Calibri" w:hAnsi="Calibri" w:cs="Calibri"/>
        </w:rPr>
      </w:pPr>
    </w:p>
    <w:p w14:paraId="3FA3EF39" w14:textId="407BAA3E" w:rsidR="00AB13B3" w:rsidRPr="00A53236" w:rsidRDefault="003D5E24" w:rsidP="009977E8">
      <w:pPr>
        <w:spacing w:line="360" w:lineRule="auto"/>
        <w:jc w:val="both"/>
        <w:rPr>
          <w:rFonts w:ascii="Arial" w:eastAsia="Calibri" w:hAnsi="Arial" w:cs="Arial"/>
        </w:rPr>
      </w:pPr>
      <w:r w:rsidRPr="00A53236">
        <w:rPr>
          <w:rFonts w:ascii="Arial" w:eastAsia="Calibri" w:hAnsi="Arial" w:cs="Arial"/>
        </w:rPr>
        <w:t>2</w:t>
      </w:r>
      <w:r w:rsidR="000D5D36" w:rsidRPr="00A53236">
        <w:rPr>
          <w:rFonts w:ascii="Arial" w:eastAsia="Calibri" w:hAnsi="Arial" w:cs="Arial"/>
        </w:rPr>
        <w:t xml:space="preserve">. </w:t>
      </w:r>
      <w:r w:rsidR="00A53236" w:rsidRPr="00A53236">
        <w:rPr>
          <w:rFonts w:ascii="Arial" w:eastAsia="Calibri" w:hAnsi="Arial" w:cs="Arial"/>
        </w:rPr>
        <w:t>When collaborating with peers do you use one digital tool more than others?</w:t>
      </w:r>
    </w:p>
    <w:p w14:paraId="72774819" w14:textId="72D64DAF" w:rsidR="000D5D36" w:rsidRDefault="000D5D36" w:rsidP="009977E8">
      <w:pPr>
        <w:spacing w:line="360" w:lineRule="auto"/>
        <w:jc w:val="both"/>
        <w:rPr>
          <w:rFonts w:ascii="Calibri" w:eastAsia="Calibri" w:hAnsi="Calibri" w:cs="Calibri"/>
        </w:rPr>
      </w:pPr>
      <w:r>
        <w:rPr>
          <w:noProof/>
        </w:rPr>
        <w:lastRenderedPageBreak/>
        <w:drawing>
          <wp:inline distT="0" distB="0" distL="0" distR="0" wp14:anchorId="226F1C4D" wp14:editId="1B9D74D7">
            <wp:extent cx="4572000" cy="2743200"/>
            <wp:effectExtent l="0" t="0" r="0" b="0"/>
            <wp:docPr id="3" name="Chart 3">
              <a:extLst xmlns:a="http://schemas.openxmlformats.org/drawingml/2006/main">
                <a:ext uri="{FF2B5EF4-FFF2-40B4-BE49-F238E27FC236}">
                  <a16:creationId xmlns:a16="http://schemas.microsoft.com/office/drawing/2014/main" id="{6C03406D-404F-4011-9600-ABBDC4EE3C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35CE230" w14:textId="2AF6E6AB" w:rsidR="00172DDD" w:rsidRDefault="00172DDD" w:rsidP="009977E8">
      <w:pPr>
        <w:spacing w:line="360" w:lineRule="auto"/>
        <w:jc w:val="both"/>
        <w:rPr>
          <w:rFonts w:ascii="Arial" w:eastAsia="Calibri" w:hAnsi="Arial" w:cs="Arial"/>
        </w:rPr>
      </w:pPr>
      <w:r w:rsidRPr="00172DDD">
        <w:rPr>
          <w:rFonts w:ascii="Arial" w:eastAsia="Calibri" w:hAnsi="Arial" w:cs="Arial"/>
        </w:rPr>
        <w:t>Figure 2</w:t>
      </w:r>
      <w:r w:rsidR="0066373B">
        <w:rPr>
          <w:rFonts w:ascii="Arial" w:eastAsia="Calibri" w:hAnsi="Arial" w:cs="Arial"/>
        </w:rPr>
        <w:t xml:space="preserve">- </w:t>
      </w:r>
      <w:r w:rsidR="00107AC4">
        <w:rPr>
          <w:rFonts w:ascii="Arial" w:eastAsia="Calibri" w:hAnsi="Arial" w:cs="Arial"/>
        </w:rPr>
        <w:t xml:space="preserve">shows the rate of preference for </w:t>
      </w:r>
      <w:r w:rsidR="00363498">
        <w:rPr>
          <w:rFonts w:ascii="Arial" w:eastAsia="Calibri" w:hAnsi="Arial" w:cs="Arial"/>
        </w:rPr>
        <w:t xml:space="preserve">one </w:t>
      </w:r>
      <w:proofErr w:type="gramStart"/>
      <w:r w:rsidR="00D57E6D">
        <w:rPr>
          <w:rFonts w:ascii="Arial" w:eastAsia="Calibri" w:hAnsi="Arial" w:cs="Arial"/>
        </w:rPr>
        <w:t xml:space="preserve">particular </w:t>
      </w:r>
      <w:r w:rsidR="00EE7690">
        <w:rPr>
          <w:rFonts w:ascii="Arial" w:eastAsia="Calibri" w:hAnsi="Arial" w:cs="Arial"/>
        </w:rPr>
        <w:t>digital</w:t>
      </w:r>
      <w:proofErr w:type="gramEnd"/>
      <w:r w:rsidR="00EE7690">
        <w:rPr>
          <w:rFonts w:ascii="Arial" w:eastAsia="Calibri" w:hAnsi="Arial" w:cs="Arial"/>
        </w:rPr>
        <w:t xml:space="preserve"> tool for communication.</w:t>
      </w:r>
    </w:p>
    <w:p w14:paraId="41D8BB96" w14:textId="77777777" w:rsidR="00EE7690" w:rsidRPr="00172DDD" w:rsidRDefault="00EE7690" w:rsidP="009977E8">
      <w:pPr>
        <w:spacing w:line="360" w:lineRule="auto"/>
        <w:jc w:val="both"/>
        <w:rPr>
          <w:rFonts w:ascii="Arial" w:eastAsia="Calibri" w:hAnsi="Arial" w:cs="Arial"/>
        </w:rPr>
      </w:pPr>
    </w:p>
    <w:p w14:paraId="1D866FCB" w14:textId="05BE64FF" w:rsidR="006F7524" w:rsidRPr="00286419" w:rsidRDefault="006F7524" w:rsidP="009977E8">
      <w:pPr>
        <w:spacing w:line="360" w:lineRule="auto"/>
        <w:jc w:val="both"/>
        <w:rPr>
          <w:rFonts w:ascii="Arial" w:eastAsia="Calibri" w:hAnsi="Arial" w:cs="Arial"/>
        </w:rPr>
      </w:pPr>
      <w:r w:rsidRPr="00286419">
        <w:rPr>
          <w:rFonts w:ascii="Arial" w:eastAsia="Calibri" w:hAnsi="Arial" w:cs="Arial"/>
        </w:rPr>
        <w:t>3.</w:t>
      </w:r>
      <w:r w:rsidR="00A92CB2" w:rsidRPr="00286419">
        <w:rPr>
          <w:rFonts w:ascii="Arial" w:eastAsia="Calibri" w:hAnsi="Arial" w:cs="Arial"/>
        </w:rPr>
        <w:t xml:space="preserve"> </w:t>
      </w:r>
      <w:r w:rsidR="00286419" w:rsidRPr="00286419">
        <w:rPr>
          <w:rFonts w:ascii="Arial" w:eastAsia="Calibri" w:hAnsi="Arial" w:cs="Arial"/>
        </w:rPr>
        <w:t>Rank these applications in order according to how frequently you use them to collaborate with</w:t>
      </w:r>
      <w:r w:rsidR="00286419">
        <w:rPr>
          <w:rFonts w:ascii="Arial" w:eastAsia="Calibri" w:hAnsi="Arial" w:cs="Arial"/>
        </w:rPr>
        <w:t xml:space="preserve"> </w:t>
      </w:r>
      <w:r w:rsidR="00286419" w:rsidRPr="00286419">
        <w:rPr>
          <w:rFonts w:ascii="Arial" w:eastAsia="Calibri" w:hAnsi="Arial" w:cs="Arial"/>
        </w:rPr>
        <w:t>others. (Most frequent at the top)</w:t>
      </w:r>
    </w:p>
    <w:p w14:paraId="5926BDAB" w14:textId="77777777" w:rsidR="0060685B" w:rsidRDefault="0060685B" w:rsidP="009977E8">
      <w:pPr>
        <w:spacing w:line="360" w:lineRule="auto"/>
        <w:jc w:val="both"/>
        <w:rPr>
          <w:rFonts w:ascii="Calibri" w:eastAsia="Calibri" w:hAnsi="Calibri" w:cs="Calibri"/>
        </w:rPr>
      </w:pPr>
    </w:p>
    <w:p w14:paraId="727D08C0" w14:textId="5ABEADA6" w:rsidR="00922E76" w:rsidRPr="0060685B" w:rsidRDefault="002D2A18" w:rsidP="009977E8">
      <w:pPr>
        <w:spacing w:line="360" w:lineRule="auto"/>
        <w:jc w:val="both"/>
        <w:rPr>
          <w:rFonts w:ascii="Arial" w:eastAsia="Calibri" w:hAnsi="Arial" w:cs="Arial"/>
        </w:rPr>
      </w:pPr>
      <w:r>
        <w:rPr>
          <w:rFonts w:ascii="Arial" w:eastAsia="Calibri" w:hAnsi="Arial" w:cs="Arial"/>
          <w:noProof/>
        </w:rPr>
        <w:drawing>
          <wp:inline distT="0" distB="0" distL="0" distR="0" wp14:anchorId="000A517D" wp14:editId="2C6FDEAF">
            <wp:extent cx="4578350" cy="2755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0DAF935D" w14:textId="48A2EF0D" w:rsidR="000D5D36" w:rsidRDefault="000D5D36" w:rsidP="009977E8">
      <w:pPr>
        <w:spacing w:line="360" w:lineRule="auto"/>
        <w:jc w:val="both"/>
        <w:rPr>
          <w:rFonts w:ascii="Calibri" w:eastAsia="Calibri" w:hAnsi="Calibri" w:cs="Calibri"/>
        </w:rPr>
      </w:pPr>
    </w:p>
    <w:p w14:paraId="7BCC4F3A" w14:textId="4D546494" w:rsidR="00172DDD" w:rsidRPr="00172DDD" w:rsidRDefault="00172DDD" w:rsidP="009977E8">
      <w:pPr>
        <w:spacing w:line="360" w:lineRule="auto"/>
        <w:jc w:val="both"/>
        <w:rPr>
          <w:rFonts w:ascii="Arial" w:eastAsia="Calibri" w:hAnsi="Arial" w:cs="Arial"/>
          <w:sz w:val="22"/>
          <w:szCs w:val="22"/>
        </w:rPr>
      </w:pPr>
      <w:r w:rsidRPr="00172DDD">
        <w:rPr>
          <w:rFonts w:ascii="Arial" w:eastAsia="Calibri" w:hAnsi="Arial" w:cs="Arial"/>
          <w:sz w:val="22"/>
          <w:szCs w:val="22"/>
        </w:rPr>
        <w:t>Figure 3</w:t>
      </w:r>
      <w:r w:rsidR="009777C9">
        <w:rPr>
          <w:rFonts w:ascii="Arial" w:eastAsia="Calibri" w:hAnsi="Arial" w:cs="Arial"/>
          <w:sz w:val="22"/>
          <w:szCs w:val="22"/>
        </w:rPr>
        <w:t xml:space="preserve">- shows the </w:t>
      </w:r>
      <w:r w:rsidR="00443974">
        <w:rPr>
          <w:rFonts w:ascii="Arial" w:eastAsia="Calibri" w:hAnsi="Arial" w:cs="Arial"/>
          <w:sz w:val="22"/>
          <w:szCs w:val="22"/>
        </w:rPr>
        <w:t>rate of preference for each digital tool.</w:t>
      </w:r>
    </w:p>
    <w:p w14:paraId="3BB917E5" w14:textId="2B104F73" w:rsidR="00286419" w:rsidRDefault="00286419" w:rsidP="009977E8">
      <w:pPr>
        <w:spacing w:line="360" w:lineRule="auto"/>
        <w:jc w:val="both"/>
        <w:rPr>
          <w:rFonts w:ascii="Calibri" w:eastAsia="Calibri" w:hAnsi="Calibri" w:cs="Calibri"/>
        </w:rPr>
      </w:pPr>
    </w:p>
    <w:p w14:paraId="358AFB81" w14:textId="535E9E6B" w:rsidR="00091F61" w:rsidRPr="00FC667A" w:rsidRDefault="00091F61" w:rsidP="009977E8">
      <w:pPr>
        <w:spacing w:line="360" w:lineRule="auto"/>
        <w:jc w:val="both"/>
        <w:rPr>
          <w:rFonts w:ascii="Arial" w:eastAsia="Calibri" w:hAnsi="Arial" w:cs="Arial"/>
        </w:rPr>
      </w:pPr>
      <w:r w:rsidRPr="00FC667A">
        <w:rPr>
          <w:rFonts w:ascii="Arial" w:eastAsia="Calibri" w:hAnsi="Arial" w:cs="Arial"/>
        </w:rPr>
        <w:t>4.</w:t>
      </w:r>
      <w:r w:rsidR="00F07D49" w:rsidRPr="00FC667A">
        <w:rPr>
          <w:rFonts w:ascii="Arial" w:hAnsi="Arial" w:cs="Arial"/>
        </w:rPr>
        <w:t xml:space="preserve"> </w:t>
      </w:r>
      <w:r w:rsidR="00F07D49" w:rsidRPr="00FC667A">
        <w:rPr>
          <w:rFonts w:ascii="Arial" w:eastAsia="Calibri" w:hAnsi="Arial" w:cs="Arial"/>
        </w:rPr>
        <w:t>I use this application most frequently to collaborate with others</w:t>
      </w:r>
    </w:p>
    <w:p w14:paraId="65A7D3DE" w14:textId="3606BF1D" w:rsidR="00D371EF" w:rsidRDefault="00D371EF" w:rsidP="009977E8">
      <w:pPr>
        <w:spacing w:line="360" w:lineRule="auto"/>
        <w:jc w:val="both"/>
        <w:rPr>
          <w:rFonts w:ascii="Calibri" w:eastAsia="Calibri" w:hAnsi="Calibri" w:cs="Calibri"/>
        </w:rPr>
      </w:pPr>
      <w:r>
        <w:rPr>
          <w:noProof/>
        </w:rPr>
        <w:lastRenderedPageBreak/>
        <w:drawing>
          <wp:inline distT="0" distB="0" distL="0" distR="0" wp14:anchorId="3BDE9BE5" wp14:editId="660F6A4B">
            <wp:extent cx="4572000" cy="2743200"/>
            <wp:effectExtent l="0" t="0" r="0" b="0"/>
            <wp:docPr id="5" name="Chart 5">
              <a:extLst xmlns:a="http://schemas.openxmlformats.org/drawingml/2006/main">
                <a:ext uri="{FF2B5EF4-FFF2-40B4-BE49-F238E27FC236}">
                  <a16:creationId xmlns:a16="http://schemas.microsoft.com/office/drawing/2014/main" id="{3C24121D-AF39-4381-BDC4-231F1DF634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4BF019D" w14:textId="5DE27023" w:rsidR="00172DDD" w:rsidRDefault="00172DDD" w:rsidP="009977E8">
      <w:pPr>
        <w:spacing w:line="360" w:lineRule="auto"/>
        <w:jc w:val="both"/>
        <w:rPr>
          <w:rFonts w:ascii="Arial" w:eastAsia="Calibri" w:hAnsi="Arial" w:cs="Arial"/>
        </w:rPr>
      </w:pPr>
      <w:r w:rsidRPr="00172DDD">
        <w:rPr>
          <w:rFonts w:ascii="Arial" w:eastAsia="Calibri" w:hAnsi="Arial" w:cs="Arial"/>
        </w:rPr>
        <w:t>Figure 4</w:t>
      </w:r>
      <w:r w:rsidR="00443974">
        <w:rPr>
          <w:rFonts w:ascii="Arial" w:eastAsia="Calibri" w:hAnsi="Arial" w:cs="Arial"/>
        </w:rPr>
        <w:t xml:space="preserve">- </w:t>
      </w:r>
      <w:r w:rsidR="006D4455" w:rsidRPr="006D4455">
        <w:rPr>
          <w:rFonts w:ascii="Arial" w:eastAsia="Calibri" w:hAnsi="Arial" w:cs="Arial"/>
        </w:rPr>
        <w:t xml:space="preserve">shows the rate of preference for </w:t>
      </w:r>
      <w:r w:rsidR="006D4455">
        <w:rPr>
          <w:rFonts w:ascii="Arial" w:eastAsia="Calibri" w:hAnsi="Arial" w:cs="Arial"/>
        </w:rPr>
        <w:t>se</w:t>
      </w:r>
      <w:r w:rsidR="00793B50">
        <w:rPr>
          <w:rFonts w:ascii="Arial" w:eastAsia="Calibri" w:hAnsi="Arial" w:cs="Arial"/>
        </w:rPr>
        <w:t>lected</w:t>
      </w:r>
      <w:r w:rsidR="006D4455" w:rsidRPr="006D4455">
        <w:rPr>
          <w:rFonts w:ascii="Arial" w:eastAsia="Calibri" w:hAnsi="Arial" w:cs="Arial"/>
        </w:rPr>
        <w:t xml:space="preserve"> digital tool</w:t>
      </w:r>
      <w:r w:rsidR="00793B50">
        <w:rPr>
          <w:rFonts w:ascii="Arial" w:eastAsia="Calibri" w:hAnsi="Arial" w:cs="Arial"/>
        </w:rPr>
        <w:t>s</w:t>
      </w:r>
    </w:p>
    <w:p w14:paraId="171FFA55" w14:textId="77777777" w:rsidR="00793B50" w:rsidRDefault="00793B50" w:rsidP="009977E8">
      <w:pPr>
        <w:spacing w:line="360" w:lineRule="auto"/>
        <w:jc w:val="both"/>
        <w:rPr>
          <w:rFonts w:ascii="Arial" w:eastAsia="Calibri" w:hAnsi="Arial" w:cs="Arial"/>
        </w:rPr>
      </w:pPr>
    </w:p>
    <w:p w14:paraId="2EE00960" w14:textId="77777777" w:rsidR="00C73086" w:rsidRPr="00172DDD" w:rsidRDefault="00C73086" w:rsidP="009977E8">
      <w:pPr>
        <w:spacing w:line="360" w:lineRule="auto"/>
        <w:jc w:val="both"/>
        <w:rPr>
          <w:rFonts w:ascii="Arial" w:eastAsia="Calibri" w:hAnsi="Arial" w:cs="Arial"/>
        </w:rPr>
      </w:pPr>
    </w:p>
    <w:p w14:paraId="39BEA60C" w14:textId="19A15F17" w:rsidR="004F7717" w:rsidRPr="00770501" w:rsidRDefault="00770501" w:rsidP="009977E8">
      <w:pPr>
        <w:spacing w:line="360" w:lineRule="auto"/>
        <w:jc w:val="both"/>
        <w:rPr>
          <w:rFonts w:ascii="Arial" w:eastAsia="Calibri" w:hAnsi="Arial" w:cs="Arial"/>
        </w:rPr>
      </w:pPr>
      <w:r w:rsidRPr="00770501">
        <w:rPr>
          <w:rFonts w:ascii="Arial" w:eastAsia="Calibri" w:hAnsi="Arial" w:cs="Arial"/>
        </w:rPr>
        <w:br/>
        <w:t>I use a range of different digital tools to collaborate.</w:t>
      </w:r>
    </w:p>
    <w:p w14:paraId="0B71F9DC" w14:textId="5D959B22" w:rsidR="00FC667A" w:rsidRDefault="004F7717" w:rsidP="009977E8">
      <w:pPr>
        <w:spacing w:line="360" w:lineRule="auto"/>
        <w:jc w:val="both"/>
        <w:rPr>
          <w:rFonts w:ascii="Calibri" w:eastAsia="Calibri" w:hAnsi="Calibri" w:cs="Calibri"/>
        </w:rPr>
      </w:pPr>
      <w:r>
        <w:rPr>
          <w:noProof/>
        </w:rPr>
        <w:drawing>
          <wp:inline distT="0" distB="0" distL="0" distR="0" wp14:anchorId="4F6D550C" wp14:editId="30648434">
            <wp:extent cx="4572000" cy="2743200"/>
            <wp:effectExtent l="0" t="0" r="0" b="0"/>
            <wp:docPr id="6" name="Chart 6">
              <a:extLst xmlns:a="http://schemas.openxmlformats.org/drawingml/2006/main">
                <a:ext uri="{FF2B5EF4-FFF2-40B4-BE49-F238E27FC236}">
                  <a16:creationId xmlns:a16="http://schemas.microsoft.com/office/drawing/2014/main" id="{6A7F2A6E-A0B0-459D-9C48-49225FD5CF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3001466" w14:textId="756BFF98" w:rsidR="00172DDD" w:rsidRDefault="00172DDD" w:rsidP="009977E8">
      <w:pPr>
        <w:spacing w:line="360" w:lineRule="auto"/>
        <w:jc w:val="both"/>
        <w:rPr>
          <w:rFonts w:ascii="Arial" w:eastAsia="Calibri" w:hAnsi="Arial" w:cs="Arial"/>
        </w:rPr>
      </w:pPr>
      <w:r w:rsidRPr="00172DDD">
        <w:rPr>
          <w:rFonts w:ascii="Arial" w:eastAsia="Calibri" w:hAnsi="Arial" w:cs="Arial"/>
        </w:rPr>
        <w:t>Figure 5</w:t>
      </w:r>
      <w:r w:rsidR="00D57E6D">
        <w:rPr>
          <w:rFonts w:ascii="Arial" w:eastAsia="Calibri" w:hAnsi="Arial" w:cs="Arial"/>
        </w:rPr>
        <w:t xml:space="preserve">- </w:t>
      </w:r>
      <w:r w:rsidR="00C067BE">
        <w:rPr>
          <w:rFonts w:ascii="Arial" w:eastAsia="Calibri" w:hAnsi="Arial" w:cs="Arial"/>
        </w:rPr>
        <w:t xml:space="preserve">shows the preference for diversity when it comes to </w:t>
      </w:r>
      <w:r w:rsidR="00417CE9">
        <w:rPr>
          <w:rFonts w:ascii="Arial" w:eastAsia="Calibri" w:hAnsi="Arial" w:cs="Arial"/>
        </w:rPr>
        <w:t>using digital tools for collaboration</w:t>
      </w:r>
    </w:p>
    <w:p w14:paraId="719E0678" w14:textId="77777777" w:rsidR="00417CE9" w:rsidRPr="00172DDD" w:rsidRDefault="00417CE9" w:rsidP="009977E8">
      <w:pPr>
        <w:spacing w:line="360" w:lineRule="auto"/>
        <w:jc w:val="both"/>
        <w:rPr>
          <w:rFonts w:ascii="Arial" w:eastAsia="Calibri" w:hAnsi="Arial" w:cs="Arial"/>
        </w:rPr>
      </w:pPr>
    </w:p>
    <w:p w14:paraId="2CA5F569" w14:textId="7EEE11F1" w:rsidR="000E676D" w:rsidRPr="000E676D" w:rsidRDefault="000E676D" w:rsidP="009977E8">
      <w:pPr>
        <w:spacing w:line="360" w:lineRule="auto"/>
        <w:jc w:val="both"/>
        <w:rPr>
          <w:rFonts w:ascii="Arial" w:eastAsia="Calibri" w:hAnsi="Arial" w:cs="Arial"/>
        </w:rPr>
      </w:pPr>
      <w:r w:rsidRPr="000E676D">
        <w:rPr>
          <w:rFonts w:ascii="Arial" w:eastAsia="Calibri" w:hAnsi="Arial" w:cs="Arial"/>
        </w:rPr>
        <w:t>How do you rate Microsoft Teams for collaborate with others at UWTSD?</w:t>
      </w:r>
    </w:p>
    <w:p w14:paraId="1D00F528" w14:textId="0D9B19B5" w:rsidR="00770501" w:rsidRDefault="00B86DD9" w:rsidP="009977E8">
      <w:pPr>
        <w:spacing w:line="360" w:lineRule="auto"/>
        <w:jc w:val="both"/>
        <w:rPr>
          <w:rFonts w:ascii="Calibri" w:eastAsia="Calibri" w:hAnsi="Calibri" w:cs="Calibri"/>
        </w:rPr>
      </w:pPr>
      <w:r>
        <w:rPr>
          <w:noProof/>
        </w:rPr>
        <w:lastRenderedPageBreak/>
        <w:drawing>
          <wp:inline distT="0" distB="0" distL="0" distR="0" wp14:anchorId="1235F99E" wp14:editId="3BB5D31A">
            <wp:extent cx="4572000" cy="2743200"/>
            <wp:effectExtent l="0" t="0" r="0" b="0"/>
            <wp:docPr id="7" name="Chart 7">
              <a:extLst xmlns:a="http://schemas.openxmlformats.org/drawingml/2006/main">
                <a:ext uri="{FF2B5EF4-FFF2-40B4-BE49-F238E27FC236}">
                  <a16:creationId xmlns:a16="http://schemas.microsoft.com/office/drawing/2014/main" id="{18DFFC63-A9A2-451A-9402-1EE666FB22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01598E2" w14:textId="0BDB7EBA" w:rsidR="00172DDD" w:rsidRPr="00172DDD" w:rsidRDefault="00172DDD" w:rsidP="009977E8">
      <w:pPr>
        <w:spacing w:line="360" w:lineRule="auto"/>
        <w:jc w:val="both"/>
        <w:rPr>
          <w:rFonts w:ascii="Arial" w:eastAsia="Calibri" w:hAnsi="Arial" w:cs="Arial"/>
          <w:sz w:val="22"/>
          <w:szCs w:val="22"/>
        </w:rPr>
      </w:pPr>
      <w:r w:rsidRPr="00172DDD">
        <w:rPr>
          <w:rFonts w:ascii="Arial" w:eastAsia="Calibri" w:hAnsi="Arial" w:cs="Arial"/>
          <w:sz w:val="22"/>
          <w:szCs w:val="22"/>
        </w:rPr>
        <w:t>Figure 6</w:t>
      </w:r>
      <w:r w:rsidR="00417CE9">
        <w:rPr>
          <w:rFonts w:ascii="Arial" w:eastAsia="Calibri" w:hAnsi="Arial" w:cs="Arial"/>
          <w:sz w:val="22"/>
          <w:szCs w:val="22"/>
        </w:rPr>
        <w:t>-</w:t>
      </w:r>
      <w:r w:rsidR="00B76403">
        <w:rPr>
          <w:rFonts w:ascii="Arial" w:eastAsia="Calibri" w:hAnsi="Arial" w:cs="Arial"/>
          <w:sz w:val="22"/>
          <w:szCs w:val="22"/>
        </w:rPr>
        <w:t xml:space="preserve"> shows the satisfaction rate for using Microsoft Teams.</w:t>
      </w:r>
    </w:p>
    <w:p w14:paraId="70FD2713" w14:textId="41C56EEC" w:rsidR="008C7987" w:rsidRPr="009B67A2" w:rsidRDefault="009B67A2" w:rsidP="009977E8">
      <w:pPr>
        <w:spacing w:line="360" w:lineRule="auto"/>
        <w:jc w:val="both"/>
        <w:rPr>
          <w:rFonts w:ascii="Arial" w:eastAsia="Calibri" w:hAnsi="Arial" w:cs="Arial"/>
        </w:rPr>
      </w:pPr>
      <w:r w:rsidRPr="009B67A2">
        <w:rPr>
          <w:rFonts w:ascii="Arial" w:eastAsia="Calibri" w:hAnsi="Arial" w:cs="Arial"/>
        </w:rPr>
        <w:t>How do you rate WhatsApp for collaborate with others at UWTSD?</w:t>
      </w:r>
    </w:p>
    <w:p w14:paraId="595BD886" w14:textId="77777777" w:rsidR="000E676D" w:rsidRDefault="000E676D" w:rsidP="009977E8">
      <w:pPr>
        <w:spacing w:line="360" w:lineRule="auto"/>
        <w:jc w:val="both"/>
        <w:rPr>
          <w:rFonts w:ascii="Calibri" w:eastAsia="Calibri" w:hAnsi="Calibri" w:cs="Calibri"/>
        </w:rPr>
      </w:pPr>
    </w:p>
    <w:p w14:paraId="287BEF04" w14:textId="49F462A1" w:rsidR="00AB13B3" w:rsidRDefault="008C7987" w:rsidP="009977E8">
      <w:pPr>
        <w:spacing w:line="360" w:lineRule="auto"/>
        <w:jc w:val="both"/>
        <w:rPr>
          <w:rFonts w:ascii="Calibri" w:eastAsia="Calibri" w:hAnsi="Calibri" w:cs="Calibri"/>
        </w:rPr>
      </w:pPr>
      <w:r>
        <w:rPr>
          <w:noProof/>
        </w:rPr>
        <w:drawing>
          <wp:inline distT="0" distB="0" distL="0" distR="0" wp14:anchorId="3F788B90" wp14:editId="0E8EDB52">
            <wp:extent cx="4572000" cy="2743200"/>
            <wp:effectExtent l="0" t="0" r="0" b="0"/>
            <wp:docPr id="8" name="Chart 8">
              <a:extLst xmlns:a="http://schemas.openxmlformats.org/drawingml/2006/main">
                <a:ext uri="{FF2B5EF4-FFF2-40B4-BE49-F238E27FC236}">
                  <a16:creationId xmlns:a16="http://schemas.microsoft.com/office/drawing/2014/main" id="{18DFFC63-A9A2-451A-9402-1EE666FB22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E4D099C" w14:textId="4E3A97C7" w:rsidR="00172DDD" w:rsidRPr="00172DDD" w:rsidRDefault="00172DDD" w:rsidP="009977E8">
      <w:pPr>
        <w:spacing w:line="360" w:lineRule="auto"/>
        <w:jc w:val="both"/>
        <w:rPr>
          <w:rFonts w:ascii="Arial" w:eastAsia="Calibri" w:hAnsi="Arial" w:cs="Arial"/>
        </w:rPr>
      </w:pPr>
      <w:r w:rsidRPr="00172DDD">
        <w:rPr>
          <w:rFonts w:ascii="Arial" w:eastAsia="Calibri" w:hAnsi="Arial" w:cs="Arial"/>
        </w:rPr>
        <w:t>Figure 7</w:t>
      </w:r>
      <w:r w:rsidR="00B76403">
        <w:rPr>
          <w:rFonts w:ascii="Arial" w:eastAsia="Calibri" w:hAnsi="Arial" w:cs="Arial"/>
        </w:rPr>
        <w:t>-</w:t>
      </w:r>
      <w:r w:rsidR="00B76403" w:rsidRPr="00B76403">
        <w:rPr>
          <w:rFonts w:ascii="Arial" w:eastAsia="Calibri" w:hAnsi="Arial" w:cs="Arial"/>
          <w:sz w:val="22"/>
          <w:szCs w:val="22"/>
        </w:rPr>
        <w:t xml:space="preserve"> </w:t>
      </w:r>
      <w:r w:rsidR="00B76403">
        <w:rPr>
          <w:rFonts w:ascii="Arial" w:eastAsia="Calibri" w:hAnsi="Arial" w:cs="Arial"/>
          <w:sz w:val="22"/>
          <w:szCs w:val="22"/>
        </w:rPr>
        <w:t xml:space="preserve">shows the satisfaction rate for using </w:t>
      </w:r>
      <w:r w:rsidR="00F60C4B">
        <w:rPr>
          <w:rFonts w:ascii="Arial" w:eastAsia="Calibri" w:hAnsi="Arial" w:cs="Arial"/>
          <w:sz w:val="22"/>
          <w:szCs w:val="22"/>
        </w:rPr>
        <w:t>WhatsApp</w:t>
      </w:r>
      <w:r w:rsidR="00842C79">
        <w:rPr>
          <w:rFonts w:ascii="Arial" w:eastAsia="Calibri" w:hAnsi="Arial" w:cs="Arial"/>
          <w:sz w:val="22"/>
          <w:szCs w:val="22"/>
        </w:rPr>
        <w:t>.</w:t>
      </w:r>
    </w:p>
    <w:p w14:paraId="3496F9BC" w14:textId="77777777" w:rsidR="00BD09F3" w:rsidRPr="00BD09F3" w:rsidRDefault="00BD09F3" w:rsidP="009977E8">
      <w:pPr>
        <w:spacing w:line="360" w:lineRule="auto"/>
        <w:jc w:val="both"/>
        <w:rPr>
          <w:rFonts w:ascii="Calibri" w:eastAsia="Calibri" w:hAnsi="Calibri" w:cs="Calibri"/>
        </w:rPr>
      </w:pPr>
    </w:p>
    <w:p w14:paraId="72C7BD32" w14:textId="1EF77DC3" w:rsidR="00AB13B3" w:rsidRDefault="00BD09F3" w:rsidP="009977E8">
      <w:pPr>
        <w:spacing w:line="360" w:lineRule="auto"/>
        <w:jc w:val="both"/>
        <w:rPr>
          <w:rFonts w:ascii="Arial" w:eastAsia="Calibri" w:hAnsi="Arial" w:cs="Arial"/>
        </w:rPr>
      </w:pPr>
      <w:r w:rsidRPr="00BD09F3">
        <w:rPr>
          <w:rFonts w:ascii="Arial" w:eastAsia="Calibri" w:hAnsi="Arial" w:cs="Arial"/>
        </w:rPr>
        <w:t>How do you rate One Drive for collaborate with others at UWTSD?</w:t>
      </w:r>
    </w:p>
    <w:p w14:paraId="6D61936F" w14:textId="431A4C78" w:rsidR="00BD09F3" w:rsidRDefault="00D42B95" w:rsidP="009977E8">
      <w:pPr>
        <w:spacing w:line="360" w:lineRule="auto"/>
        <w:jc w:val="both"/>
        <w:rPr>
          <w:rFonts w:ascii="Arial" w:eastAsia="Calibri" w:hAnsi="Arial" w:cs="Arial"/>
        </w:rPr>
      </w:pPr>
      <w:r>
        <w:rPr>
          <w:noProof/>
        </w:rPr>
        <w:lastRenderedPageBreak/>
        <w:drawing>
          <wp:inline distT="0" distB="0" distL="0" distR="0" wp14:anchorId="62F4758D" wp14:editId="574E99E2">
            <wp:extent cx="4572000" cy="2743200"/>
            <wp:effectExtent l="0" t="0" r="0" b="0"/>
            <wp:docPr id="9" name="Chart 9">
              <a:extLst xmlns:a="http://schemas.openxmlformats.org/drawingml/2006/main">
                <a:ext uri="{FF2B5EF4-FFF2-40B4-BE49-F238E27FC236}">
                  <a16:creationId xmlns:a16="http://schemas.microsoft.com/office/drawing/2014/main" id="{18DFFC63-A9A2-451A-9402-1EE666FB22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90AC899" w14:textId="3BF95204" w:rsidR="00172DDD" w:rsidRDefault="00172DDD" w:rsidP="009977E8">
      <w:pPr>
        <w:spacing w:line="360" w:lineRule="auto"/>
        <w:jc w:val="both"/>
        <w:rPr>
          <w:rFonts w:ascii="Arial" w:eastAsia="Calibri" w:hAnsi="Arial" w:cs="Arial"/>
          <w:sz w:val="22"/>
          <w:szCs w:val="22"/>
        </w:rPr>
      </w:pPr>
      <w:r w:rsidRPr="00172DDD">
        <w:rPr>
          <w:rFonts w:ascii="Arial" w:eastAsia="Calibri" w:hAnsi="Arial" w:cs="Arial"/>
          <w:sz w:val="22"/>
          <w:szCs w:val="22"/>
        </w:rPr>
        <w:t>Figure 8</w:t>
      </w:r>
      <w:r w:rsidR="00842C79">
        <w:rPr>
          <w:rFonts w:ascii="Arial" w:eastAsia="Calibri" w:hAnsi="Arial" w:cs="Arial"/>
          <w:sz w:val="22"/>
          <w:szCs w:val="22"/>
        </w:rPr>
        <w:t>-</w:t>
      </w:r>
      <w:r w:rsidR="00842C79" w:rsidRPr="00842C79">
        <w:rPr>
          <w:rFonts w:ascii="Arial" w:eastAsia="Calibri" w:hAnsi="Arial" w:cs="Arial"/>
          <w:sz w:val="22"/>
          <w:szCs w:val="22"/>
        </w:rPr>
        <w:t xml:space="preserve"> </w:t>
      </w:r>
      <w:r w:rsidR="00842C79">
        <w:rPr>
          <w:rFonts w:ascii="Arial" w:eastAsia="Calibri" w:hAnsi="Arial" w:cs="Arial"/>
          <w:sz w:val="22"/>
          <w:szCs w:val="22"/>
        </w:rPr>
        <w:t>shows the satisfaction rate for using One Drive.</w:t>
      </w:r>
    </w:p>
    <w:p w14:paraId="065FAAD1" w14:textId="77777777" w:rsidR="009977E8" w:rsidRDefault="009977E8" w:rsidP="009977E8">
      <w:pPr>
        <w:spacing w:line="360" w:lineRule="auto"/>
        <w:jc w:val="both"/>
        <w:rPr>
          <w:rFonts w:ascii="Arial" w:eastAsia="Calibri" w:hAnsi="Arial" w:cs="Arial"/>
          <w:sz w:val="22"/>
          <w:szCs w:val="22"/>
        </w:rPr>
      </w:pPr>
    </w:p>
    <w:p w14:paraId="78C47F9D" w14:textId="77777777" w:rsidR="009977E8" w:rsidRPr="00172DDD" w:rsidRDefault="009977E8" w:rsidP="009977E8">
      <w:pPr>
        <w:spacing w:line="360" w:lineRule="auto"/>
        <w:jc w:val="both"/>
        <w:rPr>
          <w:rFonts w:ascii="Arial" w:eastAsia="Calibri" w:hAnsi="Arial" w:cs="Arial"/>
          <w:sz w:val="22"/>
          <w:szCs w:val="22"/>
        </w:rPr>
      </w:pPr>
    </w:p>
    <w:p w14:paraId="04C67C3F" w14:textId="30F97FFC" w:rsidR="00AB13B3" w:rsidRDefault="005C3865" w:rsidP="00DA07D0">
      <w:pPr>
        <w:pStyle w:val="Heading1"/>
        <w:numPr>
          <w:ilvl w:val="0"/>
          <w:numId w:val="3"/>
        </w:numPr>
        <w:spacing w:line="360" w:lineRule="auto"/>
        <w:jc w:val="both"/>
        <w:rPr>
          <w:rFonts w:ascii="Arial" w:hAnsi="Arial" w:cs="Arial"/>
          <w:sz w:val="32"/>
          <w:szCs w:val="32"/>
        </w:rPr>
      </w:pPr>
      <w:bookmarkStart w:id="7" w:name="_Toc100489660"/>
      <w:r w:rsidRPr="008C5BD0">
        <w:rPr>
          <w:rFonts w:ascii="Arial" w:hAnsi="Arial" w:cs="Arial"/>
          <w:sz w:val="32"/>
          <w:szCs w:val="32"/>
        </w:rPr>
        <w:t>Discussion</w:t>
      </w:r>
      <w:bookmarkEnd w:id="7"/>
    </w:p>
    <w:p w14:paraId="0C752F47" w14:textId="77777777" w:rsidR="008C5BD0" w:rsidRPr="008C5BD0" w:rsidRDefault="008C5BD0" w:rsidP="009977E8">
      <w:pPr>
        <w:spacing w:line="360" w:lineRule="auto"/>
        <w:jc w:val="both"/>
      </w:pPr>
    </w:p>
    <w:p w14:paraId="267617E7" w14:textId="0D3CBBD1" w:rsidR="000B12D7" w:rsidRPr="005C3865" w:rsidRDefault="00281C36" w:rsidP="009977E8">
      <w:pPr>
        <w:spacing w:line="360" w:lineRule="auto"/>
        <w:jc w:val="both"/>
        <w:rPr>
          <w:rFonts w:ascii="Arial" w:hAnsi="Arial" w:cs="Arial"/>
          <w:sz w:val="22"/>
          <w:szCs w:val="22"/>
        </w:rPr>
      </w:pPr>
      <w:r w:rsidRPr="005C3865">
        <w:rPr>
          <w:rFonts w:ascii="Arial" w:hAnsi="Arial" w:cs="Arial"/>
          <w:sz w:val="22"/>
          <w:szCs w:val="22"/>
        </w:rPr>
        <w:t>Based on recent publications</w:t>
      </w:r>
      <w:r w:rsidR="00535346" w:rsidRPr="005C3865">
        <w:rPr>
          <w:rFonts w:ascii="Arial" w:hAnsi="Arial" w:cs="Arial"/>
          <w:sz w:val="22"/>
          <w:szCs w:val="22"/>
        </w:rPr>
        <w:t xml:space="preserve"> </w:t>
      </w:r>
      <w:r w:rsidR="00EE2484" w:rsidRPr="005C3865">
        <w:rPr>
          <w:rFonts w:ascii="Arial" w:hAnsi="Arial" w:cs="Arial"/>
          <w:sz w:val="22"/>
          <w:szCs w:val="22"/>
        </w:rPr>
        <w:t>that have concluded that</w:t>
      </w:r>
      <w:r w:rsidRPr="005C3865">
        <w:rPr>
          <w:rFonts w:ascii="Arial" w:hAnsi="Arial" w:cs="Arial"/>
          <w:sz w:val="22"/>
          <w:szCs w:val="22"/>
        </w:rPr>
        <w:t xml:space="preserve"> </w:t>
      </w:r>
      <w:r w:rsidR="002D1E4B" w:rsidRPr="005C3865">
        <w:rPr>
          <w:rFonts w:ascii="Arial" w:hAnsi="Arial" w:cs="Arial"/>
          <w:sz w:val="22"/>
          <w:szCs w:val="22"/>
        </w:rPr>
        <w:t xml:space="preserve">Microsoft Teams is an extremely useful </w:t>
      </w:r>
      <w:r w:rsidR="00EE2484" w:rsidRPr="005C3865">
        <w:rPr>
          <w:rFonts w:ascii="Arial" w:hAnsi="Arial" w:cs="Arial"/>
          <w:sz w:val="22"/>
          <w:szCs w:val="22"/>
        </w:rPr>
        <w:t>platform</w:t>
      </w:r>
      <w:r w:rsidR="005B2907" w:rsidRPr="005C3865">
        <w:rPr>
          <w:rFonts w:ascii="Arial" w:hAnsi="Arial" w:cs="Arial"/>
          <w:sz w:val="22"/>
          <w:szCs w:val="22"/>
        </w:rPr>
        <w:t>,</w:t>
      </w:r>
      <w:r w:rsidR="00D33346" w:rsidRPr="005C3865">
        <w:rPr>
          <w:rFonts w:ascii="Arial" w:hAnsi="Arial" w:cs="Arial"/>
          <w:sz w:val="22"/>
          <w:szCs w:val="22"/>
        </w:rPr>
        <w:t xml:space="preserve"> </w:t>
      </w:r>
      <w:r w:rsidR="00E005B9" w:rsidRPr="005C3865">
        <w:rPr>
          <w:rFonts w:ascii="Arial" w:hAnsi="Arial" w:cs="Arial"/>
          <w:sz w:val="22"/>
          <w:szCs w:val="22"/>
        </w:rPr>
        <w:t xml:space="preserve">that have been </w:t>
      </w:r>
      <w:r w:rsidR="00E92B10" w:rsidRPr="005C3865">
        <w:rPr>
          <w:rFonts w:ascii="Arial" w:hAnsi="Arial" w:cs="Arial"/>
          <w:sz w:val="22"/>
          <w:szCs w:val="22"/>
        </w:rPr>
        <w:t xml:space="preserve">updated an evolving over the years, </w:t>
      </w:r>
      <w:r w:rsidR="00D33346" w:rsidRPr="005C3865">
        <w:rPr>
          <w:rFonts w:ascii="Arial" w:hAnsi="Arial" w:cs="Arial"/>
          <w:sz w:val="22"/>
          <w:szCs w:val="22"/>
        </w:rPr>
        <w:t>the first question</w:t>
      </w:r>
      <w:r w:rsidR="00EE7A3C" w:rsidRPr="005C3865">
        <w:rPr>
          <w:rFonts w:ascii="Arial" w:hAnsi="Arial" w:cs="Arial"/>
          <w:sz w:val="22"/>
          <w:szCs w:val="22"/>
        </w:rPr>
        <w:t xml:space="preserve"> is assessing </w:t>
      </w:r>
      <w:r w:rsidR="00271EA2" w:rsidRPr="005C3865">
        <w:rPr>
          <w:rFonts w:ascii="Arial" w:hAnsi="Arial" w:cs="Arial"/>
          <w:sz w:val="22"/>
          <w:szCs w:val="22"/>
        </w:rPr>
        <w:t xml:space="preserve">the rate of use of this </w:t>
      </w:r>
      <w:proofErr w:type="gramStart"/>
      <w:r w:rsidR="00271EA2" w:rsidRPr="005C3865">
        <w:rPr>
          <w:rFonts w:ascii="Arial" w:hAnsi="Arial" w:cs="Arial"/>
          <w:sz w:val="22"/>
          <w:szCs w:val="22"/>
        </w:rPr>
        <w:t>particular tool</w:t>
      </w:r>
      <w:proofErr w:type="gramEnd"/>
      <w:r w:rsidR="00FF755E" w:rsidRPr="005C3865">
        <w:rPr>
          <w:rFonts w:ascii="Arial" w:hAnsi="Arial" w:cs="Arial"/>
          <w:sz w:val="22"/>
          <w:szCs w:val="22"/>
        </w:rPr>
        <w:t xml:space="preserve"> </w:t>
      </w:r>
      <w:r w:rsidR="00A50135" w:rsidRPr="005C3865">
        <w:rPr>
          <w:rFonts w:ascii="Arial" w:hAnsi="Arial" w:cs="Arial"/>
          <w:sz w:val="22"/>
          <w:szCs w:val="22"/>
        </w:rPr>
        <w:t>(</w:t>
      </w:r>
      <w:r w:rsidR="00A50135" w:rsidRPr="005C3865">
        <w:rPr>
          <w:rFonts w:ascii="Arial" w:eastAsia="Calibri" w:hAnsi="Arial" w:cs="Arial"/>
          <w:sz w:val="22"/>
          <w:szCs w:val="22"/>
        </w:rPr>
        <w:t xml:space="preserve">Martin and </w:t>
      </w:r>
      <w:proofErr w:type="spellStart"/>
      <w:r w:rsidR="00A50135" w:rsidRPr="005C3865">
        <w:rPr>
          <w:rFonts w:ascii="Arial" w:eastAsia="Calibri" w:hAnsi="Arial" w:cs="Arial"/>
          <w:sz w:val="22"/>
          <w:szCs w:val="22"/>
        </w:rPr>
        <w:t>Tapp</w:t>
      </w:r>
      <w:proofErr w:type="spellEnd"/>
      <w:r w:rsidR="00A50135" w:rsidRPr="005C3865">
        <w:rPr>
          <w:rFonts w:ascii="Arial" w:eastAsia="Calibri" w:hAnsi="Arial" w:cs="Arial"/>
          <w:sz w:val="22"/>
          <w:szCs w:val="22"/>
        </w:rPr>
        <w:t>,</w:t>
      </w:r>
      <w:r w:rsidR="00FF755E" w:rsidRPr="005C3865">
        <w:rPr>
          <w:rFonts w:ascii="Arial" w:eastAsia="Calibri" w:hAnsi="Arial" w:cs="Arial"/>
          <w:sz w:val="22"/>
          <w:szCs w:val="22"/>
        </w:rPr>
        <w:t xml:space="preserve"> </w:t>
      </w:r>
      <w:r w:rsidR="00A50135" w:rsidRPr="005C3865">
        <w:rPr>
          <w:rFonts w:ascii="Arial" w:eastAsia="Calibri" w:hAnsi="Arial" w:cs="Arial"/>
          <w:sz w:val="22"/>
          <w:szCs w:val="22"/>
        </w:rPr>
        <w:t>2019</w:t>
      </w:r>
      <w:r w:rsidR="00FF755E" w:rsidRPr="005C3865">
        <w:rPr>
          <w:rFonts w:ascii="Arial" w:eastAsia="Calibri" w:hAnsi="Arial" w:cs="Arial"/>
          <w:sz w:val="22"/>
          <w:szCs w:val="22"/>
        </w:rPr>
        <w:t xml:space="preserve">; Singh and Awasthi, 2020). </w:t>
      </w:r>
      <w:r w:rsidR="006A004D" w:rsidRPr="005C3865">
        <w:rPr>
          <w:rFonts w:ascii="Arial" w:hAnsi="Arial" w:cs="Arial"/>
          <w:sz w:val="22"/>
          <w:szCs w:val="22"/>
        </w:rPr>
        <w:t>Ten out of thirteen responders</w:t>
      </w:r>
      <w:r w:rsidR="00872E5D" w:rsidRPr="005C3865">
        <w:rPr>
          <w:rFonts w:ascii="Arial" w:hAnsi="Arial" w:cs="Arial"/>
          <w:sz w:val="22"/>
          <w:szCs w:val="22"/>
        </w:rPr>
        <w:t xml:space="preserve"> reported that Microsoft Teams</w:t>
      </w:r>
      <w:r w:rsidR="001A4A22" w:rsidRPr="005C3865">
        <w:rPr>
          <w:rFonts w:ascii="Arial" w:hAnsi="Arial" w:cs="Arial"/>
          <w:sz w:val="22"/>
          <w:szCs w:val="22"/>
        </w:rPr>
        <w:t xml:space="preserve"> is their preferred platform for communication at UWTSD</w:t>
      </w:r>
      <w:r w:rsidR="004A350B" w:rsidRPr="005C3865">
        <w:rPr>
          <w:rFonts w:ascii="Arial" w:hAnsi="Arial" w:cs="Arial"/>
          <w:sz w:val="22"/>
          <w:szCs w:val="22"/>
        </w:rPr>
        <w:t>,</w:t>
      </w:r>
      <w:r w:rsidR="000B088C" w:rsidRPr="005C3865">
        <w:rPr>
          <w:rFonts w:ascii="Arial" w:hAnsi="Arial" w:cs="Arial"/>
          <w:sz w:val="22"/>
          <w:szCs w:val="22"/>
        </w:rPr>
        <w:t xml:space="preserve"> a</w:t>
      </w:r>
      <w:r w:rsidR="00DE1231" w:rsidRPr="005C3865">
        <w:rPr>
          <w:rFonts w:ascii="Arial" w:hAnsi="Arial" w:cs="Arial"/>
          <w:sz w:val="22"/>
          <w:szCs w:val="22"/>
        </w:rPr>
        <w:t>s is seen in Figure 1</w:t>
      </w:r>
      <w:r w:rsidR="004A350B" w:rsidRPr="005C3865">
        <w:rPr>
          <w:rFonts w:ascii="Arial" w:hAnsi="Arial" w:cs="Arial"/>
          <w:sz w:val="22"/>
          <w:szCs w:val="22"/>
        </w:rPr>
        <w:t>.</w:t>
      </w:r>
      <w:r w:rsidR="00FF755E" w:rsidRPr="005C3865">
        <w:rPr>
          <w:rFonts w:ascii="Arial" w:hAnsi="Arial" w:cs="Arial"/>
          <w:sz w:val="22"/>
          <w:szCs w:val="22"/>
        </w:rPr>
        <w:t xml:space="preserve"> </w:t>
      </w:r>
      <w:r w:rsidR="00C97B7C" w:rsidRPr="005C3865">
        <w:rPr>
          <w:rFonts w:ascii="Arial" w:hAnsi="Arial" w:cs="Arial"/>
          <w:sz w:val="22"/>
          <w:szCs w:val="22"/>
        </w:rPr>
        <w:t xml:space="preserve">According to Figure </w:t>
      </w:r>
      <w:r w:rsidR="00EE63B8" w:rsidRPr="005C3865">
        <w:rPr>
          <w:rFonts w:ascii="Arial" w:hAnsi="Arial" w:cs="Arial"/>
          <w:sz w:val="22"/>
          <w:szCs w:val="22"/>
        </w:rPr>
        <w:t>2</w:t>
      </w:r>
      <w:r w:rsidR="00CE1DFA" w:rsidRPr="005C3865">
        <w:rPr>
          <w:rFonts w:ascii="Arial" w:hAnsi="Arial" w:cs="Arial"/>
          <w:sz w:val="22"/>
          <w:szCs w:val="22"/>
        </w:rPr>
        <w:t xml:space="preserve"> (</w:t>
      </w:r>
      <w:r w:rsidR="0000675D" w:rsidRPr="005C3865">
        <w:rPr>
          <w:rFonts w:ascii="Arial" w:hAnsi="Arial" w:cs="Arial"/>
          <w:sz w:val="22"/>
          <w:szCs w:val="22"/>
        </w:rPr>
        <w:t>Question n</w:t>
      </w:r>
      <w:r w:rsidR="008F5A93" w:rsidRPr="005C3865">
        <w:rPr>
          <w:rFonts w:ascii="Arial" w:hAnsi="Arial" w:cs="Arial"/>
          <w:sz w:val="22"/>
          <w:szCs w:val="22"/>
        </w:rPr>
        <w:t>umber</w:t>
      </w:r>
      <w:r w:rsidR="0000675D" w:rsidRPr="005C3865">
        <w:rPr>
          <w:rFonts w:ascii="Arial" w:hAnsi="Arial" w:cs="Arial"/>
          <w:sz w:val="22"/>
          <w:szCs w:val="22"/>
        </w:rPr>
        <w:t xml:space="preserve"> </w:t>
      </w:r>
      <w:r w:rsidR="008F5A93" w:rsidRPr="005C3865">
        <w:rPr>
          <w:rFonts w:ascii="Arial" w:hAnsi="Arial" w:cs="Arial"/>
          <w:sz w:val="22"/>
          <w:szCs w:val="22"/>
        </w:rPr>
        <w:t>2)</w:t>
      </w:r>
      <w:r w:rsidR="007823BC" w:rsidRPr="005C3865">
        <w:rPr>
          <w:rFonts w:ascii="Arial" w:hAnsi="Arial" w:cs="Arial"/>
          <w:sz w:val="22"/>
          <w:szCs w:val="22"/>
        </w:rPr>
        <w:t>, most responders have a favo</w:t>
      </w:r>
      <w:r w:rsidR="00730208" w:rsidRPr="005C3865">
        <w:rPr>
          <w:rFonts w:ascii="Arial" w:hAnsi="Arial" w:cs="Arial"/>
          <w:sz w:val="22"/>
          <w:szCs w:val="22"/>
        </w:rPr>
        <w:t xml:space="preserve">urite </w:t>
      </w:r>
      <w:r w:rsidR="00EE63B8" w:rsidRPr="005C3865">
        <w:rPr>
          <w:rFonts w:ascii="Arial" w:hAnsi="Arial" w:cs="Arial"/>
          <w:sz w:val="22"/>
          <w:szCs w:val="22"/>
        </w:rPr>
        <w:t>digital toll for co</w:t>
      </w:r>
      <w:r w:rsidR="00EA016B" w:rsidRPr="005C3865">
        <w:rPr>
          <w:rFonts w:ascii="Arial" w:hAnsi="Arial" w:cs="Arial"/>
          <w:sz w:val="22"/>
          <w:szCs w:val="22"/>
        </w:rPr>
        <w:t xml:space="preserve">mmunication </w:t>
      </w:r>
      <w:r w:rsidR="009E379E" w:rsidRPr="005C3865">
        <w:rPr>
          <w:rFonts w:ascii="Arial" w:hAnsi="Arial" w:cs="Arial"/>
          <w:sz w:val="22"/>
          <w:szCs w:val="22"/>
        </w:rPr>
        <w:t xml:space="preserve">at UWTSD. Corelating these two responses, </w:t>
      </w:r>
      <w:r w:rsidR="00C867C6" w:rsidRPr="005C3865">
        <w:rPr>
          <w:rFonts w:ascii="Arial" w:hAnsi="Arial" w:cs="Arial"/>
          <w:sz w:val="22"/>
          <w:szCs w:val="22"/>
        </w:rPr>
        <w:t>it would be</w:t>
      </w:r>
      <w:r w:rsidR="00C75021" w:rsidRPr="005C3865">
        <w:rPr>
          <w:rFonts w:ascii="Arial" w:hAnsi="Arial" w:cs="Arial"/>
          <w:sz w:val="22"/>
          <w:szCs w:val="22"/>
        </w:rPr>
        <w:t xml:space="preserve"> </w:t>
      </w:r>
      <w:r w:rsidR="009E3E62" w:rsidRPr="005C3865">
        <w:rPr>
          <w:rFonts w:ascii="Arial" w:hAnsi="Arial" w:cs="Arial"/>
          <w:sz w:val="22"/>
          <w:szCs w:val="22"/>
        </w:rPr>
        <w:t>predictable</w:t>
      </w:r>
      <w:r w:rsidR="00C75021" w:rsidRPr="005C3865">
        <w:rPr>
          <w:rFonts w:ascii="Arial" w:hAnsi="Arial" w:cs="Arial"/>
          <w:sz w:val="22"/>
          <w:szCs w:val="22"/>
        </w:rPr>
        <w:t xml:space="preserve"> that MS Teams is the most used and </w:t>
      </w:r>
      <w:r w:rsidR="008D62EB" w:rsidRPr="005C3865">
        <w:rPr>
          <w:rFonts w:ascii="Arial" w:hAnsi="Arial" w:cs="Arial"/>
          <w:sz w:val="22"/>
          <w:szCs w:val="22"/>
        </w:rPr>
        <w:t>preferred</w:t>
      </w:r>
      <w:r w:rsidR="00C75021" w:rsidRPr="005C3865">
        <w:rPr>
          <w:rFonts w:ascii="Arial" w:hAnsi="Arial" w:cs="Arial"/>
          <w:sz w:val="22"/>
          <w:szCs w:val="22"/>
        </w:rPr>
        <w:t xml:space="preserve"> digital too</w:t>
      </w:r>
      <w:r w:rsidR="008D62EB" w:rsidRPr="005C3865">
        <w:rPr>
          <w:rFonts w:ascii="Arial" w:hAnsi="Arial" w:cs="Arial"/>
          <w:sz w:val="22"/>
          <w:szCs w:val="22"/>
        </w:rPr>
        <w:t>l</w:t>
      </w:r>
      <w:r w:rsidR="004410E0" w:rsidRPr="005C3865">
        <w:rPr>
          <w:rFonts w:ascii="Arial" w:hAnsi="Arial" w:cs="Arial"/>
          <w:sz w:val="22"/>
          <w:szCs w:val="22"/>
        </w:rPr>
        <w:t>. However,</w:t>
      </w:r>
      <w:r w:rsidR="00941330" w:rsidRPr="005C3865">
        <w:rPr>
          <w:rFonts w:ascii="Arial" w:hAnsi="Arial" w:cs="Arial"/>
          <w:sz w:val="22"/>
          <w:szCs w:val="22"/>
        </w:rPr>
        <w:t xml:space="preserve"> </w:t>
      </w:r>
      <w:r w:rsidR="008D68D1" w:rsidRPr="005C3865">
        <w:rPr>
          <w:rFonts w:ascii="Arial" w:hAnsi="Arial" w:cs="Arial"/>
          <w:sz w:val="22"/>
          <w:szCs w:val="22"/>
        </w:rPr>
        <w:t>e</w:t>
      </w:r>
      <w:r w:rsidR="00941330" w:rsidRPr="005C3865">
        <w:rPr>
          <w:rFonts w:ascii="Arial" w:hAnsi="Arial" w:cs="Arial"/>
          <w:sz w:val="22"/>
          <w:szCs w:val="22"/>
        </w:rPr>
        <w:t xml:space="preserve">ven though the results </w:t>
      </w:r>
      <w:r w:rsidR="00A62E8D" w:rsidRPr="005C3865">
        <w:rPr>
          <w:rFonts w:ascii="Arial" w:hAnsi="Arial" w:cs="Arial"/>
          <w:sz w:val="22"/>
          <w:szCs w:val="22"/>
        </w:rPr>
        <w:t>exposed in F</w:t>
      </w:r>
      <w:r w:rsidR="00941330" w:rsidRPr="005C3865">
        <w:rPr>
          <w:rFonts w:ascii="Arial" w:hAnsi="Arial" w:cs="Arial"/>
          <w:sz w:val="22"/>
          <w:szCs w:val="22"/>
        </w:rPr>
        <w:t xml:space="preserve">igure </w:t>
      </w:r>
      <w:r w:rsidR="00A62E8D" w:rsidRPr="005C3865">
        <w:rPr>
          <w:rFonts w:ascii="Arial" w:hAnsi="Arial" w:cs="Arial"/>
          <w:sz w:val="22"/>
          <w:szCs w:val="22"/>
        </w:rPr>
        <w:t xml:space="preserve">3 </w:t>
      </w:r>
      <w:r w:rsidR="008D68D1" w:rsidRPr="005C3865">
        <w:rPr>
          <w:rFonts w:ascii="Arial" w:hAnsi="Arial" w:cs="Arial"/>
          <w:sz w:val="22"/>
          <w:szCs w:val="22"/>
        </w:rPr>
        <w:t xml:space="preserve">are confirming this theory, </w:t>
      </w:r>
      <w:r w:rsidR="00EF06BF" w:rsidRPr="005C3865">
        <w:rPr>
          <w:rFonts w:ascii="Arial" w:hAnsi="Arial" w:cs="Arial"/>
          <w:sz w:val="22"/>
          <w:szCs w:val="22"/>
        </w:rPr>
        <w:t xml:space="preserve">with a reported frequency of use for </w:t>
      </w:r>
      <w:r w:rsidR="00586B32" w:rsidRPr="005C3865">
        <w:rPr>
          <w:rFonts w:ascii="Arial" w:hAnsi="Arial" w:cs="Arial"/>
          <w:sz w:val="22"/>
          <w:szCs w:val="22"/>
        </w:rPr>
        <w:t>MS Teams of 33.30</w:t>
      </w:r>
      <w:r w:rsidR="00413959" w:rsidRPr="005C3865">
        <w:rPr>
          <w:rFonts w:ascii="Arial" w:hAnsi="Arial" w:cs="Arial"/>
          <w:sz w:val="22"/>
          <w:szCs w:val="22"/>
        </w:rPr>
        <w:t>%, the</w:t>
      </w:r>
      <w:r w:rsidR="00586B32" w:rsidRPr="005C3865">
        <w:rPr>
          <w:rFonts w:ascii="Arial" w:hAnsi="Arial" w:cs="Arial"/>
          <w:sz w:val="22"/>
          <w:szCs w:val="22"/>
        </w:rPr>
        <w:t xml:space="preserve"> highest </w:t>
      </w:r>
      <w:r w:rsidR="007F7B5E" w:rsidRPr="005C3865">
        <w:rPr>
          <w:rFonts w:ascii="Arial" w:hAnsi="Arial" w:cs="Arial"/>
          <w:sz w:val="22"/>
          <w:szCs w:val="22"/>
        </w:rPr>
        <w:t>among all the digital tools listed</w:t>
      </w:r>
      <w:r w:rsidR="00413959" w:rsidRPr="005C3865">
        <w:rPr>
          <w:rFonts w:ascii="Arial" w:hAnsi="Arial" w:cs="Arial"/>
          <w:sz w:val="22"/>
          <w:szCs w:val="22"/>
        </w:rPr>
        <w:t xml:space="preserve">, the results collected from </w:t>
      </w:r>
      <w:r w:rsidR="0030099B" w:rsidRPr="005C3865">
        <w:rPr>
          <w:rFonts w:ascii="Arial" w:hAnsi="Arial" w:cs="Arial"/>
          <w:sz w:val="22"/>
          <w:szCs w:val="22"/>
        </w:rPr>
        <w:t>question number 4, illustrated in Figure 4</w:t>
      </w:r>
      <w:r w:rsidR="00541E42" w:rsidRPr="005C3865">
        <w:rPr>
          <w:rFonts w:ascii="Arial" w:hAnsi="Arial" w:cs="Arial"/>
          <w:sz w:val="22"/>
          <w:szCs w:val="22"/>
        </w:rPr>
        <w:t xml:space="preserve">, are completely disregarding </w:t>
      </w:r>
      <w:r w:rsidR="00514D10" w:rsidRPr="005C3865">
        <w:rPr>
          <w:rFonts w:ascii="Arial" w:hAnsi="Arial" w:cs="Arial"/>
          <w:sz w:val="22"/>
          <w:szCs w:val="22"/>
        </w:rPr>
        <w:t>the initial statement about MS Teams</w:t>
      </w:r>
      <w:r w:rsidR="003E2C10" w:rsidRPr="005C3865">
        <w:rPr>
          <w:rFonts w:ascii="Arial" w:hAnsi="Arial" w:cs="Arial"/>
          <w:sz w:val="22"/>
          <w:szCs w:val="22"/>
        </w:rPr>
        <w:t xml:space="preserve">, </w:t>
      </w:r>
      <w:r w:rsidR="00F321A6" w:rsidRPr="005C3865">
        <w:rPr>
          <w:rFonts w:ascii="Arial" w:hAnsi="Arial" w:cs="Arial"/>
          <w:sz w:val="22"/>
          <w:szCs w:val="22"/>
        </w:rPr>
        <w:t xml:space="preserve">since only 36,40% </w:t>
      </w:r>
      <w:r w:rsidR="00504912" w:rsidRPr="005C3865">
        <w:rPr>
          <w:rFonts w:ascii="Arial" w:hAnsi="Arial" w:cs="Arial"/>
          <w:sz w:val="22"/>
          <w:szCs w:val="22"/>
        </w:rPr>
        <w:t xml:space="preserve">of the responders strongly agreed </w:t>
      </w:r>
      <w:r w:rsidR="00124860" w:rsidRPr="005C3865">
        <w:rPr>
          <w:rFonts w:ascii="Arial" w:hAnsi="Arial" w:cs="Arial"/>
          <w:sz w:val="22"/>
          <w:szCs w:val="22"/>
        </w:rPr>
        <w:t xml:space="preserve">that </w:t>
      </w:r>
      <w:r w:rsidR="00AA26E6" w:rsidRPr="005C3865">
        <w:rPr>
          <w:rFonts w:ascii="Arial" w:hAnsi="Arial" w:cs="Arial"/>
          <w:sz w:val="22"/>
          <w:szCs w:val="22"/>
        </w:rPr>
        <w:t xml:space="preserve">they used MS </w:t>
      </w:r>
      <w:r w:rsidR="001E277E" w:rsidRPr="005C3865">
        <w:rPr>
          <w:rFonts w:ascii="Arial" w:hAnsi="Arial" w:cs="Arial"/>
          <w:sz w:val="22"/>
          <w:szCs w:val="22"/>
        </w:rPr>
        <w:t>teams the most frequently</w:t>
      </w:r>
      <w:r w:rsidR="005172F1" w:rsidRPr="005C3865">
        <w:rPr>
          <w:rFonts w:ascii="Arial" w:hAnsi="Arial" w:cs="Arial"/>
          <w:sz w:val="22"/>
          <w:szCs w:val="22"/>
        </w:rPr>
        <w:t xml:space="preserve"> for communication in </w:t>
      </w:r>
      <w:r w:rsidR="0011486C" w:rsidRPr="005C3865">
        <w:rPr>
          <w:rFonts w:ascii="Arial" w:hAnsi="Arial" w:cs="Arial"/>
          <w:sz w:val="22"/>
          <w:szCs w:val="22"/>
        </w:rPr>
        <w:t xml:space="preserve">the academic </w:t>
      </w:r>
      <w:r w:rsidR="00E939FF" w:rsidRPr="005C3865">
        <w:rPr>
          <w:rFonts w:ascii="Arial" w:hAnsi="Arial" w:cs="Arial"/>
          <w:sz w:val="22"/>
          <w:szCs w:val="22"/>
        </w:rPr>
        <w:t>s</w:t>
      </w:r>
      <w:r w:rsidR="00CC2C70" w:rsidRPr="005C3865">
        <w:rPr>
          <w:rFonts w:ascii="Arial" w:hAnsi="Arial" w:cs="Arial"/>
          <w:sz w:val="22"/>
          <w:szCs w:val="22"/>
        </w:rPr>
        <w:t>e</w:t>
      </w:r>
      <w:r w:rsidR="00E939FF" w:rsidRPr="005C3865">
        <w:rPr>
          <w:rFonts w:ascii="Arial" w:hAnsi="Arial" w:cs="Arial"/>
          <w:sz w:val="22"/>
          <w:szCs w:val="22"/>
        </w:rPr>
        <w:t>tting</w:t>
      </w:r>
      <w:r w:rsidR="00FA5278" w:rsidRPr="005C3865">
        <w:rPr>
          <w:rFonts w:ascii="Arial" w:hAnsi="Arial" w:cs="Arial"/>
          <w:sz w:val="22"/>
          <w:szCs w:val="22"/>
        </w:rPr>
        <w:t xml:space="preserve">, the lowest percentage </w:t>
      </w:r>
      <w:r w:rsidR="00080E36" w:rsidRPr="005C3865">
        <w:rPr>
          <w:rFonts w:ascii="Arial" w:hAnsi="Arial" w:cs="Arial"/>
          <w:sz w:val="22"/>
          <w:szCs w:val="22"/>
        </w:rPr>
        <w:t>compared with One Drive</w:t>
      </w:r>
      <w:r w:rsidR="00ED4E8C" w:rsidRPr="005C3865">
        <w:rPr>
          <w:rFonts w:ascii="Arial" w:hAnsi="Arial" w:cs="Arial"/>
          <w:sz w:val="22"/>
          <w:szCs w:val="22"/>
        </w:rPr>
        <w:t>-</w:t>
      </w:r>
      <w:r w:rsidR="003B0225" w:rsidRPr="005C3865">
        <w:rPr>
          <w:rFonts w:ascii="Arial" w:hAnsi="Arial" w:cs="Arial"/>
          <w:sz w:val="22"/>
          <w:szCs w:val="22"/>
        </w:rPr>
        <w:t xml:space="preserve"> 57.10%</w:t>
      </w:r>
      <w:r w:rsidR="00F547CA" w:rsidRPr="005C3865">
        <w:rPr>
          <w:rFonts w:ascii="Arial" w:hAnsi="Arial" w:cs="Arial"/>
          <w:sz w:val="22"/>
          <w:szCs w:val="22"/>
        </w:rPr>
        <w:t xml:space="preserve"> and WhatsApp</w:t>
      </w:r>
      <w:r w:rsidR="00ED4E8C" w:rsidRPr="005C3865">
        <w:rPr>
          <w:rFonts w:ascii="Arial" w:hAnsi="Arial" w:cs="Arial"/>
          <w:sz w:val="22"/>
          <w:szCs w:val="22"/>
        </w:rPr>
        <w:t>-</w:t>
      </w:r>
      <w:r w:rsidR="00466F82" w:rsidRPr="005C3865">
        <w:rPr>
          <w:rFonts w:ascii="Arial" w:hAnsi="Arial" w:cs="Arial"/>
          <w:sz w:val="22"/>
          <w:szCs w:val="22"/>
        </w:rPr>
        <w:t xml:space="preserve">50%. </w:t>
      </w:r>
      <w:r w:rsidR="00987C27" w:rsidRPr="005C3865">
        <w:rPr>
          <w:rFonts w:ascii="Arial" w:hAnsi="Arial" w:cs="Arial"/>
          <w:sz w:val="22"/>
          <w:szCs w:val="22"/>
        </w:rPr>
        <w:t xml:space="preserve">Interestingly, </w:t>
      </w:r>
      <w:r w:rsidR="00C5363C" w:rsidRPr="005C3865">
        <w:rPr>
          <w:rFonts w:ascii="Arial" w:hAnsi="Arial" w:cs="Arial"/>
          <w:sz w:val="22"/>
          <w:szCs w:val="22"/>
        </w:rPr>
        <w:t xml:space="preserve">only </w:t>
      </w:r>
      <w:r w:rsidR="00714FEC" w:rsidRPr="005C3865">
        <w:rPr>
          <w:rFonts w:ascii="Arial" w:hAnsi="Arial" w:cs="Arial"/>
          <w:sz w:val="22"/>
          <w:szCs w:val="22"/>
        </w:rPr>
        <w:t xml:space="preserve">6.70% of the responders </w:t>
      </w:r>
      <w:r w:rsidR="00DC4FA4" w:rsidRPr="005C3865">
        <w:rPr>
          <w:rFonts w:ascii="Arial" w:hAnsi="Arial" w:cs="Arial"/>
          <w:sz w:val="22"/>
          <w:szCs w:val="22"/>
        </w:rPr>
        <w:t xml:space="preserve">choose WhatsApp </w:t>
      </w:r>
      <w:r w:rsidR="0063480D" w:rsidRPr="005C3865">
        <w:rPr>
          <w:rFonts w:ascii="Arial" w:hAnsi="Arial" w:cs="Arial"/>
          <w:sz w:val="22"/>
          <w:szCs w:val="22"/>
        </w:rPr>
        <w:t>as the most frequent used tool for communication</w:t>
      </w:r>
      <w:r w:rsidR="00995BF2" w:rsidRPr="005C3865">
        <w:rPr>
          <w:rFonts w:ascii="Arial" w:hAnsi="Arial" w:cs="Arial"/>
          <w:sz w:val="22"/>
          <w:szCs w:val="22"/>
        </w:rPr>
        <w:t xml:space="preserve">, when they had other alternatives of response (Question 3-Figure 3) </w:t>
      </w:r>
      <w:r w:rsidR="006C0811" w:rsidRPr="005C3865">
        <w:rPr>
          <w:rFonts w:ascii="Arial" w:hAnsi="Arial" w:cs="Arial"/>
          <w:sz w:val="22"/>
          <w:szCs w:val="22"/>
        </w:rPr>
        <w:t xml:space="preserve">and only 13.30% choose </w:t>
      </w:r>
      <w:r w:rsidR="00B76584" w:rsidRPr="005C3865">
        <w:rPr>
          <w:rFonts w:ascii="Arial" w:hAnsi="Arial" w:cs="Arial"/>
          <w:sz w:val="22"/>
          <w:szCs w:val="22"/>
        </w:rPr>
        <w:t xml:space="preserve">One Drive. Based on </w:t>
      </w:r>
      <w:r w:rsidR="00E6150F" w:rsidRPr="005C3865">
        <w:rPr>
          <w:rFonts w:ascii="Arial" w:hAnsi="Arial" w:cs="Arial"/>
          <w:sz w:val="22"/>
          <w:szCs w:val="22"/>
        </w:rPr>
        <w:t xml:space="preserve">extensive research, </w:t>
      </w:r>
      <w:r w:rsidR="008017C7" w:rsidRPr="005C3865">
        <w:rPr>
          <w:rFonts w:ascii="Arial" w:hAnsi="Arial" w:cs="Arial"/>
          <w:sz w:val="22"/>
          <w:szCs w:val="22"/>
        </w:rPr>
        <w:t xml:space="preserve">when designing </w:t>
      </w:r>
      <w:r w:rsidR="00916A2D" w:rsidRPr="005C3865">
        <w:rPr>
          <w:rFonts w:ascii="Arial" w:hAnsi="Arial" w:cs="Arial"/>
          <w:sz w:val="22"/>
          <w:szCs w:val="22"/>
        </w:rPr>
        <w:t xml:space="preserve">question number 4, the range of </w:t>
      </w:r>
      <w:r w:rsidR="007B3096" w:rsidRPr="005C3865">
        <w:rPr>
          <w:rFonts w:ascii="Arial" w:hAnsi="Arial" w:cs="Arial"/>
          <w:sz w:val="22"/>
          <w:szCs w:val="22"/>
        </w:rPr>
        <w:t xml:space="preserve">digital tools </w:t>
      </w:r>
      <w:r w:rsidR="0061649F" w:rsidRPr="005C3865">
        <w:rPr>
          <w:rFonts w:ascii="Arial" w:hAnsi="Arial" w:cs="Arial"/>
          <w:sz w:val="22"/>
          <w:szCs w:val="22"/>
        </w:rPr>
        <w:t xml:space="preserve">was </w:t>
      </w:r>
      <w:r w:rsidR="0061649F" w:rsidRPr="005C3865">
        <w:rPr>
          <w:rFonts w:ascii="Arial" w:hAnsi="Arial" w:cs="Arial"/>
          <w:sz w:val="22"/>
          <w:szCs w:val="22"/>
        </w:rPr>
        <w:lastRenderedPageBreak/>
        <w:t xml:space="preserve">constricted to </w:t>
      </w:r>
      <w:r w:rsidR="00CA4D9B" w:rsidRPr="005C3865">
        <w:rPr>
          <w:rFonts w:ascii="Arial" w:hAnsi="Arial" w:cs="Arial"/>
          <w:sz w:val="22"/>
          <w:szCs w:val="22"/>
        </w:rPr>
        <w:t>MS Teams, WhatsApp and One Drive</w:t>
      </w:r>
      <w:r w:rsidR="001E1120" w:rsidRPr="005C3865">
        <w:rPr>
          <w:rFonts w:ascii="Arial" w:hAnsi="Arial" w:cs="Arial"/>
          <w:sz w:val="22"/>
          <w:szCs w:val="22"/>
        </w:rPr>
        <w:t>, el</w:t>
      </w:r>
      <w:r w:rsidR="00A06F04" w:rsidRPr="005C3865">
        <w:rPr>
          <w:rFonts w:ascii="Arial" w:hAnsi="Arial" w:cs="Arial"/>
          <w:sz w:val="22"/>
          <w:szCs w:val="22"/>
        </w:rPr>
        <w:t>iminating</w:t>
      </w:r>
      <w:r w:rsidR="00F222A8" w:rsidRPr="005C3865">
        <w:rPr>
          <w:rFonts w:ascii="Arial" w:hAnsi="Arial" w:cs="Arial"/>
          <w:sz w:val="22"/>
          <w:szCs w:val="22"/>
        </w:rPr>
        <w:t xml:space="preserve"> Moodle and MS </w:t>
      </w:r>
      <w:r w:rsidR="000D0EE3" w:rsidRPr="005C3865">
        <w:rPr>
          <w:rFonts w:ascii="Arial" w:hAnsi="Arial" w:cs="Arial"/>
          <w:sz w:val="22"/>
          <w:szCs w:val="22"/>
        </w:rPr>
        <w:t xml:space="preserve">Word, due to the abundance of positive </w:t>
      </w:r>
      <w:r w:rsidR="00691FE5" w:rsidRPr="005C3865">
        <w:rPr>
          <w:rFonts w:ascii="Arial" w:hAnsi="Arial" w:cs="Arial"/>
          <w:sz w:val="22"/>
          <w:szCs w:val="22"/>
        </w:rPr>
        <w:t>articles on the first three</w:t>
      </w:r>
      <w:r w:rsidR="00365BD6">
        <w:rPr>
          <w:rFonts w:ascii="Arial" w:hAnsi="Arial" w:cs="Arial"/>
          <w:sz w:val="22"/>
          <w:szCs w:val="22"/>
        </w:rPr>
        <w:t xml:space="preserve"> including easines</w:t>
      </w:r>
      <w:r w:rsidR="0019015B">
        <w:rPr>
          <w:rFonts w:ascii="Arial" w:hAnsi="Arial" w:cs="Arial"/>
          <w:sz w:val="22"/>
          <w:szCs w:val="22"/>
        </w:rPr>
        <w:t>s of using, popularity</w:t>
      </w:r>
      <w:r w:rsidR="006C3664">
        <w:rPr>
          <w:rFonts w:ascii="Arial" w:hAnsi="Arial" w:cs="Arial"/>
          <w:sz w:val="22"/>
          <w:szCs w:val="22"/>
        </w:rPr>
        <w:t>, engagement of contents</w:t>
      </w:r>
      <w:r w:rsidR="00691FE5" w:rsidRPr="005C3865">
        <w:rPr>
          <w:rFonts w:ascii="Arial" w:hAnsi="Arial" w:cs="Arial"/>
          <w:sz w:val="22"/>
          <w:szCs w:val="22"/>
        </w:rPr>
        <w:t xml:space="preserve"> and the lack of </w:t>
      </w:r>
      <w:r w:rsidR="006E4431" w:rsidRPr="005C3865">
        <w:rPr>
          <w:rFonts w:ascii="Arial" w:hAnsi="Arial" w:cs="Arial"/>
          <w:sz w:val="22"/>
          <w:szCs w:val="22"/>
        </w:rPr>
        <w:t>positive articles on the last two</w:t>
      </w:r>
      <w:r w:rsidR="00481832">
        <w:rPr>
          <w:rFonts w:ascii="Arial" w:hAnsi="Arial" w:cs="Arial"/>
          <w:sz w:val="22"/>
          <w:szCs w:val="22"/>
        </w:rPr>
        <w:t xml:space="preserve"> such as insecurity in use</w:t>
      </w:r>
      <w:r w:rsidR="00EA3F39">
        <w:rPr>
          <w:rFonts w:ascii="Arial" w:hAnsi="Arial" w:cs="Arial"/>
          <w:sz w:val="22"/>
          <w:szCs w:val="22"/>
        </w:rPr>
        <w:t xml:space="preserve"> </w:t>
      </w:r>
      <w:r w:rsidR="006A5918">
        <w:rPr>
          <w:rFonts w:ascii="Arial" w:hAnsi="Arial" w:cs="Arial"/>
          <w:sz w:val="22"/>
          <w:szCs w:val="22"/>
        </w:rPr>
        <w:t>Moodle and MS Word among students,</w:t>
      </w:r>
      <w:r w:rsidR="00DF2AC8">
        <w:rPr>
          <w:rFonts w:ascii="Arial" w:hAnsi="Arial" w:cs="Arial"/>
          <w:sz w:val="22"/>
          <w:szCs w:val="22"/>
        </w:rPr>
        <w:t xml:space="preserve"> </w:t>
      </w:r>
      <w:r w:rsidR="00D45D36">
        <w:rPr>
          <w:rFonts w:ascii="Arial" w:hAnsi="Arial" w:cs="Arial"/>
          <w:sz w:val="22"/>
          <w:szCs w:val="22"/>
        </w:rPr>
        <w:t>unappealing contents</w:t>
      </w:r>
      <w:r w:rsidR="002F0B8D">
        <w:rPr>
          <w:rFonts w:ascii="Arial" w:hAnsi="Arial" w:cs="Arial"/>
          <w:sz w:val="22"/>
          <w:szCs w:val="22"/>
        </w:rPr>
        <w:t xml:space="preserve"> or rigidity</w:t>
      </w:r>
      <w:r w:rsidR="007466B9">
        <w:rPr>
          <w:rFonts w:ascii="Arial" w:hAnsi="Arial" w:cs="Arial"/>
          <w:sz w:val="22"/>
          <w:szCs w:val="22"/>
        </w:rPr>
        <w:t xml:space="preserve"> of</w:t>
      </w:r>
      <w:r w:rsidR="00770DDB">
        <w:rPr>
          <w:rFonts w:ascii="Arial" w:hAnsi="Arial" w:cs="Arial"/>
          <w:sz w:val="22"/>
          <w:szCs w:val="22"/>
        </w:rPr>
        <w:t xml:space="preserve"> the two mentioned platforms </w:t>
      </w:r>
      <w:r w:rsidR="00BA4A0B">
        <w:rPr>
          <w:rFonts w:ascii="Arial" w:hAnsi="Arial" w:cs="Arial"/>
          <w:sz w:val="22"/>
          <w:szCs w:val="22"/>
        </w:rPr>
        <w:t xml:space="preserve">surrounded by students </w:t>
      </w:r>
      <w:r w:rsidR="006E4431" w:rsidRPr="005C3865">
        <w:rPr>
          <w:rFonts w:ascii="Arial" w:hAnsi="Arial" w:cs="Arial"/>
          <w:sz w:val="22"/>
          <w:szCs w:val="22"/>
        </w:rPr>
        <w:t>(</w:t>
      </w:r>
      <w:r w:rsidR="00D46CB2" w:rsidRPr="005C3865">
        <w:rPr>
          <w:rFonts w:ascii="Arial" w:eastAsia="Calibri" w:hAnsi="Arial" w:cs="Arial"/>
          <w:sz w:val="22"/>
          <w:szCs w:val="22"/>
        </w:rPr>
        <w:t xml:space="preserve"> </w:t>
      </w:r>
      <w:proofErr w:type="spellStart"/>
      <w:r w:rsidR="00D46CB2" w:rsidRPr="005C3865">
        <w:rPr>
          <w:rFonts w:ascii="Arial" w:eastAsia="Calibri" w:hAnsi="Arial" w:cs="Arial"/>
          <w:sz w:val="22"/>
          <w:szCs w:val="22"/>
        </w:rPr>
        <w:t>Dahdal</w:t>
      </w:r>
      <w:proofErr w:type="spellEnd"/>
      <w:r w:rsidR="00D46CB2" w:rsidRPr="005C3865">
        <w:rPr>
          <w:rFonts w:ascii="Arial" w:eastAsia="Calibri" w:hAnsi="Arial" w:cs="Arial"/>
          <w:sz w:val="22"/>
          <w:szCs w:val="22"/>
        </w:rPr>
        <w:t>, 2020</w:t>
      </w:r>
      <w:r w:rsidR="00F068DC" w:rsidRPr="005C3865">
        <w:rPr>
          <w:rFonts w:ascii="Arial" w:eastAsia="Calibri" w:hAnsi="Arial" w:cs="Arial"/>
          <w:sz w:val="22"/>
          <w:szCs w:val="22"/>
        </w:rPr>
        <w:t xml:space="preserve">; </w:t>
      </w:r>
      <w:proofErr w:type="spellStart"/>
      <w:r w:rsidR="001E44F4" w:rsidRPr="005C3865">
        <w:rPr>
          <w:rFonts w:ascii="Arial" w:hAnsi="Arial" w:cs="Arial"/>
          <w:color w:val="222222"/>
          <w:sz w:val="22"/>
          <w:szCs w:val="22"/>
          <w:shd w:val="clear" w:color="auto" w:fill="FFFFFF"/>
        </w:rPr>
        <w:t>Hölbl</w:t>
      </w:r>
      <w:proofErr w:type="spellEnd"/>
      <w:r w:rsidR="001E44F4" w:rsidRPr="005C3865">
        <w:rPr>
          <w:rFonts w:ascii="Arial" w:hAnsi="Arial" w:cs="Arial"/>
          <w:color w:val="222222"/>
          <w:sz w:val="22"/>
          <w:szCs w:val="22"/>
          <w:shd w:val="clear" w:color="auto" w:fill="FFFFFF"/>
        </w:rPr>
        <w:t xml:space="preserve">, and </w:t>
      </w:r>
      <w:proofErr w:type="spellStart"/>
      <w:r w:rsidR="001E44F4" w:rsidRPr="005C3865">
        <w:rPr>
          <w:rFonts w:ascii="Arial" w:hAnsi="Arial" w:cs="Arial"/>
          <w:color w:val="222222"/>
          <w:sz w:val="22"/>
          <w:szCs w:val="22"/>
          <w:shd w:val="clear" w:color="auto" w:fill="FFFFFF"/>
        </w:rPr>
        <w:t>Welzer</w:t>
      </w:r>
      <w:proofErr w:type="spellEnd"/>
      <w:r w:rsidR="001E44F4" w:rsidRPr="005C3865">
        <w:rPr>
          <w:rFonts w:ascii="Arial" w:hAnsi="Arial" w:cs="Arial"/>
          <w:color w:val="222222"/>
          <w:sz w:val="22"/>
          <w:szCs w:val="22"/>
          <w:shd w:val="clear" w:color="auto" w:fill="FFFFFF"/>
        </w:rPr>
        <w:t>, 2010</w:t>
      </w:r>
      <w:r w:rsidR="006E4431" w:rsidRPr="005C3865">
        <w:rPr>
          <w:rFonts w:ascii="Arial" w:eastAsia="Calibri" w:hAnsi="Arial" w:cs="Arial"/>
          <w:sz w:val="22"/>
          <w:szCs w:val="22"/>
        </w:rPr>
        <w:t xml:space="preserve"> Martin and </w:t>
      </w:r>
      <w:proofErr w:type="spellStart"/>
      <w:r w:rsidR="006E4431" w:rsidRPr="005C3865">
        <w:rPr>
          <w:rFonts w:ascii="Arial" w:eastAsia="Calibri" w:hAnsi="Arial" w:cs="Arial"/>
          <w:sz w:val="22"/>
          <w:szCs w:val="22"/>
        </w:rPr>
        <w:t>Tapp</w:t>
      </w:r>
      <w:proofErr w:type="spellEnd"/>
      <w:r w:rsidR="006E4431" w:rsidRPr="005C3865">
        <w:rPr>
          <w:rFonts w:ascii="Arial" w:eastAsia="Calibri" w:hAnsi="Arial" w:cs="Arial"/>
          <w:sz w:val="22"/>
          <w:szCs w:val="22"/>
        </w:rPr>
        <w:t xml:space="preserve">, 2019; </w:t>
      </w:r>
      <w:r w:rsidR="00F068DC" w:rsidRPr="005C3865">
        <w:rPr>
          <w:rFonts w:ascii="Arial" w:eastAsia="Calibri" w:hAnsi="Arial" w:cs="Arial"/>
          <w:sz w:val="22"/>
          <w:szCs w:val="22"/>
        </w:rPr>
        <w:t xml:space="preserve">Miller, </w:t>
      </w:r>
      <w:proofErr w:type="spellStart"/>
      <w:r w:rsidR="00F068DC" w:rsidRPr="005C3865">
        <w:rPr>
          <w:rFonts w:ascii="Arial" w:eastAsia="Calibri" w:hAnsi="Arial" w:cs="Arial"/>
          <w:sz w:val="22"/>
          <w:szCs w:val="22"/>
        </w:rPr>
        <w:t>Manderfeld</w:t>
      </w:r>
      <w:proofErr w:type="spellEnd"/>
      <w:r w:rsidR="00F068DC" w:rsidRPr="005C3865">
        <w:rPr>
          <w:rFonts w:ascii="Arial" w:eastAsia="Calibri" w:hAnsi="Arial" w:cs="Arial"/>
          <w:sz w:val="22"/>
          <w:szCs w:val="22"/>
        </w:rPr>
        <w:t xml:space="preserve">, and </w:t>
      </w:r>
      <w:proofErr w:type="spellStart"/>
      <w:r w:rsidR="00F068DC" w:rsidRPr="005C3865">
        <w:rPr>
          <w:rFonts w:ascii="Arial" w:eastAsia="Calibri" w:hAnsi="Arial" w:cs="Arial"/>
          <w:sz w:val="22"/>
          <w:szCs w:val="22"/>
        </w:rPr>
        <w:t>Harsma</w:t>
      </w:r>
      <w:proofErr w:type="spellEnd"/>
      <w:r w:rsidR="00F068DC" w:rsidRPr="005C3865">
        <w:rPr>
          <w:rFonts w:ascii="Arial" w:eastAsia="Calibri" w:hAnsi="Arial" w:cs="Arial"/>
          <w:sz w:val="22"/>
          <w:szCs w:val="22"/>
        </w:rPr>
        <w:t>, 2020</w:t>
      </w:r>
      <w:r w:rsidR="00C85003" w:rsidRPr="005C3865">
        <w:rPr>
          <w:rFonts w:ascii="Arial" w:eastAsia="Calibri" w:hAnsi="Arial" w:cs="Arial"/>
          <w:sz w:val="22"/>
          <w:szCs w:val="22"/>
        </w:rPr>
        <w:t xml:space="preserve">; </w:t>
      </w:r>
      <w:r w:rsidR="006E4431" w:rsidRPr="005C3865">
        <w:rPr>
          <w:rFonts w:ascii="Arial" w:eastAsia="Calibri" w:hAnsi="Arial" w:cs="Arial"/>
          <w:sz w:val="22"/>
          <w:szCs w:val="22"/>
        </w:rPr>
        <w:t>Singh and Awasthi, 2020</w:t>
      </w:r>
      <w:r w:rsidR="00F41A0F" w:rsidRPr="005C3865">
        <w:rPr>
          <w:rFonts w:ascii="Arial" w:eastAsia="Calibri" w:hAnsi="Arial" w:cs="Arial"/>
          <w:sz w:val="22"/>
          <w:szCs w:val="22"/>
        </w:rPr>
        <w:t>;</w:t>
      </w:r>
      <w:r w:rsidR="009E0DD0" w:rsidRPr="005C3865">
        <w:rPr>
          <w:rFonts w:ascii="Arial" w:eastAsia="Calibri" w:hAnsi="Arial" w:cs="Arial"/>
          <w:sz w:val="22"/>
          <w:szCs w:val="22"/>
        </w:rPr>
        <w:t xml:space="preserve"> Julia,  2021</w:t>
      </w:r>
      <w:r w:rsidR="001E44F4" w:rsidRPr="005C3865">
        <w:rPr>
          <w:rFonts w:ascii="Arial" w:eastAsia="Calibri" w:hAnsi="Arial" w:cs="Arial"/>
          <w:sz w:val="22"/>
          <w:szCs w:val="22"/>
        </w:rPr>
        <w:t>)</w:t>
      </w:r>
      <w:r w:rsidR="00DE10BF" w:rsidRPr="005C3865">
        <w:rPr>
          <w:rFonts w:ascii="Arial" w:eastAsia="Calibri" w:hAnsi="Arial" w:cs="Arial"/>
          <w:sz w:val="22"/>
          <w:szCs w:val="22"/>
        </w:rPr>
        <w:t>.</w:t>
      </w:r>
      <w:r w:rsidR="00A576BB" w:rsidRPr="005C3865">
        <w:rPr>
          <w:rFonts w:ascii="Arial" w:eastAsia="Calibri" w:hAnsi="Arial" w:cs="Arial"/>
          <w:sz w:val="22"/>
          <w:szCs w:val="22"/>
        </w:rPr>
        <w:t xml:space="preserve"> </w:t>
      </w:r>
      <w:r w:rsidR="00BF4E14" w:rsidRPr="005C3865">
        <w:rPr>
          <w:rFonts w:ascii="Arial" w:eastAsia="Calibri" w:hAnsi="Arial" w:cs="Arial"/>
          <w:sz w:val="22"/>
          <w:szCs w:val="22"/>
        </w:rPr>
        <w:t xml:space="preserve">Based on this, </w:t>
      </w:r>
      <w:r w:rsidR="00E85529" w:rsidRPr="005C3865">
        <w:rPr>
          <w:rFonts w:ascii="Arial" w:eastAsia="Calibri" w:hAnsi="Arial" w:cs="Arial"/>
          <w:sz w:val="22"/>
          <w:szCs w:val="22"/>
        </w:rPr>
        <w:t xml:space="preserve">the </w:t>
      </w:r>
      <w:r w:rsidR="009B5136" w:rsidRPr="005C3865">
        <w:rPr>
          <w:rFonts w:ascii="Arial" w:eastAsia="Calibri" w:hAnsi="Arial" w:cs="Arial"/>
          <w:sz w:val="22"/>
          <w:szCs w:val="22"/>
        </w:rPr>
        <w:t>result</w:t>
      </w:r>
      <w:r w:rsidR="00E85529" w:rsidRPr="005C3865">
        <w:rPr>
          <w:rFonts w:ascii="Arial" w:eastAsia="Calibri" w:hAnsi="Arial" w:cs="Arial"/>
          <w:sz w:val="22"/>
          <w:szCs w:val="22"/>
        </w:rPr>
        <w:t>s for question</w:t>
      </w:r>
      <w:r w:rsidR="00194C9E" w:rsidRPr="005C3865">
        <w:rPr>
          <w:rFonts w:ascii="Arial" w:eastAsia="Calibri" w:hAnsi="Arial" w:cs="Arial"/>
          <w:sz w:val="22"/>
          <w:szCs w:val="22"/>
        </w:rPr>
        <w:t xml:space="preserve"> number </w:t>
      </w:r>
      <w:r w:rsidR="00064B9F" w:rsidRPr="005C3865">
        <w:rPr>
          <w:rFonts w:ascii="Arial" w:eastAsia="Calibri" w:hAnsi="Arial" w:cs="Arial"/>
          <w:sz w:val="22"/>
          <w:szCs w:val="22"/>
        </w:rPr>
        <w:t xml:space="preserve">3 were expected to be quite low </w:t>
      </w:r>
      <w:r w:rsidR="00927AEC" w:rsidRPr="005C3865">
        <w:rPr>
          <w:rFonts w:ascii="Arial" w:eastAsia="Calibri" w:hAnsi="Arial" w:cs="Arial"/>
          <w:sz w:val="22"/>
          <w:szCs w:val="22"/>
        </w:rPr>
        <w:t>for MS</w:t>
      </w:r>
      <w:r w:rsidR="009F7811" w:rsidRPr="005C3865">
        <w:rPr>
          <w:rFonts w:ascii="Arial" w:eastAsia="Calibri" w:hAnsi="Arial" w:cs="Arial"/>
          <w:sz w:val="22"/>
          <w:szCs w:val="22"/>
        </w:rPr>
        <w:t xml:space="preserve"> World and Moodle, however</w:t>
      </w:r>
      <w:r w:rsidR="00A15012" w:rsidRPr="005C3865">
        <w:rPr>
          <w:rFonts w:ascii="Arial" w:eastAsia="Calibri" w:hAnsi="Arial" w:cs="Arial"/>
          <w:sz w:val="22"/>
          <w:szCs w:val="22"/>
        </w:rPr>
        <w:t xml:space="preserve">, they were ranked </w:t>
      </w:r>
      <w:r w:rsidR="00FF5F53" w:rsidRPr="005C3865">
        <w:rPr>
          <w:rFonts w:ascii="Arial" w:eastAsia="Calibri" w:hAnsi="Arial" w:cs="Arial"/>
          <w:sz w:val="22"/>
          <w:szCs w:val="22"/>
        </w:rPr>
        <w:t>in the second place, after MS Teams</w:t>
      </w:r>
      <w:r w:rsidR="0007711B" w:rsidRPr="005C3865">
        <w:rPr>
          <w:rFonts w:ascii="Arial" w:eastAsia="Calibri" w:hAnsi="Arial" w:cs="Arial"/>
          <w:sz w:val="22"/>
          <w:szCs w:val="22"/>
        </w:rPr>
        <w:t xml:space="preserve"> with </w:t>
      </w:r>
      <w:r w:rsidR="006041EB" w:rsidRPr="005C3865">
        <w:rPr>
          <w:rFonts w:ascii="Arial" w:eastAsia="Calibri" w:hAnsi="Arial" w:cs="Arial"/>
          <w:sz w:val="22"/>
          <w:szCs w:val="22"/>
        </w:rPr>
        <w:t>an equal preference rate of 20%</w:t>
      </w:r>
      <w:r w:rsidR="00DE5B45" w:rsidRPr="005C3865">
        <w:rPr>
          <w:rFonts w:ascii="Arial" w:eastAsia="Calibri" w:hAnsi="Arial" w:cs="Arial"/>
          <w:sz w:val="22"/>
          <w:szCs w:val="22"/>
        </w:rPr>
        <w:t xml:space="preserve"> </w:t>
      </w:r>
      <w:r w:rsidR="00D043AB" w:rsidRPr="005C3865">
        <w:rPr>
          <w:rFonts w:ascii="Arial" w:eastAsia="Calibri" w:hAnsi="Arial" w:cs="Arial"/>
          <w:sz w:val="22"/>
          <w:szCs w:val="22"/>
        </w:rPr>
        <w:t>as visible in Figure 3</w:t>
      </w:r>
      <w:r w:rsidR="00F57444">
        <w:rPr>
          <w:rFonts w:ascii="Arial" w:eastAsia="Calibri" w:hAnsi="Arial" w:cs="Arial"/>
          <w:sz w:val="22"/>
          <w:szCs w:val="22"/>
        </w:rPr>
        <w:t xml:space="preserve"> which was quite surprising </w:t>
      </w:r>
      <w:r w:rsidR="00092614">
        <w:rPr>
          <w:rFonts w:ascii="Arial" w:eastAsia="Calibri" w:hAnsi="Arial" w:cs="Arial"/>
          <w:sz w:val="22"/>
          <w:szCs w:val="22"/>
        </w:rPr>
        <w:t>fo</w:t>
      </w:r>
      <w:r w:rsidR="00A37E3D">
        <w:rPr>
          <w:rFonts w:ascii="Arial" w:eastAsia="Calibri" w:hAnsi="Arial" w:cs="Arial"/>
          <w:sz w:val="22"/>
          <w:szCs w:val="22"/>
        </w:rPr>
        <w:t>r the report</w:t>
      </w:r>
      <w:r w:rsidR="00CB6E55" w:rsidRPr="005C3865">
        <w:rPr>
          <w:rFonts w:ascii="Arial" w:eastAsia="Calibri" w:hAnsi="Arial" w:cs="Arial"/>
          <w:sz w:val="22"/>
          <w:szCs w:val="22"/>
        </w:rPr>
        <w:t>.</w:t>
      </w:r>
      <w:r w:rsidR="00DE5B45" w:rsidRPr="005C3865">
        <w:rPr>
          <w:rFonts w:ascii="Arial" w:eastAsia="Calibri" w:hAnsi="Arial" w:cs="Arial"/>
          <w:sz w:val="22"/>
          <w:szCs w:val="22"/>
        </w:rPr>
        <w:t xml:space="preserve"> The inconsistency </w:t>
      </w:r>
      <w:r w:rsidR="00D0544B" w:rsidRPr="005C3865">
        <w:rPr>
          <w:rFonts w:ascii="Arial" w:eastAsia="Calibri" w:hAnsi="Arial" w:cs="Arial"/>
          <w:sz w:val="22"/>
          <w:szCs w:val="22"/>
        </w:rPr>
        <w:t xml:space="preserve">in some of the results might be due to </w:t>
      </w:r>
      <w:r w:rsidR="00D807F6" w:rsidRPr="005C3865">
        <w:rPr>
          <w:rFonts w:ascii="Arial" w:eastAsia="Calibri" w:hAnsi="Arial" w:cs="Arial"/>
          <w:sz w:val="22"/>
          <w:szCs w:val="22"/>
        </w:rPr>
        <w:t>the elimination of the two platform</w:t>
      </w:r>
      <w:r w:rsidR="00D07620" w:rsidRPr="005C3865">
        <w:rPr>
          <w:rFonts w:ascii="Arial" w:eastAsia="Calibri" w:hAnsi="Arial" w:cs="Arial"/>
          <w:sz w:val="22"/>
          <w:szCs w:val="22"/>
        </w:rPr>
        <w:t xml:space="preserve">s. </w:t>
      </w:r>
      <w:r w:rsidR="003F53AA" w:rsidRPr="005C3865">
        <w:rPr>
          <w:rFonts w:ascii="Arial" w:eastAsia="Calibri" w:hAnsi="Arial" w:cs="Arial"/>
          <w:sz w:val="22"/>
          <w:szCs w:val="22"/>
        </w:rPr>
        <w:t xml:space="preserve">Furthermore, </w:t>
      </w:r>
      <w:r w:rsidR="00970334" w:rsidRPr="005C3865">
        <w:rPr>
          <w:rFonts w:ascii="Arial" w:eastAsia="Calibri" w:hAnsi="Arial" w:cs="Arial"/>
          <w:sz w:val="22"/>
          <w:szCs w:val="22"/>
        </w:rPr>
        <w:t>inconsistencies continue when comparing the resu</w:t>
      </w:r>
      <w:r w:rsidR="00F9324B" w:rsidRPr="005C3865">
        <w:rPr>
          <w:rFonts w:ascii="Arial" w:eastAsia="Calibri" w:hAnsi="Arial" w:cs="Arial"/>
          <w:sz w:val="22"/>
          <w:szCs w:val="22"/>
        </w:rPr>
        <w:t xml:space="preserve">lts from question 5, that can be found on </w:t>
      </w:r>
      <w:r w:rsidR="0023570B" w:rsidRPr="005C3865">
        <w:rPr>
          <w:rFonts w:ascii="Arial" w:eastAsia="Calibri" w:hAnsi="Arial" w:cs="Arial"/>
          <w:sz w:val="22"/>
          <w:szCs w:val="22"/>
        </w:rPr>
        <w:t xml:space="preserve">Figure 5 and question number </w:t>
      </w:r>
      <w:r w:rsidR="00073D0E" w:rsidRPr="005C3865">
        <w:rPr>
          <w:rFonts w:ascii="Arial" w:eastAsia="Calibri" w:hAnsi="Arial" w:cs="Arial"/>
          <w:sz w:val="22"/>
          <w:szCs w:val="22"/>
        </w:rPr>
        <w:t>2 (Figure 2)</w:t>
      </w:r>
      <w:r w:rsidR="008C5740" w:rsidRPr="005C3865">
        <w:rPr>
          <w:rFonts w:ascii="Arial" w:eastAsia="Calibri" w:hAnsi="Arial" w:cs="Arial"/>
          <w:sz w:val="22"/>
          <w:szCs w:val="22"/>
        </w:rPr>
        <w:t xml:space="preserve">. </w:t>
      </w:r>
      <w:r w:rsidR="004C644E" w:rsidRPr="005C3865">
        <w:rPr>
          <w:rFonts w:ascii="Arial" w:eastAsia="Calibri" w:hAnsi="Arial" w:cs="Arial"/>
          <w:sz w:val="22"/>
          <w:szCs w:val="22"/>
        </w:rPr>
        <w:t xml:space="preserve">When asked about </w:t>
      </w:r>
      <w:r w:rsidR="00992A76" w:rsidRPr="005C3865">
        <w:rPr>
          <w:rFonts w:ascii="Arial" w:eastAsia="Calibri" w:hAnsi="Arial" w:cs="Arial"/>
          <w:sz w:val="22"/>
          <w:szCs w:val="22"/>
        </w:rPr>
        <w:t xml:space="preserve">preferring a particular digital toll for communication </w:t>
      </w:r>
      <w:r w:rsidR="00B078E9" w:rsidRPr="005C3865">
        <w:rPr>
          <w:rFonts w:ascii="Arial" w:eastAsia="Calibri" w:hAnsi="Arial" w:cs="Arial"/>
          <w:sz w:val="22"/>
          <w:szCs w:val="22"/>
        </w:rPr>
        <w:t>within UWTSD</w:t>
      </w:r>
      <w:r w:rsidR="00E337C0" w:rsidRPr="005C3865">
        <w:rPr>
          <w:rFonts w:ascii="Arial" w:eastAsia="Calibri" w:hAnsi="Arial" w:cs="Arial"/>
          <w:sz w:val="22"/>
          <w:szCs w:val="22"/>
        </w:rPr>
        <w:t xml:space="preserve"> (question 2)</w:t>
      </w:r>
      <w:r w:rsidR="00B078E9" w:rsidRPr="005C3865">
        <w:rPr>
          <w:rFonts w:ascii="Arial" w:eastAsia="Calibri" w:hAnsi="Arial" w:cs="Arial"/>
          <w:sz w:val="22"/>
          <w:szCs w:val="22"/>
        </w:rPr>
        <w:t xml:space="preserve"> 9 out of 13 responders said “yes” </w:t>
      </w:r>
      <w:r w:rsidR="00E337C0" w:rsidRPr="005C3865">
        <w:rPr>
          <w:rFonts w:ascii="Arial" w:eastAsia="Calibri" w:hAnsi="Arial" w:cs="Arial"/>
          <w:sz w:val="22"/>
          <w:szCs w:val="22"/>
        </w:rPr>
        <w:t xml:space="preserve">but </w:t>
      </w:r>
      <w:r w:rsidR="00562419" w:rsidRPr="005C3865">
        <w:rPr>
          <w:rFonts w:ascii="Arial" w:eastAsia="Calibri" w:hAnsi="Arial" w:cs="Arial"/>
          <w:sz w:val="22"/>
          <w:szCs w:val="22"/>
        </w:rPr>
        <w:t>on the fifth part of the questionnaire,</w:t>
      </w:r>
      <w:r w:rsidR="00CA42D2" w:rsidRPr="005C3865">
        <w:rPr>
          <w:rFonts w:ascii="Arial" w:eastAsia="Calibri" w:hAnsi="Arial" w:cs="Arial"/>
          <w:sz w:val="22"/>
          <w:szCs w:val="22"/>
        </w:rPr>
        <w:t xml:space="preserve"> 58.30% </w:t>
      </w:r>
      <w:r w:rsidR="00D312AE" w:rsidRPr="005C3865">
        <w:rPr>
          <w:rFonts w:ascii="Arial" w:eastAsia="Calibri" w:hAnsi="Arial" w:cs="Arial"/>
          <w:sz w:val="22"/>
          <w:szCs w:val="22"/>
        </w:rPr>
        <w:t>of the responders agreed</w:t>
      </w:r>
      <w:r w:rsidR="00502927" w:rsidRPr="005C3865">
        <w:rPr>
          <w:rFonts w:ascii="Arial" w:eastAsia="Calibri" w:hAnsi="Arial" w:cs="Arial"/>
          <w:sz w:val="22"/>
          <w:szCs w:val="22"/>
        </w:rPr>
        <w:t>, 33.30% of the responders strongly agreed and only 8.</w:t>
      </w:r>
      <w:r w:rsidR="00214F57" w:rsidRPr="005C3865">
        <w:rPr>
          <w:rFonts w:ascii="Arial" w:eastAsia="Calibri" w:hAnsi="Arial" w:cs="Arial"/>
          <w:sz w:val="22"/>
          <w:szCs w:val="22"/>
        </w:rPr>
        <w:t xml:space="preserve">30% disagreed that they </w:t>
      </w:r>
      <w:r w:rsidR="00692216" w:rsidRPr="005C3865">
        <w:rPr>
          <w:rFonts w:ascii="Arial" w:eastAsia="Calibri" w:hAnsi="Arial" w:cs="Arial"/>
          <w:sz w:val="22"/>
          <w:szCs w:val="22"/>
        </w:rPr>
        <w:t xml:space="preserve">are using a range of different digital tools to collaborate at </w:t>
      </w:r>
      <w:r w:rsidR="00E4223D" w:rsidRPr="005C3865">
        <w:rPr>
          <w:rFonts w:ascii="Arial" w:eastAsia="Calibri" w:hAnsi="Arial" w:cs="Arial"/>
          <w:sz w:val="22"/>
          <w:szCs w:val="22"/>
        </w:rPr>
        <w:t xml:space="preserve">UWTSD. </w:t>
      </w:r>
      <w:r w:rsidR="00562419" w:rsidRPr="005C3865">
        <w:rPr>
          <w:rFonts w:ascii="Arial" w:eastAsia="Calibri" w:hAnsi="Arial" w:cs="Arial"/>
          <w:sz w:val="22"/>
          <w:szCs w:val="22"/>
        </w:rPr>
        <w:t xml:space="preserve"> </w:t>
      </w:r>
      <w:r w:rsidR="006D1E00" w:rsidRPr="005C3865">
        <w:rPr>
          <w:rFonts w:ascii="Arial" w:eastAsia="Calibri" w:hAnsi="Arial" w:cs="Arial"/>
          <w:sz w:val="22"/>
          <w:szCs w:val="22"/>
        </w:rPr>
        <w:t>On the last three parts of the questionnaire</w:t>
      </w:r>
      <w:r w:rsidR="001C55D1" w:rsidRPr="005C3865">
        <w:rPr>
          <w:rFonts w:ascii="Arial" w:eastAsia="Calibri" w:hAnsi="Arial" w:cs="Arial"/>
          <w:sz w:val="22"/>
          <w:szCs w:val="22"/>
        </w:rPr>
        <w:t xml:space="preserve"> the responders were asked to rate </w:t>
      </w:r>
      <w:r w:rsidR="00243DBF" w:rsidRPr="005C3865">
        <w:rPr>
          <w:rFonts w:ascii="Arial" w:eastAsia="Calibri" w:hAnsi="Arial" w:cs="Arial"/>
          <w:sz w:val="22"/>
          <w:szCs w:val="22"/>
        </w:rPr>
        <w:t xml:space="preserve">their satisfaction with </w:t>
      </w:r>
      <w:r w:rsidR="00243DBF" w:rsidRPr="005C3865">
        <w:rPr>
          <w:rFonts w:ascii="Arial" w:hAnsi="Arial" w:cs="Arial"/>
          <w:sz w:val="22"/>
          <w:szCs w:val="22"/>
        </w:rPr>
        <w:t xml:space="preserve">MS Teams, </w:t>
      </w:r>
      <w:r w:rsidR="0040324E" w:rsidRPr="005C3865">
        <w:rPr>
          <w:rFonts w:ascii="Arial" w:hAnsi="Arial" w:cs="Arial"/>
          <w:sz w:val="22"/>
          <w:szCs w:val="22"/>
        </w:rPr>
        <w:t>WhatsApp,</w:t>
      </w:r>
      <w:r w:rsidR="00243DBF" w:rsidRPr="005C3865">
        <w:rPr>
          <w:rFonts w:ascii="Arial" w:hAnsi="Arial" w:cs="Arial"/>
          <w:sz w:val="22"/>
          <w:szCs w:val="22"/>
        </w:rPr>
        <w:t xml:space="preserve"> and One Drive. </w:t>
      </w:r>
      <w:r w:rsidR="0040324E" w:rsidRPr="005C3865">
        <w:rPr>
          <w:rFonts w:ascii="Arial" w:hAnsi="Arial" w:cs="Arial"/>
          <w:sz w:val="22"/>
          <w:szCs w:val="22"/>
        </w:rPr>
        <w:t xml:space="preserve">All the </w:t>
      </w:r>
      <w:r w:rsidR="00380CB7" w:rsidRPr="005C3865">
        <w:rPr>
          <w:rFonts w:ascii="Arial" w:hAnsi="Arial" w:cs="Arial"/>
          <w:sz w:val="22"/>
          <w:szCs w:val="22"/>
        </w:rPr>
        <w:t xml:space="preserve">satisfactions </w:t>
      </w:r>
      <w:r w:rsidR="00EB6DDB" w:rsidRPr="005C3865">
        <w:rPr>
          <w:rFonts w:ascii="Arial" w:hAnsi="Arial" w:cs="Arial"/>
          <w:sz w:val="22"/>
          <w:szCs w:val="22"/>
        </w:rPr>
        <w:t>rates</w:t>
      </w:r>
      <w:r w:rsidR="00380CB7" w:rsidRPr="005C3865">
        <w:rPr>
          <w:rFonts w:ascii="Arial" w:hAnsi="Arial" w:cs="Arial"/>
          <w:sz w:val="22"/>
          <w:szCs w:val="22"/>
        </w:rPr>
        <w:t xml:space="preserve"> were high, above 60%, with </w:t>
      </w:r>
      <w:r w:rsidR="006E1BEF" w:rsidRPr="005C3865">
        <w:rPr>
          <w:rFonts w:ascii="Arial" w:hAnsi="Arial" w:cs="Arial"/>
          <w:sz w:val="22"/>
          <w:szCs w:val="22"/>
        </w:rPr>
        <w:t>the highest being MS Teams</w:t>
      </w:r>
      <w:r w:rsidR="00460B27" w:rsidRPr="005C3865">
        <w:rPr>
          <w:rFonts w:ascii="Arial" w:hAnsi="Arial" w:cs="Arial"/>
          <w:sz w:val="22"/>
          <w:szCs w:val="22"/>
        </w:rPr>
        <w:t>- 88%</w:t>
      </w:r>
      <w:r w:rsidR="006E1BEF" w:rsidRPr="005C3865">
        <w:rPr>
          <w:rFonts w:ascii="Arial" w:hAnsi="Arial" w:cs="Arial"/>
          <w:sz w:val="22"/>
          <w:szCs w:val="22"/>
        </w:rPr>
        <w:t xml:space="preserve">, followed by </w:t>
      </w:r>
      <w:r w:rsidR="006E1C3E" w:rsidRPr="005C3865">
        <w:rPr>
          <w:rFonts w:ascii="Arial" w:hAnsi="Arial" w:cs="Arial"/>
          <w:sz w:val="22"/>
          <w:szCs w:val="22"/>
        </w:rPr>
        <w:t>WhatsApp- 82% and One Drive 69%</w:t>
      </w:r>
      <w:r w:rsidR="004D29D0" w:rsidRPr="005C3865">
        <w:rPr>
          <w:rFonts w:ascii="Arial" w:hAnsi="Arial" w:cs="Arial"/>
          <w:sz w:val="22"/>
          <w:szCs w:val="22"/>
        </w:rPr>
        <w:t xml:space="preserve">, however, </w:t>
      </w:r>
      <w:r w:rsidR="00EC76D2" w:rsidRPr="005C3865">
        <w:rPr>
          <w:rFonts w:ascii="Arial" w:hAnsi="Arial" w:cs="Arial"/>
          <w:sz w:val="22"/>
          <w:szCs w:val="22"/>
        </w:rPr>
        <w:t>even though One Drive had the lowest satisfaction rate</w:t>
      </w:r>
      <w:r w:rsidR="00C21DED" w:rsidRPr="005C3865">
        <w:rPr>
          <w:rFonts w:ascii="Arial" w:hAnsi="Arial" w:cs="Arial"/>
          <w:sz w:val="22"/>
          <w:szCs w:val="22"/>
        </w:rPr>
        <w:t xml:space="preserve">, it had the highest </w:t>
      </w:r>
      <w:r w:rsidR="0004742A" w:rsidRPr="005C3865">
        <w:rPr>
          <w:rFonts w:ascii="Arial" w:hAnsi="Arial" w:cs="Arial"/>
          <w:sz w:val="22"/>
          <w:szCs w:val="22"/>
        </w:rPr>
        <w:t xml:space="preserve">reported frequency of use according to the results from </w:t>
      </w:r>
      <w:r w:rsidR="00B901A6" w:rsidRPr="005C3865">
        <w:rPr>
          <w:rFonts w:ascii="Arial" w:hAnsi="Arial" w:cs="Arial"/>
          <w:sz w:val="22"/>
          <w:szCs w:val="22"/>
        </w:rPr>
        <w:t>Figure 4.</w:t>
      </w:r>
      <w:r w:rsidR="00FE4198" w:rsidRPr="005C3865">
        <w:rPr>
          <w:rFonts w:ascii="Arial" w:hAnsi="Arial" w:cs="Arial"/>
          <w:sz w:val="22"/>
          <w:szCs w:val="22"/>
        </w:rPr>
        <w:t xml:space="preserve"> </w:t>
      </w:r>
      <w:r w:rsidR="00701683" w:rsidRPr="005C3865">
        <w:rPr>
          <w:rFonts w:ascii="Arial" w:hAnsi="Arial" w:cs="Arial"/>
          <w:sz w:val="22"/>
          <w:szCs w:val="22"/>
        </w:rPr>
        <w:t xml:space="preserve">The results were </w:t>
      </w:r>
      <w:proofErr w:type="gramStart"/>
      <w:r w:rsidR="00701683" w:rsidRPr="005C3865">
        <w:rPr>
          <w:rFonts w:ascii="Arial" w:hAnsi="Arial" w:cs="Arial"/>
          <w:sz w:val="22"/>
          <w:szCs w:val="22"/>
        </w:rPr>
        <w:t>fairly inconclusive</w:t>
      </w:r>
      <w:proofErr w:type="gramEnd"/>
      <w:r w:rsidR="009A1154" w:rsidRPr="005C3865">
        <w:rPr>
          <w:rFonts w:ascii="Arial" w:hAnsi="Arial" w:cs="Arial"/>
          <w:sz w:val="22"/>
          <w:szCs w:val="22"/>
        </w:rPr>
        <w:t xml:space="preserve">, excepting </w:t>
      </w:r>
      <w:r w:rsidR="004C2233" w:rsidRPr="005C3865">
        <w:rPr>
          <w:rFonts w:ascii="Arial" w:hAnsi="Arial" w:cs="Arial"/>
          <w:sz w:val="22"/>
          <w:szCs w:val="22"/>
        </w:rPr>
        <w:t xml:space="preserve">the overall positive feedback towards </w:t>
      </w:r>
      <w:r w:rsidR="00EE78B9" w:rsidRPr="005C3865">
        <w:rPr>
          <w:rFonts w:ascii="Arial" w:hAnsi="Arial" w:cs="Arial"/>
          <w:sz w:val="22"/>
          <w:szCs w:val="22"/>
        </w:rPr>
        <w:t>MS Teams</w:t>
      </w:r>
      <w:r w:rsidR="009D7E75" w:rsidRPr="005C3865">
        <w:rPr>
          <w:rFonts w:ascii="Arial" w:hAnsi="Arial" w:cs="Arial"/>
          <w:sz w:val="22"/>
          <w:szCs w:val="22"/>
        </w:rPr>
        <w:t xml:space="preserve">, which is confirming </w:t>
      </w:r>
      <w:r w:rsidR="004246AC" w:rsidRPr="005C3865">
        <w:rPr>
          <w:rFonts w:ascii="Arial" w:hAnsi="Arial" w:cs="Arial"/>
          <w:sz w:val="22"/>
          <w:szCs w:val="22"/>
        </w:rPr>
        <w:t xml:space="preserve">the hypothesis but the results from this </w:t>
      </w:r>
      <w:r w:rsidR="00812879" w:rsidRPr="005C3865">
        <w:rPr>
          <w:rFonts w:ascii="Arial" w:hAnsi="Arial" w:cs="Arial"/>
          <w:sz w:val="22"/>
          <w:szCs w:val="22"/>
        </w:rPr>
        <w:t xml:space="preserve">research report should be interpreted carefully due to </w:t>
      </w:r>
      <w:r w:rsidR="008B5A83" w:rsidRPr="005C3865">
        <w:rPr>
          <w:rFonts w:ascii="Arial" w:hAnsi="Arial" w:cs="Arial"/>
          <w:sz w:val="22"/>
          <w:szCs w:val="22"/>
        </w:rPr>
        <w:t>constant contradict</w:t>
      </w:r>
      <w:r w:rsidR="00A86D69" w:rsidRPr="005C3865">
        <w:rPr>
          <w:rFonts w:ascii="Arial" w:hAnsi="Arial" w:cs="Arial"/>
          <w:sz w:val="22"/>
          <w:szCs w:val="22"/>
        </w:rPr>
        <w:t xml:space="preserve">ory responses. </w:t>
      </w:r>
      <w:r w:rsidR="00163904" w:rsidRPr="005C3865">
        <w:rPr>
          <w:rFonts w:ascii="Arial" w:hAnsi="Arial" w:cs="Arial"/>
          <w:sz w:val="22"/>
          <w:szCs w:val="22"/>
        </w:rPr>
        <w:t>For future</w:t>
      </w:r>
      <w:r w:rsidR="00056EFA" w:rsidRPr="005C3865">
        <w:rPr>
          <w:rFonts w:ascii="Arial" w:hAnsi="Arial" w:cs="Arial"/>
          <w:sz w:val="22"/>
          <w:szCs w:val="22"/>
        </w:rPr>
        <w:t xml:space="preserve"> improvement, the design of the questionnaire </w:t>
      </w:r>
      <w:r w:rsidR="001C4675" w:rsidRPr="005C3865">
        <w:rPr>
          <w:rFonts w:ascii="Arial" w:hAnsi="Arial" w:cs="Arial"/>
          <w:sz w:val="22"/>
          <w:szCs w:val="22"/>
        </w:rPr>
        <w:t>could be</w:t>
      </w:r>
      <w:r w:rsidR="0029174D" w:rsidRPr="005C3865">
        <w:rPr>
          <w:rFonts w:ascii="Arial" w:hAnsi="Arial" w:cs="Arial"/>
          <w:sz w:val="22"/>
          <w:szCs w:val="22"/>
        </w:rPr>
        <w:t xml:space="preserve"> refined </w:t>
      </w:r>
      <w:r w:rsidR="00737A04" w:rsidRPr="005C3865">
        <w:rPr>
          <w:rFonts w:ascii="Arial" w:hAnsi="Arial" w:cs="Arial"/>
          <w:sz w:val="22"/>
          <w:szCs w:val="22"/>
        </w:rPr>
        <w:t xml:space="preserve">for receiving more constant </w:t>
      </w:r>
      <w:r w:rsidR="0029591B" w:rsidRPr="005C3865">
        <w:rPr>
          <w:rFonts w:ascii="Arial" w:hAnsi="Arial" w:cs="Arial"/>
          <w:sz w:val="22"/>
          <w:szCs w:val="22"/>
        </w:rPr>
        <w:t>feedback.</w:t>
      </w:r>
    </w:p>
    <w:p w14:paraId="3FEEA3F2" w14:textId="2076CB25" w:rsidR="00AB13B3" w:rsidRDefault="00AB13B3" w:rsidP="009977E8">
      <w:pPr>
        <w:spacing w:line="360" w:lineRule="auto"/>
        <w:jc w:val="both"/>
        <w:rPr>
          <w:rFonts w:ascii="Calibri" w:eastAsia="Calibri" w:hAnsi="Calibri" w:cs="Calibri"/>
        </w:rPr>
      </w:pPr>
    </w:p>
    <w:p w14:paraId="1C9BC544" w14:textId="78F0A398" w:rsidR="00AB13B3" w:rsidRDefault="00AB13B3" w:rsidP="009977E8">
      <w:pPr>
        <w:spacing w:line="360" w:lineRule="auto"/>
        <w:jc w:val="both"/>
        <w:rPr>
          <w:rFonts w:ascii="Calibri" w:eastAsia="Calibri" w:hAnsi="Calibri" w:cs="Calibri"/>
        </w:rPr>
      </w:pPr>
    </w:p>
    <w:p w14:paraId="2BB6E4AC" w14:textId="09E5D929" w:rsidR="00AB13B3" w:rsidRDefault="00AB13B3" w:rsidP="009977E8">
      <w:pPr>
        <w:spacing w:line="360" w:lineRule="auto"/>
        <w:jc w:val="both"/>
        <w:rPr>
          <w:rFonts w:ascii="Calibri" w:eastAsia="Calibri" w:hAnsi="Calibri" w:cs="Calibri"/>
        </w:rPr>
      </w:pPr>
    </w:p>
    <w:p w14:paraId="6F8571C0" w14:textId="2F8A441C" w:rsidR="00AB13B3" w:rsidRDefault="00AB13B3" w:rsidP="009977E8">
      <w:pPr>
        <w:spacing w:line="360" w:lineRule="auto"/>
        <w:jc w:val="both"/>
        <w:rPr>
          <w:rFonts w:ascii="Calibri" w:eastAsia="Calibri" w:hAnsi="Calibri" w:cs="Calibri"/>
        </w:rPr>
      </w:pPr>
    </w:p>
    <w:p w14:paraId="118C091A" w14:textId="72E40523" w:rsidR="00AB13B3" w:rsidRDefault="00AB13B3" w:rsidP="009977E8">
      <w:pPr>
        <w:spacing w:line="360" w:lineRule="auto"/>
        <w:jc w:val="both"/>
        <w:rPr>
          <w:rFonts w:ascii="Calibri" w:eastAsia="Calibri" w:hAnsi="Calibri" w:cs="Calibri"/>
        </w:rPr>
      </w:pPr>
    </w:p>
    <w:p w14:paraId="07FFCD18" w14:textId="68684239" w:rsidR="00AB13B3" w:rsidRDefault="00AB13B3" w:rsidP="009977E8">
      <w:pPr>
        <w:spacing w:line="360" w:lineRule="auto"/>
        <w:jc w:val="both"/>
        <w:rPr>
          <w:rFonts w:ascii="Calibri" w:eastAsia="Calibri" w:hAnsi="Calibri" w:cs="Calibri"/>
        </w:rPr>
      </w:pPr>
    </w:p>
    <w:p w14:paraId="59BA282F" w14:textId="7CC56105" w:rsidR="00AB13B3" w:rsidRDefault="00AB13B3" w:rsidP="009977E8">
      <w:pPr>
        <w:spacing w:line="360" w:lineRule="auto"/>
        <w:jc w:val="both"/>
        <w:rPr>
          <w:rFonts w:ascii="Calibri" w:eastAsia="Calibri" w:hAnsi="Calibri" w:cs="Calibri"/>
        </w:rPr>
      </w:pPr>
    </w:p>
    <w:p w14:paraId="4E377F06" w14:textId="30AA3344" w:rsidR="00AB13B3" w:rsidRDefault="00AB13B3" w:rsidP="009977E8">
      <w:pPr>
        <w:spacing w:line="360" w:lineRule="auto"/>
        <w:jc w:val="both"/>
        <w:rPr>
          <w:rFonts w:ascii="Calibri" w:eastAsia="Calibri" w:hAnsi="Calibri" w:cs="Calibri"/>
        </w:rPr>
      </w:pPr>
    </w:p>
    <w:p w14:paraId="42E131DE" w14:textId="074E83B4" w:rsidR="00AB13B3" w:rsidRDefault="00AB13B3" w:rsidP="009977E8">
      <w:pPr>
        <w:spacing w:line="360" w:lineRule="auto"/>
        <w:jc w:val="both"/>
        <w:rPr>
          <w:rFonts w:ascii="Calibri" w:eastAsia="Calibri" w:hAnsi="Calibri" w:cs="Calibri"/>
        </w:rPr>
      </w:pPr>
    </w:p>
    <w:p w14:paraId="368DED7A" w14:textId="0241E5B9" w:rsidR="00AB13B3" w:rsidRDefault="5174D5D6" w:rsidP="00DA07D0">
      <w:pPr>
        <w:pStyle w:val="Heading1"/>
        <w:numPr>
          <w:ilvl w:val="0"/>
          <w:numId w:val="3"/>
        </w:numPr>
        <w:spacing w:line="360" w:lineRule="auto"/>
        <w:jc w:val="both"/>
        <w:rPr>
          <w:rFonts w:ascii="Arial" w:hAnsi="Arial" w:cs="Arial"/>
          <w:sz w:val="32"/>
          <w:szCs w:val="32"/>
        </w:rPr>
      </w:pPr>
      <w:bookmarkStart w:id="8" w:name="_Toc100489661"/>
      <w:r w:rsidRPr="006B6906">
        <w:rPr>
          <w:rFonts w:ascii="Arial" w:hAnsi="Arial" w:cs="Arial"/>
          <w:sz w:val="32"/>
          <w:szCs w:val="32"/>
        </w:rPr>
        <w:t>Conclusion</w:t>
      </w:r>
      <w:bookmarkEnd w:id="8"/>
      <w:r w:rsidRPr="006B6906">
        <w:rPr>
          <w:rFonts w:ascii="Arial" w:hAnsi="Arial" w:cs="Arial"/>
          <w:sz w:val="32"/>
          <w:szCs w:val="32"/>
        </w:rPr>
        <w:t xml:space="preserve"> </w:t>
      </w:r>
    </w:p>
    <w:p w14:paraId="0C4B88F3" w14:textId="77777777" w:rsidR="00B77C88" w:rsidRPr="00B77C88" w:rsidRDefault="00B77C88" w:rsidP="009977E8">
      <w:pPr>
        <w:spacing w:line="360" w:lineRule="auto"/>
        <w:jc w:val="both"/>
      </w:pPr>
    </w:p>
    <w:p w14:paraId="76B57039" w14:textId="07CA6266" w:rsidR="00181020" w:rsidRPr="00A5138B" w:rsidRDefault="00B77C88" w:rsidP="009977E8">
      <w:pPr>
        <w:spacing w:line="360" w:lineRule="auto"/>
        <w:jc w:val="both"/>
        <w:rPr>
          <w:sz w:val="22"/>
          <w:szCs w:val="22"/>
        </w:rPr>
      </w:pPr>
      <w:r w:rsidRPr="00A5138B">
        <w:rPr>
          <w:sz w:val="22"/>
          <w:szCs w:val="22"/>
        </w:rPr>
        <w:t>In conclusion, with all the technological advancements every day, it is hard to choose which one is right for you as a student, and from the report overview, we can conclude that members of UWTSD, whether they are students or staff, have a great deal of options when it comes to digital tools for collaboration or communication. Utilizing more than one communication platform has the advantage that you can extract the strengths of each platform and utilize them to your advantage to improve communication and collaboration in an academic setting. The data from our research does not yield a definite conclusion, but as mentioned in the discussion, Microsoft Teams received generally positive feedback, which confirms the hypothesis, but not enough to support a compelling argument due to contradictory responses regarding questions with opposite aims.</w:t>
      </w:r>
    </w:p>
    <w:p w14:paraId="202F4399" w14:textId="69854AE9" w:rsidR="00601D39" w:rsidRPr="00A5138B" w:rsidRDefault="00FE4735" w:rsidP="009977E8">
      <w:pPr>
        <w:spacing w:line="360" w:lineRule="auto"/>
        <w:jc w:val="both"/>
        <w:rPr>
          <w:sz w:val="22"/>
          <w:szCs w:val="22"/>
        </w:rPr>
      </w:pPr>
      <w:r w:rsidRPr="00A5138B">
        <w:rPr>
          <w:sz w:val="22"/>
          <w:szCs w:val="22"/>
        </w:rPr>
        <w:t>As a recommendation for future practice is</w:t>
      </w:r>
      <w:r w:rsidR="00785C30" w:rsidRPr="00A5138B">
        <w:rPr>
          <w:sz w:val="22"/>
          <w:szCs w:val="22"/>
        </w:rPr>
        <w:t xml:space="preserve"> to </w:t>
      </w:r>
      <w:r w:rsidR="004E6FC1" w:rsidRPr="00A5138B">
        <w:rPr>
          <w:sz w:val="22"/>
          <w:szCs w:val="22"/>
        </w:rPr>
        <w:t>analyse deeper each</w:t>
      </w:r>
      <w:r w:rsidR="001E43BA" w:rsidRPr="00A5138B">
        <w:rPr>
          <w:sz w:val="22"/>
          <w:szCs w:val="22"/>
        </w:rPr>
        <w:t xml:space="preserve"> platform to see which one </w:t>
      </w:r>
      <w:r w:rsidR="002725BC" w:rsidRPr="00A5138B">
        <w:rPr>
          <w:sz w:val="22"/>
          <w:szCs w:val="22"/>
        </w:rPr>
        <w:t xml:space="preserve">should be selected for the questionnaire because the reason for inconclusions </w:t>
      </w:r>
      <w:r w:rsidR="006F1BE0" w:rsidRPr="00A5138B">
        <w:rPr>
          <w:sz w:val="22"/>
          <w:szCs w:val="22"/>
        </w:rPr>
        <w:t xml:space="preserve">in results might be a poor choice in </w:t>
      </w:r>
      <w:r w:rsidR="00123A95" w:rsidRPr="00A5138B">
        <w:rPr>
          <w:sz w:val="22"/>
          <w:szCs w:val="22"/>
        </w:rPr>
        <w:t>selection of answers.</w:t>
      </w:r>
    </w:p>
    <w:p w14:paraId="271B8418" w14:textId="2B044AEE" w:rsidR="00AB13B3" w:rsidRPr="00A5138B" w:rsidRDefault="00AB13B3" w:rsidP="009977E8">
      <w:pPr>
        <w:spacing w:line="360" w:lineRule="auto"/>
        <w:jc w:val="both"/>
        <w:rPr>
          <w:rFonts w:ascii="Calibri" w:eastAsia="Calibri" w:hAnsi="Calibri" w:cs="Calibri"/>
          <w:sz w:val="22"/>
          <w:szCs w:val="22"/>
        </w:rPr>
      </w:pPr>
    </w:p>
    <w:p w14:paraId="4397ACE4" w14:textId="27358209" w:rsidR="00AB13B3" w:rsidRDefault="00AB13B3" w:rsidP="009977E8">
      <w:pPr>
        <w:spacing w:line="360" w:lineRule="auto"/>
        <w:jc w:val="both"/>
        <w:rPr>
          <w:rFonts w:ascii="Calibri" w:eastAsia="Calibri" w:hAnsi="Calibri" w:cs="Calibri"/>
        </w:rPr>
      </w:pPr>
    </w:p>
    <w:p w14:paraId="140A80A1" w14:textId="279305DF" w:rsidR="00AB13B3" w:rsidRDefault="00AB13B3" w:rsidP="009977E8">
      <w:pPr>
        <w:spacing w:line="360" w:lineRule="auto"/>
        <w:jc w:val="both"/>
        <w:rPr>
          <w:rFonts w:ascii="Calibri" w:eastAsia="Calibri" w:hAnsi="Calibri" w:cs="Calibri"/>
        </w:rPr>
      </w:pPr>
    </w:p>
    <w:p w14:paraId="11BA8140" w14:textId="4229A133" w:rsidR="00AB13B3" w:rsidRDefault="00AB13B3" w:rsidP="009977E8">
      <w:pPr>
        <w:spacing w:line="360" w:lineRule="auto"/>
        <w:jc w:val="both"/>
        <w:rPr>
          <w:rFonts w:ascii="Calibri" w:eastAsia="Calibri" w:hAnsi="Calibri" w:cs="Calibri"/>
        </w:rPr>
      </w:pPr>
    </w:p>
    <w:p w14:paraId="013AA571" w14:textId="1745312B" w:rsidR="00AB13B3" w:rsidRDefault="00AB13B3" w:rsidP="009977E8">
      <w:pPr>
        <w:spacing w:line="360" w:lineRule="auto"/>
        <w:jc w:val="both"/>
        <w:rPr>
          <w:rFonts w:ascii="Calibri" w:eastAsia="Calibri" w:hAnsi="Calibri" w:cs="Calibri"/>
        </w:rPr>
      </w:pPr>
    </w:p>
    <w:p w14:paraId="2703D0FF" w14:textId="6E88552B" w:rsidR="00AB13B3" w:rsidRDefault="00AB13B3" w:rsidP="009977E8">
      <w:pPr>
        <w:spacing w:line="360" w:lineRule="auto"/>
        <w:jc w:val="both"/>
        <w:rPr>
          <w:rFonts w:ascii="Calibri" w:eastAsia="Calibri" w:hAnsi="Calibri" w:cs="Calibri"/>
        </w:rPr>
      </w:pPr>
    </w:p>
    <w:p w14:paraId="1C0667A9" w14:textId="215D4F70" w:rsidR="00AB13B3" w:rsidRDefault="00AB13B3" w:rsidP="009977E8">
      <w:pPr>
        <w:spacing w:line="360" w:lineRule="auto"/>
        <w:jc w:val="both"/>
        <w:rPr>
          <w:rFonts w:ascii="Calibri" w:eastAsia="Calibri" w:hAnsi="Calibri" w:cs="Calibri"/>
        </w:rPr>
      </w:pPr>
    </w:p>
    <w:p w14:paraId="2E67FD1E" w14:textId="3937C54E" w:rsidR="00AB13B3" w:rsidRDefault="00AB13B3" w:rsidP="009977E8">
      <w:pPr>
        <w:spacing w:line="360" w:lineRule="auto"/>
        <w:jc w:val="both"/>
        <w:rPr>
          <w:rFonts w:ascii="Calibri" w:eastAsia="Calibri" w:hAnsi="Calibri" w:cs="Calibri"/>
        </w:rPr>
      </w:pPr>
    </w:p>
    <w:p w14:paraId="2B3CAB79" w14:textId="77777777" w:rsidR="00DE5EC1" w:rsidRDefault="00DE5EC1" w:rsidP="009977E8">
      <w:pPr>
        <w:pStyle w:val="Heading1"/>
        <w:spacing w:line="360" w:lineRule="auto"/>
        <w:jc w:val="both"/>
      </w:pPr>
    </w:p>
    <w:p w14:paraId="26FF724A" w14:textId="4024ABB2" w:rsidR="00DA07D0" w:rsidRDefault="00DA07D0" w:rsidP="00DA07D0"/>
    <w:p w14:paraId="59B11FD0" w14:textId="77777777" w:rsidR="00DA07D0" w:rsidRPr="00DA07D0" w:rsidRDefault="00DA07D0" w:rsidP="00DA07D0"/>
    <w:p w14:paraId="6F3B9C6A" w14:textId="42ED7C9A" w:rsidR="00AB13B3" w:rsidRDefault="5174D5D6" w:rsidP="00DA07D0">
      <w:pPr>
        <w:pStyle w:val="Heading1"/>
        <w:numPr>
          <w:ilvl w:val="0"/>
          <w:numId w:val="3"/>
        </w:numPr>
        <w:spacing w:line="360" w:lineRule="auto"/>
        <w:jc w:val="both"/>
        <w:rPr>
          <w:rFonts w:ascii="Arial" w:hAnsi="Arial" w:cs="Arial"/>
          <w:sz w:val="32"/>
          <w:szCs w:val="32"/>
        </w:rPr>
      </w:pPr>
      <w:bookmarkStart w:id="9" w:name="_Toc100489662"/>
      <w:r w:rsidRPr="006B6906">
        <w:rPr>
          <w:rFonts w:ascii="Arial" w:hAnsi="Arial" w:cs="Arial"/>
          <w:sz w:val="32"/>
          <w:szCs w:val="32"/>
        </w:rPr>
        <w:lastRenderedPageBreak/>
        <w:t>Reference list</w:t>
      </w:r>
      <w:bookmarkEnd w:id="9"/>
      <w:r w:rsidRPr="006B6906">
        <w:rPr>
          <w:rFonts w:ascii="Arial" w:hAnsi="Arial" w:cs="Arial"/>
          <w:sz w:val="32"/>
          <w:szCs w:val="32"/>
        </w:rPr>
        <w:t xml:space="preserve"> </w:t>
      </w:r>
    </w:p>
    <w:p w14:paraId="4AD5C20E" w14:textId="77777777" w:rsidR="006B6906" w:rsidRPr="006B6906" w:rsidRDefault="006B6906" w:rsidP="009977E8">
      <w:pPr>
        <w:spacing w:line="360" w:lineRule="auto"/>
        <w:jc w:val="both"/>
      </w:pPr>
    </w:p>
    <w:p w14:paraId="1A32E23C" w14:textId="77777777" w:rsidR="00C936D3" w:rsidRDefault="00C936D3" w:rsidP="009977E8">
      <w:pPr>
        <w:spacing w:line="360" w:lineRule="auto"/>
        <w:jc w:val="both"/>
        <w:rPr>
          <w:rFonts w:ascii="Calibri" w:eastAsia="Calibri" w:hAnsi="Calibri" w:cs="Calibri"/>
        </w:rPr>
      </w:pPr>
      <w:r>
        <w:rPr>
          <w:rFonts w:ascii="Arial" w:hAnsi="Arial" w:cs="Arial"/>
          <w:color w:val="222222"/>
          <w:sz w:val="20"/>
          <w:szCs w:val="20"/>
          <w:shd w:val="clear" w:color="auto" w:fill="FFFFFF"/>
        </w:rPr>
        <w:t xml:space="preserve">Adedoyin, O.B. and </w:t>
      </w:r>
      <w:proofErr w:type="spellStart"/>
      <w:r>
        <w:rPr>
          <w:rFonts w:ascii="Arial" w:hAnsi="Arial" w:cs="Arial"/>
          <w:color w:val="222222"/>
          <w:sz w:val="20"/>
          <w:szCs w:val="20"/>
          <w:shd w:val="clear" w:color="auto" w:fill="FFFFFF"/>
        </w:rPr>
        <w:t>Soykan</w:t>
      </w:r>
      <w:proofErr w:type="spellEnd"/>
      <w:r>
        <w:rPr>
          <w:rFonts w:ascii="Arial" w:hAnsi="Arial" w:cs="Arial"/>
          <w:color w:val="222222"/>
          <w:sz w:val="20"/>
          <w:szCs w:val="20"/>
          <w:shd w:val="clear" w:color="auto" w:fill="FFFFFF"/>
        </w:rPr>
        <w:t>, E., 2020. Covid-19 pandemic and online learning: the challenges and opportunities. </w:t>
      </w:r>
      <w:r>
        <w:rPr>
          <w:rFonts w:ascii="Arial" w:hAnsi="Arial" w:cs="Arial"/>
          <w:i/>
          <w:iCs/>
          <w:color w:val="222222"/>
          <w:sz w:val="20"/>
          <w:szCs w:val="20"/>
          <w:shd w:val="clear" w:color="auto" w:fill="FFFFFF"/>
        </w:rPr>
        <w:t>Interactive learning environments</w:t>
      </w:r>
      <w:r>
        <w:rPr>
          <w:rFonts w:ascii="Arial" w:hAnsi="Arial" w:cs="Arial"/>
          <w:color w:val="222222"/>
          <w:sz w:val="20"/>
          <w:szCs w:val="20"/>
          <w:shd w:val="clear" w:color="auto" w:fill="FFFFFF"/>
        </w:rPr>
        <w:t>, pp.1-13.</w:t>
      </w:r>
    </w:p>
    <w:p w14:paraId="2D1DDBAF" w14:textId="77777777" w:rsidR="00C936D3" w:rsidRDefault="00C936D3" w:rsidP="009977E8">
      <w:pPr>
        <w:spacing w:line="360" w:lineRule="auto"/>
        <w:jc w:val="both"/>
        <w:rPr>
          <w:rFonts w:ascii="Arial" w:hAnsi="Arial" w:cs="Arial"/>
          <w:color w:val="222222"/>
          <w:sz w:val="20"/>
          <w:szCs w:val="20"/>
          <w:shd w:val="clear" w:color="auto" w:fill="FFFFFF"/>
        </w:rPr>
      </w:pPr>
      <w:bookmarkStart w:id="10" w:name="_Hlk100412052"/>
      <w:r>
        <w:rPr>
          <w:rFonts w:ascii="Arial" w:hAnsi="Arial" w:cs="Arial"/>
          <w:color w:val="222222"/>
          <w:sz w:val="20"/>
          <w:szCs w:val="20"/>
          <w:shd w:val="clear" w:color="auto" w:fill="FFFFFF"/>
        </w:rPr>
        <w:t>Al-</w:t>
      </w:r>
      <w:proofErr w:type="spellStart"/>
      <w:r>
        <w:rPr>
          <w:rFonts w:ascii="Arial" w:hAnsi="Arial" w:cs="Arial"/>
          <w:color w:val="222222"/>
          <w:sz w:val="20"/>
          <w:szCs w:val="20"/>
          <w:shd w:val="clear" w:color="auto" w:fill="FFFFFF"/>
        </w:rPr>
        <w:t>Kumaim</w:t>
      </w:r>
      <w:proofErr w:type="spellEnd"/>
      <w:r>
        <w:rPr>
          <w:rFonts w:ascii="Arial" w:hAnsi="Arial" w:cs="Arial"/>
          <w:color w:val="222222"/>
          <w:sz w:val="20"/>
          <w:szCs w:val="20"/>
          <w:shd w:val="clear" w:color="auto" w:fill="FFFFFF"/>
        </w:rPr>
        <w:t xml:space="preserve">, </w:t>
      </w:r>
      <w:bookmarkEnd w:id="10"/>
      <w:r>
        <w:rPr>
          <w:rFonts w:ascii="Arial" w:hAnsi="Arial" w:cs="Arial"/>
          <w:color w:val="222222"/>
          <w:sz w:val="20"/>
          <w:szCs w:val="20"/>
          <w:shd w:val="clear" w:color="auto" w:fill="FFFFFF"/>
        </w:rPr>
        <w:t xml:space="preserve">N.H., Mohammed, F., </w:t>
      </w:r>
      <w:proofErr w:type="spellStart"/>
      <w:r>
        <w:rPr>
          <w:rFonts w:ascii="Arial" w:hAnsi="Arial" w:cs="Arial"/>
          <w:color w:val="222222"/>
          <w:sz w:val="20"/>
          <w:szCs w:val="20"/>
          <w:shd w:val="clear" w:color="auto" w:fill="FFFFFF"/>
        </w:rPr>
        <w:t>Gazem</w:t>
      </w:r>
      <w:proofErr w:type="spellEnd"/>
      <w:r>
        <w:rPr>
          <w:rFonts w:ascii="Arial" w:hAnsi="Arial" w:cs="Arial"/>
          <w:color w:val="222222"/>
          <w:sz w:val="20"/>
          <w:szCs w:val="20"/>
          <w:shd w:val="clear" w:color="auto" w:fill="FFFFFF"/>
        </w:rPr>
        <w:t xml:space="preserve">, N.A., </w:t>
      </w:r>
      <w:proofErr w:type="spellStart"/>
      <w:r>
        <w:rPr>
          <w:rFonts w:ascii="Arial" w:hAnsi="Arial" w:cs="Arial"/>
          <w:color w:val="222222"/>
          <w:sz w:val="20"/>
          <w:szCs w:val="20"/>
          <w:shd w:val="clear" w:color="auto" w:fill="FFFFFF"/>
        </w:rPr>
        <w:t>Fazea</w:t>
      </w:r>
      <w:proofErr w:type="spellEnd"/>
      <w:r>
        <w:rPr>
          <w:rFonts w:ascii="Arial" w:hAnsi="Arial" w:cs="Arial"/>
          <w:color w:val="222222"/>
          <w:sz w:val="20"/>
          <w:szCs w:val="20"/>
          <w:shd w:val="clear" w:color="auto" w:fill="FFFFFF"/>
        </w:rPr>
        <w:t xml:space="preserve">, Y., </w:t>
      </w:r>
      <w:proofErr w:type="spellStart"/>
      <w:r>
        <w:rPr>
          <w:rFonts w:ascii="Arial" w:hAnsi="Arial" w:cs="Arial"/>
          <w:color w:val="222222"/>
          <w:sz w:val="20"/>
          <w:szCs w:val="20"/>
          <w:shd w:val="clear" w:color="auto" w:fill="FFFFFF"/>
        </w:rPr>
        <w:t>Alhazmi</w:t>
      </w:r>
      <w:proofErr w:type="spellEnd"/>
      <w:r>
        <w:rPr>
          <w:rFonts w:ascii="Arial" w:hAnsi="Arial" w:cs="Arial"/>
          <w:color w:val="222222"/>
          <w:sz w:val="20"/>
          <w:szCs w:val="20"/>
          <w:shd w:val="clear" w:color="auto" w:fill="FFFFFF"/>
        </w:rPr>
        <w:t xml:space="preserve">, A.K. and </w:t>
      </w:r>
      <w:proofErr w:type="spellStart"/>
      <w:r>
        <w:rPr>
          <w:rFonts w:ascii="Arial" w:hAnsi="Arial" w:cs="Arial"/>
          <w:color w:val="222222"/>
          <w:sz w:val="20"/>
          <w:szCs w:val="20"/>
          <w:shd w:val="clear" w:color="auto" w:fill="FFFFFF"/>
        </w:rPr>
        <w:t>Dakkak</w:t>
      </w:r>
      <w:proofErr w:type="spellEnd"/>
      <w:r>
        <w:rPr>
          <w:rFonts w:ascii="Arial" w:hAnsi="Arial" w:cs="Arial"/>
          <w:color w:val="222222"/>
          <w:sz w:val="20"/>
          <w:szCs w:val="20"/>
          <w:shd w:val="clear" w:color="auto" w:fill="FFFFFF"/>
        </w:rPr>
        <w:t>, O., 2021. Exploring the Impact of Transformation to Fully Online Learning During COVID-19 on Malaysian University Students' Academic Life and Performance. </w:t>
      </w:r>
      <w:r>
        <w:rPr>
          <w:rFonts w:ascii="Arial" w:hAnsi="Arial" w:cs="Arial"/>
          <w:i/>
          <w:iCs/>
          <w:color w:val="222222"/>
          <w:sz w:val="20"/>
          <w:szCs w:val="20"/>
          <w:shd w:val="clear" w:color="auto" w:fill="FFFFFF"/>
        </w:rPr>
        <w:t>International Journal of Interactive Mobile Technologies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(5).</w:t>
      </w:r>
    </w:p>
    <w:p w14:paraId="6D8191C7" w14:textId="77777777" w:rsidR="00C936D3" w:rsidRDefault="00C936D3" w:rsidP="009977E8">
      <w:pPr>
        <w:spacing w:line="360" w:lineRule="auto"/>
        <w:jc w:val="both"/>
        <w:rPr>
          <w:rFonts w:ascii="Calibri" w:eastAsia="Calibri" w:hAnsi="Calibri" w:cs="Calibri"/>
        </w:rPr>
      </w:pPr>
      <w:proofErr w:type="spellStart"/>
      <w:r w:rsidRPr="00683134">
        <w:rPr>
          <w:rFonts w:ascii="Calibri" w:eastAsia="Calibri" w:hAnsi="Calibri" w:cs="Calibri"/>
        </w:rPr>
        <w:t>Dahdal</w:t>
      </w:r>
      <w:proofErr w:type="spellEnd"/>
      <w:r w:rsidRPr="00683134">
        <w:rPr>
          <w:rFonts w:ascii="Calibri" w:eastAsia="Calibri" w:hAnsi="Calibri" w:cs="Calibri"/>
        </w:rPr>
        <w:t>, S., 2020. Using the WhatsApp social media application for active learning. </w:t>
      </w:r>
      <w:r w:rsidRPr="00683134">
        <w:rPr>
          <w:rFonts w:ascii="Calibri" w:eastAsia="Calibri" w:hAnsi="Calibri" w:cs="Calibri"/>
          <w:i/>
          <w:iCs/>
        </w:rPr>
        <w:t>Journal of Educational Technology Systems</w:t>
      </w:r>
      <w:r w:rsidRPr="00683134">
        <w:rPr>
          <w:rFonts w:ascii="Calibri" w:eastAsia="Calibri" w:hAnsi="Calibri" w:cs="Calibri"/>
        </w:rPr>
        <w:t>, </w:t>
      </w:r>
      <w:r w:rsidRPr="00683134">
        <w:rPr>
          <w:rFonts w:ascii="Calibri" w:eastAsia="Calibri" w:hAnsi="Calibri" w:cs="Calibri"/>
          <w:i/>
          <w:iCs/>
        </w:rPr>
        <w:t>49</w:t>
      </w:r>
      <w:r w:rsidRPr="00683134">
        <w:rPr>
          <w:rFonts w:ascii="Calibri" w:eastAsia="Calibri" w:hAnsi="Calibri" w:cs="Calibri"/>
        </w:rPr>
        <w:t>(2), pp.239-249.</w:t>
      </w:r>
    </w:p>
    <w:p w14:paraId="1EC26AE4" w14:textId="77777777" w:rsidR="00C936D3" w:rsidRDefault="00C936D3" w:rsidP="009977E8">
      <w:pPr>
        <w:spacing w:line="360" w:lineRule="auto"/>
        <w:jc w:val="both"/>
        <w:rPr>
          <w:rFonts w:ascii="Calibri" w:eastAsia="Calibri" w:hAnsi="Calibri" w:cs="Calibri"/>
        </w:rPr>
      </w:pPr>
      <w:r>
        <w:rPr>
          <w:rFonts w:ascii="Arial" w:hAnsi="Arial" w:cs="Arial"/>
          <w:color w:val="222222"/>
          <w:sz w:val="20"/>
          <w:szCs w:val="20"/>
          <w:shd w:val="clear" w:color="auto" w:fill="FFFFFF"/>
        </w:rPr>
        <w:t>Gautam, P., 2020. Advantages and Disadvantages of Online Learning-eLearning Industry. </w:t>
      </w:r>
      <w:r>
        <w:rPr>
          <w:rFonts w:ascii="Arial" w:hAnsi="Arial" w:cs="Arial"/>
          <w:i/>
          <w:iCs/>
          <w:color w:val="222222"/>
          <w:sz w:val="20"/>
          <w:szCs w:val="20"/>
          <w:shd w:val="clear" w:color="auto" w:fill="FFFFFF"/>
        </w:rPr>
        <w:t xml:space="preserve">Retrieved </w:t>
      </w:r>
      <w:proofErr w:type="gramStart"/>
      <w:r>
        <w:rPr>
          <w:rFonts w:ascii="Arial" w:hAnsi="Arial" w:cs="Arial"/>
          <w:i/>
          <w:iCs/>
          <w:color w:val="222222"/>
          <w:sz w:val="20"/>
          <w:szCs w:val="20"/>
          <w:shd w:val="clear" w:color="auto" w:fill="FFFFFF"/>
        </w:rPr>
        <w:t>February</w:t>
      </w:r>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 p.2021.</w:t>
      </w:r>
    </w:p>
    <w:p w14:paraId="238B8060" w14:textId="77777777" w:rsidR="00C936D3" w:rsidRDefault="00C936D3" w:rsidP="009977E8">
      <w:pPr>
        <w:spacing w:line="360" w:lineRule="auto"/>
        <w:jc w:val="both"/>
        <w:rPr>
          <w:rFonts w:ascii="Calibri" w:eastAsia="Calibri" w:hAnsi="Calibri" w:cs="Calibri"/>
        </w:rPr>
      </w:pPr>
      <w:proofErr w:type="spellStart"/>
      <w:r>
        <w:rPr>
          <w:rFonts w:ascii="Arial" w:hAnsi="Arial" w:cs="Arial"/>
          <w:color w:val="222222"/>
          <w:sz w:val="20"/>
          <w:szCs w:val="20"/>
          <w:shd w:val="clear" w:color="auto" w:fill="FFFFFF"/>
        </w:rPr>
        <w:t>Hölbl</w:t>
      </w:r>
      <w:proofErr w:type="spellEnd"/>
      <w:r>
        <w:rPr>
          <w:rFonts w:ascii="Arial" w:hAnsi="Arial" w:cs="Arial"/>
          <w:color w:val="222222"/>
          <w:sz w:val="20"/>
          <w:szCs w:val="20"/>
          <w:shd w:val="clear" w:color="auto" w:fill="FFFFFF"/>
        </w:rPr>
        <w:t xml:space="preserve">, M. and </w:t>
      </w:r>
      <w:proofErr w:type="spellStart"/>
      <w:r>
        <w:rPr>
          <w:rFonts w:ascii="Arial" w:hAnsi="Arial" w:cs="Arial"/>
          <w:color w:val="222222"/>
          <w:sz w:val="20"/>
          <w:szCs w:val="20"/>
          <w:shd w:val="clear" w:color="auto" w:fill="FFFFFF"/>
        </w:rPr>
        <w:t>Welzer</w:t>
      </w:r>
      <w:proofErr w:type="spellEnd"/>
      <w:r>
        <w:rPr>
          <w:rFonts w:ascii="Arial" w:hAnsi="Arial" w:cs="Arial"/>
          <w:color w:val="222222"/>
          <w:sz w:val="20"/>
          <w:szCs w:val="20"/>
          <w:shd w:val="clear" w:color="auto" w:fill="FFFFFF"/>
        </w:rPr>
        <w:t>, T., 2010. Students’ feedback and communication habits using Moodle. </w:t>
      </w:r>
      <w:proofErr w:type="spellStart"/>
      <w:r>
        <w:rPr>
          <w:rFonts w:ascii="Arial" w:hAnsi="Arial" w:cs="Arial"/>
          <w:i/>
          <w:iCs/>
          <w:color w:val="222222"/>
          <w:sz w:val="20"/>
          <w:szCs w:val="20"/>
          <w:shd w:val="clear" w:color="auto" w:fill="FFFFFF"/>
        </w:rPr>
        <w:t>Elektronika</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ir</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Elektrotechnika</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102</w:t>
      </w:r>
      <w:r>
        <w:rPr>
          <w:rFonts w:ascii="Arial" w:hAnsi="Arial" w:cs="Arial"/>
          <w:color w:val="222222"/>
          <w:sz w:val="20"/>
          <w:szCs w:val="20"/>
          <w:shd w:val="clear" w:color="auto" w:fill="FFFFFF"/>
        </w:rPr>
        <w:t>(6), pp.63-66.</w:t>
      </w:r>
    </w:p>
    <w:p w14:paraId="39C8AAA8" w14:textId="77777777" w:rsidR="00C936D3" w:rsidRDefault="00C936D3" w:rsidP="009977E8">
      <w:pPr>
        <w:spacing w:line="360" w:lineRule="auto"/>
        <w:jc w:val="both"/>
        <w:rPr>
          <w:rFonts w:ascii="Open Sans" w:hAnsi="Open Sans" w:cs="Open Sans"/>
          <w:color w:val="000000"/>
          <w:sz w:val="20"/>
          <w:szCs w:val="20"/>
          <w:shd w:val="clear" w:color="auto" w:fill="FFFFFF"/>
        </w:rPr>
      </w:pPr>
      <w:r w:rsidRPr="00FA7F67">
        <w:rPr>
          <w:rFonts w:ascii="Open Sans" w:hAnsi="Open Sans" w:cs="Open Sans"/>
          <w:color w:val="000000"/>
          <w:sz w:val="20"/>
          <w:szCs w:val="20"/>
          <w:shd w:val="clear" w:color="auto" w:fill="FFFFFF"/>
        </w:rPr>
        <w:t>Hunter, P., 2015. </w:t>
      </w:r>
      <w:r w:rsidRPr="00FA7F67">
        <w:rPr>
          <w:rFonts w:ascii="Open Sans" w:hAnsi="Open Sans" w:cs="Open Sans"/>
          <w:i/>
          <w:iCs/>
          <w:color w:val="000000"/>
          <w:sz w:val="20"/>
          <w:szCs w:val="20"/>
          <w:shd w:val="clear" w:color="auto" w:fill="FFFFFF"/>
        </w:rPr>
        <w:t>The virtual university</w:t>
      </w:r>
      <w:r w:rsidRPr="00FA7F67">
        <w:rPr>
          <w:rFonts w:ascii="Open Sans" w:hAnsi="Open Sans" w:cs="Open Sans"/>
          <w:color w:val="000000"/>
          <w:sz w:val="20"/>
          <w:szCs w:val="20"/>
          <w:shd w:val="clear" w:color="auto" w:fill="FFFFFF"/>
        </w:rPr>
        <w:t>. [online] EMBO reports. Available at: &lt;https://www.embopress.org/doi/full/10.15252/embr.201440016&gt; [Accessed 9 April 2022].</w:t>
      </w:r>
    </w:p>
    <w:p w14:paraId="6247C951" w14:textId="77777777" w:rsidR="00C936D3" w:rsidRDefault="00C936D3" w:rsidP="009977E8">
      <w:pPr>
        <w:spacing w:line="360" w:lineRule="auto"/>
        <w:jc w:val="both"/>
        <w:rPr>
          <w:rFonts w:ascii="Calibri" w:eastAsia="Calibri" w:hAnsi="Calibri" w:cs="Calibri"/>
        </w:rPr>
      </w:pPr>
      <w:r w:rsidRPr="00EA7D2D">
        <w:rPr>
          <w:rFonts w:ascii="Calibri" w:eastAsia="Calibri" w:hAnsi="Calibri" w:cs="Calibri"/>
        </w:rPr>
        <w:t>Julia, S., 2021. </w:t>
      </w:r>
      <w:r w:rsidRPr="00EA7D2D">
        <w:rPr>
          <w:rFonts w:ascii="Calibri" w:eastAsia="Calibri" w:hAnsi="Calibri" w:cs="Calibri"/>
          <w:i/>
          <w:iCs/>
        </w:rPr>
        <w:t>What's Up With WhatsApp? How the App is Changing Campus Dynamics</w:t>
      </w:r>
      <w:r w:rsidRPr="00EA7D2D">
        <w:rPr>
          <w:rFonts w:ascii="Calibri" w:eastAsia="Calibri" w:hAnsi="Calibri" w:cs="Calibri"/>
        </w:rPr>
        <w:t>. [online] Keystoneacademic.com. Available at: &lt;https://www.keystoneacademic.com/news/whats-up-with-whatsapp-how-the-app-is-changing-campus-dynamics&gt; [Accessed 9 April 2022].</w:t>
      </w:r>
    </w:p>
    <w:p w14:paraId="770323E8" w14:textId="77777777" w:rsidR="00C936D3" w:rsidRDefault="00C936D3" w:rsidP="009977E8">
      <w:pPr>
        <w:spacing w:line="360" w:lineRule="auto"/>
        <w:jc w:val="both"/>
        <w:rPr>
          <w:rFonts w:ascii="Calibri" w:eastAsia="Calibri" w:hAnsi="Calibri" w:cs="Calibri"/>
        </w:rPr>
      </w:pPr>
      <w:proofErr w:type="spellStart"/>
      <w:r w:rsidRPr="00173E99">
        <w:rPr>
          <w:rFonts w:ascii="Calibri" w:eastAsia="Calibri" w:hAnsi="Calibri" w:cs="Calibri"/>
        </w:rPr>
        <w:t>Kukulska</w:t>
      </w:r>
      <w:proofErr w:type="spellEnd"/>
      <w:r w:rsidRPr="00173E99">
        <w:rPr>
          <w:rFonts w:ascii="Calibri" w:eastAsia="Calibri" w:hAnsi="Calibri" w:cs="Calibri"/>
        </w:rPr>
        <w:t xml:space="preserve">-Hulme, A., 2012. How should the higher education workforce adapt to advancements in technology for teaching and </w:t>
      </w:r>
      <w:proofErr w:type="gramStart"/>
      <w:r w:rsidRPr="00173E99">
        <w:rPr>
          <w:rFonts w:ascii="Calibri" w:eastAsia="Calibri" w:hAnsi="Calibri" w:cs="Calibri"/>
        </w:rPr>
        <w:t>learning?.</w:t>
      </w:r>
      <w:proofErr w:type="gramEnd"/>
      <w:r w:rsidRPr="00173E99">
        <w:rPr>
          <w:rFonts w:ascii="Calibri" w:eastAsia="Calibri" w:hAnsi="Calibri" w:cs="Calibri"/>
        </w:rPr>
        <w:t xml:space="preserve"> [online] The Internet and Higher Education. Available at: &lt;https://eric.ed.gov/?id=EJ977289&gt; [Accessed 9 April 2022].</w:t>
      </w:r>
    </w:p>
    <w:p w14:paraId="4E85624F" w14:textId="77777777" w:rsidR="00C936D3" w:rsidRDefault="00C936D3" w:rsidP="009977E8">
      <w:pPr>
        <w:spacing w:line="360" w:lineRule="auto"/>
        <w:jc w:val="both"/>
        <w:rPr>
          <w:rFonts w:ascii="Calibri" w:eastAsia="Calibri" w:hAnsi="Calibri" w:cs="Calibri"/>
        </w:rPr>
      </w:pPr>
      <w:r w:rsidRPr="004B5631">
        <w:rPr>
          <w:rFonts w:ascii="Calibri" w:eastAsia="Calibri" w:hAnsi="Calibri" w:cs="Calibri"/>
        </w:rPr>
        <w:t xml:space="preserve">Martin, L. and </w:t>
      </w:r>
      <w:proofErr w:type="spellStart"/>
      <w:r w:rsidRPr="004B5631">
        <w:rPr>
          <w:rFonts w:ascii="Calibri" w:eastAsia="Calibri" w:hAnsi="Calibri" w:cs="Calibri"/>
        </w:rPr>
        <w:t>Tapp</w:t>
      </w:r>
      <w:proofErr w:type="spellEnd"/>
      <w:r w:rsidRPr="004B5631">
        <w:rPr>
          <w:rFonts w:ascii="Calibri" w:eastAsia="Calibri" w:hAnsi="Calibri" w:cs="Calibri"/>
        </w:rPr>
        <w:t>, D., 2019. Teaching with Teams: An introduction to teaching an undergraduate law module using Microsoft Teams. </w:t>
      </w:r>
      <w:r w:rsidRPr="004B5631">
        <w:rPr>
          <w:rFonts w:ascii="Calibri" w:eastAsia="Calibri" w:hAnsi="Calibri" w:cs="Calibri"/>
          <w:i/>
          <w:iCs/>
        </w:rPr>
        <w:t>Innovative Practice in Higher Education</w:t>
      </w:r>
      <w:r w:rsidRPr="004B5631">
        <w:rPr>
          <w:rFonts w:ascii="Calibri" w:eastAsia="Calibri" w:hAnsi="Calibri" w:cs="Calibri"/>
        </w:rPr>
        <w:t>, </w:t>
      </w:r>
      <w:r w:rsidRPr="004B5631">
        <w:rPr>
          <w:rFonts w:ascii="Calibri" w:eastAsia="Calibri" w:hAnsi="Calibri" w:cs="Calibri"/>
          <w:i/>
          <w:iCs/>
        </w:rPr>
        <w:t>3</w:t>
      </w:r>
      <w:r w:rsidRPr="004B5631">
        <w:rPr>
          <w:rFonts w:ascii="Calibri" w:eastAsia="Calibri" w:hAnsi="Calibri" w:cs="Calibri"/>
        </w:rPr>
        <w:t>(3).</w:t>
      </w:r>
    </w:p>
    <w:p w14:paraId="6E19413F" w14:textId="77777777" w:rsidR="00C936D3" w:rsidRDefault="00C936D3" w:rsidP="009977E8">
      <w:pPr>
        <w:spacing w:line="360" w:lineRule="auto"/>
        <w:jc w:val="both"/>
        <w:rPr>
          <w:rFonts w:ascii="Calibri" w:eastAsia="Calibri" w:hAnsi="Calibri" w:cs="Calibri"/>
        </w:rPr>
      </w:pPr>
      <w:r w:rsidRPr="00462D5C">
        <w:rPr>
          <w:rFonts w:ascii="Calibri" w:eastAsia="Calibri" w:hAnsi="Calibri" w:cs="Calibri"/>
        </w:rPr>
        <w:t xml:space="preserve">Miller, C.L., </w:t>
      </w:r>
      <w:proofErr w:type="spellStart"/>
      <w:r w:rsidRPr="00462D5C">
        <w:rPr>
          <w:rFonts w:ascii="Calibri" w:eastAsia="Calibri" w:hAnsi="Calibri" w:cs="Calibri"/>
        </w:rPr>
        <w:t>Manderfeld</w:t>
      </w:r>
      <w:proofErr w:type="spellEnd"/>
      <w:r w:rsidRPr="00462D5C">
        <w:rPr>
          <w:rFonts w:ascii="Calibri" w:eastAsia="Calibri" w:hAnsi="Calibri" w:cs="Calibri"/>
        </w:rPr>
        <w:t xml:space="preserve">, </w:t>
      </w:r>
      <w:proofErr w:type="gramStart"/>
      <w:r w:rsidRPr="00462D5C">
        <w:rPr>
          <w:rFonts w:ascii="Calibri" w:eastAsia="Calibri" w:hAnsi="Calibri" w:cs="Calibri"/>
        </w:rPr>
        <w:t>M.</w:t>
      </w:r>
      <w:proofErr w:type="gramEnd"/>
      <w:r w:rsidRPr="00462D5C">
        <w:rPr>
          <w:rFonts w:ascii="Calibri" w:eastAsia="Calibri" w:hAnsi="Calibri" w:cs="Calibri"/>
        </w:rPr>
        <w:t xml:space="preserve"> and </w:t>
      </w:r>
      <w:proofErr w:type="spellStart"/>
      <w:r w:rsidRPr="00462D5C">
        <w:rPr>
          <w:rFonts w:ascii="Calibri" w:eastAsia="Calibri" w:hAnsi="Calibri" w:cs="Calibri"/>
        </w:rPr>
        <w:t>Harsma</w:t>
      </w:r>
      <w:proofErr w:type="spellEnd"/>
      <w:r w:rsidRPr="00462D5C">
        <w:rPr>
          <w:rFonts w:ascii="Calibri" w:eastAsia="Calibri" w:hAnsi="Calibri" w:cs="Calibri"/>
        </w:rPr>
        <w:t>, E.A., 2020. 10 Strategies for Engaging Learners with Office 365/OneDrive.</w:t>
      </w:r>
    </w:p>
    <w:p w14:paraId="59E8F1D7" w14:textId="77777777" w:rsidR="00C936D3" w:rsidRDefault="00C936D3" w:rsidP="009977E8">
      <w:pPr>
        <w:spacing w:line="360" w:lineRule="auto"/>
        <w:jc w:val="both"/>
        <w:rPr>
          <w:rFonts w:ascii="Calibri" w:eastAsia="Calibri" w:hAnsi="Calibri" w:cs="Calibri"/>
        </w:rPr>
      </w:pPr>
      <w:r w:rsidRPr="00135088">
        <w:rPr>
          <w:rFonts w:ascii="Calibri" w:eastAsia="Calibri" w:hAnsi="Calibri" w:cs="Calibri"/>
        </w:rPr>
        <w:t xml:space="preserve">Singh, R. and Awasthi, S., 2020. Updated comparative analysis on video conferencing platforms-zoom, Google meet, Microsoft Teams, WebEx </w:t>
      </w:r>
      <w:proofErr w:type="gramStart"/>
      <w:r w:rsidRPr="00135088">
        <w:rPr>
          <w:rFonts w:ascii="Calibri" w:eastAsia="Calibri" w:hAnsi="Calibri" w:cs="Calibri"/>
        </w:rPr>
        <w:t>Teams</w:t>
      </w:r>
      <w:proofErr w:type="gramEnd"/>
      <w:r w:rsidRPr="00135088">
        <w:rPr>
          <w:rFonts w:ascii="Calibri" w:eastAsia="Calibri" w:hAnsi="Calibri" w:cs="Calibri"/>
        </w:rPr>
        <w:t xml:space="preserve"> and GoToMeetings. </w:t>
      </w:r>
      <w:proofErr w:type="spellStart"/>
      <w:r w:rsidRPr="00135088">
        <w:rPr>
          <w:rFonts w:ascii="Calibri" w:eastAsia="Calibri" w:hAnsi="Calibri" w:cs="Calibri"/>
          <w:i/>
          <w:iCs/>
        </w:rPr>
        <w:t>EasyChair</w:t>
      </w:r>
      <w:proofErr w:type="spellEnd"/>
      <w:r w:rsidRPr="00135088">
        <w:rPr>
          <w:rFonts w:ascii="Calibri" w:eastAsia="Calibri" w:hAnsi="Calibri" w:cs="Calibri"/>
          <w:i/>
          <w:iCs/>
        </w:rPr>
        <w:t xml:space="preserve"> Preprint</w:t>
      </w:r>
      <w:r w:rsidRPr="00135088">
        <w:rPr>
          <w:rFonts w:ascii="Calibri" w:eastAsia="Calibri" w:hAnsi="Calibri" w:cs="Calibri"/>
        </w:rPr>
        <w:t>, </w:t>
      </w:r>
      <w:r w:rsidRPr="00135088">
        <w:rPr>
          <w:rFonts w:ascii="Calibri" w:eastAsia="Calibri" w:hAnsi="Calibri" w:cs="Calibri"/>
          <w:i/>
          <w:iCs/>
        </w:rPr>
        <w:t>4026</w:t>
      </w:r>
      <w:r w:rsidRPr="00135088">
        <w:rPr>
          <w:rFonts w:ascii="Calibri" w:eastAsia="Calibri" w:hAnsi="Calibri" w:cs="Calibri"/>
        </w:rPr>
        <w:t>, pp.1-9.</w:t>
      </w:r>
    </w:p>
    <w:p w14:paraId="0EED1B06" w14:textId="77777777" w:rsidR="00462D5C" w:rsidRDefault="00462D5C" w:rsidP="009977E8">
      <w:pPr>
        <w:spacing w:line="360" w:lineRule="auto"/>
        <w:jc w:val="both"/>
        <w:rPr>
          <w:rFonts w:ascii="Calibri" w:eastAsia="Calibri" w:hAnsi="Calibri" w:cs="Calibri"/>
        </w:rPr>
      </w:pPr>
    </w:p>
    <w:p w14:paraId="0FB94352" w14:textId="274C1C05" w:rsidR="00AB13B3" w:rsidRDefault="00AB13B3" w:rsidP="009977E8">
      <w:pPr>
        <w:spacing w:line="360" w:lineRule="auto"/>
        <w:jc w:val="both"/>
        <w:rPr>
          <w:rFonts w:ascii="Calibri" w:eastAsia="Calibri" w:hAnsi="Calibri" w:cs="Calibri"/>
        </w:rPr>
      </w:pPr>
    </w:p>
    <w:p w14:paraId="5DD4F179" w14:textId="0F69E110" w:rsidR="00582C59" w:rsidRDefault="00582C59" w:rsidP="25EABE27"/>
    <w:p w14:paraId="12720066" w14:textId="74F08B61" w:rsidR="00582C59" w:rsidRPr="00582C59" w:rsidRDefault="00582C59" w:rsidP="00582C59">
      <w:pPr>
        <w:pStyle w:val="Heading1"/>
        <w:rPr>
          <w:rFonts w:ascii="Arial" w:hAnsi="Arial" w:cs="Arial"/>
          <w:sz w:val="32"/>
          <w:szCs w:val="32"/>
        </w:rPr>
      </w:pPr>
      <w:bookmarkStart w:id="11" w:name="_Toc100489663"/>
      <w:r w:rsidRPr="00582C59">
        <w:rPr>
          <w:rFonts w:ascii="Arial" w:hAnsi="Arial" w:cs="Arial"/>
          <w:sz w:val="32"/>
          <w:szCs w:val="32"/>
        </w:rPr>
        <w:lastRenderedPageBreak/>
        <w:t>7.Appendix</w:t>
      </w:r>
      <w:bookmarkEnd w:id="11"/>
    </w:p>
    <w:p w14:paraId="41082A01" w14:textId="42CC6D7E" w:rsidR="25EABE27" w:rsidRDefault="25EABE27" w:rsidP="25EABE27">
      <w:r>
        <w:rPr>
          <w:noProof/>
        </w:rPr>
        <w:drawing>
          <wp:inline distT="0" distB="0" distL="0" distR="0" wp14:anchorId="5E268559" wp14:editId="017EC3B7">
            <wp:extent cx="4572000" cy="3219450"/>
            <wp:effectExtent l="0" t="0" r="0" b="0"/>
            <wp:docPr id="794181984" name="Picture 794181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3219450"/>
                    </a:xfrm>
                    <a:prstGeom prst="rect">
                      <a:avLst/>
                    </a:prstGeom>
                  </pic:spPr>
                </pic:pic>
              </a:graphicData>
            </a:graphic>
          </wp:inline>
        </w:drawing>
      </w:r>
    </w:p>
    <w:p w14:paraId="460FFA08" w14:textId="604672B1" w:rsidR="25EABE27" w:rsidRDefault="25EABE27" w:rsidP="25EABE27">
      <w:r>
        <w:rPr>
          <w:noProof/>
        </w:rPr>
        <w:drawing>
          <wp:inline distT="0" distB="0" distL="0" distR="0" wp14:anchorId="771E63BC" wp14:editId="5DBA2959">
            <wp:extent cx="4572000" cy="3581400"/>
            <wp:effectExtent l="0" t="0" r="0" b="0"/>
            <wp:docPr id="1334293086" name="Picture 1334293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3581400"/>
                    </a:xfrm>
                    <a:prstGeom prst="rect">
                      <a:avLst/>
                    </a:prstGeom>
                  </pic:spPr>
                </pic:pic>
              </a:graphicData>
            </a:graphic>
          </wp:inline>
        </w:drawing>
      </w:r>
    </w:p>
    <w:p w14:paraId="4C8BD095" w14:textId="0E1AC335" w:rsidR="25EABE27" w:rsidRDefault="25EABE27" w:rsidP="25EABE27">
      <w:r>
        <w:rPr>
          <w:noProof/>
        </w:rPr>
        <w:lastRenderedPageBreak/>
        <w:drawing>
          <wp:inline distT="0" distB="0" distL="0" distR="0" wp14:anchorId="090AF4B9" wp14:editId="3769494B">
            <wp:extent cx="4572000" cy="3781425"/>
            <wp:effectExtent l="0" t="0" r="0" b="0"/>
            <wp:docPr id="46415904" name="Picture 46415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3781425"/>
                    </a:xfrm>
                    <a:prstGeom prst="rect">
                      <a:avLst/>
                    </a:prstGeom>
                  </pic:spPr>
                </pic:pic>
              </a:graphicData>
            </a:graphic>
          </wp:inline>
        </w:drawing>
      </w:r>
    </w:p>
    <w:sectPr w:rsidR="25EABE27" w:rsidSect="00EB0E62">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53D9D" w14:textId="77777777" w:rsidR="00382031" w:rsidRDefault="00382031">
      <w:pPr>
        <w:spacing w:after="0" w:line="240" w:lineRule="auto"/>
      </w:pPr>
      <w:r>
        <w:separator/>
      </w:r>
    </w:p>
  </w:endnote>
  <w:endnote w:type="continuationSeparator" w:id="0">
    <w:p w14:paraId="2FA77AEE" w14:textId="77777777" w:rsidR="00382031" w:rsidRDefault="00382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5865005"/>
      <w:docPartObj>
        <w:docPartGallery w:val="Page Numbers (Bottom of Page)"/>
        <w:docPartUnique/>
      </w:docPartObj>
    </w:sdtPr>
    <w:sdtEndPr>
      <w:rPr>
        <w:noProof/>
      </w:rPr>
    </w:sdtEndPr>
    <w:sdtContent>
      <w:p w14:paraId="2C6F01D0" w14:textId="17558B42" w:rsidR="005F76CB" w:rsidRDefault="005F76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A39356" w14:textId="4EBACABA" w:rsidR="5174D5D6" w:rsidRDefault="5174D5D6" w:rsidP="5174D5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78579" w14:textId="77777777" w:rsidR="00382031" w:rsidRDefault="00382031">
      <w:pPr>
        <w:spacing w:after="0" w:line="240" w:lineRule="auto"/>
      </w:pPr>
      <w:r>
        <w:separator/>
      </w:r>
    </w:p>
  </w:footnote>
  <w:footnote w:type="continuationSeparator" w:id="0">
    <w:p w14:paraId="3423BE7D" w14:textId="77777777" w:rsidR="00382031" w:rsidRDefault="003820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174D5D6" w14:paraId="222A6725" w14:textId="77777777" w:rsidTr="5174D5D6">
      <w:tc>
        <w:tcPr>
          <w:tcW w:w="3005" w:type="dxa"/>
        </w:tcPr>
        <w:p w14:paraId="1EE02357" w14:textId="09E1026B" w:rsidR="5174D5D6" w:rsidRDefault="5174D5D6" w:rsidP="5174D5D6">
          <w:pPr>
            <w:pStyle w:val="Header"/>
            <w:ind w:left="-115"/>
          </w:pPr>
        </w:p>
      </w:tc>
      <w:tc>
        <w:tcPr>
          <w:tcW w:w="3005" w:type="dxa"/>
        </w:tcPr>
        <w:p w14:paraId="4DECAA1C" w14:textId="0234940D" w:rsidR="5174D5D6" w:rsidRDefault="5174D5D6" w:rsidP="5174D5D6">
          <w:pPr>
            <w:pStyle w:val="Header"/>
            <w:jc w:val="center"/>
          </w:pPr>
        </w:p>
      </w:tc>
      <w:tc>
        <w:tcPr>
          <w:tcW w:w="3005" w:type="dxa"/>
        </w:tcPr>
        <w:p w14:paraId="29141A19" w14:textId="7673EAF0" w:rsidR="5174D5D6" w:rsidRDefault="5174D5D6" w:rsidP="5174D5D6">
          <w:pPr>
            <w:pStyle w:val="Header"/>
            <w:ind w:right="-115"/>
            <w:jc w:val="right"/>
          </w:pPr>
        </w:p>
      </w:tc>
    </w:tr>
  </w:tbl>
  <w:p w14:paraId="0123B399" w14:textId="6808F6A4" w:rsidR="5174D5D6" w:rsidRDefault="5174D5D6" w:rsidP="5174D5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71DAB"/>
    <w:multiLevelType w:val="hybridMultilevel"/>
    <w:tmpl w:val="93A48BFE"/>
    <w:lvl w:ilvl="0" w:tplc="61FA4D44">
      <w:start w:val="1"/>
      <w:numFmt w:val="decimal"/>
      <w:lvlText w:val="%1."/>
      <w:lvlJc w:val="left"/>
      <w:pPr>
        <w:ind w:left="720" w:hanging="360"/>
      </w:pPr>
      <w:rPr>
        <w:rFonts w:asciiTheme="majorHAnsi" w:hAnsiTheme="maj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EE5A34"/>
    <w:multiLevelType w:val="hybridMultilevel"/>
    <w:tmpl w:val="7584BEAC"/>
    <w:lvl w:ilvl="0" w:tplc="361ADE4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142AB9"/>
    <w:multiLevelType w:val="hybridMultilevel"/>
    <w:tmpl w:val="91306DE4"/>
    <w:lvl w:ilvl="0" w:tplc="AFE473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4051202">
    <w:abstractNumId w:val="0"/>
  </w:num>
  <w:num w:numId="2" w16cid:durableId="1520580575">
    <w:abstractNumId w:val="1"/>
  </w:num>
  <w:num w:numId="3" w16cid:durableId="347009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7CC7A0AF"/>
    <w:rsid w:val="00004E3F"/>
    <w:rsid w:val="0000675D"/>
    <w:rsid w:val="000106CA"/>
    <w:rsid w:val="00022E79"/>
    <w:rsid w:val="0004742A"/>
    <w:rsid w:val="00051B5E"/>
    <w:rsid w:val="00056EFA"/>
    <w:rsid w:val="00064B9F"/>
    <w:rsid w:val="0007126C"/>
    <w:rsid w:val="00073D0E"/>
    <w:rsid w:val="0007711B"/>
    <w:rsid w:val="00080E36"/>
    <w:rsid w:val="000853E2"/>
    <w:rsid w:val="00091F61"/>
    <w:rsid w:val="00092614"/>
    <w:rsid w:val="00093F08"/>
    <w:rsid w:val="000A0271"/>
    <w:rsid w:val="000B088C"/>
    <w:rsid w:val="000B12D7"/>
    <w:rsid w:val="000C5AA1"/>
    <w:rsid w:val="000D0EE3"/>
    <w:rsid w:val="000D5D36"/>
    <w:rsid w:val="000D6694"/>
    <w:rsid w:val="000E676D"/>
    <w:rsid w:val="000E7827"/>
    <w:rsid w:val="000F30AC"/>
    <w:rsid w:val="001057A4"/>
    <w:rsid w:val="00107A03"/>
    <w:rsid w:val="00107AC4"/>
    <w:rsid w:val="0011486C"/>
    <w:rsid w:val="00115C79"/>
    <w:rsid w:val="00123A95"/>
    <w:rsid w:val="00124860"/>
    <w:rsid w:val="00124972"/>
    <w:rsid w:val="00132F58"/>
    <w:rsid w:val="00135088"/>
    <w:rsid w:val="00143395"/>
    <w:rsid w:val="001456A2"/>
    <w:rsid w:val="00150DFD"/>
    <w:rsid w:val="00163904"/>
    <w:rsid w:val="00170745"/>
    <w:rsid w:val="00172DDD"/>
    <w:rsid w:val="00173BEE"/>
    <w:rsid w:val="00173E99"/>
    <w:rsid w:val="00181020"/>
    <w:rsid w:val="0019015B"/>
    <w:rsid w:val="00194C9E"/>
    <w:rsid w:val="001965C6"/>
    <w:rsid w:val="001A4A22"/>
    <w:rsid w:val="001B1F57"/>
    <w:rsid w:val="001C0908"/>
    <w:rsid w:val="001C0A05"/>
    <w:rsid w:val="001C4675"/>
    <w:rsid w:val="001C55D1"/>
    <w:rsid w:val="001C5A64"/>
    <w:rsid w:val="001D5496"/>
    <w:rsid w:val="001E1120"/>
    <w:rsid w:val="001E277E"/>
    <w:rsid w:val="001E42B9"/>
    <w:rsid w:val="001E43BA"/>
    <w:rsid w:val="001E44F4"/>
    <w:rsid w:val="0020666A"/>
    <w:rsid w:val="00214F57"/>
    <w:rsid w:val="00222C55"/>
    <w:rsid w:val="002251C6"/>
    <w:rsid w:val="0023570B"/>
    <w:rsid w:val="00236349"/>
    <w:rsid w:val="00243DBF"/>
    <w:rsid w:val="002607C9"/>
    <w:rsid w:val="00271EA2"/>
    <w:rsid w:val="002725BC"/>
    <w:rsid w:val="00274ACE"/>
    <w:rsid w:val="00281C36"/>
    <w:rsid w:val="00283884"/>
    <w:rsid w:val="00284763"/>
    <w:rsid w:val="00286419"/>
    <w:rsid w:val="0029174D"/>
    <w:rsid w:val="0029591B"/>
    <w:rsid w:val="002B1D18"/>
    <w:rsid w:val="002D1E4B"/>
    <w:rsid w:val="002D2A18"/>
    <w:rsid w:val="002E1F89"/>
    <w:rsid w:val="002F0B8D"/>
    <w:rsid w:val="002F27BB"/>
    <w:rsid w:val="002F3FDE"/>
    <w:rsid w:val="0030099B"/>
    <w:rsid w:val="00313389"/>
    <w:rsid w:val="00314AE3"/>
    <w:rsid w:val="00334875"/>
    <w:rsid w:val="00356E3A"/>
    <w:rsid w:val="00363498"/>
    <w:rsid w:val="00365BD6"/>
    <w:rsid w:val="00367713"/>
    <w:rsid w:val="00372E91"/>
    <w:rsid w:val="00380CB7"/>
    <w:rsid w:val="00382031"/>
    <w:rsid w:val="00386C0E"/>
    <w:rsid w:val="003A09B2"/>
    <w:rsid w:val="003B0225"/>
    <w:rsid w:val="003D4221"/>
    <w:rsid w:val="003D5E24"/>
    <w:rsid w:val="003E2C10"/>
    <w:rsid w:val="003F53AA"/>
    <w:rsid w:val="00402A82"/>
    <w:rsid w:val="0040324E"/>
    <w:rsid w:val="00413959"/>
    <w:rsid w:val="00417CE9"/>
    <w:rsid w:val="004246AC"/>
    <w:rsid w:val="00430AB0"/>
    <w:rsid w:val="004410E0"/>
    <w:rsid w:val="00443974"/>
    <w:rsid w:val="00460B27"/>
    <w:rsid w:val="00462D5C"/>
    <w:rsid w:val="00466F82"/>
    <w:rsid w:val="00476C14"/>
    <w:rsid w:val="00481832"/>
    <w:rsid w:val="00485FC6"/>
    <w:rsid w:val="00497FB9"/>
    <w:rsid w:val="004A350B"/>
    <w:rsid w:val="004B32F9"/>
    <w:rsid w:val="004B5631"/>
    <w:rsid w:val="004B6862"/>
    <w:rsid w:val="004B7539"/>
    <w:rsid w:val="004C2233"/>
    <w:rsid w:val="004C644E"/>
    <w:rsid w:val="004C6C03"/>
    <w:rsid w:val="004D29D0"/>
    <w:rsid w:val="004E194C"/>
    <w:rsid w:val="004E6FC1"/>
    <w:rsid w:val="004F7717"/>
    <w:rsid w:val="00502927"/>
    <w:rsid w:val="00504912"/>
    <w:rsid w:val="00514D10"/>
    <w:rsid w:val="005172F1"/>
    <w:rsid w:val="00534E10"/>
    <w:rsid w:val="00535346"/>
    <w:rsid w:val="00541E42"/>
    <w:rsid w:val="00562419"/>
    <w:rsid w:val="00582C59"/>
    <w:rsid w:val="00586B32"/>
    <w:rsid w:val="00594FB7"/>
    <w:rsid w:val="005A40EB"/>
    <w:rsid w:val="005B2907"/>
    <w:rsid w:val="005C3865"/>
    <w:rsid w:val="005C636D"/>
    <w:rsid w:val="005F76CB"/>
    <w:rsid w:val="00601D39"/>
    <w:rsid w:val="006041EB"/>
    <w:rsid w:val="00604DF4"/>
    <w:rsid w:val="0060685B"/>
    <w:rsid w:val="0061649F"/>
    <w:rsid w:val="00626948"/>
    <w:rsid w:val="006270EF"/>
    <w:rsid w:val="0063480D"/>
    <w:rsid w:val="006364DD"/>
    <w:rsid w:val="0064661D"/>
    <w:rsid w:val="00651F6E"/>
    <w:rsid w:val="0066373B"/>
    <w:rsid w:val="00667604"/>
    <w:rsid w:val="00683134"/>
    <w:rsid w:val="00691FE5"/>
    <w:rsid w:val="00692216"/>
    <w:rsid w:val="0069751A"/>
    <w:rsid w:val="006A004D"/>
    <w:rsid w:val="006A0C6E"/>
    <w:rsid w:val="006A5918"/>
    <w:rsid w:val="006A5FB3"/>
    <w:rsid w:val="006B0F67"/>
    <w:rsid w:val="006B6906"/>
    <w:rsid w:val="006C0811"/>
    <w:rsid w:val="006C3664"/>
    <w:rsid w:val="006C4DAB"/>
    <w:rsid w:val="006D1E00"/>
    <w:rsid w:val="006D4455"/>
    <w:rsid w:val="006E1BEF"/>
    <w:rsid w:val="006E1C3E"/>
    <w:rsid w:val="006E40BC"/>
    <w:rsid w:val="006E4431"/>
    <w:rsid w:val="006E5F6F"/>
    <w:rsid w:val="006F1BE0"/>
    <w:rsid w:val="006F7524"/>
    <w:rsid w:val="00701683"/>
    <w:rsid w:val="00714FEC"/>
    <w:rsid w:val="00730208"/>
    <w:rsid w:val="00732FC7"/>
    <w:rsid w:val="00737A04"/>
    <w:rsid w:val="007466B9"/>
    <w:rsid w:val="00750D18"/>
    <w:rsid w:val="00770501"/>
    <w:rsid w:val="00770DDB"/>
    <w:rsid w:val="007823BC"/>
    <w:rsid w:val="00785C30"/>
    <w:rsid w:val="00793B50"/>
    <w:rsid w:val="00797150"/>
    <w:rsid w:val="007A5F37"/>
    <w:rsid w:val="007B3096"/>
    <w:rsid w:val="007E3B00"/>
    <w:rsid w:val="007F31D6"/>
    <w:rsid w:val="007F3423"/>
    <w:rsid w:val="007F7664"/>
    <w:rsid w:val="007F7B5E"/>
    <w:rsid w:val="008017C7"/>
    <w:rsid w:val="00807AE5"/>
    <w:rsid w:val="00812879"/>
    <w:rsid w:val="00825D11"/>
    <w:rsid w:val="00842C79"/>
    <w:rsid w:val="008446CA"/>
    <w:rsid w:val="00845FC2"/>
    <w:rsid w:val="00851055"/>
    <w:rsid w:val="00872E5D"/>
    <w:rsid w:val="0088253F"/>
    <w:rsid w:val="008B5A83"/>
    <w:rsid w:val="008B784D"/>
    <w:rsid w:val="008C098D"/>
    <w:rsid w:val="008C0F3E"/>
    <w:rsid w:val="008C4421"/>
    <w:rsid w:val="008C5740"/>
    <w:rsid w:val="008C5BD0"/>
    <w:rsid w:val="008C7987"/>
    <w:rsid w:val="008D0673"/>
    <w:rsid w:val="008D62EB"/>
    <w:rsid w:val="008D68D1"/>
    <w:rsid w:val="008E3C3D"/>
    <w:rsid w:val="008F01E2"/>
    <w:rsid w:val="008F0CD0"/>
    <w:rsid w:val="008F210E"/>
    <w:rsid w:val="008F5A93"/>
    <w:rsid w:val="008F68C9"/>
    <w:rsid w:val="00914ADB"/>
    <w:rsid w:val="00916A2D"/>
    <w:rsid w:val="00922E76"/>
    <w:rsid w:val="00927AEC"/>
    <w:rsid w:val="00941330"/>
    <w:rsid w:val="00970334"/>
    <w:rsid w:val="009777C9"/>
    <w:rsid w:val="00977B26"/>
    <w:rsid w:val="00987C27"/>
    <w:rsid w:val="00992A76"/>
    <w:rsid w:val="00995BF2"/>
    <w:rsid w:val="00996FCB"/>
    <w:rsid w:val="009977E8"/>
    <w:rsid w:val="009A1154"/>
    <w:rsid w:val="009A77A0"/>
    <w:rsid w:val="009B5136"/>
    <w:rsid w:val="009B67A2"/>
    <w:rsid w:val="009D65B1"/>
    <w:rsid w:val="009D7E75"/>
    <w:rsid w:val="009E0DD0"/>
    <w:rsid w:val="009E379E"/>
    <w:rsid w:val="009E3E62"/>
    <w:rsid w:val="009E7E8A"/>
    <w:rsid w:val="009F7811"/>
    <w:rsid w:val="00A00F85"/>
    <w:rsid w:val="00A01262"/>
    <w:rsid w:val="00A06F04"/>
    <w:rsid w:val="00A15012"/>
    <w:rsid w:val="00A3057D"/>
    <w:rsid w:val="00A37E3D"/>
    <w:rsid w:val="00A40134"/>
    <w:rsid w:val="00A50135"/>
    <w:rsid w:val="00A5138B"/>
    <w:rsid w:val="00A53236"/>
    <w:rsid w:val="00A576BB"/>
    <w:rsid w:val="00A62A5D"/>
    <w:rsid w:val="00A62E8D"/>
    <w:rsid w:val="00A63119"/>
    <w:rsid w:val="00A738FD"/>
    <w:rsid w:val="00A743B7"/>
    <w:rsid w:val="00A749A1"/>
    <w:rsid w:val="00A75C2A"/>
    <w:rsid w:val="00A86D69"/>
    <w:rsid w:val="00A91E18"/>
    <w:rsid w:val="00A92BE0"/>
    <w:rsid w:val="00A92CB2"/>
    <w:rsid w:val="00AA26E6"/>
    <w:rsid w:val="00AA2BE3"/>
    <w:rsid w:val="00AA3A70"/>
    <w:rsid w:val="00AA52CE"/>
    <w:rsid w:val="00AB0608"/>
    <w:rsid w:val="00AB13B3"/>
    <w:rsid w:val="00AB2CA2"/>
    <w:rsid w:val="00AB7BFE"/>
    <w:rsid w:val="00AC073D"/>
    <w:rsid w:val="00AD574E"/>
    <w:rsid w:val="00AE364A"/>
    <w:rsid w:val="00B0358B"/>
    <w:rsid w:val="00B078E9"/>
    <w:rsid w:val="00B12958"/>
    <w:rsid w:val="00B36874"/>
    <w:rsid w:val="00B417D7"/>
    <w:rsid w:val="00B46BBF"/>
    <w:rsid w:val="00B61EFC"/>
    <w:rsid w:val="00B71AFE"/>
    <w:rsid w:val="00B76403"/>
    <w:rsid w:val="00B76584"/>
    <w:rsid w:val="00B77C88"/>
    <w:rsid w:val="00B86DD9"/>
    <w:rsid w:val="00B901A6"/>
    <w:rsid w:val="00BA156B"/>
    <w:rsid w:val="00BA4A0B"/>
    <w:rsid w:val="00BB7A5C"/>
    <w:rsid w:val="00BC486E"/>
    <w:rsid w:val="00BD09F3"/>
    <w:rsid w:val="00BE217F"/>
    <w:rsid w:val="00BE2D91"/>
    <w:rsid w:val="00BE5AE5"/>
    <w:rsid w:val="00BF4E14"/>
    <w:rsid w:val="00C067BE"/>
    <w:rsid w:val="00C21DED"/>
    <w:rsid w:val="00C25A58"/>
    <w:rsid w:val="00C33B50"/>
    <w:rsid w:val="00C417B8"/>
    <w:rsid w:val="00C50C76"/>
    <w:rsid w:val="00C5363C"/>
    <w:rsid w:val="00C645F7"/>
    <w:rsid w:val="00C64B5A"/>
    <w:rsid w:val="00C73086"/>
    <w:rsid w:val="00C75021"/>
    <w:rsid w:val="00C81977"/>
    <w:rsid w:val="00C85003"/>
    <w:rsid w:val="00C867C6"/>
    <w:rsid w:val="00C936D3"/>
    <w:rsid w:val="00C97B7C"/>
    <w:rsid w:val="00CA42D2"/>
    <w:rsid w:val="00CA4D9B"/>
    <w:rsid w:val="00CB6E55"/>
    <w:rsid w:val="00CC2C70"/>
    <w:rsid w:val="00CE1DFA"/>
    <w:rsid w:val="00D043AB"/>
    <w:rsid w:val="00D0544B"/>
    <w:rsid w:val="00D07620"/>
    <w:rsid w:val="00D15CDD"/>
    <w:rsid w:val="00D175E8"/>
    <w:rsid w:val="00D205F1"/>
    <w:rsid w:val="00D24CF0"/>
    <w:rsid w:val="00D3030A"/>
    <w:rsid w:val="00D30DCE"/>
    <w:rsid w:val="00D312AE"/>
    <w:rsid w:val="00D3310C"/>
    <w:rsid w:val="00D33346"/>
    <w:rsid w:val="00D3521B"/>
    <w:rsid w:val="00D371EF"/>
    <w:rsid w:val="00D40D87"/>
    <w:rsid w:val="00D42B95"/>
    <w:rsid w:val="00D42C49"/>
    <w:rsid w:val="00D45D36"/>
    <w:rsid w:val="00D46CB2"/>
    <w:rsid w:val="00D5080F"/>
    <w:rsid w:val="00D536EC"/>
    <w:rsid w:val="00D57E6D"/>
    <w:rsid w:val="00D709CB"/>
    <w:rsid w:val="00D73687"/>
    <w:rsid w:val="00D807F6"/>
    <w:rsid w:val="00D8082E"/>
    <w:rsid w:val="00D84687"/>
    <w:rsid w:val="00DA07D0"/>
    <w:rsid w:val="00DC4FA4"/>
    <w:rsid w:val="00DD199E"/>
    <w:rsid w:val="00DE10BF"/>
    <w:rsid w:val="00DE1231"/>
    <w:rsid w:val="00DE5B45"/>
    <w:rsid w:val="00DE5EC1"/>
    <w:rsid w:val="00DF24A4"/>
    <w:rsid w:val="00DF2AC8"/>
    <w:rsid w:val="00E005B9"/>
    <w:rsid w:val="00E1327E"/>
    <w:rsid w:val="00E337C0"/>
    <w:rsid w:val="00E4223D"/>
    <w:rsid w:val="00E6150F"/>
    <w:rsid w:val="00E6192B"/>
    <w:rsid w:val="00E85529"/>
    <w:rsid w:val="00E92B10"/>
    <w:rsid w:val="00E939FF"/>
    <w:rsid w:val="00EA016B"/>
    <w:rsid w:val="00EA3F39"/>
    <w:rsid w:val="00EA7D2D"/>
    <w:rsid w:val="00EB0E62"/>
    <w:rsid w:val="00EB6DDB"/>
    <w:rsid w:val="00EC4E00"/>
    <w:rsid w:val="00EC76D2"/>
    <w:rsid w:val="00ED4E8C"/>
    <w:rsid w:val="00EE2484"/>
    <w:rsid w:val="00EE3191"/>
    <w:rsid w:val="00EE417A"/>
    <w:rsid w:val="00EE63B8"/>
    <w:rsid w:val="00EE7690"/>
    <w:rsid w:val="00EE78B9"/>
    <w:rsid w:val="00EE7A3C"/>
    <w:rsid w:val="00EF06BF"/>
    <w:rsid w:val="00F068DC"/>
    <w:rsid w:val="00F07D49"/>
    <w:rsid w:val="00F222A8"/>
    <w:rsid w:val="00F321A6"/>
    <w:rsid w:val="00F32BAE"/>
    <w:rsid w:val="00F41A0F"/>
    <w:rsid w:val="00F45F75"/>
    <w:rsid w:val="00F547CA"/>
    <w:rsid w:val="00F57444"/>
    <w:rsid w:val="00F60C4B"/>
    <w:rsid w:val="00F86ED6"/>
    <w:rsid w:val="00F87864"/>
    <w:rsid w:val="00F9324B"/>
    <w:rsid w:val="00FA5278"/>
    <w:rsid w:val="00FA7F67"/>
    <w:rsid w:val="00FB26F1"/>
    <w:rsid w:val="00FC667A"/>
    <w:rsid w:val="00FC7BD4"/>
    <w:rsid w:val="00FD0F33"/>
    <w:rsid w:val="00FD12F7"/>
    <w:rsid w:val="00FD2682"/>
    <w:rsid w:val="00FE1A6E"/>
    <w:rsid w:val="00FE4198"/>
    <w:rsid w:val="00FE4735"/>
    <w:rsid w:val="00FE5BC1"/>
    <w:rsid w:val="00FE5EB3"/>
    <w:rsid w:val="00FF5F53"/>
    <w:rsid w:val="00FF723A"/>
    <w:rsid w:val="00FF755E"/>
    <w:rsid w:val="0103605D"/>
    <w:rsid w:val="01CC83AE"/>
    <w:rsid w:val="01F5E9C8"/>
    <w:rsid w:val="0B9A0987"/>
    <w:rsid w:val="0EB7168E"/>
    <w:rsid w:val="19847AC5"/>
    <w:rsid w:val="1BB81AD7"/>
    <w:rsid w:val="1C0013E2"/>
    <w:rsid w:val="1C8D8A6E"/>
    <w:rsid w:val="1D53EB38"/>
    <w:rsid w:val="1D9BE443"/>
    <w:rsid w:val="1F8C2B95"/>
    <w:rsid w:val="2160FB91"/>
    <w:rsid w:val="2213D163"/>
    <w:rsid w:val="25EABE27"/>
    <w:rsid w:val="2810793F"/>
    <w:rsid w:val="28969DDF"/>
    <w:rsid w:val="2B3E5C76"/>
    <w:rsid w:val="2BCE3EA1"/>
    <w:rsid w:val="2C70F9D2"/>
    <w:rsid w:val="2E476C1F"/>
    <w:rsid w:val="322457C8"/>
    <w:rsid w:val="38826C34"/>
    <w:rsid w:val="3A1E3C95"/>
    <w:rsid w:val="3A7F503E"/>
    <w:rsid w:val="3D7AE08F"/>
    <w:rsid w:val="3EF73D5E"/>
    <w:rsid w:val="44AF7B2B"/>
    <w:rsid w:val="490D9DDE"/>
    <w:rsid w:val="498853BB"/>
    <w:rsid w:val="4991E297"/>
    <w:rsid w:val="4B2DB2F8"/>
    <w:rsid w:val="4B495C51"/>
    <w:rsid w:val="4C16AD87"/>
    <w:rsid w:val="4D2CFF7A"/>
    <w:rsid w:val="4E57C8CF"/>
    <w:rsid w:val="4F154EAE"/>
    <w:rsid w:val="5174D5D6"/>
    <w:rsid w:val="5A73AAAE"/>
    <w:rsid w:val="5B84C3E3"/>
    <w:rsid w:val="5BFA1CEB"/>
    <w:rsid w:val="5F2DF374"/>
    <w:rsid w:val="62659436"/>
    <w:rsid w:val="63FFDFBA"/>
    <w:rsid w:val="64016497"/>
    <w:rsid w:val="6540B7FD"/>
    <w:rsid w:val="656BE253"/>
    <w:rsid w:val="666BBFB6"/>
    <w:rsid w:val="6680EC04"/>
    <w:rsid w:val="67390559"/>
    <w:rsid w:val="69107F58"/>
    <w:rsid w:val="6B3F30D9"/>
    <w:rsid w:val="6D5DCBDB"/>
    <w:rsid w:val="708BAF12"/>
    <w:rsid w:val="710268E0"/>
    <w:rsid w:val="75D5DA03"/>
    <w:rsid w:val="7771AA64"/>
    <w:rsid w:val="79A9EAC1"/>
    <w:rsid w:val="79C171C8"/>
    <w:rsid w:val="7CC7A0AF"/>
    <w:rsid w:val="7EECDA1E"/>
    <w:rsid w:val="7F5D6DC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7CC7A0AF"/>
  <w15:docId w15:val="{64281E2D-0AD7-44FB-85D3-A80ED337F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ro-RO"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884"/>
    <w:rPr>
      <w:lang w:val="en-GB"/>
    </w:rPr>
  </w:style>
  <w:style w:type="paragraph" w:styleId="Heading1">
    <w:name w:val="heading 1"/>
    <w:basedOn w:val="Normal"/>
    <w:next w:val="Normal"/>
    <w:link w:val="Heading1Char"/>
    <w:uiPriority w:val="9"/>
    <w:qFormat/>
    <w:rsid w:val="00283884"/>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83884"/>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283884"/>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283884"/>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283884"/>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283884"/>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283884"/>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283884"/>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283884"/>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884"/>
    <w:rPr>
      <w:rFonts w:asciiTheme="majorHAnsi" w:eastAsiaTheme="majorEastAsia" w:hAnsiTheme="majorHAnsi" w:cstheme="majorBidi"/>
      <w:color w:val="2F5496" w:themeColor="accent1" w:themeShade="BF"/>
      <w:sz w:val="40"/>
      <w:szCs w:val="40"/>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2">
    <w:name w:val="toc 2"/>
    <w:basedOn w:val="Normal"/>
    <w:next w:val="Normal"/>
    <w:autoRedefine/>
    <w:uiPriority w:val="39"/>
    <w:unhideWhenUsed/>
    <w:pPr>
      <w:spacing w:after="100"/>
      <w:ind w:left="220"/>
    </w:pPr>
  </w:style>
  <w:style w:type="character" w:customStyle="1" w:styleId="Heading2Char">
    <w:name w:val="Heading 2 Char"/>
    <w:basedOn w:val="DefaultParagraphFont"/>
    <w:link w:val="Heading2"/>
    <w:uiPriority w:val="9"/>
    <w:rsid w:val="00283884"/>
    <w:rPr>
      <w:rFonts w:asciiTheme="majorHAnsi" w:eastAsiaTheme="majorEastAsia" w:hAnsiTheme="majorHAnsi" w:cstheme="majorBidi"/>
      <w:sz w:val="32"/>
      <w:szCs w:val="32"/>
    </w:rPr>
  </w:style>
  <w:style w:type="paragraph" w:styleId="NoSpacing">
    <w:name w:val="No Spacing"/>
    <w:link w:val="NoSpacingChar"/>
    <w:uiPriority w:val="1"/>
    <w:qFormat/>
    <w:rsid w:val="00283884"/>
    <w:pPr>
      <w:spacing w:after="0" w:line="240" w:lineRule="auto"/>
    </w:pPr>
  </w:style>
  <w:style w:type="character" w:customStyle="1" w:styleId="NoSpacingChar">
    <w:name w:val="No Spacing Char"/>
    <w:basedOn w:val="DefaultParagraphFont"/>
    <w:link w:val="NoSpacing"/>
    <w:uiPriority w:val="1"/>
    <w:rsid w:val="00EB0E62"/>
  </w:style>
  <w:style w:type="character" w:customStyle="1" w:styleId="Heading3Char">
    <w:name w:val="Heading 3 Char"/>
    <w:basedOn w:val="DefaultParagraphFont"/>
    <w:link w:val="Heading3"/>
    <w:uiPriority w:val="9"/>
    <w:semiHidden/>
    <w:rsid w:val="00283884"/>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283884"/>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283884"/>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283884"/>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283884"/>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283884"/>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283884"/>
    <w:rPr>
      <w:b/>
      <w:bCs/>
      <w:i/>
      <w:iCs/>
    </w:rPr>
  </w:style>
  <w:style w:type="paragraph" w:styleId="Caption">
    <w:name w:val="caption"/>
    <w:basedOn w:val="Normal"/>
    <w:next w:val="Normal"/>
    <w:uiPriority w:val="35"/>
    <w:semiHidden/>
    <w:unhideWhenUsed/>
    <w:qFormat/>
    <w:rsid w:val="00283884"/>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283884"/>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283884"/>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283884"/>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283884"/>
    <w:rPr>
      <w:color w:val="44546A" w:themeColor="text2"/>
      <w:sz w:val="28"/>
      <w:szCs w:val="28"/>
    </w:rPr>
  </w:style>
  <w:style w:type="character" w:styleId="Strong">
    <w:name w:val="Strong"/>
    <w:basedOn w:val="DefaultParagraphFont"/>
    <w:uiPriority w:val="22"/>
    <w:qFormat/>
    <w:rsid w:val="00283884"/>
    <w:rPr>
      <w:b/>
      <w:bCs/>
    </w:rPr>
  </w:style>
  <w:style w:type="character" w:styleId="Emphasis">
    <w:name w:val="Emphasis"/>
    <w:basedOn w:val="DefaultParagraphFont"/>
    <w:uiPriority w:val="20"/>
    <w:qFormat/>
    <w:rsid w:val="00283884"/>
    <w:rPr>
      <w:i/>
      <w:iCs/>
      <w:color w:val="000000" w:themeColor="text1"/>
    </w:rPr>
  </w:style>
  <w:style w:type="paragraph" w:styleId="Quote">
    <w:name w:val="Quote"/>
    <w:basedOn w:val="Normal"/>
    <w:next w:val="Normal"/>
    <w:link w:val="QuoteChar"/>
    <w:uiPriority w:val="29"/>
    <w:qFormat/>
    <w:rsid w:val="00283884"/>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283884"/>
    <w:rPr>
      <w:i/>
      <w:iCs/>
      <w:color w:val="7B7B7B" w:themeColor="accent3" w:themeShade="BF"/>
      <w:sz w:val="24"/>
      <w:szCs w:val="24"/>
    </w:rPr>
  </w:style>
  <w:style w:type="paragraph" w:styleId="IntenseQuote">
    <w:name w:val="Intense Quote"/>
    <w:basedOn w:val="Normal"/>
    <w:next w:val="Normal"/>
    <w:link w:val="IntenseQuoteChar"/>
    <w:uiPriority w:val="30"/>
    <w:qFormat/>
    <w:rsid w:val="00283884"/>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283884"/>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283884"/>
    <w:rPr>
      <w:i/>
      <w:iCs/>
      <w:color w:val="595959" w:themeColor="text1" w:themeTint="A6"/>
    </w:rPr>
  </w:style>
  <w:style w:type="character" w:styleId="IntenseEmphasis">
    <w:name w:val="Intense Emphasis"/>
    <w:basedOn w:val="DefaultParagraphFont"/>
    <w:uiPriority w:val="21"/>
    <w:qFormat/>
    <w:rsid w:val="00283884"/>
    <w:rPr>
      <w:b/>
      <w:bCs/>
      <w:i/>
      <w:iCs/>
      <w:color w:val="auto"/>
    </w:rPr>
  </w:style>
  <w:style w:type="character" w:styleId="SubtleReference">
    <w:name w:val="Subtle Reference"/>
    <w:basedOn w:val="DefaultParagraphFont"/>
    <w:uiPriority w:val="31"/>
    <w:qFormat/>
    <w:rsid w:val="0028388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283884"/>
    <w:rPr>
      <w:b/>
      <w:bCs/>
      <w:caps w:val="0"/>
      <w:smallCaps/>
      <w:color w:val="auto"/>
      <w:spacing w:val="0"/>
      <w:u w:val="single"/>
    </w:rPr>
  </w:style>
  <w:style w:type="character" w:styleId="BookTitle">
    <w:name w:val="Book Title"/>
    <w:basedOn w:val="DefaultParagraphFont"/>
    <w:uiPriority w:val="33"/>
    <w:qFormat/>
    <w:rsid w:val="00283884"/>
    <w:rPr>
      <w:b/>
      <w:bCs/>
      <w:caps w:val="0"/>
      <w:smallCaps/>
      <w:spacing w:val="0"/>
    </w:rPr>
  </w:style>
  <w:style w:type="paragraph" w:styleId="TOCHeading">
    <w:name w:val="TOC Heading"/>
    <w:basedOn w:val="Heading1"/>
    <w:next w:val="Normal"/>
    <w:uiPriority w:val="39"/>
    <w:semiHidden/>
    <w:unhideWhenUsed/>
    <w:qFormat/>
    <w:rsid w:val="00283884"/>
    <w:pPr>
      <w:outlineLvl w:val="9"/>
    </w:pPr>
  </w:style>
  <w:style w:type="paragraph" w:styleId="NormalWeb">
    <w:name w:val="Normal (Web)"/>
    <w:basedOn w:val="Normal"/>
    <w:uiPriority w:val="99"/>
    <w:semiHidden/>
    <w:unhideWhenUsed/>
    <w:rsid w:val="00C645F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297094">
      <w:bodyDiv w:val="1"/>
      <w:marLeft w:val="0"/>
      <w:marRight w:val="0"/>
      <w:marTop w:val="0"/>
      <w:marBottom w:val="0"/>
      <w:divBdr>
        <w:top w:val="none" w:sz="0" w:space="0" w:color="auto"/>
        <w:left w:val="none" w:sz="0" w:space="0" w:color="auto"/>
        <w:bottom w:val="none" w:sz="0" w:space="0" w:color="auto"/>
        <w:right w:val="none" w:sz="0" w:space="0" w:color="auto"/>
      </w:divBdr>
    </w:div>
    <w:div w:id="1435439207">
      <w:bodyDiv w:val="1"/>
      <w:marLeft w:val="0"/>
      <w:marRight w:val="0"/>
      <w:marTop w:val="0"/>
      <w:marBottom w:val="0"/>
      <w:divBdr>
        <w:top w:val="none" w:sz="0" w:space="0" w:color="auto"/>
        <w:left w:val="none" w:sz="0" w:space="0" w:color="auto"/>
        <w:bottom w:val="none" w:sz="0" w:space="0" w:color="auto"/>
        <w:right w:val="none" w:sz="0" w:space="0" w:color="auto"/>
      </w:divBdr>
    </w:div>
    <w:div w:id="16551347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chart" Target="charts/chart4.xm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5.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5.2692038495188109E-2"/>
          <c:y val="0.19486111111111112"/>
          <c:w val="0.90286351706036749"/>
          <c:h val="0.72088764946048411"/>
        </c:manualLayout>
      </c:layout>
      <c:barChart>
        <c:barDir val="col"/>
        <c:grouping val="clustered"/>
        <c:varyColors val="0"/>
        <c:ser>
          <c:idx val="0"/>
          <c:order val="0"/>
          <c:tx>
            <c:strRef>
              <c:f>Sheet1!$C$1</c:f>
              <c:strCache>
                <c:ptCount val="1"/>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Sheet1!$A$2:$B$5</c:f>
              <c:strCache>
                <c:ptCount val="2"/>
                <c:pt idx="0">
                  <c:v>Yes</c:v>
                </c:pt>
                <c:pt idx="1">
                  <c:v>No</c:v>
                </c:pt>
              </c:strCache>
            </c:strRef>
          </c:cat>
          <c:val>
            <c:numRef>
              <c:f>Sheet1!$C$2:$C$5</c:f>
              <c:numCache>
                <c:formatCode>General</c:formatCode>
                <c:ptCount val="4"/>
                <c:pt idx="0">
                  <c:v>10</c:v>
                </c:pt>
                <c:pt idx="1">
                  <c:v>3</c:v>
                </c:pt>
              </c:numCache>
            </c:numRef>
          </c:val>
          <c:extLst>
            <c:ext xmlns:c16="http://schemas.microsoft.com/office/drawing/2014/chart" uri="{C3380CC4-5D6E-409C-BE32-E72D297353CC}">
              <c16:uniqueId val="{00000000-AA2B-4538-B7CE-729F85EDD6A8}"/>
            </c:ext>
          </c:extLst>
        </c:ser>
        <c:dLbls>
          <c:dLblPos val="inEnd"/>
          <c:showLegendKey val="0"/>
          <c:showVal val="1"/>
          <c:showCatName val="0"/>
          <c:showSerName val="0"/>
          <c:showPercent val="0"/>
          <c:showBubbleSize val="0"/>
        </c:dLbls>
        <c:gapWidth val="65"/>
        <c:axId val="177377919"/>
        <c:axId val="177378751"/>
        <c:extLst>
          <c:ext xmlns:c15="http://schemas.microsoft.com/office/drawing/2012/chart" uri="{02D57815-91ED-43cb-92C2-25804820EDAC}">
            <c15:filteredBarSeries>
              <c15:ser>
                <c:idx val="1"/>
                <c:order val="1"/>
                <c:tx>
                  <c:strRef>
                    <c:extLst>
                      <c:ext uri="{02D57815-91ED-43cb-92C2-25804820EDAC}">
                        <c15:formulaRef>
                          <c15:sqref>Sheet1!$D$1</c15:sqref>
                        </c15:formulaRef>
                      </c:ext>
                    </c:extLst>
                    <c:strCache>
                      <c:ptCount val="1"/>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Sheet1!$A$2:$B$5</c15:sqref>
                        </c15:formulaRef>
                      </c:ext>
                    </c:extLst>
                    <c:strCache>
                      <c:ptCount val="2"/>
                      <c:pt idx="0">
                        <c:v>Yes</c:v>
                      </c:pt>
                      <c:pt idx="1">
                        <c:v>No</c:v>
                      </c:pt>
                    </c:strCache>
                  </c:strRef>
                </c:cat>
                <c:val>
                  <c:numRef>
                    <c:extLst>
                      <c:ext uri="{02D57815-91ED-43cb-92C2-25804820EDAC}">
                        <c15:formulaRef>
                          <c15:sqref>Sheet1!$D$2:$D$5</c15:sqref>
                        </c15:formulaRef>
                      </c:ext>
                    </c:extLst>
                    <c:numCache>
                      <c:formatCode>General</c:formatCode>
                      <c:ptCount val="4"/>
                    </c:numCache>
                  </c:numRef>
                </c:val>
                <c:extLst>
                  <c:ext xmlns:c16="http://schemas.microsoft.com/office/drawing/2014/chart" uri="{C3380CC4-5D6E-409C-BE32-E72D297353CC}">
                    <c16:uniqueId val="{00000001-AA2B-4538-B7CE-729F85EDD6A8}"/>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Sheet1!$A$2:$B$5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Sheet1!$E$2:$E$5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AA2B-4538-B7CE-729F85EDD6A8}"/>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Sheet1!$A$2:$B$5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Sheet1!$F$2:$F$5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AA2B-4538-B7CE-729F85EDD6A8}"/>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Sheet1!$G$1</c15:sqref>
                        </c15:formulaRef>
                      </c:ext>
                    </c:extLst>
                    <c:strCache>
                      <c:ptCount val="1"/>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Sheet1!$A$2:$B$5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Sheet1!$G$2:$G$5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AA2B-4538-B7CE-729F85EDD6A8}"/>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Sheet1!$H$1</c15:sqref>
                        </c15:formulaRef>
                      </c:ext>
                    </c:extLst>
                    <c:strCache>
                      <c:ptCount val="1"/>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Sheet1!$A$2:$B$5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Sheet1!$H$2:$H$5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AA2B-4538-B7CE-729F85EDD6A8}"/>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Sheet1!$I$1</c15:sqref>
                        </c15:formulaRef>
                      </c:ext>
                    </c:extLst>
                    <c:strCache>
                      <c:ptCount val="1"/>
                    </c:strCache>
                  </c:strRef>
                </c:tx>
                <c:spPr>
                  <a:solidFill>
                    <a:schemeClr val="accent1">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Sheet1!$A$2:$B$5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Sheet1!$I$2:$I$5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AA2B-4538-B7CE-729F85EDD6A8}"/>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Sheet1!$J$1</c15:sqref>
                        </c15:formulaRef>
                      </c:ext>
                    </c:extLst>
                    <c:strCache>
                      <c:ptCount val="1"/>
                    </c:strCache>
                  </c:strRef>
                </c:tx>
                <c:spPr>
                  <a:solidFill>
                    <a:schemeClr val="accent2">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Sheet1!$A$2:$B$5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Sheet1!$J$2:$J$5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7-AA2B-4538-B7CE-729F85EDD6A8}"/>
                  </c:ext>
                </c:extLst>
              </c15:ser>
            </c15:filteredBarSeries>
            <c15:filteredBarSeries>
              <c15:ser>
                <c:idx val="8"/>
                <c:order val="8"/>
                <c:tx>
                  <c:strRef>
                    <c:extLst xmlns:c15="http://schemas.microsoft.com/office/drawing/2012/chart">
                      <c:ext xmlns:c15="http://schemas.microsoft.com/office/drawing/2012/chart" uri="{02D57815-91ED-43cb-92C2-25804820EDAC}">
                        <c15:formulaRef>
                          <c15:sqref>Sheet1!$K$1</c15:sqref>
                        </c15:formulaRef>
                      </c:ext>
                    </c:extLst>
                    <c:strCache>
                      <c:ptCount val="1"/>
                    </c:strCache>
                  </c:strRef>
                </c:tx>
                <c:spPr>
                  <a:solidFill>
                    <a:schemeClr val="accent3">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Sheet1!$A$2:$B$5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Sheet1!$K$2:$K$5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8-AA2B-4538-B7CE-729F85EDD6A8}"/>
                  </c:ext>
                </c:extLst>
              </c15:ser>
            </c15:filteredBarSeries>
          </c:ext>
        </c:extLst>
      </c:barChart>
      <c:catAx>
        <c:axId val="177377919"/>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77378751"/>
        <c:crosses val="autoZero"/>
        <c:auto val="1"/>
        <c:lblAlgn val="ctr"/>
        <c:lblOffset val="100"/>
        <c:noMultiLvlLbl val="0"/>
      </c:catAx>
      <c:valAx>
        <c:axId val="177378751"/>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77377919"/>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c:f>
              <c:strCache>
                <c:ptCount val="1"/>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Sheet1!$A$2:$B$4</c:f>
              <c:strCache>
                <c:ptCount val="2"/>
                <c:pt idx="0">
                  <c:v>YES</c:v>
                </c:pt>
                <c:pt idx="1">
                  <c:v>NO</c:v>
                </c:pt>
              </c:strCache>
            </c:strRef>
          </c:cat>
          <c:val>
            <c:numRef>
              <c:f>Sheet1!$C$2:$C$4</c:f>
              <c:numCache>
                <c:formatCode>General</c:formatCode>
                <c:ptCount val="3"/>
                <c:pt idx="0">
                  <c:v>9</c:v>
                </c:pt>
                <c:pt idx="1">
                  <c:v>4</c:v>
                </c:pt>
              </c:numCache>
            </c:numRef>
          </c:val>
          <c:extLst>
            <c:ext xmlns:c16="http://schemas.microsoft.com/office/drawing/2014/chart" uri="{C3380CC4-5D6E-409C-BE32-E72D297353CC}">
              <c16:uniqueId val="{00000000-69BD-4D90-8F83-D2ADC06BAD33}"/>
            </c:ext>
          </c:extLst>
        </c:ser>
        <c:dLbls>
          <c:dLblPos val="inEnd"/>
          <c:showLegendKey val="0"/>
          <c:showVal val="1"/>
          <c:showCatName val="0"/>
          <c:showSerName val="0"/>
          <c:showPercent val="0"/>
          <c:showBubbleSize val="0"/>
        </c:dLbls>
        <c:gapWidth val="65"/>
        <c:axId val="592372831"/>
        <c:axId val="592371167"/>
        <c:extLst>
          <c:ext xmlns:c15="http://schemas.microsoft.com/office/drawing/2012/chart" uri="{02D57815-91ED-43cb-92C2-25804820EDAC}">
            <c15:filteredBarSeries>
              <c15:ser>
                <c:idx val="1"/>
                <c:order val="1"/>
                <c:tx>
                  <c:strRef>
                    <c:extLst>
                      <c:ext uri="{02D57815-91ED-43cb-92C2-25804820EDAC}">
                        <c15:formulaRef>
                          <c15:sqref>Sheet1!$D$1</c15:sqref>
                        </c15:formulaRef>
                      </c:ext>
                    </c:extLst>
                    <c:strCache>
                      <c:ptCount val="1"/>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Sheet1!$A$2:$B$4</c15:sqref>
                        </c15:formulaRef>
                      </c:ext>
                    </c:extLst>
                    <c:strCache>
                      <c:ptCount val="2"/>
                      <c:pt idx="0">
                        <c:v>YES</c:v>
                      </c:pt>
                      <c:pt idx="1">
                        <c:v>NO</c:v>
                      </c:pt>
                    </c:strCache>
                  </c:strRef>
                </c:cat>
                <c:val>
                  <c:numRef>
                    <c:extLst>
                      <c:ext uri="{02D57815-91ED-43cb-92C2-25804820EDAC}">
                        <c15:formulaRef>
                          <c15:sqref>Sheet1!$D$2:$D$4</c15:sqref>
                        </c15:formulaRef>
                      </c:ext>
                    </c:extLst>
                    <c:numCache>
                      <c:formatCode>General</c:formatCode>
                      <c:ptCount val="3"/>
                    </c:numCache>
                  </c:numRef>
                </c:val>
                <c:extLst>
                  <c:ext xmlns:c16="http://schemas.microsoft.com/office/drawing/2014/chart" uri="{C3380CC4-5D6E-409C-BE32-E72D297353CC}">
                    <c16:uniqueId val="{00000001-69BD-4D90-8F83-D2ADC06BAD33}"/>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Sheet1!$A$2:$B$4</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Sheet1!$E$2:$E$4</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2-69BD-4D90-8F83-D2ADC06BAD33}"/>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Sheet1!$A$2:$B$4</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Sheet1!$F$2:$F$4</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3-69BD-4D90-8F83-D2ADC06BAD33}"/>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Sheet1!$G$1</c15:sqref>
                        </c15:formulaRef>
                      </c:ext>
                    </c:extLst>
                    <c:strCache>
                      <c:ptCount val="1"/>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Sheet1!$A$2:$B$4</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Sheet1!$G$2:$G$4</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4-69BD-4D90-8F83-D2ADC06BAD33}"/>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Sheet1!$H$1</c15:sqref>
                        </c15:formulaRef>
                      </c:ext>
                    </c:extLst>
                    <c:strCache>
                      <c:ptCount val="1"/>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Sheet1!$A$2:$B$4</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Sheet1!$H$2:$H$4</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5-69BD-4D90-8F83-D2ADC06BAD33}"/>
                  </c:ext>
                </c:extLst>
              </c15:ser>
            </c15:filteredBarSeries>
          </c:ext>
        </c:extLst>
      </c:barChart>
      <c:catAx>
        <c:axId val="592372831"/>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92371167"/>
        <c:crosses val="autoZero"/>
        <c:auto val="1"/>
        <c:lblAlgn val="ctr"/>
        <c:lblOffset val="100"/>
        <c:noMultiLvlLbl val="0"/>
      </c:catAx>
      <c:valAx>
        <c:axId val="592371167"/>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592372831"/>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 4</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Sheet1!$D$7</c:f>
              <c:strCache>
                <c:ptCount val="1"/>
                <c:pt idx="0">
                  <c:v>Strongly agree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Sheet1!$C$8:$C$10</c:f>
              <c:strCache>
                <c:ptCount val="3"/>
                <c:pt idx="0">
                  <c:v>MS Teams</c:v>
                </c:pt>
                <c:pt idx="1">
                  <c:v>WhatsAPP</c:v>
                </c:pt>
                <c:pt idx="2">
                  <c:v>OneDrive</c:v>
                </c:pt>
              </c:strCache>
            </c:strRef>
          </c:cat>
          <c:val>
            <c:numRef>
              <c:f>Sheet1!$D$8:$D$10</c:f>
              <c:numCache>
                <c:formatCode>0%</c:formatCode>
                <c:ptCount val="3"/>
                <c:pt idx="0" formatCode="0.00%">
                  <c:v>0.36399999999999999</c:v>
                </c:pt>
                <c:pt idx="1">
                  <c:v>0.5</c:v>
                </c:pt>
                <c:pt idx="2" formatCode="0.00%">
                  <c:v>0.57099999999999995</c:v>
                </c:pt>
              </c:numCache>
            </c:numRef>
          </c:val>
          <c:extLst>
            <c:ext xmlns:c16="http://schemas.microsoft.com/office/drawing/2014/chart" uri="{C3380CC4-5D6E-409C-BE32-E72D297353CC}">
              <c16:uniqueId val="{00000000-10EF-4C2A-8D0F-6A42D26E6153}"/>
            </c:ext>
          </c:extLst>
        </c:ser>
        <c:ser>
          <c:idx val="1"/>
          <c:order val="1"/>
          <c:tx>
            <c:strRef>
              <c:f>Sheet1!$E$7</c:f>
              <c:strCache>
                <c:ptCount val="1"/>
                <c:pt idx="0">
                  <c:v>Agree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Sheet1!$C$8:$C$10</c:f>
              <c:strCache>
                <c:ptCount val="3"/>
                <c:pt idx="0">
                  <c:v>MS Teams</c:v>
                </c:pt>
                <c:pt idx="1">
                  <c:v>WhatsAPP</c:v>
                </c:pt>
                <c:pt idx="2">
                  <c:v>OneDrive</c:v>
                </c:pt>
              </c:strCache>
            </c:strRef>
          </c:cat>
          <c:val>
            <c:numRef>
              <c:f>Sheet1!$E$8:$E$10</c:f>
              <c:numCache>
                <c:formatCode>0%</c:formatCode>
                <c:ptCount val="3"/>
                <c:pt idx="0" formatCode="0.00%">
                  <c:v>0.27300000000000002</c:v>
                </c:pt>
                <c:pt idx="1">
                  <c:v>0.25</c:v>
                </c:pt>
                <c:pt idx="2">
                  <c:v>0</c:v>
                </c:pt>
              </c:numCache>
            </c:numRef>
          </c:val>
          <c:extLst>
            <c:ext xmlns:c16="http://schemas.microsoft.com/office/drawing/2014/chart" uri="{C3380CC4-5D6E-409C-BE32-E72D297353CC}">
              <c16:uniqueId val="{00000001-10EF-4C2A-8D0F-6A42D26E6153}"/>
            </c:ext>
          </c:extLst>
        </c:ser>
        <c:ser>
          <c:idx val="2"/>
          <c:order val="2"/>
          <c:tx>
            <c:strRef>
              <c:f>Sheet1!$F$7</c:f>
              <c:strCache>
                <c:ptCount val="1"/>
                <c:pt idx="0">
                  <c:v>Disagree</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Sheet1!$C$8:$C$10</c:f>
              <c:strCache>
                <c:ptCount val="3"/>
                <c:pt idx="0">
                  <c:v>MS Teams</c:v>
                </c:pt>
                <c:pt idx="1">
                  <c:v>WhatsAPP</c:v>
                </c:pt>
                <c:pt idx="2">
                  <c:v>OneDrive</c:v>
                </c:pt>
              </c:strCache>
            </c:strRef>
          </c:cat>
          <c:val>
            <c:numRef>
              <c:f>Sheet1!$F$8:$F$10</c:f>
              <c:numCache>
                <c:formatCode>0%</c:formatCode>
                <c:ptCount val="3"/>
                <c:pt idx="0" formatCode="0.00%">
                  <c:v>0.36399999999999999</c:v>
                </c:pt>
                <c:pt idx="1">
                  <c:v>0.25</c:v>
                </c:pt>
                <c:pt idx="2" formatCode="0.00%">
                  <c:v>0.42899999999999999</c:v>
                </c:pt>
              </c:numCache>
            </c:numRef>
          </c:val>
          <c:extLst>
            <c:ext xmlns:c16="http://schemas.microsoft.com/office/drawing/2014/chart" uri="{C3380CC4-5D6E-409C-BE32-E72D297353CC}">
              <c16:uniqueId val="{00000002-10EF-4C2A-8D0F-6A42D26E6153}"/>
            </c:ext>
          </c:extLst>
        </c:ser>
        <c:ser>
          <c:idx val="3"/>
          <c:order val="3"/>
          <c:tx>
            <c:strRef>
              <c:f>Sheet1!$G$7</c:f>
              <c:strCache>
                <c:ptCount val="1"/>
                <c:pt idx="0">
                  <c:v>Strongly Disagree</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Sheet1!$C$8:$C$10</c:f>
              <c:strCache>
                <c:ptCount val="3"/>
                <c:pt idx="0">
                  <c:v>MS Teams</c:v>
                </c:pt>
                <c:pt idx="1">
                  <c:v>WhatsAPP</c:v>
                </c:pt>
                <c:pt idx="2">
                  <c:v>OneDrive</c:v>
                </c:pt>
              </c:strCache>
            </c:strRef>
          </c:cat>
          <c:val>
            <c:numRef>
              <c:f>Sheet1!$G$8:$G$10</c:f>
              <c:numCache>
                <c:formatCode>0%</c:formatCode>
                <c:ptCount val="3"/>
                <c:pt idx="0">
                  <c:v>0</c:v>
                </c:pt>
                <c:pt idx="1">
                  <c:v>0</c:v>
                </c:pt>
                <c:pt idx="2">
                  <c:v>0</c:v>
                </c:pt>
              </c:numCache>
            </c:numRef>
          </c:val>
          <c:extLst>
            <c:ext xmlns:c16="http://schemas.microsoft.com/office/drawing/2014/chart" uri="{C3380CC4-5D6E-409C-BE32-E72D297353CC}">
              <c16:uniqueId val="{00000003-10EF-4C2A-8D0F-6A42D26E6153}"/>
            </c:ext>
          </c:extLst>
        </c:ser>
        <c:dLbls>
          <c:dLblPos val="inEnd"/>
          <c:showLegendKey val="0"/>
          <c:showVal val="1"/>
          <c:showCatName val="0"/>
          <c:showSerName val="0"/>
          <c:showPercent val="0"/>
          <c:showBubbleSize val="0"/>
        </c:dLbls>
        <c:gapWidth val="65"/>
        <c:axId val="515246799"/>
        <c:axId val="515237647"/>
        <c:extLst>
          <c:ext xmlns:c15="http://schemas.microsoft.com/office/drawing/2012/chart" uri="{02D57815-91ED-43cb-92C2-25804820EDAC}">
            <c15:filteredBarSeries>
              <c15:ser>
                <c:idx val="4"/>
                <c:order val="4"/>
                <c:tx>
                  <c:strRef>
                    <c:extLst>
                      <c:ext uri="{02D57815-91ED-43cb-92C2-25804820EDAC}">
                        <c15:formulaRef>
                          <c15:sqref>Sheet1!$H$7</c15:sqref>
                        </c15:formulaRef>
                      </c:ext>
                    </c:extLst>
                    <c:strCache>
                      <c:ptCount val="1"/>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Sheet1!$C$8:$C$10</c15:sqref>
                        </c15:formulaRef>
                      </c:ext>
                    </c:extLst>
                    <c:strCache>
                      <c:ptCount val="3"/>
                      <c:pt idx="0">
                        <c:v>MS Teams</c:v>
                      </c:pt>
                      <c:pt idx="1">
                        <c:v>WhatsAPP</c:v>
                      </c:pt>
                      <c:pt idx="2">
                        <c:v>OneDrive</c:v>
                      </c:pt>
                    </c:strCache>
                  </c:strRef>
                </c:cat>
                <c:val>
                  <c:numRef>
                    <c:extLst>
                      <c:ext uri="{02D57815-91ED-43cb-92C2-25804820EDAC}">
                        <c15:formulaRef>
                          <c15:sqref>Sheet1!$H$8:$H$10</c15:sqref>
                        </c15:formulaRef>
                      </c:ext>
                    </c:extLst>
                    <c:numCache>
                      <c:formatCode>General</c:formatCode>
                      <c:ptCount val="3"/>
                    </c:numCache>
                  </c:numRef>
                </c:val>
                <c:extLst>
                  <c:ext xmlns:c16="http://schemas.microsoft.com/office/drawing/2014/chart" uri="{C3380CC4-5D6E-409C-BE32-E72D297353CC}">
                    <c16:uniqueId val="{00000004-10EF-4C2A-8D0F-6A42D26E6153}"/>
                  </c:ext>
                </c:extLst>
              </c15:ser>
            </c15:filteredBarSeries>
          </c:ext>
        </c:extLst>
      </c:barChart>
      <c:catAx>
        <c:axId val="515246799"/>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Digital tools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15237647"/>
        <c:crosses val="autoZero"/>
        <c:auto val="1"/>
        <c:lblAlgn val="ctr"/>
        <c:lblOffset val="100"/>
        <c:noMultiLvlLbl val="0"/>
      </c:catAx>
      <c:valAx>
        <c:axId val="515237647"/>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515246799"/>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 5</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1"/>
          <c:order val="1"/>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Sheet2!$B$3:$B$6</c:f>
              <c:strCache>
                <c:ptCount val="4"/>
                <c:pt idx="0">
                  <c:v>Strongly agree</c:v>
                </c:pt>
                <c:pt idx="1">
                  <c:v>Agree</c:v>
                </c:pt>
                <c:pt idx="2">
                  <c:v>Disagree</c:v>
                </c:pt>
                <c:pt idx="3">
                  <c:v>Strongly disagree</c:v>
                </c:pt>
              </c:strCache>
            </c:strRef>
          </c:cat>
          <c:val>
            <c:numRef>
              <c:f>Sheet2!$D$3:$D$6</c:f>
              <c:numCache>
                <c:formatCode>0.00%</c:formatCode>
                <c:ptCount val="4"/>
                <c:pt idx="0">
                  <c:v>0.33300000000000002</c:v>
                </c:pt>
                <c:pt idx="1">
                  <c:v>0.58299999999999996</c:v>
                </c:pt>
                <c:pt idx="2">
                  <c:v>8.3000000000000004E-2</c:v>
                </c:pt>
                <c:pt idx="3" formatCode="0%">
                  <c:v>0</c:v>
                </c:pt>
              </c:numCache>
            </c:numRef>
          </c:val>
          <c:extLst>
            <c:ext xmlns:c16="http://schemas.microsoft.com/office/drawing/2014/chart" uri="{C3380CC4-5D6E-409C-BE32-E72D297353CC}">
              <c16:uniqueId val="{00000000-6AD4-4C06-B3AF-FDDB3F79CCE1}"/>
            </c:ext>
          </c:extLst>
        </c:ser>
        <c:dLbls>
          <c:dLblPos val="inEnd"/>
          <c:showLegendKey val="0"/>
          <c:showVal val="1"/>
          <c:showCatName val="0"/>
          <c:showSerName val="0"/>
          <c:showPercent val="0"/>
          <c:showBubbleSize val="0"/>
        </c:dLbls>
        <c:gapWidth val="65"/>
        <c:axId val="167216639"/>
        <c:axId val="167222047"/>
        <c:extLst>
          <c:ext xmlns:c15="http://schemas.microsoft.com/office/drawing/2012/chart" uri="{02D57815-91ED-43cb-92C2-25804820EDAC}">
            <c15:filteredBarSeries>
              <c15: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Sheet2!$B$3:$B$6</c15:sqref>
                        </c15:formulaRef>
                      </c:ext>
                    </c:extLst>
                    <c:strCache>
                      <c:ptCount val="4"/>
                      <c:pt idx="0">
                        <c:v>Strongly agree</c:v>
                      </c:pt>
                      <c:pt idx="1">
                        <c:v>Agree</c:v>
                      </c:pt>
                      <c:pt idx="2">
                        <c:v>Disagree</c:v>
                      </c:pt>
                      <c:pt idx="3">
                        <c:v>Strongly disagree</c:v>
                      </c:pt>
                    </c:strCache>
                  </c:strRef>
                </c:cat>
                <c:val>
                  <c:numRef>
                    <c:extLst>
                      <c:ext uri="{02D57815-91ED-43cb-92C2-25804820EDAC}">
                        <c15:formulaRef>
                          <c15:sqref>Sheet2!$C$3:$C$6</c15:sqref>
                        </c15:formulaRef>
                      </c:ext>
                    </c:extLst>
                    <c:numCache>
                      <c:formatCode>General</c:formatCode>
                      <c:ptCount val="4"/>
                    </c:numCache>
                  </c:numRef>
                </c:val>
                <c:extLst>
                  <c:ext xmlns:c16="http://schemas.microsoft.com/office/drawing/2014/chart" uri="{C3380CC4-5D6E-409C-BE32-E72D297353CC}">
                    <c16:uniqueId val="{00000001-6AD4-4C06-B3AF-FDDB3F79CCE1}"/>
                  </c:ext>
                </c:extLst>
              </c15:ser>
            </c15:filteredBarSeries>
          </c:ext>
        </c:extLst>
      </c:barChart>
      <c:catAx>
        <c:axId val="167216639"/>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7222047"/>
        <c:crosses val="autoZero"/>
        <c:auto val="1"/>
        <c:lblAlgn val="ctr"/>
        <c:lblOffset val="100"/>
        <c:noMultiLvlLbl val="0"/>
      </c:catAx>
      <c:valAx>
        <c:axId val="167222047"/>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167216639"/>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 6</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675-4C43-8DBD-3DD7A06E8C0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675-4C43-8DBD-3DD7A06E8C0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Sheet3!$B$5:$B$6</c:f>
              <c:strCache>
                <c:ptCount val="2"/>
                <c:pt idx="0">
                  <c:v>Satisfaction rate</c:v>
                </c:pt>
                <c:pt idx="1">
                  <c:v>Dissatisfaction rate</c:v>
                </c:pt>
              </c:strCache>
            </c:strRef>
          </c:cat>
          <c:val>
            <c:numRef>
              <c:f>Sheet3!$C$5:$C$6</c:f>
              <c:numCache>
                <c:formatCode>0.00%</c:formatCode>
                <c:ptCount val="2"/>
                <c:pt idx="0">
                  <c:v>0.876</c:v>
                </c:pt>
                <c:pt idx="1">
                  <c:v>0.124</c:v>
                </c:pt>
              </c:numCache>
            </c:numRef>
          </c:val>
          <c:extLst>
            <c:ext xmlns:c16="http://schemas.microsoft.com/office/drawing/2014/chart" uri="{C3380CC4-5D6E-409C-BE32-E72D297353CC}">
              <c16:uniqueId val="{00000004-8675-4C43-8DBD-3DD7A06E8C0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 7</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AC2-4B69-A102-E5917F70B6D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AC2-4B69-A102-E5917F70B6D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Sheet3!$B$5:$B$6</c:f>
              <c:strCache>
                <c:ptCount val="2"/>
                <c:pt idx="0">
                  <c:v>Satisfaction rate</c:v>
                </c:pt>
                <c:pt idx="1">
                  <c:v>Dissatisfaction rate</c:v>
                </c:pt>
              </c:strCache>
            </c:strRef>
          </c:cat>
          <c:val>
            <c:numRef>
              <c:f>Sheet3!$C$5:$C$6</c:f>
              <c:numCache>
                <c:formatCode>0.00%</c:formatCode>
                <c:ptCount val="2"/>
                <c:pt idx="0">
                  <c:v>0.81599999999999995</c:v>
                </c:pt>
                <c:pt idx="1">
                  <c:v>0.184</c:v>
                </c:pt>
              </c:numCache>
            </c:numRef>
          </c:val>
          <c:extLst>
            <c:ext xmlns:c16="http://schemas.microsoft.com/office/drawing/2014/chart" uri="{C3380CC4-5D6E-409C-BE32-E72D297353CC}">
              <c16:uniqueId val="{00000004-2AC2-4B69-A102-E5917F70B6D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 8</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BA7-4B5C-A0AD-4B9984B7BA9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BA7-4B5C-A0AD-4B9984B7BA9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Sheet3!$B$5:$B$6</c:f>
              <c:strCache>
                <c:ptCount val="2"/>
                <c:pt idx="0">
                  <c:v>Satisfaction rate</c:v>
                </c:pt>
                <c:pt idx="1">
                  <c:v>Dissatisfaction rate</c:v>
                </c:pt>
              </c:strCache>
            </c:strRef>
          </c:cat>
          <c:val>
            <c:numRef>
              <c:f>Sheet3!$C$5:$C$6</c:f>
              <c:numCache>
                <c:formatCode>0.00%</c:formatCode>
                <c:ptCount val="2"/>
                <c:pt idx="0">
                  <c:v>0.69199999999999995</c:v>
                </c:pt>
                <c:pt idx="1">
                  <c:v>0.308</c:v>
                </c:pt>
              </c:numCache>
            </c:numRef>
          </c:val>
          <c:extLst>
            <c:ext xmlns:c16="http://schemas.microsoft.com/office/drawing/2014/chart" uri="{C3380CC4-5D6E-409C-BE32-E72D297353CC}">
              <c16:uniqueId val="{00000004-5BA7-4B5C-A0AD-4B9984B7BA9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A1EA27-9E8A-4A03-B8E8-4013AB684A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2907</TotalTime>
  <Pages>16</Pages>
  <Words>2399</Words>
  <Characters>13678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Research Report</vt:lpstr>
    </vt:vector>
  </TitlesOfParts>
  <Company/>
  <LinksUpToDate>false</LinksUpToDate>
  <CharactersWithSpaces>16045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dc:title>
  <dc:subject/>
  <dc:creator>Nicoleta Madalina Stanga (2118508)</dc:creator>
  <cp:keywords/>
  <dc:description/>
  <cp:lastModifiedBy>Nicoleta Madalina Stanga (2118508)</cp:lastModifiedBy>
  <cp:revision>409</cp:revision>
  <dcterms:created xsi:type="dcterms:W3CDTF">2022-03-17T11:51:00Z</dcterms:created>
  <dcterms:modified xsi:type="dcterms:W3CDTF">2022-04-10T12:27:00Z</dcterms:modified>
</cp:coreProperties>
</file>