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AF6532" w14:textId="77777777" w:rsidR="003A5A31" w:rsidRDefault="00C13692">
      <w:pPr>
        <w:pStyle w:val="Standard"/>
        <w:spacing w:line="360" w:lineRule="auto"/>
        <w:jc w:val="center"/>
      </w:pP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Gwerthusiad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beirniadol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a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nodi’r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camau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dysgu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ac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addysgu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nesaf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gan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ganolbwyntio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ar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astudiaeth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achos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am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ddysgwr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unigol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neu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grŵp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o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ddysgwyr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,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wedi’i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seilio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ar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ddigwyddiad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critigol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gramStart"/>
      <w:r>
        <w:rPr>
          <w:rFonts w:ascii="Arial" w:hAnsi="Arial" w:cs="Arial"/>
          <w:b/>
          <w:bCs/>
          <w:sz w:val="36"/>
          <w:szCs w:val="36"/>
          <w:u w:val="single"/>
        </w:rPr>
        <w:t>a</w:t>
      </w:r>
      <w:proofErr w:type="gram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arsylwyd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>.</w:t>
      </w:r>
    </w:p>
    <w:p w14:paraId="39CA1511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18970837" w14:textId="77777777" w:rsidR="003A5A31" w:rsidRDefault="003A5A31">
      <w:pPr>
        <w:pStyle w:val="Standard"/>
        <w:spacing w:line="360" w:lineRule="auto"/>
        <w:rPr>
          <w:rFonts w:ascii="Arial" w:hAnsi="Arial" w:cs="Arial"/>
          <w:u w:val="single"/>
        </w:rPr>
      </w:pPr>
    </w:p>
    <w:p w14:paraId="7522F40E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b/>
          <w:bCs/>
          <w:sz w:val="28"/>
          <w:szCs w:val="28"/>
        </w:rPr>
        <w:t>Cyflwyniad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8F9A144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7BAC81FE" w14:textId="77777777" w:rsidR="003A5A31" w:rsidRDefault="00C13692">
      <w:pPr>
        <w:pStyle w:val="Standard"/>
        <w:spacing w:line="360" w:lineRule="auto"/>
        <w:ind w:right="-1069"/>
      </w:pPr>
      <w:proofErr w:type="spellStart"/>
      <w:r>
        <w:rPr>
          <w:rFonts w:ascii="Arial" w:hAnsi="Arial" w:cs="Arial"/>
          <w:sz w:val="22"/>
          <w:szCs w:val="22"/>
        </w:rPr>
        <w:t>Pwrpas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aseiniad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drafod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mhrofiad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arsylwi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ddigwyddiad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critigol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gwerthuso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theoriau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addysgu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perthnasol</w:t>
      </w:r>
      <w:proofErr w:type="spellEnd"/>
      <w:r>
        <w:rPr>
          <w:rFonts w:ascii="Arial" w:hAnsi="Arial" w:cs="Arial"/>
          <w:sz w:val="22"/>
          <w:szCs w:val="22"/>
        </w:rPr>
        <w:t xml:space="preserve">.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adfyfyrio’n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llwyddiannus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trafodaf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gwahanol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syniadau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cefnogi’r</w:t>
      </w:r>
      <w:proofErr w:type="spellEnd"/>
      <w:r>
        <w:rPr>
          <w:rFonts w:ascii="Arial" w:hAnsi="Arial" w:cs="Arial"/>
          <w:sz w:val="22"/>
          <w:szCs w:val="22"/>
        </w:rPr>
        <w:t xml:space="preserve"> broses o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nghyd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destun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ogystal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â’r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gwahanol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ffyrdd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gellir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Byddaf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cynllunio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nghamau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nesaf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ôl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ystyried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effeithiolrwydd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theoriau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nghyd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destun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digwyddiad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critigol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sut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byddai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rhain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effieithio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addysgu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personol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2403FABD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47B6FC1A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sz w:val="22"/>
          <w:szCs w:val="22"/>
        </w:rPr>
        <w:t>Ystyr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digwyddiad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critigol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yw’r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gallu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bwyso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mesur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pwysigrwydd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arwyddocâd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digwyddiad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ddysgwr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cyd-destun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addysgol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boed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hynny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ddigwyddiad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cadarnhaol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neu’n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negyddol</w:t>
      </w:r>
      <w:proofErr w:type="spellEnd"/>
      <w:r>
        <w:rPr>
          <w:rFonts w:ascii="Arial" w:hAnsi="Arial" w:cs="Arial"/>
          <w:sz w:val="22"/>
          <w:szCs w:val="22"/>
        </w:rPr>
        <w:t xml:space="preserve"> (Tripp, 2012, t.8).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feddwl</w:t>
      </w:r>
      <w:proofErr w:type="spellEnd"/>
      <w:r>
        <w:rPr>
          <w:rFonts w:ascii="Arial" w:hAnsi="Arial" w:cs="Arial"/>
          <w:sz w:val="22"/>
          <w:szCs w:val="22"/>
        </w:rPr>
        <w:t xml:space="preserve"> am y </w:t>
      </w:r>
      <w:proofErr w:type="spellStart"/>
      <w:r>
        <w:rPr>
          <w:rFonts w:ascii="Arial" w:hAnsi="Arial" w:cs="Arial"/>
          <w:sz w:val="22"/>
          <w:szCs w:val="22"/>
        </w:rPr>
        <w:t>digwyddiad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critigol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pharhau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drafod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materion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arsylwi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aseiniad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cadw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canllawiau’r</w:t>
      </w:r>
      <w:proofErr w:type="spellEnd"/>
      <w:r>
        <w:rPr>
          <w:rFonts w:ascii="Arial" w:hAnsi="Arial" w:cs="Arial"/>
          <w:sz w:val="22"/>
          <w:szCs w:val="22"/>
        </w:rPr>
        <w:t xml:space="preserve"> British Educational Research Association, </w:t>
      </w:r>
      <w:proofErr w:type="spellStart"/>
      <w:r>
        <w:rPr>
          <w:rFonts w:ascii="Arial" w:hAnsi="Arial" w:cs="Arial"/>
          <w:sz w:val="22"/>
          <w:szCs w:val="22"/>
        </w:rPr>
        <w:t>sef</w:t>
      </w:r>
      <w:proofErr w:type="spellEnd"/>
      <w:r>
        <w:rPr>
          <w:rFonts w:ascii="Arial" w:hAnsi="Arial" w:cs="Arial"/>
          <w:sz w:val="22"/>
          <w:szCs w:val="22"/>
        </w:rPr>
        <w:t xml:space="preserve"> BERA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cynnal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diogel</w:t>
      </w:r>
      <w:proofErr w:type="spellEnd"/>
      <w:r>
        <w:rPr>
          <w:rFonts w:ascii="Arial" w:hAnsi="Arial" w:cs="Arial"/>
          <w:sz w:val="22"/>
          <w:szCs w:val="22"/>
        </w:rPr>
        <w:t xml:space="preserve"> (BERA, 2018).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ogystal</w:t>
      </w:r>
      <w:proofErr w:type="spellEnd"/>
      <w:r>
        <w:rPr>
          <w:rFonts w:ascii="Arial" w:hAnsi="Arial" w:cs="Arial"/>
          <w:sz w:val="22"/>
          <w:szCs w:val="22"/>
        </w:rPr>
        <w:t xml:space="preserve"> â BERA, </w:t>
      </w:r>
      <w:proofErr w:type="spellStart"/>
      <w:r>
        <w:rPr>
          <w:rFonts w:ascii="Arial" w:hAnsi="Arial" w:cs="Arial"/>
          <w:sz w:val="22"/>
          <w:szCs w:val="22"/>
        </w:rPr>
        <w:t>cyfeiriaf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drwy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aseiniad</w:t>
      </w:r>
      <w:proofErr w:type="spellEnd"/>
      <w:r>
        <w:rPr>
          <w:rFonts w:ascii="Arial" w:hAnsi="Arial" w:cs="Arial"/>
          <w:sz w:val="22"/>
          <w:szCs w:val="22"/>
        </w:rPr>
        <w:t xml:space="preserve"> at </w:t>
      </w:r>
      <w:proofErr w:type="spellStart"/>
      <w:r>
        <w:rPr>
          <w:rFonts w:ascii="Arial" w:hAnsi="Arial" w:cs="Arial"/>
          <w:sz w:val="22"/>
          <w:szCs w:val="22"/>
        </w:rPr>
        <w:t>ganllawiau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cwricwlwm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Gymru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benodol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pedwar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diben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awgrymwyd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Graham Donaldson (2015).</w:t>
      </w:r>
    </w:p>
    <w:p w14:paraId="51F24A4F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5719A2DF" w14:textId="77777777" w:rsidR="003A5A31" w:rsidRDefault="00C13692">
      <w:pPr>
        <w:pStyle w:val="Standard"/>
        <w:spacing w:line="360" w:lineRule="auto"/>
      </w:pPr>
      <w:r>
        <w:rPr>
          <w:rFonts w:ascii="Arial" w:hAnsi="Arial" w:cs="Arial"/>
          <w:sz w:val="22"/>
          <w:szCs w:val="22"/>
        </w:rPr>
        <w:t xml:space="preserve">Y </w:t>
      </w:r>
      <w:proofErr w:type="spellStart"/>
      <w:r>
        <w:rPr>
          <w:rFonts w:ascii="Arial" w:hAnsi="Arial" w:cs="Arial"/>
          <w:sz w:val="22"/>
          <w:szCs w:val="22"/>
        </w:rPr>
        <w:t>meysydd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byddaf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canolbwyntio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arnynt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adolygu’r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theoriau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llenyddol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ydy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atgyfnerthu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cadarnhaol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gysylltu</w:t>
      </w:r>
      <w:proofErr w:type="spellEnd"/>
      <w:r>
        <w:rPr>
          <w:rFonts w:ascii="Arial" w:hAnsi="Arial" w:cs="Arial"/>
          <w:sz w:val="22"/>
          <w:szCs w:val="22"/>
        </w:rPr>
        <w:t xml:space="preserve"> â </w:t>
      </w:r>
      <w:proofErr w:type="spellStart"/>
      <w:r>
        <w:rPr>
          <w:rFonts w:ascii="Arial" w:hAnsi="Arial" w:cs="Arial"/>
          <w:sz w:val="22"/>
          <w:szCs w:val="22"/>
        </w:rPr>
        <w:t>chymhelliant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hunan-hyder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defnydd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iath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gadarnhaol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Byddaf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pwyso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mesur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syniadau</w:t>
      </w:r>
      <w:proofErr w:type="spellEnd"/>
      <w:r>
        <w:rPr>
          <w:rFonts w:ascii="Arial" w:hAnsi="Arial" w:cs="Arial"/>
          <w:sz w:val="22"/>
          <w:szCs w:val="22"/>
        </w:rPr>
        <w:t xml:space="preserve"> Carol Dweck, </w:t>
      </w:r>
      <w:proofErr w:type="spellStart"/>
      <w:r>
        <w:rPr>
          <w:rFonts w:ascii="Arial" w:hAnsi="Arial" w:cs="Arial"/>
          <w:sz w:val="22"/>
          <w:szCs w:val="22"/>
        </w:rPr>
        <w:t>B.</w:t>
      </w:r>
      <w:proofErr w:type="gramStart"/>
      <w:r>
        <w:rPr>
          <w:rFonts w:ascii="Arial" w:hAnsi="Arial" w:cs="Arial"/>
          <w:sz w:val="22"/>
          <w:szCs w:val="22"/>
        </w:rPr>
        <w:t>F.Skinner</w:t>
      </w:r>
      <w:proofErr w:type="spellEnd"/>
      <w:proofErr w:type="gramEnd"/>
      <w:r>
        <w:rPr>
          <w:rFonts w:ascii="Arial" w:hAnsi="Arial" w:cs="Arial"/>
          <w:sz w:val="22"/>
          <w:szCs w:val="22"/>
        </w:rPr>
        <w:t xml:space="preserve"> a Guy Claxton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ymwenud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â’r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meysydd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penodol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Drwy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ystyried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holl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agweddau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canlynol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gobeithiaf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wella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chryfhau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ngallu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fy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nealltwriaeth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ddatblygu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ymarferydd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Nghymru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0D8A2D9D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0904A965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12E33480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3161DDCE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1286F05F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5DC01964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b/>
          <w:bCs/>
          <w:sz w:val="28"/>
          <w:szCs w:val="28"/>
        </w:rPr>
        <w:lastRenderedPageBreak/>
        <w:t>Rôl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adfyfyrio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beirniadol</w:t>
      </w:r>
      <w:proofErr w:type="spellEnd"/>
    </w:p>
    <w:p w14:paraId="2D9B09F7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2FDA0D24" w14:textId="77777777" w:rsidR="003A5A31" w:rsidRDefault="00C13692">
      <w:pPr>
        <w:pStyle w:val="Standard"/>
        <w:spacing w:line="360" w:lineRule="auto"/>
      </w:pPr>
      <w:r>
        <w:rPr>
          <w:rFonts w:ascii="Arial" w:hAnsi="Arial" w:cs="Arial"/>
          <w:sz w:val="22"/>
          <w:szCs w:val="22"/>
        </w:rPr>
        <w:t xml:space="preserve">Mae </w:t>
      </w:r>
      <w:proofErr w:type="spellStart"/>
      <w:r>
        <w:rPr>
          <w:rFonts w:ascii="Arial" w:hAnsi="Arial" w:cs="Arial"/>
          <w:sz w:val="22"/>
          <w:szCs w:val="22"/>
        </w:rPr>
        <w:t>pwysigrwydd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beirniadol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wedi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rhan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fyd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</w:t>
      </w:r>
      <w:proofErr w:type="spellEnd"/>
      <w:r>
        <w:rPr>
          <w:rFonts w:ascii="Arial" w:hAnsi="Arial" w:cs="Arial"/>
          <w:sz w:val="22"/>
          <w:szCs w:val="22"/>
        </w:rPr>
        <w:t xml:space="preserve"> am </w:t>
      </w:r>
      <w:proofErr w:type="spellStart"/>
      <w:r>
        <w:rPr>
          <w:rFonts w:ascii="Arial" w:hAnsi="Arial" w:cs="Arial"/>
          <w:sz w:val="22"/>
          <w:szCs w:val="22"/>
        </w:rPr>
        <w:t>ddegawdau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ond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gallwn</w:t>
      </w:r>
      <w:proofErr w:type="spellEnd"/>
      <w:r>
        <w:rPr>
          <w:rFonts w:ascii="Arial" w:hAnsi="Arial" w:cs="Arial"/>
          <w:sz w:val="22"/>
          <w:szCs w:val="22"/>
        </w:rPr>
        <w:t xml:space="preserve"> weld </w:t>
      </w:r>
      <w:proofErr w:type="spellStart"/>
      <w:r>
        <w:rPr>
          <w:rFonts w:ascii="Arial" w:hAnsi="Arial" w:cs="Arial"/>
          <w:sz w:val="22"/>
          <w:szCs w:val="22"/>
        </w:rPr>
        <w:t>twf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statws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theori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edrych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ganllawiau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cwricwlwm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Gymru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nodi’r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angen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ddisgyblion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ddatblygu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gallu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hunanwerthuso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datblygu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sgiliau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cyfannol</w:t>
      </w:r>
      <w:proofErr w:type="spellEnd"/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Llywodraeth</w:t>
      </w:r>
      <w:proofErr w:type="spellEnd"/>
      <w:r>
        <w:rPr>
          <w:rFonts w:ascii="Arial" w:hAnsi="Arial" w:cs="Arial"/>
          <w:sz w:val="22"/>
          <w:szCs w:val="22"/>
        </w:rPr>
        <w:t xml:space="preserve"> Cymru, 2020). </w:t>
      </w:r>
      <w:proofErr w:type="spellStart"/>
      <w:r>
        <w:rPr>
          <w:rFonts w:ascii="Arial" w:hAnsi="Arial" w:cs="Arial"/>
          <w:sz w:val="22"/>
          <w:szCs w:val="22"/>
        </w:rPr>
        <w:t>Daeth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newidiadau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ganlyniad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adolygiad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Nghymru</w:t>
      </w:r>
      <w:proofErr w:type="spellEnd"/>
      <w:r>
        <w:rPr>
          <w:rFonts w:ascii="Arial" w:hAnsi="Arial" w:cs="Arial"/>
          <w:sz w:val="22"/>
          <w:szCs w:val="22"/>
        </w:rPr>
        <w:t xml:space="preserve"> Graham Donaldson (2015). </w:t>
      </w:r>
      <w:proofErr w:type="spellStart"/>
      <w:r>
        <w:rPr>
          <w:rFonts w:ascii="Arial" w:hAnsi="Arial" w:cs="Arial"/>
          <w:sz w:val="22"/>
          <w:szCs w:val="22"/>
        </w:rPr>
        <w:t>Nododd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bwysig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nid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unig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werthuso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dadansoddi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ond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athrawon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ystyried</w:t>
      </w:r>
      <w:proofErr w:type="spellEnd"/>
      <w:r>
        <w:rPr>
          <w:rFonts w:ascii="Arial" w:hAnsi="Arial" w:cs="Arial"/>
          <w:sz w:val="22"/>
          <w:szCs w:val="22"/>
        </w:rPr>
        <w:t xml:space="preserve"> y ‘</w:t>
      </w:r>
      <w:proofErr w:type="spellStart"/>
      <w:r>
        <w:rPr>
          <w:rFonts w:ascii="Arial" w:hAnsi="Arial" w:cs="Arial"/>
          <w:sz w:val="22"/>
          <w:szCs w:val="22"/>
        </w:rPr>
        <w:t>beth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sut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pham</w:t>
      </w:r>
      <w:proofErr w:type="spellEnd"/>
      <w:r>
        <w:rPr>
          <w:rFonts w:ascii="Arial" w:hAnsi="Arial" w:cs="Arial"/>
          <w:sz w:val="22"/>
          <w:szCs w:val="22"/>
        </w:rPr>
        <w:t xml:space="preserve">’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ddatblygu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ymarferydd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myfyriol</w:t>
      </w:r>
      <w:proofErr w:type="spellEnd"/>
      <w:r>
        <w:rPr>
          <w:rFonts w:ascii="Arial" w:hAnsi="Arial" w:cs="Arial"/>
          <w:sz w:val="22"/>
          <w:szCs w:val="22"/>
        </w:rPr>
        <w:t xml:space="preserve"> (Donaldson, 2015). </w:t>
      </w:r>
      <w:proofErr w:type="spellStart"/>
      <w:r>
        <w:rPr>
          <w:rFonts w:ascii="Arial" w:hAnsi="Arial" w:cs="Arial"/>
          <w:sz w:val="22"/>
          <w:szCs w:val="22"/>
        </w:rPr>
        <w:t>Mae’n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eglur</w:t>
      </w:r>
      <w:proofErr w:type="spellEnd"/>
      <w:r>
        <w:rPr>
          <w:rFonts w:ascii="Arial" w:hAnsi="Arial" w:cs="Arial"/>
          <w:sz w:val="22"/>
          <w:szCs w:val="22"/>
        </w:rPr>
        <w:t xml:space="preserve"> felly bod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bwysig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draws </w:t>
      </w:r>
      <w:proofErr w:type="spellStart"/>
      <w:r>
        <w:rPr>
          <w:rFonts w:ascii="Arial" w:hAnsi="Arial" w:cs="Arial"/>
          <w:sz w:val="22"/>
          <w:szCs w:val="22"/>
        </w:rPr>
        <w:t>byd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hyd</w:t>
      </w:r>
      <w:proofErr w:type="spellEnd"/>
      <w:r>
        <w:rPr>
          <w:rFonts w:ascii="Arial" w:hAnsi="Arial" w:cs="Arial"/>
          <w:sz w:val="22"/>
          <w:szCs w:val="22"/>
        </w:rPr>
        <w:t xml:space="preserve"> at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athrawon</w:t>
      </w:r>
      <w:proofErr w:type="spellEnd"/>
      <w:r>
        <w:rPr>
          <w:rFonts w:ascii="Arial" w:hAnsi="Arial" w:cs="Arial"/>
          <w:sz w:val="22"/>
          <w:szCs w:val="22"/>
        </w:rPr>
        <w:t xml:space="preserve">, a bod </w:t>
      </w:r>
      <w:proofErr w:type="spellStart"/>
      <w:r>
        <w:rPr>
          <w:rFonts w:ascii="Arial" w:hAnsi="Arial" w:cs="Arial"/>
          <w:sz w:val="22"/>
          <w:szCs w:val="22"/>
        </w:rPr>
        <w:t>hynny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adlewyrchu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proofErr w:type="gramStart"/>
      <w:r>
        <w:rPr>
          <w:rFonts w:ascii="Arial" w:hAnsi="Arial" w:cs="Arial"/>
          <w:sz w:val="22"/>
          <w:szCs w:val="22"/>
        </w:rPr>
        <w:t>cwricwlwm</w:t>
      </w:r>
      <w:proofErr w:type="spellEnd"/>
      <w:r>
        <w:rPr>
          <w:rFonts w:ascii="Arial" w:hAnsi="Arial" w:cs="Arial"/>
          <w:sz w:val="22"/>
          <w:szCs w:val="22"/>
        </w:rPr>
        <w:t xml:space="preserve">  </w:t>
      </w:r>
      <w:proofErr w:type="spellStart"/>
      <w:r>
        <w:rPr>
          <w:rFonts w:ascii="Arial" w:hAnsi="Arial" w:cs="Arial"/>
          <w:sz w:val="22"/>
          <w:szCs w:val="22"/>
        </w:rPr>
        <w:t>newydd</w:t>
      </w:r>
      <w:proofErr w:type="spellEnd"/>
      <w:proofErr w:type="gram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Gymru</w:t>
      </w:r>
      <w:proofErr w:type="spellEnd"/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Llywodraeth</w:t>
      </w:r>
      <w:proofErr w:type="spellEnd"/>
      <w:r>
        <w:rPr>
          <w:rFonts w:ascii="Arial" w:hAnsi="Arial" w:cs="Arial"/>
          <w:sz w:val="22"/>
          <w:szCs w:val="22"/>
        </w:rPr>
        <w:t xml:space="preserve"> Cymru, 2020).</w:t>
      </w:r>
    </w:p>
    <w:p w14:paraId="5B36F1B2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65E32EC6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sz w:val="22"/>
          <w:szCs w:val="22"/>
        </w:rPr>
        <w:t>Mae’r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gallu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adfyfyrio’n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feirniadol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hollbwysig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datblygu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eich</w:t>
      </w:r>
      <w:proofErr w:type="spellEnd"/>
      <w:r>
        <w:rPr>
          <w:rFonts w:ascii="Arial" w:hAnsi="Arial" w:cs="Arial"/>
          <w:sz w:val="22"/>
          <w:szCs w:val="22"/>
        </w:rPr>
        <w:t xml:space="preserve"> barn </w:t>
      </w:r>
      <w:proofErr w:type="spellStart"/>
      <w:r>
        <w:rPr>
          <w:rFonts w:ascii="Arial" w:hAnsi="Arial" w:cs="Arial"/>
          <w:sz w:val="22"/>
          <w:szCs w:val="22"/>
        </w:rPr>
        <w:t>proffesiynol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sicrhau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eich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addasu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gwella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arferion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dyma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ôl</w:t>
      </w:r>
      <w:proofErr w:type="spellEnd"/>
      <w:r>
        <w:rPr>
          <w:rFonts w:ascii="Arial" w:hAnsi="Arial" w:cs="Arial"/>
          <w:sz w:val="22"/>
          <w:szCs w:val="22"/>
        </w:rPr>
        <w:t xml:space="preserve"> David Tripp (2012, t.8) </w:t>
      </w:r>
      <w:proofErr w:type="spellStart"/>
      <w:r>
        <w:rPr>
          <w:rFonts w:ascii="Arial" w:hAnsi="Arial" w:cs="Arial"/>
          <w:sz w:val="22"/>
          <w:szCs w:val="22"/>
        </w:rPr>
        <w:t>yw</w:t>
      </w:r>
      <w:proofErr w:type="spellEnd"/>
      <w:r>
        <w:rPr>
          <w:rFonts w:ascii="Arial" w:hAnsi="Arial" w:cs="Arial"/>
          <w:sz w:val="22"/>
          <w:szCs w:val="22"/>
        </w:rPr>
        <w:t xml:space="preserve"> ‘</w:t>
      </w:r>
      <w:proofErr w:type="spellStart"/>
      <w:r>
        <w:rPr>
          <w:rFonts w:ascii="Arial" w:hAnsi="Arial" w:cs="Arial"/>
          <w:sz w:val="22"/>
          <w:szCs w:val="22"/>
        </w:rPr>
        <w:t>athro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diagnostig</w:t>
      </w:r>
      <w:proofErr w:type="spellEnd"/>
      <w:r>
        <w:rPr>
          <w:rFonts w:ascii="Arial" w:hAnsi="Arial" w:cs="Arial"/>
          <w:sz w:val="22"/>
          <w:szCs w:val="22"/>
        </w:rPr>
        <w:t xml:space="preserve">’. </w:t>
      </w:r>
      <w:proofErr w:type="spellStart"/>
      <w:r>
        <w:rPr>
          <w:rFonts w:ascii="Arial" w:hAnsi="Arial" w:cs="Arial"/>
          <w:sz w:val="22"/>
          <w:szCs w:val="22"/>
        </w:rPr>
        <w:t>Rhaid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chi </w:t>
      </w:r>
      <w:proofErr w:type="spellStart"/>
      <w:r>
        <w:rPr>
          <w:rFonts w:ascii="Arial" w:hAnsi="Arial" w:cs="Arial"/>
          <w:sz w:val="22"/>
          <w:szCs w:val="22"/>
        </w:rPr>
        <w:t>fel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allu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edrych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arsylwi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dadansoddi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wahanol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sefyllfaoedd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galluogi</w:t>
      </w:r>
      <w:proofErr w:type="spellEnd"/>
      <w:r>
        <w:rPr>
          <w:rFonts w:ascii="Arial" w:hAnsi="Arial" w:cs="Arial"/>
          <w:sz w:val="22"/>
          <w:szCs w:val="22"/>
        </w:rPr>
        <w:t xml:space="preserve"> chi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wneud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penderfyniadau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clir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meddwl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ehangach</w:t>
      </w:r>
      <w:proofErr w:type="spellEnd"/>
      <w:r>
        <w:rPr>
          <w:rFonts w:ascii="Arial" w:hAnsi="Arial" w:cs="Arial"/>
          <w:sz w:val="22"/>
          <w:szCs w:val="22"/>
        </w:rPr>
        <w:t xml:space="preserve"> (Tripp, 2012, t.43). Er y gall </w:t>
      </w:r>
      <w:proofErr w:type="spellStart"/>
      <w:r>
        <w:rPr>
          <w:rFonts w:ascii="Arial" w:hAnsi="Arial" w:cs="Arial"/>
          <w:sz w:val="22"/>
          <w:szCs w:val="22"/>
        </w:rPr>
        <w:t>ymddwyn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fel</w:t>
      </w:r>
      <w:proofErr w:type="spellEnd"/>
      <w:r>
        <w:rPr>
          <w:rFonts w:ascii="Arial" w:hAnsi="Arial" w:cs="Arial"/>
          <w:sz w:val="22"/>
          <w:szCs w:val="22"/>
        </w:rPr>
        <w:t xml:space="preserve"> ‘</w:t>
      </w:r>
      <w:proofErr w:type="spellStart"/>
      <w:r>
        <w:rPr>
          <w:rFonts w:ascii="Arial" w:hAnsi="Arial" w:cs="Arial"/>
          <w:sz w:val="22"/>
          <w:szCs w:val="22"/>
        </w:rPr>
        <w:t>athro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diognostig</w:t>
      </w:r>
      <w:proofErr w:type="spellEnd"/>
      <w:r>
        <w:rPr>
          <w:rFonts w:ascii="Arial" w:hAnsi="Arial" w:cs="Arial"/>
          <w:sz w:val="22"/>
          <w:szCs w:val="22"/>
        </w:rPr>
        <w:t xml:space="preserve">’ </w:t>
      </w:r>
      <w:proofErr w:type="spellStart"/>
      <w:r>
        <w:rPr>
          <w:rFonts w:ascii="Arial" w:hAnsi="Arial" w:cs="Arial"/>
          <w:sz w:val="22"/>
          <w:szCs w:val="22"/>
        </w:rPr>
        <w:t>sicrhau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athrawon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gweithredu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modd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cydradd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galluogi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amrywiaeth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chyfleoedd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bawb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mae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modd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dadlau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syniadau</w:t>
      </w:r>
      <w:proofErr w:type="spellEnd"/>
      <w:r>
        <w:rPr>
          <w:rFonts w:ascii="Arial" w:hAnsi="Arial" w:cs="Arial"/>
          <w:sz w:val="22"/>
          <w:szCs w:val="22"/>
        </w:rPr>
        <w:t xml:space="preserve"> Tripp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anwybyddu’r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elfen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emosiynol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perthyn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a’i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strwythur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 ‘</w:t>
      </w:r>
      <w:proofErr w:type="spellStart"/>
      <w:r>
        <w:rPr>
          <w:rFonts w:ascii="Arial" w:hAnsi="Arial" w:cs="Arial"/>
          <w:sz w:val="22"/>
          <w:szCs w:val="22"/>
        </w:rPr>
        <w:t>clinigol</w:t>
      </w:r>
      <w:proofErr w:type="spellEnd"/>
      <w:r>
        <w:rPr>
          <w:rFonts w:ascii="Arial" w:hAnsi="Arial" w:cs="Arial"/>
          <w:sz w:val="22"/>
          <w:szCs w:val="22"/>
        </w:rPr>
        <w:t>’.</w:t>
      </w:r>
    </w:p>
    <w:p w14:paraId="57865E76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58E2AA5C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sz w:val="22"/>
          <w:szCs w:val="22"/>
        </w:rPr>
        <w:t>Gellir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edrych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beirniadol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modd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gwahanol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megis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syniadau</w:t>
      </w:r>
      <w:proofErr w:type="spellEnd"/>
      <w:r>
        <w:rPr>
          <w:rFonts w:ascii="Arial" w:hAnsi="Arial" w:cs="Arial"/>
          <w:sz w:val="22"/>
          <w:szCs w:val="22"/>
        </w:rPr>
        <w:t xml:space="preserve"> Donald Schon (1983)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awgrymu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dylai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beirniadol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broses </w:t>
      </w:r>
      <w:proofErr w:type="spellStart"/>
      <w:r>
        <w:rPr>
          <w:rFonts w:ascii="Arial" w:hAnsi="Arial" w:cs="Arial"/>
          <w:sz w:val="22"/>
          <w:szCs w:val="22"/>
        </w:rPr>
        <w:t>naturiol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gof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dadansoddi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digwyddiadau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drwy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ddefnyddio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emosiynau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dynol</w:t>
      </w:r>
      <w:proofErr w:type="spellEnd"/>
      <w:r>
        <w:rPr>
          <w:rFonts w:ascii="Arial" w:hAnsi="Arial" w:cs="Arial"/>
          <w:sz w:val="22"/>
          <w:szCs w:val="22"/>
        </w:rPr>
        <w:t xml:space="preserve">. Mae Schon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edrych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fel</w:t>
      </w:r>
      <w:proofErr w:type="spellEnd"/>
      <w:r>
        <w:rPr>
          <w:rFonts w:ascii="Arial" w:hAnsi="Arial" w:cs="Arial"/>
          <w:sz w:val="22"/>
          <w:szCs w:val="22"/>
        </w:rPr>
        <w:t xml:space="preserve"> proses </w:t>
      </w:r>
      <w:proofErr w:type="spellStart"/>
      <w:r>
        <w:rPr>
          <w:rFonts w:ascii="Arial" w:hAnsi="Arial" w:cs="Arial"/>
          <w:sz w:val="22"/>
          <w:szCs w:val="22"/>
        </w:rPr>
        <w:t>pwrpasol</w:t>
      </w:r>
      <w:proofErr w:type="spellEnd"/>
      <w:r>
        <w:rPr>
          <w:rFonts w:ascii="Arial" w:hAnsi="Arial" w:cs="Arial"/>
          <w:sz w:val="22"/>
          <w:szCs w:val="22"/>
        </w:rPr>
        <w:t xml:space="preserve">, proses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gymorth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ymarferydd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ddysgu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gwella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mynd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afael</w:t>
      </w:r>
      <w:proofErr w:type="spellEnd"/>
      <w:r>
        <w:rPr>
          <w:rFonts w:ascii="Arial" w:hAnsi="Arial" w:cs="Arial"/>
          <w:sz w:val="22"/>
          <w:szCs w:val="22"/>
        </w:rPr>
        <w:t xml:space="preserve"> â </w:t>
      </w:r>
      <w:proofErr w:type="spellStart"/>
      <w:r>
        <w:rPr>
          <w:rFonts w:ascii="Arial" w:hAnsi="Arial" w:cs="Arial"/>
          <w:sz w:val="22"/>
          <w:szCs w:val="22"/>
        </w:rPr>
        <w:t>phroblemau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uniongyrchol</w:t>
      </w:r>
      <w:proofErr w:type="spellEnd"/>
      <w:r>
        <w:rPr>
          <w:rFonts w:ascii="Arial" w:hAnsi="Arial" w:cs="Arial"/>
          <w:sz w:val="22"/>
          <w:szCs w:val="22"/>
        </w:rPr>
        <w:t xml:space="preserve"> (Schon, 1983).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dilyn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agwedd</w:t>
      </w:r>
      <w:proofErr w:type="spellEnd"/>
      <w:r>
        <w:rPr>
          <w:rFonts w:ascii="Arial" w:hAnsi="Arial" w:cs="Arial"/>
          <w:sz w:val="22"/>
          <w:szCs w:val="22"/>
        </w:rPr>
        <w:t xml:space="preserve"> Schon, </w:t>
      </w:r>
      <w:proofErr w:type="spellStart"/>
      <w:r>
        <w:rPr>
          <w:rFonts w:ascii="Arial" w:hAnsi="Arial" w:cs="Arial"/>
          <w:sz w:val="22"/>
          <w:szCs w:val="22"/>
        </w:rPr>
        <w:t>gellir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defnyddio’r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ymateb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emosiynol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dangos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empathi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wneud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penderfyniadau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addysgu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byddai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wych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ystyried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gydag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anghenion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ychwanegol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sef</w:t>
      </w:r>
      <w:proofErr w:type="spellEnd"/>
      <w:r>
        <w:rPr>
          <w:rFonts w:ascii="Arial" w:hAnsi="Arial" w:cs="Arial"/>
          <w:sz w:val="22"/>
          <w:szCs w:val="22"/>
        </w:rPr>
        <w:t xml:space="preserve"> ADY.</w:t>
      </w:r>
    </w:p>
    <w:p w14:paraId="0AAE6EEE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60E25C54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sz w:val="22"/>
          <w:szCs w:val="22"/>
        </w:rPr>
        <w:t>Mae’r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safonau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proffesiynol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gysylltiedig</w:t>
      </w:r>
      <w:proofErr w:type="spellEnd"/>
      <w:r>
        <w:rPr>
          <w:rFonts w:ascii="Arial" w:hAnsi="Arial" w:cs="Arial"/>
          <w:sz w:val="22"/>
          <w:szCs w:val="22"/>
        </w:rPr>
        <w:t xml:space="preserve"> â </w:t>
      </w:r>
      <w:proofErr w:type="spellStart"/>
      <w:r>
        <w:rPr>
          <w:rFonts w:ascii="Arial" w:hAnsi="Arial" w:cs="Arial"/>
          <w:sz w:val="22"/>
          <w:szCs w:val="22"/>
        </w:rPr>
        <w:t>chwricwlwm</w:t>
      </w:r>
      <w:proofErr w:type="spellEnd"/>
      <w:r>
        <w:rPr>
          <w:rFonts w:ascii="Arial" w:hAnsi="Arial" w:cs="Arial"/>
          <w:sz w:val="22"/>
          <w:szCs w:val="22"/>
        </w:rPr>
        <w:t xml:space="preserve"> Cymru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nodi </w:t>
      </w:r>
      <w:proofErr w:type="spellStart"/>
      <w:r>
        <w:rPr>
          <w:rFonts w:ascii="Arial" w:hAnsi="Arial" w:cs="Arial"/>
          <w:sz w:val="22"/>
          <w:szCs w:val="22"/>
        </w:rPr>
        <w:t>datblygiad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proffesiynol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gwella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addysgeg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mae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modd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gwireddu’r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nôd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hynny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drwy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beirniadol</w:t>
      </w:r>
      <w:proofErr w:type="spellEnd"/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Llywodraeth</w:t>
      </w:r>
      <w:proofErr w:type="spellEnd"/>
      <w:r>
        <w:rPr>
          <w:rFonts w:ascii="Arial" w:hAnsi="Arial" w:cs="Arial"/>
          <w:sz w:val="22"/>
          <w:szCs w:val="22"/>
        </w:rPr>
        <w:t xml:space="preserve"> Cymru, 2020). Mae David Kolb (1984)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ystyried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profiad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holistaidd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rhan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ddatblygiad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gwybyddol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phroffesiynol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unigolyn</w:t>
      </w:r>
      <w:proofErr w:type="spellEnd"/>
      <w:r>
        <w:rPr>
          <w:rFonts w:ascii="Arial" w:hAnsi="Arial" w:cs="Arial"/>
          <w:sz w:val="22"/>
          <w:szCs w:val="22"/>
        </w:rPr>
        <w:t xml:space="preserve">. Mae Kolb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cytuno</w:t>
      </w:r>
      <w:proofErr w:type="spellEnd"/>
      <w:r>
        <w:rPr>
          <w:rFonts w:ascii="Arial" w:hAnsi="Arial" w:cs="Arial"/>
          <w:sz w:val="22"/>
          <w:szCs w:val="22"/>
        </w:rPr>
        <w:t xml:space="preserve"> â Schon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sôn</w:t>
      </w:r>
      <w:proofErr w:type="spellEnd"/>
      <w:r>
        <w:rPr>
          <w:rFonts w:ascii="Arial" w:hAnsi="Arial" w:cs="Arial"/>
          <w:sz w:val="22"/>
          <w:szCs w:val="22"/>
        </w:rPr>
        <w:t xml:space="preserve"> am </w:t>
      </w:r>
      <w:proofErr w:type="spellStart"/>
      <w:r>
        <w:rPr>
          <w:rFonts w:ascii="Arial" w:hAnsi="Arial" w:cs="Arial"/>
          <w:sz w:val="22"/>
          <w:szCs w:val="22"/>
        </w:rPr>
        <w:t>ystyried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teimladau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a’ch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canfyddiadau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ond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mae</w:t>
      </w:r>
      <w:proofErr w:type="spellEnd"/>
      <w:r>
        <w:rPr>
          <w:rFonts w:ascii="Arial" w:hAnsi="Arial" w:cs="Arial"/>
          <w:sz w:val="22"/>
          <w:szCs w:val="22"/>
        </w:rPr>
        <w:t xml:space="preserve"> Kolb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ymhelaethu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nodi bod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cylch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rhan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r>
        <w:rPr>
          <w:rFonts w:ascii="Arial" w:hAnsi="Arial" w:cs="Arial"/>
          <w:sz w:val="22"/>
          <w:szCs w:val="22"/>
        </w:rPr>
        <w:lastRenderedPageBreak/>
        <w:t xml:space="preserve">broses </w:t>
      </w:r>
      <w:proofErr w:type="spellStart"/>
      <w:r>
        <w:rPr>
          <w:rFonts w:ascii="Arial" w:hAnsi="Arial" w:cs="Arial"/>
          <w:sz w:val="22"/>
          <w:szCs w:val="22"/>
        </w:rPr>
        <w:t>ehangach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ganlyniad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brofiad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concrit</w:t>
      </w:r>
      <w:proofErr w:type="spellEnd"/>
      <w:r>
        <w:rPr>
          <w:rFonts w:ascii="Arial" w:hAnsi="Arial" w:cs="Arial"/>
          <w:sz w:val="22"/>
          <w:szCs w:val="22"/>
        </w:rPr>
        <w:t xml:space="preserve"> (Kolb, 1984). Noda </w:t>
      </w:r>
      <w:proofErr w:type="spellStart"/>
      <w:r>
        <w:rPr>
          <w:rFonts w:ascii="Arial" w:hAnsi="Arial" w:cs="Arial"/>
          <w:sz w:val="22"/>
          <w:szCs w:val="22"/>
        </w:rPr>
        <w:t>mai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penderfynu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gwbl</w:t>
      </w:r>
      <w:proofErr w:type="spellEnd"/>
      <w:r>
        <w:rPr>
          <w:rFonts w:ascii="Arial" w:hAnsi="Arial" w:cs="Arial"/>
          <w:sz w:val="22"/>
          <w:szCs w:val="22"/>
        </w:rPr>
        <w:t xml:space="preserve"> (Kolb, 1984).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ystyried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eang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syniadau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theoriau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ymwneud</w:t>
      </w:r>
      <w:proofErr w:type="spellEnd"/>
      <w:r>
        <w:rPr>
          <w:rFonts w:ascii="Arial" w:hAnsi="Arial" w:cs="Arial"/>
          <w:sz w:val="22"/>
          <w:szCs w:val="22"/>
        </w:rPr>
        <w:t xml:space="preserve"> ag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beirniadol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gellir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gweld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cysondeb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feddylfryd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graidd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ddysgu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addysgeg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datblygiad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proffesiynol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athrawon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Byddai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oll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cefnogi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datblygiad</w:t>
      </w:r>
      <w:proofErr w:type="spellEnd"/>
      <w:r>
        <w:rPr>
          <w:rFonts w:ascii="Arial" w:hAnsi="Arial" w:cs="Arial"/>
          <w:sz w:val="22"/>
          <w:szCs w:val="22"/>
        </w:rPr>
        <w:t xml:space="preserve"> plant a </w:t>
      </w:r>
      <w:proofErr w:type="spellStart"/>
      <w:r>
        <w:rPr>
          <w:rFonts w:ascii="Arial" w:hAnsi="Arial" w:cs="Arial"/>
          <w:sz w:val="22"/>
          <w:szCs w:val="22"/>
        </w:rPr>
        <w:t>phobl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ifanc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trwy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gynnig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orau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posibl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gynnig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dealltwriaeth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dwys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cyfleoedd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ehangach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amgylchedd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addasadwy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66FCE15F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0E5EF812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6C5F75FF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253E9EF7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6E652FC9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AE72BDB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18A3185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D9AA7AA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11EF142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B1A5C46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D52C777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BBAF87E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EDBF8ED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7E97F60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3C87991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CEC7489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63F82D6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D8B2821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E8F5267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B592026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5330668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1898AE3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4A20EC4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81D490B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6883504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266A469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b/>
          <w:bCs/>
          <w:sz w:val="28"/>
          <w:szCs w:val="28"/>
        </w:rPr>
        <w:lastRenderedPageBreak/>
        <w:t>Arsylwi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36BE0E56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3438C9F1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sz w:val="22"/>
          <w:szCs w:val="22"/>
        </w:rPr>
        <w:t>Dros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ddeuddydd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ponito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bûm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arsylwi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gynradd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cyfrwng</w:t>
      </w:r>
      <w:proofErr w:type="spellEnd"/>
      <w:r>
        <w:rPr>
          <w:rFonts w:ascii="Arial" w:hAnsi="Arial" w:cs="Arial"/>
          <w:sz w:val="22"/>
          <w:szCs w:val="22"/>
        </w:rPr>
        <w:t xml:space="preserve"> Cymraeg, </w:t>
      </w:r>
      <w:proofErr w:type="spellStart"/>
      <w:r>
        <w:rPr>
          <w:rFonts w:ascii="Arial" w:hAnsi="Arial" w:cs="Arial"/>
          <w:sz w:val="22"/>
          <w:szCs w:val="22"/>
        </w:rPr>
        <w:t>ysgol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cymharol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fach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llai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na</w:t>
      </w:r>
      <w:proofErr w:type="spellEnd"/>
      <w:r>
        <w:rPr>
          <w:rFonts w:ascii="Arial" w:hAnsi="Arial" w:cs="Arial"/>
          <w:sz w:val="22"/>
          <w:szCs w:val="22"/>
        </w:rPr>
        <w:t xml:space="preserve"> 100 o </w:t>
      </w:r>
      <w:proofErr w:type="spellStart"/>
      <w:r>
        <w:rPr>
          <w:rFonts w:ascii="Arial" w:hAnsi="Arial" w:cs="Arial"/>
          <w:sz w:val="22"/>
          <w:szCs w:val="22"/>
        </w:rPr>
        <w:t>ddisgyblion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Nifer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bach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ddosbarthiadau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ysgol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gyda’r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mwyafrif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ddosbarthiadau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cymysg</w:t>
      </w:r>
      <w:proofErr w:type="spellEnd"/>
      <w:r>
        <w:rPr>
          <w:rFonts w:ascii="Arial" w:hAnsi="Arial" w:cs="Arial"/>
          <w:sz w:val="22"/>
          <w:szCs w:val="22"/>
        </w:rPr>
        <w:t xml:space="preserve"> o ran </w:t>
      </w:r>
      <w:proofErr w:type="spellStart"/>
      <w:r>
        <w:rPr>
          <w:rFonts w:ascii="Arial" w:hAnsi="Arial" w:cs="Arial"/>
          <w:sz w:val="22"/>
          <w:szCs w:val="22"/>
        </w:rPr>
        <w:t>oedran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Roeddwn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arsylwi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cymysg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blwyddyn</w:t>
      </w:r>
      <w:proofErr w:type="spellEnd"/>
      <w:r>
        <w:rPr>
          <w:rFonts w:ascii="Arial" w:hAnsi="Arial" w:cs="Arial"/>
          <w:sz w:val="22"/>
          <w:szCs w:val="22"/>
        </w:rPr>
        <w:t xml:space="preserve"> 4 a 5 </w:t>
      </w:r>
      <w:proofErr w:type="spellStart"/>
      <w:r>
        <w:rPr>
          <w:rFonts w:ascii="Arial" w:hAnsi="Arial" w:cs="Arial"/>
          <w:sz w:val="22"/>
          <w:szCs w:val="22"/>
        </w:rPr>
        <w:t>gydag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amrywiaeth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alluoedd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anghenion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ychwanegol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Roedd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awyrgylch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un </w:t>
      </w:r>
      <w:proofErr w:type="spellStart"/>
      <w:r>
        <w:rPr>
          <w:rFonts w:ascii="Arial" w:hAnsi="Arial" w:cs="Arial"/>
          <w:sz w:val="22"/>
          <w:szCs w:val="22"/>
        </w:rPr>
        <w:t>prysur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fod</w:t>
      </w:r>
      <w:proofErr w:type="spellEnd"/>
      <w:r>
        <w:rPr>
          <w:rFonts w:ascii="Arial" w:hAnsi="Arial" w:cs="Arial"/>
          <w:sz w:val="22"/>
          <w:szCs w:val="22"/>
        </w:rPr>
        <w:t xml:space="preserve"> y plant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siaradus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bywiog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anffodus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oedd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Gymraeg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gadarn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ysgol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ganlyniad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nifer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ffactorau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megis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teuluoedd</w:t>
      </w:r>
      <w:proofErr w:type="spellEnd"/>
      <w:r>
        <w:rPr>
          <w:rFonts w:ascii="Arial" w:hAnsi="Arial" w:cs="Arial"/>
          <w:sz w:val="22"/>
          <w:szCs w:val="22"/>
        </w:rPr>
        <w:t xml:space="preserve"> di-</w:t>
      </w:r>
      <w:proofErr w:type="spellStart"/>
      <w:r>
        <w:rPr>
          <w:rFonts w:ascii="Arial" w:hAnsi="Arial" w:cs="Arial"/>
          <w:sz w:val="22"/>
          <w:szCs w:val="22"/>
        </w:rPr>
        <w:t>Gymraeg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teuluoedd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wedi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symud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ardal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Loegr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ogystal</w:t>
      </w:r>
      <w:proofErr w:type="spellEnd"/>
      <w:r>
        <w:rPr>
          <w:rFonts w:ascii="Arial" w:hAnsi="Arial" w:cs="Arial"/>
          <w:sz w:val="22"/>
          <w:szCs w:val="22"/>
        </w:rPr>
        <w:t xml:space="preserve"> ag </w:t>
      </w:r>
      <w:proofErr w:type="spellStart"/>
      <w:r>
        <w:rPr>
          <w:rFonts w:ascii="Arial" w:hAnsi="Arial" w:cs="Arial"/>
          <w:sz w:val="22"/>
          <w:szCs w:val="22"/>
        </w:rPr>
        <w:t>effaith</w:t>
      </w:r>
      <w:proofErr w:type="spellEnd"/>
      <w:r>
        <w:rPr>
          <w:rFonts w:ascii="Arial" w:hAnsi="Arial" w:cs="Arial"/>
          <w:sz w:val="22"/>
          <w:szCs w:val="22"/>
        </w:rPr>
        <w:t xml:space="preserve"> Covid19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gysondeb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defnyddio’r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Gymraeg</w:t>
      </w:r>
      <w:proofErr w:type="spellEnd"/>
      <w:r>
        <w:rPr>
          <w:rFonts w:ascii="Arial" w:hAnsi="Arial" w:cs="Arial"/>
          <w:sz w:val="22"/>
          <w:szCs w:val="22"/>
        </w:rPr>
        <w:t xml:space="preserve">. Bu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ychwanegol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i’w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hystyried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arsylwi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cyfathrebu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sylfaenol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her ac felly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elfen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atodol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athrawon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Gwelais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hi’n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hollbwysig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cyfathrebu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adnabod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disgyblion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gallu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gweld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pwysigrwydd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dyfnach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digwyddiadau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critigol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unigolion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01A80516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25D7CB00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fynd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arsylwi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rhaid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cydymffurfio</w:t>
      </w:r>
      <w:proofErr w:type="spellEnd"/>
      <w:r>
        <w:rPr>
          <w:rFonts w:ascii="Arial" w:hAnsi="Arial" w:cs="Arial"/>
          <w:sz w:val="22"/>
          <w:szCs w:val="22"/>
        </w:rPr>
        <w:t xml:space="preserve"> â </w:t>
      </w:r>
      <w:proofErr w:type="spellStart"/>
      <w:r>
        <w:rPr>
          <w:rFonts w:ascii="Arial" w:hAnsi="Arial" w:cs="Arial"/>
          <w:sz w:val="22"/>
          <w:szCs w:val="22"/>
        </w:rPr>
        <w:t>rheolau</w:t>
      </w:r>
      <w:proofErr w:type="spellEnd"/>
      <w:r>
        <w:rPr>
          <w:rFonts w:ascii="Arial" w:hAnsi="Arial" w:cs="Arial"/>
          <w:sz w:val="22"/>
          <w:szCs w:val="22"/>
        </w:rPr>
        <w:t xml:space="preserve"> BERA. Mae </w:t>
      </w:r>
      <w:proofErr w:type="spellStart"/>
      <w:r>
        <w:rPr>
          <w:rFonts w:ascii="Arial" w:hAnsi="Arial" w:cs="Arial"/>
          <w:sz w:val="22"/>
          <w:szCs w:val="22"/>
        </w:rPr>
        <w:t>dogfen</w:t>
      </w:r>
      <w:proofErr w:type="spellEnd"/>
      <w:r>
        <w:rPr>
          <w:rFonts w:ascii="Arial" w:hAnsi="Arial" w:cs="Arial"/>
          <w:sz w:val="22"/>
          <w:szCs w:val="22"/>
        </w:rPr>
        <w:t xml:space="preserve"> BERA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nodi </w:t>
      </w:r>
      <w:proofErr w:type="spellStart"/>
      <w:r>
        <w:rPr>
          <w:rFonts w:ascii="Arial" w:hAnsi="Arial" w:cs="Arial"/>
          <w:sz w:val="22"/>
          <w:szCs w:val="22"/>
        </w:rPr>
        <w:t>canllawiau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pwysig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i’w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dilyn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wneud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moesegol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</w:t>
      </w:r>
      <w:proofErr w:type="spellEnd"/>
      <w:r>
        <w:rPr>
          <w:rFonts w:ascii="Arial" w:hAnsi="Arial" w:cs="Arial"/>
          <w:sz w:val="22"/>
          <w:szCs w:val="22"/>
        </w:rPr>
        <w:t xml:space="preserve">. Mae </w:t>
      </w:r>
      <w:proofErr w:type="spellStart"/>
      <w:r>
        <w:rPr>
          <w:rFonts w:ascii="Arial" w:hAnsi="Arial" w:cs="Arial"/>
          <w:sz w:val="22"/>
          <w:szCs w:val="22"/>
        </w:rPr>
        <w:t>yna</w:t>
      </w:r>
      <w:proofErr w:type="spellEnd"/>
      <w:r>
        <w:rPr>
          <w:rFonts w:ascii="Arial" w:hAnsi="Arial" w:cs="Arial"/>
          <w:sz w:val="22"/>
          <w:szCs w:val="22"/>
        </w:rPr>
        <w:t xml:space="preserve"> bump </w:t>
      </w:r>
      <w:proofErr w:type="spellStart"/>
      <w:r>
        <w:rPr>
          <w:rFonts w:ascii="Arial" w:hAnsi="Arial" w:cs="Arial"/>
          <w:sz w:val="22"/>
          <w:szCs w:val="22"/>
        </w:rPr>
        <w:t>egwyddor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cwmpasu’r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canllaw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gynnwys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pwysigrwydd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gwahaniaethu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wneud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cynhwysol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parchu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preifatrwydd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anhysbysrwydd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unigolion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grwpiau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amrywiol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defnyddio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dulliau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priodol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gydag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uniondeb</w:t>
      </w:r>
      <w:proofErr w:type="spellEnd"/>
      <w:r>
        <w:rPr>
          <w:rFonts w:ascii="Arial" w:hAnsi="Arial" w:cs="Arial"/>
          <w:sz w:val="22"/>
          <w:szCs w:val="22"/>
        </w:rPr>
        <w:t xml:space="preserve"> (BERA, 2018). </w:t>
      </w:r>
      <w:proofErr w:type="spellStart"/>
      <w:r>
        <w:rPr>
          <w:rFonts w:ascii="Arial" w:hAnsi="Arial" w:cs="Arial"/>
          <w:sz w:val="22"/>
          <w:szCs w:val="22"/>
        </w:rPr>
        <w:t>Mae’r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canllaw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nodi </w:t>
      </w:r>
      <w:proofErr w:type="spellStart"/>
      <w:r>
        <w:rPr>
          <w:rFonts w:ascii="Arial" w:hAnsi="Arial" w:cs="Arial"/>
          <w:sz w:val="22"/>
          <w:szCs w:val="22"/>
        </w:rPr>
        <w:t>pwysigrwydd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cyfrifoldeb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cymdeithasol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ogystal</w:t>
      </w:r>
      <w:proofErr w:type="spellEnd"/>
      <w:r>
        <w:rPr>
          <w:rFonts w:ascii="Arial" w:hAnsi="Arial" w:cs="Arial"/>
          <w:sz w:val="22"/>
          <w:szCs w:val="22"/>
        </w:rPr>
        <w:t xml:space="preserve"> â </w:t>
      </w:r>
      <w:proofErr w:type="spellStart"/>
      <w:r>
        <w:rPr>
          <w:rFonts w:ascii="Arial" w:hAnsi="Arial" w:cs="Arial"/>
          <w:sz w:val="22"/>
          <w:szCs w:val="22"/>
        </w:rPr>
        <w:t>pheidio</w:t>
      </w:r>
      <w:proofErr w:type="spellEnd"/>
      <w:r>
        <w:rPr>
          <w:rFonts w:ascii="Arial" w:hAnsi="Arial" w:cs="Arial"/>
          <w:sz w:val="22"/>
          <w:szCs w:val="22"/>
        </w:rPr>
        <w:t xml:space="preserve"> ag </w:t>
      </w:r>
      <w:proofErr w:type="spellStart"/>
      <w:r>
        <w:rPr>
          <w:rFonts w:ascii="Arial" w:hAnsi="Arial" w:cs="Arial"/>
          <w:sz w:val="22"/>
          <w:szCs w:val="22"/>
        </w:rPr>
        <w:t>achosi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niwed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unrhywun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ymwneud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â’r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(BERA, 2018). Felly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drafod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nigwyddiad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critigol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byddaf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cyfeirio</w:t>
      </w:r>
      <w:proofErr w:type="spellEnd"/>
      <w:r>
        <w:rPr>
          <w:rFonts w:ascii="Arial" w:hAnsi="Arial" w:cs="Arial"/>
          <w:sz w:val="22"/>
          <w:szCs w:val="22"/>
        </w:rPr>
        <w:t xml:space="preserve"> at y </w:t>
      </w:r>
      <w:proofErr w:type="spellStart"/>
      <w:r>
        <w:rPr>
          <w:rFonts w:ascii="Arial" w:hAnsi="Arial" w:cs="Arial"/>
          <w:sz w:val="22"/>
          <w:szCs w:val="22"/>
        </w:rPr>
        <w:t>disgybl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fel</w:t>
      </w:r>
      <w:proofErr w:type="spellEnd"/>
      <w:r>
        <w:rPr>
          <w:rFonts w:ascii="Arial" w:hAnsi="Arial" w:cs="Arial"/>
          <w:sz w:val="22"/>
          <w:szCs w:val="22"/>
        </w:rPr>
        <w:t xml:space="preserve"> ‘</w:t>
      </w:r>
      <w:proofErr w:type="spellStart"/>
      <w:r>
        <w:rPr>
          <w:rFonts w:ascii="Arial" w:hAnsi="Arial" w:cs="Arial"/>
          <w:sz w:val="22"/>
          <w:szCs w:val="22"/>
        </w:rPr>
        <w:t>disgybl</w:t>
      </w:r>
      <w:proofErr w:type="spellEnd"/>
      <w:r>
        <w:rPr>
          <w:rFonts w:ascii="Arial" w:hAnsi="Arial" w:cs="Arial"/>
          <w:sz w:val="22"/>
          <w:szCs w:val="22"/>
        </w:rPr>
        <w:t xml:space="preserve"> X’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gwarchod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hunaniaeth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629386B5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50A3AC93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32206B41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20BF6D03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6AC5E21B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448013BA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0081B265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0AA58EC8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0C634A14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581DA1D1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03D5A822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369FCA03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2B15AEA1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79D932A6" w14:textId="77777777" w:rsidR="003A5A31" w:rsidRDefault="00C13692">
      <w:pPr>
        <w:pStyle w:val="Standard"/>
        <w:spacing w:line="360" w:lineRule="auto"/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Y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Digwyddiad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Critigol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1C78F42E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673C5583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sz w:val="22"/>
          <w:szCs w:val="22"/>
        </w:rPr>
        <w:t>Arsylwais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ddigwyddiad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critigol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gwers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ailymweld</w:t>
      </w:r>
      <w:proofErr w:type="spellEnd"/>
      <w:r>
        <w:rPr>
          <w:rFonts w:ascii="Arial" w:hAnsi="Arial" w:cs="Arial"/>
          <w:sz w:val="22"/>
          <w:szCs w:val="22"/>
        </w:rPr>
        <w:t xml:space="preserve"> â </w:t>
      </w:r>
      <w:proofErr w:type="spellStart"/>
      <w:r>
        <w:rPr>
          <w:rFonts w:ascii="Arial" w:hAnsi="Arial" w:cs="Arial"/>
          <w:sz w:val="22"/>
          <w:szCs w:val="22"/>
        </w:rPr>
        <w:t>berfau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Treuliodd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athrawes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gyfnod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ddechrau’r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wers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atgoffa’r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gwnaethon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nhw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ddechrau’r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wythnos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Roedd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cyfnod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cynnwys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ailadrodd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chanu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terfyniadau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berfau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atgyfnerthu’r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wybodaeth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iddyn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nhw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fynd</w:t>
      </w:r>
      <w:proofErr w:type="spellEnd"/>
      <w:r>
        <w:rPr>
          <w:rFonts w:ascii="Arial" w:hAnsi="Arial" w:cs="Arial"/>
          <w:sz w:val="22"/>
          <w:szCs w:val="22"/>
        </w:rPr>
        <w:t xml:space="preserve"> at y </w:t>
      </w:r>
      <w:proofErr w:type="spellStart"/>
      <w:r>
        <w:rPr>
          <w:rFonts w:ascii="Arial" w:hAnsi="Arial" w:cs="Arial"/>
          <w:sz w:val="22"/>
          <w:szCs w:val="22"/>
        </w:rPr>
        <w:t>dasg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ysgrifenedig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ôl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amser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aeth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weithio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gyda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gofyn</w:t>
      </w:r>
      <w:proofErr w:type="spellEnd"/>
      <w:r>
        <w:rPr>
          <w:rFonts w:ascii="Arial" w:hAnsi="Arial" w:cs="Arial"/>
          <w:sz w:val="22"/>
          <w:szCs w:val="22"/>
        </w:rPr>
        <w:t xml:space="preserve"> am </w:t>
      </w:r>
      <w:proofErr w:type="spellStart"/>
      <w:r>
        <w:rPr>
          <w:rFonts w:ascii="Arial" w:hAnsi="Arial" w:cs="Arial"/>
          <w:sz w:val="22"/>
          <w:szCs w:val="22"/>
        </w:rPr>
        <w:t>gyngor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eraill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gofyn</w:t>
      </w:r>
      <w:proofErr w:type="spellEnd"/>
      <w:r>
        <w:rPr>
          <w:rFonts w:ascii="Arial" w:hAnsi="Arial" w:cs="Arial"/>
          <w:sz w:val="22"/>
          <w:szCs w:val="22"/>
        </w:rPr>
        <w:t xml:space="preserve"> am </w:t>
      </w:r>
      <w:proofErr w:type="spellStart"/>
      <w:r>
        <w:rPr>
          <w:rFonts w:ascii="Arial" w:hAnsi="Arial" w:cs="Arial"/>
          <w:sz w:val="22"/>
          <w:szCs w:val="22"/>
        </w:rPr>
        <w:t>dasgau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ychwanegol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10A96367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4D570D9B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sz w:val="22"/>
          <w:szCs w:val="22"/>
        </w:rPr>
        <w:t>Yng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nghanol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siarad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gwelais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ddisgybl</w:t>
      </w:r>
      <w:proofErr w:type="spellEnd"/>
      <w:r>
        <w:rPr>
          <w:rFonts w:ascii="Arial" w:hAnsi="Arial" w:cs="Arial"/>
          <w:sz w:val="22"/>
          <w:szCs w:val="22"/>
        </w:rPr>
        <w:t xml:space="preserve"> X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isel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ysbryd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agos</w:t>
      </w:r>
      <w:proofErr w:type="spellEnd"/>
      <w:r>
        <w:rPr>
          <w:rFonts w:ascii="Arial" w:hAnsi="Arial" w:cs="Arial"/>
          <w:sz w:val="22"/>
          <w:szCs w:val="22"/>
        </w:rPr>
        <w:t xml:space="preserve"> at </w:t>
      </w:r>
      <w:proofErr w:type="spellStart"/>
      <w:r>
        <w:rPr>
          <w:rFonts w:ascii="Arial" w:hAnsi="Arial" w:cs="Arial"/>
          <w:sz w:val="22"/>
          <w:szCs w:val="22"/>
        </w:rPr>
        <w:t>ddagrau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sicr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dasg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beth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ofynnol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ohono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ôl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eistedd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meddwl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penderfynodd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disgybl</w:t>
      </w:r>
      <w:proofErr w:type="spellEnd"/>
      <w:r>
        <w:rPr>
          <w:rFonts w:ascii="Arial" w:hAnsi="Arial" w:cs="Arial"/>
          <w:sz w:val="22"/>
          <w:szCs w:val="22"/>
        </w:rPr>
        <w:t xml:space="preserve"> X </w:t>
      </w:r>
      <w:proofErr w:type="spellStart"/>
      <w:r>
        <w:rPr>
          <w:rFonts w:ascii="Arial" w:hAnsi="Arial" w:cs="Arial"/>
          <w:sz w:val="22"/>
          <w:szCs w:val="22"/>
        </w:rPr>
        <w:t>fynd</w:t>
      </w:r>
      <w:proofErr w:type="spellEnd"/>
      <w:r>
        <w:rPr>
          <w:rFonts w:ascii="Arial" w:hAnsi="Arial" w:cs="Arial"/>
          <w:sz w:val="22"/>
          <w:szCs w:val="22"/>
        </w:rPr>
        <w:t xml:space="preserve"> at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athrawes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gofyn</w:t>
      </w:r>
      <w:proofErr w:type="spellEnd"/>
      <w:r>
        <w:rPr>
          <w:rFonts w:ascii="Arial" w:hAnsi="Arial" w:cs="Arial"/>
          <w:sz w:val="22"/>
          <w:szCs w:val="22"/>
        </w:rPr>
        <w:t xml:space="preserve"> am help a </w:t>
      </w:r>
      <w:proofErr w:type="spellStart"/>
      <w:r>
        <w:rPr>
          <w:rFonts w:ascii="Arial" w:hAnsi="Arial" w:cs="Arial"/>
          <w:sz w:val="22"/>
          <w:szCs w:val="22"/>
        </w:rPr>
        <w:t>chyfeiriad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Roedd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amlwg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gam </w:t>
      </w:r>
      <w:proofErr w:type="spellStart"/>
      <w:r>
        <w:rPr>
          <w:rFonts w:ascii="Arial" w:hAnsi="Arial" w:cs="Arial"/>
          <w:sz w:val="22"/>
          <w:szCs w:val="22"/>
        </w:rPr>
        <w:t>mawr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disgybl</w:t>
      </w:r>
      <w:proofErr w:type="spellEnd"/>
      <w:r>
        <w:rPr>
          <w:rFonts w:ascii="Arial" w:hAnsi="Arial" w:cs="Arial"/>
          <w:sz w:val="22"/>
          <w:szCs w:val="22"/>
        </w:rPr>
        <w:t xml:space="preserve">. Fe </w:t>
      </w:r>
      <w:proofErr w:type="spellStart"/>
      <w:r>
        <w:rPr>
          <w:rFonts w:ascii="Arial" w:hAnsi="Arial" w:cs="Arial"/>
          <w:sz w:val="22"/>
          <w:szCs w:val="22"/>
        </w:rPr>
        <w:t>dreuliodd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athrawes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gyfnod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ail </w:t>
      </w:r>
      <w:proofErr w:type="spellStart"/>
      <w:r>
        <w:rPr>
          <w:rFonts w:ascii="Arial" w:hAnsi="Arial" w:cs="Arial"/>
          <w:sz w:val="22"/>
          <w:szCs w:val="22"/>
        </w:rPr>
        <w:t>esbonio’r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dasg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iddo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ddefnyddio’r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arddangosfeydd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furiau’r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disgybl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allu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cysylltu’r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glywed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termau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allweddol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Roedd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athrawes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hefyd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cyfeirio</w:t>
      </w:r>
      <w:proofErr w:type="spellEnd"/>
      <w:r>
        <w:rPr>
          <w:rFonts w:ascii="Arial" w:hAnsi="Arial" w:cs="Arial"/>
          <w:sz w:val="22"/>
          <w:szCs w:val="22"/>
        </w:rPr>
        <w:t xml:space="preserve"> at y darn </w:t>
      </w:r>
      <w:proofErr w:type="spellStart"/>
      <w:r>
        <w:rPr>
          <w:rFonts w:ascii="Arial" w:hAnsi="Arial" w:cs="Arial"/>
          <w:sz w:val="22"/>
          <w:szCs w:val="22"/>
        </w:rPr>
        <w:t>papur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nwylo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disgybl</w:t>
      </w:r>
      <w:proofErr w:type="spellEnd"/>
      <w:r>
        <w:rPr>
          <w:rFonts w:ascii="Arial" w:hAnsi="Arial" w:cs="Arial"/>
          <w:sz w:val="22"/>
          <w:szCs w:val="22"/>
        </w:rPr>
        <w:t xml:space="preserve"> X </w:t>
      </w:r>
      <w:proofErr w:type="gramStart"/>
      <w:r>
        <w:rPr>
          <w:rFonts w:ascii="Arial" w:hAnsi="Arial" w:cs="Arial"/>
          <w:sz w:val="22"/>
          <w:szCs w:val="22"/>
        </w:rPr>
        <w:t>a</w:t>
      </w:r>
      <w:proofErr w:type="gram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alluogi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atgyfnerthu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gofynion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dasg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Defnyddiodd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athrawes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eirfa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cadarnhaol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ysgogol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hybu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hyder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disgybl</w:t>
      </w:r>
      <w:proofErr w:type="spellEnd"/>
      <w:r>
        <w:rPr>
          <w:rFonts w:ascii="Arial" w:hAnsi="Arial" w:cs="Arial"/>
          <w:sz w:val="22"/>
          <w:szCs w:val="22"/>
        </w:rPr>
        <w:t xml:space="preserve"> X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iddo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fynd</w:t>
      </w:r>
      <w:proofErr w:type="spellEnd"/>
      <w:r>
        <w:rPr>
          <w:rFonts w:ascii="Arial" w:hAnsi="Arial" w:cs="Arial"/>
          <w:sz w:val="22"/>
          <w:szCs w:val="22"/>
        </w:rPr>
        <w:t xml:space="preserve"> at y </w:t>
      </w:r>
      <w:proofErr w:type="spellStart"/>
      <w:r>
        <w:rPr>
          <w:rFonts w:ascii="Arial" w:hAnsi="Arial" w:cs="Arial"/>
          <w:sz w:val="22"/>
          <w:szCs w:val="22"/>
        </w:rPr>
        <w:t>gwaith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Roedd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defnyddio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geirfa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gramStart"/>
      <w:r>
        <w:rPr>
          <w:rFonts w:ascii="Arial" w:hAnsi="Arial" w:cs="Arial"/>
          <w:sz w:val="22"/>
          <w:szCs w:val="22"/>
        </w:rPr>
        <w:t>a</w:t>
      </w:r>
      <w:proofErr w:type="gram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bositif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hanfodol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codi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cymhelliant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disgbl</w:t>
      </w:r>
      <w:proofErr w:type="spellEnd"/>
      <w:r>
        <w:rPr>
          <w:rFonts w:ascii="Arial" w:hAnsi="Arial" w:cs="Arial"/>
          <w:sz w:val="22"/>
          <w:szCs w:val="22"/>
        </w:rPr>
        <w:t xml:space="preserve"> X a </w:t>
      </w:r>
      <w:proofErr w:type="spellStart"/>
      <w:r>
        <w:rPr>
          <w:rFonts w:ascii="Arial" w:hAnsi="Arial" w:cs="Arial"/>
          <w:sz w:val="22"/>
          <w:szCs w:val="22"/>
        </w:rPr>
        <w:t>sicrhau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credu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ynddo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hun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Dyma’r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adran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arsylwais</w:t>
      </w:r>
      <w:proofErr w:type="spellEnd"/>
      <w:r>
        <w:rPr>
          <w:rFonts w:ascii="Arial" w:hAnsi="Arial" w:cs="Arial"/>
          <w:sz w:val="22"/>
          <w:szCs w:val="22"/>
        </w:rPr>
        <w:t xml:space="preserve"> ac y </w:t>
      </w:r>
      <w:proofErr w:type="spellStart"/>
      <w:r>
        <w:rPr>
          <w:rFonts w:ascii="Arial" w:hAnsi="Arial" w:cs="Arial"/>
          <w:sz w:val="22"/>
          <w:szCs w:val="22"/>
        </w:rPr>
        <w:t>byddaf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ymchwilio’n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ddyfnach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ato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sef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atgyfnerthu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cadarnhaol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codi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hunan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hyder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gwerth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unigolion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cymhelliant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meddylfryd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positif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1FB1CD13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03151C9C" w14:textId="77777777" w:rsidR="003A5A31" w:rsidRDefault="00C13692">
      <w:pPr>
        <w:pStyle w:val="Standard"/>
        <w:spacing w:line="360" w:lineRule="auto"/>
      </w:pPr>
      <w:r>
        <w:rPr>
          <w:rFonts w:ascii="Arial" w:hAnsi="Arial" w:cs="Arial"/>
          <w:sz w:val="22"/>
          <w:szCs w:val="22"/>
        </w:rPr>
        <w:t xml:space="preserve">Fe </w:t>
      </w:r>
      <w:proofErr w:type="spellStart"/>
      <w:r>
        <w:rPr>
          <w:rFonts w:ascii="Arial" w:hAnsi="Arial" w:cs="Arial"/>
          <w:sz w:val="22"/>
          <w:szCs w:val="22"/>
        </w:rPr>
        <w:t>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disgybl</w:t>
      </w:r>
      <w:proofErr w:type="spellEnd"/>
      <w:r>
        <w:rPr>
          <w:rFonts w:ascii="Arial" w:hAnsi="Arial" w:cs="Arial"/>
          <w:sz w:val="22"/>
          <w:szCs w:val="22"/>
        </w:rPr>
        <w:t xml:space="preserve"> X at y </w:t>
      </w:r>
      <w:proofErr w:type="spellStart"/>
      <w:r>
        <w:rPr>
          <w:rFonts w:ascii="Arial" w:hAnsi="Arial" w:cs="Arial"/>
          <w:sz w:val="22"/>
          <w:szCs w:val="22"/>
        </w:rPr>
        <w:t>dasg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amlwg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deall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gofynion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teimlo’n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hyderus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allu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Drwy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gydol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wers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roedd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ail-</w:t>
      </w:r>
      <w:proofErr w:type="spellStart"/>
      <w:r>
        <w:rPr>
          <w:rFonts w:ascii="Arial" w:hAnsi="Arial" w:cs="Arial"/>
          <w:sz w:val="22"/>
          <w:szCs w:val="22"/>
        </w:rPr>
        <w:t>gyfeirio</w:t>
      </w:r>
      <w:proofErr w:type="spellEnd"/>
      <w:r>
        <w:rPr>
          <w:rFonts w:ascii="Arial" w:hAnsi="Arial" w:cs="Arial"/>
          <w:sz w:val="22"/>
          <w:szCs w:val="22"/>
        </w:rPr>
        <w:t xml:space="preserve"> at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adnoddau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furiau’r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dangos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brwdfrydedd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hapusrwydd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weithio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Erbyn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diwedd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wers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ddaeth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disgybl</w:t>
      </w:r>
      <w:proofErr w:type="spellEnd"/>
      <w:r>
        <w:rPr>
          <w:rFonts w:ascii="Arial" w:hAnsi="Arial" w:cs="Arial"/>
          <w:sz w:val="22"/>
          <w:szCs w:val="22"/>
        </w:rPr>
        <w:t xml:space="preserve"> at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athrawes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wen o </w:t>
      </w:r>
      <w:proofErr w:type="spellStart"/>
      <w:r>
        <w:rPr>
          <w:rFonts w:ascii="Arial" w:hAnsi="Arial" w:cs="Arial"/>
          <w:sz w:val="22"/>
          <w:szCs w:val="22"/>
        </w:rPr>
        <w:t>glust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glust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gyda’r</w:t>
      </w:r>
      <w:proofErr w:type="spellEnd"/>
      <w:r>
        <w:rPr>
          <w:rFonts w:ascii="Arial" w:hAnsi="Arial" w:cs="Arial"/>
          <w:sz w:val="22"/>
          <w:szCs w:val="22"/>
        </w:rPr>
        <w:t xml:space="preserve"> darn o </w:t>
      </w:r>
      <w:proofErr w:type="spellStart"/>
      <w:r>
        <w:rPr>
          <w:rFonts w:ascii="Arial" w:hAnsi="Arial" w:cs="Arial"/>
          <w:sz w:val="22"/>
          <w:szCs w:val="22"/>
        </w:rPr>
        <w:t>waith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wedi’i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gwblhau</w:t>
      </w:r>
      <w:proofErr w:type="spellEnd"/>
      <w:r>
        <w:rPr>
          <w:rFonts w:ascii="Arial" w:hAnsi="Arial" w:cs="Arial"/>
          <w:sz w:val="22"/>
          <w:szCs w:val="22"/>
        </w:rPr>
        <w:t xml:space="preserve">.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cadarnhau’r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llwyddiant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bu’r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athrawes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ganmol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ddefnyddio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gadarnhaol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Roedd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atgyfnerthu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hyder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disgybl</w:t>
      </w:r>
      <w:proofErr w:type="spellEnd"/>
      <w:r>
        <w:rPr>
          <w:rFonts w:ascii="Arial" w:hAnsi="Arial" w:cs="Arial"/>
          <w:sz w:val="22"/>
          <w:szCs w:val="22"/>
        </w:rPr>
        <w:t xml:space="preserve"> X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allu</w:t>
      </w:r>
      <w:proofErr w:type="spellEnd"/>
      <w:r>
        <w:rPr>
          <w:rFonts w:ascii="Arial" w:hAnsi="Arial" w:cs="Arial"/>
          <w:sz w:val="22"/>
          <w:szCs w:val="22"/>
        </w:rPr>
        <w:t xml:space="preserve">, ac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awyrgylch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hapus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amgylch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pwnc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ieithyddol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berfau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Roedd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gwahaniaeth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amlwg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iawn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newidiodd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ddisgybl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trist</w:t>
      </w:r>
      <w:proofErr w:type="spellEnd"/>
      <w:r>
        <w:rPr>
          <w:rFonts w:ascii="Arial" w:hAnsi="Arial" w:cs="Arial"/>
          <w:sz w:val="22"/>
          <w:szCs w:val="22"/>
        </w:rPr>
        <w:t>, di-</w:t>
      </w:r>
      <w:proofErr w:type="spellStart"/>
      <w:r>
        <w:rPr>
          <w:rFonts w:ascii="Arial" w:hAnsi="Arial" w:cs="Arial"/>
          <w:sz w:val="22"/>
          <w:szCs w:val="22"/>
        </w:rPr>
        <w:t>hyder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ddechrau’r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wers</w:t>
      </w:r>
      <w:proofErr w:type="spellEnd"/>
      <w:r>
        <w:rPr>
          <w:rFonts w:ascii="Arial" w:hAnsi="Arial" w:cs="Arial"/>
          <w:sz w:val="22"/>
          <w:szCs w:val="22"/>
        </w:rPr>
        <w:t xml:space="preserve">, at </w:t>
      </w:r>
      <w:proofErr w:type="spellStart"/>
      <w:r>
        <w:rPr>
          <w:rFonts w:ascii="Arial" w:hAnsi="Arial" w:cs="Arial"/>
          <w:sz w:val="22"/>
          <w:szCs w:val="22"/>
        </w:rPr>
        <w:t>blentyn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llawn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hyder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hapusrwydd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ddiwedd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sesiwn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5BF743D1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37F19D25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dilyn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adroddiad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Athro</w:t>
      </w:r>
      <w:proofErr w:type="spellEnd"/>
      <w:r>
        <w:rPr>
          <w:rFonts w:ascii="Arial" w:hAnsi="Arial" w:cs="Arial"/>
          <w:sz w:val="22"/>
          <w:szCs w:val="22"/>
        </w:rPr>
        <w:t xml:space="preserve"> Graham Donaldson (2015), </w:t>
      </w:r>
      <w:proofErr w:type="spellStart"/>
      <w:r>
        <w:rPr>
          <w:rFonts w:ascii="Arial" w:hAnsi="Arial" w:cs="Arial"/>
          <w:sz w:val="22"/>
          <w:szCs w:val="22"/>
        </w:rPr>
        <w:t>penderfynodd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Llywodraeth</w:t>
      </w:r>
      <w:proofErr w:type="spellEnd"/>
      <w:r>
        <w:rPr>
          <w:rFonts w:ascii="Arial" w:hAnsi="Arial" w:cs="Arial"/>
          <w:sz w:val="22"/>
          <w:szCs w:val="22"/>
        </w:rPr>
        <w:t xml:space="preserve"> Cymru </w:t>
      </w:r>
      <w:proofErr w:type="spellStart"/>
      <w:r>
        <w:rPr>
          <w:rFonts w:ascii="Arial" w:hAnsi="Arial" w:cs="Arial"/>
          <w:sz w:val="22"/>
          <w:szCs w:val="22"/>
        </w:rPr>
        <w:t>ddefnyddio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pedwar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diben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gwraidd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Nghymru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Gobeithia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Llywodraeth</w:t>
      </w:r>
      <w:proofErr w:type="spellEnd"/>
      <w:r>
        <w:rPr>
          <w:rFonts w:ascii="Arial" w:hAnsi="Arial" w:cs="Arial"/>
          <w:sz w:val="22"/>
          <w:szCs w:val="22"/>
        </w:rPr>
        <w:t xml:space="preserve"> Cymru y </w:t>
      </w:r>
      <w:proofErr w:type="spellStart"/>
      <w:r>
        <w:rPr>
          <w:rFonts w:ascii="Arial" w:hAnsi="Arial" w:cs="Arial"/>
          <w:sz w:val="22"/>
          <w:szCs w:val="22"/>
        </w:rPr>
        <w:t>bydd</w:t>
      </w:r>
      <w:proofErr w:type="spellEnd"/>
      <w:r>
        <w:rPr>
          <w:rFonts w:ascii="Arial" w:hAnsi="Arial" w:cs="Arial"/>
          <w:sz w:val="22"/>
          <w:szCs w:val="22"/>
        </w:rPr>
        <w:t xml:space="preserve"> plant a </w:t>
      </w:r>
      <w:proofErr w:type="spellStart"/>
      <w:r>
        <w:rPr>
          <w:rFonts w:ascii="Arial" w:hAnsi="Arial" w:cs="Arial"/>
          <w:sz w:val="22"/>
          <w:szCs w:val="22"/>
        </w:rPr>
        <w:t>phobl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ifanc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cyrraedd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pedwar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diben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erbyn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diwedd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cyfnod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gwireddu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potensial</w:t>
      </w:r>
      <w:proofErr w:type="spellEnd"/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Llywodraeth</w:t>
      </w:r>
      <w:proofErr w:type="spellEnd"/>
      <w:r>
        <w:rPr>
          <w:rFonts w:ascii="Arial" w:hAnsi="Arial" w:cs="Arial"/>
          <w:sz w:val="22"/>
          <w:szCs w:val="22"/>
        </w:rPr>
        <w:t xml:space="preserve"> Cymru, 2020). </w:t>
      </w:r>
      <w:proofErr w:type="spellStart"/>
      <w:r>
        <w:rPr>
          <w:rFonts w:ascii="Arial" w:hAnsi="Arial" w:cs="Arial"/>
          <w:sz w:val="22"/>
          <w:szCs w:val="22"/>
        </w:rPr>
        <w:t>Roedd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disgybl</w:t>
      </w:r>
      <w:proofErr w:type="spellEnd"/>
      <w:r>
        <w:rPr>
          <w:rFonts w:ascii="Arial" w:hAnsi="Arial" w:cs="Arial"/>
          <w:sz w:val="22"/>
          <w:szCs w:val="22"/>
        </w:rPr>
        <w:t xml:space="preserve"> X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arddangos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elfennau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pedwar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diben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Cwricwlwm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Gymru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Gellir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gweld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arddangos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datblygiad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lastRenderedPageBreak/>
        <w:t>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ddysgwr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uchelgeisiol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ymholi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ceisio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datrys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problemau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ogystal</w:t>
      </w:r>
      <w:proofErr w:type="spellEnd"/>
      <w:r>
        <w:rPr>
          <w:rFonts w:ascii="Arial" w:hAnsi="Arial" w:cs="Arial"/>
          <w:sz w:val="22"/>
          <w:szCs w:val="22"/>
        </w:rPr>
        <w:t xml:space="preserve"> â </w:t>
      </w:r>
      <w:proofErr w:type="spellStart"/>
      <w:r>
        <w:rPr>
          <w:rFonts w:ascii="Arial" w:hAnsi="Arial" w:cs="Arial"/>
          <w:sz w:val="22"/>
          <w:szCs w:val="22"/>
        </w:rPr>
        <w:t>cheisio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datblygu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hunan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hyder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drwy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wynebu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heriau</w:t>
      </w:r>
      <w:proofErr w:type="spellEnd"/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Llywodraeth</w:t>
      </w:r>
      <w:proofErr w:type="spellEnd"/>
      <w:r>
        <w:rPr>
          <w:rFonts w:ascii="Arial" w:hAnsi="Arial" w:cs="Arial"/>
          <w:sz w:val="22"/>
          <w:szCs w:val="22"/>
        </w:rPr>
        <w:t xml:space="preserve"> Cymru, 2020). </w:t>
      </w:r>
      <w:proofErr w:type="spellStart"/>
      <w:r>
        <w:rPr>
          <w:rFonts w:ascii="Arial" w:hAnsi="Arial" w:cs="Arial"/>
          <w:sz w:val="22"/>
          <w:szCs w:val="22"/>
        </w:rPr>
        <w:t>Roedd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amlwg</w:t>
      </w:r>
      <w:proofErr w:type="spellEnd"/>
      <w:r>
        <w:rPr>
          <w:rFonts w:ascii="Arial" w:hAnsi="Arial" w:cs="Arial"/>
          <w:sz w:val="22"/>
          <w:szCs w:val="22"/>
        </w:rPr>
        <w:t xml:space="preserve"> felly,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arsylwi’r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digwyddiad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critigol</w:t>
      </w:r>
      <w:proofErr w:type="spellEnd"/>
      <w:r>
        <w:rPr>
          <w:rFonts w:ascii="Arial" w:hAnsi="Arial" w:cs="Arial"/>
          <w:sz w:val="22"/>
          <w:szCs w:val="22"/>
        </w:rPr>
        <w:t xml:space="preserve">, bod </w:t>
      </w:r>
      <w:proofErr w:type="spellStart"/>
      <w:r>
        <w:rPr>
          <w:rFonts w:ascii="Arial" w:hAnsi="Arial" w:cs="Arial"/>
          <w:sz w:val="22"/>
          <w:szCs w:val="22"/>
        </w:rPr>
        <w:t>pedwar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diben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cwricwlwm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Gymru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rhan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fywyd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ein</w:t>
      </w:r>
      <w:proofErr w:type="spellEnd"/>
      <w:r>
        <w:rPr>
          <w:rFonts w:ascii="Arial" w:hAnsi="Arial" w:cs="Arial"/>
          <w:sz w:val="22"/>
          <w:szCs w:val="22"/>
        </w:rPr>
        <w:t xml:space="preserve"> plant a </w:t>
      </w:r>
      <w:proofErr w:type="spellStart"/>
      <w:r>
        <w:rPr>
          <w:rFonts w:ascii="Arial" w:hAnsi="Arial" w:cs="Arial"/>
          <w:sz w:val="22"/>
          <w:szCs w:val="22"/>
        </w:rPr>
        <w:t>phobl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ifanc</w:t>
      </w:r>
      <w:proofErr w:type="spellEnd"/>
      <w:r>
        <w:rPr>
          <w:rFonts w:ascii="Arial" w:hAnsi="Arial" w:cs="Arial"/>
          <w:sz w:val="22"/>
          <w:szCs w:val="22"/>
        </w:rPr>
        <w:t xml:space="preserve"> a bod y </w:t>
      </w:r>
      <w:proofErr w:type="spellStart"/>
      <w:r>
        <w:rPr>
          <w:rFonts w:ascii="Arial" w:hAnsi="Arial" w:cs="Arial"/>
          <w:sz w:val="22"/>
          <w:szCs w:val="22"/>
        </w:rPr>
        <w:t>dibenion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berthnasol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</w:t>
      </w:r>
      <w:proofErr w:type="spellEnd"/>
      <w:r>
        <w:rPr>
          <w:rFonts w:ascii="Arial" w:hAnsi="Arial" w:cs="Arial"/>
          <w:sz w:val="22"/>
          <w:szCs w:val="22"/>
        </w:rPr>
        <w:t xml:space="preserve"> Cymru </w:t>
      </w:r>
      <w:proofErr w:type="spellStart"/>
      <w:r>
        <w:rPr>
          <w:rFonts w:ascii="Arial" w:hAnsi="Arial" w:cs="Arial"/>
          <w:sz w:val="22"/>
          <w:szCs w:val="22"/>
        </w:rPr>
        <w:t>heddiw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4B26545B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187EFE94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5AF92D3C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24493CDA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28B039CF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0BA68009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0D8A97D7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18EFB9EC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3FBC49A8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35629157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216E923F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29ED33FC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0BF00DC3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134CA2B2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7E0A4A9F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6BDDAC4C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3227C73D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3B132ABB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695B0AEB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64BEC20B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052716B0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479E06A0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1470F3CE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4C45EAD8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314F4579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4929071A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4602499C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60CEC55B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77760C2C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06BDE534" w14:textId="77777777" w:rsidR="003A5A31" w:rsidRDefault="003A5A31">
      <w:pPr>
        <w:pStyle w:val="Standard"/>
        <w:spacing w:line="360" w:lineRule="auto"/>
      </w:pPr>
    </w:p>
    <w:p w14:paraId="3E0EC10D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b/>
          <w:bCs/>
          <w:sz w:val="28"/>
          <w:szCs w:val="28"/>
        </w:rPr>
        <w:lastRenderedPageBreak/>
        <w:t>Adolygiad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llenyddiaeth</w:t>
      </w:r>
      <w:proofErr w:type="spellEnd"/>
    </w:p>
    <w:p w14:paraId="5710DC4C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3CE041E0" w14:textId="77777777" w:rsidR="003A5A31" w:rsidRDefault="00C13692">
      <w:pPr>
        <w:pStyle w:val="Standard"/>
        <w:spacing w:line="360" w:lineRule="auto"/>
      </w:pPr>
      <w:r>
        <w:rPr>
          <w:rFonts w:ascii="Arial" w:hAnsi="Arial" w:cs="Arial"/>
          <w:sz w:val="22"/>
          <w:szCs w:val="22"/>
        </w:rPr>
        <w:t xml:space="preserve">Mae </w:t>
      </w:r>
      <w:proofErr w:type="spellStart"/>
      <w:r>
        <w:rPr>
          <w:rFonts w:ascii="Arial" w:hAnsi="Arial" w:cs="Arial"/>
          <w:sz w:val="22"/>
          <w:szCs w:val="22"/>
        </w:rPr>
        <w:t>datblygiad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cyfannol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hanfodol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ganllawiau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cwricwlwm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Gymru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mae’n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bosib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cysylltu’r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datblygiad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cyfannol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gydag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atgyfnerthu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cadarnhaol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defnydd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iaith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bositif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fel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nodwyd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uchod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digwyddiad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critigol</w:t>
      </w:r>
      <w:proofErr w:type="spellEnd"/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Llywodraeth</w:t>
      </w:r>
      <w:proofErr w:type="spellEnd"/>
      <w:r>
        <w:rPr>
          <w:rFonts w:ascii="Arial" w:hAnsi="Arial" w:cs="Arial"/>
          <w:sz w:val="22"/>
          <w:szCs w:val="22"/>
        </w:rPr>
        <w:t xml:space="preserve"> Cymru, 2020). Mae Carol Dweck (2000)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pwysleisio’r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pŵer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perthyn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feddylfryd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unigolyn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sut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maen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nhw’n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meddwl</w:t>
      </w:r>
      <w:proofErr w:type="spellEnd"/>
      <w:r>
        <w:rPr>
          <w:rFonts w:ascii="Arial" w:hAnsi="Arial" w:cs="Arial"/>
          <w:sz w:val="22"/>
          <w:szCs w:val="22"/>
        </w:rPr>
        <w:t xml:space="preserve"> am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galluoedd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hunain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dylanwad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enfawr</w:t>
      </w:r>
      <w:proofErr w:type="spellEnd"/>
      <w:r>
        <w:rPr>
          <w:rFonts w:ascii="Arial" w:hAnsi="Arial" w:cs="Arial"/>
          <w:sz w:val="22"/>
          <w:szCs w:val="22"/>
        </w:rPr>
        <w:t xml:space="preserve"> y gall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hyder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dysgwr</w:t>
      </w:r>
      <w:proofErr w:type="spellEnd"/>
      <w:r>
        <w:rPr>
          <w:rFonts w:ascii="Arial" w:hAnsi="Arial" w:cs="Arial"/>
          <w:sz w:val="22"/>
          <w:szCs w:val="22"/>
        </w:rPr>
        <w:t xml:space="preserve">. Noda Dweck (2000) </w:t>
      </w:r>
      <w:proofErr w:type="spellStart"/>
      <w:r>
        <w:rPr>
          <w:rFonts w:ascii="Arial" w:hAnsi="Arial" w:cs="Arial"/>
          <w:sz w:val="22"/>
          <w:szCs w:val="22"/>
        </w:rPr>
        <w:t>bwysigrwydd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cymhelliant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addysgu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hybu’r</w:t>
      </w:r>
      <w:proofErr w:type="spellEnd"/>
      <w:r>
        <w:rPr>
          <w:rFonts w:ascii="Arial" w:hAnsi="Arial" w:cs="Arial"/>
          <w:sz w:val="22"/>
          <w:szCs w:val="22"/>
        </w:rPr>
        <w:t xml:space="preserve"> “growth mindset”, </w:t>
      </w:r>
      <w:proofErr w:type="spellStart"/>
      <w:r>
        <w:rPr>
          <w:rFonts w:ascii="Arial" w:hAnsi="Arial" w:cs="Arial"/>
          <w:sz w:val="22"/>
          <w:szCs w:val="22"/>
        </w:rPr>
        <w:t>sef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meddylfryd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cadarnhaol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croesawu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heriau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ystyried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deallusrwydd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rhywbeth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gellid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datblygu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Gwelir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cysylltiad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rhwng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Hierarchiaeth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Anghenion</w:t>
      </w:r>
      <w:proofErr w:type="spellEnd"/>
      <w:r>
        <w:rPr>
          <w:rFonts w:ascii="Arial" w:hAnsi="Arial" w:cs="Arial"/>
          <w:sz w:val="22"/>
          <w:szCs w:val="22"/>
        </w:rPr>
        <w:t xml:space="preserve"> Maslow (1943) â </w:t>
      </w:r>
      <w:proofErr w:type="spellStart"/>
      <w:r>
        <w:rPr>
          <w:rFonts w:ascii="Arial" w:hAnsi="Arial" w:cs="Arial"/>
          <w:sz w:val="22"/>
          <w:szCs w:val="22"/>
        </w:rPr>
        <w:t>syniadau</w:t>
      </w:r>
      <w:proofErr w:type="spellEnd"/>
      <w:r>
        <w:rPr>
          <w:rFonts w:ascii="Arial" w:hAnsi="Arial" w:cs="Arial"/>
          <w:sz w:val="22"/>
          <w:szCs w:val="22"/>
        </w:rPr>
        <w:t xml:space="preserve"> Dweck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weld </w:t>
      </w:r>
      <w:proofErr w:type="spellStart"/>
      <w:r>
        <w:rPr>
          <w:rFonts w:ascii="Arial" w:hAnsi="Arial" w:cs="Arial"/>
          <w:sz w:val="22"/>
          <w:szCs w:val="22"/>
        </w:rPr>
        <w:t>pwysigrwydd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anghenion</w:t>
      </w:r>
      <w:proofErr w:type="spellEnd"/>
      <w:r>
        <w:rPr>
          <w:rFonts w:ascii="Arial" w:hAnsi="Arial" w:cs="Arial"/>
          <w:sz w:val="22"/>
          <w:szCs w:val="22"/>
        </w:rPr>
        <w:t xml:space="preserve"> parch </w:t>
      </w:r>
      <w:proofErr w:type="spellStart"/>
      <w:r>
        <w:rPr>
          <w:rFonts w:ascii="Arial" w:hAnsi="Arial" w:cs="Arial"/>
          <w:sz w:val="22"/>
          <w:szCs w:val="22"/>
        </w:rPr>
        <w:t>unigolyn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boed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hynny</w:t>
      </w:r>
      <w:proofErr w:type="spellEnd"/>
      <w:r>
        <w:rPr>
          <w:rFonts w:ascii="Arial" w:hAnsi="Arial" w:cs="Arial"/>
          <w:sz w:val="22"/>
          <w:szCs w:val="22"/>
        </w:rPr>
        <w:t xml:space="preserve"> at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hunain</w:t>
      </w:r>
      <w:proofErr w:type="spellEnd"/>
      <w:r>
        <w:rPr>
          <w:rFonts w:ascii="Arial" w:hAnsi="Arial" w:cs="Arial"/>
          <w:sz w:val="22"/>
          <w:szCs w:val="22"/>
        </w:rPr>
        <w:t xml:space="preserve"> neu at </w:t>
      </w:r>
      <w:proofErr w:type="spellStart"/>
      <w:r>
        <w:rPr>
          <w:rFonts w:ascii="Arial" w:hAnsi="Arial" w:cs="Arial"/>
          <w:sz w:val="22"/>
          <w:szCs w:val="22"/>
        </w:rPr>
        <w:t>eraill</w:t>
      </w:r>
      <w:proofErr w:type="spellEnd"/>
      <w:r>
        <w:rPr>
          <w:rFonts w:ascii="Arial" w:hAnsi="Arial" w:cs="Arial"/>
          <w:sz w:val="22"/>
          <w:szCs w:val="22"/>
        </w:rPr>
        <w:t xml:space="preserve">. Noda Maslow bod </w:t>
      </w:r>
      <w:proofErr w:type="spellStart"/>
      <w:r>
        <w:rPr>
          <w:rFonts w:ascii="Arial" w:hAnsi="Arial" w:cs="Arial"/>
          <w:sz w:val="22"/>
          <w:szCs w:val="22"/>
        </w:rPr>
        <w:t>gofalu</w:t>
      </w:r>
      <w:proofErr w:type="spellEnd"/>
      <w:r>
        <w:rPr>
          <w:rFonts w:ascii="Arial" w:hAnsi="Arial" w:cs="Arial"/>
          <w:sz w:val="22"/>
          <w:szCs w:val="22"/>
        </w:rPr>
        <w:t xml:space="preserve"> am </w:t>
      </w:r>
      <w:proofErr w:type="spellStart"/>
      <w:r>
        <w:rPr>
          <w:rFonts w:ascii="Arial" w:hAnsi="Arial" w:cs="Arial"/>
          <w:sz w:val="22"/>
          <w:szCs w:val="22"/>
        </w:rPr>
        <w:t>eich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anghenion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hanfodol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datblygiad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llawn</w:t>
      </w:r>
      <w:proofErr w:type="spellEnd"/>
      <w:r>
        <w:rPr>
          <w:rFonts w:ascii="Arial" w:hAnsi="Arial" w:cs="Arial"/>
          <w:sz w:val="22"/>
          <w:szCs w:val="22"/>
        </w:rPr>
        <w:t xml:space="preserve"> person ac felly </w:t>
      </w:r>
      <w:proofErr w:type="spellStart"/>
      <w:r>
        <w:rPr>
          <w:rFonts w:ascii="Arial" w:hAnsi="Arial" w:cs="Arial"/>
          <w:sz w:val="22"/>
          <w:szCs w:val="22"/>
        </w:rPr>
        <w:t>gellid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ystyired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theori</w:t>
      </w:r>
      <w:proofErr w:type="spellEnd"/>
      <w:r>
        <w:rPr>
          <w:rFonts w:ascii="Arial" w:hAnsi="Arial" w:cs="Arial"/>
          <w:sz w:val="22"/>
          <w:szCs w:val="22"/>
        </w:rPr>
        <w:t xml:space="preserve"> Dweck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perthynas</w:t>
      </w:r>
      <w:proofErr w:type="spellEnd"/>
      <w:r>
        <w:rPr>
          <w:rFonts w:ascii="Arial" w:hAnsi="Arial" w:cs="Arial"/>
          <w:sz w:val="22"/>
          <w:szCs w:val="22"/>
        </w:rPr>
        <w:t xml:space="preserve"> â </w:t>
      </w:r>
      <w:proofErr w:type="spellStart"/>
      <w:r>
        <w:rPr>
          <w:rFonts w:ascii="Arial" w:hAnsi="Arial" w:cs="Arial"/>
          <w:sz w:val="22"/>
          <w:szCs w:val="22"/>
        </w:rPr>
        <w:t>datblygiad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cyfannol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holistaidd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iddyn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nhw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ddatblygu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“growth mindset” (Maslow, 1943).</w:t>
      </w:r>
    </w:p>
    <w:p w14:paraId="024C084B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39E6D786" w14:textId="77777777" w:rsidR="003A5A31" w:rsidRDefault="00C13692">
      <w:pPr>
        <w:pStyle w:val="Standard"/>
        <w:spacing w:line="360" w:lineRule="auto"/>
      </w:pPr>
      <w:r>
        <w:rPr>
          <w:rFonts w:ascii="Arial" w:hAnsi="Arial" w:cs="Arial"/>
          <w:sz w:val="22"/>
          <w:szCs w:val="22"/>
        </w:rPr>
        <w:t xml:space="preserve">Mae </w:t>
      </w:r>
      <w:proofErr w:type="spellStart"/>
      <w:r>
        <w:rPr>
          <w:rFonts w:ascii="Arial" w:hAnsi="Arial" w:cs="Arial"/>
          <w:sz w:val="22"/>
          <w:szCs w:val="22"/>
        </w:rPr>
        <w:t>athrawon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allweddol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bwysig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ddatblygu’r</w:t>
      </w:r>
      <w:proofErr w:type="spellEnd"/>
      <w:r>
        <w:rPr>
          <w:rFonts w:ascii="Arial" w:hAnsi="Arial" w:cs="Arial"/>
          <w:sz w:val="22"/>
          <w:szCs w:val="22"/>
        </w:rPr>
        <w:t xml:space="preserve"> “growth mindset”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iddyn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nhw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gymorth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ddysgwyr</w:t>
      </w:r>
      <w:proofErr w:type="spellEnd"/>
      <w:r>
        <w:rPr>
          <w:rFonts w:ascii="Arial" w:hAnsi="Arial" w:cs="Arial"/>
          <w:sz w:val="22"/>
          <w:szCs w:val="22"/>
        </w:rPr>
        <w:t xml:space="preserve"> pan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delio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methiant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ganolbwynt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ddathlu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llwyddiannau</w:t>
      </w:r>
      <w:proofErr w:type="spellEnd"/>
      <w:r>
        <w:rPr>
          <w:rFonts w:ascii="Arial" w:hAnsi="Arial" w:cs="Arial"/>
          <w:sz w:val="22"/>
          <w:szCs w:val="22"/>
        </w:rPr>
        <w:t xml:space="preserve"> (Dweck, 2000). Noda Dweck (2000) bod </w:t>
      </w:r>
      <w:proofErr w:type="spellStart"/>
      <w:r>
        <w:rPr>
          <w:rFonts w:ascii="Arial" w:hAnsi="Arial" w:cs="Arial"/>
          <w:sz w:val="22"/>
          <w:szCs w:val="22"/>
        </w:rPr>
        <w:t>angen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gofalu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ydy’r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canmol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athrawon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hybu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ymdeimlad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ddiffyg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hunan-werth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iddyn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nhw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brofi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methiant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ond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hytrach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sicrhau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ymdeimlad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diogel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o’u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methiannau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datblygu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digwyddiad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Rôl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athrawon</w:t>
      </w:r>
      <w:proofErr w:type="spellEnd"/>
      <w:r>
        <w:rPr>
          <w:rFonts w:ascii="Arial" w:hAnsi="Arial" w:cs="Arial"/>
          <w:sz w:val="22"/>
          <w:szCs w:val="22"/>
        </w:rPr>
        <w:t xml:space="preserve"> felly, </w:t>
      </w:r>
      <w:proofErr w:type="spellStart"/>
      <w:r>
        <w:rPr>
          <w:rFonts w:ascii="Arial" w:hAnsi="Arial" w:cs="Arial"/>
          <w:sz w:val="22"/>
          <w:szCs w:val="22"/>
        </w:rPr>
        <w:t>yw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amgylchedd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cadarnhaol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llawn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cymhelliant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dathlu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caled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dyfalbarhad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ogystal</w:t>
      </w:r>
      <w:proofErr w:type="spellEnd"/>
      <w:r>
        <w:rPr>
          <w:rFonts w:ascii="Arial" w:hAnsi="Arial" w:cs="Arial"/>
          <w:sz w:val="22"/>
          <w:szCs w:val="22"/>
        </w:rPr>
        <w:t xml:space="preserve"> â </w:t>
      </w:r>
      <w:proofErr w:type="spellStart"/>
      <w:r>
        <w:rPr>
          <w:rFonts w:ascii="Arial" w:hAnsi="Arial" w:cs="Arial"/>
          <w:sz w:val="22"/>
          <w:szCs w:val="22"/>
        </w:rPr>
        <w:t>chynnig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strategaethau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oresgyn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heriau</w:t>
      </w:r>
      <w:proofErr w:type="spellEnd"/>
      <w:r>
        <w:rPr>
          <w:rFonts w:ascii="Arial" w:hAnsi="Arial" w:cs="Arial"/>
          <w:sz w:val="22"/>
          <w:szCs w:val="22"/>
        </w:rPr>
        <w:t xml:space="preserve"> (Dweck, 2000). </w:t>
      </w:r>
      <w:proofErr w:type="spellStart"/>
      <w:r>
        <w:rPr>
          <w:rFonts w:ascii="Arial" w:hAnsi="Arial" w:cs="Arial"/>
          <w:sz w:val="22"/>
          <w:szCs w:val="22"/>
        </w:rPr>
        <w:t>Mae’n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bosib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gweld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syniadau</w:t>
      </w:r>
      <w:proofErr w:type="spellEnd"/>
      <w:r>
        <w:rPr>
          <w:rFonts w:ascii="Arial" w:hAnsi="Arial" w:cs="Arial"/>
          <w:sz w:val="22"/>
          <w:szCs w:val="22"/>
        </w:rPr>
        <w:t xml:space="preserve"> Carol Dweck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cysylltu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rhai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ddibenion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canllawiau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cwricwlwm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Gymru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sef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creu</w:t>
      </w:r>
      <w:proofErr w:type="spellEnd"/>
      <w:r>
        <w:rPr>
          <w:rFonts w:ascii="Arial" w:hAnsi="Arial" w:cs="Arial"/>
          <w:sz w:val="22"/>
          <w:szCs w:val="22"/>
        </w:rPr>
        <w:t xml:space="preserve"> “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uchelgeisiol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galluog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sy'n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barod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bywydau</w:t>
      </w:r>
      <w:proofErr w:type="spellEnd"/>
      <w:r>
        <w:rPr>
          <w:rFonts w:ascii="Arial" w:hAnsi="Arial" w:cs="Arial"/>
          <w:sz w:val="22"/>
          <w:szCs w:val="22"/>
        </w:rPr>
        <w:t xml:space="preserve">”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ogystal</w:t>
      </w:r>
      <w:proofErr w:type="spellEnd"/>
      <w:r>
        <w:rPr>
          <w:rFonts w:ascii="Arial" w:hAnsi="Arial" w:cs="Arial"/>
          <w:sz w:val="22"/>
          <w:szCs w:val="22"/>
        </w:rPr>
        <w:t xml:space="preserve"> â </w:t>
      </w:r>
      <w:proofErr w:type="spellStart"/>
      <w:r>
        <w:rPr>
          <w:rFonts w:ascii="Arial" w:hAnsi="Arial" w:cs="Arial"/>
          <w:sz w:val="22"/>
          <w:szCs w:val="22"/>
        </w:rPr>
        <w:t>chreu</w:t>
      </w:r>
      <w:proofErr w:type="spellEnd"/>
      <w:r>
        <w:rPr>
          <w:rFonts w:ascii="Arial" w:hAnsi="Arial" w:cs="Arial"/>
          <w:sz w:val="22"/>
          <w:szCs w:val="22"/>
        </w:rPr>
        <w:t xml:space="preserve"> “</w:t>
      </w:r>
      <w:proofErr w:type="spellStart"/>
      <w:r>
        <w:rPr>
          <w:rFonts w:ascii="Arial" w:hAnsi="Arial" w:cs="Arial"/>
          <w:sz w:val="22"/>
          <w:szCs w:val="22"/>
        </w:rPr>
        <w:t>unigolion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iach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hyderus</w:t>
      </w:r>
      <w:proofErr w:type="spellEnd"/>
      <w:r>
        <w:rPr>
          <w:rFonts w:ascii="Arial" w:hAnsi="Arial" w:cs="Arial"/>
          <w:sz w:val="22"/>
          <w:szCs w:val="22"/>
        </w:rPr>
        <w:t>” (</w:t>
      </w:r>
      <w:proofErr w:type="spellStart"/>
      <w:r>
        <w:rPr>
          <w:rFonts w:ascii="Arial" w:hAnsi="Arial" w:cs="Arial"/>
          <w:sz w:val="22"/>
          <w:szCs w:val="22"/>
        </w:rPr>
        <w:t>Llywodraeth</w:t>
      </w:r>
      <w:proofErr w:type="spellEnd"/>
      <w:r>
        <w:rPr>
          <w:rFonts w:ascii="Arial" w:hAnsi="Arial" w:cs="Arial"/>
          <w:sz w:val="22"/>
          <w:szCs w:val="22"/>
        </w:rPr>
        <w:t xml:space="preserve"> Cymru, 2020). Mae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dangos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perthnasedd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chryfder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syniadau</w:t>
      </w:r>
      <w:proofErr w:type="spellEnd"/>
      <w:r>
        <w:rPr>
          <w:rFonts w:ascii="Arial" w:hAnsi="Arial" w:cs="Arial"/>
          <w:sz w:val="22"/>
          <w:szCs w:val="22"/>
        </w:rPr>
        <w:t xml:space="preserve"> Dweck </w:t>
      </w:r>
      <w:proofErr w:type="spellStart"/>
      <w:r>
        <w:rPr>
          <w:rFonts w:ascii="Arial" w:hAnsi="Arial" w:cs="Arial"/>
          <w:sz w:val="22"/>
          <w:szCs w:val="22"/>
        </w:rPr>
        <w:t>yng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Nghymru</w:t>
      </w:r>
      <w:proofErr w:type="spellEnd"/>
      <w:r>
        <w:rPr>
          <w:rFonts w:ascii="Arial" w:hAnsi="Arial" w:cs="Arial"/>
          <w:sz w:val="22"/>
          <w:szCs w:val="22"/>
        </w:rPr>
        <w:t xml:space="preserve"> 2021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enwedig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weld </w:t>
      </w:r>
      <w:proofErr w:type="spellStart"/>
      <w:r>
        <w:rPr>
          <w:rFonts w:ascii="Arial" w:hAnsi="Arial" w:cs="Arial"/>
          <w:sz w:val="22"/>
          <w:szCs w:val="22"/>
        </w:rPr>
        <w:t>rhai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elfennau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o’i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theori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lawr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arsylwi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67E704F3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24B5C3E2" w14:textId="77777777" w:rsidR="003A5A31" w:rsidRDefault="00C13692">
      <w:pPr>
        <w:pStyle w:val="Standard"/>
        <w:spacing w:line="360" w:lineRule="auto"/>
      </w:pPr>
      <w:r>
        <w:rPr>
          <w:rFonts w:ascii="Arial" w:hAnsi="Arial" w:cs="Arial"/>
          <w:sz w:val="22"/>
          <w:szCs w:val="22"/>
        </w:rPr>
        <w:t xml:space="preserve">Er bod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Carol Dweck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dangos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ymwybyddiaeth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dwfn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ddatblygiad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cyfannol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rôl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athrawon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y broses, </w:t>
      </w:r>
      <w:proofErr w:type="spellStart"/>
      <w:r>
        <w:rPr>
          <w:rFonts w:ascii="Arial" w:hAnsi="Arial" w:cs="Arial"/>
          <w:sz w:val="22"/>
          <w:szCs w:val="22"/>
        </w:rPr>
        <w:t>rhaid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peidio</w:t>
      </w:r>
      <w:proofErr w:type="spellEnd"/>
      <w:r>
        <w:rPr>
          <w:rFonts w:ascii="Arial" w:hAnsi="Arial" w:cs="Arial"/>
          <w:sz w:val="22"/>
          <w:szCs w:val="22"/>
        </w:rPr>
        <w:t xml:space="preserve"> ag </w:t>
      </w:r>
      <w:proofErr w:type="spellStart"/>
      <w:r>
        <w:rPr>
          <w:rFonts w:ascii="Arial" w:hAnsi="Arial" w:cs="Arial"/>
          <w:sz w:val="22"/>
          <w:szCs w:val="22"/>
        </w:rPr>
        <w:t>anghofio</w:t>
      </w:r>
      <w:proofErr w:type="spellEnd"/>
      <w:r>
        <w:rPr>
          <w:rFonts w:ascii="Arial" w:hAnsi="Arial" w:cs="Arial"/>
          <w:sz w:val="22"/>
          <w:szCs w:val="22"/>
        </w:rPr>
        <w:t xml:space="preserve"> am </w:t>
      </w:r>
      <w:proofErr w:type="spellStart"/>
      <w:r>
        <w:rPr>
          <w:rFonts w:ascii="Arial" w:hAnsi="Arial" w:cs="Arial"/>
          <w:sz w:val="22"/>
          <w:szCs w:val="22"/>
        </w:rPr>
        <w:t>anghenion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unigol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Gellir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defnyddio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theori</w:t>
      </w:r>
      <w:proofErr w:type="spellEnd"/>
      <w:r>
        <w:rPr>
          <w:rFonts w:ascii="Arial" w:hAnsi="Arial" w:cs="Arial"/>
          <w:sz w:val="22"/>
          <w:szCs w:val="22"/>
        </w:rPr>
        <w:t xml:space="preserve"> Carol Dweck </w:t>
      </w:r>
      <w:proofErr w:type="spellStart"/>
      <w:r>
        <w:rPr>
          <w:rFonts w:ascii="Arial" w:hAnsi="Arial" w:cs="Arial"/>
          <w:sz w:val="22"/>
          <w:szCs w:val="22"/>
        </w:rPr>
        <w:t>fel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sylfaen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sut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ymdrin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gyffredinol</w:t>
      </w:r>
      <w:proofErr w:type="spellEnd"/>
      <w:r>
        <w:rPr>
          <w:rFonts w:ascii="Arial" w:hAnsi="Arial" w:cs="Arial"/>
          <w:sz w:val="22"/>
          <w:szCs w:val="22"/>
        </w:rPr>
        <w:t xml:space="preserve"> â </w:t>
      </w:r>
      <w:proofErr w:type="spellStart"/>
      <w:r>
        <w:rPr>
          <w:rFonts w:ascii="Arial" w:hAnsi="Arial" w:cs="Arial"/>
          <w:sz w:val="22"/>
          <w:szCs w:val="22"/>
        </w:rPr>
        <w:t>chymhelliant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meddylfryd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ond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cofio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pob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wahanol</w:t>
      </w:r>
      <w:proofErr w:type="spellEnd"/>
      <w:r>
        <w:rPr>
          <w:rFonts w:ascii="Arial" w:hAnsi="Arial" w:cs="Arial"/>
          <w:sz w:val="22"/>
          <w:szCs w:val="22"/>
        </w:rPr>
        <w:t xml:space="preserve"> ac felly </w:t>
      </w:r>
      <w:proofErr w:type="spellStart"/>
      <w:r>
        <w:rPr>
          <w:rFonts w:ascii="Arial" w:hAnsi="Arial" w:cs="Arial"/>
          <w:sz w:val="22"/>
          <w:szCs w:val="22"/>
        </w:rPr>
        <w:t>efallai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bydd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angen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darparu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cefnogaeth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amrywiol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phenodol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ôl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dealltwriaeth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bersonol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Rhaid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hefyd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ystyried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ydy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Dweck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ddiduedd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lastRenderedPageBreak/>
        <w:t xml:space="preserve">bod </w:t>
      </w:r>
      <w:proofErr w:type="spellStart"/>
      <w:r>
        <w:rPr>
          <w:rFonts w:ascii="Arial" w:hAnsi="Arial" w:cs="Arial"/>
          <w:sz w:val="22"/>
          <w:szCs w:val="22"/>
        </w:rPr>
        <w:t>hi’n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hyrwyddo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rhaglen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hun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sef</w:t>
      </w:r>
      <w:proofErr w:type="spellEnd"/>
      <w:r>
        <w:rPr>
          <w:rFonts w:ascii="Arial" w:hAnsi="Arial" w:cs="Arial"/>
          <w:sz w:val="22"/>
          <w:szCs w:val="22"/>
        </w:rPr>
        <w:t xml:space="preserve"> “Brainology”, </w:t>
      </w:r>
      <w:proofErr w:type="spellStart"/>
      <w:r>
        <w:rPr>
          <w:rFonts w:ascii="Arial" w:hAnsi="Arial" w:cs="Arial"/>
          <w:sz w:val="22"/>
          <w:szCs w:val="22"/>
        </w:rPr>
        <w:t>efallai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byddai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newid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ymagwedd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tuag</w:t>
      </w:r>
      <w:proofErr w:type="spellEnd"/>
      <w:r>
        <w:rPr>
          <w:rFonts w:ascii="Arial" w:hAnsi="Arial" w:cs="Arial"/>
          <w:sz w:val="22"/>
          <w:szCs w:val="22"/>
        </w:rPr>
        <w:t xml:space="preserve"> at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chanfyddiadau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ganlyniad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i’w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syniadau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rhagdybiedig</w:t>
      </w:r>
      <w:proofErr w:type="spellEnd"/>
      <w:r>
        <w:rPr>
          <w:rFonts w:ascii="Arial" w:hAnsi="Arial" w:cs="Arial"/>
          <w:sz w:val="22"/>
          <w:szCs w:val="22"/>
        </w:rPr>
        <w:t xml:space="preserve"> (Pound, 2009).</w:t>
      </w:r>
    </w:p>
    <w:p w14:paraId="6C287444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67013343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wahanol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syniadau</w:t>
      </w:r>
      <w:proofErr w:type="spellEnd"/>
      <w:r>
        <w:rPr>
          <w:rFonts w:ascii="Arial" w:hAnsi="Arial" w:cs="Arial"/>
          <w:sz w:val="22"/>
          <w:szCs w:val="22"/>
        </w:rPr>
        <w:t xml:space="preserve"> Carol Dweck, </w:t>
      </w:r>
      <w:proofErr w:type="spellStart"/>
      <w:r>
        <w:rPr>
          <w:rFonts w:ascii="Arial" w:hAnsi="Arial" w:cs="Arial"/>
          <w:sz w:val="22"/>
          <w:szCs w:val="22"/>
        </w:rPr>
        <w:t>mae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theoriau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B.</w:t>
      </w:r>
      <w:proofErr w:type="gramStart"/>
      <w:r>
        <w:rPr>
          <w:rFonts w:ascii="Arial" w:hAnsi="Arial" w:cs="Arial"/>
          <w:sz w:val="22"/>
          <w:szCs w:val="22"/>
        </w:rPr>
        <w:t>F.Skinner</w:t>
      </w:r>
      <w:proofErr w:type="spellEnd"/>
      <w:proofErr w:type="gramEnd"/>
      <w:r>
        <w:rPr>
          <w:rFonts w:ascii="Arial" w:hAnsi="Arial" w:cs="Arial"/>
          <w:sz w:val="22"/>
          <w:szCs w:val="22"/>
        </w:rPr>
        <w:t xml:space="preserve"> (1948)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arsylwi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ymddygiad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unigolion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perthnasu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hynny</w:t>
      </w:r>
      <w:proofErr w:type="spellEnd"/>
      <w:r>
        <w:rPr>
          <w:rFonts w:ascii="Arial" w:hAnsi="Arial" w:cs="Arial"/>
          <w:sz w:val="22"/>
          <w:szCs w:val="22"/>
        </w:rPr>
        <w:t xml:space="preserve"> at </w:t>
      </w:r>
      <w:proofErr w:type="spellStart"/>
      <w:r>
        <w:rPr>
          <w:rFonts w:ascii="Arial" w:hAnsi="Arial" w:cs="Arial"/>
          <w:sz w:val="22"/>
          <w:szCs w:val="22"/>
        </w:rPr>
        <w:t>gyd-destun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addysgol</w:t>
      </w:r>
      <w:proofErr w:type="spellEnd"/>
      <w:r>
        <w:rPr>
          <w:rFonts w:ascii="Arial" w:hAnsi="Arial" w:cs="Arial"/>
          <w:sz w:val="22"/>
          <w:szCs w:val="22"/>
        </w:rPr>
        <w:t xml:space="preserve">. Daw </w:t>
      </w:r>
      <w:proofErr w:type="spellStart"/>
      <w:r>
        <w:rPr>
          <w:rFonts w:ascii="Arial" w:hAnsi="Arial" w:cs="Arial"/>
          <w:sz w:val="22"/>
          <w:szCs w:val="22"/>
        </w:rPr>
        <w:t>syniadau</w:t>
      </w:r>
      <w:proofErr w:type="spellEnd"/>
      <w:r>
        <w:rPr>
          <w:rFonts w:ascii="Arial" w:hAnsi="Arial" w:cs="Arial"/>
          <w:sz w:val="22"/>
          <w:szCs w:val="22"/>
        </w:rPr>
        <w:t xml:space="preserve"> Skinner </w:t>
      </w:r>
      <w:proofErr w:type="spellStart"/>
      <w:r>
        <w:rPr>
          <w:rFonts w:ascii="Arial" w:hAnsi="Arial" w:cs="Arial"/>
          <w:sz w:val="22"/>
          <w:szCs w:val="22"/>
        </w:rPr>
        <w:t>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ymddygiadol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ac</w:t>
      </w:r>
      <w:proofErr w:type="spellEnd"/>
      <w:r>
        <w:rPr>
          <w:rFonts w:ascii="Arial" w:hAnsi="Arial" w:cs="Arial"/>
          <w:sz w:val="22"/>
          <w:szCs w:val="22"/>
        </w:rPr>
        <w:t xml:space="preserve"> un </w:t>
      </w:r>
      <w:proofErr w:type="spellStart"/>
      <w:r>
        <w:rPr>
          <w:rFonts w:ascii="Arial" w:hAnsi="Arial" w:cs="Arial"/>
          <w:sz w:val="22"/>
          <w:szCs w:val="22"/>
        </w:rPr>
        <w:t>o’i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brif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syniadau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ydy’r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cysyniad</w:t>
      </w:r>
      <w:proofErr w:type="spellEnd"/>
      <w:r>
        <w:rPr>
          <w:rFonts w:ascii="Arial" w:hAnsi="Arial" w:cs="Arial"/>
          <w:sz w:val="22"/>
          <w:szCs w:val="22"/>
        </w:rPr>
        <w:t xml:space="preserve"> “</w:t>
      </w:r>
      <w:proofErr w:type="spellStart"/>
      <w:r>
        <w:rPr>
          <w:rFonts w:ascii="Arial" w:hAnsi="Arial" w:cs="Arial"/>
          <w:sz w:val="22"/>
          <w:szCs w:val="22"/>
        </w:rPr>
        <w:t>cyflyrru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gweithredol</w:t>
      </w:r>
      <w:proofErr w:type="spellEnd"/>
      <w:r>
        <w:rPr>
          <w:rFonts w:ascii="Arial" w:hAnsi="Arial" w:cs="Arial"/>
          <w:sz w:val="22"/>
          <w:szCs w:val="22"/>
        </w:rPr>
        <w:t xml:space="preserve">”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trafod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dylanwad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canlyniadau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cadarnhaol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negyddol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ymyddygiad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unigolion</w:t>
      </w:r>
      <w:proofErr w:type="spellEnd"/>
      <w:r>
        <w:rPr>
          <w:rFonts w:ascii="Arial" w:hAnsi="Arial" w:cs="Arial"/>
          <w:sz w:val="22"/>
          <w:szCs w:val="22"/>
        </w:rPr>
        <w:t xml:space="preserve"> (1948). </w:t>
      </w:r>
      <w:proofErr w:type="spellStart"/>
      <w:r>
        <w:rPr>
          <w:rFonts w:ascii="Arial" w:hAnsi="Arial" w:cs="Arial"/>
          <w:sz w:val="22"/>
          <w:szCs w:val="22"/>
        </w:rPr>
        <w:t>Dywed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byddai’n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fwy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tebygol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ymddygiad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atgyfnerthu’n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barhaus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ailadrodd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dyma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cryfhau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ymddygiad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drwy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ddefnydd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atgyfnerthu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cadarnhaol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galluogi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athrawon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rheoli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ymddygiad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 (Skinner, 1948). Noda bod </w:t>
      </w:r>
      <w:proofErr w:type="spellStart"/>
      <w:r>
        <w:rPr>
          <w:rFonts w:ascii="Arial" w:hAnsi="Arial" w:cs="Arial"/>
          <w:sz w:val="22"/>
          <w:szCs w:val="22"/>
        </w:rPr>
        <w:t>ymddygiad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pobl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gallu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effeithio’n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enfawr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ganlyniad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atgyfnerthu</w:t>
      </w:r>
      <w:proofErr w:type="spellEnd"/>
      <w:r>
        <w:rPr>
          <w:rFonts w:ascii="Arial" w:hAnsi="Arial" w:cs="Arial"/>
          <w:sz w:val="22"/>
          <w:szCs w:val="22"/>
        </w:rPr>
        <w:t xml:space="preserve">, er </w:t>
      </w:r>
      <w:proofErr w:type="spellStart"/>
      <w:r>
        <w:rPr>
          <w:rFonts w:ascii="Arial" w:hAnsi="Arial" w:cs="Arial"/>
          <w:sz w:val="22"/>
          <w:szCs w:val="22"/>
        </w:rPr>
        <w:t>enghraifft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cymeradwyaeth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chanmoliaeth</w:t>
      </w:r>
      <w:proofErr w:type="spellEnd"/>
      <w:r>
        <w:rPr>
          <w:rFonts w:ascii="Arial" w:hAnsi="Arial" w:cs="Arial"/>
          <w:sz w:val="22"/>
          <w:szCs w:val="22"/>
        </w:rPr>
        <w:t xml:space="preserve">, ac </w:t>
      </w:r>
      <w:proofErr w:type="spellStart"/>
      <w:r>
        <w:rPr>
          <w:rFonts w:ascii="Arial" w:hAnsi="Arial" w:cs="Arial"/>
          <w:sz w:val="22"/>
          <w:szCs w:val="22"/>
        </w:rPr>
        <w:t>roedd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hi’n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bosib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gweld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agwedd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yma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waith</w:t>
      </w:r>
      <w:proofErr w:type="spellEnd"/>
      <w:r>
        <w:rPr>
          <w:rFonts w:ascii="Arial" w:hAnsi="Arial" w:cs="Arial"/>
          <w:sz w:val="22"/>
          <w:szCs w:val="22"/>
        </w:rPr>
        <w:t xml:space="preserve"> Skinner, </w:t>
      </w:r>
      <w:proofErr w:type="spellStart"/>
      <w:r>
        <w:rPr>
          <w:rFonts w:ascii="Arial" w:hAnsi="Arial" w:cs="Arial"/>
          <w:sz w:val="22"/>
          <w:szCs w:val="22"/>
        </w:rPr>
        <w:t>sef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defnydd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atgyfnerthu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cadarnhaol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cynyddu’r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ymddygiad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ddymunir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ystafell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ddosbarth</w:t>
      </w:r>
      <w:proofErr w:type="spellEnd"/>
      <w:r>
        <w:rPr>
          <w:rFonts w:ascii="Arial" w:hAnsi="Arial" w:cs="Arial"/>
          <w:sz w:val="22"/>
          <w:szCs w:val="22"/>
        </w:rPr>
        <w:t xml:space="preserve">, ac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benodol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digwyddiad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critigol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trafodwyd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eisoes</w:t>
      </w:r>
      <w:proofErr w:type="spellEnd"/>
      <w:r>
        <w:rPr>
          <w:rFonts w:ascii="Arial" w:hAnsi="Arial" w:cs="Arial"/>
          <w:sz w:val="22"/>
          <w:szCs w:val="22"/>
        </w:rPr>
        <w:t xml:space="preserve"> (Skinner, 1948). Er y </w:t>
      </w:r>
      <w:proofErr w:type="spellStart"/>
      <w:r>
        <w:rPr>
          <w:rFonts w:ascii="Arial" w:hAnsi="Arial" w:cs="Arial"/>
          <w:sz w:val="22"/>
          <w:szCs w:val="22"/>
        </w:rPr>
        <w:t>gellir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gweld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perthnasedd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Skinner </w:t>
      </w:r>
      <w:proofErr w:type="spellStart"/>
      <w:r>
        <w:rPr>
          <w:rFonts w:ascii="Arial" w:hAnsi="Arial" w:cs="Arial"/>
          <w:sz w:val="22"/>
          <w:szCs w:val="22"/>
        </w:rPr>
        <w:t>gyda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disgyblion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rhaid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cofio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wnaed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anifeiliaid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ydoedd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sef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lygod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mawr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cholomennod</w:t>
      </w:r>
      <w:proofErr w:type="spellEnd"/>
      <w:r>
        <w:rPr>
          <w:rFonts w:ascii="Arial" w:hAnsi="Arial" w:cs="Arial"/>
          <w:sz w:val="22"/>
          <w:szCs w:val="22"/>
        </w:rPr>
        <w:t xml:space="preserve"> (Skinner, 1948). </w:t>
      </w:r>
      <w:proofErr w:type="spellStart"/>
      <w:r>
        <w:rPr>
          <w:rFonts w:ascii="Arial" w:hAnsi="Arial" w:cs="Arial"/>
          <w:sz w:val="22"/>
          <w:szCs w:val="22"/>
        </w:rPr>
        <w:t>Mae’n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wir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ddweud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gwahaniaeth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sylfaenol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rhwng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anifeiliaid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bodau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dynol</w:t>
      </w:r>
      <w:proofErr w:type="spellEnd"/>
      <w:r>
        <w:rPr>
          <w:rFonts w:ascii="Arial" w:hAnsi="Arial" w:cs="Arial"/>
          <w:sz w:val="22"/>
          <w:szCs w:val="22"/>
        </w:rPr>
        <w:t xml:space="preserve"> ac felly </w:t>
      </w:r>
      <w:proofErr w:type="spellStart"/>
      <w:r>
        <w:rPr>
          <w:rFonts w:ascii="Arial" w:hAnsi="Arial" w:cs="Arial"/>
          <w:sz w:val="22"/>
          <w:szCs w:val="22"/>
        </w:rPr>
        <w:t>gellir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cwestiynu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pa</w:t>
      </w:r>
      <w:proofErr w:type="spellEnd"/>
      <w:r>
        <w:rPr>
          <w:rFonts w:ascii="Arial" w:hAnsi="Arial" w:cs="Arial"/>
          <w:sz w:val="22"/>
          <w:szCs w:val="22"/>
        </w:rPr>
        <w:t xml:space="preserve"> mor </w:t>
      </w:r>
      <w:proofErr w:type="spellStart"/>
      <w:r>
        <w:rPr>
          <w:rFonts w:ascii="Arial" w:hAnsi="Arial" w:cs="Arial"/>
          <w:sz w:val="22"/>
          <w:szCs w:val="22"/>
        </w:rPr>
        <w:t>ddefnyddiol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dibynadwy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Skinner,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ogystal</w:t>
      </w:r>
      <w:proofErr w:type="spellEnd"/>
      <w:r>
        <w:rPr>
          <w:rFonts w:ascii="Arial" w:hAnsi="Arial" w:cs="Arial"/>
          <w:sz w:val="22"/>
          <w:szCs w:val="22"/>
        </w:rPr>
        <w:t xml:space="preserve"> â </w:t>
      </w:r>
      <w:proofErr w:type="spellStart"/>
      <w:r>
        <w:rPr>
          <w:rFonts w:ascii="Arial" w:hAnsi="Arial" w:cs="Arial"/>
          <w:sz w:val="22"/>
          <w:szCs w:val="22"/>
        </w:rPr>
        <w:t>moesoldeb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arbrofion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anifeiliaid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3418742C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292D85DE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ogystal</w:t>
      </w:r>
      <w:proofErr w:type="spellEnd"/>
      <w:r>
        <w:rPr>
          <w:rFonts w:ascii="Arial" w:hAnsi="Arial" w:cs="Arial"/>
          <w:sz w:val="22"/>
          <w:szCs w:val="22"/>
        </w:rPr>
        <w:t xml:space="preserve"> â </w:t>
      </w:r>
      <w:proofErr w:type="spellStart"/>
      <w:r>
        <w:rPr>
          <w:rFonts w:ascii="Arial" w:hAnsi="Arial" w:cs="Arial"/>
          <w:sz w:val="22"/>
          <w:szCs w:val="22"/>
        </w:rPr>
        <w:t>phwysigrwydd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atgyfnerthu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cadarnhaol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ymddygiad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mae</w:t>
      </w:r>
      <w:proofErr w:type="spellEnd"/>
      <w:r>
        <w:rPr>
          <w:rFonts w:ascii="Arial" w:hAnsi="Arial" w:cs="Arial"/>
          <w:sz w:val="22"/>
          <w:szCs w:val="22"/>
        </w:rPr>
        <w:t xml:space="preserve"> Skinner (1957) </w:t>
      </w:r>
      <w:proofErr w:type="spellStart"/>
      <w:r>
        <w:rPr>
          <w:rFonts w:ascii="Arial" w:hAnsi="Arial" w:cs="Arial"/>
          <w:sz w:val="22"/>
          <w:szCs w:val="22"/>
        </w:rPr>
        <w:t>hefyd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trafod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cysylltiad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iath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ymddygiad</w:t>
      </w:r>
      <w:proofErr w:type="spellEnd"/>
      <w:r>
        <w:rPr>
          <w:rFonts w:ascii="Arial" w:hAnsi="Arial" w:cs="Arial"/>
          <w:sz w:val="22"/>
          <w:szCs w:val="22"/>
        </w:rPr>
        <w:t xml:space="preserve"> a “</w:t>
      </w:r>
      <w:proofErr w:type="spellStart"/>
      <w:r>
        <w:rPr>
          <w:rFonts w:ascii="Arial" w:hAnsi="Arial" w:cs="Arial"/>
          <w:sz w:val="22"/>
          <w:szCs w:val="22"/>
        </w:rPr>
        <w:t>chyflyru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gweithredol</w:t>
      </w:r>
      <w:proofErr w:type="spellEnd"/>
      <w:r>
        <w:rPr>
          <w:rFonts w:ascii="Arial" w:hAnsi="Arial" w:cs="Arial"/>
          <w:sz w:val="22"/>
          <w:szCs w:val="22"/>
        </w:rPr>
        <w:t xml:space="preserve">”. </w:t>
      </w:r>
      <w:proofErr w:type="spellStart"/>
      <w:r>
        <w:rPr>
          <w:rFonts w:ascii="Arial" w:hAnsi="Arial" w:cs="Arial"/>
          <w:sz w:val="22"/>
          <w:szCs w:val="22"/>
        </w:rPr>
        <w:t>Dywed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iaith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gweithredu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unrhyw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fath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arall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ymddygiad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a’i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gaffael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drwy’r</w:t>
      </w:r>
      <w:proofErr w:type="spellEnd"/>
      <w:r>
        <w:rPr>
          <w:rFonts w:ascii="Arial" w:hAnsi="Arial" w:cs="Arial"/>
          <w:sz w:val="22"/>
          <w:szCs w:val="22"/>
        </w:rPr>
        <w:t xml:space="preserve"> broses “</w:t>
      </w:r>
      <w:proofErr w:type="spellStart"/>
      <w:r>
        <w:rPr>
          <w:rFonts w:ascii="Arial" w:hAnsi="Arial" w:cs="Arial"/>
          <w:sz w:val="22"/>
          <w:szCs w:val="22"/>
        </w:rPr>
        <w:t>cyflyrru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gweithredol</w:t>
      </w:r>
      <w:proofErr w:type="spellEnd"/>
      <w:r>
        <w:rPr>
          <w:rFonts w:ascii="Arial" w:hAnsi="Arial" w:cs="Arial"/>
          <w:sz w:val="22"/>
          <w:szCs w:val="22"/>
        </w:rPr>
        <w:t xml:space="preserve">”, felly </w:t>
      </w:r>
      <w:proofErr w:type="spellStart"/>
      <w:r>
        <w:rPr>
          <w:rFonts w:ascii="Arial" w:hAnsi="Arial" w:cs="Arial"/>
          <w:sz w:val="22"/>
          <w:szCs w:val="22"/>
        </w:rPr>
        <w:t>mae’n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alw’n</w:t>
      </w:r>
      <w:proofErr w:type="spellEnd"/>
      <w:r>
        <w:rPr>
          <w:rFonts w:ascii="Arial" w:hAnsi="Arial" w:cs="Arial"/>
          <w:sz w:val="22"/>
          <w:szCs w:val="22"/>
        </w:rPr>
        <w:t xml:space="preserve"> “</w:t>
      </w:r>
      <w:proofErr w:type="spellStart"/>
      <w:r>
        <w:rPr>
          <w:rFonts w:ascii="Arial" w:hAnsi="Arial" w:cs="Arial"/>
          <w:sz w:val="22"/>
          <w:szCs w:val="22"/>
        </w:rPr>
        <w:t>gweithredwyr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geiriol</w:t>
      </w:r>
      <w:proofErr w:type="spellEnd"/>
      <w:r>
        <w:rPr>
          <w:rFonts w:ascii="Arial" w:hAnsi="Arial" w:cs="Arial"/>
          <w:sz w:val="22"/>
          <w:szCs w:val="22"/>
        </w:rPr>
        <w:t xml:space="preserve">” (Skinner, 1957). </w:t>
      </w:r>
      <w:proofErr w:type="spellStart"/>
      <w:r>
        <w:rPr>
          <w:rFonts w:ascii="Arial" w:hAnsi="Arial" w:cs="Arial"/>
          <w:sz w:val="22"/>
          <w:szCs w:val="22"/>
        </w:rPr>
        <w:t>Gellir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gweld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, er </w:t>
      </w:r>
      <w:proofErr w:type="spellStart"/>
      <w:r>
        <w:rPr>
          <w:rFonts w:ascii="Arial" w:hAnsi="Arial" w:cs="Arial"/>
          <w:sz w:val="22"/>
          <w:szCs w:val="22"/>
        </w:rPr>
        <w:t>enghraifft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athrawes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ddefnyddio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bositif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chadarnhaol</w:t>
      </w:r>
      <w:proofErr w:type="spellEnd"/>
      <w:r>
        <w:rPr>
          <w:rFonts w:ascii="Arial" w:hAnsi="Arial" w:cs="Arial"/>
          <w:sz w:val="22"/>
          <w:szCs w:val="22"/>
        </w:rPr>
        <w:t xml:space="preserve">, y </w:t>
      </w:r>
      <w:proofErr w:type="spellStart"/>
      <w:r>
        <w:rPr>
          <w:rFonts w:ascii="Arial" w:hAnsi="Arial" w:cs="Arial"/>
          <w:sz w:val="22"/>
          <w:szCs w:val="22"/>
        </w:rPr>
        <w:t>bydd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disgyblion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copio’r</w:t>
      </w:r>
      <w:proofErr w:type="spellEnd"/>
      <w:r>
        <w:rPr>
          <w:rFonts w:ascii="Arial" w:hAnsi="Arial" w:cs="Arial"/>
          <w:sz w:val="22"/>
          <w:szCs w:val="22"/>
        </w:rPr>
        <w:t xml:space="preserve"> math </w:t>
      </w:r>
      <w:proofErr w:type="spellStart"/>
      <w:r>
        <w:rPr>
          <w:rFonts w:ascii="Arial" w:hAnsi="Arial" w:cs="Arial"/>
          <w:sz w:val="22"/>
          <w:szCs w:val="22"/>
        </w:rPr>
        <w:t>yma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iaith</w:t>
      </w:r>
      <w:proofErr w:type="spellEnd"/>
      <w:r>
        <w:rPr>
          <w:rFonts w:ascii="Arial" w:hAnsi="Arial" w:cs="Arial"/>
          <w:sz w:val="22"/>
          <w:szCs w:val="22"/>
        </w:rPr>
        <w:t xml:space="preserve">. Gall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effaith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mawr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awyrgylch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sut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meddwl</w:t>
      </w:r>
      <w:proofErr w:type="spellEnd"/>
      <w:r>
        <w:rPr>
          <w:rFonts w:ascii="Arial" w:hAnsi="Arial" w:cs="Arial"/>
          <w:sz w:val="22"/>
          <w:szCs w:val="22"/>
        </w:rPr>
        <w:t xml:space="preserve"> am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hunain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galluoedd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a’u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gwaith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boed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hynny’n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gadarnhaol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neu’n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negyddol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Gellir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gweld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hi’n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hanfodol</w:t>
      </w:r>
      <w:proofErr w:type="spellEnd"/>
      <w:r>
        <w:rPr>
          <w:rFonts w:ascii="Arial" w:hAnsi="Arial" w:cs="Arial"/>
          <w:sz w:val="22"/>
          <w:szCs w:val="22"/>
        </w:rPr>
        <w:t xml:space="preserve"> felly </w:t>
      </w:r>
      <w:proofErr w:type="spellStart"/>
      <w:r>
        <w:rPr>
          <w:rFonts w:ascii="Arial" w:hAnsi="Arial" w:cs="Arial"/>
          <w:sz w:val="22"/>
          <w:szCs w:val="22"/>
        </w:rPr>
        <w:t>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athrawes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ddefnyddio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briodol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codi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hunan-hyder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awyrgylch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ffafriol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darparu’r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cyfle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gorau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iach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feddyliol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hyderus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uchelgeisiol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fel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noda</w:t>
      </w:r>
      <w:proofErr w:type="spellEnd"/>
      <w:r>
        <w:rPr>
          <w:rFonts w:ascii="Arial" w:hAnsi="Arial" w:cs="Arial"/>
          <w:sz w:val="22"/>
          <w:szCs w:val="22"/>
        </w:rPr>
        <w:t xml:space="preserve"> 4 </w:t>
      </w:r>
      <w:proofErr w:type="spellStart"/>
      <w:r>
        <w:rPr>
          <w:rFonts w:ascii="Arial" w:hAnsi="Arial" w:cs="Arial"/>
          <w:sz w:val="22"/>
          <w:szCs w:val="22"/>
        </w:rPr>
        <w:t>diben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canllawiau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cwricwlwm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Gymru</w:t>
      </w:r>
      <w:proofErr w:type="spellEnd"/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Llywodraeth</w:t>
      </w:r>
      <w:proofErr w:type="spellEnd"/>
      <w:r>
        <w:rPr>
          <w:rFonts w:ascii="Arial" w:hAnsi="Arial" w:cs="Arial"/>
          <w:sz w:val="22"/>
          <w:szCs w:val="22"/>
        </w:rPr>
        <w:t xml:space="preserve"> Cymru, 2020).</w:t>
      </w:r>
    </w:p>
    <w:p w14:paraId="52754CDF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7912DBD4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Skinner (1957) </w:t>
      </w:r>
      <w:proofErr w:type="spellStart"/>
      <w:r>
        <w:rPr>
          <w:rFonts w:ascii="Arial" w:hAnsi="Arial" w:cs="Arial"/>
          <w:sz w:val="22"/>
          <w:szCs w:val="22"/>
        </w:rPr>
        <w:t>drafod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pwysigrwydd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iaith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mae’n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sôn</w:t>
      </w:r>
      <w:proofErr w:type="spellEnd"/>
      <w:r>
        <w:rPr>
          <w:rFonts w:ascii="Arial" w:hAnsi="Arial" w:cs="Arial"/>
          <w:sz w:val="22"/>
          <w:szCs w:val="22"/>
        </w:rPr>
        <w:t xml:space="preserve"> am y </w:t>
      </w:r>
      <w:proofErr w:type="spellStart"/>
      <w:r>
        <w:rPr>
          <w:rFonts w:ascii="Arial" w:hAnsi="Arial" w:cs="Arial"/>
          <w:sz w:val="22"/>
          <w:szCs w:val="22"/>
        </w:rPr>
        <w:t>syniad</w:t>
      </w:r>
      <w:proofErr w:type="spellEnd"/>
      <w:r>
        <w:rPr>
          <w:rFonts w:ascii="Arial" w:hAnsi="Arial" w:cs="Arial"/>
          <w:sz w:val="22"/>
          <w:szCs w:val="22"/>
        </w:rPr>
        <w:t xml:space="preserve"> o “autoclitics”, </w:t>
      </w:r>
      <w:proofErr w:type="spellStart"/>
      <w:r>
        <w:rPr>
          <w:rFonts w:ascii="Arial" w:hAnsi="Arial" w:cs="Arial"/>
          <w:sz w:val="22"/>
          <w:szCs w:val="22"/>
        </w:rPr>
        <w:t>sef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ôl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geiriadur</w:t>
      </w:r>
      <w:proofErr w:type="spellEnd"/>
      <w:r>
        <w:rPr>
          <w:rFonts w:ascii="Arial" w:hAnsi="Arial" w:cs="Arial"/>
          <w:sz w:val="22"/>
          <w:szCs w:val="22"/>
        </w:rPr>
        <w:t xml:space="preserve"> American </w:t>
      </w:r>
      <w:proofErr w:type="spellStart"/>
      <w:r>
        <w:rPr>
          <w:rFonts w:ascii="Arial" w:hAnsi="Arial" w:cs="Arial"/>
          <w:sz w:val="22"/>
          <w:szCs w:val="22"/>
        </w:rPr>
        <w:t>Physological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Assosiaction</w:t>
      </w:r>
      <w:proofErr w:type="spellEnd"/>
      <w:r>
        <w:rPr>
          <w:rFonts w:ascii="Arial" w:hAnsi="Arial" w:cs="Arial"/>
          <w:sz w:val="22"/>
          <w:szCs w:val="22"/>
        </w:rPr>
        <w:t xml:space="preserve"> (2020), “a unit of verbal </w:t>
      </w:r>
      <w:proofErr w:type="spellStart"/>
      <w:r>
        <w:rPr>
          <w:rFonts w:ascii="Arial" w:hAnsi="Arial" w:cs="Arial"/>
          <w:sz w:val="22"/>
          <w:szCs w:val="22"/>
        </w:rPr>
        <w:t>behavior</w:t>
      </w:r>
      <w:proofErr w:type="spellEnd"/>
      <w:r>
        <w:rPr>
          <w:rFonts w:ascii="Arial" w:hAnsi="Arial" w:cs="Arial"/>
          <w:sz w:val="22"/>
          <w:szCs w:val="22"/>
        </w:rPr>
        <w:t xml:space="preserve"> (a verbal operant) that depends on other verbal behaviour and that alters its effect on a listener”.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cyd-destun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addysgol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golyga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geiriau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bach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dangos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pryder</w:t>
      </w:r>
      <w:proofErr w:type="spellEnd"/>
      <w:r>
        <w:rPr>
          <w:rFonts w:ascii="Arial" w:hAnsi="Arial" w:cs="Arial"/>
          <w:sz w:val="22"/>
          <w:szCs w:val="22"/>
        </w:rPr>
        <w:t xml:space="preserve">, er </w:t>
      </w:r>
      <w:proofErr w:type="spellStart"/>
      <w:r>
        <w:rPr>
          <w:rFonts w:ascii="Arial" w:hAnsi="Arial" w:cs="Arial"/>
          <w:sz w:val="22"/>
          <w:szCs w:val="22"/>
        </w:rPr>
        <w:lastRenderedPageBreak/>
        <w:t>enghraifft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effeithio’n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fawr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modd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mae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lleferydd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a'u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meddwl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ystyried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sefyllfaoedd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ystyried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noda</w:t>
      </w:r>
      <w:proofErr w:type="spellEnd"/>
      <w:r>
        <w:rPr>
          <w:rFonts w:ascii="Arial" w:hAnsi="Arial" w:cs="Arial"/>
          <w:sz w:val="22"/>
          <w:szCs w:val="22"/>
        </w:rPr>
        <w:t xml:space="preserve"> Skinner (1957) </w:t>
      </w:r>
      <w:proofErr w:type="spellStart"/>
      <w:r>
        <w:rPr>
          <w:rFonts w:ascii="Arial" w:hAnsi="Arial" w:cs="Arial"/>
          <w:sz w:val="22"/>
          <w:szCs w:val="22"/>
        </w:rPr>
        <w:t>bwysigrwydd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oedolion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ddefnyddio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gogwydd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cadarnhaol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blant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ifanc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gopio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atgyferthu’r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feddylfryd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ddymunir</w:t>
      </w:r>
      <w:proofErr w:type="spellEnd"/>
      <w:r>
        <w:rPr>
          <w:rFonts w:ascii="Arial" w:hAnsi="Arial" w:cs="Arial"/>
          <w:sz w:val="22"/>
          <w:szCs w:val="22"/>
        </w:rPr>
        <w:t xml:space="preserve">. Er bod y </w:t>
      </w:r>
      <w:proofErr w:type="spellStart"/>
      <w:r>
        <w:rPr>
          <w:rFonts w:ascii="Arial" w:hAnsi="Arial" w:cs="Arial"/>
          <w:sz w:val="22"/>
          <w:szCs w:val="22"/>
        </w:rPr>
        <w:t>syniad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weledol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lawr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ogystal</w:t>
      </w:r>
      <w:proofErr w:type="spellEnd"/>
      <w:r>
        <w:rPr>
          <w:rFonts w:ascii="Arial" w:hAnsi="Arial" w:cs="Arial"/>
          <w:sz w:val="22"/>
          <w:szCs w:val="22"/>
        </w:rPr>
        <w:t xml:space="preserve"> â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bywyd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cyffredinol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rhyngweithio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phlant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ifanc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nid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yw’r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syniad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llawer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gefnogaeth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mwyach</w:t>
      </w:r>
      <w:proofErr w:type="spellEnd"/>
      <w:r>
        <w:rPr>
          <w:rFonts w:ascii="Arial" w:hAnsi="Arial" w:cs="Arial"/>
          <w:sz w:val="22"/>
          <w:szCs w:val="22"/>
        </w:rPr>
        <w:t xml:space="preserve">, o </w:t>
      </w:r>
      <w:proofErr w:type="spellStart"/>
      <w:r>
        <w:rPr>
          <w:rFonts w:ascii="Arial" w:hAnsi="Arial" w:cs="Arial"/>
          <w:sz w:val="22"/>
          <w:szCs w:val="22"/>
        </w:rPr>
        <w:t>ganlyniad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feirniadaeth</w:t>
      </w:r>
      <w:proofErr w:type="spellEnd"/>
      <w:r>
        <w:rPr>
          <w:rFonts w:ascii="Arial" w:hAnsi="Arial" w:cs="Arial"/>
          <w:sz w:val="22"/>
          <w:szCs w:val="22"/>
        </w:rPr>
        <w:t xml:space="preserve"> Noam Chomsky (1959) a </w:t>
      </w:r>
      <w:proofErr w:type="spellStart"/>
      <w:r>
        <w:rPr>
          <w:rFonts w:ascii="Arial" w:hAnsi="Arial" w:cs="Arial"/>
          <w:sz w:val="22"/>
          <w:szCs w:val="22"/>
        </w:rPr>
        <w:t>nododd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ydy</w:t>
      </w:r>
      <w:proofErr w:type="spellEnd"/>
      <w:r>
        <w:rPr>
          <w:rFonts w:ascii="Arial" w:hAnsi="Arial" w:cs="Arial"/>
          <w:sz w:val="22"/>
          <w:szCs w:val="22"/>
        </w:rPr>
        <w:t xml:space="preserve"> dull </w:t>
      </w:r>
      <w:proofErr w:type="spellStart"/>
      <w:r>
        <w:rPr>
          <w:rFonts w:ascii="Arial" w:hAnsi="Arial" w:cs="Arial"/>
          <w:sz w:val="22"/>
          <w:szCs w:val="22"/>
        </w:rPr>
        <w:t>ymddygiadol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ystyried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caffael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ddigonol</w:t>
      </w:r>
      <w:proofErr w:type="spellEnd"/>
      <w:r>
        <w:rPr>
          <w:rFonts w:ascii="Arial" w:hAnsi="Arial" w:cs="Arial"/>
          <w:sz w:val="22"/>
          <w:szCs w:val="22"/>
        </w:rPr>
        <w:t xml:space="preserve">. Er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gellid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cytuno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gyda</w:t>
      </w:r>
      <w:proofErr w:type="spellEnd"/>
      <w:r>
        <w:rPr>
          <w:rFonts w:ascii="Arial" w:hAnsi="Arial" w:cs="Arial"/>
          <w:sz w:val="22"/>
          <w:szCs w:val="22"/>
        </w:rPr>
        <w:t xml:space="preserve"> sail </w:t>
      </w:r>
      <w:proofErr w:type="spellStart"/>
      <w:r>
        <w:rPr>
          <w:rFonts w:ascii="Arial" w:hAnsi="Arial" w:cs="Arial"/>
          <w:sz w:val="22"/>
          <w:szCs w:val="22"/>
        </w:rPr>
        <w:t>syniadau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B.</w:t>
      </w:r>
      <w:proofErr w:type="gramStart"/>
      <w:r>
        <w:rPr>
          <w:rFonts w:ascii="Arial" w:hAnsi="Arial" w:cs="Arial"/>
          <w:sz w:val="22"/>
          <w:szCs w:val="22"/>
        </w:rPr>
        <w:t>F.Skinner</w:t>
      </w:r>
      <w:proofErr w:type="spellEnd"/>
      <w:proofErr w:type="gramEnd"/>
      <w:r>
        <w:rPr>
          <w:rFonts w:ascii="Arial" w:hAnsi="Arial" w:cs="Arial"/>
          <w:sz w:val="22"/>
          <w:szCs w:val="22"/>
        </w:rPr>
        <w:t xml:space="preserve"> (1957), </w:t>
      </w:r>
      <w:proofErr w:type="spellStart"/>
      <w:r>
        <w:rPr>
          <w:rFonts w:ascii="Arial" w:hAnsi="Arial" w:cs="Arial"/>
          <w:sz w:val="22"/>
          <w:szCs w:val="22"/>
        </w:rPr>
        <w:t>sef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rhyngweithio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hanfodol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datblygiad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llawn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unigolyn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63884588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7DE0536F" w14:textId="77777777" w:rsidR="003A5A31" w:rsidRDefault="00C13692">
      <w:pPr>
        <w:pStyle w:val="Standard"/>
        <w:spacing w:line="360" w:lineRule="auto"/>
      </w:pPr>
      <w:r>
        <w:rPr>
          <w:rFonts w:ascii="Arial" w:hAnsi="Arial" w:cs="Arial"/>
          <w:sz w:val="22"/>
          <w:szCs w:val="22"/>
        </w:rPr>
        <w:t xml:space="preserve">Daw </w:t>
      </w:r>
      <w:proofErr w:type="spellStart"/>
      <w:r>
        <w:rPr>
          <w:rFonts w:ascii="Arial" w:hAnsi="Arial" w:cs="Arial"/>
          <w:sz w:val="22"/>
          <w:szCs w:val="22"/>
        </w:rPr>
        <w:t>syniadau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newydd</w:t>
      </w:r>
      <w:proofErr w:type="spellEnd"/>
      <w:r>
        <w:rPr>
          <w:rFonts w:ascii="Arial" w:hAnsi="Arial" w:cs="Arial"/>
          <w:sz w:val="22"/>
          <w:szCs w:val="22"/>
        </w:rPr>
        <w:t xml:space="preserve"> Guy Claxton </w:t>
      </w:r>
      <w:proofErr w:type="spellStart"/>
      <w:r>
        <w:rPr>
          <w:rFonts w:ascii="Arial" w:hAnsi="Arial" w:cs="Arial"/>
          <w:sz w:val="22"/>
          <w:szCs w:val="22"/>
        </w:rPr>
        <w:t>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feddylfryd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adeiladaeth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gymdeithasol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diwylliannol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parhau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rhagflaenwyr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megis</w:t>
      </w:r>
      <w:proofErr w:type="spellEnd"/>
      <w:r>
        <w:rPr>
          <w:rFonts w:ascii="Arial" w:hAnsi="Arial" w:cs="Arial"/>
          <w:sz w:val="22"/>
          <w:szCs w:val="22"/>
        </w:rPr>
        <w:t xml:space="preserve"> John Dewey </w:t>
      </w:r>
      <w:proofErr w:type="spellStart"/>
      <w:r>
        <w:rPr>
          <w:rFonts w:ascii="Arial" w:hAnsi="Arial" w:cs="Arial"/>
          <w:sz w:val="22"/>
          <w:szCs w:val="22"/>
        </w:rPr>
        <w:t>a’i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syniadau</w:t>
      </w:r>
      <w:proofErr w:type="spellEnd"/>
      <w:r>
        <w:rPr>
          <w:rFonts w:ascii="Arial" w:hAnsi="Arial" w:cs="Arial"/>
          <w:sz w:val="22"/>
          <w:szCs w:val="22"/>
        </w:rPr>
        <w:t xml:space="preserve"> am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ogystal</w:t>
      </w:r>
      <w:proofErr w:type="spellEnd"/>
      <w:r>
        <w:rPr>
          <w:rFonts w:ascii="Arial" w:hAnsi="Arial" w:cs="Arial"/>
          <w:sz w:val="22"/>
          <w:szCs w:val="22"/>
        </w:rPr>
        <w:t xml:space="preserve"> â Lev Vygotsky </w:t>
      </w:r>
      <w:proofErr w:type="spellStart"/>
      <w:r>
        <w:rPr>
          <w:rFonts w:ascii="Arial" w:hAnsi="Arial" w:cs="Arial"/>
          <w:sz w:val="22"/>
          <w:szCs w:val="22"/>
        </w:rPr>
        <w:t>a’i</w:t>
      </w:r>
      <w:proofErr w:type="spellEnd"/>
      <w:r>
        <w:rPr>
          <w:rFonts w:ascii="Arial" w:hAnsi="Arial" w:cs="Arial"/>
          <w:sz w:val="22"/>
          <w:szCs w:val="22"/>
        </w:rPr>
        <w:t xml:space="preserve"> “Zone of Proximal Development” (Claxton, 2002). Er y </w:t>
      </w:r>
      <w:proofErr w:type="spellStart"/>
      <w:r>
        <w:rPr>
          <w:rFonts w:ascii="Arial" w:hAnsi="Arial" w:cs="Arial"/>
          <w:sz w:val="22"/>
          <w:szCs w:val="22"/>
        </w:rPr>
        <w:t>cysylltiad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gyda</w:t>
      </w:r>
      <w:proofErr w:type="spellEnd"/>
      <w:r>
        <w:rPr>
          <w:rFonts w:ascii="Arial" w:hAnsi="Arial" w:cs="Arial"/>
          <w:sz w:val="22"/>
          <w:szCs w:val="22"/>
        </w:rPr>
        <w:t xml:space="preserve"> Dewey a Vygotsky, </w:t>
      </w:r>
      <w:proofErr w:type="spellStart"/>
      <w:r>
        <w:rPr>
          <w:rFonts w:ascii="Arial" w:hAnsi="Arial" w:cs="Arial"/>
          <w:sz w:val="22"/>
          <w:szCs w:val="22"/>
        </w:rPr>
        <w:t>gwelir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tebygrwydd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rhwng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Claxton (2002) a </w:t>
      </w:r>
      <w:proofErr w:type="spellStart"/>
      <w:r>
        <w:rPr>
          <w:rFonts w:ascii="Arial" w:hAnsi="Arial" w:cs="Arial"/>
          <w:sz w:val="22"/>
          <w:szCs w:val="22"/>
        </w:rPr>
        <w:t>phedwar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diben</w:t>
      </w:r>
      <w:proofErr w:type="spellEnd"/>
      <w:r>
        <w:rPr>
          <w:rFonts w:ascii="Arial" w:hAnsi="Arial" w:cs="Arial"/>
          <w:sz w:val="22"/>
          <w:szCs w:val="22"/>
        </w:rPr>
        <w:t xml:space="preserve"> Graham Donaldson (2015)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Claxton </w:t>
      </w:r>
      <w:proofErr w:type="spellStart"/>
      <w:r>
        <w:rPr>
          <w:rFonts w:ascii="Arial" w:hAnsi="Arial" w:cs="Arial"/>
          <w:sz w:val="22"/>
          <w:szCs w:val="22"/>
        </w:rPr>
        <w:t>drafod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pedwar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adran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meddwl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ystwyth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Mae’r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adrannau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trafod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raglen</w:t>
      </w:r>
      <w:proofErr w:type="spellEnd"/>
      <w:r>
        <w:rPr>
          <w:rFonts w:ascii="Arial" w:hAnsi="Arial" w:cs="Arial"/>
          <w:sz w:val="22"/>
          <w:szCs w:val="22"/>
        </w:rPr>
        <w:t xml:space="preserve"> “Building Learning Power”, </w:t>
      </w:r>
      <w:proofErr w:type="spellStart"/>
      <w:r>
        <w:rPr>
          <w:rFonts w:ascii="Arial" w:hAnsi="Arial" w:cs="Arial"/>
          <w:sz w:val="22"/>
          <w:szCs w:val="22"/>
        </w:rPr>
        <w:t>sef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rhaglen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dilyn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wyddonol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dwys</w:t>
      </w:r>
      <w:proofErr w:type="spellEnd"/>
      <w:r>
        <w:rPr>
          <w:rFonts w:ascii="Arial" w:hAnsi="Arial" w:cs="Arial"/>
          <w:sz w:val="22"/>
          <w:szCs w:val="22"/>
        </w:rPr>
        <w:t xml:space="preserve"> (Claxton, 2002).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edrych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pedwar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adran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mae</w:t>
      </w:r>
      <w:proofErr w:type="spellEnd"/>
      <w:r>
        <w:rPr>
          <w:rFonts w:ascii="Arial" w:hAnsi="Arial" w:cs="Arial"/>
          <w:sz w:val="22"/>
          <w:szCs w:val="22"/>
        </w:rPr>
        <w:t xml:space="preserve"> Claxton (2002)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ystyried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gwytnwch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dyfalbarhad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unfed </w:t>
      </w:r>
      <w:proofErr w:type="spellStart"/>
      <w:r>
        <w:rPr>
          <w:rFonts w:ascii="Arial" w:hAnsi="Arial" w:cs="Arial"/>
          <w:sz w:val="22"/>
          <w:szCs w:val="22"/>
        </w:rPr>
        <w:t>ganrif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hugain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nodi bod </w:t>
      </w:r>
      <w:proofErr w:type="spellStart"/>
      <w:r>
        <w:rPr>
          <w:rFonts w:ascii="Arial" w:hAnsi="Arial" w:cs="Arial"/>
          <w:sz w:val="22"/>
          <w:szCs w:val="22"/>
        </w:rPr>
        <w:t>angen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neilltuo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amser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ymdrech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wella’r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agweddau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. Noda bod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heddiw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heffeithio’n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fawr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ymdeimlad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fethiant</w:t>
      </w:r>
      <w:proofErr w:type="spellEnd"/>
      <w:r>
        <w:rPr>
          <w:rFonts w:ascii="Arial" w:hAnsi="Arial" w:cs="Arial"/>
          <w:sz w:val="22"/>
          <w:szCs w:val="22"/>
        </w:rPr>
        <w:t xml:space="preserve"> ac felly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ofni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mentro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ond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dywed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awyrgylch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defnyddio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bositif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megis</w:t>
      </w:r>
      <w:proofErr w:type="spellEnd"/>
      <w:r>
        <w:rPr>
          <w:rFonts w:ascii="Arial" w:hAnsi="Arial" w:cs="Arial"/>
          <w:sz w:val="22"/>
          <w:szCs w:val="22"/>
        </w:rPr>
        <w:t xml:space="preserve"> “</w:t>
      </w:r>
      <w:proofErr w:type="spellStart"/>
      <w:r>
        <w:rPr>
          <w:rFonts w:ascii="Arial" w:hAnsi="Arial" w:cs="Arial"/>
          <w:sz w:val="22"/>
          <w:szCs w:val="22"/>
        </w:rPr>
        <w:t>mwynhau</w:t>
      </w:r>
      <w:proofErr w:type="spellEnd"/>
      <w:r>
        <w:rPr>
          <w:rFonts w:ascii="Arial" w:hAnsi="Arial" w:cs="Arial"/>
          <w:sz w:val="22"/>
          <w:szCs w:val="22"/>
        </w:rPr>
        <w:t>” a “</w:t>
      </w:r>
      <w:proofErr w:type="spellStart"/>
      <w:r>
        <w:rPr>
          <w:rFonts w:ascii="Arial" w:hAnsi="Arial" w:cs="Arial"/>
          <w:sz w:val="22"/>
          <w:szCs w:val="22"/>
        </w:rPr>
        <w:t>hoffi</w:t>
      </w:r>
      <w:proofErr w:type="spellEnd"/>
      <w:r>
        <w:rPr>
          <w:rFonts w:ascii="Arial" w:hAnsi="Arial" w:cs="Arial"/>
          <w:sz w:val="22"/>
          <w:szCs w:val="22"/>
        </w:rPr>
        <w:t xml:space="preserve">”, ac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arddangos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methu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hanfodol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datblygu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magu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hoffter</w:t>
      </w:r>
      <w:proofErr w:type="spellEnd"/>
      <w:r>
        <w:rPr>
          <w:rFonts w:ascii="Arial" w:hAnsi="Arial" w:cs="Arial"/>
          <w:sz w:val="22"/>
          <w:szCs w:val="22"/>
        </w:rPr>
        <w:t xml:space="preserve"> at </w:t>
      </w:r>
      <w:proofErr w:type="spellStart"/>
      <w:r>
        <w:rPr>
          <w:rFonts w:ascii="Arial" w:hAnsi="Arial" w:cs="Arial"/>
          <w:sz w:val="22"/>
          <w:szCs w:val="22"/>
        </w:rPr>
        <w:t>ddysgu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fydd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chweil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y pen draw (Claxton, 2002).</w:t>
      </w:r>
    </w:p>
    <w:p w14:paraId="21EDD225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3BA3A2FE" w14:textId="77777777" w:rsidR="003A5A31" w:rsidRDefault="00C13692">
      <w:pPr>
        <w:pStyle w:val="Standard"/>
        <w:spacing w:line="360" w:lineRule="auto"/>
      </w:pPr>
      <w:r>
        <w:rPr>
          <w:rFonts w:ascii="Arial" w:hAnsi="Arial" w:cs="Arial"/>
          <w:sz w:val="22"/>
          <w:szCs w:val="22"/>
        </w:rPr>
        <w:t xml:space="preserve">Noda Claxton (2002) </w:t>
      </w:r>
      <w:proofErr w:type="spellStart"/>
      <w:r>
        <w:rPr>
          <w:rFonts w:ascii="Arial" w:hAnsi="Arial" w:cs="Arial"/>
          <w:sz w:val="22"/>
          <w:szCs w:val="22"/>
        </w:rPr>
        <w:t>bwysigrwydd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adeiladu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barod</w:t>
      </w:r>
      <w:proofErr w:type="spellEnd"/>
      <w:r>
        <w:rPr>
          <w:rFonts w:ascii="Arial" w:hAnsi="Arial" w:cs="Arial"/>
          <w:sz w:val="22"/>
          <w:szCs w:val="22"/>
        </w:rPr>
        <w:t xml:space="preserve"> am </w:t>
      </w:r>
      <w:proofErr w:type="spellStart"/>
      <w:r>
        <w:rPr>
          <w:rFonts w:ascii="Arial" w:hAnsi="Arial" w:cs="Arial"/>
          <w:sz w:val="22"/>
          <w:szCs w:val="22"/>
        </w:rPr>
        <w:t>fywyd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tu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allan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furiau’r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greu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disgyblion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hyderus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barod</w:t>
      </w:r>
      <w:proofErr w:type="spellEnd"/>
      <w:r>
        <w:rPr>
          <w:rFonts w:ascii="Arial" w:hAnsi="Arial" w:cs="Arial"/>
          <w:sz w:val="22"/>
          <w:szCs w:val="22"/>
        </w:rPr>
        <w:t xml:space="preserve"> am </w:t>
      </w:r>
      <w:proofErr w:type="spellStart"/>
      <w:r>
        <w:rPr>
          <w:rFonts w:ascii="Arial" w:hAnsi="Arial" w:cs="Arial"/>
          <w:sz w:val="22"/>
          <w:szCs w:val="22"/>
        </w:rPr>
        <w:t>fywyd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ddysgu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parhaus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dyma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craidd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canllawiau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cwricwlwm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Gymru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ddatblygwyd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Donaldson (2015). </w:t>
      </w:r>
      <w:proofErr w:type="spellStart"/>
      <w:r>
        <w:rPr>
          <w:rFonts w:ascii="Arial" w:hAnsi="Arial" w:cs="Arial"/>
          <w:sz w:val="22"/>
          <w:szCs w:val="22"/>
        </w:rPr>
        <w:t>Ystyrir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bwysigrwydd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cymhelliant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athrawon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lawr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gwireddu’r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nôd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greu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dysgywr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uchelgeisiol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ogystal</w:t>
      </w:r>
      <w:proofErr w:type="spellEnd"/>
      <w:r>
        <w:rPr>
          <w:rFonts w:ascii="Arial" w:hAnsi="Arial" w:cs="Arial"/>
          <w:sz w:val="22"/>
          <w:szCs w:val="22"/>
        </w:rPr>
        <w:t xml:space="preserve"> â </w:t>
      </w:r>
      <w:proofErr w:type="spellStart"/>
      <w:r>
        <w:rPr>
          <w:rFonts w:ascii="Arial" w:hAnsi="Arial" w:cs="Arial"/>
          <w:sz w:val="22"/>
          <w:szCs w:val="22"/>
        </w:rPr>
        <w:t>gwella’r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ddarpariaeth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addysgu</w:t>
      </w:r>
      <w:proofErr w:type="spellEnd"/>
      <w:r>
        <w:rPr>
          <w:rFonts w:ascii="Arial" w:hAnsi="Arial" w:cs="Arial"/>
          <w:sz w:val="22"/>
          <w:szCs w:val="22"/>
        </w:rPr>
        <w:t xml:space="preserve"> (Claxton, 2002). </w:t>
      </w:r>
      <w:proofErr w:type="spellStart"/>
      <w:r>
        <w:rPr>
          <w:rFonts w:ascii="Arial" w:hAnsi="Arial" w:cs="Arial"/>
          <w:sz w:val="22"/>
          <w:szCs w:val="22"/>
        </w:rPr>
        <w:t>Mae’r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syniadau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felly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cryfhau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Donaldson (2015) </w:t>
      </w:r>
      <w:proofErr w:type="spellStart"/>
      <w:r>
        <w:rPr>
          <w:rFonts w:ascii="Arial" w:hAnsi="Arial" w:cs="Arial"/>
          <w:sz w:val="22"/>
          <w:szCs w:val="22"/>
        </w:rPr>
        <w:t>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newidiadau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presennol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digwydd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drefn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Nghymru</w:t>
      </w:r>
      <w:proofErr w:type="spellEnd"/>
      <w:r>
        <w:rPr>
          <w:rFonts w:ascii="Arial" w:hAnsi="Arial" w:cs="Arial"/>
          <w:sz w:val="22"/>
          <w:szCs w:val="22"/>
        </w:rPr>
        <w:t xml:space="preserve">.  </w:t>
      </w:r>
    </w:p>
    <w:p w14:paraId="0FB0C40A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0B5D7E57" w14:textId="1D0E529F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edrych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waith</w:t>
      </w:r>
      <w:proofErr w:type="spellEnd"/>
      <w:r>
        <w:rPr>
          <w:rFonts w:ascii="Arial" w:hAnsi="Arial" w:cs="Arial"/>
          <w:sz w:val="22"/>
          <w:szCs w:val="22"/>
        </w:rPr>
        <w:t xml:space="preserve"> Claxton (2002), </w:t>
      </w:r>
      <w:proofErr w:type="spellStart"/>
      <w:r>
        <w:rPr>
          <w:rFonts w:ascii="Arial" w:hAnsi="Arial" w:cs="Arial"/>
          <w:sz w:val="22"/>
          <w:szCs w:val="22"/>
        </w:rPr>
        <w:t>gellir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gweld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profiadau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cadarnhaol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ysgol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hanfodol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gwella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deallusrwydd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emosiynol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roedd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i’w</w:t>
      </w:r>
      <w:proofErr w:type="spellEnd"/>
      <w:r>
        <w:rPr>
          <w:rFonts w:ascii="Arial" w:hAnsi="Arial" w:cs="Arial"/>
          <w:sz w:val="22"/>
          <w:szCs w:val="22"/>
        </w:rPr>
        <w:t xml:space="preserve"> weld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arsylwi’r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digwyddiad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critigol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trafodwyd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eisoes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ganolbwynt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datblygiad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cyfannol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. Mae </w:t>
      </w:r>
      <w:proofErr w:type="spellStart"/>
      <w:r>
        <w:rPr>
          <w:rFonts w:ascii="Arial" w:hAnsi="Arial" w:cs="Arial"/>
          <w:sz w:val="22"/>
          <w:szCs w:val="22"/>
        </w:rPr>
        <w:t>sicrhau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datblygu’n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mhob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agwedd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o’u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bywydau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megis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lles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dealltwriaeth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byd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ogystal</w:t>
      </w:r>
      <w:proofErr w:type="spellEnd"/>
      <w:r>
        <w:rPr>
          <w:rFonts w:ascii="Arial" w:hAnsi="Arial" w:cs="Arial"/>
          <w:sz w:val="22"/>
          <w:szCs w:val="22"/>
        </w:rPr>
        <w:t xml:space="preserve"> ag </w:t>
      </w:r>
      <w:proofErr w:type="spellStart"/>
      <w:r>
        <w:rPr>
          <w:rFonts w:ascii="Arial" w:hAnsi="Arial" w:cs="Arial"/>
          <w:sz w:val="22"/>
          <w:szCs w:val="22"/>
        </w:rPr>
        <w:t>addysg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megis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mathemateg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gwyddoniaeth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handofol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llwyddiant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aelodau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gymdeithas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Mae’n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lastRenderedPageBreak/>
        <w:t>cydbwysedd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rhwng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pob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agwedd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fywyd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ogystal</w:t>
      </w:r>
      <w:proofErr w:type="spellEnd"/>
      <w:r>
        <w:rPr>
          <w:rFonts w:ascii="Arial" w:hAnsi="Arial" w:cs="Arial"/>
          <w:sz w:val="22"/>
          <w:szCs w:val="22"/>
        </w:rPr>
        <w:t xml:space="preserve"> â </w:t>
      </w:r>
      <w:proofErr w:type="spellStart"/>
      <w:r>
        <w:rPr>
          <w:rFonts w:ascii="Arial" w:hAnsi="Arial" w:cs="Arial"/>
          <w:sz w:val="22"/>
          <w:szCs w:val="22"/>
        </w:rPr>
        <w:t>chreu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diwylliant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cadarnhaol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cefnogi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hunan-hyder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dewrder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gymryd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risg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methu</w:t>
      </w:r>
      <w:proofErr w:type="spellEnd"/>
      <w:r>
        <w:rPr>
          <w:rFonts w:ascii="Arial" w:hAnsi="Arial" w:cs="Arial"/>
          <w:sz w:val="22"/>
          <w:szCs w:val="22"/>
        </w:rPr>
        <w:t xml:space="preserve">, ac </w:t>
      </w:r>
      <w:proofErr w:type="spellStart"/>
      <w:r>
        <w:rPr>
          <w:rFonts w:ascii="Arial" w:hAnsi="Arial" w:cs="Arial"/>
          <w:sz w:val="22"/>
          <w:szCs w:val="22"/>
        </w:rPr>
        <w:t>mae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hynny’n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glir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ngwaith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Claxton (2002) a Donaldson (2015). </w:t>
      </w:r>
      <w:proofErr w:type="spellStart"/>
      <w:r>
        <w:rPr>
          <w:rFonts w:ascii="Arial" w:hAnsi="Arial" w:cs="Arial"/>
          <w:sz w:val="22"/>
          <w:szCs w:val="22"/>
        </w:rPr>
        <w:t>Gwelir</w:t>
      </w:r>
      <w:proofErr w:type="spellEnd"/>
      <w:r>
        <w:rPr>
          <w:rFonts w:ascii="Arial" w:hAnsi="Arial" w:cs="Arial"/>
          <w:sz w:val="22"/>
          <w:szCs w:val="22"/>
        </w:rPr>
        <w:t xml:space="preserve"> felly bod </w:t>
      </w:r>
      <w:proofErr w:type="spellStart"/>
      <w:r>
        <w:rPr>
          <w:rFonts w:ascii="Arial" w:hAnsi="Arial" w:cs="Arial"/>
          <w:sz w:val="22"/>
          <w:szCs w:val="22"/>
        </w:rPr>
        <w:t>rôl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holl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bwysig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athrawon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hysgolion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dechrau</w:t>
      </w:r>
      <w:proofErr w:type="spellEnd"/>
      <w:r>
        <w:rPr>
          <w:rFonts w:ascii="Arial" w:hAnsi="Arial" w:cs="Arial"/>
          <w:sz w:val="22"/>
          <w:szCs w:val="22"/>
        </w:rPr>
        <w:t xml:space="preserve"> proses </w:t>
      </w:r>
      <w:proofErr w:type="spellStart"/>
      <w:r>
        <w:rPr>
          <w:rFonts w:ascii="Arial" w:hAnsi="Arial" w:cs="Arial"/>
          <w:sz w:val="22"/>
          <w:szCs w:val="22"/>
        </w:rPr>
        <w:t>cadarnhaol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unigolion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drwy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greu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awyrgylch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diogel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sicr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ynddo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drwy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ddefnyddio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gefnogol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1CC486C1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3A7267F7" w14:textId="77777777" w:rsidR="003A5A31" w:rsidRDefault="00C13692">
      <w:pPr>
        <w:pStyle w:val="Standard"/>
        <w:spacing w:line="360" w:lineRule="auto"/>
      </w:pPr>
      <w:r>
        <w:rPr>
          <w:rFonts w:ascii="Arial" w:hAnsi="Arial" w:cs="Arial"/>
          <w:sz w:val="22"/>
          <w:szCs w:val="22"/>
        </w:rPr>
        <w:t xml:space="preserve">Er bod </w:t>
      </w:r>
      <w:proofErr w:type="spellStart"/>
      <w:r>
        <w:rPr>
          <w:rFonts w:ascii="Arial" w:hAnsi="Arial" w:cs="Arial"/>
          <w:sz w:val="22"/>
          <w:szCs w:val="22"/>
        </w:rPr>
        <w:t>llwyddiant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Guy Claxton (2002)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amlwg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rhaid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ystyried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gymhelliant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hyrwyddo’i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rhaglen</w:t>
      </w:r>
      <w:proofErr w:type="spellEnd"/>
      <w:r>
        <w:rPr>
          <w:rFonts w:ascii="Arial" w:hAnsi="Arial" w:cs="Arial"/>
          <w:sz w:val="22"/>
          <w:szCs w:val="22"/>
        </w:rPr>
        <w:t xml:space="preserve"> “Building Learning Power”, ac </w:t>
      </w:r>
      <w:proofErr w:type="spellStart"/>
      <w:r>
        <w:rPr>
          <w:rFonts w:ascii="Arial" w:hAnsi="Arial" w:cs="Arial"/>
          <w:sz w:val="22"/>
          <w:szCs w:val="22"/>
        </w:rPr>
        <w:t>os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elw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i’w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wneud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oddi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wrthi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ôl</w:t>
      </w:r>
      <w:proofErr w:type="spellEnd"/>
      <w:r>
        <w:rPr>
          <w:rFonts w:ascii="Arial" w:hAnsi="Arial" w:cs="Arial"/>
          <w:sz w:val="22"/>
          <w:szCs w:val="22"/>
        </w:rPr>
        <w:t xml:space="preserve"> Pollard (2005), </w:t>
      </w:r>
      <w:proofErr w:type="spellStart"/>
      <w:r>
        <w:rPr>
          <w:rFonts w:ascii="Arial" w:hAnsi="Arial" w:cs="Arial"/>
          <w:sz w:val="22"/>
          <w:szCs w:val="22"/>
        </w:rPr>
        <w:t>mae’r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geiriau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mae</w:t>
      </w:r>
      <w:proofErr w:type="spellEnd"/>
      <w:r>
        <w:rPr>
          <w:rFonts w:ascii="Arial" w:hAnsi="Arial" w:cs="Arial"/>
          <w:sz w:val="22"/>
          <w:szCs w:val="22"/>
        </w:rPr>
        <w:t xml:space="preserve"> Claxton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ddefnyddio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cynharach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parahu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drwy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rhaglen</w:t>
      </w:r>
      <w:proofErr w:type="spellEnd"/>
      <w:r>
        <w:rPr>
          <w:rFonts w:ascii="Arial" w:hAnsi="Arial" w:cs="Arial"/>
          <w:sz w:val="22"/>
          <w:szCs w:val="22"/>
        </w:rPr>
        <w:t xml:space="preserve"> “Building Learning Power”, </w:t>
      </w:r>
      <w:proofErr w:type="spellStart"/>
      <w:r>
        <w:rPr>
          <w:rFonts w:ascii="Arial" w:hAnsi="Arial" w:cs="Arial"/>
          <w:sz w:val="22"/>
          <w:szCs w:val="22"/>
        </w:rPr>
        <w:t>megis</w:t>
      </w:r>
      <w:proofErr w:type="spellEnd"/>
      <w:r>
        <w:rPr>
          <w:rFonts w:ascii="Arial" w:hAnsi="Arial" w:cs="Arial"/>
          <w:sz w:val="22"/>
          <w:szCs w:val="22"/>
        </w:rPr>
        <w:t xml:space="preserve"> “</w:t>
      </w:r>
      <w:proofErr w:type="spellStart"/>
      <w:r>
        <w:rPr>
          <w:rFonts w:ascii="Arial" w:hAnsi="Arial" w:cs="Arial"/>
          <w:sz w:val="22"/>
          <w:szCs w:val="22"/>
        </w:rPr>
        <w:t>deallusrwydd</w:t>
      </w:r>
      <w:proofErr w:type="spellEnd"/>
      <w:r>
        <w:rPr>
          <w:rFonts w:ascii="Arial" w:hAnsi="Arial" w:cs="Arial"/>
          <w:sz w:val="22"/>
          <w:szCs w:val="22"/>
        </w:rPr>
        <w:t>” a “</w:t>
      </w:r>
      <w:proofErr w:type="spellStart"/>
      <w:r>
        <w:rPr>
          <w:rFonts w:ascii="Arial" w:hAnsi="Arial" w:cs="Arial"/>
          <w:sz w:val="22"/>
          <w:szCs w:val="22"/>
        </w:rPr>
        <w:t>gallu</w:t>
      </w:r>
      <w:proofErr w:type="spellEnd"/>
      <w:r>
        <w:rPr>
          <w:rFonts w:ascii="Arial" w:hAnsi="Arial" w:cs="Arial"/>
          <w:sz w:val="22"/>
          <w:szCs w:val="22"/>
        </w:rPr>
        <w:t xml:space="preserve">” </w:t>
      </w:r>
      <w:proofErr w:type="spellStart"/>
      <w:r>
        <w:rPr>
          <w:rFonts w:ascii="Arial" w:hAnsi="Arial" w:cs="Arial"/>
          <w:sz w:val="22"/>
          <w:szCs w:val="22"/>
        </w:rPr>
        <w:t>ddim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ddefnyddiol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nhw’n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annibynadwy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efallai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ychwanegu</w:t>
      </w:r>
      <w:proofErr w:type="spellEnd"/>
      <w:r>
        <w:rPr>
          <w:rFonts w:ascii="Arial" w:hAnsi="Arial" w:cs="Arial"/>
          <w:sz w:val="22"/>
          <w:szCs w:val="22"/>
        </w:rPr>
        <w:t xml:space="preserve"> at y </w:t>
      </w:r>
      <w:proofErr w:type="spellStart"/>
      <w:r>
        <w:rPr>
          <w:rFonts w:ascii="Arial" w:hAnsi="Arial" w:cs="Arial"/>
          <w:sz w:val="22"/>
          <w:szCs w:val="22"/>
        </w:rPr>
        <w:t>pwysau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mae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heddiw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deimlo</w:t>
      </w:r>
      <w:proofErr w:type="spellEnd"/>
      <w:r>
        <w:rPr>
          <w:rFonts w:ascii="Arial" w:hAnsi="Arial" w:cs="Arial"/>
          <w:sz w:val="22"/>
          <w:szCs w:val="22"/>
        </w:rPr>
        <w:t xml:space="preserve"> o ran y </w:t>
      </w:r>
      <w:proofErr w:type="spellStart"/>
      <w:r>
        <w:rPr>
          <w:rFonts w:ascii="Arial" w:hAnsi="Arial" w:cs="Arial"/>
          <w:sz w:val="22"/>
          <w:szCs w:val="22"/>
        </w:rPr>
        <w:t>methiant</w:t>
      </w:r>
      <w:proofErr w:type="spellEnd"/>
      <w:r>
        <w:rPr>
          <w:rFonts w:ascii="Arial" w:hAnsi="Arial" w:cs="Arial"/>
          <w:sz w:val="22"/>
          <w:szCs w:val="22"/>
        </w:rPr>
        <w:t xml:space="preserve">. Er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mae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gweld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tebygrwydd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gwaith</w:t>
      </w:r>
      <w:proofErr w:type="spellEnd"/>
      <w:r>
        <w:rPr>
          <w:rFonts w:ascii="Arial" w:hAnsi="Arial" w:cs="Arial"/>
          <w:sz w:val="22"/>
          <w:szCs w:val="22"/>
        </w:rPr>
        <w:t xml:space="preserve"> Claxton (2002) </w:t>
      </w:r>
      <w:proofErr w:type="spellStart"/>
      <w:r>
        <w:rPr>
          <w:rFonts w:ascii="Arial" w:hAnsi="Arial" w:cs="Arial"/>
          <w:sz w:val="22"/>
          <w:szCs w:val="22"/>
        </w:rPr>
        <w:t>gyda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newidiadau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presennol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Nghymru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galonogol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arwydd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lwyddiant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520B3E01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4568CF3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5769FEEC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186589DD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0A66ACDE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2002825D" w14:textId="77777777" w:rsidR="003A5A31" w:rsidRDefault="003A5A31">
      <w:pPr>
        <w:pStyle w:val="NormalWeb"/>
        <w:spacing w:line="360" w:lineRule="auto"/>
        <w:rPr>
          <w:rFonts w:ascii="Arial" w:hAnsi="Arial" w:cs="Arial"/>
        </w:rPr>
      </w:pPr>
    </w:p>
    <w:p w14:paraId="1B4FE8BA" w14:textId="77777777" w:rsidR="003A5A31" w:rsidRDefault="003A5A31">
      <w:pPr>
        <w:pStyle w:val="NormalWeb"/>
        <w:spacing w:line="360" w:lineRule="auto"/>
        <w:rPr>
          <w:rFonts w:ascii="Arial" w:hAnsi="Arial" w:cs="Arial"/>
        </w:rPr>
      </w:pPr>
    </w:p>
    <w:p w14:paraId="639FF139" w14:textId="77777777" w:rsidR="003A5A31" w:rsidRDefault="003A5A31">
      <w:pPr>
        <w:pStyle w:val="NormalWeb"/>
        <w:spacing w:line="360" w:lineRule="auto"/>
        <w:rPr>
          <w:rFonts w:ascii="Arial" w:hAnsi="Arial" w:cs="Arial"/>
        </w:rPr>
      </w:pPr>
    </w:p>
    <w:p w14:paraId="09F606C1" w14:textId="77777777" w:rsidR="003A5A31" w:rsidRDefault="003A5A31">
      <w:pPr>
        <w:pStyle w:val="NormalWeb"/>
        <w:spacing w:line="360" w:lineRule="auto"/>
        <w:rPr>
          <w:rFonts w:ascii="Arial" w:hAnsi="Arial" w:cs="Arial"/>
        </w:rPr>
      </w:pPr>
    </w:p>
    <w:p w14:paraId="3E6DD4EF" w14:textId="77777777" w:rsidR="003A5A31" w:rsidRDefault="003A5A31">
      <w:pPr>
        <w:pStyle w:val="NormalWeb"/>
        <w:spacing w:line="360" w:lineRule="auto"/>
        <w:rPr>
          <w:rFonts w:ascii="Arial" w:hAnsi="Arial" w:cs="Arial"/>
          <w:sz w:val="28"/>
          <w:szCs w:val="28"/>
        </w:rPr>
      </w:pPr>
    </w:p>
    <w:p w14:paraId="168E9EDB" w14:textId="77777777" w:rsidR="003A5A31" w:rsidRDefault="003A5A31">
      <w:pPr>
        <w:pStyle w:val="NormalWeb"/>
        <w:spacing w:line="360" w:lineRule="auto"/>
        <w:rPr>
          <w:rFonts w:ascii="Arial" w:hAnsi="Arial" w:cs="Arial"/>
          <w:sz w:val="28"/>
          <w:szCs w:val="28"/>
        </w:rPr>
      </w:pPr>
    </w:p>
    <w:p w14:paraId="7870FCB7" w14:textId="77777777" w:rsidR="003A5A31" w:rsidRDefault="003A5A31">
      <w:pPr>
        <w:pStyle w:val="NormalWeb"/>
        <w:spacing w:line="360" w:lineRule="auto"/>
        <w:rPr>
          <w:rFonts w:ascii="Arial" w:hAnsi="Arial" w:cs="Arial"/>
          <w:sz w:val="28"/>
          <w:szCs w:val="28"/>
        </w:rPr>
      </w:pPr>
    </w:p>
    <w:p w14:paraId="219BEB6C" w14:textId="77777777" w:rsidR="003A5A31" w:rsidRDefault="003A5A31">
      <w:pPr>
        <w:pStyle w:val="NormalWeb"/>
        <w:spacing w:line="360" w:lineRule="auto"/>
        <w:rPr>
          <w:rFonts w:ascii="Arial" w:hAnsi="Arial" w:cs="Arial"/>
          <w:sz w:val="28"/>
          <w:szCs w:val="28"/>
        </w:rPr>
      </w:pPr>
    </w:p>
    <w:p w14:paraId="75A35A49" w14:textId="77777777" w:rsidR="003A5A31" w:rsidRDefault="003A5A31">
      <w:pPr>
        <w:pStyle w:val="NormalWeb"/>
        <w:spacing w:line="360" w:lineRule="auto"/>
        <w:rPr>
          <w:rFonts w:ascii="Arial" w:hAnsi="Arial" w:cs="Arial"/>
          <w:sz w:val="28"/>
          <w:szCs w:val="28"/>
        </w:rPr>
      </w:pPr>
    </w:p>
    <w:p w14:paraId="16CB8A5F" w14:textId="77777777" w:rsidR="003A5A31" w:rsidRDefault="003A5A31">
      <w:pPr>
        <w:pStyle w:val="NormalWeb"/>
        <w:spacing w:line="360" w:lineRule="auto"/>
        <w:rPr>
          <w:rFonts w:ascii="Arial" w:hAnsi="Arial" w:cs="Arial"/>
          <w:sz w:val="28"/>
          <w:szCs w:val="28"/>
        </w:rPr>
      </w:pPr>
    </w:p>
    <w:p w14:paraId="19882F10" w14:textId="77777777" w:rsidR="003A5A31" w:rsidRDefault="003A5A31">
      <w:pPr>
        <w:pStyle w:val="NormalWeb"/>
        <w:spacing w:line="360" w:lineRule="auto"/>
        <w:rPr>
          <w:rFonts w:ascii="Arial" w:hAnsi="Arial" w:cs="Arial"/>
          <w:sz w:val="28"/>
          <w:szCs w:val="28"/>
        </w:rPr>
      </w:pPr>
    </w:p>
    <w:p w14:paraId="18823668" w14:textId="77777777" w:rsidR="003A5A31" w:rsidRDefault="003A5A31">
      <w:pPr>
        <w:pStyle w:val="NormalWeb"/>
        <w:spacing w:line="360" w:lineRule="auto"/>
        <w:rPr>
          <w:rFonts w:ascii="Arial" w:hAnsi="Arial" w:cs="Arial"/>
          <w:sz w:val="28"/>
          <w:szCs w:val="28"/>
        </w:rPr>
      </w:pPr>
    </w:p>
    <w:p w14:paraId="566DF318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b/>
          <w:bCs/>
          <w:sz w:val="28"/>
          <w:szCs w:val="28"/>
        </w:rPr>
        <w:lastRenderedPageBreak/>
        <w:t>Adfyfyrio</w:t>
      </w:r>
      <w:proofErr w:type="spellEnd"/>
      <w:r>
        <w:rPr>
          <w:rFonts w:ascii="Arial" w:hAnsi="Arial" w:cs="Arial"/>
          <w:b/>
          <w:bCs/>
          <w:sz w:val="28"/>
          <w:szCs w:val="28"/>
        </w:rPr>
        <w:t>/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Gwerthuso’r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camau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nesaf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313CC37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8"/>
          <w:szCs w:val="28"/>
          <w:u w:val="single"/>
        </w:rPr>
      </w:pPr>
    </w:p>
    <w:p w14:paraId="398E346B" w14:textId="5A7FF02D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mi </w:t>
      </w:r>
      <w:proofErr w:type="spellStart"/>
      <w:r>
        <w:rPr>
          <w:rFonts w:ascii="Arial" w:hAnsi="Arial" w:cs="Arial"/>
          <w:sz w:val="22"/>
          <w:szCs w:val="22"/>
        </w:rPr>
        <w:t>ystyried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digwyddiad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critigol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gwnes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arsylwi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arno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sef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disgybl</w:t>
      </w:r>
      <w:proofErr w:type="spellEnd"/>
      <w:r>
        <w:rPr>
          <w:rFonts w:ascii="Arial" w:hAnsi="Arial" w:cs="Arial"/>
          <w:sz w:val="22"/>
          <w:szCs w:val="22"/>
        </w:rPr>
        <w:t xml:space="preserve"> X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dangos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ansicrwydd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diffyg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hyder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chym</w:t>
      </w:r>
      <w:r w:rsidR="00AA4CDC">
        <w:rPr>
          <w:rFonts w:ascii="Arial" w:hAnsi="Arial" w:cs="Arial"/>
          <w:sz w:val="22"/>
          <w:szCs w:val="22"/>
        </w:rPr>
        <w:t>h</w:t>
      </w:r>
      <w:r>
        <w:rPr>
          <w:rFonts w:ascii="Arial" w:hAnsi="Arial" w:cs="Arial"/>
          <w:sz w:val="22"/>
          <w:szCs w:val="22"/>
        </w:rPr>
        <w:t>elliant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fynd</w:t>
      </w:r>
      <w:proofErr w:type="spellEnd"/>
      <w:r>
        <w:rPr>
          <w:rFonts w:ascii="Arial" w:hAnsi="Arial" w:cs="Arial"/>
          <w:sz w:val="22"/>
          <w:szCs w:val="22"/>
        </w:rPr>
        <w:t xml:space="preserve"> at y </w:t>
      </w:r>
      <w:proofErr w:type="spellStart"/>
      <w:r>
        <w:rPr>
          <w:rFonts w:ascii="Arial" w:hAnsi="Arial" w:cs="Arial"/>
          <w:sz w:val="22"/>
          <w:szCs w:val="22"/>
        </w:rPr>
        <w:t>dasg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4CDC">
        <w:rPr>
          <w:rFonts w:ascii="Arial" w:hAnsi="Arial" w:cs="Arial"/>
          <w:sz w:val="22"/>
          <w:szCs w:val="22"/>
        </w:rPr>
        <w:t>f</w:t>
      </w:r>
      <w:r>
        <w:rPr>
          <w:rFonts w:ascii="Arial" w:hAnsi="Arial" w:cs="Arial"/>
          <w:sz w:val="22"/>
          <w:szCs w:val="22"/>
        </w:rPr>
        <w:t>erfau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byddwn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sicr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defnyddio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camau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adfyfyriol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ogystal</w:t>
      </w:r>
      <w:proofErr w:type="spellEnd"/>
      <w:r>
        <w:rPr>
          <w:rFonts w:ascii="Arial" w:hAnsi="Arial" w:cs="Arial"/>
          <w:sz w:val="22"/>
          <w:szCs w:val="22"/>
        </w:rPr>
        <w:t xml:space="preserve"> â </w:t>
      </w:r>
      <w:proofErr w:type="spellStart"/>
      <w:r>
        <w:rPr>
          <w:rFonts w:ascii="Arial" w:hAnsi="Arial" w:cs="Arial"/>
          <w:sz w:val="22"/>
          <w:szCs w:val="22"/>
        </w:rPr>
        <w:t>thystiolaeth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llenyddol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ymchwilwyr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cefnogi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ogystal</w:t>
      </w:r>
      <w:proofErr w:type="spellEnd"/>
      <w:r>
        <w:rPr>
          <w:rFonts w:ascii="Arial" w:hAnsi="Arial" w:cs="Arial"/>
          <w:sz w:val="22"/>
          <w:szCs w:val="22"/>
        </w:rPr>
        <w:t xml:space="preserve"> â </w:t>
      </w:r>
      <w:proofErr w:type="spellStart"/>
      <w:r>
        <w:rPr>
          <w:rFonts w:ascii="Arial" w:hAnsi="Arial" w:cs="Arial"/>
          <w:sz w:val="22"/>
          <w:szCs w:val="22"/>
        </w:rPr>
        <w:t>fy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ymarfer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cyffredinol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lawr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gyffredinol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addysgu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gweithio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lawr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byddaf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sicrhau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fy</w:t>
      </w:r>
      <w:proofErr w:type="spellEnd"/>
      <w:r>
        <w:rPr>
          <w:rFonts w:ascii="Arial" w:hAnsi="Arial" w:cs="Arial"/>
          <w:sz w:val="22"/>
          <w:szCs w:val="22"/>
        </w:rPr>
        <w:t xml:space="preserve"> mod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dilyn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gwers</w:t>
      </w:r>
      <w:proofErr w:type="spellEnd"/>
      <w:r>
        <w:rPr>
          <w:rFonts w:ascii="Arial" w:hAnsi="Arial" w:cs="Arial"/>
          <w:sz w:val="22"/>
          <w:szCs w:val="22"/>
        </w:rPr>
        <w:t xml:space="preserve"> neu </w:t>
      </w:r>
      <w:proofErr w:type="spellStart"/>
      <w:r>
        <w:rPr>
          <w:rFonts w:ascii="Arial" w:hAnsi="Arial" w:cs="Arial"/>
          <w:sz w:val="22"/>
          <w:szCs w:val="22"/>
        </w:rPr>
        <w:t>ddigwyddiad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chyfnod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cryfhau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nealltwriaeth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beth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dda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llwyddiannau’r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sefyllfa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ogsytal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â’r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gallaf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newid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addasu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gwella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sefyllfaoedd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tebyg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dyfodol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ogystal</w:t>
      </w:r>
      <w:proofErr w:type="spellEnd"/>
      <w:r>
        <w:rPr>
          <w:rFonts w:ascii="Arial" w:hAnsi="Arial" w:cs="Arial"/>
          <w:sz w:val="22"/>
          <w:szCs w:val="22"/>
        </w:rPr>
        <w:t xml:space="preserve"> â </w:t>
      </w:r>
      <w:proofErr w:type="spellStart"/>
      <w:r>
        <w:rPr>
          <w:rFonts w:ascii="Arial" w:hAnsi="Arial" w:cs="Arial"/>
          <w:sz w:val="22"/>
          <w:szCs w:val="22"/>
        </w:rPr>
        <w:t>hynny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bydd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cyson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cynyddu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safon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broffesiynol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ddefnyddio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theori</w:t>
      </w:r>
      <w:proofErr w:type="spellEnd"/>
      <w:r>
        <w:rPr>
          <w:rFonts w:ascii="Arial" w:hAnsi="Arial" w:cs="Arial"/>
          <w:sz w:val="22"/>
          <w:szCs w:val="22"/>
        </w:rPr>
        <w:t xml:space="preserve"> “</w:t>
      </w:r>
      <w:proofErr w:type="spellStart"/>
      <w:r>
        <w:rPr>
          <w:rFonts w:ascii="Arial" w:hAnsi="Arial" w:cs="Arial"/>
          <w:sz w:val="22"/>
          <w:szCs w:val="22"/>
        </w:rPr>
        <w:t>Athro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Diognostig</w:t>
      </w:r>
      <w:proofErr w:type="spellEnd"/>
      <w:r>
        <w:rPr>
          <w:rFonts w:ascii="Arial" w:hAnsi="Arial" w:cs="Arial"/>
          <w:sz w:val="22"/>
          <w:szCs w:val="22"/>
        </w:rPr>
        <w:t>” David Tripp (2012).</w:t>
      </w:r>
    </w:p>
    <w:p w14:paraId="1F7DCFEE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389E95E2" w14:textId="792DD7D8" w:rsidR="003A5A31" w:rsidRDefault="00C1369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Petawn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sefyllfa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debyg</w:t>
      </w:r>
      <w:proofErr w:type="spellEnd"/>
      <w:r>
        <w:rPr>
          <w:rFonts w:ascii="Arial" w:hAnsi="Arial" w:cs="Arial"/>
          <w:sz w:val="22"/>
          <w:szCs w:val="22"/>
        </w:rPr>
        <w:t xml:space="preserve"> o ran y </w:t>
      </w:r>
      <w:proofErr w:type="spellStart"/>
      <w:r>
        <w:rPr>
          <w:rFonts w:ascii="Arial" w:hAnsi="Arial" w:cs="Arial"/>
          <w:sz w:val="22"/>
          <w:szCs w:val="22"/>
        </w:rPr>
        <w:t>digwyddiad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critigol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uchod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byddwn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sicr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dilyn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trywydd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athrawes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ddosbarth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ddefnyddio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bositif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chadarnahol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modelu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agwedd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ddelfrydol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disgybl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Byddwn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hefyd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sicrhau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digon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adnoddau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defnyddiol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pob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gallu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draws y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megis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arddangosfeydd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furiau’r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rhoi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cyfle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ymchwilio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cheisio’r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dasg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annibynnol</w:t>
      </w:r>
      <w:proofErr w:type="spellEnd"/>
      <w:r>
        <w:rPr>
          <w:rFonts w:ascii="Arial" w:hAnsi="Arial" w:cs="Arial"/>
          <w:sz w:val="22"/>
          <w:szCs w:val="22"/>
        </w:rPr>
        <w:t xml:space="preserve">, neu </w:t>
      </w:r>
      <w:proofErr w:type="spellStart"/>
      <w:r>
        <w:rPr>
          <w:rFonts w:ascii="Arial" w:hAnsi="Arial" w:cs="Arial"/>
          <w:sz w:val="22"/>
          <w:szCs w:val="22"/>
        </w:rPr>
        <w:t>gyda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chyfoedion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byddai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rhoi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cymhelliant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iddynt</w:t>
      </w:r>
      <w:proofErr w:type="spellEnd"/>
      <w:r>
        <w:rPr>
          <w:rFonts w:ascii="Arial" w:hAnsi="Arial" w:cs="Arial"/>
          <w:sz w:val="22"/>
          <w:szCs w:val="22"/>
        </w:rPr>
        <w:t xml:space="preserve"> weld bod </w:t>
      </w:r>
      <w:proofErr w:type="spellStart"/>
      <w:r>
        <w:rPr>
          <w:rFonts w:ascii="Arial" w:hAnsi="Arial" w:cs="Arial"/>
          <w:sz w:val="22"/>
          <w:szCs w:val="22"/>
        </w:rPr>
        <w:t>ganddynt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gallu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gyflawni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tasgau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a’u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ddeallus</w:t>
      </w:r>
      <w:proofErr w:type="spellEnd"/>
      <w:r>
        <w:rPr>
          <w:rFonts w:ascii="Arial" w:hAnsi="Arial" w:cs="Arial"/>
          <w:sz w:val="22"/>
          <w:szCs w:val="22"/>
        </w:rPr>
        <w:t xml:space="preserve">. Mae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dilyn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safbwynt</w:t>
      </w:r>
      <w:proofErr w:type="spellEnd"/>
      <w:r>
        <w:rPr>
          <w:rFonts w:ascii="Arial" w:hAnsi="Arial" w:cs="Arial"/>
          <w:sz w:val="22"/>
          <w:szCs w:val="22"/>
        </w:rPr>
        <w:t xml:space="preserve"> Carol Dweck (2000) </w:t>
      </w:r>
      <w:proofErr w:type="spellStart"/>
      <w:r>
        <w:rPr>
          <w:rFonts w:ascii="Arial" w:hAnsi="Arial" w:cs="Arial"/>
          <w:sz w:val="22"/>
          <w:szCs w:val="22"/>
        </w:rPr>
        <w:t>o’r</w:t>
      </w:r>
      <w:proofErr w:type="spellEnd"/>
      <w:r>
        <w:rPr>
          <w:rFonts w:ascii="Arial" w:hAnsi="Arial" w:cs="Arial"/>
          <w:sz w:val="22"/>
          <w:szCs w:val="22"/>
        </w:rPr>
        <w:t xml:space="preserve"> “fixed mindset” </w:t>
      </w:r>
      <w:proofErr w:type="spellStart"/>
      <w:r>
        <w:rPr>
          <w:rFonts w:ascii="Arial" w:hAnsi="Arial" w:cs="Arial"/>
          <w:sz w:val="22"/>
          <w:szCs w:val="22"/>
        </w:rPr>
        <w:t>a’r</w:t>
      </w:r>
      <w:proofErr w:type="spellEnd"/>
      <w:r>
        <w:rPr>
          <w:rFonts w:ascii="Arial" w:hAnsi="Arial" w:cs="Arial"/>
          <w:sz w:val="22"/>
          <w:szCs w:val="22"/>
        </w:rPr>
        <w:t xml:space="preserve"> “growth mindset”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ddefynddiol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llawn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hunan-hyder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hunan-werth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dilyn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digwyddiad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byddwn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rhoi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sylw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cadarnhaol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dysgwr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boed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wedi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llwyddo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dasg</w:t>
      </w:r>
      <w:proofErr w:type="spellEnd"/>
      <w:r>
        <w:rPr>
          <w:rFonts w:ascii="Arial" w:hAnsi="Arial" w:cs="Arial"/>
          <w:sz w:val="22"/>
          <w:szCs w:val="22"/>
        </w:rPr>
        <w:t xml:space="preserve"> neu </w:t>
      </w:r>
      <w:proofErr w:type="spellStart"/>
      <w:r>
        <w:rPr>
          <w:rFonts w:ascii="Arial" w:hAnsi="Arial" w:cs="Arial"/>
          <w:sz w:val="22"/>
          <w:szCs w:val="22"/>
        </w:rPr>
        <w:t>peidio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wedi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dangos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ymdrech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dyfalbarhad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ymagwedd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uchelgeisiol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Byddai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atgyfnerthu’r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geiriau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positif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ymdeimlad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ddiogelwch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sicrwydd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6EBE7014" w14:textId="1ADE9DCA" w:rsidR="00AA4CDC" w:rsidRDefault="00AA4CDC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6957FEDC" w14:textId="7DECCE06" w:rsidR="00AA4CDC" w:rsidRDefault="00AA4CDC">
      <w:pPr>
        <w:pStyle w:val="Standard"/>
        <w:spacing w:line="360" w:lineRule="auto"/>
      </w:pPr>
      <w:proofErr w:type="spellStart"/>
      <w:r>
        <w:rPr>
          <w:rFonts w:ascii="Arial" w:hAnsi="Arial" w:cs="Arial"/>
          <w:sz w:val="22"/>
          <w:szCs w:val="22"/>
        </w:rPr>
        <w:t>Bwriadaf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ymhellach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dulliau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mwyaf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buddiol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="002E0BB3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2E0BB3">
        <w:rPr>
          <w:rFonts w:ascii="Arial" w:hAnsi="Arial" w:cs="Arial"/>
          <w:sz w:val="22"/>
          <w:szCs w:val="22"/>
        </w:rPr>
        <w:t>llwyddiannus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o </w:t>
      </w:r>
      <w:proofErr w:type="spellStart"/>
      <w:r>
        <w:rPr>
          <w:rFonts w:ascii="Arial" w:hAnsi="Arial" w:cs="Arial"/>
          <w:sz w:val="22"/>
          <w:szCs w:val="22"/>
        </w:rPr>
        <w:t>hybu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hyder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disgyblion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yn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eu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gallu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eu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hunain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barod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hapus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fynd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at</w:t>
      </w:r>
      <w:r w:rsidR="004140A7">
        <w:rPr>
          <w:rFonts w:ascii="Arial" w:hAnsi="Arial" w:cs="Arial"/>
          <w:sz w:val="22"/>
          <w:szCs w:val="22"/>
        </w:rPr>
        <w:t>i</w:t>
      </w:r>
      <w:proofErr w:type="spellEnd"/>
      <w:r w:rsidR="004140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i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g</w:t>
      </w:r>
      <w:r>
        <w:rPr>
          <w:rFonts w:ascii="Arial" w:hAnsi="Arial" w:cs="Arial"/>
          <w:sz w:val="22"/>
          <w:szCs w:val="22"/>
        </w:rPr>
        <w:t>yflawni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tasgau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ffyrd</w:t>
      </w:r>
      <w:r w:rsidR="002E0BB3">
        <w:rPr>
          <w:rFonts w:ascii="Arial" w:hAnsi="Arial" w:cs="Arial"/>
          <w:sz w:val="22"/>
          <w:szCs w:val="22"/>
        </w:rPr>
        <w:t>d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a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fyddai’n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caniatau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iddynt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ddatblygu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annibynnol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gramStart"/>
      <w:r>
        <w:rPr>
          <w:rFonts w:ascii="Arial" w:hAnsi="Arial" w:cs="Arial"/>
          <w:sz w:val="22"/>
          <w:szCs w:val="22"/>
        </w:rPr>
        <w:t>A</w:t>
      </w:r>
      <w:proofErr w:type="gram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ydy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arddangos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deunyddiau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gweledol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furiau’r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ddefnyddiol</w:t>
      </w:r>
      <w:proofErr w:type="spellEnd"/>
      <w:r>
        <w:rPr>
          <w:rFonts w:ascii="Arial" w:hAnsi="Arial" w:cs="Arial"/>
          <w:sz w:val="22"/>
          <w:szCs w:val="22"/>
        </w:rPr>
        <w:t xml:space="preserve"> neu a </w:t>
      </w:r>
      <w:proofErr w:type="spellStart"/>
      <w:r>
        <w:rPr>
          <w:rFonts w:ascii="Arial" w:hAnsi="Arial" w:cs="Arial"/>
          <w:sz w:val="22"/>
          <w:szCs w:val="22"/>
        </w:rPr>
        <w:t>fyddai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cardiau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sbarduno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ddesgiau’r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disgyblion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fwy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werth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iddynt</w:t>
      </w:r>
      <w:proofErr w:type="spellEnd"/>
      <w:r>
        <w:rPr>
          <w:rFonts w:ascii="Arial" w:hAnsi="Arial" w:cs="Arial"/>
          <w:sz w:val="22"/>
          <w:szCs w:val="22"/>
        </w:rPr>
        <w:t xml:space="preserve">? Neu </w:t>
      </w:r>
      <w:proofErr w:type="spellStart"/>
      <w:r>
        <w:rPr>
          <w:rFonts w:ascii="Arial" w:hAnsi="Arial" w:cs="Arial"/>
          <w:sz w:val="22"/>
          <w:szCs w:val="22"/>
        </w:rPr>
        <w:t>beth</w:t>
      </w:r>
      <w:proofErr w:type="spellEnd"/>
      <w:r>
        <w:rPr>
          <w:rFonts w:ascii="Arial" w:hAnsi="Arial" w:cs="Arial"/>
          <w:sz w:val="22"/>
          <w:szCs w:val="22"/>
        </w:rPr>
        <w:t xml:space="preserve"> am </w:t>
      </w:r>
      <w:proofErr w:type="spellStart"/>
      <w:r>
        <w:rPr>
          <w:rFonts w:ascii="Arial" w:hAnsi="Arial" w:cs="Arial"/>
          <w:sz w:val="22"/>
          <w:szCs w:val="22"/>
        </w:rPr>
        <w:t>fwrdd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cymorth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ble</w:t>
      </w:r>
      <w:proofErr w:type="spellEnd"/>
      <w:r>
        <w:rPr>
          <w:rFonts w:ascii="Arial" w:hAnsi="Arial" w:cs="Arial"/>
          <w:sz w:val="22"/>
          <w:szCs w:val="22"/>
        </w:rPr>
        <w:t xml:space="preserve"> gall </w:t>
      </w:r>
      <w:proofErr w:type="spellStart"/>
      <w:r>
        <w:rPr>
          <w:rFonts w:ascii="Arial" w:hAnsi="Arial" w:cs="Arial"/>
          <w:sz w:val="22"/>
          <w:szCs w:val="22"/>
        </w:rPr>
        <w:t>disgyblion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gymryd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cymaint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2E0BB3">
        <w:rPr>
          <w:rFonts w:ascii="Arial" w:hAnsi="Arial" w:cs="Arial"/>
          <w:sz w:val="22"/>
          <w:szCs w:val="22"/>
        </w:rPr>
        <w:t>cyn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lleied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2E0BB3">
        <w:rPr>
          <w:rFonts w:ascii="Arial" w:hAnsi="Arial" w:cs="Arial"/>
          <w:sz w:val="22"/>
          <w:szCs w:val="22"/>
        </w:rPr>
        <w:t>gefnogaeth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ag y </w:t>
      </w:r>
      <w:proofErr w:type="spellStart"/>
      <w:r w:rsidR="002E0BB3">
        <w:rPr>
          <w:rFonts w:ascii="Arial" w:hAnsi="Arial" w:cs="Arial"/>
          <w:sz w:val="22"/>
          <w:szCs w:val="22"/>
        </w:rPr>
        <w:t>maent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yn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dymuno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2E0BB3">
        <w:rPr>
          <w:rFonts w:ascii="Arial" w:hAnsi="Arial" w:cs="Arial"/>
          <w:sz w:val="22"/>
          <w:szCs w:val="22"/>
        </w:rPr>
        <w:t>Dros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E0BB3">
        <w:rPr>
          <w:rFonts w:ascii="Arial" w:hAnsi="Arial" w:cs="Arial"/>
          <w:sz w:val="22"/>
          <w:szCs w:val="22"/>
        </w:rPr>
        <w:t>misoedd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nesaf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byddaf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yn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ymchwilio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2E0BB3">
        <w:rPr>
          <w:rFonts w:ascii="Arial" w:hAnsi="Arial" w:cs="Arial"/>
          <w:sz w:val="22"/>
          <w:szCs w:val="22"/>
        </w:rPr>
        <w:t>yn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arsylwi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gan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arbrofi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ar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wahanol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ffyrdd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yn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ystod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fy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ymarfer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2E0BB3">
        <w:rPr>
          <w:rFonts w:ascii="Arial" w:hAnsi="Arial" w:cs="Arial"/>
          <w:sz w:val="22"/>
          <w:szCs w:val="22"/>
        </w:rPr>
        <w:t>mwyn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gwerthuso’r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canlyniadau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E0BB3">
        <w:rPr>
          <w:rFonts w:ascii="Arial" w:hAnsi="Arial" w:cs="Arial"/>
          <w:sz w:val="22"/>
          <w:szCs w:val="22"/>
        </w:rPr>
        <w:t>dysgu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ymhellach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E0BB3">
        <w:rPr>
          <w:rFonts w:ascii="Arial" w:hAnsi="Arial" w:cs="Arial"/>
          <w:sz w:val="22"/>
          <w:szCs w:val="22"/>
        </w:rPr>
        <w:t>gwella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fy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mherfformaid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ar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lawr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E0BB3">
        <w:rPr>
          <w:rFonts w:ascii="Arial" w:hAnsi="Arial" w:cs="Arial"/>
          <w:sz w:val="22"/>
          <w:szCs w:val="22"/>
        </w:rPr>
        <w:t>dosbarth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wrth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greu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ystafell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gadarnhaol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, a </w:t>
      </w:r>
      <w:proofErr w:type="spellStart"/>
      <w:r w:rsidR="002E0BB3">
        <w:rPr>
          <w:rFonts w:ascii="Arial" w:hAnsi="Arial" w:cs="Arial"/>
          <w:sz w:val="22"/>
          <w:szCs w:val="22"/>
        </w:rPr>
        <w:t>dysgwyr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0BB3">
        <w:rPr>
          <w:rFonts w:ascii="Arial" w:hAnsi="Arial" w:cs="Arial"/>
          <w:sz w:val="22"/>
          <w:szCs w:val="22"/>
        </w:rPr>
        <w:t>hyderus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2E0BB3">
        <w:rPr>
          <w:rFonts w:ascii="Arial" w:hAnsi="Arial" w:cs="Arial"/>
          <w:sz w:val="22"/>
          <w:szCs w:val="22"/>
        </w:rPr>
        <w:t>annibynnol</w:t>
      </w:r>
      <w:proofErr w:type="spellEnd"/>
      <w:r w:rsidR="002E0BB3">
        <w:rPr>
          <w:rFonts w:ascii="Arial" w:hAnsi="Arial" w:cs="Arial"/>
          <w:sz w:val="22"/>
          <w:szCs w:val="22"/>
        </w:rPr>
        <w:t xml:space="preserve">.  </w:t>
      </w:r>
    </w:p>
    <w:p w14:paraId="36E8D053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C8CD619" w14:textId="2256A0BB" w:rsidR="003A5A31" w:rsidRPr="00405084" w:rsidRDefault="00C1369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Credaf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datblygiad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cyfannol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hanfodol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llwyddiant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bywyd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personol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</w:t>
      </w:r>
      <w:proofErr w:type="spellEnd"/>
      <w:r>
        <w:rPr>
          <w:rFonts w:ascii="Arial" w:hAnsi="Arial" w:cs="Arial"/>
          <w:sz w:val="22"/>
          <w:szCs w:val="22"/>
        </w:rPr>
        <w:t xml:space="preserve">, felly </w:t>
      </w:r>
      <w:proofErr w:type="spellStart"/>
      <w:r>
        <w:rPr>
          <w:rFonts w:ascii="Arial" w:hAnsi="Arial" w:cs="Arial"/>
          <w:sz w:val="22"/>
          <w:szCs w:val="22"/>
        </w:rPr>
        <w:t>byddaf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sicr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ceisio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awyrgylch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diogel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dobarth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lastRenderedPageBreak/>
        <w:t>ble</w:t>
      </w:r>
      <w:proofErr w:type="spellEnd"/>
      <w:r>
        <w:rPr>
          <w:rFonts w:ascii="Arial" w:hAnsi="Arial" w:cs="Arial"/>
          <w:sz w:val="22"/>
          <w:szCs w:val="22"/>
        </w:rPr>
        <w:t xml:space="preserve"> gall </w:t>
      </w:r>
      <w:proofErr w:type="spellStart"/>
      <w:r>
        <w:rPr>
          <w:rFonts w:ascii="Arial" w:hAnsi="Arial" w:cs="Arial"/>
          <w:sz w:val="22"/>
          <w:szCs w:val="22"/>
        </w:rPr>
        <w:t>disgyblion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leisio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barn, bod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wir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i’w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hunain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ogystal</w:t>
      </w:r>
      <w:proofErr w:type="spellEnd"/>
      <w:r>
        <w:rPr>
          <w:rFonts w:ascii="Arial" w:hAnsi="Arial" w:cs="Arial"/>
          <w:sz w:val="22"/>
          <w:szCs w:val="22"/>
        </w:rPr>
        <w:t xml:space="preserve"> â </w:t>
      </w:r>
      <w:proofErr w:type="spellStart"/>
      <w:r>
        <w:rPr>
          <w:rFonts w:ascii="Arial" w:hAnsi="Arial" w:cs="Arial"/>
          <w:sz w:val="22"/>
          <w:szCs w:val="22"/>
        </w:rPr>
        <w:t>phrofi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methiant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datblygu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ohono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Cynhwysir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pwyslais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iechyd a </w:t>
      </w:r>
      <w:proofErr w:type="spellStart"/>
      <w:r>
        <w:rPr>
          <w:rFonts w:ascii="Arial" w:hAnsi="Arial" w:cs="Arial"/>
          <w:sz w:val="22"/>
          <w:szCs w:val="22"/>
        </w:rPr>
        <w:t>lles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meddyliol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disgyblion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newidiadau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digwydd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</w:t>
      </w:r>
      <w:proofErr w:type="spellEnd"/>
      <w:r>
        <w:rPr>
          <w:rFonts w:ascii="Arial" w:hAnsi="Arial" w:cs="Arial"/>
          <w:sz w:val="22"/>
          <w:szCs w:val="22"/>
        </w:rPr>
        <w:t xml:space="preserve"> Cymru a </w:t>
      </w:r>
      <w:proofErr w:type="spellStart"/>
      <w:r>
        <w:rPr>
          <w:rFonts w:ascii="Arial" w:hAnsi="Arial" w:cs="Arial"/>
          <w:sz w:val="22"/>
          <w:szCs w:val="22"/>
        </w:rPr>
        <w:t>chredaf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hybu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hyder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hunan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ganolog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ystyried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sefyllfaoedd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megis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digwyddiad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critigol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uchod</w:t>
      </w:r>
      <w:proofErr w:type="spellEnd"/>
      <w:r>
        <w:rPr>
          <w:rFonts w:ascii="Arial" w:hAnsi="Arial" w:cs="Arial"/>
          <w:sz w:val="22"/>
          <w:szCs w:val="22"/>
        </w:rPr>
        <w:t xml:space="preserve">. Mae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dilyn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syniadau</w:t>
      </w:r>
      <w:proofErr w:type="spellEnd"/>
      <w:r>
        <w:rPr>
          <w:rFonts w:ascii="Arial" w:hAnsi="Arial" w:cs="Arial"/>
          <w:sz w:val="22"/>
          <w:szCs w:val="22"/>
        </w:rPr>
        <w:t xml:space="preserve"> Guy Claxton (2002) o </w:t>
      </w:r>
      <w:proofErr w:type="spellStart"/>
      <w:r>
        <w:rPr>
          <w:rFonts w:ascii="Arial" w:hAnsi="Arial" w:cs="Arial"/>
          <w:sz w:val="22"/>
          <w:szCs w:val="22"/>
        </w:rPr>
        <w:t>brofi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profiadau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cadarnhaol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ysgol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datblygu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deallusrwydd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emosiynol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Gwelaf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rôl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athrawes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allweddol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greu’r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awyrgylch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delfrydol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ddysgu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ffynnu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61FE3DAB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7190B8FD" w14:textId="77777777" w:rsidR="003A5A31" w:rsidRDefault="00C13692">
      <w:pPr>
        <w:pStyle w:val="Standard"/>
        <w:spacing w:line="360" w:lineRule="auto"/>
      </w:pPr>
      <w:r>
        <w:rPr>
          <w:rFonts w:ascii="Arial" w:hAnsi="Arial" w:cs="Arial"/>
          <w:sz w:val="22"/>
          <w:szCs w:val="22"/>
        </w:rPr>
        <w:t xml:space="preserve">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mi </w:t>
      </w:r>
      <w:proofErr w:type="spellStart"/>
      <w:r>
        <w:rPr>
          <w:rFonts w:ascii="Arial" w:hAnsi="Arial" w:cs="Arial"/>
          <w:sz w:val="22"/>
          <w:szCs w:val="22"/>
        </w:rPr>
        <w:t>allu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gweithredu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modd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delfrydol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lawr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chreu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disgyblion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brwdfrydig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hyderus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bydd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mi </w:t>
      </w:r>
      <w:proofErr w:type="spellStart"/>
      <w:r>
        <w:rPr>
          <w:rFonts w:ascii="Arial" w:hAnsi="Arial" w:cs="Arial"/>
          <w:sz w:val="22"/>
          <w:szCs w:val="22"/>
        </w:rPr>
        <w:t>ymarfer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siarad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bositif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gyda</w:t>
      </w:r>
      <w:proofErr w:type="spellEnd"/>
      <w:r>
        <w:rPr>
          <w:rFonts w:ascii="Arial" w:hAnsi="Arial" w:cs="Arial"/>
          <w:sz w:val="22"/>
          <w:szCs w:val="22"/>
        </w:rPr>
        <w:t xml:space="preserve"> fi </w:t>
      </w:r>
      <w:proofErr w:type="spellStart"/>
      <w:r>
        <w:rPr>
          <w:rFonts w:ascii="Arial" w:hAnsi="Arial" w:cs="Arial"/>
          <w:sz w:val="22"/>
          <w:szCs w:val="22"/>
        </w:rPr>
        <w:t>fy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hun</w:t>
      </w:r>
      <w:proofErr w:type="spellEnd"/>
      <w:r>
        <w:rPr>
          <w:rFonts w:ascii="Arial" w:hAnsi="Arial" w:cs="Arial"/>
          <w:sz w:val="22"/>
          <w:szCs w:val="22"/>
        </w:rPr>
        <w:t xml:space="preserve">. Mae bod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garedig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chi </w:t>
      </w:r>
      <w:proofErr w:type="spellStart"/>
      <w:r>
        <w:rPr>
          <w:rFonts w:ascii="Arial" w:hAnsi="Arial" w:cs="Arial"/>
          <w:sz w:val="22"/>
          <w:szCs w:val="22"/>
        </w:rPr>
        <w:t>eich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hunain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gymdeithas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ohoni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heddiw</w:t>
      </w:r>
      <w:proofErr w:type="spellEnd"/>
      <w:r>
        <w:rPr>
          <w:rFonts w:ascii="Arial" w:hAnsi="Arial" w:cs="Arial"/>
          <w:sz w:val="22"/>
          <w:szCs w:val="22"/>
        </w:rPr>
        <w:t xml:space="preserve"> mor </w:t>
      </w:r>
      <w:proofErr w:type="spellStart"/>
      <w:r>
        <w:rPr>
          <w:rFonts w:ascii="Arial" w:hAnsi="Arial" w:cs="Arial"/>
          <w:sz w:val="22"/>
          <w:szCs w:val="22"/>
        </w:rPr>
        <w:t>bwysig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mae’n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gallu</w:t>
      </w:r>
      <w:proofErr w:type="spellEnd"/>
      <w:r>
        <w:rPr>
          <w:rFonts w:ascii="Arial" w:hAnsi="Arial" w:cs="Arial"/>
          <w:sz w:val="22"/>
          <w:szCs w:val="22"/>
        </w:rPr>
        <w:t xml:space="preserve"> bod mor </w:t>
      </w:r>
      <w:proofErr w:type="spellStart"/>
      <w:r>
        <w:rPr>
          <w:rFonts w:ascii="Arial" w:hAnsi="Arial" w:cs="Arial"/>
          <w:sz w:val="22"/>
          <w:szCs w:val="22"/>
        </w:rPr>
        <w:t>anodd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Mae’n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hawdd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gritigol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ohonoch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hun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ond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mae’r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llenyddol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wedi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cadarnhau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ydy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hynny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rhywbeth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adeiladol</w:t>
      </w:r>
      <w:proofErr w:type="spellEnd"/>
      <w:r>
        <w:rPr>
          <w:rFonts w:ascii="Arial" w:hAnsi="Arial" w:cs="Arial"/>
          <w:sz w:val="22"/>
          <w:szCs w:val="22"/>
        </w:rPr>
        <w:t xml:space="preserve"> bob </w:t>
      </w:r>
      <w:proofErr w:type="spellStart"/>
      <w:r>
        <w:rPr>
          <w:rFonts w:ascii="Arial" w:hAnsi="Arial" w:cs="Arial"/>
          <w:sz w:val="22"/>
          <w:szCs w:val="22"/>
        </w:rPr>
        <w:t>tro</w:t>
      </w:r>
      <w:proofErr w:type="spellEnd"/>
      <w:r>
        <w:rPr>
          <w:rFonts w:ascii="Arial" w:hAnsi="Arial" w:cs="Arial"/>
          <w:sz w:val="22"/>
          <w:szCs w:val="22"/>
        </w:rPr>
        <w:t xml:space="preserve">, ac y gall </w:t>
      </w:r>
      <w:proofErr w:type="spellStart"/>
      <w:r>
        <w:rPr>
          <w:rFonts w:ascii="Arial" w:hAnsi="Arial" w:cs="Arial"/>
          <w:sz w:val="22"/>
          <w:szCs w:val="22"/>
        </w:rPr>
        <w:t>eich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rhwystro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cyrraedd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eich</w:t>
      </w:r>
      <w:proofErr w:type="spellEnd"/>
      <w:r>
        <w:rPr>
          <w:rFonts w:ascii="Arial" w:hAnsi="Arial" w:cs="Arial"/>
          <w:sz w:val="22"/>
          <w:szCs w:val="22"/>
        </w:rPr>
        <w:t xml:space="preserve"> potential </w:t>
      </w:r>
      <w:proofErr w:type="spellStart"/>
      <w:r>
        <w:rPr>
          <w:rFonts w:ascii="Arial" w:hAnsi="Arial" w:cs="Arial"/>
          <w:sz w:val="22"/>
          <w:szCs w:val="22"/>
        </w:rPr>
        <w:t>llawn</w:t>
      </w:r>
      <w:proofErr w:type="spellEnd"/>
      <w:r>
        <w:rPr>
          <w:rFonts w:ascii="Arial" w:hAnsi="Arial" w:cs="Arial"/>
          <w:sz w:val="22"/>
          <w:szCs w:val="22"/>
        </w:rPr>
        <w:t xml:space="preserve">. Er bod </w:t>
      </w:r>
      <w:proofErr w:type="spellStart"/>
      <w:r>
        <w:rPr>
          <w:rFonts w:ascii="Arial" w:hAnsi="Arial" w:cs="Arial"/>
          <w:sz w:val="22"/>
          <w:szCs w:val="22"/>
        </w:rPr>
        <w:t>cyfryngau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cymdeithasol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gallu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lwyfannau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defnyddiol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iawn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enwedig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nghyfnod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pandemig</w:t>
      </w:r>
      <w:proofErr w:type="spellEnd"/>
      <w:r>
        <w:rPr>
          <w:rFonts w:ascii="Arial" w:hAnsi="Arial" w:cs="Arial"/>
          <w:sz w:val="22"/>
          <w:szCs w:val="22"/>
        </w:rPr>
        <w:t xml:space="preserve"> Covid-19, </w:t>
      </w:r>
      <w:proofErr w:type="spellStart"/>
      <w:r>
        <w:rPr>
          <w:rFonts w:ascii="Arial" w:hAnsi="Arial" w:cs="Arial"/>
          <w:sz w:val="22"/>
          <w:szCs w:val="22"/>
        </w:rPr>
        <w:t>rhaid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cofio</w:t>
      </w:r>
      <w:proofErr w:type="spellEnd"/>
      <w:r>
        <w:rPr>
          <w:rFonts w:ascii="Arial" w:hAnsi="Arial" w:cs="Arial"/>
          <w:sz w:val="22"/>
          <w:szCs w:val="22"/>
        </w:rPr>
        <w:t xml:space="preserve"> y gall </w:t>
      </w:r>
      <w:proofErr w:type="spellStart"/>
      <w:r>
        <w:rPr>
          <w:rFonts w:ascii="Arial" w:hAnsi="Arial" w:cs="Arial"/>
          <w:sz w:val="22"/>
          <w:szCs w:val="22"/>
        </w:rPr>
        <w:t>disgyblion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heddiw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dylanwadu’n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fawr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lein</w:t>
      </w:r>
      <w:proofErr w:type="spellEnd"/>
      <w:r>
        <w:rPr>
          <w:rFonts w:ascii="Arial" w:hAnsi="Arial" w:cs="Arial"/>
          <w:sz w:val="22"/>
          <w:szCs w:val="22"/>
        </w:rPr>
        <w:t xml:space="preserve">, a </w:t>
      </w:r>
      <w:proofErr w:type="spellStart"/>
      <w:r>
        <w:rPr>
          <w:rFonts w:ascii="Arial" w:hAnsi="Arial" w:cs="Arial"/>
          <w:sz w:val="22"/>
          <w:szCs w:val="22"/>
        </w:rPr>
        <w:t>hynny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aml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ddylanwad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negyddol</w:t>
      </w:r>
      <w:proofErr w:type="spellEnd"/>
      <w:r>
        <w:rPr>
          <w:rFonts w:ascii="Arial" w:hAnsi="Arial" w:cs="Arial"/>
          <w:sz w:val="22"/>
          <w:szCs w:val="22"/>
        </w:rPr>
        <w:t xml:space="preserve">, ac felly </w:t>
      </w:r>
      <w:proofErr w:type="spellStart"/>
      <w:r>
        <w:rPr>
          <w:rFonts w:ascii="Arial" w:hAnsi="Arial" w:cs="Arial"/>
          <w:sz w:val="22"/>
          <w:szCs w:val="22"/>
        </w:rPr>
        <w:t>rhaid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lleisiau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geiriau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positif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cadarnahol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y “</w:t>
      </w:r>
      <w:proofErr w:type="spellStart"/>
      <w:r>
        <w:rPr>
          <w:rFonts w:ascii="Arial" w:hAnsi="Arial" w:cs="Arial"/>
          <w:sz w:val="22"/>
          <w:szCs w:val="22"/>
        </w:rPr>
        <w:t>byd</w:t>
      </w:r>
      <w:proofErr w:type="spellEnd"/>
      <w:r>
        <w:rPr>
          <w:rFonts w:ascii="Arial" w:hAnsi="Arial" w:cs="Arial"/>
          <w:sz w:val="22"/>
          <w:szCs w:val="22"/>
        </w:rPr>
        <w:t xml:space="preserve"> go </w:t>
      </w:r>
      <w:proofErr w:type="spellStart"/>
      <w:r>
        <w:rPr>
          <w:rFonts w:ascii="Arial" w:hAnsi="Arial" w:cs="Arial"/>
          <w:sz w:val="22"/>
          <w:szCs w:val="22"/>
        </w:rPr>
        <w:t>iawn</w:t>
      </w:r>
      <w:proofErr w:type="spellEnd"/>
      <w:r>
        <w:rPr>
          <w:rFonts w:ascii="Arial" w:hAnsi="Arial" w:cs="Arial"/>
          <w:sz w:val="22"/>
          <w:szCs w:val="22"/>
        </w:rPr>
        <w:t xml:space="preserve">” </w:t>
      </w:r>
      <w:proofErr w:type="spellStart"/>
      <w:r>
        <w:rPr>
          <w:rFonts w:ascii="Arial" w:hAnsi="Arial" w:cs="Arial"/>
          <w:sz w:val="22"/>
          <w:szCs w:val="22"/>
        </w:rPr>
        <w:t>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uwch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gryfach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na</w:t>
      </w:r>
      <w:proofErr w:type="spellEnd"/>
      <w:r>
        <w:rPr>
          <w:rFonts w:ascii="Arial" w:hAnsi="Arial" w:cs="Arial"/>
          <w:sz w:val="22"/>
          <w:szCs w:val="22"/>
        </w:rPr>
        <w:t xml:space="preserve"> dim. Gan </w:t>
      </w:r>
      <w:proofErr w:type="spellStart"/>
      <w:r>
        <w:rPr>
          <w:rFonts w:ascii="Arial" w:hAnsi="Arial" w:cs="Arial"/>
          <w:sz w:val="22"/>
          <w:szCs w:val="22"/>
        </w:rPr>
        <w:t>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athrawes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treulio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canran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uchel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diwrnod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disgybl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sylweddolaf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fy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agwedd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a’m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dewis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eiriau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gallu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effaith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sylweddol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feddylfryd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ymddygiad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chynnydd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disgybl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5815A304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511BB9E0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2FB6B605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0F71AA06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1694513E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52FD7FAE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62180CFA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4FB6B9B2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2FFECA91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5CADDB8A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14CC262F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76E1A5DF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49A5632F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2838B115" w14:textId="1E738044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500C6B39" w14:textId="77777777" w:rsidR="00620A16" w:rsidRDefault="00620A16">
      <w:pPr>
        <w:pStyle w:val="Standard"/>
        <w:spacing w:line="360" w:lineRule="auto"/>
        <w:rPr>
          <w:rFonts w:ascii="Arial" w:hAnsi="Arial" w:cs="Arial"/>
        </w:rPr>
      </w:pPr>
    </w:p>
    <w:p w14:paraId="21EE4534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b/>
          <w:bCs/>
          <w:sz w:val="28"/>
          <w:szCs w:val="28"/>
        </w:rPr>
        <w:lastRenderedPageBreak/>
        <w:t>Casgliad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4CE195CF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053D0FB4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ôl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asesu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ystyried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safbwyntiau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llenyddol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gwahanol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ymwneud</w:t>
      </w:r>
      <w:proofErr w:type="spellEnd"/>
      <w:r>
        <w:rPr>
          <w:rFonts w:ascii="Arial" w:hAnsi="Arial" w:cs="Arial"/>
          <w:sz w:val="22"/>
          <w:szCs w:val="22"/>
        </w:rPr>
        <w:t xml:space="preserve"> â </w:t>
      </w:r>
      <w:proofErr w:type="spellStart"/>
      <w:r>
        <w:rPr>
          <w:rFonts w:ascii="Arial" w:hAnsi="Arial" w:cs="Arial"/>
          <w:sz w:val="22"/>
          <w:szCs w:val="22"/>
        </w:rPr>
        <w:t>chymhelliant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hunan-hyder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ogystal</w:t>
      </w:r>
      <w:proofErr w:type="spellEnd"/>
      <w:r>
        <w:rPr>
          <w:rFonts w:ascii="Arial" w:hAnsi="Arial" w:cs="Arial"/>
          <w:sz w:val="22"/>
          <w:szCs w:val="22"/>
        </w:rPr>
        <w:t xml:space="preserve"> ag </w:t>
      </w:r>
      <w:proofErr w:type="spellStart"/>
      <w:r>
        <w:rPr>
          <w:rFonts w:ascii="Arial" w:hAnsi="Arial" w:cs="Arial"/>
          <w:sz w:val="22"/>
          <w:szCs w:val="22"/>
        </w:rPr>
        <w:t>iaith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gadarnhaol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rhyngweithio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gwelaf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effaith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rôl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athrawes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enfawr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Mae’r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ymarferydd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Nghymru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dylanwadu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bob </w:t>
      </w:r>
      <w:proofErr w:type="spellStart"/>
      <w:r>
        <w:rPr>
          <w:rFonts w:ascii="Arial" w:hAnsi="Arial" w:cs="Arial"/>
          <w:sz w:val="22"/>
          <w:szCs w:val="22"/>
        </w:rPr>
        <w:t>agwedd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fywyd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megis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sut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ymddwyn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hagweddau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tuag</w:t>
      </w:r>
      <w:proofErr w:type="spellEnd"/>
      <w:r>
        <w:rPr>
          <w:rFonts w:ascii="Arial" w:hAnsi="Arial" w:cs="Arial"/>
          <w:sz w:val="22"/>
          <w:szCs w:val="22"/>
        </w:rPr>
        <w:t xml:space="preserve"> at </w:t>
      </w:r>
      <w:proofErr w:type="spellStart"/>
      <w:r>
        <w:rPr>
          <w:rFonts w:ascii="Arial" w:hAnsi="Arial" w:cs="Arial"/>
          <w:sz w:val="22"/>
          <w:szCs w:val="22"/>
        </w:rPr>
        <w:t>addysg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oes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ogystal</w:t>
      </w:r>
      <w:proofErr w:type="spellEnd"/>
      <w:r>
        <w:rPr>
          <w:rFonts w:ascii="Arial" w:hAnsi="Arial" w:cs="Arial"/>
          <w:sz w:val="22"/>
          <w:szCs w:val="22"/>
        </w:rPr>
        <w:t xml:space="preserve"> â bod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ddinasyddion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egwyddorol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Gwelaf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cyfrifoldeb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mawr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perthyn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addysgu</w:t>
      </w:r>
      <w:proofErr w:type="spellEnd"/>
      <w:r>
        <w:rPr>
          <w:rFonts w:ascii="Arial" w:hAnsi="Arial" w:cs="Arial"/>
          <w:sz w:val="22"/>
          <w:szCs w:val="22"/>
        </w:rPr>
        <w:t xml:space="preserve">, a </w:t>
      </w:r>
      <w:proofErr w:type="spellStart"/>
      <w:r>
        <w:rPr>
          <w:rFonts w:ascii="Arial" w:hAnsi="Arial" w:cs="Arial"/>
          <w:sz w:val="22"/>
          <w:szCs w:val="22"/>
        </w:rPr>
        <w:t>hynny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llawer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fwy</w:t>
      </w:r>
      <w:proofErr w:type="spellEnd"/>
      <w:r>
        <w:rPr>
          <w:rFonts w:ascii="Arial" w:hAnsi="Arial" w:cs="Arial"/>
          <w:sz w:val="22"/>
          <w:szCs w:val="22"/>
        </w:rPr>
        <w:t xml:space="preserve"> nag </w:t>
      </w:r>
      <w:proofErr w:type="spellStart"/>
      <w:r>
        <w:rPr>
          <w:rFonts w:ascii="Arial" w:hAnsi="Arial" w:cs="Arial"/>
          <w:sz w:val="22"/>
          <w:szCs w:val="22"/>
        </w:rPr>
        <w:t>addysgu’r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cwricwlwm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unig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Rhaid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mi </w:t>
      </w:r>
      <w:proofErr w:type="spellStart"/>
      <w:r>
        <w:rPr>
          <w:rFonts w:ascii="Arial" w:hAnsi="Arial" w:cs="Arial"/>
          <w:sz w:val="22"/>
          <w:szCs w:val="22"/>
        </w:rPr>
        <w:t>fodelu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pob</w:t>
      </w:r>
      <w:proofErr w:type="spellEnd"/>
      <w:r>
        <w:rPr>
          <w:rFonts w:ascii="Arial" w:hAnsi="Arial" w:cs="Arial"/>
          <w:sz w:val="22"/>
          <w:szCs w:val="22"/>
        </w:rPr>
        <w:t xml:space="preserve"> dim a </w:t>
      </w:r>
      <w:proofErr w:type="spellStart"/>
      <w:r>
        <w:rPr>
          <w:rFonts w:ascii="Arial" w:hAnsi="Arial" w:cs="Arial"/>
          <w:sz w:val="22"/>
          <w:szCs w:val="22"/>
        </w:rPr>
        <w:t>ddymunir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ddilyn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esiampl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cadarnhaol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Mae’r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gyfrifoldeb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personol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phroffesiynol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nodi o dan y </w:t>
      </w:r>
      <w:proofErr w:type="spellStart"/>
      <w:r>
        <w:rPr>
          <w:rFonts w:ascii="Arial" w:hAnsi="Arial" w:cs="Arial"/>
          <w:sz w:val="22"/>
          <w:szCs w:val="22"/>
        </w:rPr>
        <w:t>safonau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proffesiynol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Gymru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12901647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3CB369E0" w14:textId="1AA7D8BA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sz w:val="22"/>
          <w:szCs w:val="22"/>
        </w:rPr>
        <w:t>Mae’n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amlwg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edrych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safonau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proffesiynol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newydd</w:t>
      </w:r>
      <w:proofErr w:type="spellEnd"/>
      <w:r>
        <w:rPr>
          <w:rFonts w:ascii="Arial" w:hAnsi="Arial" w:cs="Arial"/>
          <w:sz w:val="22"/>
          <w:szCs w:val="22"/>
        </w:rPr>
        <w:t xml:space="preserve">, y </w:t>
      </w:r>
      <w:proofErr w:type="spellStart"/>
      <w:r>
        <w:rPr>
          <w:rFonts w:ascii="Arial" w:hAnsi="Arial" w:cs="Arial"/>
          <w:sz w:val="22"/>
          <w:szCs w:val="22"/>
        </w:rPr>
        <w:t>gallwn</w:t>
      </w:r>
      <w:proofErr w:type="spellEnd"/>
      <w:r>
        <w:rPr>
          <w:rFonts w:ascii="Arial" w:hAnsi="Arial" w:cs="Arial"/>
          <w:sz w:val="22"/>
          <w:szCs w:val="22"/>
        </w:rPr>
        <w:t xml:space="preserve"> weld </w:t>
      </w:r>
      <w:proofErr w:type="spellStart"/>
      <w:r>
        <w:rPr>
          <w:rFonts w:ascii="Arial" w:hAnsi="Arial" w:cs="Arial"/>
          <w:sz w:val="22"/>
          <w:szCs w:val="22"/>
        </w:rPr>
        <w:t>dyfnder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phwysigrwydd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ymarferwyr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Nghymru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drwy</w:t>
      </w:r>
      <w:proofErr w:type="spellEnd"/>
      <w:r>
        <w:rPr>
          <w:rFonts w:ascii="Arial" w:hAnsi="Arial" w:cs="Arial"/>
          <w:sz w:val="22"/>
          <w:szCs w:val="22"/>
        </w:rPr>
        <w:t xml:space="preserve"> nodi pump </w:t>
      </w:r>
      <w:proofErr w:type="spellStart"/>
      <w:r>
        <w:rPr>
          <w:rFonts w:ascii="Arial" w:hAnsi="Arial" w:cs="Arial"/>
          <w:sz w:val="22"/>
          <w:szCs w:val="22"/>
        </w:rPr>
        <w:t>adran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sef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addysgeg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arweinyddiaeth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arlosei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proffesiynol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chydweithredu</w:t>
      </w:r>
      <w:proofErr w:type="spellEnd"/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Llywodraeth</w:t>
      </w:r>
      <w:proofErr w:type="spellEnd"/>
      <w:r>
        <w:rPr>
          <w:rFonts w:ascii="Arial" w:hAnsi="Arial" w:cs="Arial"/>
          <w:sz w:val="22"/>
          <w:szCs w:val="22"/>
        </w:rPr>
        <w:t xml:space="preserve"> Cymru, 2020). Mae </w:t>
      </w:r>
      <w:proofErr w:type="spellStart"/>
      <w:r>
        <w:rPr>
          <w:rFonts w:ascii="Arial" w:hAnsi="Arial" w:cs="Arial"/>
          <w:sz w:val="22"/>
          <w:szCs w:val="22"/>
        </w:rPr>
        <w:t>cynnwys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cyd-destunau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bywyd</w:t>
      </w:r>
      <w:proofErr w:type="spellEnd"/>
      <w:r>
        <w:rPr>
          <w:rFonts w:ascii="Arial" w:hAnsi="Arial" w:cs="Arial"/>
          <w:sz w:val="22"/>
          <w:szCs w:val="22"/>
        </w:rPr>
        <w:t xml:space="preserve"> go </w:t>
      </w:r>
      <w:proofErr w:type="spellStart"/>
      <w:r>
        <w:rPr>
          <w:rFonts w:ascii="Arial" w:hAnsi="Arial" w:cs="Arial"/>
          <w:sz w:val="22"/>
          <w:szCs w:val="22"/>
        </w:rPr>
        <w:t>iawn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hanfodol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addysgu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sicrhau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dealltwriaeth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tu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allan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furiau'r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 w:rsidR="00D81001">
        <w:rPr>
          <w:rFonts w:ascii="Arial" w:hAnsi="Arial" w:cs="Arial"/>
          <w:sz w:val="22"/>
          <w:szCs w:val="22"/>
        </w:rPr>
        <w:t xml:space="preserve">. </w:t>
      </w:r>
      <w:r>
        <w:rPr>
          <w:rFonts w:ascii="Arial" w:hAnsi="Arial" w:cs="Arial"/>
          <w:sz w:val="22"/>
          <w:szCs w:val="22"/>
        </w:rPr>
        <w:t xml:space="preserve">Gall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hefyd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gynyddu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hunan-hyder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chymhelliant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iddyn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nhw</w:t>
      </w:r>
      <w:proofErr w:type="spellEnd"/>
      <w:r>
        <w:rPr>
          <w:rFonts w:ascii="Arial" w:hAnsi="Arial" w:cs="Arial"/>
          <w:sz w:val="22"/>
          <w:szCs w:val="22"/>
        </w:rPr>
        <w:t xml:space="preserve"> weld </w:t>
      </w:r>
      <w:proofErr w:type="spellStart"/>
      <w:r>
        <w:rPr>
          <w:rFonts w:ascii="Arial" w:hAnsi="Arial" w:cs="Arial"/>
          <w:sz w:val="22"/>
          <w:szCs w:val="22"/>
        </w:rPr>
        <w:t>cyfleoedd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tu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allan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ddefnyddio’r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sgil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neu'r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wybodaeth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maen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nhw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wedi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Mae’r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safonau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proffesiynol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cadarnhau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rôl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ymarferydd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hyrwyddo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gwydnwch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a’u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cefnogi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gyda’u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Gwelwn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anogaeth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holl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bwysig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rôl</w:t>
      </w:r>
      <w:proofErr w:type="spellEnd"/>
      <w:r>
        <w:rPr>
          <w:rFonts w:ascii="Arial" w:hAnsi="Arial" w:cs="Arial"/>
          <w:sz w:val="22"/>
          <w:szCs w:val="22"/>
        </w:rPr>
        <w:t xml:space="preserve"> er </w:t>
      </w:r>
      <w:proofErr w:type="spellStart"/>
      <w:r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gallu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cynyddu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cymhelliant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hunan-hyder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.  </w:t>
      </w:r>
    </w:p>
    <w:p w14:paraId="49F1862C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51B530FB" w14:textId="0664A105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sz w:val="22"/>
          <w:szCs w:val="22"/>
        </w:rPr>
        <w:t>Gwelwn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holl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newidiadau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Nghymru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heddiw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mai’r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unigolyn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canolbwynt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pob</w:t>
      </w:r>
      <w:proofErr w:type="spellEnd"/>
      <w:r>
        <w:rPr>
          <w:rFonts w:ascii="Arial" w:hAnsi="Arial" w:cs="Arial"/>
          <w:sz w:val="22"/>
          <w:szCs w:val="22"/>
        </w:rPr>
        <w:t xml:space="preserve"> dim. </w:t>
      </w:r>
      <w:proofErr w:type="spellStart"/>
      <w:r>
        <w:rPr>
          <w:rFonts w:ascii="Arial" w:hAnsi="Arial" w:cs="Arial"/>
          <w:sz w:val="22"/>
          <w:szCs w:val="22"/>
        </w:rPr>
        <w:t>Rôl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ymarferydd</w:t>
      </w:r>
      <w:proofErr w:type="spellEnd"/>
      <w:r>
        <w:rPr>
          <w:rFonts w:ascii="Arial" w:hAnsi="Arial" w:cs="Arial"/>
          <w:sz w:val="22"/>
          <w:szCs w:val="22"/>
        </w:rPr>
        <w:t xml:space="preserve"> felly </w:t>
      </w:r>
      <w:proofErr w:type="spellStart"/>
      <w:r>
        <w:rPr>
          <w:rFonts w:ascii="Arial" w:hAnsi="Arial" w:cs="Arial"/>
          <w:sz w:val="22"/>
          <w:szCs w:val="22"/>
        </w:rPr>
        <w:t>yw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gynorthwyo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modd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cyfeillgar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gwybodus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phroffesiynol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drwy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adnabod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dilyn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safonau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proffesiynol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pedwar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diben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gysylltiedig</w:t>
      </w:r>
      <w:proofErr w:type="spellEnd"/>
      <w:r>
        <w:rPr>
          <w:rFonts w:ascii="Arial" w:hAnsi="Arial" w:cs="Arial"/>
          <w:sz w:val="22"/>
          <w:szCs w:val="22"/>
        </w:rPr>
        <w:t xml:space="preserve"> â </w:t>
      </w:r>
      <w:proofErr w:type="spellStart"/>
      <w:r>
        <w:rPr>
          <w:rFonts w:ascii="Arial" w:hAnsi="Arial" w:cs="Arial"/>
          <w:sz w:val="22"/>
          <w:szCs w:val="22"/>
        </w:rPr>
        <w:t>chwricwlwm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53EFB">
        <w:rPr>
          <w:rFonts w:ascii="Arial" w:hAnsi="Arial" w:cs="Arial"/>
          <w:sz w:val="22"/>
          <w:szCs w:val="22"/>
        </w:rPr>
        <w:t>n</w:t>
      </w:r>
      <w:r>
        <w:rPr>
          <w:rFonts w:ascii="Arial" w:hAnsi="Arial" w:cs="Arial"/>
          <w:sz w:val="22"/>
          <w:szCs w:val="22"/>
        </w:rPr>
        <w:t>ewydd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Gymru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2F24F5B6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8"/>
          <w:szCs w:val="28"/>
        </w:rPr>
      </w:pPr>
    </w:p>
    <w:p w14:paraId="37F30981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8"/>
          <w:szCs w:val="28"/>
        </w:rPr>
      </w:pPr>
    </w:p>
    <w:p w14:paraId="01C07129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8"/>
          <w:szCs w:val="28"/>
        </w:rPr>
      </w:pPr>
    </w:p>
    <w:p w14:paraId="4EC1D675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8"/>
          <w:szCs w:val="28"/>
        </w:rPr>
      </w:pPr>
    </w:p>
    <w:p w14:paraId="7D4D38EB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8"/>
          <w:szCs w:val="28"/>
        </w:rPr>
      </w:pPr>
    </w:p>
    <w:p w14:paraId="168D8E3A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8"/>
          <w:szCs w:val="28"/>
        </w:rPr>
      </w:pPr>
    </w:p>
    <w:p w14:paraId="4F960E7A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8"/>
          <w:szCs w:val="28"/>
        </w:rPr>
      </w:pPr>
    </w:p>
    <w:p w14:paraId="4AB63C21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8"/>
          <w:szCs w:val="28"/>
          <w:u w:val="single"/>
        </w:rPr>
      </w:pPr>
    </w:p>
    <w:p w14:paraId="4C2DA7B6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b/>
          <w:bCs/>
          <w:sz w:val="28"/>
          <w:szCs w:val="28"/>
        </w:rPr>
        <w:lastRenderedPageBreak/>
        <w:t>Llyfryddiaeth</w:t>
      </w:r>
      <w:proofErr w:type="spellEnd"/>
    </w:p>
    <w:p w14:paraId="0E87D646" w14:textId="77777777" w:rsidR="003A5A31" w:rsidRDefault="003A5A31">
      <w:pPr>
        <w:pStyle w:val="Standard"/>
        <w:spacing w:line="360" w:lineRule="auto"/>
        <w:rPr>
          <w:rFonts w:ascii="Arial" w:hAnsi="Arial" w:cs="Arial"/>
          <w:color w:val="000000"/>
        </w:rPr>
      </w:pPr>
    </w:p>
    <w:p w14:paraId="0C33F727" w14:textId="77777777" w:rsidR="003A5A31" w:rsidRDefault="00C13692">
      <w:pPr>
        <w:pStyle w:val="Standard"/>
        <w:spacing w:line="360" w:lineRule="auto"/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American Psychological Association. (2020) 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APA Dictionary of Psychology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o: &lt;https://dictionary.apa.org/autoclitic&gt; (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Mynediad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15 Hydref 2021).</w:t>
      </w:r>
    </w:p>
    <w:p w14:paraId="409D3DBA" w14:textId="77777777" w:rsidR="003A5A31" w:rsidRDefault="003A5A31">
      <w:pPr>
        <w:pStyle w:val="Standard"/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6B55E900" w14:textId="77777777" w:rsidR="003A5A31" w:rsidRDefault="00C13692">
      <w:pPr>
        <w:pStyle w:val="Standard"/>
        <w:spacing w:line="360" w:lineRule="auto"/>
      </w:pPr>
      <w:r>
        <w:rPr>
          <w:rFonts w:ascii="Arial" w:hAnsi="Arial" w:cs="Arial"/>
          <w:sz w:val="22"/>
          <w:szCs w:val="22"/>
        </w:rPr>
        <w:t xml:space="preserve">British Educational Research Association. (2018) </w:t>
      </w:r>
      <w:r>
        <w:rPr>
          <w:rFonts w:ascii="Arial" w:hAnsi="Arial" w:cs="Arial"/>
          <w:i/>
          <w:iCs/>
          <w:sz w:val="22"/>
          <w:szCs w:val="22"/>
        </w:rPr>
        <w:t xml:space="preserve">Ethical Guidelines for Educational Research, </w:t>
      </w:r>
      <w:r>
        <w:rPr>
          <w:rFonts w:ascii="Arial" w:hAnsi="Arial" w:cs="Arial"/>
          <w:sz w:val="22"/>
          <w:szCs w:val="22"/>
        </w:rPr>
        <w:t xml:space="preserve">4ydd </w:t>
      </w:r>
      <w:proofErr w:type="spellStart"/>
      <w:r>
        <w:rPr>
          <w:rFonts w:ascii="Arial" w:hAnsi="Arial" w:cs="Arial"/>
          <w:sz w:val="22"/>
          <w:szCs w:val="22"/>
        </w:rPr>
        <w:t>argraffiad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Llundain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59D89C6F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65F63CD7" w14:textId="77777777" w:rsidR="003A5A31" w:rsidRDefault="00C13692">
      <w:pPr>
        <w:pStyle w:val="Standard"/>
        <w:spacing w:line="360" w:lineRule="auto"/>
      </w:pPr>
      <w:r>
        <w:rPr>
          <w:rFonts w:ascii="Arial" w:hAnsi="Arial" w:cs="Arial"/>
          <w:sz w:val="22"/>
          <w:szCs w:val="22"/>
        </w:rPr>
        <w:t xml:space="preserve">Chomsky, N. (1959) Review of Verbal Behaviour by </w:t>
      </w:r>
      <w:proofErr w:type="spellStart"/>
      <w:r>
        <w:rPr>
          <w:rFonts w:ascii="Arial" w:hAnsi="Arial" w:cs="Arial"/>
          <w:sz w:val="22"/>
          <w:szCs w:val="22"/>
        </w:rPr>
        <w:t>B.</w:t>
      </w:r>
      <w:proofErr w:type="gramStart"/>
      <w:r>
        <w:rPr>
          <w:rFonts w:ascii="Arial" w:hAnsi="Arial" w:cs="Arial"/>
          <w:sz w:val="22"/>
          <w:szCs w:val="22"/>
        </w:rPr>
        <w:t>F.Skinner</w:t>
      </w:r>
      <w:proofErr w:type="spellEnd"/>
      <w:proofErr w:type="gramEnd"/>
      <w:r>
        <w:rPr>
          <w:rFonts w:ascii="Arial" w:hAnsi="Arial" w:cs="Arial"/>
          <w:sz w:val="22"/>
          <w:szCs w:val="22"/>
        </w:rPr>
        <w:t xml:space="preserve">. </w:t>
      </w:r>
      <w:r>
        <w:rPr>
          <w:rFonts w:ascii="Arial" w:hAnsi="Arial" w:cs="Arial"/>
          <w:i/>
          <w:iCs/>
          <w:sz w:val="22"/>
          <w:szCs w:val="22"/>
        </w:rPr>
        <w:t xml:space="preserve">Language, </w:t>
      </w:r>
      <w:r>
        <w:rPr>
          <w:rFonts w:ascii="Arial" w:hAnsi="Arial" w:cs="Arial"/>
          <w:sz w:val="22"/>
          <w:szCs w:val="22"/>
        </w:rPr>
        <w:t xml:space="preserve">35, </w:t>
      </w:r>
      <w:proofErr w:type="spellStart"/>
      <w:r>
        <w:rPr>
          <w:rFonts w:ascii="Arial" w:hAnsi="Arial" w:cs="Arial"/>
          <w:sz w:val="22"/>
          <w:szCs w:val="22"/>
        </w:rPr>
        <w:t>tt</w:t>
      </w:r>
      <w:proofErr w:type="spellEnd"/>
      <w:r>
        <w:rPr>
          <w:rFonts w:ascii="Arial" w:hAnsi="Arial" w:cs="Arial"/>
          <w:sz w:val="22"/>
          <w:szCs w:val="22"/>
        </w:rPr>
        <w:t>. 26-58.</w:t>
      </w:r>
    </w:p>
    <w:p w14:paraId="3289013D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4D0141AC" w14:textId="77777777" w:rsidR="003A5A31" w:rsidRDefault="00C13692">
      <w:pPr>
        <w:pStyle w:val="Standard"/>
        <w:spacing w:line="360" w:lineRule="auto"/>
      </w:pPr>
      <w:r>
        <w:rPr>
          <w:rFonts w:ascii="Arial" w:eastAsia="Times New Roman" w:hAnsi="Arial" w:cs="Arial"/>
          <w:color w:val="3A3A3A"/>
          <w:sz w:val="22"/>
          <w:szCs w:val="22"/>
          <w:lang w:eastAsia="en-GB"/>
        </w:rPr>
        <w:t>Claxton, G. (2002) </w:t>
      </w:r>
      <w:r>
        <w:rPr>
          <w:rFonts w:ascii="Arial" w:eastAsia="Times New Roman" w:hAnsi="Arial" w:cs="Arial"/>
          <w:i/>
          <w:iCs/>
          <w:color w:val="3A3A3A"/>
          <w:sz w:val="22"/>
          <w:szCs w:val="22"/>
          <w:lang w:eastAsia="en-GB"/>
        </w:rPr>
        <w:t xml:space="preserve">Building learning </w:t>
      </w:r>
      <w:proofErr w:type="gramStart"/>
      <w:r>
        <w:rPr>
          <w:rFonts w:ascii="Arial" w:eastAsia="Times New Roman" w:hAnsi="Arial" w:cs="Arial"/>
          <w:i/>
          <w:iCs/>
          <w:color w:val="3A3A3A"/>
          <w:sz w:val="22"/>
          <w:szCs w:val="22"/>
          <w:lang w:eastAsia="en-GB"/>
        </w:rPr>
        <w:t>power :</w:t>
      </w:r>
      <w:proofErr w:type="gramEnd"/>
      <w:r>
        <w:rPr>
          <w:rFonts w:ascii="Arial" w:eastAsia="Times New Roman" w:hAnsi="Arial" w:cs="Arial"/>
          <w:i/>
          <w:iCs/>
          <w:color w:val="3A3A3A"/>
          <w:sz w:val="22"/>
          <w:szCs w:val="22"/>
          <w:lang w:eastAsia="en-GB"/>
        </w:rPr>
        <w:t xml:space="preserve"> helping young people become better learners</w:t>
      </w:r>
      <w:r>
        <w:rPr>
          <w:rFonts w:ascii="Arial" w:eastAsia="Times New Roman" w:hAnsi="Arial" w:cs="Arial"/>
          <w:color w:val="3A3A3A"/>
          <w:sz w:val="22"/>
          <w:szCs w:val="22"/>
          <w:lang w:eastAsia="en-GB"/>
        </w:rPr>
        <w:t xml:space="preserve">. </w:t>
      </w:r>
      <w:proofErr w:type="spellStart"/>
      <w:r>
        <w:rPr>
          <w:rFonts w:ascii="Arial" w:eastAsia="Times New Roman" w:hAnsi="Arial" w:cs="Arial"/>
          <w:color w:val="3A3A3A"/>
          <w:sz w:val="22"/>
          <w:szCs w:val="22"/>
          <w:lang w:eastAsia="en-GB"/>
        </w:rPr>
        <w:t>Bryste</w:t>
      </w:r>
      <w:proofErr w:type="spellEnd"/>
      <w:r>
        <w:rPr>
          <w:rFonts w:ascii="Arial" w:eastAsia="Times New Roman" w:hAnsi="Arial" w:cs="Arial"/>
          <w:color w:val="3A3A3A"/>
          <w:sz w:val="22"/>
          <w:szCs w:val="22"/>
          <w:lang w:eastAsia="en-GB"/>
        </w:rPr>
        <w:t>.</w:t>
      </w:r>
    </w:p>
    <w:p w14:paraId="44414C62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81C30D5" w14:textId="77777777" w:rsidR="003A5A31" w:rsidRDefault="00C13692">
      <w:pPr>
        <w:pStyle w:val="Standard"/>
        <w:spacing w:line="360" w:lineRule="auto"/>
      </w:pPr>
      <w:r>
        <w:rPr>
          <w:rFonts w:ascii="Arial" w:eastAsia="Times New Roman" w:hAnsi="Arial" w:cs="Arial"/>
          <w:color w:val="3A3A3A"/>
          <w:sz w:val="22"/>
          <w:szCs w:val="22"/>
          <w:lang w:eastAsia="en-GB"/>
        </w:rPr>
        <w:t>Claxton, G. (2017) </w:t>
      </w:r>
      <w:r>
        <w:rPr>
          <w:rFonts w:ascii="Arial" w:eastAsia="Times New Roman" w:hAnsi="Arial" w:cs="Arial"/>
          <w:i/>
          <w:iCs/>
          <w:color w:val="3A3A3A"/>
          <w:sz w:val="22"/>
          <w:szCs w:val="22"/>
          <w:lang w:eastAsia="en-GB"/>
        </w:rPr>
        <w:t>The learning power approach: teaching learners to teach themselves</w:t>
      </w:r>
      <w:r>
        <w:rPr>
          <w:rFonts w:ascii="Arial" w:eastAsia="Times New Roman" w:hAnsi="Arial" w:cs="Arial"/>
          <w:color w:val="3A3A3A"/>
          <w:sz w:val="22"/>
          <w:szCs w:val="22"/>
          <w:lang w:eastAsia="en-GB"/>
        </w:rPr>
        <w:t>. Thousand Oaks: Corwin.</w:t>
      </w:r>
    </w:p>
    <w:p w14:paraId="0C8A1E12" w14:textId="77777777" w:rsidR="003A5A31" w:rsidRDefault="003A5A31">
      <w:pPr>
        <w:pStyle w:val="Standard"/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29B03EFB" w14:textId="77777777" w:rsidR="003A5A31" w:rsidRDefault="00C13692">
      <w:pPr>
        <w:pStyle w:val="Standard"/>
        <w:spacing w:line="360" w:lineRule="auto"/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Donaldson, G. (2015) 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Successful Futures.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o: &lt;https://gov.wales/sites/default/files/publications/2018-03/successful-futures.pdf&gt; (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Mynediad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8 Hydref 2021).</w:t>
      </w:r>
    </w:p>
    <w:p w14:paraId="696CDDA0" w14:textId="77777777" w:rsidR="003A5A31" w:rsidRDefault="003A5A31">
      <w:pPr>
        <w:pStyle w:val="Standard"/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107F370B" w14:textId="24C9ED42" w:rsidR="003A5A31" w:rsidRDefault="00C13692">
      <w:pPr>
        <w:pStyle w:val="Standard"/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Dweck, C. (2000) 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Self-theories: Their role in motivation, </w:t>
      </w:r>
      <w:proofErr w:type="gram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personality</w:t>
      </w:r>
      <w:proofErr w:type="gram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and development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Hove: Psychology Press.</w:t>
      </w:r>
    </w:p>
    <w:p w14:paraId="719FB326" w14:textId="77777777" w:rsidR="004713E7" w:rsidRDefault="004713E7">
      <w:pPr>
        <w:pStyle w:val="Standard"/>
        <w:spacing w:line="36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64A18DCD" w14:textId="77777777" w:rsidR="004713E7" w:rsidRDefault="004713E7" w:rsidP="004713E7">
      <w:pPr>
        <w:pStyle w:val="Standard"/>
        <w:spacing w:line="360" w:lineRule="auto"/>
      </w:pPr>
      <w:proofErr w:type="spellStart"/>
      <w:proofErr w:type="gram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Kolb,D.A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</w:t>
      </w:r>
      <w:proofErr w:type="gram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(1984)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Experiential Learning: Experience at the source of learning and development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Englewood Cliffs, NJ: Prentice Hall.</w:t>
      </w:r>
    </w:p>
    <w:p w14:paraId="086E4416" w14:textId="77777777" w:rsidR="00A4585E" w:rsidRDefault="00A4585E">
      <w:pPr>
        <w:pStyle w:val="Standard"/>
        <w:spacing w:line="360" w:lineRule="auto"/>
      </w:pPr>
    </w:p>
    <w:p w14:paraId="14D19A46" w14:textId="16A89F29" w:rsidR="00A4585E" w:rsidRPr="004713E7" w:rsidRDefault="00C13692">
      <w:pPr>
        <w:pStyle w:val="NormalWeb"/>
        <w:rPr>
          <w:rFonts w:ascii="Arial" w:hAnsi="Arial" w:cs="Arial"/>
          <w:color w:val="000000"/>
          <w:sz w:val="22"/>
          <w:szCs w:val="22"/>
        </w:rPr>
      </w:pPr>
      <w:proofErr w:type="spellStart"/>
      <w:r>
        <w:rPr>
          <w:rFonts w:ascii="Arial" w:hAnsi="Arial" w:cs="Arial"/>
          <w:color w:val="000000"/>
          <w:sz w:val="22"/>
          <w:szCs w:val="22"/>
        </w:rPr>
        <w:t>Llywodraeth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Cymru. (2020) </w:t>
      </w:r>
      <w:proofErr w:type="spellStart"/>
      <w:r>
        <w:rPr>
          <w:rFonts w:ascii="Arial" w:hAnsi="Arial" w:cs="Arial"/>
          <w:i/>
          <w:iCs/>
          <w:color w:val="000000"/>
          <w:sz w:val="22"/>
          <w:szCs w:val="22"/>
        </w:rPr>
        <w:t>Canllawiau</w:t>
      </w:r>
      <w:proofErr w:type="spellEnd"/>
      <w:r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2"/>
          <w:szCs w:val="22"/>
        </w:rPr>
        <w:t>Cwricwlwm</w:t>
      </w:r>
      <w:proofErr w:type="spellEnd"/>
      <w:r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2"/>
          <w:szCs w:val="22"/>
        </w:rPr>
        <w:t>i</w:t>
      </w:r>
      <w:proofErr w:type="spellEnd"/>
      <w:r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2"/>
          <w:szCs w:val="22"/>
        </w:rPr>
        <w:t>Gymru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Hawlfraint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Goron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(ISBN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digidol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978 1 80038 056 1).</w:t>
      </w:r>
    </w:p>
    <w:p w14:paraId="669BCB0F" w14:textId="77777777" w:rsidR="003A5A31" w:rsidRDefault="003A5A31">
      <w:pPr>
        <w:pStyle w:val="Standard"/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01C9F9B6" w14:textId="77777777" w:rsidR="003A5A31" w:rsidRDefault="00C13692">
      <w:pPr>
        <w:pStyle w:val="Standard"/>
        <w:spacing w:line="360" w:lineRule="auto"/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Maslow, A. (1943) Maslow’s Hierarchy of Needs – Research History.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Researchhistory.org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o: &lt;https://www.researchhistory.org/2012/06/16/maslows-hierarchy-of-needs/&gt; (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Mynediad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9 Hydref 2021).</w:t>
      </w:r>
    </w:p>
    <w:p w14:paraId="3C7D66E0" w14:textId="77777777" w:rsidR="003A5A31" w:rsidRDefault="003A5A31">
      <w:pPr>
        <w:pStyle w:val="Standard"/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31E07C37" w14:textId="77777777" w:rsidR="003A5A31" w:rsidRDefault="00C13692">
      <w:pPr>
        <w:pStyle w:val="Standard"/>
        <w:spacing w:line="360" w:lineRule="auto"/>
      </w:pPr>
      <w:r>
        <w:rPr>
          <w:rFonts w:ascii="Arial" w:hAnsi="Arial" w:cs="Arial"/>
          <w:sz w:val="22"/>
          <w:szCs w:val="22"/>
        </w:rPr>
        <w:t xml:space="preserve">Pollard, A. (2005) </w:t>
      </w:r>
      <w:r>
        <w:rPr>
          <w:rFonts w:ascii="Arial" w:hAnsi="Arial" w:cs="Arial"/>
          <w:i/>
          <w:iCs/>
          <w:sz w:val="22"/>
          <w:szCs w:val="22"/>
        </w:rPr>
        <w:t xml:space="preserve">Reflective Teaching. </w:t>
      </w:r>
      <w:r>
        <w:rPr>
          <w:rFonts w:ascii="Arial" w:hAnsi="Arial" w:cs="Arial"/>
          <w:sz w:val="22"/>
          <w:szCs w:val="22"/>
        </w:rPr>
        <w:t xml:space="preserve">Ail </w:t>
      </w:r>
      <w:proofErr w:type="spellStart"/>
      <w:r>
        <w:rPr>
          <w:rFonts w:ascii="Arial" w:hAnsi="Arial" w:cs="Arial"/>
          <w:sz w:val="22"/>
          <w:szCs w:val="22"/>
        </w:rPr>
        <w:t>argraffiad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Llundain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proofErr w:type="spellStart"/>
      <w:r>
        <w:rPr>
          <w:rFonts w:ascii="Arial" w:hAnsi="Arial" w:cs="Arial"/>
          <w:sz w:val="22"/>
          <w:szCs w:val="22"/>
        </w:rPr>
        <w:t>Continiuum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0C0A167C" w14:textId="77777777" w:rsidR="003A5A31" w:rsidRDefault="003A5A31">
      <w:pPr>
        <w:pStyle w:val="Standard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7A0D57FA" w14:textId="77777777" w:rsidR="003A5A31" w:rsidRDefault="00C13692">
      <w:pPr>
        <w:pStyle w:val="Standard"/>
        <w:spacing w:line="360" w:lineRule="auto"/>
      </w:pPr>
      <w:r>
        <w:rPr>
          <w:rFonts w:ascii="Arial" w:eastAsia="Times New Roman" w:hAnsi="Arial" w:cs="Arial"/>
          <w:color w:val="3A3A3A"/>
          <w:sz w:val="22"/>
          <w:szCs w:val="22"/>
          <w:lang w:eastAsia="en-GB"/>
        </w:rPr>
        <w:lastRenderedPageBreak/>
        <w:t>Pound, L. (2009) </w:t>
      </w:r>
      <w:r>
        <w:rPr>
          <w:rFonts w:ascii="Arial" w:eastAsia="Times New Roman" w:hAnsi="Arial" w:cs="Arial"/>
          <w:i/>
          <w:iCs/>
          <w:color w:val="3A3A3A"/>
          <w:sz w:val="22"/>
          <w:szCs w:val="22"/>
          <w:lang w:eastAsia="en-GB"/>
        </w:rPr>
        <w:t>How children learn 3, contemporary thinking and theorists</w:t>
      </w:r>
      <w:r>
        <w:rPr>
          <w:rFonts w:ascii="Arial" w:eastAsia="Times New Roman" w:hAnsi="Arial" w:cs="Arial"/>
          <w:color w:val="3A3A3A"/>
          <w:sz w:val="22"/>
          <w:szCs w:val="22"/>
          <w:lang w:eastAsia="en-GB"/>
        </w:rPr>
        <w:t xml:space="preserve">. </w:t>
      </w:r>
      <w:proofErr w:type="spellStart"/>
      <w:r>
        <w:rPr>
          <w:rFonts w:ascii="Arial" w:eastAsia="Times New Roman" w:hAnsi="Arial" w:cs="Arial"/>
          <w:color w:val="3A3A3A"/>
          <w:sz w:val="22"/>
          <w:szCs w:val="22"/>
          <w:lang w:eastAsia="en-GB"/>
        </w:rPr>
        <w:t>Llundain</w:t>
      </w:r>
      <w:proofErr w:type="spellEnd"/>
      <w:r>
        <w:rPr>
          <w:rFonts w:ascii="Arial" w:eastAsia="Times New Roman" w:hAnsi="Arial" w:cs="Arial"/>
          <w:color w:val="3A3A3A"/>
          <w:sz w:val="22"/>
          <w:szCs w:val="22"/>
          <w:lang w:eastAsia="en-GB"/>
        </w:rPr>
        <w:t>: Step Forward.</w:t>
      </w:r>
    </w:p>
    <w:p w14:paraId="6CF51637" w14:textId="77777777" w:rsidR="003A5A31" w:rsidRDefault="003A5A31">
      <w:pPr>
        <w:pStyle w:val="Standard"/>
        <w:spacing w:line="360" w:lineRule="auto"/>
        <w:rPr>
          <w:rFonts w:ascii="Arial" w:eastAsia="Times New Roman" w:hAnsi="Arial" w:cs="Arial"/>
          <w:color w:val="3A3A3A"/>
          <w:sz w:val="22"/>
          <w:szCs w:val="22"/>
          <w:lang w:eastAsia="en-GB"/>
        </w:rPr>
      </w:pPr>
    </w:p>
    <w:p w14:paraId="11623AB0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Schön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, D. (1983) 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The reflective practitioner: how professionals think in action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Efrog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Newydd: Basic Books.</w:t>
      </w:r>
    </w:p>
    <w:p w14:paraId="00722B69" w14:textId="77777777" w:rsidR="003A5A31" w:rsidRDefault="003A5A31">
      <w:pPr>
        <w:pStyle w:val="Standard"/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36F81AD6" w14:textId="77777777" w:rsidR="003A5A31" w:rsidRDefault="00C13692">
      <w:pPr>
        <w:pStyle w:val="Standard"/>
        <w:spacing w:line="360" w:lineRule="auto"/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Skinner, B. (1948) ‘'Superstition' in the pigeon’, 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Journal of Experimental Psychology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, 38(2), tt.168-172.</w:t>
      </w:r>
    </w:p>
    <w:p w14:paraId="672A465A" w14:textId="77777777" w:rsidR="003A5A31" w:rsidRDefault="003A5A31">
      <w:pPr>
        <w:pStyle w:val="Standard"/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5BD9E25B" w14:textId="77777777" w:rsidR="003A5A31" w:rsidRDefault="00C13692">
      <w:pPr>
        <w:pStyle w:val="Standard"/>
        <w:spacing w:line="360" w:lineRule="auto"/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Skinner, B. (1957) 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Verbal behaviour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Llundain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: Methuen.</w:t>
      </w:r>
    </w:p>
    <w:p w14:paraId="50CD99F8" w14:textId="77777777" w:rsidR="003A5A31" w:rsidRDefault="003A5A31">
      <w:pPr>
        <w:pStyle w:val="Standard"/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7A98A1EC" w14:textId="77777777" w:rsidR="003A5A31" w:rsidRDefault="00C13692">
      <w:pPr>
        <w:pStyle w:val="Standard"/>
        <w:spacing w:line="360" w:lineRule="auto"/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Skinner, B. (1958). ‘Reinforcement today’, 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American Psychologist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13(3),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tt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94-99.</w:t>
      </w:r>
    </w:p>
    <w:p w14:paraId="4C88CAFA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36DFB68E" w14:textId="77777777" w:rsidR="003A5A31" w:rsidRDefault="00C13692">
      <w:pPr>
        <w:pStyle w:val="Standard"/>
        <w:spacing w:line="360" w:lineRule="auto"/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Tripp, D. (2012) 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Critical incidents in teaching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Abingdon: Routledge.</w:t>
      </w:r>
    </w:p>
    <w:p w14:paraId="3F6B4857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1C31AE2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04EB0B73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4822E8DC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7E4C0E98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46D8D2C8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071B1C59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361B4611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4F5BDBCF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120C61AE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000BFCA6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66E814C4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70718056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4D55689D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609B3529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3D5355D6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4110DAD1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3EA7693B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377CC617" w14:textId="77777777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3C954805" w14:textId="4818321E" w:rsidR="003A5A31" w:rsidRDefault="003A5A31">
      <w:pPr>
        <w:pStyle w:val="Standard"/>
        <w:spacing w:line="360" w:lineRule="auto"/>
        <w:rPr>
          <w:rFonts w:ascii="Arial" w:hAnsi="Arial" w:cs="Arial"/>
        </w:rPr>
      </w:pPr>
    </w:p>
    <w:p w14:paraId="634775B3" w14:textId="77777777" w:rsidR="00A4585E" w:rsidRDefault="00A4585E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5F8B3B8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b/>
          <w:bCs/>
          <w:sz w:val="28"/>
          <w:szCs w:val="28"/>
        </w:rPr>
        <w:lastRenderedPageBreak/>
        <w:t>Atodiadau</w:t>
      </w:r>
      <w:proofErr w:type="spellEnd"/>
    </w:p>
    <w:p w14:paraId="711373C1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8"/>
          <w:szCs w:val="28"/>
          <w:u w:val="single"/>
        </w:rPr>
      </w:pPr>
    </w:p>
    <w:p w14:paraId="124CB21F" w14:textId="77777777" w:rsidR="003A5A31" w:rsidRDefault="00C13692">
      <w:pPr>
        <w:pStyle w:val="Standard"/>
        <w:spacing w:line="360" w:lineRule="auto"/>
        <w:jc w:val="both"/>
      </w:pPr>
      <w:r>
        <w:rPr>
          <w:rFonts w:ascii="Arial" w:hAnsi="Arial" w:cs="Arial"/>
          <w:bCs/>
          <w:sz w:val="22"/>
          <w:szCs w:val="22"/>
        </w:rPr>
        <w:t>1: ARSLYWAD / NODIADAU MAES</w:t>
      </w:r>
    </w:p>
    <w:p w14:paraId="2359FE3E" w14:textId="77777777" w:rsidR="003A5A31" w:rsidRDefault="003A5A31">
      <w:pPr>
        <w:pStyle w:val="Standard"/>
        <w:spacing w:line="360" w:lineRule="auto"/>
        <w:rPr>
          <w:rFonts w:ascii="Arial" w:hAnsi="Arial" w:cs="Arial"/>
          <w:bCs/>
          <w:sz w:val="22"/>
          <w:szCs w:val="22"/>
          <w:shd w:val="clear" w:color="auto" w:fill="FFFF00"/>
        </w:rPr>
      </w:pPr>
    </w:p>
    <w:p w14:paraId="4E7B6617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bCs/>
          <w:sz w:val="22"/>
          <w:szCs w:val="22"/>
        </w:rPr>
        <w:t>Cofnod</w:t>
      </w:r>
      <w:proofErr w:type="spellEnd"/>
      <w:r>
        <w:rPr>
          <w:rFonts w:ascii="Arial" w:hAnsi="Arial" w:cs="Arial"/>
          <w:bCs/>
          <w:sz w:val="22"/>
          <w:szCs w:val="22"/>
        </w:rPr>
        <w:t xml:space="preserve"> 1</w:t>
      </w:r>
    </w:p>
    <w:tbl>
      <w:tblPr>
        <w:tblW w:w="8926" w:type="dxa"/>
        <w:tblInd w:w="-108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8926"/>
      </w:tblGrid>
      <w:tr w:rsidR="003A5A31" w14:paraId="14581BDD" w14:textId="77777777">
        <w:tc>
          <w:tcPr>
            <w:tcW w:w="8926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F086AD3" w14:textId="77777777" w:rsidR="003A5A31" w:rsidRDefault="00C13692">
            <w:pPr>
              <w:pStyle w:val="Standard"/>
              <w:spacing w:line="360" w:lineRule="auto"/>
            </w:pP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</w:rPr>
              <w:t>Dyddiad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</w:rPr>
              <w:t xml:space="preserve"> ac </w:t>
            </w: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</w:rPr>
              <w:t>amser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</w:rPr>
              <w:t>grŵp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</w:rPr>
              <w:t>blwyddyn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</w:rPr>
              <w:t>:</w:t>
            </w:r>
          </w:p>
          <w:p w14:paraId="30F72520" w14:textId="77777777" w:rsidR="003A5A31" w:rsidRDefault="003A5A31">
            <w:pPr>
              <w:pStyle w:val="Standard"/>
              <w:spacing w:line="360" w:lineRule="auto"/>
              <w:rPr>
                <w:rFonts w:ascii="Arial" w:eastAsia="Calibri" w:hAnsi="Arial" w:cs="Arial"/>
                <w:bCs/>
                <w:sz w:val="22"/>
                <w:szCs w:val="22"/>
                <w:shd w:val="clear" w:color="auto" w:fill="FFFF00"/>
              </w:rPr>
            </w:pPr>
          </w:p>
        </w:tc>
      </w:tr>
      <w:tr w:rsidR="003A5A31" w14:paraId="1B0160A2" w14:textId="77777777">
        <w:tc>
          <w:tcPr>
            <w:tcW w:w="8926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3319B98" w14:textId="77777777" w:rsidR="003A5A31" w:rsidRDefault="00C13692">
            <w:pPr>
              <w:pStyle w:val="Standard"/>
              <w:spacing w:line="360" w:lineRule="auto"/>
            </w:pP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Ble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a </w:t>
            </w:r>
            <w:proofErr w:type="spellStart"/>
            <w:proofErr w:type="gramStart"/>
            <w:r>
              <w:rPr>
                <w:rFonts w:ascii="Arial" w:hAnsi="Arial" w:cs="Arial"/>
                <w:bCs/>
                <w:sz w:val="22"/>
                <w:szCs w:val="22"/>
              </w:rPr>
              <w:t>phryd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:</w:t>
            </w:r>
            <w:proofErr w:type="gram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Cyd-destun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digwyddiad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–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pwnc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>/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MDaPh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cyd-destun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cyffredinol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dosbarth</w:t>
            </w:r>
            <w:proofErr w:type="spellEnd"/>
          </w:p>
          <w:p w14:paraId="712AD36F" w14:textId="77777777" w:rsidR="003A5A31" w:rsidRDefault="003A5A31">
            <w:pPr>
              <w:pStyle w:val="Standard"/>
              <w:spacing w:line="360" w:lineRule="auto"/>
              <w:rPr>
                <w:rFonts w:ascii="Arial" w:hAnsi="Arial" w:cs="Arial"/>
                <w:bCs/>
                <w:sz w:val="22"/>
                <w:szCs w:val="22"/>
                <w:shd w:val="clear" w:color="auto" w:fill="FFFF00"/>
              </w:rPr>
            </w:pPr>
          </w:p>
          <w:p w14:paraId="12FE3287" w14:textId="77777777" w:rsidR="003A5A31" w:rsidRDefault="00C13692">
            <w:pPr>
              <w:pStyle w:val="ListParagraph"/>
              <w:numPr>
                <w:ilvl w:val="0"/>
                <w:numId w:val="24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Gwers ailymweld â berfau yn dilyn gwers flaenorol ar ddechrau’r wythnos</w:t>
            </w:r>
          </w:p>
          <w:p w14:paraId="3CE5196B" w14:textId="77777777" w:rsidR="003A5A31" w:rsidRDefault="00C13692">
            <w:pPr>
              <w:pStyle w:val="ListParagraph"/>
              <w:numPr>
                <w:ilvl w:val="0"/>
                <w:numId w:val="12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Dosbarth blwyddyn  4 a 5</w:t>
            </w:r>
          </w:p>
          <w:p w14:paraId="3C0CF670" w14:textId="77777777" w:rsidR="003A5A31" w:rsidRDefault="00C13692">
            <w:pPr>
              <w:pStyle w:val="ListParagraph"/>
              <w:numPr>
                <w:ilvl w:val="0"/>
                <w:numId w:val="12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Cyfle i atgyfnerthu gwybodaeth flaenorol a chadarnhau’r dysgu</w:t>
            </w:r>
          </w:p>
          <w:p w14:paraId="5856F4FD" w14:textId="77777777" w:rsidR="003A5A31" w:rsidRDefault="003A5A31">
            <w:pPr>
              <w:pStyle w:val="ListParagraph"/>
              <w:spacing w:line="360" w:lineRule="auto"/>
              <w:rPr>
                <w:rFonts w:ascii="Arial" w:hAnsi="Arial" w:cs="Arial"/>
                <w:bCs/>
                <w:sz w:val="22"/>
                <w:szCs w:val="22"/>
                <w:shd w:val="clear" w:color="auto" w:fill="FFFF00"/>
              </w:rPr>
            </w:pPr>
          </w:p>
        </w:tc>
      </w:tr>
      <w:tr w:rsidR="003A5A31" w14:paraId="60BDBD61" w14:textId="77777777">
        <w:tc>
          <w:tcPr>
            <w:tcW w:w="8926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EE4EEB6" w14:textId="77777777" w:rsidR="003A5A31" w:rsidRDefault="00C13692">
            <w:pPr>
              <w:pStyle w:val="Standard"/>
              <w:spacing w:before="240"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 xml:space="preserve">Beth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ddigwyddodd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–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disgrifiad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manwl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(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gorau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po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fwyaf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manylion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er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mwyn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cyfeirio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atynt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ddiweddarach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eich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gwaith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>)</w:t>
            </w:r>
          </w:p>
          <w:p w14:paraId="4FA67703" w14:textId="77777777" w:rsidR="003A5A31" w:rsidRDefault="00C13692">
            <w:pPr>
              <w:pStyle w:val="ListParagraph"/>
              <w:numPr>
                <w:ilvl w:val="0"/>
                <w:numId w:val="25"/>
              </w:numPr>
              <w:spacing w:before="240"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Bachgen ddim yn deall y dasg ac yn teimlo’n isel ei hyder ac yn isel ei ysbryd</w:t>
            </w:r>
          </w:p>
          <w:p w14:paraId="40307F16" w14:textId="77777777" w:rsidR="003A5A31" w:rsidRDefault="00C13692">
            <w:pPr>
              <w:pStyle w:val="ListParagraph"/>
              <w:numPr>
                <w:ilvl w:val="0"/>
                <w:numId w:val="13"/>
              </w:numPr>
              <w:spacing w:before="240"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Treuliodd yr Athrawes gyfnod yn ail-esbonio’r dasg ac yn annog y disgybl gan gyfeirio at adnoddau ar wal y dosbarth er mwyn i’r disgybl allu cysylltu’r hyn yr oedd yn ei glywed gyda’r termau priodol/allweddol</w:t>
            </w:r>
          </w:p>
          <w:p w14:paraId="1F885665" w14:textId="77777777" w:rsidR="003A5A31" w:rsidRDefault="00C13692">
            <w:pPr>
              <w:pStyle w:val="ListParagraph"/>
              <w:numPr>
                <w:ilvl w:val="0"/>
                <w:numId w:val="13"/>
              </w:numPr>
              <w:spacing w:before="240"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Erbyn diwedd y wers roedd y bachgen yn gwbl wahanol, newidiodd o fod yn negyddol ac yn drist at fod yn hapus a hyderus yn ei allu – gwenu o glust i glust</w:t>
            </w:r>
          </w:p>
          <w:p w14:paraId="4C672DA4" w14:textId="77777777" w:rsidR="003A5A31" w:rsidRDefault="00C13692">
            <w:pPr>
              <w:pStyle w:val="ListParagraph"/>
              <w:numPr>
                <w:ilvl w:val="0"/>
                <w:numId w:val="13"/>
              </w:numPr>
              <w:spacing w:before="240"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‘High Five’ gyda’r athrawes a llawer o ganmoliaeth addas oddi wrthi</w:t>
            </w:r>
          </w:p>
          <w:p w14:paraId="2D4EDB53" w14:textId="77777777" w:rsidR="003A5A31" w:rsidRDefault="003A5A31">
            <w:pPr>
              <w:pStyle w:val="Standard"/>
              <w:spacing w:line="360" w:lineRule="auto"/>
              <w:ind w:left="720"/>
              <w:rPr>
                <w:rFonts w:ascii="Arial" w:hAnsi="Arial" w:cs="Arial"/>
                <w:bCs/>
                <w:sz w:val="22"/>
                <w:szCs w:val="22"/>
                <w:shd w:val="clear" w:color="auto" w:fill="FFFF00"/>
              </w:rPr>
            </w:pPr>
          </w:p>
          <w:p w14:paraId="4540C476" w14:textId="77777777" w:rsidR="003A5A31" w:rsidRDefault="003A5A31">
            <w:pPr>
              <w:pStyle w:val="Standard"/>
              <w:spacing w:line="360" w:lineRule="auto"/>
              <w:ind w:left="720"/>
              <w:rPr>
                <w:rFonts w:ascii="Arial" w:hAnsi="Arial" w:cs="Arial"/>
                <w:bCs/>
                <w:sz w:val="22"/>
                <w:szCs w:val="22"/>
                <w:shd w:val="clear" w:color="auto" w:fill="FFFF00"/>
              </w:rPr>
            </w:pPr>
          </w:p>
        </w:tc>
      </w:tr>
      <w:tr w:rsidR="003A5A31" w14:paraId="46102155" w14:textId="77777777">
        <w:tc>
          <w:tcPr>
            <w:tcW w:w="8926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A171C42" w14:textId="77777777" w:rsidR="003A5A31" w:rsidRDefault="00C13692">
            <w:pPr>
              <w:pStyle w:val="Standard"/>
              <w:spacing w:line="360" w:lineRule="auto"/>
            </w:pP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Meysydd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gellir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eu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harchwilio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–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yr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hyn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rydych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chi’n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meddwl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allai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fod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“o dan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bonet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”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digwyddiadau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hyn</w:t>
            </w:r>
            <w:proofErr w:type="spellEnd"/>
          </w:p>
          <w:p w14:paraId="13A41102" w14:textId="77777777" w:rsidR="003A5A31" w:rsidRDefault="003A5A31">
            <w:pPr>
              <w:pStyle w:val="Standard"/>
              <w:spacing w:line="360" w:lineRule="auto"/>
              <w:rPr>
                <w:rFonts w:ascii="Arial" w:hAnsi="Arial" w:cs="Arial"/>
                <w:bCs/>
                <w:sz w:val="22"/>
                <w:szCs w:val="22"/>
                <w:shd w:val="clear" w:color="auto" w:fill="FFFF00"/>
              </w:rPr>
            </w:pPr>
          </w:p>
          <w:p w14:paraId="182D24F7" w14:textId="77777777" w:rsidR="003A5A31" w:rsidRDefault="00C13692">
            <w:pPr>
              <w:pStyle w:val="ListParagraph"/>
              <w:numPr>
                <w:ilvl w:val="0"/>
                <w:numId w:val="26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Sut i ddenfyddio elfennau gweledol/adnoddau ar hyd y dosbarth er enghraifft arddangosfeydd ar y waliau – sut i’w gwneud yn wirioneddol ddefnyddiol</w:t>
            </w:r>
          </w:p>
          <w:p w14:paraId="16EFC3CB" w14:textId="77777777" w:rsidR="003A5A31" w:rsidRDefault="00C13692">
            <w:pPr>
              <w:pStyle w:val="ListParagraph"/>
              <w:numPr>
                <w:ilvl w:val="0"/>
                <w:numId w:val="14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Technegau er mwyn annog plant isel ei hyder a sut i gynnal y teimlad hunan barch y mae disgyblion yn teimlo o ganlyniad i lwyddiant mewn gweithgaredd</w:t>
            </w:r>
          </w:p>
          <w:p w14:paraId="0736EEBC" w14:textId="77777777" w:rsidR="003A5A31" w:rsidRDefault="00C13692">
            <w:pPr>
              <w:pStyle w:val="ListParagraph"/>
              <w:numPr>
                <w:ilvl w:val="0"/>
                <w:numId w:val="14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 xml:space="preserve">Cysylltu â theori J.B.Watson – cofio gwybodaeth yn y cof tymor hir drwy rhoi digon </w:t>
            </w:r>
            <w:r>
              <w:rPr>
                <w:rFonts w:ascii="Arial" w:hAnsi="Arial" w:cs="Arial"/>
                <w:bCs/>
                <w:sz w:val="22"/>
                <w:szCs w:val="22"/>
              </w:rPr>
              <w:lastRenderedPageBreak/>
              <w:t>o gyfleoedd i alluogi hyn drwy ailymweld</w:t>
            </w:r>
          </w:p>
          <w:p w14:paraId="6171474F" w14:textId="77777777" w:rsidR="003A5A31" w:rsidRDefault="00C13692">
            <w:pPr>
              <w:pStyle w:val="ListParagraph"/>
              <w:numPr>
                <w:ilvl w:val="0"/>
                <w:numId w:val="14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Cysylltu â theori B.F.Skinner – Cyflyrru Gweithredol o ddefnydd cadarnhad ac atgyfnerthiad er mwyn creu cysylltiadau cadarn</w:t>
            </w:r>
          </w:p>
          <w:p w14:paraId="51C99790" w14:textId="77777777" w:rsidR="003A5A31" w:rsidRDefault="003A5A31">
            <w:pPr>
              <w:pStyle w:val="Standard"/>
              <w:spacing w:line="360" w:lineRule="auto"/>
              <w:rPr>
                <w:rFonts w:ascii="Arial" w:hAnsi="Arial" w:cs="Arial"/>
                <w:bCs/>
                <w:sz w:val="22"/>
                <w:szCs w:val="22"/>
                <w:shd w:val="clear" w:color="auto" w:fill="FFFF00"/>
              </w:rPr>
            </w:pPr>
          </w:p>
          <w:p w14:paraId="3DC83E70" w14:textId="77777777" w:rsidR="003A5A31" w:rsidRDefault="003A5A31">
            <w:pPr>
              <w:pStyle w:val="Standard"/>
              <w:spacing w:line="360" w:lineRule="auto"/>
              <w:rPr>
                <w:rFonts w:ascii="Arial" w:hAnsi="Arial" w:cs="Arial"/>
                <w:bCs/>
                <w:sz w:val="22"/>
                <w:szCs w:val="22"/>
                <w:shd w:val="clear" w:color="auto" w:fill="FFFF00"/>
              </w:rPr>
            </w:pPr>
          </w:p>
        </w:tc>
      </w:tr>
      <w:tr w:rsidR="003A5A31" w14:paraId="35E53FA4" w14:textId="77777777">
        <w:tc>
          <w:tcPr>
            <w:tcW w:w="8926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3DBA121" w14:textId="77777777" w:rsidR="003A5A31" w:rsidRDefault="00C13692">
            <w:pPr>
              <w:pStyle w:val="Standard"/>
              <w:spacing w:line="360" w:lineRule="auto"/>
            </w:pP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lastRenderedPageBreak/>
              <w:t>Nodiadau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–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unrhyw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fanylion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gallwch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eu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nodi (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ydy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e’n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amgylchedd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prysur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ydy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e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ar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ôl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cinio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oes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yna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lawer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wrthdyniadau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ydy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cyfarwyddiadau’n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glir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–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gorau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po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fwyaf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gallwch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gyfeirio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ato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>)</w:t>
            </w:r>
          </w:p>
          <w:p w14:paraId="4BC1545E" w14:textId="77777777" w:rsidR="003A5A31" w:rsidRDefault="003A5A31">
            <w:pPr>
              <w:pStyle w:val="Standard"/>
              <w:spacing w:line="360" w:lineRule="auto"/>
              <w:rPr>
                <w:rFonts w:ascii="Arial" w:hAnsi="Arial" w:cs="Arial"/>
                <w:bCs/>
                <w:sz w:val="22"/>
                <w:szCs w:val="22"/>
                <w:shd w:val="clear" w:color="auto" w:fill="FFFF00"/>
              </w:rPr>
            </w:pPr>
          </w:p>
          <w:p w14:paraId="52CE6AD8" w14:textId="77777777" w:rsidR="003A5A31" w:rsidRDefault="00C13692">
            <w:pPr>
              <w:pStyle w:val="ListParagraph"/>
              <w:numPr>
                <w:ilvl w:val="0"/>
                <w:numId w:val="27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Dosbarth Siaradus, bywiog, ond yn gallu ffocysu ar y tasgau</w:t>
            </w:r>
          </w:p>
          <w:p w14:paraId="53E5D25C" w14:textId="77777777" w:rsidR="003A5A31" w:rsidRDefault="00C13692">
            <w:pPr>
              <w:pStyle w:val="ListParagraph"/>
              <w:numPr>
                <w:ilvl w:val="0"/>
                <w:numId w:val="15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Cymraeg ddim yn gadarn – nifer o achosion e.e. teuluoedd di-Gymraeg, symud i’r ardal, effeithiau Covid19 (diffyg cysondeb)</w:t>
            </w:r>
          </w:p>
          <w:p w14:paraId="32C3F0DC" w14:textId="77777777" w:rsidR="003A5A31" w:rsidRDefault="00C13692">
            <w:pPr>
              <w:pStyle w:val="ListParagraph"/>
              <w:numPr>
                <w:ilvl w:val="0"/>
                <w:numId w:val="15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Dosbarth llawn galluoedd cymysg, grwpio yn ôl gallu ac Anghenion Dysgu Ychwanegol (ADY)</w:t>
            </w:r>
          </w:p>
          <w:p w14:paraId="21FBEECE" w14:textId="77777777" w:rsidR="003A5A31" w:rsidRDefault="00C13692">
            <w:pPr>
              <w:pStyle w:val="ListParagraph"/>
              <w:numPr>
                <w:ilvl w:val="0"/>
                <w:numId w:val="15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Safon Cydweithredu rhwng yr athrawes a disgybl yn hanfodol er mwyn llwyddiant y plentyn a ddim yn rhoi’r atebion yn syth</w:t>
            </w:r>
          </w:p>
          <w:p w14:paraId="5905283B" w14:textId="77777777" w:rsidR="003A5A31" w:rsidRDefault="003A5A31">
            <w:pPr>
              <w:pStyle w:val="Standard"/>
              <w:spacing w:line="360" w:lineRule="auto"/>
              <w:rPr>
                <w:rFonts w:ascii="Arial" w:hAnsi="Arial" w:cs="Arial"/>
                <w:bCs/>
                <w:sz w:val="22"/>
                <w:szCs w:val="22"/>
                <w:shd w:val="clear" w:color="auto" w:fill="FFFF00"/>
              </w:rPr>
            </w:pPr>
          </w:p>
        </w:tc>
      </w:tr>
    </w:tbl>
    <w:p w14:paraId="36C7591C" w14:textId="77777777" w:rsidR="003A5A31" w:rsidRDefault="003A5A31">
      <w:pPr>
        <w:pStyle w:val="Standard"/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18B25B8B" w14:textId="77777777" w:rsidR="003A5A31" w:rsidRDefault="003A5A31">
      <w:pPr>
        <w:pStyle w:val="Standard"/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0D6EAB35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bCs/>
          <w:sz w:val="22"/>
          <w:szCs w:val="22"/>
        </w:rPr>
        <w:t>Cofnod</w:t>
      </w:r>
      <w:proofErr w:type="spellEnd"/>
      <w:r>
        <w:rPr>
          <w:rFonts w:ascii="Arial" w:hAnsi="Arial" w:cs="Arial"/>
          <w:bCs/>
          <w:sz w:val="22"/>
          <w:szCs w:val="22"/>
        </w:rPr>
        <w:t xml:space="preserve"> 2</w:t>
      </w:r>
    </w:p>
    <w:tbl>
      <w:tblPr>
        <w:tblW w:w="8926" w:type="dxa"/>
        <w:tblInd w:w="-108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8926"/>
      </w:tblGrid>
      <w:tr w:rsidR="003A5A31" w14:paraId="15004D37" w14:textId="77777777">
        <w:tc>
          <w:tcPr>
            <w:tcW w:w="8926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9AABD35" w14:textId="77777777" w:rsidR="003A5A31" w:rsidRDefault="00C13692">
            <w:pPr>
              <w:pStyle w:val="Standard"/>
              <w:spacing w:line="360" w:lineRule="auto"/>
            </w:pP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</w:rPr>
              <w:t>Dyddiad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</w:rPr>
              <w:t xml:space="preserve"> ac </w:t>
            </w: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</w:rPr>
              <w:t>amser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</w:rPr>
              <w:t>grŵp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</w:rPr>
              <w:t>blwyddyn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</w:rPr>
              <w:t>:</w:t>
            </w:r>
          </w:p>
          <w:p w14:paraId="562999DB" w14:textId="77777777" w:rsidR="003A5A31" w:rsidRDefault="003A5A31">
            <w:pPr>
              <w:pStyle w:val="Standard"/>
              <w:spacing w:line="360" w:lineRule="auto"/>
              <w:rPr>
                <w:rFonts w:ascii="Arial" w:eastAsia="Calibri" w:hAnsi="Arial" w:cs="Arial"/>
                <w:bCs/>
                <w:sz w:val="22"/>
                <w:szCs w:val="22"/>
                <w:shd w:val="clear" w:color="auto" w:fill="FFFF00"/>
              </w:rPr>
            </w:pPr>
          </w:p>
        </w:tc>
      </w:tr>
      <w:tr w:rsidR="003A5A31" w14:paraId="7C455241" w14:textId="77777777">
        <w:tc>
          <w:tcPr>
            <w:tcW w:w="8926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79EE49D" w14:textId="77777777" w:rsidR="003A5A31" w:rsidRDefault="00C13692">
            <w:pPr>
              <w:pStyle w:val="Standard"/>
              <w:spacing w:line="360" w:lineRule="auto"/>
            </w:pP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Ble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a </w:t>
            </w:r>
            <w:proofErr w:type="spellStart"/>
            <w:proofErr w:type="gramStart"/>
            <w:r>
              <w:rPr>
                <w:rFonts w:ascii="Arial" w:hAnsi="Arial" w:cs="Arial"/>
                <w:bCs/>
                <w:sz w:val="22"/>
                <w:szCs w:val="22"/>
              </w:rPr>
              <w:t>phryd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:</w:t>
            </w:r>
            <w:proofErr w:type="gram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Cyd-destun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digwyddiad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–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pwnc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>/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MDaPh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cyd-destun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cyffredinol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dosbarth</w:t>
            </w:r>
            <w:proofErr w:type="spellEnd"/>
          </w:p>
          <w:p w14:paraId="35B52644" w14:textId="77777777" w:rsidR="003A5A31" w:rsidRDefault="003A5A31">
            <w:pPr>
              <w:pStyle w:val="Standard"/>
              <w:spacing w:line="360" w:lineRule="auto"/>
              <w:rPr>
                <w:rFonts w:ascii="Arial" w:hAnsi="Arial" w:cs="Arial"/>
                <w:bCs/>
                <w:sz w:val="22"/>
                <w:szCs w:val="22"/>
                <w:shd w:val="clear" w:color="auto" w:fill="FFFF00"/>
              </w:rPr>
            </w:pPr>
          </w:p>
          <w:p w14:paraId="0189C045" w14:textId="77777777" w:rsidR="003A5A31" w:rsidRDefault="00C13692">
            <w:pPr>
              <w:pStyle w:val="ListParagraph"/>
              <w:numPr>
                <w:ilvl w:val="0"/>
                <w:numId w:val="28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Cyfnod ar ôl cinio</w:t>
            </w:r>
          </w:p>
          <w:p w14:paraId="1CA1C812" w14:textId="77777777" w:rsidR="003A5A31" w:rsidRDefault="00C13692">
            <w:pPr>
              <w:pStyle w:val="ListParagraph"/>
              <w:numPr>
                <w:ilvl w:val="0"/>
                <w:numId w:val="16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Dosbarth blwyddyn 4 a 5</w:t>
            </w:r>
          </w:p>
          <w:p w14:paraId="05852C71" w14:textId="77777777" w:rsidR="003A5A31" w:rsidRDefault="00C13692">
            <w:pPr>
              <w:pStyle w:val="ListParagraph"/>
              <w:numPr>
                <w:ilvl w:val="0"/>
                <w:numId w:val="16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Disgybl sydd gydag Anghenion Dysgu Ychwanegol, sy’n derbyn cymorth 1:1 gan gynorthwy-ydd dosbarth</w:t>
            </w:r>
          </w:p>
          <w:p w14:paraId="6106981E" w14:textId="77777777" w:rsidR="003A5A31" w:rsidRDefault="00C13692">
            <w:pPr>
              <w:pStyle w:val="ListParagraph"/>
              <w:numPr>
                <w:ilvl w:val="0"/>
                <w:numId w:val="16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Profiad cadarnhaol a chyfle i integreiddio/gynnwys y disgybl yn nigwyddiadau dyddiol y dosbarth</w:t>
            </w:r>
          </w:p>
          <w:p w14:paraId="5506ADC5" w14:textId="77777777" w:rsidR="003A5A31" w:rsidRDefault="003A5A31">
            <w:pPr>
              <w:pStyle w:val="Standard"/>
              <w:spacing w:line="360" w:lineRule="auto"/>
              <w:rPr>
                <w:rFonts w:ascii="Arial" w:hAnsi="Arial" w:cs="Arial"/>
                <w:bCs/>
                <w:sz w:val="22"/>
                <w:szCs w:val="22"/>
                <w:shd w:val="clear" w:color="auto" w:fill="FFFF00"/>
              </w:rPr>
            </w:pPr>
          </w:p>
        </w:tc>
      </w:tr>
      <w:tr w:rsidR="003A5A31" w14:paraId="01996E3D" w14:textId="77777777">
        <w:tc>
          <w:tcPr>
            <w:tcW w:w="8926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A7172D7" w14:textId="77777777" w:rsidR="003A5A31" w:rsidRDefault="00C13692">
            <w:pPr>
              <w:pStyle w:val="Standard"/>
              <w:spacing w:before="240"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 xml:space="preserve">Beth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ddigwyddodd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–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disgrifiad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manwl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(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gorau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po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fwyaf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manylion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er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mwyn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cyfeirio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atynt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ddiweddarach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eich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gwaith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>)</w:t>
            </w:r>
          </w:p>
          <w:p w14:paraId="3D4F52E2" w14:textId="77777777" w:rsidR="003A5A31" w:rsidRDefault="003A5A31">
            <w:pPr>
              <w:pStyle w:val="Standard"/>
              <w:spacing w:line="360" w:lineRule="auto"/>
              <w:rPr>
                <w:rFonts w:ascii="Arial" w:hAnsi="Arial" w:cs="Arial"/>
                <w:bCs/>
                <w:sz w:val="22"/>
                <w:szCs w:val="22"/>
                <w:shd w:val="clear" w:color="auto" w:fill="FFFF00"/>
              </w:rPr>
            </w:pPr>
          </w:p>
          <w:p w14:paraId="272B8B75" w14:textId="77777777" w:rsidR="003A5A31" w:rsidRDefault="00C13692">
            <w:pPr>
              <w:pStyle w:val="ListParagraph"/>
              <w:numPr>
                <w:ilvl w:val="0"/>
                <w:numId w:val="29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 xml:space="preserve">Ar ôl cyfnod amser cinio roedd y disgybl eisiau helpu’r athrawes gyda chofrestr y </w:t>
            </w:r>
            <w:r>
              <w:rPr>
                <w:rFonts w:ascii="Arial" w:hAnsi="Arial" w:cs="Arial"/>
                <w:bCs/>
                <w:sz w:val="22"/>
                <w:szCs w:val="22"/>
              </w:rPr>
              <w:lastRenderedPageBreak/>
              <w:t>prynhawn, dyma yw ei threfn dyddiol</w:t>
            </w:r>
          </w:p>
          <w:p w14:paraId="4C91DBCC" w14:textId="77777777" w:rsidR="003A5A31" w:rsidRDefault="00C13692">
            <w:pPr>
              <w:pStyle w:val="ListParagraph"/>
              <w:numPr>
                <w:ilvl w:val="0"/>
                <w:numId w:val="17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Y disgybl felly oedd yn galw enwau’r disgyblion eraill ac yn derbyn ymateb positif gan ei chyd-ddisgyblion wrth iddyn nhw ddymuno “prynhawn da” iddi</w:t>
            </w:r>
          </w:p>
          <w:p w14:paraId="12AA0837" w14:textId="77777777" w:rsidR="003A5A31" w:rsidRDefault="00C13692">
            <w:pPr>
              <w:pStyle w:val="ListParagraph"/>
              <w:numPr>
                <w:ilvl w:val="0"/>
                <w:numId w:val="17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Roedd ei mwynhad yn amlwg ac roedd y profiad wedi rhoi hyder iddi wrth fynd at dasgau’r prynhawn wrth geisio ateb cwestiynau</w:t>
            </w:r>
          </w:p>
          <w:p w14:paraId="2009D710" w14:textId="77777777" w:rsidR="003A5A31" w:rsidRDefault="00C13692">
            <w:pPr>
              <w:pStyle w:val="ListParagraph"/>
              <w:numPr>
                <w:ilvl w:val="0"/>
                <w:numId w:val="17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Yn amlwg roedd hi’n teimlo’n rhan integredig o’r dosbarth er ei bod hi’n aml yn cael sesiynau ymyrraeth u tu allan i’r dosbarth</w:t>
            </w:r>
          </w:p>
          <w:p w14:paraId="348C3351" w14:textId="77777777" w:rsidR="003A5A31" w:rsidRDefault="003A5A31">
            <w:pPr>
              <w:pStyle w:val="Standard"/>
              <w:spacing w:line="360" w:lineRule="auto"/>
              <w:ind w:left="720"/>
              <w:rPr>
                <w:rFonts w:ascii="Arial" w:hAnsi="Arial" w:cs="Arial"/>
                <w:bCs/>
                <w:sz w:val="22"/>
                <w:szCs w:val="22"/>
                <w:shd w:val="clear" w:color="auto" w:fill="FFFF00"/>
              </w:rPr>
            </w:pPr>
          </w:p>
        </w:tc>
      </w:tr>
      <w:tr w:rsidR="003A5A31" w14:paraId="0A0EED21" w14:textId="77777777">
        <w:tc>
          <w:tcPr>
            <w:tcW w:w="8926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626DC65" w14:textId="77777777" w:rsidR="003A5A31" w:rsidRDefault="00C13692">
            <w:pPr>
              <w:pStyle w:val="Standard"/>
              <w:spacing w:line="360" w:lineRule="auto"/>
            </w:pP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lastRenderedPageBreak/>
              <w:t>Meysydd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gellir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eu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harchwilio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–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yr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hyn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rydych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chi’n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meddwl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allai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fod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“o dan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bonet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”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digwyddiadau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hyn</w:t>
            </w:r>
            <w:proofErr w:type="spellEnd"/>
          </w:p>
          <w:p w14:paraId="4BE1FE69" w14:textId="77777777" w:rsidR="003A5A31" w:rsidRDefault="003A5A31">
            <w:pPr>
              <w:pStyle w:val="Standard"/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7E9E0EE" w14:textId="77777777" w:rsidR="003A5A31" w:rsidRDefault="00C13692">
            <w:pPr>
              <w:pStyle w:val="ListParagraph"/>
              <w:numPr>
                <w:ilvl w:val="0"/>
                <w:numId w:val="30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Edrych ar ffyrdd o integreiddio plant sydd gydag Anghenion Dysgu Ychwanegol yn naturiol</w:t>
            </w:r>
          </w:p>
          <w:p w14:paraId="2266DBAF" w14:textId="77777777" w:rsidR="003A5A31" w:rsidRDefault="00C13692">
            <w:pPr>
              <w:pStyle w:val="ListParagraph"/>
              <w:numPr>
                <w:ilvl w:val="0"/>
                <w:numId w:val="18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Sut i greu amgylchedd dosbarth caredig gyda pharch ble gall plant ffynnu a derbyn gwahaniaethau ei gilydd</w:t>
            </w:r>
          </w:p>
          <w:p w14:paraId="5F069E84" w14:textId="77777777" w:rsidR="003A5A31" w:rsidRDefault="00C13692">
            <w:pPr>
              <w:pStyle w:val="ListParagraph"/>
              <w:numPr>
                <w:ilvl w:val="0"/>
                <w:numId w:val="18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Cysylltu â theori Ferre Laevers -dylai plant fwynhau eu rhyngweithio sy’n creu cymhelliant y tu mewn i’w hunain. “Involvement develops from situations which are ‘just right”</w:t>
            </w:r>
          </w:p>
          <w:p w14:paraId="1BFC14E8" w14:textId="77777777" w:rsidR="003A5A31" w:rsidRDefault="00C13692">
            <w:pPr>
              <w:pStyle w:val="ListParagraph"/>
              <w:numPr>
                <w:ilvl w:val="0"/>
                <w:numId w:val="18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Theori Dan Siegal – The Healthy Mind Platter “Connecting Time” = hanfodol</w:t>
            </w:r>
          </w:p>
          <w:p w14:paraId="30BAD1CA" w14:textId="77777777" w:rsidR="003A5A31" w:rsidRDefault="003A5A31">
            <w:pPr>
              <w:pStyle w:val="Standard"/>
              <w:spacing w:line="360" w:lineRule="auto"/>
              <w:rPr>
                <w:rFonts w:ascii="Arial" w:hAnsi="Arial" w:cs="Arial"/>
                <w:bCs/>
                <w:sz w:val="22"/>
                <w:szCs w:val="22"/>
                <w:shd w:val="clear" w:color="auto" w:fill="FFFF00"/>
              </w:rPr>
            </w:pPr>
          </w:p>
        </w:tc>
      </w:tr>
      <w:tr w:rsidR="003A5A31" w14:paraId="3F7E67B5" w14:textId="77777777">
        <w:tc>
          <w:tcPr>
            <w:tcW w:w="8926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9ABCE0C" w14:textId="77777777" w:rsidR="003A5A31" w:rsidRDefault="00C13692">
            <w:pPr>
              <w:pStyle w:val="Standard"/>
              <w:spacing w:line="360" w:lineRule="auto"/>
            </w:pP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Nodiadau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–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unrhyw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fanylion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gallwch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eu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nodi (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ydy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e’n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amgylchedd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prysur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ydy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e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ar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ôl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cinio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oes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yna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lawer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wrthdyniadau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ydy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cyfarwyddiadau’n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glir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–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gorau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po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fwyaf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gallwch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gyfeirio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ato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>)</w:t>
            </w:r>
          </w:p>
          <w:p w14:paraId="4F0C9200" w14:textId="77777777" w:rsidR="003A5A31" w:rsidRDefault="003A5A31">
            <w:pPr>
              <w:pStyle w:val="Standard"/>
              <w:spacing w:line="360" w:lineRule="auto"/>
              <w:rPr>
                <w:rFonts w:ascii="Arial" w:hAnsi="Arial" w:cs="Arial"/>
                <w:bCs/>
                <w:sz w:val="22"/>
                <w:szCs w:val="22"/>
                <w:shd w:val="clear" w:color="auto" w:fill="FFFF00"/>
              </w:rPr>
            </w:pPr>
          </w:p>
          <w:p w14:paraId="3049FCB7" w14:textId="77777777" w:rsidR="003A5A31" w:rsidRDefault="00C13692">
            <w:pPr>
              <w:pStyle w:val="ListParagraph"/>
              <w:numPr>
                <w:ilvl w:val="0"/>
                <w:numId w:val="31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Amrywiaeth o alluoedd yn y dosbarth</w:t>
            </w:r>
          </w:p>
          <w:p w14:paraId="2170D5D8" w14:textId="77777777" w:rsidR="003A5A31" w:rsidRDefault="00C13692">
            <w:pPr>
              <w:pStyle w:val="ListParagraph"/>
              <w:numPr>
                <w:ilvl w:val="0"/>
                <w:numId w:val="19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Cymraeg ddim yn gadarn felly cyfathrebu yn gallu bod yn anodd weithiau – oherwydd cartrefi di-Gymraeg, symud i’r ardal, Covid19 (diffyg cysondeb)</w:t>
            </w:r>
          </w:p>
          <w:p w14:paraId="00C87F63" w14:textId="77777777" w:rsidR="003A5A31" w:rsidRDefault="00C13692">
            <w:pPr>
              <w:pStyle w:val="ListParagraph"/>
              <w:numPr>
                <w:ilvl w:val="0"/>
                <w:numId w:val="19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Effeithiau eraill Covid19 – gorbryder wrth gymdeithasu ag eraill</w:t>
            </w:r>
          </w:p>
          <w:p w14:paraId="26CBAA1F" w14:textId="77777777" w:rsidR="003A5A31" w:rsidRDefault="00C13692">
            <w:pPr>
              <w:pStyle w:val="ListParagraph"/>
              <w:numPr>
                <w:ilvl w:val="0"/>
                <w:numId w:val="19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Awyrgylch dosbarth hapus a parchus</w:t>
            </w:r>
          </w:p>
          <w:p w14:paraId="6E4A20BB" w14:textId="77777777" w:rsidR="003A5A31" w:rsidRDefault="00C13692">
            <w:pPr>
              <w:pStyle w:val="ListParagraph"/>
              <w:numPr>
                <w:ilvl w:val="0"/>
                <w:numId w:val="19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Safon Cydweithredu – y cyd ddisgyblion yn cydweithredu gyda’r disgybl ADY yn ogystal â’r athrawes wrth rhoi cyfle i ddisgyblion</w:t>
            </w:r>
          </w:p>
          <w:p w14:paraId="2CD6977D" w14:textId="77777777" w:rsidR="003A5A31" w:rsidRDefault="003A5A31">
            <w:pPr>
              <w:pStyle w:val="Standard"/>
              <w:spacing w:line="360" w:lineRule="auto"/>
              <w:rPr>
                <w:rFonts w:ascii="Arial" w:hAnsi="Arial" w:cs="Arial"/>
                <w:bCs/>
                <w:sz w:val="22"/>
                <w:szCs w:val="22"/>
                <w:shd w:val="clear" w:color="auto" w:fill="FFFF00"/>
              </w:rPr>
            </w:pPr>
          </w:p>
        </w:tc>
      </w:tr>
    </w:tbl>
    <w:p w14:paraId="6F5D67AA" w14:textId="77777777" w:rsidR="003A5A31" w:rsidRDefault="003A5A31">
      <w:pPr>
        <w:pStyle w:val="Standard"/>
        <w:spacing w:line="360" w:lineRule="auto"/>
        <w:rPr>
          <w:rFonts w:ascii="Arial" w:hAnsi="Arial" w:cs="Arial"/>
          <w:bCs/>
          <w:sz w:val="22"/>
          <w:szCs w:val="22"/>
          <w:shd w:val="clear" w:color="auto" w:fill="FFFF00"/>
        </w:rPr>
      </w:pPr>
    </w:p>
    <w:p w14:paraId="6D5EC796" w14:textId="77777777" w:rsidR="003A5A31" w:rsidRDefault="003A5A31">
      <w:pPr>
        <w:pStyle w:val="Standard"/>
        <w:spacing w:line="360" w:lineRule="auto"/>
        <w:rPr>
          <w:rFonts w:ascii="Arial" w:hAnsi="Arial" w:cs="Arial"/>
          <w:bCs/>
          <w:sz w:val="22"/>
          <w:szCs w:val="22"/>
          <w:shd w:val="clear" w:color="auto" w:fill="FFFF00"/>
        </w:rPr>
      </w:pPr>
    </w:p>
    <w:p w14:paraId="0A1AAAD5" w14:textId="77777777" w:rsidR="003A5A31" w:rsidRDefault="003A5A31">
      <w:pPr>
        <w:pStyle w:val="Standard"/>
        <w:spacing w:line="360" w:lineRule="auto"/>
        <w:rPr>
          <w:rFonts w:ascii="Arial" w:hAnsi="Arial" w:cs="Arial"/>
          <w:bCs/>
          <w:sz w:val="22"/>
          <w:szCs w:val="22"/>
          <w:shd w:val="clear" w:color="auto" w:fill="FFFF00"/>
        </w:rPr>
      </w:pPr>
    </w:p>
    <w:p w14:paraId="3C185EAF" w14:textId="77777777" w:rsidR="003A5A31" w:rsidRDefault="00C13692">
      <w:pPr>
        <w:pStyle w:val="Standard"/>
        <w:spacing w:line="360" w:lineRule="auto"/>
      </w:pPr>
      <w:proofErr w:type="spellStart"/>
      <w:r>
        <w:rPr>
          <w:rFonts w:ascii="Arial" w:hAnsi="Arial" w:cs="Arial"/>
          <w:bCs/>
          <w:sz w:val="22"/>
          <w:szCs w:val="22"/>
        </w:rPr>
        <w:lastRenderedPageBreak/>
        <w:t>Cofnod</w:t>
      </w:r>
      <w:proofErr w:type="spellEnd"/>
      <w:r>
        <w:rPr>
          <w:rFonts w:ascii="Arial" w:hAnsi="Arial" w:cs="Arial"/>
          <w:bCs/>
          <w:sz w:val="22"/>
          <w:szCs w:val="22"/>
        </w:rPr>
        <w:t xml:space="preserve"> 3</w:t>
      </w:r>
    </w:p>
    <w:tbl>
      <w:tblPr>
        <w:tblW w:w="8926" w:type="dxa"/>
        <w:tblInd w:w="-108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8926"/>
      </w:tblGrid>
      <w:tr w:rsidR="003A5A31" w14:paraId="472E21FF" w14:textId="77777777">
        <w:tc>
          <w:tcPr>
            <w:tcW w:w="8926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DF526FC" w14:textId="77777777" w:rsidR="003A5A31" w:rsidRDefault="00C13692">
            <w:pPr>
              <w:pStyle w:val="Standard"/>
              <w:spacing w:line="360" w:lineRule="auto"/>
            </w:pP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</w:rPr>
              <w:t>Dyddiad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</w:rPr>
              <w:t xml:space="preserve"> ac </w:t>
            </w: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</w:rPr>
              <w:t>amser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</w:rPr>
              <w:t>grŵp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bCs/>
                <w:sz w:val="22"/>
                <w:szCs w:val="22"/>
              </w:rPr>
              <w:t>blwyddyn</w:t>
            </w:r>
            <w:proofErr w:type="spellEnd"/>
            <w:r>
              <w:rPr>
                <w:rFonts w:ascii="Arial" w:eastAsia="Calibri" w:hAnsi="Arial" w:cs="Arial"/>
                <w:bCs/>
                <w:sz w:val="22"/>
                <w:szCs w:val="22"/>
              </w:rPr>
              <w:t>:</w:t>
            </w:r>
          </w:p>
          <w:p w14:paraId="10E548FF" w14:textId="77777777" w:rsidR="003A5A31" w:rsidRDefault="003A5A31">
            <w:pPr>
              <w:pStyle w:val="Standard"/>
              <w:spacing w:line="360" w:lineRule="auto"/>
              <w:rPr>
                <w:rFonts w:ascii="Arial" w:eastAsia="Calibri" w:hAnsi="Arial" w:cs="Arial"/>
                <w:bCs/>
                <w:sz w:val="22"/>
                <w:szCs w:val="22"/>
                <w:shd w:val="clear" w:color="auto" w:fill="FFFF00"/>
              </w:rPr>
            </w:pPr>
          </w:p>
        </w:tc>
      </w:tr>
      <w:tr w:rsidR="003A5A31" w14:paraId="44C9D07C" w14:textId="77777777">
        <w:tc>
          <w:tcPr>
            <w:tcW w:w="8926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FDB18CA" w14:textId="77777777" w:rsidR="003A5A31" w:rsidRDefault="00C13692">
            <w:pPr>
              <w:pStyle w:val="Standard"/>
              <w:spacing w:line="360" w:lineRule="auto"/>
            </w:pP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Ble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a </w:t>
            </w:r>
            <w:proofErr w:type="spellStart"/>
            <w:proofErr w:type="gramStart"/>
            <w:r>
              <w:rPr>
                <w:rFonts w:ascii="Arial" w:hAnsi="Arial" w:cs="Arial"/>
                <w:bCs/>
                <w:sz w:val="22"/>
                <w:szCs w:val="22"/>
              </w:rPr>
              <w:t>phryd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:</w:t>
            </w:r>
            <w:proofErr w:type="gram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Cyd-destun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digwyddiad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–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pwnc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>/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MDaPh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cyd-destun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cyffredinol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dosbarth</w:t>
            </w:r>
            <w:proofErr w:type="spellEnd"/>
          </w:p>
          <w:p w14:paraId="2352DF77" w14:textId="77777777" w:rsidR="003A5A31" w:rsidRDefault="003A5A31">
            <w:pPr>
              <w:pStyle w:val="Standard"/>
              <w:spacing w:line="360" w:lineRule="auto"/>
              <w:rPr>
                <w:rFonts w:ascii="Arial" w:hAnsi="Arial" w:cs="Arial"/>
                <w:bCs/>
                <w:sz w:val="22"/>
                <w:szCs w:val="22"/>
                <w:shd w:val="clear" w:color="auto" w:fill="FFFF00"/>
              </w:rPr>
            </w:pPr>
          </w:p>
          <w:p w14:paraId="3D53A927" w14:textId="77777777" w:rsidR="003A5A31" w:rsidRDefault="00C13692">
            <w:pPr>
              <w:pStyle w:val="ListParagraph"/>
              <w:numPr>
                <w:ilvl w:val="0"/>
                <w:numId w:val="32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Dosbarth blwyddyn 4 a 5</w:t>
            </w:r>
          </w:p>
          <w:p w14:paraId="4D8D1D9A" w14:textId="77777777" w:rsidR="003A5A31" w:rsidRDefault="00C13692">
            <w:pPr>
              <w:pStyle w:val="ListParagraph"/>
              <w:numPr>
                <w:ilvl w:val="0"/>
                <w:numId w:val="20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Merch sydd gydag anhwylder sbectrwn awtistiaeth</w:t>
            </w:r>
          </w:p>
          <w:p w14:paraId="39B56E05" w14:textId="77777777" w:rsidR="003A5A31" w:rsidRDefault="00C13692">
            <w:pPr>
              <w:pStyle w:val="ListParagraph"/>
              <w:numPr>
                <w:ilvl w:val="0"/>
                <w:numId w:val="20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Gweithgaredd gwahaniaethol ‘Siop Sialens’ – symud yn annibynnol o amgylch y byrddau a dewis y dasg y maen nhw eisiau gwneud – dewis pa lefel her 1/2/3</w:t>
            </w:r>
          </w:p>
          <w:p w14:paraId="004A7DD4" w14:textId="77777777" w:rsidR="003A5A31" w:rsidRDefault="003A5A31">
            <w:pPr>
              <w:pStyle w:val="Standard"/>
              <w:spacing w:line="360" w:lineRule="auto"/>
              <w:rPr>
                <w:rFonts w:ascii="Arial" w:hAnsi="Arial" w:cs="Arial"/>
                <w:bCs/>
                <w:sz w:val="22"/>
                <w:szCs w:val="22"/>
                <w:shd w:val="clear" w:color="auto" w:fill="FFFF00"/>
              </w:rPr>
            </w:pPr>
          </w:p>
        </w:tc>
      </w:tr>
      <w:tr w:rsidR="003A5A31" w14:paraId="75E1673B" w14:textId="77777777">
        <w:tc>
          <w:tcPr>
            <w:tcW w:w="8926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D4FEDCF" w14:textId="77777777" w:rsidR="003A5A31" w:rsidRDefault="00C13692">
            <w:pPr>
              <w:pStyle w:val="Standard"/>
              <w:spacing w:before="240"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 xml:space="preserve">Beth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ddigwyddodd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–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disgrifiad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manwl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(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gorau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po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fwyaf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manylion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er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mwyn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cyfeirio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atynt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ddiweddarach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eich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gwaith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>)</w:t>
            </w:r>
          </w:p>
          <w:p w14:paraId="4E62C802" w14:textId="77777777" w:rsidR="003A5A31" w:rsidRDefault="003A5A31">
            <w:pPr>
              <w:pStyle w:val="Standard"/>
              <w:spacing w:line="360" w:lineRule="auto"/>
              <w:rPr>
                <w:rFonts w:ascii="Arial" w:hAnsi="Arial" w:cs="Arial"/>
                <w:bCs/>
                <w:sz w:val="22"/>
                <w:szCs w:val="22"/>
                <w:shd w:val="clear" w:color="auto" w:fill="FFFF00"/>
              </w:rPr>
            </w:pPr>
          </w:p>
          <w:p w14:paraId="3E9FDC34" w14:textId="77777777" w:rsidR="003A5A31" w:rsidRDefault="00C13692">
            <w:pPr>
              <w:pStyle w:val="ListParagraph"/>
              <w:numPr>
                <w:ilvl w:val="0"/>
                <w:numId w:val="33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Merch wedi gorffen un dasg ond yn pryderu ac yn ofni symud byrddau at weithgaredd arall</w:t>
            </w:r>
          </w:p>
          <w:p w14:paraId="15CF8AD0" w14:textId="77777777" w:rsidR="003A5A31" w:rsidRDefault="00C13692">
            <w:pPr>
              <w:pStyle w:val="ListParagraph"/>
              <w:numPr>
                <w:ilvl w:val="0"/>
                <w:numId w:val="21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Sylwodd yr athrawes ar hyn a helpodd y disgybl i ddewis bwrdd a symud i eistedd gyda phobl eraill</w:t>
            </w:r>
          </w:p>
          <w:p w14:paraId="560D11D2" w14:textId="77777777" w:rsidR="003A5A31" w:rsidRDefault="00C13692">
            <w:pPr>
              <w:pStyle w:val="ListParagraph"/>
              <w:numPr>
                <w:ilvl w:val="0"/>
                <w:numId w:val="21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Fe dreuliodd yr athrawes gyfnod yn helpu’r ferch i setlo yn y grŵp gwahanol</w:t>
            </w:r>
          </w:p>
          <w:p w14:paraId="4E719156" w14:textId="77777777" w:rsidR="003A5A31" w:rsidRDefault="003A5A31">
            <w:pPr>
              <w:pStyle w:val="Standard"/>
              <w:spacing w:line="360" w:lineRule="auto"/>
              <w:ind w:left="720"/>
              <w:rPr>
                <w:rFonts w:ascii="Arial" w:hAnsi="Arial" w:cs="Arial"/>
                <w:bCs/>
                <w:sz w:val="22"/>
                <w:szCs w:val="22"/>
                <w:shd w:val="clear" w:color="auto" w:fill="FFFF00"/>
              </w:rPr>
            </w:pPr>
          </w:p>
        </w:tc>
      </w:tr>
      <w:tr w:rsidR="003A5A31" w14:paraId="1DFEC4AE" w14:textId="77777777">
        <w:tc>
          <w:tcPr>
            <w:tcW w:w="8926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3423E37" w14:textId="77777777" w:rsidR="003A5A31" w:rsidRDefault="00C13692">
            <w:pPr>
              <w:pStyle w:val="Standard"/>
              <w:spacing w:line="360" w:lineRule="auto"/>
            </w:pP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Meysydd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gellir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eu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harchwilio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–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yr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hyn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rydych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chi’n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meddwl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allai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fod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“o dan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bonet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”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digwyddiadau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hyn</w:t>
            </w:r>
            <w:proofErr w:type="spellEnd"/>
          </w:p>
          <w:p w14:paraId="7F59A083" w14:textId="77777777" w:rsidR="003A5A31" w:rsidRDefault="003A5A31">
            <w:pPr>
              <w:pStyle w:val="Standard"/>
              <w:spacing w:line="360" w:lineRule="auto"/>
              <w:rPr>
                <w:rFonts w:ascii="Arial" w:hAnsi="Arial" w:cs="Arial"/>
                <w:bCs/>
                <w:sz w:val="22"/>
                <w:szCs w:val="22"/>
                <w:shd w:val="clear" w:color="auto" w:fill="FFFF00"/>
              </w:rPr>
            </w:pPr>
          </w:p>
          <w:p w14:paraId="2C6FCE4F" w14:textId="77777777" w:rsidR="003A5A31" w:rsidRDefault="00C13692">
            <w:pPr>
              <w:pStyle w:val="ListParagraph"/>
              <w:numPr>
                <w:ilvl w:val="0"/>
                <w:numId w:val="34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Sut i gefnogi plant sydd gydag anhwylder ar y sbectrwm awtistig a sylwi ar eu hanghenion gan fod rhai unigolion yn dawel a methu cyfathrebu ac esbonio beth sy’n eu pryderu</w:t>
            </w:r>
          </w:p>
          <w:p w14:paraId="584A64F8" w14:textId="77777777" w:rsidR="003A5A31" w:rsidRDefault="00C13692">
            <w:pPr>
              <w:pStyle w:val="ListParagraph"/>
              <w:numPr>
                <w:ilvl w:val="0"/>
                <w:numId w:val="22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Ffyrdd o greu amgylchedd sy’n teimlo’n saff a diogel sy’n rhoi cyfle iddyn nhw drafod eu pryderon yn agored</w:t>
            </w:r>
          </w:p>
          <w:p w14:paraId="391067BE" w14:textId="77777777" w:rsidR="003A5A31" w:rsidRDefault="00C13692">
            <w:pPr>
              <w:pStyle w:val="ListParagraph"/>
              <w:numPr>
                <w:ilvl w:val="0"/>
                <w:numId w:val="22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Theori Strategaethau Cefnogi Whittington Et Al – creu amgylchedd saff, cynhwysol gydag ymddiriedaeth</w:t>
            </w:r>
          </w:p>
          <w:p w14:paraId="4568C235" w14:textId="77777777" w:rsidR="003A5A31" w:rsidRDefault="00C13692">
            <w:pPr>
              <w:pStyle w:val="ListParagraph"/>
              <w:numPr>
                <w:ilvl w:val="0"/>
                <w:numId w:val="22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Theori Ecolegol Bronfenbrennerm – pethau eraill sy’n effeithio ar unigolion</w:t>
            </w:r>
          </w:p>
          <w:p w14:paraId="5EEF5174" w14:textId="77777777" w:rsidR="003A5A31" w:rsidRDefault="003A5A31">
            <w:pPr>
              <w:pStyle w:val="Standard"/>
              <w:spacing w:line="360" w:lineRule="auto"/>
              <w:rPr>
                <w:rFonts w:ascii="Arial" w:hAnsi="Arial" w:cs="Arial"/>
                <w:bCs/>
                <w:sz w:val="22"/>
                <w:szCs w:val="22"/>
                <w:shd w:val="clear" w:color="auto" w:fill="FFFF00"/>
              </w:rPr>
            </w:pPr>
          </w:p>
          <w:p w14:paraId="1E14C60E" w14:textId="77777777" w:rsidR="003A5A31" w:rsidRDefault="003A5A31">
            <w:pPr>
              <w:pStyle w:val="Standard"/>
              <w:spacing w:line="360" w:lineRule="auto"/>
              <w:rPr>
                <w:rFonts w:ascii="Arial" w:hAnsi="Arial" w:cs="Arial"/>
                <w:bCs/>
                <w:sz w:val="22"/>
                <w:szCs w:val="22"/>
                <w:shd w:val="clear" w:color="auto" w:fill="FFFF00"/>
              </w:rPr>
            </w:pPr>
          </w:p>
        </w:tc>
      </w:tr>
      <w:tr w:rsidR="003A5A31" w14:paraId="56C86FBA" w14:textId="77777777">
        <w:tc>
          <w:tcPr>
            <w:tcW w:w="8926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1CC0686" w14:textId="77777777" w:rsidR="003A5A31" w:rsidRDefault="00C13692">
            <w:pPr>
              <w:pStyle w:val="Standard"/>
              <w:spacing w:line="360" w:lineRule="auto"/>
            </w:pP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Nodiadau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–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unrhyw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fanylion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gallwch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eu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nodi (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ydy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e’n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amgylchedd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prysur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ydy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e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ar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ôl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cinio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oes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yna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lawer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wrthdyniadau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ydy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cyfarwyddiadau’n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glir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–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gorau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po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fwyaf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gallwch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gyfeirio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ato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>)</w:t>
            </w:r>
          </w:p>
          <w:p w14:paraId="1B232F2E" w14:textId="77777777" w:rsidR="003A5A31" w:rsidRDefault="003A5A31">
            <w:pPr>
              <w:pStyle w:val="Standard"/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FD5ABCA" w14:textId="77777777" w:rsidR="003A5A31" w:rsidRDefault="00C13692">
            <w:pPr>
              <w:pStyle w:val="ListParagraph"/>
              <w:numPr>
                <w:ilvl w:val="0"/>
                <w:numId w:val="35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Dosbarth siaradus a bywiog felly amgylchedd prysur</w:t>
            </w:r>
          </w:p>
          <w:p w14:paraId="332C2113" w14:textId="77777777" w:rsidR="003A5A31" w:rsidRDefault="00C13692">
            <w:pPr>
              <w:pStyle w:val="ListParagraph"/>
              <w:numPr>
                <w:ilvl w:val="0"/>
                <w:numId w:val="23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Amrywiaeth o alluoedd yn y dosbarth</w:t>
            </w:r>
          </w:p>
          <w:p w14:paraId="3EFDB4B0" w14:textId="77777777" w:rsidR="003A5A31" w:rsidRDefault="00C13692">
            <w:pPr>
              <w:pStyle w:val="ListParagraph"/>
              <w:numPr>
                <w:ilvl w:val="0"/>
                <w:numId w:val="23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Cymraeg ddim yn gadarn felly cyfathrebu yn gallu bod yn anodd weithiau – oherwydd cartrefi di-Gymraeg, symud i’r ardal, Covid19 (diffyg cysondeb)</w:t>
            </w:r>
          </w:p>
          <w:p w14:paraId="26099529" w14:textId="77777777" w:rsidR="003A5A31" w:rsidRDefault="00C13692">
            <w:pPr>
              <w:pStyle w:val="ListParagraph"/>
              <w:numPr>
                <w:ilvl w:val="0"/>
                <w:numId w:val="23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Effeithiau eraill Covid19 – gorbryder wrth gymdeithasu ag eraill/sefyllfaoedd newydd yn achosi gofid</w:t>
            </w:r>
          </w:p>
          <w:p w14:paraId="58AC1BD6" w14:textId="77777777" w:rsidR="003A5A31" w:rsidRDefault="00C13692">
            <w:pPr>
              <w:pStyle w:val="ListParagraph"/>
              <w:numPr>
                <w:ilvl w:val="0"/>
                <w:numId w:val="23"/>
              </w:numPr>
              <w:spacing w:line="360" w:lineRule="auto"/>
            </w:pPr>
            <w:r>
              <w:rPr>
                <w:rFonts w:ascii="Arial" w:hAnsi="Arial" w:cs="Arial"/>
                <w:bCs/>
                <w:sz w:val="22"/>
                <w:szCs w:val="22"/>
              </w:rPr>
              <w:t>Safon Cydweithredu i’w weld rhwng y disgybl â’r athrawes</w:t>
            </w:r>
          </w:p>
          <w:p w14:paraId="5DB4C7B1" w14:textId="77777777" w:rsidR="003A5A31" w:rsidRDefault="003A5A31">
            <w:pPr>
              <w:pStyle w:val="Standard"/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B5DC12A" w14:textId="77777777" w:rsidR="003A5A31" w:rsidRDefault="003A5A31">
            <w:pPr>
              <w:pStyle w:val="Standard"/>
              <w:spacing w:line="36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62731BFE" w14:textId="77777777" w:rsidR="003A5A31" w:rsidRDefault="003A5A31">
      <w:pPr>
        <w:pStyle w:val="Standard"/>
        <w:spacing w:line="360" w:lineRule="auto"/>
        <w:rPr>
          <w:rFonts w:ascii="Arial" w:hAnsi="Arial" w:cs="Arial"/>
          <w:sz w:val="28"/>
          <w:szCs w:val="28"/>
          <w:u w:val="single"/>
        </w:rPr>
      </w:pPr>
    </w:p>
    <w:p w14:paraId="7505CEEA" w14:textId="77777777" w:rsidR="003A5A31" w:rsidRDefault="00C13692">
      <w:pPr>
        <w:pStyle w:val="Standard"/>
        <w:spacing w:line="360" w:lineRule="auto"/>
      </w:pPr>
      <w:r>
        <w:rPr>
          <w:b/>
          <w:bCs/>
          <w:noProof/>
          <w:sz w:val="28"/>
          <w:szCs w:val="28"/>
        </w:rPr>
        <w:drawing>
          <wp:anchor distT="0" distB="0" distL="114300" distR="114300" simplePos="0" relativeHeight="251659264" behindDoc="1" locked="0" layoutInCell="1" allowOverlap="1" wp14:anchorId="349EB943" wp14:editId="48360E2A">
            <wp:simplePos x="0" y="0"/>
            <wp:positionH relativeFrom="column">
              <wp:posOffset>48042</wp:posOffset>
            </wp:positionH>
            <wp:positionV relativeFrom="paragraph">
              <wp:posOffset>297600</wp:posOffset>
            </wp:positionV>
            <wp:extent cx="5457312" cy="6315687"/>
            <wp:effectExtent l="0" t="0" r="3688" b="0"/>
            <wp:wrapNone/>
            <wp:docPr id="1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lum/>
                      <a:alphaModFix/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457312" cy="6315687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28"/>
          <w:szCs w:val="28"/>
        </w:rPr>
        <w:t xml:space="preserve">2: 4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diben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Graham Donaldson</w:t>
      </w:r>
    </w:p>
    <w:p w14:paraId="7ADFD992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8AAABE6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6918C1E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8B93496" w14:textId="77777777" w:rsidR="003A5A31" w:rsidRDefault="003A5A31">
      <w:pPr>
        <w:pStyle w:val="Standard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4234897" w14:textId="77777777" w:rsidR="003A5A31" w:rsidRDefault="003A5A31">
      <w:pPr>
        <w:pStyle w:val="Standard"/>
        <w:spacing w:line="360" w:lineRule="auto"/>
      </w:pPr>
    </w:p>
    <w:p w14:paraId="68A4AA7C" w14:textId="77777777" w:rsidR="003A5A31" w:rsidRDefault="003A5A31">
      <w:pPr>
        <w:pStyle w:val="Standard"/>
        <w:rPr>
          <w:b/>
          <w:bCs/>
          <w:sz w:val="28"/>
          <w:szCs w:val="28"/>
        </w:rPr>
      </w:pPr>
    </w:p>
    <w:p w14:paraId="102D4AE4" w14:textId="77777777" w:rsidR="003A5A31" w:rsidRDefault="003A5A31">
      <w:pPr>
        <w:pStyle w:val="Standard"/>
      </w:pPr>
    </w:p>
    <w:sectPr w:rsidR="003A5A31">
      <w:footerReference w:type="even" r:id="rId8"/>
      <w:footerReference w:type="default" r:id="rId9"/>
      <w:pgSz w:w="11906" w:h="16838"/>
      <w:pgMar w:top="1440" w:right="1440" w:bottom="1440" w:left="1440" w:header="720" w:footer="70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7AA158" w14:textId="77777777" w:rsidR="00584D98" w:rsidRDefault="00C13692">
      <w:r>
        <w:separator/>
      </w:r>
    </w:p>
  </w:endnote>
  <w:endnote w:type="continuationSeparator" w:id="0">
    <w:p w14:paraId="5325247B" w14:textId="77777777" w:rsidR="00584D98" w:rsidRDefault="00C136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8CF3C52" w:usb2="00000016" w:usb3="00000000" w:csb0="0004001F" w:csb1="00000000"/>
  </w:font>
  <w:font w:name="Lucida Sans">
    <w:panose1 w:val="020B0602030504020204"/>
    <w:charset w:val="4D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BF8641" w14:textId="77777777" w:rsidR="004B6F92" w:rsidRDefault="00C13692">
    <w:pPr>
      <w:pStyle w:val="Footer"/>
      <w:ind w:right="360"/>
    </w:pPr>
    <w:r>
      <w:fldChar w:fldCharType="begin"/>
    </w:r>
    <w:r>
      <w:instrText xml:space="preserve"> PAGE </w:instrText>
    </w:r>
    <w:r>
      <w:fldChar w:fldCharType="separate"/>
    </w:r>
    <w:r>
      <w:t>20</w:t>
    </w:r>
    <w: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598F5D" w14:textId="77777777" w:rsidR="004B6F92" w:rsidRDefault="00C13692">
    <w:pPr>
      <w:pStyle w:val="Footer"/>
    </w:pPr>
    <w:r>
      <w:fldChar w:fldCharType="begin"/>
    </w:r>
    <w:r>
      <w:instrText xml:space="preserve"> PAGE </w:instrText>
    </w:r>
    <w:r>
      <w:fldChar w:fldCharType="separate"/>
    </w:r>
    <w:r>
      <w:t>19</w:t>
    </w:r>
    <w:r>
      <w:fldChar w:fldCharType="end"/>
    </w:r>
  </w:p>
  <w:p w14:paraId="4ADDA2EC" w14:textId="77777777" w:rsidR="004B6F92" w:rsidRDefault="00E602B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CA3E64" w14:textId="77777777" w:rsidR="00584D98" w:rsidRDefault="00C13692">
      <w:r>
        <w:rPr>
          <w:color w:val="000000"/>
        </w:rPr>
        <w:separator/>
      </w:r>
    </w:p>
  </w:footnote>
  <w:footnote w:type="continuationSeparator" w:id="0">
    <w:p w14:paraId="06FF9BB2" w14:textId="77777777" w:rsidR="00584D98" w:rsidRDefault="00C1369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386919"/>
    <w:multiLevelType w:val="multilevel"/>
    <w:tmpl w:val="55FC1090"/>
    <w:styleLink w:val="WWNum10"/>
    <w:lvl w:ilvl="0">
      <w:numFmt w:val="bullet"/>
      <w:lvlText w:val=""/>
      <w:lvlJc w:val="left"/>
      <w:pPr>
        <w:ind w:left="720" w:hanging="360"/>
      </w:pPr>
      <w:rPr>
        <w:rFonts w:ascii="Symbol" w:hAnsi="Symbol"/>
        <w:sz w:val="20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  <w:sz w:val="20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  <w:sz w:val="20"/>
      </w:rPr>
    </w:lvl>
    <w:lvl w:ilvl="3">
      <w:numFmt w:val="bullet"/>
      <w:lvlText w:val=""/>
      <w:lvlJc w:val="left"/>
      <w:pPr>
        <w:ind w:left="2880" w:hanging="360"/>
      </w:pPr>
      <w:rPr>
        <w:rFonts w:ascii="Wingdings" w:hAnsi="Wingdings"/>
        <w:sz w:val="20"/>
      </w:rPr>
    </w:lvl>
    <w:lvl w:ilvl="4">
      <w:numFmt w:val="bullet"/>
      <w:lvlText w:val=""/>
      <w:lvlJc w:val="left"/>
      <w:pPr>
        <w:ind w:left="3600" w:hanging="360"/>
      </w:pPr>
      <w:rPr>
        <w:rFonts w:ascii="Wingdings" w:hAnsi="Wingdings"/>
        <w:sz w:val="20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  <w:sz w:val="20"/>
      </w:rPr>
    </w:lvl>
    <w:lvl w:ilvl="6">
      <w:numFmt w:val="bullet"/>
      <w:lvlText w:val=""/>
      <w:lvlJc w:val="left"/>
      <w:pPr>
        <w:ind w:left="5040" w:hanging="360"/>
      </w:pPr>
      <w:rPr>
        <w:rFonts w:ascii="Wingdings" w:hAnsi="Wingdings"/>
        <w:sz w:val="20"/>
      </w:rPr>
    </w:lvl>
    <w:lvl w:ilvl="7">
      <w:numFmt w:val="bullet"/>
      <w:lvlText w:val=""/>
      <w:lvlJc w:val="left"/>
      <w:pPr>
        <w:ind w:left="5760" w:hanging="360"/>
      </w:pPr>
      <w:rPr>
        <w:rFonts w:ascii="Wingdings" w:hAnsi="Wingdings"/>
        <w:sz w:val="20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  <w:sz w:val="20"/>
      </w:rPr>
    </w:lvl>
  </w:abstractNum>
  <w:abstractNum w:abstractNumId="1" w15:restartNumberingAfterBreak="0">
    <w:nsid w:val="01A65C7D"/>
    <w:multiLevelType w:val="multilevel"/>
    <w:tmpl w:val="E1C27C34"/>
    <w:styleLink w:val="WWNum23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" w15:restartNumberingAfterBreak="0">
    <w:nsid w:val="0ED65128"/>
    <w:multiLevelType w:val="multilevel"/>
    <w:tmpl w:val="7F824218"/>
    <w:styleLink w:val="WWNum12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3" w15:restartNumberingAfterBreak="0">
    <w:nsid w:val="1ED33718"/>
    <w:multiLevelType w:val="multilevel"/>
    <w:tmpl w:val="C92AC440"/>
    <w:styleLink w:val="WWNum5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4" w15:restartNumberingAfterBreak="0">
    <w:nsid w:val="2344200C"/>
    <w:multiLevelType w:val="multilevel"/>
    <w:tmpl w:val="3B56DE74"/>
    <w:styleLink w:val="WWNum1"/>
    <w:lvl w:ilvl="0">
      <w:numFmt w:val="bullet"/>
      <w:lvlText w:val=""/>
      <w:lvlJc w:val="left"/>
      <w:pPr>
        <w:ind w:left="720" w:hanging="360"/>
      </w:pPr>
      <w:rPr>
        <w:rFonts w:ascii="Symbol" w:hAnsi="Symbol"/>
        <w:sz w:val="20"/>
      </w:rPr>
    </w:lvl>
    <w:lvl w:ilvl="1">
      <w:numFmt w:val="bullet"/>
      <w:lvlText w:val=""/>
      <w:lvlJc w:val="left"/>
      <w:pPr>
        <w:ind w:left="1440" w:hanging="360"/>
      </w:pPr>
      <w:rPr>
        <w:rFonts w:ascii="Symbol" w:hAnsi="Symbol"/>
        <w:sz w:val="20"/>
      </w:rPr>
    </w:lvl>
    <w:lvl w:ilvl="2">
      <w:numFmt w:val="bullet"/>
      <w:lvlText w:val=""/>
      <w:lvlJc w:val="left"/>
      <w:pPr>
        <w:ind w:left="2160" w:hanging="360"/>
      </w:pPr>
      <w:rPr>
        <w:rFonts w:ascii="Symbol" w:hAnsi="Symbol"/>
        <w:sz w:val="20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  <w:sz w:val="20"/>
      </w:rPr>
    </w:lvl>
    <w:lvl w:ilvl="4">
      <w:numFmt w:val="bullet"/>
      <w:lvlText w:val=""/>
      <w:lvlJc w:val="left"/>
      <w:pPr>
        <w:ind w:left="3600" w:hanging="360"/>
      </w:pPr>
      <w:rPr>
        <w:rFonts w:ascii="Symbol" w:hAnsi="Symbol"/>
        <w:sz w:val="20"/>
      </w:rPr>
    </w:lvl>
    <w:lvl w:ilvl="5">
      <w:numFmt w:val="bullet"/>
      <w:lvlText w:val=""/>
      <w:lvlJc w:val="left"/>
      <w:pPr>
        <w:ind w:left="4320" w:hanging="360"/>
      </w:pPr>
      <w:rPr>
        <w:rFonts w:ascii="Symbol" w:hAnsi="Symbol"/>
        <w:sz w:val="20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  <w:sz w:val="20"/>
      </w:rPr>
    </w:lvl>
    <w:lvl w:ilvl="7">
      <w:numFmt w:val="bullet"/>
      <w:lvlText w:val=""/>
      <w:lvlJc w:val="left"/>
      <w:pPr>
        <w:ind w:left="5760" w:hanging="360"/>
      </w:pPr>
      <w:rPr>
        <w:rFonts w:ascii="Symbol" w:hAnsi="Symbol"/>
        <w:sz w:val="20"/>
      </w:rPr>
    </w:lvl>
    <w:lvl w:ilvl="8">
      <w:numFmt w:val="bullet"/>
      <w:lvlText w:val=""/>
      <w:lvlJc w:val="left"/>
      <w:pPr>
        <w:ind w:left="6480" w:hanging="360"/>
      </w:pPr>
      <w:rPr>
        <w:rFonts w:ascii="Symbol" w:hAnsi="Symbol"/>
        <w:sz w:val="20"/>
      </w:rPr>
    </w:lvl>
  </w:abstractNum>
  <w:abstractNum w:abstractNumId="5" w15:restartNumberingAfterBreak="0">
    <w:nsid w:val="238C59B9"/>
    <w:multiLevelType w:val="multilevel"/>
    <w:tmpl w:val="91E47178"/>
    <w:styleLink w:val="WWNum6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6" w15:restartNumberingAfterBreak="0">
    <w:nsid w:val="26F66E76"/>
    <w:multiLevelType w:val="multilevel"/>
    <w:tmpl w:val="D20EE2DA"/>
    <w:styleLink w:val="WWNum8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7" w15:restartNumberingAfterBreak="0">
    <w:nsid w:val="27201E99"/>
    <w:multiLevelType w:val="multilevel"/>
    <w:tmpl w:val="2CF4FA90"/>
    <w:styleLink w:val="WWNum9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8" w15:restartNumberingAfterBreak="0">
    <w:nsid w:val="36075D28"/>
    <w:multiLevelType w:val="multilevel"/>
    <w:tmpl w:val="3F2C0A6A"/>
    <w:styleLink w:val="WWNum21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9" w15:restartNumberingAfterBreak="0">
    <w:nsid w:val="36592DF1"/>
    <w:multiLevelType w:val="multilevel"/>
    <w:tmpl w:val="62B05DF0"/>
    <w:styleLink w:val="WWNum7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0" w15:restartNumberingAfterBreak="0">
    <w:nsid w:val="39135DDA"/>
    <w:multiLevelType w:val="multilevel"/>
    <w:tmpl w:val="778C969A"/>
    <w:styleLink w:val="WWNum4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1" w15:restartNumberingAfterBreak="0">
    <w:nsid w:val="3FB25B23"/>
    <w:multiLevelType w:val="multilevel"/>
    <w:tmpl w:val="25661972"/>
    <w:styleLink w:val="WWNum17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2" w15:restartNumberingAfterBreak="0">
    <w:nsid w:val="521D600A"/>
    <w:multiLevelType w:val="multilevel"/>
    <w:tmpl w:val="459250CA"/>
    <w:styleLink w:val="WWNum2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3" w15:restartNumberingAfterBreak="0">
    <w:nsid w:val="53CB5ED9"/>
    <w:multiLevelType w:val="multilevel"/>
    <w:tmpl w:val="CD4A17BC"/>
    <w:styleLink w:val="WWNum19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4" w15:restartNumberingAfterBreak="0">
    <w:nsid w:val="56967A05"/>
    <w:multiLevelType w:val="multilevel"/>
    <w:tmpl w:val="A990A37E"/>
    <w:styleLink w:val="WWNum18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5" w15:restartNumberingAfterBreak="0">
    <w:nsid w:val="60B67EED"/>
    <w:multiLevelType w:val="multilevel"/>
    <w:tmpl w:val="4ED0FC62"/>
    <w:styleLink w:val="WWNum15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6" w15:restartNumberingAfterBreak="0">
    <w:nsid w:val="64014051"/>
    <w:multiLevelType w:val="multilevel"/>
    <w:tmpl w:val="25267D80"/>
    <w:styleLink w:val="WWNum11"/>
    <w:lvl w:ilvl="0">
      <w:numFmt w:val="bullet"/>
      <w:lvlText w:val=""/>
      <w:lvlJc w:val="left"/>
      <w:pPr>
        <w:ind w:left="720" w:hanging="360"/>
      </w:pPr>
      <w:rPr>
        <w:rFonts w:ascii="Symbol" w:hAnsi="Symbol"/>
        <w:sz w:val="20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  <w:sz w:val="20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  <w:sz w:val="20"/>
      </w:rPr>
    </w:lvl>
    <w:lvl w:ilvl="3">
      <w:numFmt w:val="bullet"/>
      <w:lvlText w:val=""/>
      <w:lvlJc w:val="left"/>
      <w:pPr>
        <w:ind w:left="2880" w:hanging="360"/>
      </w:pPr>
      <w:rPr>
        <w:rFonts w:ascii="Wingdings" w:hAnsi="Wingdings"/>
        <w:sz w:val="20"/>
      </w:rPr>
    </w:lvl>
    <w:lvl w:ilvl="4">
      <w:numFmt w:val="bullet"/>
      <w:lvlText w:val=""/>
      <w:lvlJc w:val="left"/>
      <w:pPr>
        <w:ind w:left="3600" w:hanging="360"/>
      </w:pPr>
      <w:rPr>
        <w:rFonts w:ascii="Wingdings" w:hAnsi="Wingdings"/>
        <w:sz w:val="20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  <w:sz w:val="20"/>
      </w:rPr>
    </w:lvl>
    <w:lvl w:ilvl="6">
      <w:numFmt w:val="bullet"/>
      <w:lvlText w:val=""/>
      <w:lvlJc w:val="left"/>
      <w:pPr>
        <w:ind w:left="5040" w:hanging="360"/>
      </w:pPr>
      <w:rPr>
        <w:rFonts w:ascii="Wingdings" w:hAnsi="Wingdings"/>
        <w:sz w:val="20"/>
      </w:rPr>
    </w:lvl>
    <w:lvl w:ilvl="7">
      <w:numFmt w:val="bullet"/>
      <w:lvlText w:val=""/>
      <w:lvlJc w:val="left"/>
      <w:pPr>
        <w:ind w:left="5760" w:hanging="360"/>
      </w:pPr>
      <w:rPr>
        <w:rFonts w:ascii="Wingdings" w:hAnsi="Wingdings"/>
        <w:sz w:val="20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  <w:sz w:val="20"/>
      </w:rPr>
    </w:lvl>
  </w:abstractNum>
  <w:abstractNum w:abstractNumId="17" w15:restartNumberingAfterBreak="0">
    <w:nsid w:val="75E533ED"/>
    <w:multiLevelType w:val="multilevel"/>
    <w:tmpl w:val="6FD85522"/>
    <w:styleLink w:val="WWNum3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8" w15:restartNumberingAfterBreak="0">
    <w:nsid w:val="7673785F"/>
    <w:multiLevelType w:val="multilevel"/>
    <w:tmpl w:val="506A75B2"/>
    <w:styleLink w:val="WWNum14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9" w15:restartNumberingAfterBreak="0">
    <w:nsid w:val="769572CB"/>
    <w:multiLevelType w:val="multilevel"/>
    <w:tmpl w:val="5F92CD8E"/>
    <w:styleLink w:val="WWNum16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0" w15:restartNumberingAfterBreak="0">
    <w:nsid w:val="76AC6CDF"/>
    <w:multiLevelType w:val="multilevel"/>
    <w:tmpl w:val="E7765E02"/>
    <w:styleLink w:val="WWNum13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1" w15:restartNumberingAfterBreak="0">
    <w:nsid w:val="7A8C232B"/>
    <w:multiLevelType w:val="multilevel"/>
    <w:tmpl w:val="D04EDFC0"/>
    <w:styleLink w:val="WWNum20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2" w15:restartNumberingAfterBreak="0">
    <w:nsid w:val="7E456BDE"/>
    <w:multiLevelType w:val="multilevel"/>
    <w:tmpl w:val="EF52A48C"/>
    <w:styleLink w:val="WWNum22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>
    <w:abstractNumId w:val="4"/>
  </w:num>
  <w:num w:numId="2">
    <w:abstractNumId w:val="12"/>
  </w:num>
  <w:num w:numId="3">
    <w:abstractNumId w:val="17"/>
  </w:num>
  <w:num w:numId="4">
    <w:abstractNumId w:val="10"/>
  </w:num>
  <w:num w:numId="5">
    <w:abstractNumId w:val="3"/>
  </w:num>
  <w:num w:numId="6">
    <w:abstractNumId w:val="5"/>
  </w:num>
  <w:num w:numId="7">
    <w:abstractNumId w:val="9"/>
  </w:num>
  <w:num w:numId="8">
    <w:abstractNumId w:val="6"/>
  </w:num>
  <w:num w:numId="9">
    <w:abstractNumId w:val="7"/>
  </w:num>
  <w:num w:numId="10">
    <w:abstractNumId w:val="0"/>
  </w:num>
  <w:num w:numId="11">
    <w:abstractNumId w:val="16"/>
  </w:num>
  <w:num w:numId="12">
    <w:abstractNumId w:val="2"/>
  </w:num>
  <w:num w:numId="13">
    <w:abstractNumId w:val="20"/>
  </w:num>
  <w:num w:numId="14">
    <w:abstractNumId w:val="18"/>
  </w:num>
  <w:num w:numId="15">
    <w:abstractNumId w:val="15"/>
  </w:num>
  <w:num w:numId="16">
    <w:abstractNumId w:val="19"/>
  </w:num>
  <w:num w:numId="17">
    <w:abstractNumId w:val="11"/>
  </w:num>
  <w:num w:numId="18">
    <w:abstractNumId w:val="14"/>
  </w:num>
  <w:num w:numId="19">
    <w:abstractNumId w:val="13"/>
  </w:num>
  <w:num w:numId="20">
    <w:abstractNumId w:val="21"/>
  </w:num>
  <w:num w:numId="21">
    <w:abstractNumId w:val="8"/>
  </w:num>
  <w:num w:numId="22">
    <w:abstractNumId w:val="22"/>
  </w:num>
  <w:num w:numId="23">
    <w:abstractNumId w:val="1"/>
  </w:num>
  <w:num w:numId="24">
    <w:abstractNumId w:val="2"/>
  </w:num>
  <w:num w:numId="25">
    <w:abstractNumId w:val="20"/>
  </w:num>
  <w:num w:numId="26">
    <w:abstractNumId w:val="18"/>
  </w:num>
  <w:num w:numId="27">
    <w:abstractNumId w:val="15"/>
  </w:num>
  <w:num w:numId="28">
    <w:abstractNumId w:val="19"/>
  </w:num>
  <w:num w:numId="29">
    <w:abstractNumId w:val="11"/>
  </w:num>
  <w:num w:numId="30">
    <w:abstractNumId w:val="14"/>
  </w:num>
  <w:num w:numId="31">
    <w:abstractNumId w:val="13"/>
  </w:num>
  <w:num w:numId="32">
    <w:abstractNumId w:val="21"/>
  </w:num>
  <w:num w:numId="33">
    <w:abstractNumId w:val="8"/>
  </w:num>
  <w:num w:numId="34">
    <w:abstractNumId w:val="22"/>
  </w:num>
  <w:num w:numId="3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autoHyphenation/>
  <w:evenAndOddHeaders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A5A31"/>
    <w:rsid w:val="00051415"/>
    <w:rsid w:val="000860D5"/>
    <w:rsid w:val="001E5557"/>
    <w:rsid w:val="00225CE9"/>
    <w:rsid w:val="002C6AFC"/>
    <w:rsid w:val="002E0BB3"/>
    <w:rsid w:val="003A5A31"/>
    <w:rsid w:val="00405084"/>
    <w:rsid w:val="00413BB6"/>
    <w:rsid w:val="004140A7"/>
    <w:rsid w:val="004713E7"/>
    <w:rsid w:val="00514EC3"/>
    <w:rsid w:val="00555ECB"/>
    <w:rsid w:val="005647AD"/>
    <w:rsid w:val="00584D98"/>
    <w:rsid w:val="005A56B7"/>
    <w:rsid w:val="005C6B98"/>
    <w:rsid w:val="00620A16"/>
    <w:rsid w:val="00653AC0"/>
    <w:rsid w:val="0066773A"/>
    <w:rsid w:val="0084573A"/>
    <w:rsid w:val="00866CAA"/>
    <w:rsid w:val="008C0625"/>
    <w:rsid w:val="00990C61"/>
    <w:rsid w:val="009C4C47"/>
    <w:rsid w:val="00A2279F"/>
    <w:rsid w:val="00A4585E"/>
    <w:rsid w:val="00A53EFB"/>
    <w:rsid w:val="00A83B1B"/>
    <w:rsid w:val="00AA4CDC"/>
    <w:rsid w:val="00B044E1"/>
    <w:rsid w:val="00B650A1"/>
    <w:rsid w:val="00C11E62"/>
    <w:rsid w:val="00C13692"/>
    <w:rsid w:val="00C92010"/>
    <w:rsid w:val="00D23FD9"/>
    <w:rsid w:val="00D81001"/>
    <w:rsid w:val="00DA152E"/>
    <w:rsid w:val="00E046EF"/>
    <w:rsid w:val="00EA2DCB"/>
    <w:rsid w:val="00EB3AC1"/>
    <w:rsid w:val="00EE602C"/>
    <w:rsid w:val="00F82E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8BF1DD4"/>
  <w15:docId w15:val="{78E08AC7-026C-2D47-8C58-B3CBBEC415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SimSun" w:hAnsi="Calibri" w:cs="Calibri"/>
        <w:kern w:val="3"/>
        <w:sz w:val="24"/>
        <w:szCs w:val="24"/>
        <w:lang w:val="en-GB" w:eastAsia="en-US" w:bidi="ar-SA"/>
      </w:rPr>
    </w:rPrDefault>
    <w:pPrDefault>
      <w:pPr>
        <w:widowControl w:val="0"/>
        <w:autoSpaceDN w:val="0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3">
    <w:name w:val="heading 3"/>
    <w:basedOn w:val="Standard"/>
    <w:next w:val="Textbody"/>
    <w:uiPriority w:val="9"/>
    <w:semiHidden/>
    <w:unhideWhenUsed/>
    <w:qFormat/>
    <w:pPr>
      <w:spacing w:before="28" w:after="100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andard">
    <w:name w:val="Standard"/>
    <w:pPr>
      <w:widowControl/>
      <w:suppressAutoHyphens/>
    </w:pPr>
  </w:style>
  <w:style w:type="paragraph" w:customStyle="1" w:styleId="Heading">
    <w:name w:val="Heading"/>
    <w:basedOn w:val="Standard"/>
    <w:next w:val="Textbody"/>
    <w:pPr>
      <w:keepNext/>
      <w:spacing w:before="240" w:after="120"/>
    </w:pPr>
    <w:rPr>
      <w:rFonts w:ascii="Arial" w:eastAsia="Microsoft YaHei" w:hAnsi="Arial" w:cs="Lucida Sans"/>
      <w:sz w:val="28"/>
      <w:szCs w:val="28"/>
    </w:rPr>
  </w:style>
  <w:style w:type="paragraph" w:customStyle="1" w:styleId="Textbody">
    <w:name w:val="Text body"/>
    <w:basedOn w:val="Standard"/>
    <w:pPr>
      <w:spacing w:after="120"/>
    </w:pPr>
  </w:style>
  <w:style w:type="paragraph" w:styleId="List">
    <w:name w:val="List"/>
    <w:basedOn w:val="Textbody"/>
    <w:rPr>
      <w:rFonts w:cs="Lucida Sans"/>
    </w:rPr>
  </w:style>
  <w:style w:type="paragraph" w:styleId="Caption">
    <w:name w:val="caption"/>
    <w:basedOn w:val="Standard"/>
    <w:pPr>
      <w:suppressLineNumbers/>
      <w:spacing w:before="120" w:after="120"/>
    </w:pPr>
    <w:rPr>
      <w:rFonts w:cs="Lucida Sans"/>
      <w:i/>
      <w:iCs/>
    </w:rPr>
  </w:style>
  <w:style w:type="paragraph" w:customStyle="1" w:styleId="Index">
    <w:name w:val="Index"/>
    <w:basedOn w:val="Standard"/>
    <w:pPr>
      <w:suppressLineNumbers/>
    </w:pPr>
    <w:rPr>
      <w:rFonts w:cs="Lucida Sans"/>
    </w:rPr>
  </w:style>
  <w:style w:type="paragraph" w:styleId="NormalWeb">
    <w:name w:val="Normal (Web)"/>
    <w:basedOn w:val="Standard"/>
    <w:pPr>
      <w:spacing w:before="28" w:after="100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Standard"/>
    <w:pPr>
      <w:widowControl w:val="0"/>
      <w:ind w:left="720"/>
    </w:pPr>
    <w:rPr>
      <w:rFonts w:ascii="Times New Roman" w:eastAsia="Times New Roman" w:hAnsi="Times New Roman" w:cs="Times New Roman"/>
      <w:lang w:val="cy-GB" w:eastAsia="cy-GB"/>
    </w:rPr>
  </w:style>
  <w:style w:type="paragraph" w:styleId="Footer">
    <w:name w:val="footer"/>
    <w:basedOn w:val="Standard"/>
    <w:pPr>
      <w:suppressLineNumbers/>
      <w:tabs>
        <w:tab w:val="center" w:pos="4513"/>
        <w:tab w:val="right" w:pos="9026"/>
      </w:tabs>
    </w:pPr>
  </w:style>
  <w:style w:type="character" w:customStyle="1" w:styleId="Heading3Char">
    <w:name w:val="Heading 3 Char"/>
    <w:basedOn w:val="DefaultParagraphFont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Internetlink">
    <w:name w:val="Internet link"/>
    <w:basedOn w:val="DefaultParagraphFont"/>
    <w:rPr>
      <w:color w:val="0000FF"/>
      <w:u w:val="single"/>
    </w:rPr>
  </w:style>
  <w:style w:type="character" w:customStyle="1" w:styleId="apple-converted-space">
    <w:name w:val="apple-converted-space"/>
    <w:basedOn w:val="DefaultParagraphFont"/>
  </w:style>
  <w:style w:type="character" w:customStyle="1" w:styleId="FooterChar">
    <w:name w:val="Footer Char"/>
    <w:basedOn w:val="DefaultParagraphFont"/>
  </w:style>
  <w:style w:type="character" w:styleId="PageNumber">
    <w:name w:val="page number"/>
    <w:basedOn w:val="DefaultParagraphFont"/>
  </w:style>
  <w:style w:type="character" w:customStyle="1" w:styleId="ListLabel1">
    <w:name w:val="ListLabel 1"/>
    <w:rPr>
      <w:sz w:val="20"/>
    </w:rPr>
  </w:style>
  <w:style w:type="character" w:customStyle="1" w:styleId="ListLabel2">
    <w:name w:val="ListLabel 2"/>
    <w:rPr>
      <w:rFonts w:cs="Courier New"/>
    </w:rPr>
  </w:style>
  <w:style w:type="numbering" w:customStyle="1" w:styleId="WWNum1">
    <w:name w:val="WWNum1"/>
    <w:basedOn w:val="NoList"/>
    <w:pPr>
      <w:numPr>
        <w:numId w:val="1"/>
      </w:numPr>
    </w:pPr>
  </w:style>
  <w:style w:type="numbering" w:customStyle="1" w:styleId="WWNum2">
    <w:name w:val="WWNum2"/>
    <w:basedOn w:val="NoList"/>
    <w:pPr>
      <w:numPr>
        <w:numId w:val="2"/>
      </w:numPr>
    </w:pPr>
  </w:style>
  <w:style w:type="numbering" w:customStyle="1" w:styleId="WWNum3">
    <w:name w:val="WWNum3"/>
    <w:basedOn w:val="NoList"/>
    <w:pPr>
      <w:numPr>
        <w:numId w:val="3"/>
      </w:numPr>
    </w:pPr>
  </w:style>
  <w:style w:type="numbering" w:customStyle="1" w:styleId="WWNum4">
    <w:name w:val="WWNum4"/>
    <w:basedOn w:val="NoList"/>
    <w:pPr>
      <w:numPr>
        <w:numId w:val="4"/>
      </w:numPr>
    </w:pPr>
  </w:style>
  <w:style w:type="numbering" w:customStyle="1" w:styleId="WWNum5">
    <w:name w:val="WWNum5"/>
    <w:basedOn w:val="NoList"/>
    <w:pPr>
      <w:numPr>
        <w:numId w:val="5"/>
      </w:numPr>
    </w:pPr>
  </w:style>
  <w:style w:type="numbering" w:customStyle="1" w:styleId="WWNum6">
    <w:name w:val="WWNum6"/>
    <w:basedOn w:val="NoList"/>
    <w:pPr>
      <w:numPr>
        <w:numId w:val="6"/>
      </w:numPr>
    </w:pPr>
  </w:style>
  <w:style w:type="numbering" w:customStyle="1" w:styleId="WWNum7">
    <w:name w:val="WWNum7"/>
    <w:basedOn w:val="NoList"/>
    <w:pPr>
      <w:numPr>
        <w:numId w:val="7"/>
      </w:numPr>
    </w:pPr>
  </w:style>
  <w:style w:type="numbering" w:customStyle="1" w:styleId="WWNum8">
    <w:name w:val="WWNum8"/>
    <w:basedOn w:val="NoList"/>
    <w:pPr>
      <w:numPr>
        <w:numId w:val="8"/>
      </w:numPr>
    </w:pPr>
  </w:style>
  <w:style w:type="numbering" w:customStyle="1" w:styleId="WWNum9">
    <w:name w:val="WWNum9"/>
    <w:basedOn w:val="NoList"/>
    <w:pPr>
      <w:numPr>
        <w:numId w:val="9"/>
      </w:numPr>
    </w:pPr>
  </w:style>
  <w:style w:type="numbering" w:customStyle="1" w:styleId="WWNum10">
    <w:name w:val="WWNum10"/>
    <w:basedOn w:val="NoList"/>
    <w:pPr>
      <w:numPr>
        <w:numId w:val="10"/>
      </w:numPr>
    </w:pPr>
  </w:style>
  <w:style w:type="numbering" w:customStyle="1" w:styleId="WWNum11">
    <w:name w:val="WWNum11"/>
    <w:basedOn w:val="NoList"/>
    <w:pPr>
      <w:numPr>
        <w:numId w:val="11"/>
      </w:numPr>
    </w:pPr>
  </w:style>
  <w:style w:type="numbering" w:customStyle="1" w:styleId="WWNum12">
    <w:name w:val="WWNum12"/>
    <w:basedOn w:val="NoList"/>
    <w:pPr>
      <w:numPr>
        <w:numId w:val="12"/>
      </w:numPr>
    </w:pPr>
  </w:style>
  <w:style w:type="numbering" w:customStyle="1" w:styleId="WWNum13">
    <w:name w:val="WWNum13"/>
    <w:basedOn w:val="NoList"/>
    <w:pPr>
      <w:numPr>
        <w:numId w:val="13"/>
      </w:numPr>
    </w:pPr>
  </w:style>
  <w:style w:type="numbering" w:customStyle="1" w:styleId="WWNum14">
    <w:name w:val="WWNum14"/>
    <w:basedOn w:val="NoList"/>
    <w:pPr>
      <w:numPr>
        <w:numId w:val="14"/>
      </w:numPr>
    </w:pPr>
  </w:style>
  <w:style w:type="numbering" w:customStyle="1" w:styleId="WWNum15">
    <w:name w:val="WWNum15"/>
    <w:basedOn w:val="NoList"/>
    <w:pPr>
      <w:numPr>
        <w:numId w:val="15"/>
      </w:numPr>
    </w:pPr>
  </w:style>
  <w:style w:type="numbering" w:customStyle="1" w:styleId="WWNum16">
    <w:name w:val="WWNum16"/>
    <w:basedOn w:val="NoList"/>
    <w:pPr>
      <w:numPr>
        <w:numId w:val="16"/>
      </w:numPr>
    </w:pPr>
  </w:style>
  <w:style w:type="numbering" w:customStyle="1" w:styleId="WWNum17">
    <w:name w:val="WWNum17"/>
    <w:basedOn w:val="NoList"/>
    <w:pPr>
      <w:numPr>
        <w:numId w:val="17"/>
      </w:numPr>
    </w:pPr>
  </w:style>
  <w:style w:type="numbering" w:customStyle="1" w:styleId="WWNum18">
    <w:name w:val="WWNum18"/>
    <w:basedOn w:val="NoList"/>
    <w:pPr>
      <w:numPr>
        <w:numId w:val="18"/>
      </w:numPr>
    </w:pPr>
  </w:style>
  <w:style w:type="numbering" w:customStyle="1" w:styleId="WWNum19">
    <w:name w:val="WWNum19"/>
    <w:basedOn w:val="NoList"/>
    <w:pPr>
      <w:numPr>
        <w:numId w:val="19"/>
      </w:numPr>
    </w:pPr>
  </w:style>
  <w:style w:type="numbering" w:customStyle="1" w:styleId="WWNum20">
    <w:name w:val="WWNum20"/>
    <w:basedOn w:val="NoList"/>
    <w:pPr>
      <w:numPr>
        <w:numId w:val="20"/>
      </w:numPr>
    </w:pPr>
  </w:style>
  <w:style w:type="numbering" w:customStyle="1" w:styleId="WWNum21">
    <w:name w:val="WWNum21"/>
    <w:basedOn w:val="NoList"/>
    <w:pPr>
      <w:numPr>
        <w:numId w:val="21"/>
      </w:numPr>
    </w:pPr>
  </w:style>
  <w:style w:type="numbering" w:customStyle="1" w:styleId="WWNum22">
    <w:name w:val="WWNum22"/>
    <w:basedOn w:val="NoList"/>
    <w:pPr>
      <w:numPr>
        <w:numId w:val="22"/>
      </w:numPr>
    </w:pPr>
  </w:style>
  <w:style w:type="numbering" w:customStyle="1" w:styleId="WWNum23">
    <w:name w:val="WWNum23"/>
    <w:basedOn w:val="NoList"/>
    <w:pPr>
      <w:numPr>
        <w:numId w:val="23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20</Pages>
  <Words>4995</Words>
  <Characters>28472</Characters>
  <Application>Microsoft Office Word</Application>
  <DocSecurity>0</DocSecurity>
  <Lines>237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Sioned Ffion</dc:creator>
  <cp:lastModifiedBy>Sioned Ffion</cp:lastModifiedBy>
  <cp:revision>31</cp:revision>
  <cp:lastPrinted>2021-10-24T17:36:00Z</cp:lastPrinted>
  <dcterms:created xsi:type="dcterms:W3CDTF">2021-10-26T16:56:00Z</dcterms:created>
  <dcterms:modified xsi:type="dcterms:W3CDTF">2021-10-26T17:33:00Z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DocSecurity">
    <vt:r8>0</vt:r8>
  </property>
  <property fmtid="{D5CDD505-2E9C-101B-9397-08002B2CF9AE}" pid="4" name="HyperlinksChanged">
    <vt:bool>false</vt:bool>
  </property>
  <property fmtid="{D5CDD505-2E9C-101B-9397-08002B2CF9AE}" pid="5" name="LinksUpToDate">
    <vt:bool>false</vt:bool>
  </property>
  <property fmtid="{D5CDD505-2E9C-101B-9397-08002B2CF9AE}" pid="6" name="ScaleCrop">
    <vt:bool>false</vt:bool>
  </property>
  <property fmtid="{D5CDD505-2E9C-101B-9397-08002B2CF9AE}" pid="7" name="ShareDoc">
    <vt:bool>false</vt:bool>
  </property>
</Properties>
</file>