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533462237"/>
        <w:docPartObj>
          <w:docPartGallery w:val="Cover Pages"/>
          <w:docPartUnique/>
        </w:docPartObj>
      </w:sdtPr>
      <w:sdtEndPr/>
      <w:sdtContent>
        <w:p w14:paraId="4013FE56" w14:textId="1EF09DE3" w:rsidR="00A86272" w:rsidRDefault="00A86272" w:rsidP="0025353F">
          <w:pPr>
            <w:pStyle w:val="NoSpacing"/>
            <w:spacing w:line="360" w:lineRule="auto"/>
            <w:jc w:val="both"/>
          </w:pPr>
          <w:r>
            <w:rPr>
              <w:noProof/>
            </w:rPr>
            <mc:AlternateContent>
              <mc:Choice Requires="wpg">
                <w:drawing>
                  <wp:anchor distT="0" distB="0" distL="114300" distR="114300" simplePos="0" relativeHeight="251659264" behindDoc="1" locked="0" layoutInCell="1" allowOverlap="1" wp14:anchorId="5A10FCB6" wp14:editId="58BBB94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7-24T00:00:00Z">
                                      <w:dateFormat w:val="M/d/yyyy"/>
                                      <w:lid w:val="en-US"/>
                                      <w:storeMappedDataAs w:val="dateTime"/>
                                      <w:calendar w:val="gregorian"/>
                                    </w:date>
                                  </w:sdtPr>
                                  <w:sdtEndPr/>
                                  <w:sdtContent>
                                    <w:p w14:paraId="216D7C17" w14:textId="37B610CC" w:rsidR="00A86272" w:rsidRDefault="00857E20">
                                      <w:pPr>
                                        <w:pStyle w:val="NoSpacing"/>
                                        <w:jc w:val="right"/>
                                        <w:rPr>
                                          <w:color w:val="FFFFFF" w:themeColor="background1"/>
                                          <w:sz w:val="28"/>
                                          <w:szCs w:val="28"/>
                                        </w:rPr>
                                      </w:pPr>
                                      <w:r>
                                        <w:rPr>
                                          <w:color w:val="FFFFFF" w:themeColor="background1"/>
                                          <w:sz w:val="28"/>
                                          <w:szCs w:val="28"/>
                                        </w:rPr>
                                        <w:t>7/24/2020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A10FCB6"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7-24T00:00:00Z">
                                <w:dateFormat w:val="M/d/yyyy"/>
                                <w:lid w:val="en-US"/>
                                <w:storeMappedDataAs w:val="dateTime"/>
                                <w:calendar w:val="gregorian"/>
                              </w:date>
                            </w:sdtPr>
                            <w:sdtEndPr/>
                            <w:sdtContent>
                              <w:p w14:paraId="216D7C17" w14:textId="37B610CC" w:rsidR="00A86272" w:rsidRDefault="00857E20">
                                <w:pPr>
                                  <w:pStyle w:val="NoSpacing"/>
                                  <w:jc w:val="right"/>
                                  <w:rPr>
                                    <w:color w:val="FFFFFF" w:themeColor="background1"/>
                                    <w:sz w:val="28"/>
                                    <w:szCs w:val="28"/>
                                  </w:rPr>
                                </w:pPr>
                                <w:r>
                                  <w:rPr>
                                    <w:color w:val="FFFFFF" w:themeColor="background1"/>
                                    <w:sz w:val="28"/>
                                    <w:szCs w:val="28"/>
                                  </w:rPr>
                                  <w:t>7/24/2020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4C050A8" wp14:editId="50E311C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3D99AE" w14:textId="14C2E5E5" w:rsidR="00A86272" w:rsidRPr="00857E20" w:rsidRDefault="00405C8C">
                                <w:pPr>
                                  <w:pStyle w:val="NoSpacing"/>
                                  <w:rPr>
                                    <w:rFonts w:ascii="Arial" w:hAnsi="Arial" w:cs="Arial"/>
                                    <w:sz w:val="44"/>
                                    <w:szCs w:val="44"/>
                                  </w:rPr>
                                </w:pPr>
                                <w:sdt>
                                  <w:sdtPr>
                                    <w:rPr>
                                      <w:rFonts w:ascii="Arial" w:hAnsi="Arial" w:cs="Arial"/>
                                      <w:sz w:val="44"/>
                                      <w:szCs w:val="4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57E20" w:rsidRPr="00857E20">
                                      <w:rPr>
                                        <w:rFonts w:ascii="Arial" w:hAnsi="Arial" w:cs="Arial"/>
                                        <w:sz w:val="44"/>
                                        <w:szCs w:val="44"/>
                                      </w:rPr>
                                      <w:t>SHAMEELA RANI 1713646</w:t>
                                    </w:r>
                                  </w:sdtContent>
                                </w:sdt>
                              </w:p>
                              <w:p w14:paraId="633DA138" w14:textId="7F3DF0DC" w:rsidR="00A86272" w:rsidRPr="00857E20" w:rsidRDefault="00405C8C">
                                <w:pPr>
                                  <w:pStyle w:val="NoSpacing"/>
                                  <w:rPr>
                                    <w:rFonts w:ascii="Arial" w:hAnsi="Arial" w:cs="Arial"/>
                                    <w:sz w:val="44"/>
                                    <w:szCs w:val="44"/>
                                  </w:rPr>
                                </w:pPr>
                                <w:sdt>
                                  <w:sdtPr>
                                    <w:rPr>
                                      <w:rFonts w:ascii="Arial" w:hAnsi="Arial" w:cs="Arial"/>
                                      <w:caps/>
                                      <w:sz w:val="44"/>
                                      <w:szCs w:val="4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57E20" w:rsidRPr="00857E20">
                                      <w:rPr>
                                        <w:rFonts w:ascii="Arial" w:hAnsi="Arial" w:cs="Arial"/>
                                        <w:caps/>
                                        <w:sz w:val="44"/>
                                        <w:szCs w:val="44"/>
                                      </w:rPr>
                                      <w:t>DR MARK GALLAGHER-READ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4C050A8" id="_x0000_t202" coordsize="21600,21600" o:spt="202" path="m,l,21600r21600,l21600,xe">
                    <v:stroke joinstyle="miter"/>
                    <v:path gradientshapeok="t" o:connecttype="rect"/>
                  </v:shapetype>
                  <v:shape id="Text Box 3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713D99AE" w14:textId="14C2E5E5" w:rsidR="00A86272" w:rsidRPr="00857E20" w:rsidRDefault="00405C8C">
                          <w:pPr>
                            <w:pStyle w:val="NoSpacing"/>
                            <w:rPr>
                              <w:rFonts w:ascii="Arial" w:hAnsi="Arial" w:cs="Arial"/>
                              <w:sz w:val="44"/>
                              <w:szCs w:val="44"/>
                            </w:rPr>
                          </w:pPr>
                          <w:sdt>
                            <w:sdtPr>
                              <w:rPr>
                                <w:rFonts w:ascii="Arial" w:hAnsi="Arial" w:cs="Arial"/>
                                <w:sz w:val="44"/>
                                <w:szCs w:val="4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57E20" w:rsidRPr="00857E20">
                                <w:rPr>
                                  <w:rFonts w:ascii="Arial" w:hAnsi="Arial" w:cs="Arial"/>
                                  <w:sz w:val="44"/>
                                  <w:szCs w:val="44"/>
                                </w:rPr>
                                <w:t>SHAMEELA RANI 1713646</w:t>
                              </w:r>
                            </w:sdtContent>
                          </w:sdt>
                        </w:p>
                        <w:p w14:paraId="633DA138" w14:textId="7F3DF0DC" w:rsidR="00A86272" w:rsidRPr="00857E20" w:rsidRDefault="00405C8C">
                          <w:pPr>
                            <w:pStyle w:val="NoSpacing"/>
                            <w:rPr>
                              <w:rFonts w:ascii="Arial" w:hAnsi="Arial" w:cs="Arial"/>
                              <w:sz w:val="44"/>
                              <w:szCs w:val="44"/>
                            </w:rPr>
                          </w:pPr>
                          <w:sdt>
                            <w:sdtPr>
                              <w:rPr>
                                <w:rFonts w:ascii="Arial" w:hAnsi="Arial" w:cs="Arial"/>
                                <w:caps/>
                                <w:sz w:val="44"/>
                                <w:szCs w:val="4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57E20" w:rsidRPr="00857E20">
                                <w:rPr>
                                  <w:rFonts w:ascii="Arial" w:hAnsi="Arial" w:cs="Arial"/>
                                  <w:caps/>
                                  <w:sz w:val="44"/>
                                  <w:szCs w:val="44"/>
                                </w:rPr>
                                <w:t>DR MARK GALLAGHER-READ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22DC37B" wp14:editId="20B1046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6D1BA3" w14:textId="305E6829" w:rsidR="00A86272" w:rsidRPr="00857E20" w:rsidRDefault="00405C8C">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F60A9">
                                      <w:rPr>
                                        <w:rFonts w:ascii="Arial" w:eastAsiaTheme="majorEastAsia" w:hAnsi="Arial" w:cs="Arial"/>
                                        <w:color w:val="262626" w:themeColor="text1" w:themeTint="D9"/>
                                        <w:sz w:val="72"/>
                                        <w:szCs w:val="72"/>
                                      </w:rPr>
                                      <w:t>Complementary Therapies</w:t>
                                    </w:r>
                                  </w:sdtContent>
                                </w:sdt>
                              </w:p>
                              <w:p w14:paraId="1FCA171B" w14:textId="25F416A1" w:rsidR="00A86272" w:rsidRPr="00857E20" w:rsidRDefault="00405C8C">
                                <w:pPr>
                                  <w:spacing w:before="120"/>
                                  <w:rPr>
                                    <w:rFonts w:ascii="Arial" w:hAnsi="Arial" w:cs="Arial"/>
                                    <w:sz w:val="48"/>
                                    <w:szCs w:val="48"/>
                                  </w:rPr>
                                </w:pPr>
                                <w:sdt>
                                  <w:sdtPr>
                                    <w:rPr>
                                      <w:rFonts w:ascii="Arial" w:hAnsi="Arial" w:cs="Arial"/>
                                      <w:sz w:val="48"/>
                                      <w:szCs w:val="48"/>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AF60A9">
                                      <w:rPr>
                                        <w:rFonts w:ascii="Arial" w:hAnsi="Arial" w:cs="Arial"/>
                                        <w:sz w:val="48"/>
                                        <w:szCs w:val="48"/>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22DC37B" id="Text Box 1" o:spid="_x0000_s1056"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276D1BA3" w14:textId="305E6829" w:rsidR="00A86272" w:rsidRPr="00857E20" w:rsidRDefault="00405C8C">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F60A9">
                                <w:rPr>
                                  <w:rFonts w:ascii="Arial" w:eastAsiaTheme="majorEastAsia" w:hAnsi="Arial" w:cs="Arial"/>
                                  <w:color w:val="262626" w:themeColor="text1" w:themeTint="D9"/>
                                  <w:sz w:val="72"/>
                                  <w:szCs w:val="72"/>
                                </w:rPr>
                                <w:t>Complementary Therapies</w:t>
                              </w:r>
                            </w:sdtContent>
                          </w:sdt>
                        </w:p>
                        <w:p w14:paraId="1FCA171B" w14:textId="25F416A1" w:rsidR="00A86272" w:rsidRPr="00857E20" w:rsidRDefault="00405C8C">
                          <w:pPr>
                            <w:spacing w:before="120"/>
                            <w:rPr>
                              <w:rFonts w:ascii="Arial" w:hAnsi="Arial" w:cs="Arial"/>
                              <w:sz w:val="48"/>
                              <w:szCs w:val="48"/>
                            </w:rPr>
                          </w:pPr>
                          <w:sdt>
                            <w:sdtPr>
                              <w:rPr>
                                <w:rFonts w:ascii="Arial" w:hAnsi="Arial" w:cs="Arial"/>
                                <w:sz w:val="48"/>
                                <w:szCs w:val="48"/>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AF60A9">
                                <w:rPr>
                                  <w:rFonts w:ascii="Arial" w:hAnsi="Arial" w:cs="Arial"/>
                                  <w:sz w:val="48"/>
                                  <w:szCs w:val="48"/>
                                </w:rPr>
                                <w:t xml:space="preserve">     </w:t>
                              </w:r>
                            </w:sdtContent>
                          </w:sdt>
                        </w:p>
                      </w:txbxContent>
                    </v:textbox>
                    <w10:wrap anchorx="page" anchory="page"/>
                  </v:shape>
                </w:pict>
              </mc:Fallback>
            </mc:AlternateContent>
          </w:r>
        </w:p>
        <w:p w14:paraId="2FAC1495" w14:textId="4202982B" w:rsidR="00A86272" w:rsidRDefault="00A86272" w:rsidP="0025353F">
          <w:pPr>
            <w:spacing w:line="360" w:lineRule="auto"/>
            <w:jc w:val="both"/>
          </w:pPr>
          <w:r>
            <w:br w:type="page"/>
          </w:r>
        </w:p>
      </w:sdtContent>
    </w:sdt>
    <w:p w14:paraId="5C6D4F9B" w14:textId="77777777" w:rsidR="009221C7" w:rsidRDefault="009221C7" w:rsidP="00C82583">
      <w:pPr>
        <w:spacing w:line="360" w:lineRule="auto"/>
        <w:jc w:val="both"/>
        <w:rPr>
          <w:rFonts w:ascii="Arial" w:hAnsi="Arial" w:cs="Arial"/>
          <w:sz w:val="40"/>
          <w:szCs w:val="40"/>
        </w:rPr>
      </w:pPr>
      <w:r w:rsidRPr="00301BBA">
        <w:rPr>
          <w:rFonts w:ascii="Arial" w:hAnsi="Arial" w:cs="Arial"/>
          <w:sz w:val="40"/>
          <w:szCs w:val="40"/>
        </w:rPr>
        <w:lastRenderedPageBreak/>
        <w:t xml:space="preserve">Introduction </w:t>
      </w:r>
    </w:p>
    <w:p w14:paraId="69211705" w14:textId="32854F35" w:rsidR="009221C7" w:rsidRDefault="009221C7" w:rsidP="00C82583">
      <w:pPr>
        <w:spacing w:line="360" w:lineRule="auto"/>
        <w:jc w:val="both"/>
        <w:rPr>
          <w:rFonts w:ascii="Arial" w:hAnsi="Arial" w:cs="Arial"/>
        </w:rPr>
      </w:pPr>
      <w:r>
        <w:rPr>
          <w:rFonts w:ascii="Arial" w:hAnsi="Arial" w:cs="Arial"/>
        </w:rPr>
        <w:t>This essay</w:t>
      </w:r>
      <w:r w:rsidR="007458AF">
        <w:rPr>
          <w:rFonts w:ascii="Arial" w:hAnsi="Arial" w:cs="Arial"/>
        </w:rPr>
        <w:t xml:space="preserve"> </w:t>
      </w:r>
      <w:r w:rsidR="00852868">
        <w:rPr>
          <w:rFonts w:ascii="Arial" w:hAnsi="Arial" w:cs="Arial"/>
        </w:rPr>
        <w:t xml:space="preserve">will explore </w:t>
      </w:r>
      <w:r w:rsidR="00233EE5">
        <w:rPr>
          <w:rFonts w:ascii="Arial" w:hAnsi="Arial" w:cs="Arial"/>
        </w:rPr>
        <w:t xml:space="preserve">the </w:t>
      </w:r>
      <w:r w:rsidR="00FD4244">
        <w:rPr>
          <w:rFonts w:ascii="Arial" w:hAnsi="Arial" w:cs="Arial"/>
        </w:rPr>
        <w:t xml:space="preserve">present </w:t>
      </w:r>
      <w:r w:rsidR="003A1703">
        <w:rPr>
          <w:rFonts w:ascii="Arial" w:hAnsi="Arial" w:cs="Arial"/>
        </w:rPr>
        <w:t>systems</w:t>
      </w:r>
      <w:r w:rsidR="00FD4244">
        <w:rPr>
          <w:rFonts w:ascii="Arial" w:hAnsi="Arial" w:cs="Arial"/>
        </w:rPr>
        <w:t xml:space="preserve"> used for regu</w:t>
      </w:r>
      <w:r w:rsidR="008F29B7">
        <w:rPr>
          <w:rFonts w:ascii="Arial" w:hAnsi="Arial" w:cs="Arial"/>
        </w:rPr>
        <w:t xml:space="preserve">lating </w:t>
      </w:r>
      <w:bookmarkStart w:id="0" w:name="_Hlk45915687"/>
      <w:r w:rsidR="008F29B7">
        <w:rPr>
          <w:rFonts w:ascii="Arial" w:hAnsi="Arial" w:cs="Arial"/>
        </w:rPr>
        <w:t>complementary</w:t>
      </w:r>
      <w:r w:rsidR="00F1512B">
        <w:rPr>
          <w:rFonts w:ascii="Arial" w:hAnsi="Arial" w:cs="Arial"/>
        </w:rPr>
        <w:t xml:space="preserve"> alter</w:t>
      </w:r>
      <w:r w:rsidR="00C35D51">
        <w:rPr>
          <w:rFonts w:ascii="Arial" w:hAnsi="Arial" w:cs="Arial"/>
        </w:rPr>
        <w:t xml:space="preserve">native </w:t>
      </w:r>
      <w:r w:rsidR="00104D4E">
        <w:rPr>
          <w:rFonts w:ascii="Arial" w:hAnsi="Arial" w:cs="Arial"/>
        </w:rPr>
        <w:t>therapies</w:t>
      </w:r>
      <w:bookmarkEnd w:id="0"/>
      <w:r w:rsidR="00104D4E">
        <w:rPr>
          <w:rFonts w:ascii="Arial" w:hAnsi="Arial" w:cs="Arial"/>
        </w:rPr>
        <w:t xml:space="preserve">, and also, </w:t>
      </w:r>
      <w:r w:rsidR="00F41513">
        <w:rPr>
          <w:rFonts w:ascii="Arial" w:hAnsi="Arial" w:cs="Arial"/>
        </w:rPr>
        <w:t>assess statutory</w:t>
      </w:r>
      <w:r w:rsidR="00C158CA">
        <w:rPr>
          <w:rFonts w:ascii="Arial" w:hAnsi="Arial" w:cs="Arial"/>
        </w:rPr>
        <w:t xml:space="preserve"> </w:t>
      </w:r>
      <w:r w:rsidR="006B0127">
        <w:rPr>
          <w:rFonts w:ascii="Arial" w:hAnsi="Arial" w:cs="Arial"/>
        </w:rPr>
        <w:t>regul</w:t>
      </w:r>
      <w:r w:rsidR="009F0013">
        <w:rPr>
          <w:rFonts w:ascii="Arial" w:hAnsi="Arial" w:cs="Arial"/>
        </w:rPr>
        <w:t>ation and voluntary</w:t>
      </w:r>
      <w:r w:rsidR="00CA57DC">
        <w:rPr>
          <w:rFonts w:ascii="Arial" w:hAnsi="Arial" w:cs="Arial"/>
        </w:rPr>
        <w:t xml:space="preserve"> </w:t>
      </w:r>
      <w:r w:rsidR="00627C74">
        <w:rPr>
          <w:rFonts w:ascii="Arial" w:hAnsi="Arial" w:cs="Arial"/>
        </w:rPr>
        <w:t>self-regulation</w:t>
      </w:r>
      <w:r w:rsidR="0057780D">
        <w:rPr>
          <w:rFonts w:ascii="Arial" w:hAnsi="Arial" w:cs="Arial"/>
        </w:rPr>
        <w:t xml:space="preserve"> on c</w:t>
      </w:r>
      <w:r w:rsidR="00016E22">
        <w:rPr>
          <w:rFonts w:ascii="Arial" w:hAnsi="Arial" w:cs="Arial"/>
        </w:rPr>
        <w:t>omp</w:t>
      </w:r>
      <w:r w:rsidR="009F2CD8">
        <w:rPr>
          <w:rFonts w:ascii="Arial" w:hAnsi="Arial" w:cs="Arial"/>
        </w:rPr>
        <w:t>le</w:t>
      </w:r>
      <w:r w:rsidR="00974B2D">
        <w:rPr>
          <w:rFonts w:ascii="Arial" w:hAnsi="Arial" w:cs="Arial"/>
        </w:rPr>
        <w:t>mentary therapies</w:t>
      </w:r>
      <w:r w:rsidR="00CA57DC">
        <w:rPr>
          <w:rFonts w:ascii="Arial" w:hAnsi="Arial" w:cs="Arial"/>
        </w:rPr>
        <w:t>.</w:t>
      </w:r>
      <w:r w:rsidR="001C5CCF">
        <w:rPr>
          <w:rFonts w:ascii="Arial" w:hAnsi="Arial" w:cs="Arial"/>
        </w:rPr>
        <w:t xml:space="preserve"> </w:t>
      </w:r>
      <w:r w:rsidR="003A1398">
        <w:rPr>
          <w:rFonts w:ascii="Arial" w:hAnsi="Arial" w:cs="Arial"/>
        </w:rPr>
        <w:t>Also,</w:t>
      </w:r>
      <w:r w:rsidR="001C5CCF">
        <w:rPr>
          <w:rFonts w:ascii="Arial" w:hAnsi="Arial" w:cs="Arial"/>
        </w:rPr>
        <w:t xml:space="preserve"> to aim to rec</w:t>
      </w:r>
      <w:r w:rsidR="002976A1">
        <w:rPr>
          <w:rFonts w:ascii="Arial" w:hAnsi="Arial" w:cs="Arial"/>
        </w:rPr>
        <w:t xml:space="preserve">ommend </w:t>
      </w:r>
      <w:r w:rsidR="00BC34C9">
        <w:rPr>
          <w:rFonts w:ascii="Arial" w:hAnsi="Arial" w:cs="Arial"/>
        </w:rPr>
        <w:t xml:space="preserve">enhancements </w:t>
      </w:r>
      <w:r w:rsidR="00A9539E">
        <w:rPr>
          <w:rFonts w:ascii="Arial" w:hAnsi="Arial" w:cs="Arial"/>
        </w:rPr>
        <w:t xml:space="preserve">within the </w:t>
      </w:r>
      <w:r w:rsidR="003A1398">
        <w:rPr>
          <w:rFonts w:ascii="Arial" w:hAnsi="Arial" w:cs="Arial"/>
        </w:rPr>
        <w:t>regulations.</w:t>
      </w:r>
    </w:p>
    <w:p w14:paraId="78B5799E" w14:textId="071FA864" w:rsidR="00CA4C89" w:rsidRDefault="00AE3591" w:rsidP="00C82583">
      <w:pPr>
        <w:spacing w:line="360" w:lineRule="auto"/>
        <w:jc w:val="both"/>
        <w:rPr>
          <w:rFonts w:ascii="Arial" w:hAnsi="Arial" w:cs="Arial"/>
        </w:rPr>
      </w:pPr>
      <w:r>
        <w:rPr>
          <w:rFonts w:ascii="Arial" w:hAnsi="Arial" w:cs="Arial"/>
        </w:rPr>
        <w:t>CAM Def</w:t>
      </w:r>
      <w:r w:rsidR="00AF263B">
        <w:rPr>
          <w:rFonts w:ascii="Arial" w:hAnsi="Arial" w:cs="Arial"/>
        </w:rPr>
        <w:t>in</w:t>
      </w:r>
      <w:r w:rsidR="00CA4C89">
        <w:rPr>
          <w:rFonts w:ascii="Arial" w:hAnsi="Arial" w:cs="Arial"/>
        </w:rPr>
        <w:t xml:space="preserve">ition </w:t>
      </w:r>
      <w:r w:rsidR="003B0792">
        <w:rPr>
          <w:rFonts w:ascii="Arial" w:hAnsi="Arial" w:cs="Arial"/>
        </w:rPr>
        <w:t>“</w:t>
      </w:r>
      <w:r w:rsidR="00187ABD">
        <w:rPr>
          <w:rFonts w:ascii="Arial" w:hAnsi="Arial" w:cs="Arial"/>
        </w:rPr>
        <w:t>c</w:t>
      </w:r>
      <w:r w:rsidR="00CA4C89">
        <w:rPr>
          <w:rFonts w:ascii="Arial" w:hAnsi="Arial" w:cs="Arial"/>
        </w:rPr>
        <w:t xml:space="preserve">omplementary </w:t>
      </w:r>
      <w:r w:rsidR="00B333D1">
        <w:rPr>
          <w:rFonts w:ascii="Arial" w:hAnsi="Arial" w:cs="Arial"/>
        </w:rPr>
        <w:t xml:space="preserve">medicine is diagnosis, treatment and </w:t>
      </w:r>
      <w:r w:rsidR="0025435D">
        <w:rPr>
          <w:rFonts w:ascii="Arial" w:hAnsi="Arial" w:cs="Arial"/>
        </w:rPr>
        <w:t>/ or prevention which complements mainstream</w:t>
      </w:r>
      <w:r w:rsidR="003B7E23">
        <w:rPr>
          <w:rFonts w:ascii="Arial" w:hAnsi="Arial" w:cs="Arial"/>
        </w:rPr>
        <w:t xml:space="preserve"> medicine by contributing to a commo</w:t>
      </w:r>
      <w:r w:rsidR="0036625D">
        <w:rPr>
          <w:rFonts w:ascii="Arial" w:hAnsi="Arial" w:cs="Arial"/>
        </w:rPr>
        <w:t xml:space="preserve">n whole, by satisfying a demand not met by </w:t>
      </w:r>
      <w:r w:rsidR="00A00ED4">
        <w:rPr>
          <w:rFonts w:ascii="Arial" w:hAnsi="Arial" w:cs="Arial"/>
        </w:rPr>
        <w:t>orthodoxy or by diversifying the conceptual framework of medicine</w:t>
      </w:r>
      <w:r w:rsidR="003B0792">
        <w:rPr>
          <w:rFonts w:ascii="Arial" w:hAnsi="Arial" w:cs="Arial"/>
        </w:rPr>
        <w:t>”</w:t>
      </w:r>
      <w:r w:rsidR="00742055">
        <w:rPr>
          <w:rFonts w:ascii="Arial" w:hAnsi="Arial" w:cs="Arial"/>
        </w:rPr>
        <w:t xml:space="preserve"> </w:t>
      </w:r>
      <w:bookmarkStart w:id="1" w:name="_Hlk46344439"/>
      <w:r w:rsidR="00742055">
        <w:rPr>
          <w:rFonts w:ascii="Arial" w:hAnsi="Arial" w:cs="Arial"/>
        </w:rPr>
        <w:t xml:space="preserve">(Ernst, </w:t>
      </w:r>
      <w:r w:rsidR="002D5DBE">
        <w:rPr>
          <w:rFonts w:ascii="Arial" w:hAnsi="Arial" w:cs="Arial"/>
        </w:rPr>
        <w:t>et al. 1995</w:t>
      </w:r>
      <w:r w:rsidR="00D501F0">
        <w:rPr>
          <w:rFonts w:ascii="Arial" w:hAnsi="Arial" w:cs="Arial"/>
        </w:rPr>
        <w:t>).</w:t>
      </w:r>
    </w:p>
    <w:bookmarkEnd w:id="1"/>
    <w:p w14:paraId="76DBAD79" w14:textId="28A05171" w:rsidR="003632B4" w:rsidRDefault="005630B6" w:rsidP="00C82583">
      <w:pPr>
        <w:spacing w:line="360" w:lineRule="auto"/>
        <w:jc w:val="both"/>
        <w:rPr>
          <w:rFonts w:ascii="Arial" w:hAnsi="Arial" w:cs="Arial"/>
        </w:rPr>
      </w:pPr>
      <w:r>
        <w:rPr>
          <w:rFonts w:ascii="Arial" w:hAnsi="Arial" w:cs="Arial"/>
        </w:rPr>
        <w:t>These are</w:t>
      </w:r>
      <w:r w:rsidR="001050A3">
        <w:rPr>
          <w:rFonts w:ascii="Arial" w:hAnsi="Arial" w:cs="Arial"/>
        </w:rPr>
        <w:t xml:space="preserve"> four </w:t>
      </w:r>
      <w:r w:rsidR="00A04F8A">
        <w:rPr>
          <w:rFonts w:ascii="Arial" w:hAnsi="Arial" w:cs="Arial"/>
        </w:rPr>
        <w:t>main stream</w:t>
      </w:r>
      <w:r w:rsidR="00830E0E">
        <w:rPr>
          <w:rFonts w:ascii="Arial" w:hAnsi="Arial" w:cs="Arial"/>
        </w:rPr>
        <w:t xml:space="preserve">s of therapies which include </w:t>
      </w:r>
      <w:r w:rsidR="00845E12">
        <w:rPr>
          <w:rFonts w:ascii="Arial" w:hAnsi="Arial" w:cs="Arial"/>
        </w:rPr>
        <w:t>Biologically Based</w:t>
      </w:r>
      <w:r w:rsidR="00C329DC">
        <w:rPr>
          <w:rFonts w:ascii="Arial" w:hAnsi="Arial" w:cs="Arial"/>
        </w:rPr>
        <w:t xml:space="preserve"> Practices </w:t>
      </w:r>
      <w:r w:rsidR="00DC68E7">
        <w:rPr>
          <w:rFonts w:ascii="Arial" w:hAnsi="Arial" w:cs="Arial"/>
        </w:rPr>
        <w:t>is elements that is</w:t>
      </w:r>
      <w:r w:rsidR="00D131DB" w:rsidRPr="00D131DB">
        <w:rPr>
          <w:rFonts w:ascii="Arial" w:hAnsi="Arial" w:cs="Arial"/>
        </w:rPr>
        <w:t xml:space="preserve"> </w:t>
      </w:r>
      <w:r w:rsidR="00D131DB">
        <w:rPr>
          <w:rFonts w:ascii="Arial" w:hAnsi="Arial" w:cs="Arial"/>
        </w:rPr>
        <w:t>discovered in</w:t>
      </w:r>
      <w:r w:rsidR="00DC68E7">
        <w:rPr>
          <w:rFonts w:ascii="Arial" w:hAnsi="Arial" w:cs="Arial"/>
        </w:rPr>
        <w:t xml:space="preserve"> </w:t>
      </w:r>
      <w:r w:rsidR="00AF7C76">
        <w:rPr>
          <w:rFonts w:ascii="Arial" w:hAnsi="Arial" w:cs="Arial"/>
        </w:rPr>
        <w:t>nature</w:t>
      </w:r>
      <w:r w:rsidR="00D131DB">
        <w:rPr>
          <w:rFonts w:ascii="Arial" w:hAnsi="Arial" w:cs="Arial"/>
        </w:rPr>
        <w:t xml:space="preserve"> which are</w:t>
      </w:r>
      <w:r w:rsidR="000613EB">
        <w:rPr>
          <w:rFonts w:ascii="Arial" w:hAnsi="Arial" w:cs="Arial"/>
        </w:rPr>
        <w:t xml:space="preserve"> </w:t>
      </w:r>
      <w:r w:rsidR="00725BFE">
        <w:rPr>
          <w:rFonts w:ascii="Arial" w:hAnsi="Arial" w:cs="Arial"/>
        </w:rPr>
        <w:t>foods</w:t>
      </w:r>
      <w:r w:rsidR="000613EB">
        <w:rPr>
          <w:rFonts w:ascii="Arial" w:hAnsi="Arial" w:cs="Arial"/>
        </w:rPr>
        <w:t xml:space="preserve">, </w:t>
      </w:r>
      <w:r w:rsidR="00725BFE">
        <w:rPr>
          <w:rFonts w:ascii="Arial" w:hAnsi="Arial" w:cs="Arial"/>
        </w:rPr>
        <w:t xml:space="preserve">vitamins and herbs to </w:t>
      </w:r>
      <w:r w:rsidR="008511BB">
        <w:rPr>
          <w:rFonts w:ascii="Arial" w:hAnsi="Arial" w:cs="Arial"/>
        </w:rPr>
        <w:t>help balance</w:t>
      </w:r>
      <w:r w:rsidR="001560EC">
        <w:rPr>
          <w:rFonts w:ascii="Arial" w:hAnsi="Arial" w:cs="Arial"/>
        </w:rPr>
        <w:t xml:space="preserve">, </w:t>
      </w:r>
      <w:r w:rsidR="008511BB">
        <w:rPr>
          <w:rFonts w:ascii="Arial" w:hAnsi="Arial" w:cs="Arial"/>
        </w:rPr>
        <w:t>streng</w:t>
      </w:r>
      <w:r w:rsidR="001560EC">
        <w:rPr>
          <w:rFonts w:ascii="Arial" w:hAnsi="Arial" w:cs="Arial"/>
        </w:rPr>
        <w:t>then and heal</w:t>
      </w:r>
      <w:r w:rsidR="00C6462E">
        <w:rPr>
          <w:rFonts w:ascii="Arial" w:hAnsi="Arial" w:cs="Arial"/>
        </w:rPr>
        <w:t xml:space="preserve"> the body is con</w:t>
      </w:r>
      <w:r w:rsidR="00B5408C">
        <w:rPr>
          <w:rFonts w:ascii="Arial" w:hAnsi="Arial" w:cs="Arial"/>
        </w:rPr>
        <w:t xml:space="preserve">sidered </w:t>
      </w:r>
      <w:r w:rsidR="002907E2">
        <w:rPr>
          <w:rFonts w:ascii="Arial" w:hAnsi="Arial" w:cs="Arial"/>
        </w:rPr>
        <w:t>biologically based</w:t>
      </w:r>
      <w:r w:rsidR="00B5408C">
        <w:rPr>
          <w:rFonts w:ascii="Arial" w:hAnsi="Arial" w:cs="Arial"/>
        </w:rPr>
        <w:t xml:space="preserve"> practice</w:t>
      </w:r>
      <w:r w:rsidR="00EB2503">
        <w:rPr>
          <w:rFonts w:ascii="Arial" w:hAnsi="Arial" w:cs="Arial"/>
        </w:rPr>
        <w:t xml:space="preserve"> (</w:t>
      </w:r>
      <w:r w:rsidR="003F022C">
        <w:rPr>
          <w:rFonts w:ascii="Arial" w:hAnsi="Arial" w:cs="Arial"/>
        </w:rPr>
        <w:t>Crohn’s and Colitis Foundation 2015</w:t>
      </w:r>
      <w:r w:rsidR="00845E12">
        <w:rPr>
          <w:rFonts w:ascii="Arial" w:hAnsi="Arial" w:cs="Arial"/>
        </w:rPr>
        <w:t xml:space="preserve">). </w:t>
      </w:r>
      <w:r w:rsidR="00CE7DB8">
        <w:rPr>
          <w:rFonts w:ascii="Arial" w:hAnsi="Arial" w:cs="Arial"/>
        </w:rPr>
        <w:t>This t</w:t>
      </w:r>
      <w:r w:rsidR="00B033C0">
        <w:rPr>
          <w:rFonts w:ascii="Arial" w:hAnsi="Arial" w:cs="Arial"/>
        </w:rPr>
        <w:t xml:space="preserve">herapies use naturally </w:t>
      </w:r>
      <w:r w:rsidR="00D61D48">
        <w:rPr>
          <w:rFonts w:ascii="Arial" w:hAnsi="Arial" w:cs="Arial"/>
        </w:rPr>
        <w:t xml:space="preserve">going on </w:t>
      </w:r>
      <w:r w:rsidR="00EB4EA7">
        <w:rPr>
          <w:rFonts w:ascii="Arial" w:hAnsi="Arial" w:cs="Arial"/>
        </w:rPr>
        <w:t>material to affect health</w:t>
      </w:r>
      <w:r w:rsidR="006D7F80">
        <w:rPr>
          <w:rFonts w:ascii="Arial" w:hAnsi="Arial" w:cs="Arial"/>
        </w:rPr>
        <w:t>. These are botanical medicine, natural</w:t>
      </w:r>
      <w:r w:rsidR="006736F6">
        <w:rPr>
          <w:rFonts w:ascii="Arial" w:hAnsi="Arial" w:cs="Arial"/>
        </w:rPr>
        <w:t xml:space="preserve"> products and supplements, chelation thera</w:t>
      </w:r>
      <w:r w:rsidR="005359B0">
        <w:rPr>
          <w:rFonts w:ascii="Arial" w:hAnsi="Arial" w:cs="Arial"/>
        </w:rPr>
        <w:t xml:space="preserve">py, and diet therapy </w:t>
      </w:r>
      <w:r w:rsidR="00375384">
        <w:rPr>
          <w:rFonts w:ascii="Arial" w:hAnsi="Arial" w:cs="Arial"/>
        </w:rPr>
        <w:t>(Millstine and Clinic</w:t>
      </w:r>
      <w:r w:rsidR="008558A3">
        <w:rPr>
          <w:rFonts w:ascii="Arial" w:hAnsi="Arial" w:cs="Arial"/>
        </w:rPr>
        <w:t>,</w:t>
      </w:r>
      <w:r w:rsidR="00375384">
        <w:rPr>
          <w:rFonts w:ascii="Arial" w:hAnsi="Arial" w:cs="Arial"/>
        </w:rPr>
        <w:t xml:space="preserve"> 2020).</w:t>
      </w:r>
    </w:p>
    <w:p w14:paraId="087468D4" w14:textId="6340721A" w:rsidR="00845E12" w:rsidRDefault="00C451DF" w:rsidP="00C82583">
      <w:pPr>
        <w:spacing w:line="360" w:lineRule="auto"/>
        <w:jc w:val="both"/>
        <w:rPr>
          <w:rFonts w:ascii="Arial" w:hAnsi="Arial" w:cs="Arial"/>
        </w:rPr>
      </w:pPr>
      <w:r>
        <w:rPr>
          <w:rFonts w:ascii="Arial" w:hAnsi="Arial" w:cs="Arial"/>
        </w:rPr>
        <w:t>“</w:t>
      </w:r>
      <w:r w:rsidR="00AF3925">
        <w:rPr>
          <w:rFonts w:ascii="Arial" w:hAnsi="Arial" w:cs="Arial"/>
        </w:rPr>
        <w:t>Manipulative and Body Based Practice</w:t>
      </w:r>
      <w:r w:rsidR="00022E47">
        <w:rPr>
          <w:rFonts w:ascii="Arial" w:hAnsi="Arial" w:cs="Arial"/>
        </w:rPr>
        <w:t xml:space="preserve">s </w:t>
      </w:r>
      <w:r w:rsidR="008558A3">
        <w:rPr>
          <w:rFonts w:ascii="Arial" w:hAnsi="Arial" w:cs="Arial"/>
        </w:rPr>
        <w:t xml:space="preserve">has a </w:t>
      </w:r>
      <w:r w:rsidR="00736445">
        <w:rPr>
          <w:rFonts w:ascii="Arial" w:hAnsi="Arial" w:cs="Arial"/>
        </w:rPr>
        <w:t xml:space="preserve">focus </w:t>
      </w:r>
      <w:r w:rsidR="002F3C06">
        <w:rPr>
          <w:rFonts w:ascii="Arial" w:hAnsi="Arial" w:cs="Arial"/>
        </w:rPr>
        <w:t>on the structures and system of the body</w:t>
      </w:r>
      <w:r w:rsidR="006D1210">
        <w:rPr>
          <w:rFonts w:ascii="Arial" w:hAnsi="Arial" w:cs="Arial"/>
        </w:rPr>
        <w:t>, and also the bones an</w:t>
      </w:r>
      <w:r w:rsidR="0050560F">
        <w:rPr>
          <w:rFonts w:ascii="Arial" w:hAnsi="Arial" w:cs="Arial"/>
        </w:rPr>
        <w:t>d joints, and soft tissues</w:t>
      </w:r>
      <w:r w:rsidR="009E2A9C">
        <w:rPr>
          <w:rFonts w:ascii="Arial" w:hAnsi="Arial" w:cs="Arial"/>
        </w:rPr>
        <w:t xml:space="preserve"> </w:t>
      </w:r>
      <w:r w:rsidR="00B8003E">
        <w:rPr>
          <w:rFonts w:ascii="Arial" w:hAnsi="Arial" w:cs="Arial"/>
        </w:rPr>
        <w:t>and</w:t>
      </w:r>
      <w:r w:rsidR="009E2A9C">
        <w:rPr>
          <w:rFonts w:ascii="Arial" w:hAnsi="Arial" w:cs="Arial"/>
        </w:rPr>
        <w:t xml:space="preserve"> the circulatory </w:t>
      </w:r>
      <w:r w:rsidR="00B8003E">
        <w:rPr>
          <w:rFonts w:ascii="Arial" w:hAnsi="Arial" w:cs="Arial"/>
        </w:rPr>
        <w:t>and lymphatic systems</w:t>
      </w:r>
      <w:r>
        <w:rPr>
          <w:rFonts w:ascii="Arial" w:hAnsi="Arial" w:cs="Arial"/>
        </w:rPr>
        <w:t>”</w:t>
      </w:r>
      <w:r w:rsidR="0029295A">
        <w:rPr>
          <w:rFonts w:ascii="Arial" w:hAnsi="Arial" w:cs="Arial"/>
        </w:rPr>
        <w:t xml:space="preserve"> (Brainline </w:t>
      </w:r>
      <w:r w:rsidR="00BA5E41">
        <w:rPr>
          <w:rFonts w:ascii="Arial" w:hAnsi="Arial" w:cs="Arial"/>
        </w:rPr>
        <w:t>2019).</w:t>
      </w:r>
      <w:r w:rsidR="0053520A">
        <w:rPr>
          <w:rFonts w:ascii="Arial" w:hAnsi="Arial" w:cs="Arial"/>
        </w:rPr>
        <w:t xml:space="preserve"> </w:t>
      </w:r>
      <w:r w:rsidR="00D64126">
        <w:rPr>
          <w:rFonts w:ascii="Arial" w:hAnsi="Arial" w:cs="Arial"/>
        </w:rPr>
        <w:t xml:space="preserve">Which treats numerous </w:t>
      </w:r>
      <w:r w:rsidR="009F4B1F">
        <w:rPr>
          <w:rFonts w:ascii="Arial" w:hAnsi="Arial" w:cs="Arial"/>
        </w:rPr>
        <w:t xml:space="preserve">disorders </w:t>
      </w:r>
      <w:r w:rsidR="00CE2B02">
        <w:rPr>
          <w:rFonts w:ascii="Arial" w:hAnsi="Arial" w:cs="Arial"/>
        </w:rPr>
        <w:t>th</w:t>
      </w:r>
      <w:r w:rsidR="009F4B1F">
        <w:rPr>
          <w:rFonts w:ascii="Arial" w:hAnsi="Arial" w:cs="Arial"/>
        </w:rPr>
        <w:t>r</w:t>
      </w:r>
      <w:r w:rsidR="00CE2B02">
        <w:rPr>
          <w:rFonts w:ascii="Arial" w:hAnsi="Arial" w:cs="Arial"/>
        </w:rPr>
        <w:t>ough bodily manipulation</w:t>
      </w:r>
      <w:r w:rsidR="00B02444">
        <w:rPr>
          <w:rFonts w:ascii="Arial" w:hAnsi="Arial" w:cs="Arial"/>
        </w:rPr>
        <w:t xml:space="preserve">. This </w:t>
      </w:r>
      <w:r w:rsidR="00BE2CEB">
        <w:rPr>
          <w:rFonts w:ascii="Arial" w:hAnsi="Arial" w:cs="Arial"/>
        </w:rPr>
        <w:t>includes therapies like chiropractic,</w:t>
      </w:r>
      <w:r w:rsidR="0008641F">
        <w:rPr>
          <w:rFonts w:ascii="Arial" w:hAnsi="Arial" w:cs="Arial"/>
        </w:rPr>
        <w:t xml:space="preserve"> osteopathic</w:t>
      </w:r>
      <w:r w:rsidR="008D1118">
        <w:rPr>
          <w:rFonts w:ascii="Arial" w:hAnsi="Arial" w:cs="Arial"/>
        </w:rPr>
        <w:t xml:space="preserve"> manipulation, cupping, message,</w:t>
      </w:r>
      <w:r w:rsidR="00DE3DF4">
        <w:rPr>
          <w:rFonts w:ascii="Arial" w:hAnsi="Arial" w:cs="Arial"/>
        </w:rPr>
        <w:t xml:space="preserve"> </w:t>
      </w:r>
      <w:r w:rsidR="008D1118">
        <w:rPr>
          <w:rFonts w:ascii="Arial" w:hAnsi="Arial" w:cs="Arial"/>
        </w:rPr>
        <w:t>mo</w:t>
      </w:r>
      <w:r w:rsidR="00DE3DF4">
        <w:rPr>
          <w:rFonts w:ascii="Arial" w:hAnsi="Arial" w:cs="Arial"/>
        </w:rPr>
        <w:t xml:space="preserve">xibustion, reflexology, </w:t>
      </w:r>
      <w:r w:rsidR="00052BC5">
        <w:rPr>
          <w:rFonts w:ascii="Arial" w:hAnsi="Arial" w:cs="Arial"/>
        </w:rPr>
        <w:t>(</w:t>
      </w:r>
      <w:r w:rsidR="007873F3">
        <w:rPr>
          <w:rFonts w:ascii="Arial" w:hAnsi="Arial" w:cs="Arial"/>
        </w:rPr>
        <w:t xml:space="preserve">Millstine and </w:t>
      </w:r>
      <w:r w:rsidR="00375384">
        <w:rPr>
          <w:rFonts w:ascii="Arial" w:hAnsi="Arial" w:cs="Arial"/>
        </w:rPr>
        <w:t>C</w:t>
      </w:r>
      <w:r w:rsidR="007873F3">
        <w:rPr>
          <w:rFonts w:ascii="Arial" w:hAnsi="Arial" w:cs="Arial"/>
        </w:rPr>
        <w:t>linic</w:t>
      </w:r>
      <w:r w:rsidR="006F51B3">
        <w:rPr>
          <w:rFonts w:ascii="Arial" w:hAnsi="Arial" w:cs="Arial"/>
        </w:rPr>
        <w:t xml:space="preserve">, </w:t>
      </w:r>
      <w:r w:rsidR="00B55143">
        <w:rPr>
          <w:rFonts w:ascii="Arial" w:hAnsi="Arial" w:cs="Arial"/>
        </w:rPr>
        <w:t>2020).</w:t>
      </w:r>
    </w:p>
    <w:p w14:paraId="25CF1B4F" w14:textId="24CDE9E3" w:rsidR="00845E12" w:rsidRDefault="0020020D" w:rsidP="00C82583">
      <w:pPr>
        <w:spacing w:line="360" w:lineRule="auto"/>
        <w:jc w:val="both"/>
        <w:rPr>
          <w:rFonts w:ascii="Arial" w:hAnsi="Arial" w:cs="Arial"/>
        </w:rPr>
      </w:pPr>
      <w:r>
        <w:rPr>
          <w:rFonts w:ascii="Arial" w:hAnsi="Arial" w:cs="Arial"/>
        </w:rPr>
        <w:t>Mind</w:t>
      </w:r>
      <w:r w:rsidR="00C079EA">
        <w:rPr>
          <w:rFonts w:ascii="Arial" w:hAnsi="Arial" w:cs="Arial"/>
        </w:rPr>
        <w:t xml:space="preserve"> Body Interventions are to help a perso</w:t>
      </w:r>
      <w:r w:rsidR="0065216B">
        <w:rPr>
          <w:rFonts w:ascii="Arial" w:hAnsi="Arial" w:cs="Arial"/>
        </w:rPr>
        <w:t xml:space="preserve">n to relax </w:t>
      </w:r>
      <w:r w:rsidR="001D56F7">
        <w:rPr>
          <w:rFonts w:ascii="Arial" w:hAnsi="Arial" w:cs="Arial"/>
        </w:rPr>
        <w:t xml:space="preserve">its mind with sound or a word </w:t>
      </w:r>
      <w:r w:rsidR="00497CB5">
        <w:rPr>
          <w:rFonts w:ascii="Arial" w:hAnsi="Arial" w:cs="Arial"/>
        </w:rPr>
        <w:t xml:space="preserve">and even </w:t>
      </w:r>
      <w:r w:rsidR="0070066C">
        <w:rPr>
          <w:rFonts w:ascii="Arial" w:hAnsi="Arial" w:cs="Arial"/>
        </w:rPr>
        <w:t>an</w:t>
      </w:r>
      <w:r w:rsidR="00497CB5">
        <w:rPr>
          <w:rFonts w:ascii="Arial" w:hAnsi="Arial" w:cs="Arial"/>
        </w:rPr>
        <w:t xml:space="preserve"> intrusive thoughts </w:t>
      </w:r>
      <w:r w:rsidR="009710F8">
        <w:rPr>
          <w:rFonts w:ascii="Arial" w:hAnsi="Arial" w:cs="Arial"/>
        </w:rPr>
        <w:t xml:space="preserve">that is the </w:t>
      </w:r>
      <w:r w:rsidR="006C1D20">
        <w:rPr>
          <w:rFonts w:ascii="Arial" w:hAnsi="Arial" w:cs="Arial"/>
        </w:rPr>
        <w:t xml:space="preserve">basis of yoga. </w:t>
      </w:r>
      <w:r w:rsidR="00C47D5F">
        <w:rPr>
          <w:rFonts w:ascii="Arial" w:hAnsi="Arial" w:cs="Arial"/>
        </w:rPr>
        <w:t>Also,</w:t>
      </w:r>
      <w:r w:rsidR="00521662">
        <w:rPr>
          <w:rFonts w:ascii="Arial" w:hAnsi="Arial" w:cs="Arial"/>
        </w:rPr>
        <w:t xml:space="preserve"> rela</w:t>
      </w:r>
      <w:r w:rsidR="00AB0B2A">
        <w:rPr>
          <w:rFonts w:ascii="Arial" w:hAnsi="Arial" w:cs="Arial"/>
        </w:rPr>
        <w:t xml:space="preserve">xation exercise is </w:t>
      </w:r>
      <w:r w:rsidR="00FC6DB2">
        <w:rPr>
          <w:rFonts w:ascii="Arial" w:hAnsi="Arial" w:cs="Arial"/>
        </w:rPr>
        <w:t xml:space="preserve">effective too. It helps </w:t>
      </w:r>
      <w:r w:rsidR="00C47D5F">
        <w:rPr>
          <w:rFonts w:ascii="Arial" w:hAnsi="Arial" w:cs="Arial"/>
        </w:rPr>
        <w:t>with prayer</w:t>
      </w:r>
      <w:r w:rsidR="00701C3D">
        <w:rPr>
          <w:rFonts w:ascii="Arial" w:hAnsi="Arial" w:cs="Arial"/>
        </w:rPr>
        <w:t>, meditation, hypnosis</w:t>
      </w:r>
      <w:r w:rsidR="00680F8E">
        <w:rPr>
          <w:rFonts w:ascii="Arial" w:hAnsi="Arial" w:cs="Arial"/>
        </w:rPr>
        <w:t>, and spiritual practice</w:t>
      </w:r>
      <w:r w:rsidR="00743D11">
        <w:rPr>
          <w:rFonts w:ascii="Arial" w:hAnsi="Arial" w:cs="Arial"/>
        </w:rPr>
        <w:t>.</w:t>
      </w:r>
      <w:r w:rsidR="006C280F">
        <w:rPr>
          <w:rFonts w:ascii="Arial" w:hAnsi="Arial" w:cs="Arial"/>
        </w:rPr>
        <w:t xml:space="preserve"> </w:t>
      </w:r>
      <w:r w:rsidR="00743D11">
        <w:rPr>
          <w:rFonts w:ascii="Arial" w:hAnsi="Arial" w:cs="Arial"/>
        </w:rPr>
        <w:t>Aditi et al. (2008).</w:t>
      </w:r>
      <w:r w:rsidR="00C47D5F">
        <w:rPr>
          <w:rFonts w:ascii="Arial" w:hAnsi="Arial" w:cs="Arial"/>
        </w:rPr>
        <w:t xml:space="preserve"> </w:t>
      </w:r>
      <w:r w:rsidR="004E6C4F">
        <w:rPr>
          <w:rFonts w:ascii="Arial" w:hAnsi="Arial" w:cs="Arial"/>
        </w:rPr>
        <w:t>Mind</w:t>
      </w:r>
      <w:r w:rsidR="009D4F31">
        <w:rPr>
          <w:rFonts w:ascii="Arial" w:hAnsi="Arial" w:cs="Arial"/>
        </w:rPr>
        <w:t xml:space="preserve"> body procedures depend on the </w:t>
      </w:r>
      <w:r w:rsidR="00571750">
        <w:rPr>
          <w:rFonts w:ascii="Arial" w:hAnsi="Arial" w:cs="Arial"/>
        </w:rPr>
        <w:t xml:space="preserve">hypothesis </w:t>
      </w:r>
      <w:r w:rsidR="00B66296">
        <w:rPr>
          <w:rFonts w:ascii="Arial" w:hAnsi="Arial" w:cs="Arial"/>
        </w:rPr>
        <w:t>that psych</w:t>
      </w:r>
      <w:r w:rsidR="005C3670">
        <w:rPr>
          <w:rFonts w:ascii="Arial" w:hAnsi="Arial" w:cs="Arial"/>
        </w:rPr>
        <w:t xml:space="preserve">ological and emotional </w:t>
      </w:r>
      <w:r w:rsidR="0091075B">
        <w:rPr>
          <w:rFonts w:ascii="Arial" w:hAnsi="Arial" w:cs="Arial"/>
        </w:rPr>
        <w:t xml:space="preserve">issues </w:t>
      </w:r>
      <w:r w:rsidR="002B1903">
        <w:rPr>
          <w:rFonts w:ascii="Arial" w:hAnsi="Arial" w:cs="Arial"/>
        </w:rPr>
        <w:t xml:space="preserve">effect </w:t>
      </w:r>
      <w:r w:rsidR="0056280F">
        <w:rPr>
          <w:rFonts w:ascii="Arial" w:hAnsi="Arial" w:cs="Arial"/>
        </w:rPr>
        <w:t>physical well</w:t>
      </w:r>
      <w:r w:rsidR="002B1903">
        <w:rPr>
          <w:rFonts w:ascii="Arial" w:hAnsi="Arial" w:cs="Arial"/>
        </w:rPr>
        <w:t>being</w:t>
      </w:r>
      <w:r w:rsidR="00BD4138">
        <w:rPr>
          <w:rFonts w:ascii="Arial" w:hAnsi="Arial" w:cs="Arial"/>
        </w:rPr>
        <w:t xml:space="preserve">. </w:t>
      </w:r>
      <w:r w:rsidR="003E16F7">
        <w:rPr>
          <w:rFonts w:ascii="Arial" w:hAnsi="Arial" w:cs="Arial"/>
        </w:rPr>
        <w:t>Behavioural</w:t>
      </w:r>
      <w:r w:rsidR="00200F4C">
        <w:rPr>
          <w:rFonts w:ascii="Arial" w:hAnsi="Arial" w:cs="Arial"/>
        </w:rPr>
        <w:t xml:space="preserve">, </w:t>
      </w:r>
      <w:r w:rsidR="007A2EA4">
        <w:rPr>
          <w:rFonts w:ascii="Arial" w:hAnsi="Arial" w:cs="Arial"/>
        </w:rPr>
        <w:t>“</w:t>
      </w:r>
      <w:r w:rsidR="00BB7768">
        <w:rPr>
          <w:rFonts w:ascii="Arial" w:hAnsi="Arial" w:cs="Arial"/>
        </w:rPr>
        <w:t>psychologic</w:t>
      </w:r>
      <w:r w:rsidR="00E21647">
        <w:rPr>
          <w:rFonts w:ascii="Arial" w:hAnsi="Arial" w:cs="Arial"/>
        </w:rPr>
        <w:t xml:space="preserve">, social, and </w:t>
      </w:r>
      <w:r w:rsidR="004530A2">
        <w:rPr>
          <w:rFonts w:ascii="Arial" w:hAnsi="Arial" w:cs="Arial"/>
        </w:rPr>
        <w:t>spiritual techniques</w:t>
      </w:r>
      <w:r w:rsidR="00BD1D6E">
        <w:rPr>
          <w:rFonts w:ascii="Arial" w:hAnsi="Arial" w:cs="Arial"/>
        </w:rPr>
        <w:t xml:space="preserve"> are utilized to save </w:t>
      </w:r>
      <w:r w:rsidR="00824479">
        <w:rPr>
          <w:rFonts w:ascii="Arial" w:hAnsi="Arial" w:cs="Arial"/>
        </w:rPr>
        <w:t xml:space="preserve">wellbeing and </w:t>
      </w:r>
      <w:r w:rsidR="00EA4105">
        <w:rPr>
          <w:rFonts w:ascii="Arial" w:hAnsi="Arial" w:cs="Arial"/>
        </w:rPr>
        <w:t>prevent or cure illnesses</w:t>
      </w:r>
      <w:r w:rsidR="00346C4D">
        <w:rPr>
          <w:rFonts w:ascii="Arial" w:hAnsi="Arial" w:cs="Arial"/>
        </w:rPr>
        <w:t xml:space="preserve">. In the view of scientific evidence backing </w:t>
      </w:r>
      <w:r w:rsidR="002152D6">
        <w:rPr>
          <w:rFonts w:ascii="Arial" w:hAnsi="Arial" w:cs="Arial"/>
        </w:rPr>
        <w:t>the mind body methods</w:t>
      </w:r>
      <w:r w:rsidR="00064AFB">
        <w:rPr>
          <w:rFonts w:ascii="Arial" w:hAnsi="Arial" w:cs="Arial"/>
        </w:rPr>
        <w:t>,</w:t>
      </w:r>
      <w:r w:rsidR="00664E3B">
        <w:rPr>
          <w:rFonts w:ascii="Arial" w:hAnsi="Arial" w:cs="Arial"/>
        </w:rPr>
        <w:t xml:space="preserve"> many of the </w:t>
      </w:r>
      <w:r w:rsidR="00174C39">
        <w:rPr>
          <w:rFonts w:ascii="Arial" w:hAnsi="Arial" w:cs="Arial"/>
        </w:rPr>
        <w:t xml:space="preserve">methods </w:t>
      </w:r>
      <w:r w:rsidR="00664E3B">
        <w:rPr>
          <w:rFonts w:ascii="Arial" w:hAnsi="Arial" w:cs="Arial"/>
        </w:rPr>
        <w:t>are now conside</w:t>
      </w:r>
      <w:r w:rsidR="00174C39">
        <w:rPr>
          <w:rFonts w:ascii="Arial" w:hAnsi="Arial" w:cs="Arial"/>
        </w:rPr>
        <w:t>red mainstream.</w:t>
      </w:r>
      <w:r w:rsidR="00EA0081">
        <w:rPr>
          <w:rFonts w:ascii="Arial" w:hAnsi="Arial" w:cs="Arial"/>
        </w:rPr>
        <w:t xml:space="preserve"> The following </w:t>
      </w:r>
      <w:r w:rsidR="00652676">
        <w:rPr>
          <w:rFonts w:ascii="Arial" w:hAnsi="Arial" w:cs="Arial"/>
        </w:rPr>
        <w:t xml:space="preserve">strategies are utilized in the treatment </w:t>
      </w:r>
      <w:r w:rsidR="00791B1B">
        <w:rPr>
          <w:rFonts w:ascii="Arial" w:hAnsi="Arial" w:cs="Arial"/>
        </w:rPr>
        <w:t>of chronic pain, cor</w:t>
      </w:r>
      <w:r w:rsidR="00B93DBA">
        <w:rPr>
          <w:rFonts w:ascii="Arial" w:hAnsi="Arial" w:cs="Arial"/>
        </w:rPr>
        <w:t xml:space="preserve">onary artery disease, </w:t>
      </w:r>
      <w:r w:rsidR="00F94652">
        <w:rPr>
          <w:rFonts w:ascii="Arial" w:hAnsi="Arial" w:cs="Arial"/>
        </w:rPr>
        <w:t>headaches</w:t>
      </w:r>
      <w:r w:rsidR="00B93DBA">
        <w:rPr>
          <w:rFonts w:ascii="Arial" w:hAnsi="Arial" w:cs="Arial"/>
        </w:rPr>
        <w:t>, insomnia</w:t>
      </w:r>
      <w:r w:rsidR="00835408">
        <w:rPr>
          <w:rFonts w:ascii="Arial" w:hAnsi="Arial" w:cs="Arial"/>
        </w:rPr>
        <w:t xml:space="preserve">” </w:t>
      </w:r>
      <w:r w:rsidR="00B93DBA">
        <w:rPr>
          <w:rFonts w:ascii="Arial" w:hAnsi="Arial" w:cs="Arial"/>
        </w:rPr>
        <w:t xml:space="preserve">and </w:t>
      </w:r>
      <w:r w:rsidR="00F94652">
        <w:rPr>
          <w:rFonts w:ascii="Arial" w:hAnsi="Arial" w:cs="Arial"/>
        </w:rPr>
        <w:t>helps during labour (Millstine</w:t>
      </w:r>
      <w:r w:rsidR="00822F93">
        <w:rPr>
          <w:rFonts w:ascii="Arial" w:hAnsi="Arial" w:cs="Arial"/>
        </w:rPr>
        <w:t xml:space="preserve"> and Clinic 2020).</w:t>
      </w:r>
    </w:p>
    <w:p w14:paraId="16391475" w14:textId="6BC3FEE4" w:rsidR="003632B4" w:rsidRDefault="00030D3B" w:rsidP="00C82583">
      <w:pPr>
        <w:spacing w:line="360" w:lineRule="auto"/>
        <w:jc w:val="both"/>
        <w:rPr>
          <w:rFonts w:ascii="Arial" w:hAnsi="Arial" w:cs="Arial"/>
        </w:rPr>
      </w:pPr>
      <w:r>
        <w:rPr>
          <w:rFonts w:ascii="Arial" w:hAnsi="Arial" w:cs="Arial"/>
        </w:rPr>
        <w:t>En</w:t>
      </w:r>
      <w:r w:rsidR="00CD6ECB">
        <w:rPr>
          <w:rFonts w:ascii="Arial" w:hAnsi="Arial" w:cs="Arial"/>
        </w:rPr>
        <w:t xml:space="preserve">ergy Therapies </w:t>
      </w:r>
      <w:r w:rsidR="00483351">
        <w:rPr>
          <w:rFonts w:ascii="Arial" w:hAnsi="Arial" w:cs="Arial"/>
        </w:rPr>
        <w:t xml:space="preserve">is the </w:t>
      </w:r>
      <w:r w:rsidR="001F30DB">
        <w:rPr>
          <w:rFonts w:ascii="Arial" w:hAnsi="Arial" w:cs="Arial"/>
        </w:rPr>
        <w:t>based-on</w:t>
      </w:r>
      <w:r w:rsidR="00E30ABE">
        <w:rPr>
          <w:rFonts w:ascii="Arial" w:hAnsi="Arial" w:cs="Arial"/>
        </w:rPr>
        <w:t xml:space="preserve"> belief of </w:t>
      </w:r>
      <w:r w:rsidR="00185810">
        <w:rPr>
          <w:rFonts w:ascii="Arial" w:hAnsi="Arial" w:cs="Arial"/>
        </w:rPr>
        <w:t xml:space="preserve">vital energy courses though the </w:t>
      </w:r>
      <w:r w:rsidR="00E629BB">
        <w:rPr>
          <w:rFonts w:ascii="Arial" w:hAnsi="Arial" w:cs="Arial"/>
        </w:rPr>
        <w:t xml:space="preserve">person </w:t>
      </w:r>
      <w:r w:rsidR="001F30DB">
        <w:rPr>
          <w:rFonts w:ascii="Arial" w:hAnsi="Arial" w:cs="Arial"/>
        </w:rPr>
        <w:t>body. The</w:t>
      </w:r>
      <w:r w:rsidR="00E629BB">
        <w:rPr>
          <w:rFonts w:ascii="Arial" w:hAnsi="Arial" w:cs="Arial"/>
        </w:rPr>
        <w:t xml:space="preserve"> object</w:t>
      </w:r>
      <w:r w:rsidR="001F30DB">
        <w:rPr>
          <w:rFonts w:ascii="Arial" w:hAnsi="Arial" w:cs="Arial"/>
        </w:rPr>
        <w:t xml:space="preserve">ive of vitality treatment </w:t>
      </w:r>
      <w:r w:rsidR="00E759CA">
        <w:rPr>
          <w:rFonts w:ascii="Arial" w:hAnsi="Arial" w:cs="Arial"/>
        </w:rPr>
        <w:t>is to adjust the vitality stream</w:t>
      </w:r>
      <w:r w:rsidR="004A46D5">
        <w:rPr>
          <w:rFonts w:ascii="Arial" w:hAnsi="Arial" w:cs="Arial"/>
        </w:rPr>
        <w:t xml:space="preserve"> in the patient.</w:t>
      </w:r>
      <w:r w:rsidR="009F7FB0">
        <w:rPr>
          <w:rFonts w:ascii="Arial" w:hAnsi="Arial" w:cs="Arial"/>
        </w:rPr>
        <w:t>it is util</w:t>
      </w:r>
      <w:r w:rsidR="004077A5">
        <w:rPr>
          <w:rFonts w:ascii="Arial" w:hAnsi="Arial" w:cs="Arial"/>
        </w:rPr>
        <w:t>ized to lessen pressure and tension</w:t>
      </w:r>
      <w:r w:rsidR="00285D2E">
        <w:rPr>
          <w:rFonts w:ascii="Arial" w:hAnsi="Arial" w:cs="Arial"/>
        </w:rPr>
        <w:t xml:space="preserve"> and p</w:t>
      </w:r>
      <w:r w:rsidR="00EB728C">
        <w:rPr>
          <w:rFonts w:ascii="Arial" w:hAnsi="Arial" w:cs="Arial"/>
        </w:rPr>
        <w:t>romote well-being</w:t>
      </w:r>
      <w:r w:rsidR="003F3EA3">
        <w:rPr>
          <w:rFonts w:ascii="Arial" w:hAnsi="Arial" w:cs="Arial"/>
        </w:rPr>
        <w:t xml:space="preserve"> (Energy Therapy</w:t>
      </w:r>
      <w:r w:rsidR="002A6D49">
        <w:rPr>
          <w:rFonts w:ascii="Arial" w:hAnsi="Arial" w:cs="Arial"/>
        </w:rPr>
        <w:t xml:space="preserve"> </w:t>
      </w:r>
      <w:r w:rsidR="005458E6">
        <w:rPr>
          <w:rFonts w:ascii="Arial" w:hAnsi="Arial" w:cs="Arial"/>
        </w:rPr>
        <w:t>2020).</w:t>
      </w:r>
      <w:r w:rsidR="00C75324">
        <w:rPr>
          <w:rFonts w:ascii="Arial" w:hAnsi="Arial" w:cs="Arial"/>
        </w:rPr>
        <w:t xml:space="preserve"> </w:t>
      </w:r>
      <w:r w:rsidR="00F752F9">
        <w:rPr>
          <w:rFonts w:ascii="Arial" w:hAnsi="Arial" w:cs="Arial"/>
        </w:rPr>
        <w:t>Energy therapies centre around</w:t>
      </w:r>
      <w:r w:rsidR="0098111C">
        <w:rPr>
          <w:rFonts w:ascii="Arial" w:hAnsi="Arial" w:cs="Arial"/>
        </w:rPr>
        <w:t>”</w:t>
      </w:r>
      <w:r w:rsidR="00F752F9">
        <w:rPr>
          <w:rFonts w:ascii="Arial" w:hAnsi="Arial" w:cs="Arial"/>
        </w:rPr>
        <w:t xml:space="preserve"> the </w:t>
      </w:r>
      <w:r w:rsidR="00435B22">
        <w:rPr>
          <w:rFonts w:ascii="Arial" w:hAnsi="Arial" w:cs="Arial"/>
        </w:rPr>
        <w:t>energy f</w:t>
      </w:r>
      <w:r w:rsidR="009E6AE3">
        <w:rPr>
          <w:rFonts w:ascii="Arial" w:hAnsi="Arial" w:cs="Arial"/>
        </w:rPr>
        <w:t xml:space="preserve">ields though to exist in and around </w:t>
      </w:r>
      <w:r w:rsidR="004706E8">
        <w:rPr>
          <w:rFonts w:ascii="Arial" w:hAnsi="Arial" w:cs="Arial"/>
        </w:rPr>
        <w:t xml:space="preserve">the body (biofields). These treatments </w:t>
      </w:r>
      <w:r w:rsidR="00691868">
        <w:rPr>
          <w:rFonts w:ascii="Arial" w:hAnsi="Arial" w:cs="Arial"/>
        </w:rPr>
        <w:t>also encompass the use of external en</w:t>
      </w:r>
      <w:r w:rsidR="006F3385">
        <w:rPr>
          <w:rFonts w:ascii="Arial" w:hAnsi="Arial" w:cs="Arial"/>
        </w:rPr>
        <w:t>ergy sources</w:t>
      </w:r>
      <w:r w:rsidR="00C453ED">
        <w:rPr>
          <w:rFonts w:ascii="Arial" w:hAnsi="Arial" w:cs="Arial"/>
        </w:rPr>
        <w:t xml:space="preserve"> (electromagnetic fields</w:t>
      </w:r>
      <w:r w:rsidR="00C92636">
        <w:rPr>
          <w:rFonts w:ascii="Arial" w:hAnsi="Arial" w:cs="Arial"/>
        </w:rPr>
        <w:t>) to</w:t>
      </w:r>
      <w:r w:rsidR="00230ED8">
        <w:rPr>
          <w:rFonts w:ascii="Arial" w:hAnsi="Arial" w:cs="Arial"/>
        </w:rPr>
        <w:t>”</w:t>
      </w:r>
      <w:r w:rsidR="00C92636">
        <w:rPr>
          <w:rFonts w:ascii="Arial" w:hAnsi="Arial" w:cs="Arial"/>
        </w:rPr>
        <w:t xml:space="preserve"> impact </w:t>
      </w:r>
      <w:r w:rsidR="00C92636">
        <w:rPr>
          <w:rFonts w:ascii="Arial" w:hAnsi="Arial" w:cs="Arial"/>
        </w:rPr>
        <w:lastRenderedPageBreak/>
        <w:t>wellbeing and recuperating.</w:t>
      </w:r>
      <w:r w:rsidR="00272A0D">
        <w:rPr>
          <w:rFonts w:ascii="Arial" w:hAnsi="Arial" w:cs="Arial"/>
        </w:rPr>
        <w:t xml:space="preserve"> </w:t>
      </w:r>
      <w:r w:rsidR="007F2892">
        <w:rPr>
          <w:rFonts w:ascii="Arial" w:hAnsi="Arial" w:cs="Arial"/>
        </w:rPr>
        <w:t>“</w:t>
      </w:r>
      <w:r w:rsidR="00272A0D">
        <w:rPr>
          <w:rFonts w:ascii="Arial" w:hAnsi="Arial" w:cs="Arial"/>
        </w:rPr>
        <w:t xml:space="preserve">Energy treatments depend </w:t>
      </w:r>
      <w:r w:rsidR="00E6270C">
        <w:rPr>
          <w:rFonts w:ascii="Arial" w:hAnsi="Arial" w:cs="Arial"/>
        </w:rPr>
        <w:t xml:space="preserve">on </w:t>
      </w:r>
      <w:r w:rsidR="00E3285D">
        <w:rPr>
          <w:rFonts w:ascii="Arial" w:hAnsi="Arial" w:cs="Arial"/>
        </w:rPr>
        <w:t xml:space="preserve">a core belief in the existence </w:t>
      </w:r>
      <w:r w:rsidR="00B25301">
        <w:rPr>
          <w:rFonts w:ascii="Arial" w:hAnsi="Arial" w:cs="Arial"/>
        </w:rPr>
        <w:t xml:space="preserve">of a universal life force or subtle energy </w:t>
      </w:r>
      <w:r w:rsidR="005B656F">
        <w:rPr>
          <w:rFonts w:ascii="Arial" w:hAnsi="Arial" w:cs="Arial"/>
        </w:rPr>
        <w:t>that lives in and around the body (vit</w:t>
      </w:r>
      <w:r w:rsidR="00230115">
        <w:rPr>
          <w:rFonts w:ascii="Arial" w:hAnsi="Arial" w:cs="Arial"/>
        </w:rPr>
        <w:t>alism)</w:t>
      </w:r>
      <w:r w:rsidR="00EB6BDC">
        <w:rPr>
          <w:rFonts w:ascii="Arial" w:hAnsi="Arial" w:cs="Arial"/>
        </w:rPr>
        <w:t>”</w:t>
      </w:r>
      <w:r w:rsidR="0097416D">
        <w:rPr>
          <w:rFonts w:ascii="Arial" w:hAnsi="Arial" w:cs="Arial"/>
        </w:rPr>
        <w:t>. Restricted logical proof backings</w:t>
      </w:r>
      <w:r w:rsidR="005C6072">
        <w:rPr>
          <w:rFonts w:ascii="Arial" w:hAnsi="Arial" w:cs="Arial"/>
        </w:rPr>
        <w:t xml:space="preserve"> the presence of such an </w:t>
      </w:r>
      <w:r w:rsidR="00640872">
        <w:rPr>
          <w:rFonts w:ascii="Arial" w:hAnsi="Arial" w:cs="Arial"/>
        </w:rPr>
        <w:t>all-inclusive</w:t>
      </w:r>
      <w:r w:rsidR="007F785C">
        <w:rPr>
          <w:rFonts w:ascii="Arial" w:hAnsi="Arial" w:cs="Arial"/>
        </w:rPr>
        <w:t xml:space="preserve"> life power, w</w:t>
      </w:r>
      <w:r w:rsidR="00C26308">
        <w:rPr>
          <w:rFonts w:ascii="Arial" w:hAnsi="Arial" w:cs="Arial"/>
        </w:rPr>
        <w:t xml:space="preserve">hich </w:t>
      </w:r>
      <w:r w:rsidR="00DF478B">
        <w:rPr>
          <w:rFonts w:ascii="Arial" w:hAnsi="Arial" w:cs="Arial"/>
        </w:rPr>
        <w:t>is naturally difficult to measure</w:t>
      </w:r>
      <w:r w:rsidR="00EA1A50">
        <w:rPr>
          <w:rFonts w:ascii="Arial" w:hAnsi="Arial" w:cs="Arial"/>
        </w:rPr>
        <w:t xml:space="preserve">. </w:t>
      </w:r>
      <w:r w:rsidR="00131796">
        <w:rPr>
          <w:rFonts w:ascii="Arial" w:hAnsi="Arial" w:cs="Arial"/>
        </w:rPr>
        <w:t>T</w:t>
      </w:r>
      <w:r w:rsidR="00EA1A50">
        <w:rPr>
          <w:rFonts w:ascii="Arial" w:hAnsi="Arial" w:cs="Arial"/>
        </w:rPr>
        <w:t>h</w:t>
      </w:r>
      <w:r w:rsidR="00131796">
        <w:rPr>
          <w:rFonts w:ascii="Arial" w:hAnsi="Arial" w:cs="Arial"/>
        </w:rPr>
        <w:t xml:space="preserve">ese energy therapies are </w:t>
      </w:r>
      <w:r w:rsidR="00BE5F42">
        <w:rPr>
          <w:rFonts w:ascii="Arial" w:hAnsi="Arial" w:cs="Arial"/>
        </w:rPr>
        <w:t xml:space="preserve">acupuncture, magnets, </w:t>
      </w:r>
      <w:r w:rsidR="00676BAE">
        <w:rPr>
          <w:rFonts w:ascii="Arial" w:hAnsi="Arial" w:cs="Arial"/>
        </w:rPr>
        <w:t xml:space="preserve">reiki, </w:t>
      </w:r>
      <w:r w:rsidR="00693520">
        <w:rPr>
          <w:rFonts w:ascii="Arial" w:hAnsi="Arial" w:cs="Arial"/>
        </w:rPr>
        <w:t>therapeutic touch, and qi gong and tai chi</w:t>
      </w:r>
      <w:r w:rsidR="00522F07">
        <w:rPr>
          <w:rFonts w:ascii="Arial" w:hAnsi="Arial" w:cs="Arial"/>
        </w:rPr>
        <w:t>-compon</w:t>
      </w:r>
      <w:r w:rsidR="005701F2">
        <w:rPr>
          <w:rFonts w:ascii="Arial" w:hAnsi="Arial" w:cs="Arial"/>
        </w:rPr>
        <w:t xml:space="preserve">ents of traditional chinses </w:t>
      </w:r>
      <w:r w:rsidR="00B14BDA">
        <w:rPr>
          <w:rFonts w:ascii="Arial" w:hAnsi="Arial" w:cs="Arial"/>
        </w:rPr>
        <w:t>medicine (</w:t>
      </w:r>
      <w:r w:rsidR="00FD0256">
        <w:rPr>
          <w:rFonts w:ascii="Arial" w:hAnsi="Arial" w:cs="Arial"/>
        </w:rPr>
        <w:t>Millstine and Clinic</w:t>
      </w:r>
      <w:r w:rsidR="00F0731B">
        <w:rPr>
          <w:rFonts w:ascii="Arial" w:hAnsi="Arial" w:cs="Arial"/>
        </w:rPr>
        <w:t>,</w:t>
      </w:r>
      <w:r w:rsidR="00FD0256">
        <w:rPr>
          <w:rFonts w:ascii="Arial" w:hAnsi="Arial" w:cs="Arial"/>
        </w:rPr>
        <w:t xml:space="preserve"> 2020).</w:t>
      </w:r>
    </w:p>
    <w:p w14:paraId="4181ABF7" w14:textId="7AB8DB2E" w:rsidR="00B54051" w:rsidRDefault="00DF6814" w:rsidP="00C82583">
      <w:pPr>
        <w:spacing w:line="360" w:lineRule="auto"/>
        <w:jc w:val="both"/>
        <w:rPr>
          <w:rFonts w:ascii="Arial" w:hAnsi="Arial" w:cs="Arial"/>
        </w:rPr>
      </w:pPr>
      <w:r>
        <w:rPr>
          <w:rFonts w:ascii="Arial" w:hAnsi="Arial" w:cs="Arial"/>
          <w:color w:val="000000"/>
          <w:shd w:val="clear" w:color="auto" w:fill="FFFFFF"/>
        </w:rPr>
        <w:t>“</w:t>
      </w:r>
      <w:r w:rsidR="00B54051">
        <w:rPr>
          <w:rFonts w:ascii="Arial" w:hAnsi="Arial" w:cs="Arial"/>
          <w:color w:val="000000"/>
          <w:shd w:val="clear" w:color="auto" w:fill="FFFFFF"/>
        </w:rPr>
        <w:t xml:space="preserve">Traditional alternative medicine includes the more mainstream and accepted forms of therapy, such as acupuncture, homeopathy, and Oriental practices. These therapies have been </w:t>
      </w:r>
      <w:r w:rsidR="00F33694">
        <w:rPr>
          <w:rFonts w:ascii="Arial" w:hAnsi="Arial" w:cs="Arial"/>
          <w:color w:val="000000"/>
          <w:shd w:val="clear" w:color="auto" w:fill="FFFFFF"/>
        </w:rPr>
        <w:t>studied for</w:t>
      </w:r>
      <w:r w:rsidR="00B54051">
        <w:rPr>
          <w:rFonts w:ascii="Arial" w:hAnsi="Arial" w:cs="Arial"/>
          <w:color w:val="000000"/>
          <w:shd w:val="clear" w:color="auto" w:fill="FFFFFF"/>
        </w:rPr>
        <w:t xml:space="preserve"> centuries</w:t>
      </w:r>
      <w:r w:rsidR="00F33694">
        <w:rPr>
          <w:rFonts w:ascii="Arial" w:hAnsi="Arial" w:cs="Arial"/>
          <w:color w:val="000000"/>
          <w:shd w:val="clear" w:color="auto" w:fill="FFFFFF"/>
        </w:rPr>
        <w:t xml:space="preserve"> all around the world</w:t>
      </w:r>
      <w:r w:rsidR="00B54051">
        <w:rPr>
          <w:rFonts w:ascii="Arial" w:hAnsi="Arial" w:cs="Arial"/>
          <w:color w:val="000000"/>
          <w:shd w:val="clear" w:color="auto" w:fill="FFFFFF"/>
        </w:rPr>
        <w:t xml:space="preserve">. Traditional alternative medicine may </w:t>
      </w:r>
      <w:r w:rsidR="00E962DD">
        <w:rPr>
          <w:rFonts w:ascii="Arial" w:hAnsi="Arial" w:cs="Arial"/>
          <w:color w:val="000000"/>
          <w:shd w:val="clear" w:color="auto" w:fill="FFFFFF"/>
        </w:rPr>
        <w:t>include</w:t>
      </w:r>
      <w:r w:rsidR="00E962DD" w:rsidRPr="00E962DD">
        <w:rPr>
          <w:rFonts w:ascii="Arial" w:hAnsi="Arial" w:cs="Arial"/>
          <w:color w:val="333333"/>
          <w:shd w:val="clear" w:color="auto" w:fill="FFFFFF"/>
        </w:rPr>
        <w:t xml:space="preserve"> </w:t>
      </w:r>
      <w:r w:rsidR="00E962DD">
        <w:rPr>
          <w:rFonts w:ascii="Arial" w:hAnsi="Arial" w:cs="Arial"/>
          <w:shd w:val="clear" w:color="auto" w:fill="FFFFFF"/>
        </w:rPr>
        <w:t>A</w:t>
      </w:r>
      <w:r w:rsidR="00E962DD" w:rsidRPr="00E962DD">
        <w:rPr>
          <w:rFonts w:ascii="Arial" w:hAnsi="Arial" w:cs="Arial"/>
          <w:shd w:val="clear" w:color="auto" w:fill="FFFFFF"/>
        </w:rPr>
        <w:t>yurveda</w:t>
      </w:r>
      <w:r w:rsidR="00750418">
        <w:rPr>
          <w:rFonts w:ascii="Arial" w:hAnsi="Arial" w:cs="Arial"/>
          <w:color w:val="000000"/>
          <w:shd w:val="clear" w:color="auto" w:fill="FFFFFF"/>
        </w:rPr>
        <w:t xml:space="preserve">, </w:t>
      </w:r>
      <w:r w:rsidR="00750418" w:rsidRPr="00C22FB4">
        <w:rPr>
          <w:rFonts w:ascii="Arial" w:hAnsi="Arial" w:cs="Arial"/>
          <w:shd w:val="clear" w:color="auto" w:fill="FFFFFF"/>
        </w:rPr>
        <w:t xml:space="preserve">Naturopathy and </w:t>
      </w:r>
      <w:r w:rsidR="00C22FB4" w:rsidRPr="00C22FB4">
        <w:rPr>
          <w:rFonts w:ascii="Arial" w:hAnsi="Arial" w:cs="Arial"/>
          <w:shd w:val="clear" w:color="auto" w:fill="FFFFFF"/>
        </w:rPr>
        <w:t>Chinese or Oriental medicine</w:t>
      </w:r>
      <w:r>
        <w:rPr>
          <w:rFonts w:ascii="Arial" w:hAnsi="Arial" w:cs="Arial"/>
          <w:shd w:val="clear" w:color="auto" w:fill="FFFFFF"/>
        </w:rPr>
        <w:t>”</w:t>
      </w:r>
      <w:r w:rsidR="00AB0235">
        <w:rPr>
          <w:rFonts w:ascii="Arial" w:hAnsi="Arial" w:cs="Arial"/>
          <w:shd w:val="clear" w:color="auto" w:fill="FFFFFF"/>
        </w:rPr>
        <w:t xml:space="preserve"> (</w:t>
      </w:r>
      <w:r w:rsidR="001F7092">
        <w:rPr>
          <w:rFonts w:ascii="Arial" w:hAnsi="Arial" w:cs="Arial"/>
          <w:shd w:val="clear" w:color="auto" w:fill="FFFFFF"/>
        </w:rPr>
        <w:t>Health, 2020).</w:t>
      </w:r>
    </w:p>
    <w:p w14:paraId="4F69783D" w14:textId="0453F02D" w:rsidR="00433F4B" w:rsidRDefault="00ED06F6" w:rsidP="00C82583">
      <w:pPr>
        <w:spacing w:line="360" w:lineRule="auto"/>
        <w:jc w:val="both"/>
        <w:rPr>
          <w:rFonts w:ascii="Arial" w:hAnsi="Arial" w:cs="Arial"/>
        </w:rPr>
      </w:pPr>
      <w:r>
        <w:rPr>
          <w:rFonts w:ascii="Arial" w:hAnsi="Arial" w:cs="Arial"/>
        </w:rPr>
        <w:t>According to</w:t>
      </w:r>
      <w:r w:rsidR="00AB5437">
        <w:rPr>
          <w:rFonts w:ascii="Arial" w:hAnsi="Arial" w:cs="Arial"/>
        </w:rPr>
        <w:t xml:space="preserve"> (NHS,2018</w:t>
      </w:r>
      <w:r w:rsidR="00880233">
        <w:rPr>
          <w:rFonts w:ascii="Arial" w:hAnsi="Arial" w:cs="Arial"/>
        </w:rPr>
        <w:t>a</w:t>
      </w:r>
      <w:r w:rsidR="00A37565">
        <w:rPr>
          <w:rFonts w:ascii="Arial" w:hAnsi="Arial" w:cs="Arial"/>
        </w:rPr>
        <w:t>) what</w:t>
      </w:r>
      <w:r w:rsidR="008C1F62">
        <w:rPr>
          <w:rFonts w:ascii="Arial" w:hAnsi="Arial" w:cs="Arial"/>
        </w:rPr>
        <w:t xml:space="preserve"> is </w:t>
      </w:r>
      <w:r w:rsidR="00FB101C">
        <w:rPr>
          <w:rFonts w:ascii="Arial" w:hAnsi="Arial" w:cs="Arial"/>
        </w:rPr>
        <w:t xml:space="preserve">complementary alternative therapies </w:t>
      </w:r>
      <w:r w:rsidR="00B33326">
        <w:rPr>
          <w:rFonts w:ascii="Arial" w:hAnsi="Arial" w:cs="Arial"/>
        </w:rPr>
        <w:t xml:space="preserve">(CAM) </w:t>
      </w:r>
      <w:r w:rsidR="00B22A00">
        <w:rPr>
          <w:rFonts w:ascii="Arial" w:hAnsi="Arial" w:cs="Arial"/>
        </w:rPr>
        <w:t xml:space="preserve">there is no solid definition of CAMs, however </w:t>
      </w:r>
      <w:r w:rsidR="0023296C">
        <w:rPr>
          <w:rFonts w:ascii="Arial" w:hAnsi="Arial" w:cs="Arial"/>
        </w:rPr>
        <w:t>“</w:t>
      </w:r>
      <w:r w:rsidR="00B90648">
        <w:rPr>
          <w:rFonts w:ascii="Arial" w:hAnsi="Arial" w:cs="Arial"/>
        </w:rPr>
        <w:t>complementary and alternative</w:t>
      </w:r>
      <w:r w:rsidR="0023296C">
        <w:rPr>
          <w:rFonts w:ascii="Arial" w:hAnsi="Arial" w:cs="Arial"/>
        </w:rPr>
        <w:t>”</w:t>
      </w:r>
      <w:r w:rsidR="00B90648">
        <w:rPr>
          <w:rFonts w:ascii="Arial" w:hAnsi="Arial" w:cs="Arial"/>
        </w:rPr>
        <w:t xml:space="preserve"> is </w:t>
      </w:r>
      <w:r w:rsidR="00FC6543">
        <w:rPr>
          <w:rFonts w:ascii="Arial" w:hAnsi="Arial" w:cs="Arial"/>
        </w:rPr>
        <w:t xml:space="preserve">used in one category rather than </w:t>
      </w:r>
      <w:r w:rsidR="00C714E2">
        <w:rPr>
          <w:rFonts w:ascii="Arial" w:hAnsi="Arial" w:cs="Arial"/>
        </w:rPr>
        <w:t>two</w:t>
      </w:r>
      <w:r w:rsidR="00FC6543">
        <w:rPr>
          <w:rFonts w:ascii="Arial" w:hAnsi="Arial" w:cs="Arial"/>
        </w:rPr>
        <w:t xml:space="preserve">. </w:t>
      </w:r>
      <w:r w:rsidR="000B11BB">
        <w:rPr>
          <w:rFonts w:ascii="Arial" w:hAnsi="Arial" w:cs="Arial"/>
        </w:rPr>
        <w:t xml:space="preserve">Although there is often a distinction </w:t>
      </w:r>
      <w:r w:rsidR="0051678A">
        <w:rPr>
          <w:rFonts w:ascii="Arial" w:hAnsi="Arial" w:cs="Arial"/>
        </w:rPr>
        <w:t xml:space="preserve">between the two. For example, when </w:t>
      </w:r>
      <w:r w:rsidR="00DF64DD">
        <w:rPr>
          <w:rFonts w:ascii="Arial" w:hAnsi="Arial" w:cs="Arial"/>
        </w:rPr>
        <w:t>a non-</w:t>
      </w:r>
      <w:r w:rsidR="006E0622">
        <w:rPr>
          <w:rFonts w:ascii="Arial" w:hAnsi="Arial" w:cs="Arial"/>
        </w:rPr>
        <w:t>mainstream</w:t>
      </w:r>
      <w:r w:rsidR="00113E5F">
        <w:rPr>
          <w:rFonts w:ascii="Arial" w:hAnsi="Arial" w:cs="Arial"/>
        </w:rPr>
        <w:t xml:space="preserve"> practice is used alongside </w:t>
      </w:r>
      <w:r w:rsidR="008826BB">
        <w:rPr>
          <w:rFonts w:ascii="Arial" w:hAnsi="Arial" w:cs="Arial"/>
        </w:rPr>
        <w:t xml:space="preserve">conventional medicine and is therefore considered complementary. </w:t>
      </w:r>
      <w:r w:rsidR="005F6FC0">
        <w:rPr>
          <w:rFonts w:ascii="Arial" w:hAnsi="Arial" w:cs="Arial"/>
        </w:rPr>
        <w:t xml:space="preserve">When a non-mainstream </w:t>
      </w:r>
      <w:r w:rsidR="00C21B21">
        <w:rPr>
          <w:rFonts w:ascii="Arial" w:hAnsi="Arial" w:cs="Arial"/>
        </w:rPr>
        <w:t>practice is use</w:t>
      </w:r>
      <w:r w:rsidR="00B773E1">
        <w:rPr>
          <w:rFonts w:ascii="Arial" w:hAnsi="Arial" w:cs="Arial"/>
        </w:rPr>
        <w:t xml:space="preserve">d rather than conventional medicine and is therefore considered alternative. </w:t>
      </w:r>
      <w:r w:rsidR="004B6166">
        <w:rPr>
          <w:rFonts w:ascii="Arial" w:hAnsi="Arial" w:cs="Arial"/>
        </w:rPr>
        <w:t xml:space="preserve">Aromatherapy </w:t>
      </w:r>
      <w:r w:rsidR="00573CB6">
        <w:rPr>
          <w:rFonts w:ascii="Arial" w:hAnsi="Arial" w:cs="Arial"/>
        </w:rPr>
        <w:t>is</w:t>
      </w:r>
      <w:r w:rsidR="00FE50F5">
        <w:rPr>
          <w:rFonts w:ascii="Arial" w:hAnsi="Arial" w:cs="Arial"/>
        </w:rPr>
        <w:t xml:space="preserve"> also known as a type </w:t>
      </w:r>
      <w:r w:rsidR="00A779F8">
        <w:rPr>
          <w:rFonts w:ascii="Arial" w:hAnsi="Arial" w:cs="Arial"/>
        </w:rPr>
        <w:t>of complementary treatment</w:t>
      </w:r>
      <w:r w:rsidR="00512321">
        <w:rPr>
          <w:rFonts w:ascii="Arial" w:hAnsi="Arial" w:cs="Arial"/>
        </w:rPr>
        <w:t>, and is sometimes used as an alternative treatment. Complementary and alternative treatments are often used wi</w:t>
      </w:r>
      <w:r w:rsidR="006106C2">
        <w:rPr>
          <w:rFonts w:ascii="Arial" w:hAnsi="Arial" w:cs="Arial"/>
        </w:rPr>
        <w:t xml:space="preserve">th the purpose of curing </w:t>
      </w:r>
      <w:r w:rsidR="00B3105E">
        <w:rPr>
          <w:rFonts w:ascii="Arial" w:hAnsi="Arial" w:cs="Arial"/>
        </w:rPr>
        <w:t>health conditions or treating them</w:t>
      </w:r>
      <w:r w:rsidR="00437971">
        <w:rPr>
          <w:rFonts w:ascii="Arial" w:hAnsi="Arial" w:cs="Arial"/>
        </w:rPr>
        <w:t xml:space="preserve"> (</w:t>
      </w:r>
      <w:r w:rsidR="00D54EC2">
        <w:rPr>
          <w:rFonts w:ascii="Arial" w:hAnsi="Arial" w:cs="Arial"/>
        </w:rPr>
        <w:t>NHS,2018</w:t>
      </w:r>
      <w:r w:rsidR="001C3AB2">
        <w:rPr>
          <w:rFonts w:ascii="Arial" w:hAnsi="Arial" w:cs="Arial"/>
        </w:rPr>
        <w:t>a).</w:t>
      </w:r>
      <w:r w:rsidR="00B3105E">
        <w:rPr>
          <w:rFonts w:ascii="Arial" w:hAnsi="Arial" w:cs="Arial"/>
        </w:rPr>
        <w:t xml:space="preserve"> For example</w:t>
      </w:r>
      <w:r w:rsidR="002D3565">
        <w:rPr>
          <w:rFonts w:ascii="Arial" w:hAnsi="Arial" w:cs="Arial"/>
        </w:rPr>
        <w:t xml:space="preserve">: </w:t>
      </w:r>
      <w:r w:rsidR="00AF31CA">
        <w:rPr>
          <w:rFonts w:ascii="Arial" w:hAnsi="Arial" w:cs="Arial"/>
        </w:rPr>
        <w:t>“</w:t>
      </w:r>
      <w:r w:rsidR="002D3565">
        <w:rPr>
          <w:rFonts w:ascii="Arial" w:hAnsi="Arial" w:cs="Arial"/>
        </w:rPr>
        <w:t>homeopathy, acupuncture, herbal medicines</w:t>
      </w:r>
      <w:r w:rsidR="00FF0BEA">
        <w:rPr>
          <w:rFonts w:ascii="Arial" w:hAnsi="Arial" w:cs="Arial"/>
        </w:rPr>
        <w:t>, osteopathy and chiropractic</w:t>
      </w:r>
      <w:r w:rsidR="00763817">
        <w:rPr>
          <w:rFonts w:ascii="Arial" w:hAnsi="Arial" w:cs="Arial"/>
        </w:rPr>
        <w:t>”</w:t>
      </w:r>
      <w:r w:rsidR="00771EB6">
        <w:rPr>
          <w:rFonts w:ascii="Arial" w:hAnsi="Arial" w:cs="Arial"/>
        </w:rPr>
        <w:t>.</w:t>
      </w:r>
      <w:r w:rsidR="008B7E57">
        <w:rPr>
          <w:rFonts w:ascii="Arial" w:hAnsi="Arial" w:cs="Arial"/>
        </w:rPr>
        <w:t xml:space="preserve"> Complementary and alternative are terms used to </w:t>
      </w:r>
      <w:r w:rsidR="001C1FB0">
        <w:rPr>
          <w:rFonts w:ascii="Arial" w:hAnsi="Arial" w:cs="Arial"/>
        </w:rPr>
        <w:t>define numer</w:t>
      </w:r>
      <w:r w:rsidR="00A528B9">
        <w:rPr>
          <w:rFonts w:ascii="Arial" w:hAnsi="Arial" w:cs="Arial"/>
        </w:rPr>
        <w:t xml:space="preserve">ous sorts </w:t>
      </w:r>
      <w:r w:rsidR="005D794F">
        <w:rPr>
          <w:rFonts w:ascii="Arial" w:hAnsi="Arial" w:cs="Arial"/>
        </w:rPr>
        <w:t>“</w:t>
      </w:r>
      <w:r w:rsidR="00A528B9">
        <w:rPr>
          <w:rFonts w:ascii="Arial" w:hAnsi="Arial" w:cs="Arial"/>
        </w:rPr>
        <w:t>products</w:t>
      </w:r>
      <w:r w:rsidR="0009161C">
        <w:rPr>
          <w:rFonts w:ascii="Arial" w:hAnsi="Arial" w:cs="Arial"/>
        </w:rPr>
        <w:t>,</w:t>
      </w:r>
      <w:r w:rsidR="00E44779">
        <w:rPr>
          <w:rFonts w:ascii="Arial" w:hAnsi="Arial" w:cs="Arial"/>
        </w:rPr>
        <w:t xml:space="preserve"> practices,</w:t>
      </w:r>
      <w:r w:rsidR="009841C9">
        <w:rPr>
          <w:rFonts w:ascii="Arial" w:hAnsi="Arial" w:cs="Arial"/>
        </w:rPr>
        <w:t xml:space="preserve"> </w:t>
      </w:r>
      <w:r w:rsidR="00E44779">
        <w:rPr>
          <w:rFonts w:ascii="Arial" w:hAnsi="Arial" w:cs="Arial"/>
        </w:rPr>
        <w:t xml:space="preserve">and </w:t>
      </w:r>
      <w:r w:rsidR="009841C9">
        <w:rPr>
          <w:rFonts w:ascii="Arial" w:hAnsi="Arial" w:cs="Arial"/>
        </w:rPr>
        <w:t>frameworks</w:t>
      </w:r>
      <w:r w:rsidR="00E44779">
        <w:rPr>
          <w:rFonts w:ascii="Arial" w:hAnsi="Arial" w:cs="Arial"/>
        </w:rPr>
        <w:t xml:space="preserve"> that are not part of </w:t>
      </w:r>
      <w:r w:rsidR="009841C9">
        <w:rPr>
          <w:rFonts w:ascii="Arial" w:hAnsi="Arial" w:cs="Arial"/>
        </w:rPr>
        <w:t>mainstream</w:t>
      </w:r>
      <w:r w:rsidR="00A6461C">
        <w:rPr>
          <w:rFonts w:ascii="Arial" w:hAnsi="Arial" w:cs="Arial"/>
        </w:rPr>
        <w:t xml:space="preserve"> medicine. You may hear them </w:t>
      </w:r>
      <w:r w:rsidR="00545CDD">
        <w:rPr>
          <w:rFonts w:ascii="Arial" w:hAnsi="Arial" w:cs="Arial"/>
        </w:rPr>
        <w:t xml:space="preserve">used to allude to strategies to help </w:t>
      </w:r>
      <w:r w:rsidR="0034416E">
        <w:rPr>
          <w:rFonts w:ascii="Arial" w:hAnsi="Arial" w:cs="Arial"/>
        </w:rPr>
        <w:t>relieve</w:t>
      </w:r>
      <w:r w:rsidR="00430195">
        <w:rPr>
          <w:rFonts w:ascii="Arial" w:hAnsi="Arial" w:cs="Arial"/>
        </w:rPr>
        <w:t xml:space="preserve"> symptoms</w:t>
      </w:r>
      <w:r w:rsidR="00C81E5D">
        <w:rPr>
          <w:rFonts w:ascii="Arial" w:hAnsi="Arial" w:cs="Arial"/>
        </w:rPr>
        <w:t xml:space="preserve"> and improve </w:t>
      </w:r>
      <w:r w:rsidR="0049500E">
        <w:rPr>
          <w:rFonts w:ascii="Arial" w:hAnsi="Arial" w:cs="Arial"/>
        </w:rPr>
        <w:t>personal satisfaction during cancer treatment</w:t>
      </w:r>
      <w:r w:rsidR="00AA617B">
        <w:rPr>
          <w:rFonts w:ascii="Arial" w:hAnsi="Arial" w:cs="Arial"/>
        </w:rPr>
        <w:t xml:space="preserve">. We call these </w:t>
      </w:r>
      <w:r w:rsidR="009F7349">
        <w:rPr>
          <w:rFonts w:ascii="Arial" w:hAnsi="Arial" w:cs="Arial"/>
        </w:rPr>
        <w:t>“</w:t>
      </w:r>
      <w:r w:rsidR="00AA617B">
        <w:rPr>
          <w:rFonts w:ascii="Arial" w:hAnsi="Arial" w:cs="Arial"/>
        </w:rPr>
        <w:t>complementary</w:t>
      </w:r>
      <w:r w:rsidR="009F7349">
        <w:rPr>
          <w:rFonts w:ascii="Arial" w:hAnsi="Arial" w:cs="Arial"/>
        </w:rPr>
        <w:t>” since they are util</w:t>
      </w:r>
      <w:r w:rsidR="00A90F2A">
        <w:rPr>
          <w:rFonts w:ascii="Arial" w:hAnsi="Arial" w:cs="Arial"/>
        </w:rPr>
        <w:t xml:space="preserve">ized alongside your </w:t>
      </w:r>
      <w:r w:rsidR="00D543DE">
        <w:rPr>
          <w:rFonts w:ascii="Arial" w:hAnsi="Arial" w:cs="Arial"/>
        </w:rPr>
        <w:t>clinical treatment.</w:t>
      </w:r>
      <w:r w:rsidR="0005121C">
        <w:rPr>
          <w:rFonts w:ascii="Arial" w:hAnsi="Arial" w:cs="Arial"/>
        </w:rPr>
        <w:t xml:space="preserve"> </w:t>
      </w:r>
      <w:r w:rsidR="00970E1E">
        <w:rPr>
          <w:rFonts w:ascii="Arial" w:hAnsi="Arial" w:cs="Arial"/>
        </w:rPr>
        <w:t>Y</w:t>
      </w:r>
      <w:r w:rsidR="0005121C">
        <w:rPr>
          <w:rFonts w:ascii="Arial" w:hAnsi="Arial" w:cs="Arial"/>
        </w:rPr>
        <w:t xml:space="preserve">ou may hear them sometimes </w:t>
      </w:r>
      <w:r w:rsidR="00F63E6D">
        <w:rPr>
          <w:rFonts w:ascii="Arial" w:hAnsi="Arial" w:cs="Arial"/>
        </w:rPr>
        <w:t xml:space="preserve">talking about </w:t>
      </w:r>
      <w:r w:rsidR="000C3642">
        <w:rPr>
          <w:rFonts w:ascii="Arial" w:hAnsi="Arial" w:cs="Arial"/>
        </w:rPr>
        <w:t xml:space="preserve">techniques that </w:t>
      </w:r>
      <w:r w:rsidR="0019270A">
        <w:rPr>
          <w:rFonts w:ascii="Arial" w:hAnsi="Arial" w:cs="Arial"/>
        </w:rPr>
        <w:t>claim to prevent</w:t>
      </w:r>
      <w:r w:rsidR="00215890">
        <w:rPr>
          <w:rFonts w:ascii="Arial" w:hAnsi="Arial" w:cs="Arial"/>
        </w:rPr>
        <w:t xml:space="preserve">, </w:t>
      </w:r>
      <w:r w:rsidR="00CE1F65">
        <w:rPr>
          <w:rFonts w:ascii="Arial" w:hAnsi="Arial" w:cs="Arial"/>
        </w:rPr>
        <w:t xml:space="preserve">diagnose, or treat cancer </w:t>
      </w:r>
      <w:r w:rsidR="00D8775B">
        <w:rPr>
          <w:rFonts w:ascii="Arial" w:hAnsi="Arial" w:cs="Arial"/>
        </w:rPr>
        <w:t xml:space="preserve">we call these </w:t>
      </w:r>
      <w:r w:rsidR="00782FDB">
        <w:rPr>
          <w:rFonts w:ascii="Arial" w:hAnsi="Arial" w:cs="Arial"/>
        </w:rPr>
        <w:t>“</w:t>
      </w:r>
      <w:r w:rsidR="00D8775B">
        <w:rPr>
          <w:rFonts w:ascii="Arial" w:hAnsi="Arial" w:cs="Arial"/>
        </w:rPr>
        <w:t>alternative</w:t>
      </w:r>
      <w:r w:rsidR="00782FDB">
        <w:rPr>
          <w:rFonts w:ascii="Arial" w:hAnsi="Arial" w:cs="Arial"/>
        </w:rPr>
        <w:t>”</w:t>
      </w:r>
      <w:r w:rsidR="00D55C9B">
        <w:rPr>
          <w:rFonts w:ascii="Arial" w:hAnsi="Arial" w:cs="Arial"/>
        </w:rPr>
        <w:t xml:space="preserve"> since they are utilized rather than </w:t>
      </w:r>
      <w:r w:rsidR="00154615">
        <w:rPr>
          <w:rFonts w:ascii="Arial" w:hAnsi="Arial" w:cs="Arial"/>
        </w:rPr>
        <w:t xml:space="preserve">proven medical </w:t>
      </w:r>
      <w:r w:rsidR="00E4657C">
        <w:rPr>
          <w:rFonts w:ascii="Arial" w:hAnsi="Arial" w:cs="Arial"/>
        </w:rPr>
        <w:t>treatments</w:t>
      </w:r>
      <w:r w:rsidR="005D794F">
        <w:rPr>
          <w:rFonts w:ascii="Arial" w:hAnsi="Arial" w:cs="Arial"/>
        </w:rPr>
        <w:t>”</w:t>
      </w:r>
      <w:r w:rsidR="009A64DD">
        <w:rPr>
          <w:rFonts w:ascii="Arial" w:hAnsi="Arial" w:cs="Arial"/>
        </w:rPr>
        <w:t xml:space="preserve"> (American Cancer Society, 2015).</w:t>
      </w:r>
    </w:p>
    <w:p w14:paraId="615903C1" w14:textId="6C1E1B9F" w:rsidR="00BD4E2D" w:rsidRPr="00433F4B" w:rsidRDefault="00C2580A" w:rsidP="00C82583">
      <w:pPr>
        <w:spacing w:line="360" w:lineRule="auto"/>
        <w:jc w:val="both"/>
        <w:rPr>
          <w:rFonts w:ascii="Arial" w:hAnsi="Arial" w:cs="Arial"/>
        </w:rPr>
      </w:pPr>
      <w:r>
        <w:rPr>
          <w:rFonts w:ascii="Arial" w:hAnsi="Arial" w:cs="Arial"/>
          <w:shd w:val="clear" w:color="auto" w:fill="FFFFFF"/>
        </w:rPr>
        <w:t>“</w:t>
      </w:r>
      <w:r w:rsidR="00BD4E2D" w:rsidRPr="00433F4B">
        <w:rPr>
          <w:rFonts w:ascii="Arial" w:hAnsi="Arial" w:cs="Arial"/>
          <w:shd w:val="clear" w:color="auto" w:fill="FFFFFF"/>
        </w:rPr>
        <w:t>Osteopaths are required to do a set amount of professional development each year, in order to renew their registration.</w:t>
      </w:r>
      <w:r w:rsidRPr="00433F4B">
        <w:rPr>
          <w:rFonts w:ascii="Arial" w:hAnsi="Arial" w:cs="Arial"/>
          <w:shd w:val="clear" w:color="auto" w:fill="FFFFFF"/>
        </w:rPr>
        <w:t xml:space="preserve"> The Continuing Professional Development Guidelines contains guidance for osteopaths about our continuing professional development (CPD) scheme”</w:t>
      </w:r>
      <w:r w:rsidR="002767CD" w:rsidRPr="00433F4B">
        <w:rPr>
          <w:rFonts w:ascii="Arial" w:hAnsi="Arial" w:cs="Arial"/>
          <w:shd w:val="clear" w:color="auto" w:fill="FFFFFF"/>
        </w:rPr>
        <w:t xml:space="preserve"> (</w:t>
      </w:r>
      <w:r w:rsidR="00DD52C4" w:rsidRPr="00433F4B">
        <w:rPr>
          <w:rFonts w:ascii="Arial" w:hAnsi="Arial" w:cs="Arial"/>
          <w:shd w:val="clear" w:color="auto" w:fill="FFFFFF"/>
        </w:rPr>
        <w:t>Gen</w:t>
      </w:r>
      <w:r w:rsidR="00291B28" w:rsidRPr="00433F4B">
        <w:rPr>
          <w:rFonts w:ascii="Arial" w:hAnsi="Arial" w:cs="Arial"/>
          <w:shd w:val="clear" w:color="auto" w:fill="FFFFFF"/>
        </w:rPr>
        <w:t>e</w:t>
      </w:r>
      <w:r w:rsidR="00DD52C4" w:rsidRPr="00433F4B">
        <w:rPr>
          <w:rFonts w:ascii="Arial" w:hAnsi="Arial" w:cs="Arial"/>
          <w:shd w:val="clear" w:color="auto" w:fill="FFFFFF"/>
        </w:rPr>
        <w:t>ral Osteopathic Council</w:t>
      </w:r>
      <w:r w:rsidR="00291B28" w:rsidRPr="00433F4B">
        <w:rPr>
          <w:rFonts w:ascii="Arial" w:hAnsi="Arial" w:cs="Arial"/>
          <w:shd w:val="clear" w:color="auto" w:fill="FFFFFF"/>
        </w:rPr>
        <w:t>, 2020).</w:t>
      </w:r>
    </w:p>
    <w:p w14:paraId="66F5B7ED" w14:textId="13E8ECAF" w:rsidR="00BD4E2D" w:rsidRDefault="00433F4B" w:rsidP="00C82583">
      <w:pPr>
        <w:spacing w:line="360" w:lineRule="auto"/>
        <w:jc w:val="both"/>
        <w:rPr>
          <w:rFonts w:ascii="Arial" w:hAnsi="Arial" w:cs="Arial"/>
        </w:rPr>
      </w:pPr>
      <w:r w:rsidRPr="00433F4B">
        <w:rPr>
          <w:rFonts w:ascii="Arial" w:hAnsi="Arial" w:cs="Arial"/>
        </w:rPr>
        <w:t xml:space="preserve">The Code has two purposes: its basic role is to assist chiropractors with maintaining the best expectations of care and </w:t>
      </w:r>
      <w:r w:rsidR="001A0493">
        <w:rPr>
          <w:rFonts w:ascii="Arial" w:hAnsi="Arial" w:cs="Arial"/>
        </w:rPr>
        <w:t>conduct</w:t>
      </w:r>
      <w:r w:rsidRPr="00433F4B">
        <w:rPr>
          <w:rFonts w:ascii="Arial" w:hAnsi="Arial" w:cs="Arial"/>
        </w:rPr>
        <w:t xml:space="preserve">. Its other intention is to clarify the quality and care that patients ought to sensibly anticipate from enlisted chiropractors. The segment entitled Patient Expectations is composed for chiropractors. It might likewise be utilized by patients to enable them to comprehend what can be sensibly expected of the </w:t>
      </w:r>
      <w:r w:rsidR="00BE1B39">
        <w:rPr>
          <w:rFonts w:ascii="Arial" w:hAnsi="Arial" w:cs="Arial"/>
        </w:rPr>
        <w:t>profession</w:t>
      </w:r>
      <w:r w:rsidR="00460264">
        <w:rPr>
          <w:rFonts w:ascii="Arial" w:hAnsi="Arial" w:cs="Arial"/>
        </w:rPr>
        <w:t>, (The Code</w:t>
      </w:r>
      <w:r w:rsidR="00612887">
        <w:rPr>
          <w:rFonts w:ascii="Arial" w:hAnsi="Arial" w:cs="Arial"/>
        </w:rPr>
        <w:t xml:space="preserve">, 2019). </w:t>
      </w:r>
    </w:p>
    <w:p w14:paraId="73FF652E" w14:textId="77777777" w:rsidR="00BD4E2D" w:rsidRDefault="00BD4E2D" w:rsidP="00C82583">
      <w:pPr>
        <w:spacing w:line="360" w:lineRule="auto"/>
        <w:jc w:val="both"/>
        <w:rPr>
          <w:rFonts w:ascii="Arial" w:hAnsi="Arial" w:cs="Arial"/>
        </w:rPr>
      </w:pPr>
    </w:p>
    <w:p w14:paraId="65B97D14" w14:textId="7F2151ED" w:rsidR="00011C16" w:rsidRDefault="00767CD7" w:rsidP="00C82583">
      <w:pPr>
        <w:spacing w:line="360" w:lineRule="auto"/>
        <w:jc w:val="both"/>
        <w:rPr>
          <w:rFonts w:ascii="Arial" w:hAnsi="Arial" w:cs="Arial"/>
        </w:rPr>
      </w:pPr>
      <w:r>
        <w:rPr>
          <w:rFonts w:ascii="Arial" w:hAnsi="Arial" w:cs="Arial"/>
        </w:rPr>
        <w:t>A</w:t>
      </w:r>
      <w:r w:rsidR="00057AF4">
        <w:rPr>
          <w:rFonts w:ascii="Arial" w:hAnsi="Arial" w:cs="Arial"/>
        </w:rPr>
        <w:t>lternative medicine practice are uti</w:t>
      </w:r>
      <w:r w:rsidR="000F0BAE">
        <w:rPr>
          <w:rFonts w:ascii="Arial" w:hAnsi="Arial" w:cs="Arial"/>
        </w:rPr>
        <w:t xml:space="preserve">lized rather than standard </w:t>
      </w:r>
      <w:r w:rsidR="008C2579">
        <w:rPr>
          <w:rFonts w:ascii="Arial" w:hAnsi="Arial" w:cs="Arial"/>
        </w:rPr>
        <w:t>clinical medicines.</w:t>
      </w:r>
      <w:r w:rsidR="000B4537">
        <w:rPr>
          <w:rFonts w:ascii="Arial" w:hAnsi="Arial" w:cs="Arial"/>
        </w:rPr>
        <w:t xml:space="preserve"> Alternative medicine </w:t>
      </w:r>
      <w:r w:rsidR="007A1AC7">
        <w:rPr>
          <w:rFonts w:ascii="Arial" w:hAnsi="Arial" w:cs="Arial"/>
        </w:rPr>
        <w:t>is unmistakable from comple</w:t>
      </w:r>
      <w:r w:rsidR="00322815">
        <w:rPr>
          <w:rFonts w:ascii="Arial" w:hAnsi="Arial" w:cs="Arial"/>
        </w:rPr>
        <w:t xml:space="preserve">mentary </w:t>
      </w:r>
      <w:r w:rsidR="00476BC4">
        <w:rPr>
          <w:rFonts w:ascii="Arial" w:hAnsi="Arial" w:cs="Arial"/>
        </w:rPr>
        <w:t>medicine,</w:t>
      </w:r>
      <w:r w:rsidR="00322815">
        <w:rPr>
          <w:rFonts w:ascii="Arial" w:hAnsi="Arial" w:cs="Arial"/>
        </w:rPr>
        <w:t xml:space="preserve"> </w:t>
      </w:r>
      <w:r w:rsidR="002C3D99">
        <w:rPr>
          <w:rFonts w:ascii="Arial" w:hAnsi="Arial" w:cs="Arial"/>
        </w:rPr>
        <w:t xml:space="preserve">which is intended to go </w:t>
      </w:r>
      <w:r w:rsidR="00740014">
        <w:rPr>
          <w:rFonts w:ascii="Arial" w:hAnsi="Arial" w:cs="Arial"/>
        </w:rPr>
        <w:t xml:space="preserve">with, not to replace </w:t>
      </w:r>
      <w:r w:rsidR="00EF6516">
        <w:rPr>
          <w:rFonts w:ascii="Arial" w:hAnsi="Arial" w:cs="Arial"/>
        </w:rPr>
        <w:t xml:space="preserve">standard clinical practice. </w:t>
      </w:r>
      <w:r w:rsidR="00476BC4">
        <w:rPr>
          <w:rFonts w:ascii="Arial" w:hAnsi="Arial" w:cs="Arial"/>
        </w:rPr>
        <w:t xml:space="preserve">Alternative clinical </w:t>
      </w:r>
      <w:r w:rsidR="004A2174">
        <w:rPr>
          <w:rFonts w:ascii="Arial" w:hAnsi="Arial" w:cs="Arial"/>
        </w:rPr>
        <w:t xml:space="preserve">practice are commonly not </w:t>
      </w:r>
      <w:r w:rsidR="0078686C">
        <w:rPr>
          <w:rFonts w:ascii="Arial" w:hAnsi="Arial" w:cs="Arial"/>
        </w:rPr>
        <w:t xml:space="preserve">perceived by </w:t>
      </w:r>
      <w:r w:rsidR="0078781D">
        <w:rPr>
          <w:rFonts w:ascii="Arial" w:hAnsi="Arial" w:cs="Arial"/>
        </w:rPr>
        <w:t>the medical community</w:t>
      </w:r>
      <w:r w:rsidR="00BE1254">
        <w:rPr>
          <w:rFonts w:ascii="Arial" w:hAnsi="Arial" w:cs="Arial"/>
        </w:rPr>
        <w:t xml:space="preserve"> as standard or </w:t>
      </w:r>
      <w:r w:rsidR="00C434A4">
        <w:rPr>
          <w:rFonts w:ascii="Arial" w:hAnsi="Arial" w:cs="Arial"/>
        </w:rPr>
        <w:t xml:space="preserve">usual </w:t>
      </w:r>
      <w:r w:rsidR="00427D23">
        <w:rPr>
          <w:rFonts w:ascii="Arial" w:hAnsi="Arial" w:cs="Arial"/>
        </w:rPr>
        <w:t xml:space="preserve">medical </w:t>
      </w:r>
      <w:r w:rsidR="00C434A4">
        <w:rPr>
          <w:rFonts w:ascii="Arial" w:hAnsi="Arial" w:cs="Arial"/>
        </w:rPr>
        <w:t>methods</w:t>
      </w:r>
      <w:r w:rsidR="00BF2C95">
        <w:rPr>
          <w:rFonts w:ascii="Arial" w:hAnsi="Arial" w:cs="Arial"/>
        </w:rPr>
        <w:t xml:space="preserve"> (CAM</w:t>
      </w:r>
      <w:r w:rsidR="000B5AD8">
        <w:rPr>
          <w:rFonts w:ascii="Arial" w:hAnsi="Arial" w:cs="Arial"/>
        </w:rPr>
        <w:t xml:space="preserve"> 2018).</w:t>
      </w:r>
    </w:p>
    <w:p w14:paraId="3C50F725" w14:textId="13F706A1" w:rsidR="00F9241C" w:rsidRDefault="00C9219C" w:rsidP="00C82583">
      <w:pPr>
        <w:spacing w:line="360" w:lineRule="auto"/>
        <w:jc w:val="both"/>
        <w:rPr>
          <w:rFonts w:ascii="Arial" w:hAnsi="Arial" w:cs="Arial"/>
        </w:rPr>
      </w:pPr>
      <w:r>
        <w:rPr>
          <w:rFonts w:ascii="Arial" w:hAnsi="Arial" w:cs="Arial"/>
        </w:rPr>
        <w:t>Alternative therapy</w:t>
      </w:r>
      <w:r w:rsidR="00056B83">
        <w:rPr>
          <w:rFonts w:ascii="Arial" w:hAnsi="Arial" w:cs="Arial"/>
        </w:rPr>
        <w:t xml:space="preserve"> is utilized as a subs</w:t>
      </w:r>
      <w:r w:rsidR="00FF4FA9">
        <w:rPr>
          <w:rFonts w:ascii="Arial" w:hAnsi="Arial" w:cs="Arial"/>
        </w:rPr>
        <w:t xml:space="preserve">titution to the </w:t>
      </w:r>
      <w:r w:rsidR="00375644">
        <w:rPr>
          <w:rFonts w:ascii="Arial" w:hAnsi="Arial" w:cs="Arial"/>
        </w:rPr>
        <w:t>usual</w:t>
      </w:r>
      <w:r w:rsidR="0080274C">
        <w:rPr>
          <w:rFonts w:ascii="Arial" w:hAnsi="Arial" w:cs="Arial"/>
        </w:rPr>
        <w:t xml:space="preserve"> medicines, for example, tablets. In </w:t>
      </w:r>
      <w:r w:rsidR="00EC54EE">
        <w:rPr>
          <w:rFonts w:ascii="Arial" w:hAnsi="Arial" w:cs="Arial"/>
        </w:rPr>
        <w:t xml:space="preserve">diary with respect to women’ wellbeing </w:t>
      </w:r>
      <w:r w:rsidR="0035429F">
        <w:rPr>
          <w:rFonts w:ascii="Arial" w:hAnsi="Arial" w:cs="Arial"/>
        </w:rPr>
        <w:t>vulvovaginal candidia</w:t>
      </w:r>
      <w:r w:rsidR="005D6712">
        <w:rPr>
          <w:rFonts w:ascii="Arial" w:hAnsi="Arial" w:cs="Arial"/>
        </w:rPr>
        <w:t xml:space="preserve">sis the correct utilization of </w:t>
      </w:r>
      <w:r w:rsidR="007E0E48">
        <w:rPr>
          <w:rFonts w:ascii="Arial" w:hAnsi="Arial" w:cs="Arial"/>
        </w:rPr>
        <w:t xml:space="preserve">therapeutic alternatives </w:t>
      </w:r>
      <w:r w:rsidR="00C20739">
        <w:rPr>
          <w:rFonts w:ascii="Arial" w:hAnsi="Arial" w:cs="Arial"/>
        </w:rPr>
        <w:t xml:space="preserve">can </w:t>
      </w:r>
      <w:r w:rsidR="00161FC8">
        <w:rPr>
          <w:rFonts w:ascii="Arial" w:hAnsi="Arial" w:cs="Arial"/>
        </w:rPr>
        <w:t xml:space="preserve">actually </w:t>
      </w:r>
      <w:r w:rsidR="00C20739">
        <w:rPr>
          <w:rFonts w:ascii="Arial" w:hAnsi="Arial" w:cs="Arial"/>
        </w:rPr>
        <w:t>con</w:t>
      </w:r>
      <w:r w:rsidR="005243ED">
        <w:rPr>
          <w:rFonts w:ascii="Arial" w:hAnsi="Arial" w:cs="Arial"/>
        </w:rPr>
        <w:t>tribute to VVC</w:t>
      </w:r>
      <w:r w:rsidR="00161FC8">
        <w:rPr>
          <w:rFonts w:ascii="Arial" w:hAnsi="Arial" w:cs="Arial"/>
        </w:rPr>
        <w:t xml:space="preserve"> (</w:t>
      </w:r>
      <w:r w:rsidR="00FD0E8B">
        <w:rPr>
          <w:rFonts w:ascii="Arial" w:hAnsi="Arial" w:cs="Arial"/>
        </w:rPr>
        <w:t>Felix</w:t>
      </w:r>
      <w:r w:rsidR="006922C0">
        <w:rPr>
          <w:rFonts w:ascii="Arial" w:hAnsi="Arial" w:cs="Arial"/>
        </w:rPr>
        <w:t>, et al.</w:t>
      </w:r>
      <w:r w:rsidR="00F0731B">
        <w:rPr>
          <w:rFonts w:ascii="Arial" w:hAnsi="Arial" w:cs="Arial"/>
        </w:rPr>
        <w:t xml:space="preserve"> </w:t>
      </w:r>
      <w:r w:rsidR="00A94CE2">
        <w:rPr>
          <w:rFonts w:ascii="Arial" w:hAnsi="Arial" w:cs="Arial"/>
        </w:rPr>
        <w:t>201</w:t>
      </w:r>
      <w:r w:rsidR="00C065D4">
        <w:rPr>
          <w:rFonts w:ascii="Arial" w:hAnsi="Arial" w:cs="Arial"/>
        </w:rPr>
        <w:t>9</w:t>
      </w:r>
      <w:r w:rsidR="00A94CE2">
        <w:rPr>
          <w:rFonts w:ascii="Arial" w:hAnsi="Arial" w:cs="Arial"/>
        </w:rPr>
        <w:t>).</w:t>
      </w:r>
    </w:p>
    <w:p w14:paraId="0C8DDCB0" w14:textId="10C6F1D0" w:rsidR="000A7C0E" w:rsidRDefault="000A7C0E" w:rsidP="00C82583">
      <w:pPr>
        <w:spacing w:line="360" w:lineRule="auto"/>
        <w:jc w:val="both"/>
        <w:rPr>
          <w:rFonts w:ascii="Arial" w:hAnsi="Arial" w:cs="Arial"/>
        </w:rPr>
      </w:pPr>
      <w:r w:rsidRPr="00A75959">
        <w:rPr>
          <w:rFonts w:ascii="Arial" w:hAnsi="Arial" w:cs="Arial"/>
        </w:rPr>
        <w:t xml:space="preserve">STATUTORY REGULATION AND VOLUNTARY STATUTORY REGULATION </w:t>
      </w:r>
    </w:p>
    <w:p w14:paraId="7B7DA97D" w14:textId="2E272458" w:rsidR="00627E5D" w:rsidRDefault="00627E5D" w:rsidP="00C82583">
      <w:pPr>
        <w:spacing w:line="360" w:lineRule="auto"/>
        <w:jc w:val="both"/>
        <w:rPr>
          <w:rFonts w:ascii="Arial" w:hAnsi="Arial" w:cs="Arial"/>
        </w:rPr>
      </w:pPr>
      <w:r>
        <w:rPr>
          <w:rFonts w:ascii="Arial" w:hAnsi="Arial" w:cs="Arial"/>
        </w:rPr>
        <w:t xml:space="preserve">According to (NALP 2019) </w:t>
      </w:r>
      <w:bookmarkStart w:id="2" w:name="_Hlk46259500"/>
      <w:r>
        <w:rPr>
          <w:rFonts w:ascii="Arial" w:hAnsi="Arial" w:cs="Arial"/>
        </w:rPr>
        <w:t xml:space="preserve">voluntary </w:t>
      </w:r>
      <w:bookmarkEnd w:id="2"/>
      <w:r>
        <w:rPr>
          <w:rFonts w:ascii="Arial" w:hAnsi="Arial" w:cs="Arial"/>
        </w:rPr>
        <w:t xml:space="preserve">regulation is when occupation that is not governed by the act of law, they are usually subject to voluntary regulation. This regulation can be enforced upon by anyone within that body however this will more than likely take form of membership body for the professionals in that particular sector. </w:t>
      </w:r>
    </w:p>
    <w:p w14:paraId="2EAA1425" w14:textId="46E1F701" w:rsidR="00F80994" w:rsidRDefault="00F80994" w:rsidP="00C82583">
      <w:pPr>
        <w:spacing w:line="360" w:lineRule="auto"/>
        <w:jc w:val="both"/>
        <w:rPr>
          <w:rFonts w:ascii="Arial" w:hAnsi="Arial" w:cs="Arial"/>
        </w:rPr>
      </w:pPr>
      <w:r>
        <w:rPr>
          <w:rFonts w:ascii="Arial" w:hAnsi="Arial" w:cs="Arial"/>
        </w:rPr>
        <w:t>According to</w:t>
      </w:r>
      <w:r w:rsidR="000727B8">
        <w:rPr>
          <w:rFonts w:ascii="Arial" w:hAnsi="Arial" w:cs="Arial"/>
        </w:rPr>
        <w:t xml:space="preserve"> Budd and Mills</w:t>
      </w:r>
      <w:r w:rsidR="00F0731B">
        <w:rPr>
          <w:rFonts w:ascii="Arial" w:hAnsi="Arial" w:cs="Arial"/>
        </w:rPr>
        <w:t xml:space="preserve">, </w:t>
      </w:r>
      <w:r w:rsidR="00A37565">
        <w:rPr>
          <w:rFonts w:ascii="Arial" w:hAnsi="Arial" w:cs="Arial"/>
        </w:rPr>
        <w:t>(2020)</w:t>
      </w:r>
      <w:r w:rsidR="00176367">
        <w:rPr>
          <w:rFonts w:ascii="Arial" w:hAnsi="Arial" w:cs="Arial"/>
        </w:rPr>
        <w:t xml:space="preserve"> there was gen</w:t>
      </w:r>
      <w:r w:rsidR="00667CB8">
        <w:rPr>
          <w:rFonts w:ascii="Arial" w:hAnsi="Arial" w:cs="Arial"/>
        </w:rPr>
        <w:t>e</w:t>
      </w:r>
      <w:r w:rsidR="00176367">
        <w:rPr>
          <w:rFonts w:ascii="Arial" w:hAnsi="Arial" w:cs="Arial"/>
        </w:rPr>
        <w:t xml:space="preserve">ral accord among our </w:t>
      </w:r>
      <w:r w:rsidR="00667CB8">
        <w:rPr>
          <w:rFonts w:ascii="Arial" w:hAnsi="Arial" w:cs="Arial"/>
        </w:rPr>
        <w:t>observers that a decent inten</w:t>
      </w:r>
      <w:r w:rsidR="00C96836">
        <w:rPr>
          <w:rFonts w:ascii="Arial" w:hAnsi="Arial" w:cs="Arial"/>
        </w:rPr>
        <w:t>tional administrative structure is required for every CAM treatment before legal gui</w:t>
      </w:r>
      <w:r w:rsidR="006E7927">
        <w:rPr>
          <w:rFonts w:ascii="Arial" w:hAnsi="Arial" w:cs="Arial"/>
        </w:rPr>
        <w:t xml:space="preserve">deline would be additionally thought of. In any case, </w:t>
      </w:r>
      <w:r w:rsidR="002F4EE9">
        <w:rPr>
          <w:rFonts w:ascii="Arial" w:hAnsi="Arial" w:cs="Arial"/>
        </w:rPr>
        <w:t>vol</w:t>
      </w:r>
      <w:r w:rsidR="00494939">
        <w:rPr>
          <w:rFonts w:ascii="Arial" w:hAnsi="Arial" w:cs="Arial"/>
        </w:rPr>
        <w:t xml:space="preserve">untary self- regulation, when </w:t>
      </w:r>
      <w:r w:rsidR="00A37F08">
        <w:rPr>
          <w:rFonts w:ascii="Arial" w:hAnsi="Arial" w:cs="Arial"/>
        </w:rPr>
        <w:t xml:space="preserve">regulated by a </w:t>
      </w:r>
      <w:r w:rsidR="00F1436F">
        <w:rPr>
          <w:rFonts w:ascii="Arial" w:hAnsi="Arial" w:cs="Arial"/>
        </w:rPr>
        <w:t xml:space="preserve">professional </w:t>
      </w:r>
      <w:r w:rsidR="00F315B1">
        <w:rPr>
          <w:rFonts w:ascii="Arial" w:hAnsi="Arial" w:cs="Arial"/>
        </w:rPr>
        <w:t xml:space="preserve">body, is regularly thought to be </w:t>
      </w:r>
      <w:r w:rsidR="00976E69">
        <w:rPr>
          <w:rFonts w:ascii="Arial" w:hAnsi="Arial" w:cs="Arial"/>
        </w:rPr>
        <w:t xml:space="preserve">sufficient to secure the patients and </w:t>
      </w:r>
      <w:r w:rsidR="00DB6852">
        <w:rPr>
          <w:rFonts w:ascii="Arial" w:hAnsi="Arial" w:cs="Arial"/>
        </w:rPr>
        <w:t xml:space="preserve">arrange </w:t>
      </w:r>
      <w:r w:rsidR="00E3302A">
        <w:rPr>
          <w:rFonts w:ascii="Arial" w:hAnsi="Arial" w:cs="Arial"/>
        </w:rPr>
        <w:t xml:space="preserve">the professionals of certain treatments. We have </w:t>
      </w:r>
      <w:r w:rsidR="00F06EDC">
        <w:rPr>
          <w:rFonts w:ascii="Arial" w:hAnsi="Arial" w:cs="Arial"/>
        </w:rPr>
        <w:t xml:space="preserve">heard a generous measure of proof recommending </w:t>
      </w:r>
      <w:r w:rsidR="00EF3612">
        <w:rPr>
          <w:rFonts w:ascii="Arial" w:hAnsi="Arial" w:cs="Arial"/>
        </w:rPr>
        <w:t xml:space="preserve">that, most of the time </w:t>
      </w:r>
      <w:r w:rsidR="003722F4">
        <w:rPr>
          <w:rFonts w:ascii="Arial" w:hAnsi="Arial" w:cs="Arial"/>
        </w:rPr>
        <w:t xml:space="preserve">voluntary self-regulation </w:t>
      </w:r>
      <w:r w:rsidR="00F3695A">
        <w:rPr>
          <w:rFonts w:ascii="Arial" w:hAnsi="Arial" w:cs="Arial"/>
        </w:rPr>
        <w:t xml:space="preserve">may, </w:t>
      </w:r>
      <w:r w:rsidR="009F0D9F">
        <w:rPr>
          <w:rFonts w:ascii="Arial" w:hAnsi="Arial" w:cs="Arial"/>
        </w:rPr>
        <w:t>when dir</w:t>
      </w:r>
      <w:r w:rsidR="00ED0409">
        <w:rPr>
          <w:rFonts w:ascii="Arial" w:hAnsi="Arial" w:cs="Arial"/>
        </w:rPr>
        <w:t xml:space="preserve">ected by </w:t>
      </w:r>
      <w:r w:rsidR="00651F5D">
        <w:rPr>
          <w:rFonts w:ascii="Arial" w:hAnsi="Arial" w:cs="Arial"/>
        </w:rPr>
        <w:t>an</w:t>
      </w:r>
      <w:r w:rsidR="00ED0409">
        <w:rPr>
          <w:rFonts w:ascii="Arial" w:hAnsi="Arial" w:cs="Arial"/>
        </w:rPr>
        <w:t xml:space="preserve"> </w:t>
      </w:r>
      <w:r w:rsidR="00D21B9F">
        <w:rPr>
          <w:rFonts w:ascii="Arial" w:hAnsi="Arial" w:cs="Arial"/>
        </w:rPr>
        <w:t xml:space="preserve">independent expert body, </w:t>
      </w:r>
      <w:r w:rsidR="00DF094C">
        <w:rPr>
          <w:rFonts w:ascii="Arial" w:hAnsi="Arial" w:cs="Arial"/>
        </w:rPr>
        <w:t>be as co</w:t>
      </w:r>
      <w:r w:rsidR="00684BA0">
        <w:rPr>
          <w:rFonts w:ascii="Arial" w:hAnsi="Arial" w:cs="Arial"/>
        </w:rPr>
        <w:t>mpelling as statutory regulation</w:t>
      </w:r>
      <w:r w:rsidR="005C3409">
        <w:rPr>
          <w:rFonts w:ascii="Arial" w:hAnsi="Arial" w:cs="Arial"/>
        </w:rPr>
        <w:t xml:space="preserve">. </w:t>
      </w:r>
      <w:r w:rsidR="00D3650B">
        <w:rPr>
          <w:rFonts w:ascii="Arial" w:hAnsi="Arial" w:cs="Arial"/>
        </w:rPr>
        <w:t>“</w:t>
      </w:r>
      <w:r w:rsidR="005C3409">
        <w:rPr>
          <w:rFonts w:ascii="Arial" w:hAnsi="Arial" w:cs="Arial"/>
        </w:rPr>
        <w:t xml:space="preserve">Mr Michael McIntyre, </w:t>
      </w:r>
      <w:r w:rsidR="000047C2">
        <w:rPr>
          <w:rFonts w:ascii="Arial" w:hAnsi="Arial" w:cs="Arial"/>
        </w:rPr>
        <w:t xml:space="preserve">talking as a trustee of </w:t>
      </w:r>
      <w:r w:rsidR="003A36B2">
        <w:rPr>
          <w:rFonts w:ascii="Arial" w:hAnsi="Arial" w:cs="Arial"/>
        </w:rPr>
        <w:t xml:space="preserve">FIM, because of an inquiry, </w:t>
      </w:r>
      <w:r w:rsidR="00B01D51">
        <w:rPr>
          <w:rFonts w:ascii="Arial" w:hAnsi="Arial" w:cs="Arial"/>
        </w:rPr>
        <w:t>observed</w:t>
      </w:r>
      <w:r w:rsidR="00F72704">
        <w:rPr>
          <w:rFonts w:ascii="Arial" w:hAnsi="Arial" w:cs="Arial"/>
        </w:rPr>
        <w:t>:</w:t>
      </w:r>
      <w:r w:rsidR="00C02BDC">
        <w:rPr>
          <w:rFonts w:ascii="Arial" w:hAnsi="Arial" w:cs="Arial"/>
        </w:rPr>
        <w:t xml:space="preserve"> </w:t>
      </w:r>
      <w:r w:rsidR="00126778">
        <w:rPr>
          <w:rFonts w:ascii="Arial" w:hAnsi="Arial" w:cs="Arial"/>
        </w:rPr>
        <w:t>I</w:t>
      </w:r>
      <w:r w:rsidR="003D06B4">
        <w:rPr>
          <w:rFonts w:ascii="Arial" w:hAnsi="Arial" w:cs="Arial"/>
        </w:rPr>
        <w:t xml:space="preserve"> think your point about it not being absol</w:t>
      </w:r>
      <w:r w:rsidR="00FC2AE2">
        <w:rPr>
          <w:rFonts w:ascii="Arial" w:hAnsi="Arial" w:cs="Arial"/>
        </w:rPr>
        <w:t>utely necessary to have st</w:t>
      </w:r>
      <w:r w:rsidR="00A2087B">
        <w:rPr>
          <w:rFonts w:ascii="Arial" w:hAnsi="Arial" w:cs="Arial"/>
        </w:rPr>
        <w:t>a</w:t>
      </w:r>
      <w:r w:rsidR="00FC2AE2">
        <w:rPr>
          <w:rFonts w:ascii="Arial" w:hAnsi="Arial" w:cs="Arial"/>
        </w:rPr>
        <w:t>tutory stat</w:t>
      </w:r>
      <w:r w:rsidR="00A2087B">
        <w:rPr>
          <w:rFonts w:ascii="Arial" w:hAnsi="Arial" w:cs="Arial"/>
        </w:rPr>
        <w:t>e</w:t>
      </w:r>
      <w:r w:rsidR="00FC2AE2">
        <w:rPr>
          <w:rFonts w:ascii="Arial" w:hAnsi="Arial" w:cs="Arial"/>
        </w:rPr>
        <w:t xml:space="preserve"> regulatio</w:t>
      </w:r>
      <w:r w:rsidR="00A2087B">
        <w:rPr>
          <w:rFonts w:ascii="Arial" w:hAnsi="Arial" w:cs="Arial"/>
        </w:rPr>
        <w:t>n for risk of harm to be reduced</w:t>
      </w:r>
      <w:r w:rsidR="005E1831">
        <w:rPr>
          <w:rFonts w:ascii="Arial" w:hAnsi="Arial" w:cs="Arial"/>
        </w:rPr>
        <w:t xml:space="preserve">, or to be monitored, is a good one. </w:t>
      </w:r>
      <w:r w:rsidR="00126778">
        <w:rPr>
          <w:rFonts w:ascii="Arial" w:hAnsi="Arial" w:cs="Arial"/>
        </w:rPr>
        <w:t>P</w:t>
      </w:r>
      <w:r w:rsidR="005E1831">
        <w:rPr>
          <w:rFonts w:ascii="Arial" w:hAnsi="Arial" w:cs="Arial"/>
        </w:rPr>
        <w:t>rovi</w:t>
      </w:r>
      <w:r w:rsidR="00126778">
        <w:rPr>
          <w:rFonts w:ascii="Arial" w:hAnsi="Arial" w:cs="Arial"/>
        </w:rPr>
        <w:t>ded the profession has all the self-regulatory mec</w:t>
      </w:r>
      <w:r w:rsidR="00855FAA">
        <w:rPr>
          <w:rFonts w:ascii="Arial" w:hAnsi="Arial" w:cs="Arial"/>
        </w:rPr>
        <w:t>hanisms in place, there is no reason why it should do harm”.</w:t>
      </w:r>
    </w:p>
    <w:p w14:paraId="3B378451" w14:textId="75356A05" w:rsidR="00627E5D" w:rsidRPr="00A75959" w:rsidRDefault="00FD2D5F" w:rsidP="00C82583">
      <w:pPr>
        <w:spacing w:line="360" w:lineRule="auto"/>
        <w:jc w:val="both"/>
        <w:rPr>
          <w:rFonts w:ascii="Arial" w:hAnsi="Arial" w:cs="Arial"/>
        </w:rPr>
      </w:pPr>
      <w:r>
        <w:rPr>
          <w:rFonts w:ascii="Arial" w:hAnsi="Arial" w:cs="Arial"/>
        </w:rPr>
        <w:t>According to (NALP 201</w:t>
      </w:r>
      <w:r w:rsidR="00D40FCB">
        <w:rPr>
          <w:rFonts w:ascii="Arial" w:hAnsi="Arial" w:cs="Arial"/>
        </w:rPr>
        <w:t>9</w:t>
      </w:r>
      <w:r>
        <w:rPr>
          <w:rFonts w:ascii="Arial" w:hAnsi="Arial" w:cs="Arial"/>
        </w:rPr>
        <w:t>)</w:t>
      </w:r>
      <w:r w:rsidR="00D40FCB">
        <w:rPr>
          <w:rFonts w:ascii="Arial" w:hAnsi="Arial" w:cs="Arial"/>
        </w:rPr>
        <w:t xml:space="preserve"> </w:t>
      </w:r>
      <w:r>
        <w:rPr>
          <w:rFonts w:ascii="Arial" w:hAnsi="Arial" w:cs="Arial"/>
        </w:rPr>
        <w:t>s</w:t>
      </w:r>
      <w:r w:rsidR="00627E5D">
        <w:rPr>
          <w:rFonts w:ascii="Arial" w:hAnsi="Arial" w:cs="Arial"/>
        </w:rPr>
        <w:t>tatutory regulation is when an establishment is “checked by the government under the act of law. It can be an offence to practice a statutorily regulated profession without being listed on the relevant register for that profession”</w:t>
      </w:r>
      <w:r w:rsidR="00D40FCB">
        <w:rPr>
          <w:rFonts w:ascii="Arial" w:hAnsi="Arial" w:cs="Arial"/>
        </w:rPr>
        <w:t>.</w:t>
      </w:r>
    </w:p>
    <w:p w14:paraId="0AE56E00" w14:textId="1A812AB5" w:rsidR="008B685A" w:rsidRDefault="00103F1E" w:rsidP="00C82583">
      <w:pPr>
        <w:pStyle w:val="NormalWeb"/>
        <w:spacing w:before="0" w:beforeAutospacing="0" w:after="180" w:afterAutospacing="0" w:line="360" w:lineRule="auto"/>
        <w:jc w:val="both"/>
        <w:rPr>
          <w:rFonts w:ascii="Arial" w:hAnsi="Arial" w:cs="Arial"/>
          <w:sz w:val="22"/>
          <w:szCs w:val="22"/>
        </w:rPr>
      </w:pPr>
      <w:r w:rsidRPr="00BA10E6">
        <w:rPr>
          <w:rFonts w:ascii="Arial" w:hAnsi="Arial" w:cs="Arial"/>
          <w:sz w:val="22"/>
          <w:szCs w:val="22"/>
        </w:rPr>
        <w:t xml:space="preserve">According to </w:t>
      </w:r>
      <w:r w:rsidR="00935BB3" w:rsidRPr="00BA10E6">
        <w:rPr>
          <w:rFonts w:ascii="Arial" w:hAnsi="Arial" w:cs="Arial"/>
          <w:sz w:val="22"/>
          <w:szCs w:val="22"/>
        </w:rPr>
        <w:t>(</w:t>
      </w:r>
      <w:r w:rsidR="00B350C2" w:rsidRPr="00BA10E6">
        <w:rPr>
          <w:rFonts w:ascii="Arial" w:hAnsi="Arial" w:cs="Arial"/>
          <w:sz w:val="22"/>
          <w:szCs w:val="22"/>
        </w:rPr>
        <w:t>Mills and Budd</w:t>
      </w:r>
      <w:r w:rsidR="00F0731B">
        <w:rPr>
          <w:rFonts w:ascii="Arial" w:hAnsi="Arial" w:cs="Arial"/>
          <w:sz w:val="22"/>
          <w:szCs w:val="22"/>
        </w:rPr>
        <w:t>,</w:t>
      </w:r>
      <w:r w:rsidR="00930A68" w:rsidRPr="00BA10E6">
        <w:rPr>
          <w:rFonts w:ascii="Arial" w:hAnsi="Arial" w:cs="Arial"/>
          <w:sz w:val="22"/>
          <w:szCs w:val="22"/>
        </w:rPr>
        <w:t xml:space="preserve"> 2020) </w:t>
      </w:r>
      <w:r w:rsidR="004B0E91">
        <w:rPr>
          <w:rFonts w:ascii="Arial" w:hAnsi="Arial" w:cs="Arial"/>
          <w:sz w:val="22"/>
          <w:szCs w:val="22"/>
        </w:rPr>
        <w:t>“</w:t>
      </w:r>
      <w:r w:rsidR="00DF4F48" w:rsidRPr="00BA10E6">
        <w:rPr>
          <w:rFonts w:ascii="Arial" w:hAnsi="Arial" w:cs="Arial"/>
          <w:sz w:val="22"/>
          <w:szCs w:val="22"/>
        </w:rPr>
        <w:t>O</w:t>
      </w:r>
      <w:r w:rsidR="003C4A97" w:rsidRPr="00BA10E6">
        <w:rPr>
          <w:rFonts w:ascii="Arial" w:hAnsi="Arial" w:cs="Arial"/>
          <w:sz w:val="22"/>
          <w:szCs w:val="22"/>
        </w:rPr>
        <w:t xml:space="preserve">steopathy and chiropractic, </w:t>
      </w:r>
      <w:r w:rsidR="006C4CC0" w:rsidRPr="00BA10E6">
        <w:rPr>
          <w:rFonts w:ascii="Arial" w:hAnsi="Arial" w:cs="Arial"/>
          <w:sz w:val="22"/>
          <w:szCs w:val="22"/>
        </w:rPr>
        <w:t xml:space="preserve">the </w:t>
      </w:r>
      <w:r w:rsidR="0005178E" w:rsidRPr="00BA10E6">
        <w:rPr>
          <w:rFonts w:ascii="Arial" w:hAnsi="Arial" w:cs="Arial"/>
          <w:sz w:val="22"/>
          <w:szCs w:val="22"/>
        </w:rPr>
        <w:t>two</w:t>
      </w:r>
      <w:r w:rsidR="006C4CC0" w:rsidRPr="00BA10E6">
        <w:rPr>
          <w:rFonts w:ascii="Arial" w:hAnsi="Arial" w:cs="Arial"/>
          <w:sz w:val="22"/>
          <w:szCs w:val="22"/>
        </w:rPr>
        <w:t xml:space="preserve"> with experts bodies </w:t>
      </w:r>
      <w:r w:rsidR="00E119A3" w:rsidRPr="00BA10E6">
        <w:rPr>
          <w:rFonts w:ascii="Arial" w:hAnsi="Arial" w:cs="Arial"/>
          <w:sz w:val="22"/>
          <w:szCs w:val="22"/>
        </w:rPr>
        <w:t>set up by law have clear rules on tra</w:t>
      </w:r>
      <w:r w:rsidR="00D24112" w:rsidRPr="00BA10E6">
        <w:rPr>
          <w:rFonts w:ascii="Arial" w:hAnsi="Arial" w:cs="Arial"/>
          <w:sz w:val="22"/>
          <w:szCs w:val="22"/>
        </w:rPr>
        <w:t>ining</w:t>
      </w:r>
      <w:r w:rsidR="00E119A3" w:rsidRPr="00BA10E6">
        <w:rPr>
          <w:rFonts w:ascii="Arial" w:hAnsi="Arial" w:cs="Arial"/>
          <w:sz w:val="22"/>
          <w:szCs w:val="22"/>
        </w:rPr>
        <w:t xml:space="preserve"> set by</w:t>
      </w:r>
      <w:r w:rsidR="0070051E" w:rsidRPr="00BA10E6">
        <w:rPr>
          <w:rFonts w:ascii="Arial" w:hAnsi="Arial" w:cs="Arial"/>
          <w:sz w:val="22"/>
          <w:szCs w:val="22"/>
        </w:rPr>
        <w:t xml:space="preserve"> their</w:t>
      </w:r>
      <w:r w:rsidR="00E119A3" w:rsidRPr="00BA10E6">
        <w:rPr>
          <w:rFonts w:ascii="Arial" w:hAnsi="Arial" w:cs="Arial"/>
          <w:sz w:val="22"/>
          <w:szCs w:val="22"/>
        </w:rPr>
        <w:t xml:space="preserve"> se</w:t>
      </w:r>
      <w:r w:rsidR="00D24112" w:rsidRPr="00BA10E6">
        <w:rPr>
          <w:rFonts w:ascii="Arial" w:hAnsi="Arial" w:cs="Arial"/>
          <w:sz w:val="22"/>
          <w:szCs w:val="22"/>
        </w:rPr>
        <w:t xml:space="preserve">parate </w:t>
      </w:r>
      <w:r w:rsidR="0070051E" w:rsidRPr="00BA10E6">
        <w:rPr>
          <w:rFonts w:ascii="Arial" w:hAnsi="Arial" w:cs="Arial"/>
          <w:sz w:val="22"/>
          <w:szCs w:val="22"/>
        </w:rPr>
        <w:t xml:space="preserve">administrative boards </w:t>
      </w:r>
      <w:r w:rsidR="007C5FBB" w:rsidRPr="00BA10E6">
        <w:rPr>
          <w:rFonts w:ascii="Arial" w:hAnsi="Arial" w:cs="Arial"/>
          <w:sz w:val="22"/>
          <w:szCs w:val="22"/>
        </w:rPr>
        <w:t>(the</w:t>
      </w:r>
      <w:r w:rsidR="007E50AC" w:rsidRPr="00BA10E6">
        <w:rPr>
          <w:rFonts w:ascii="Arial" w:hAnsi="Arial" w:cs="Arial"/>
          <w:sz w:val="22"/>
          <w:szCs w:val="22"/>
        </w:rPr>
        <w:t xml:space="preserve"> General Osteo</w:t>
      </w:r>
      <w:r w:rsidR="00522A1A" w:rsidRPr="00BA10E6">
        <w:rPr>
          <w:rFonts w:ascii="Arial" w:hAnsi="Arial" w:cs="Arial"/>
          <w:sz w:val="22"/>
          <w:szCs w:val="22"/>
        </w:rPr>
        <w:t>pathic Co</w:t>
      </w:r>
      <w:r w:rsidR="008E47BB" w:rsidRPr="00BA10E6">
        <w:rPr>
          <w:rFonts w:ascii="Arial" w:hAnsi="Arial" w:cs="Arial"/>
          <w:sz w:val="22"/>
          <w:szCs w:val="22"/>
        </w:rPr>
        <w:t xml:space="preserve">uncil, GOsC, and the </w:t>
      </w:r>
      <w:r w:rsidR="00E6515F" w:rsidRPr="00BA10E6">
        <w:rPr>
          <w:rFonts w:ascii="Arial" w:hAnsi="Arial" w:cs="Arial"/>
          <w:sz w:val="22"/>
          <w:szCs w:val="22"/>
        </w:rPr>
        <w:t xml:space="preserve">General </w:t>
      </w:r>
      <w:r w:rsidR="007C5FBB" w:rsidRPr="00BA10E6">
        <w:rPr>
          <w:rFonts w:ascii="Arial" w:hAnsi="Arial" w:cs="Arial"/>
          <w:sz w:val="22"/>
          <w:szCs w:val="22"/>
        </w:rPr>
        <w:t>Chiropractic</w:t>
      </w:r>
      <w:r w:rsidR="00E6515F" w:rsidRPr="00BA10E6">
        <w:rPr>
          <w:rFonts w:ascii="Arial" w:hAnsi="Arial" w:cs="Arial"/>
          <w:sz w:val="22"/>
          <w:szCs w:val="22"/>
        </w:rPr>
        <w:t xml:space="preserve"> Council</w:t>
      </w:r>
      <w:r w:rsidR="00665EB6" w:rsidRPr="00BA10E6">
        <w:rPr>
          <w:rFonts w:ascii="Arial" w:hAnsi="Arial" w:cs="Arial"/>
          <w:sz w:val="22"/>
          <w:szCs w:val="22"/>
        </w:rPr>
        <w:t xml:space="preserve">, GCC). </w:t>
      </w:r>
      <w:r w:rsidR="000E1BAF" w:rsidRPr="00BA10E6">
        <w:rPr>
          <w:rFonts w:ascii="Arial" w:hAnsi="Arial" w:cs="Arial"/>
          <w:sz w:val="22"/>
          <w:szCs w:val="22"/>
        </w:rPr>
        <w:t>Th</w:t>
      </w:r>
      <w:r w:rsidR="006401C4" w:rsidRPr="00BA10E6">
        <w:rPr>
          <w:rFonts w:ascii="Arial" w:hAnsi="Arial" w:cs="Arial"/>
          <w:sz w:val="22"/>
          <w:szCs w:val="22"/>
        </w:rPr>
        <w:t xml:space="preserve">e GOsC and the GCC likewise </w:t>
      </w:r>
      <w:r w:rsidR="008C6A7D" w:rsidRPr="00BA10E6">
        <w:rPr>
          <w:rFonts w:ascii="Arial" w:hAnsi="Arial" w:cs="Arial"/>
          <w:sz w:val="22"/>
          <w:szCs w:val="22"/>
        </w:rPr>
        <w:t xml:space="preserve">have a bit of leeway that by law </w:t>
      </w:r>
      <w:r w:rsidR="00EC3AC1" w:rsidRPr="00BA10E6">
        <w:rPr>
          <w:rFonts w:ascii="Arial" w:hAnsi="Arial" w:cs="Arial"/>
          <w:sz w:val="22"/>
          <w:szCs w:val="22"/>
        </w:rPr>
        <w:t>every one</w:t>
      </w:r>
      <w:r w:rsidR="008C6A7D" w:rsidRPr="00BA10E6">
        <w:rPr>
          <w:rFonts w:ascii="Arial" w:hAnsi="Arial" w:cs="Arial"/>
          <w:sz w:val="22"/>
          <w:szCs w:val="22"/>
        </w:rPr>
        <w:t xml:space="preserve"> of those experts </w:t>
      </w:r>
      <w:r w:rsidR="006D5D2D" w:rsidRPr="00BA10E6">
        <w:rPr>
          <w:rFonts w:ascii="Arial" w:hAnsi="Arial" w:cs="Arial"/>
          <w:sz w:val="22"/>
          <w:szCs w:val="22"/>
        </w:rPr>
        <w:t>calling themselves osteopaths or chiro</w:t>
      </w:r>
      <w:r w:rsidR="002D4A38" w:rsidRPr="00BA10E6">
        <w:rPr>
          <w:rFonts w:ascii="Arial" w:hAnsi="Arial" w:cs="Arial"/>
          <w:sz w:val="22"/>
          <w:szCs w:val="22"/>
        </w:rPr>
        <w:t xml:space="preserve">practors must submit to the </w:t>
      </w:r>
      <w:r w:rsidR="001D65A2" w:rsidRPr="00BA10E6">
        <w:rPr>
          <w:rFonts w:ascii="Arial" w:hAnsi="Arial" w:cs="Arial"/>
          <w:sz w:val="22"/>
          <w:szCs w:val="22"/>
        </w:rPr>
        <w:t xml:space="preserve">training </w:t>
      </w:r>
      <w:r w:rsidR="008D3787" w:rsidRPr="00BA10E6">
        <w:rPr>
          <w:rFonts w:ascii="Arial" w:hAnsi="Arial" w:cs="Arial"/>
          <w:sz w:val="22"/>
          <w:szCs w:val="22"/>
        </w:rPr>
        <w:t>standards set by the in</w:t>
      </w:r>
      <w:r w:rsidR="00C956DE" w:rsidRPr="00BA10E6">
        <w:rPr>
          <w:rFonts w:ascii="Arial" w:hAnsi="Arial" w:cs="Arial"/>
          <w:sz w:val="22"/>
          <w:szCs w:val="22"/>
        </w:rPr>
        <w:t>div</w:t>
      </w:r>
      <w:r w:rsidR="00293E2B" w:rsidRPr="00BA10E6">
        <w:rPr>
          <w:rFonts w:ascii="Arial" w:hAnsi="Arial" w:cs="Arial"/>
          <w:sz w:val="22"/>
          <w:szCs w:val="22"/>
        </w:rPr>
        <w:t>idual administrative bodies.</w:t>
      </w:r>
      <w:r w:rsidR="00FB66CC" w:rsidRPr="00BA10E6">
        <w:rPr>
          <w:rFonts w:ascii="Arial" w:hAnsi="Arial" w:cs="Arial"/>
          <w:sz w:val="22"/>
          <w:szCs w:val="22"/>
        </w:rPr>
        <w:t xml:space="preserve"> </w:t>
      </w:r>
      <w:r w:rsidR="00737665" w:rsidRPr="00BA10E6">
        <w:rPr>
          <w:rFonts w:ascii="Arial" w:hAnsi="Arial" w:cs="Arial"/>
          <w:sz w:val="22"/>
          <w:szCs w:val="22"/>
        </w:rPr>
        <w:t>Exp</w:t>
      </w:r>
      <w:r w:rsidR="0055545F" w:rsidRPr="00BA10E6">
        <w:rPr>
          <w:rFonts w:ascii="Arial" w:hAnsi="Arial" w:cs="Arial"/>
          <w:sz w:val="22"/>
          <w:szCs w:val="22"/>
        </w:rPr>
        <w:t xml:space="preserve">erts of standard </w:t>
      </w:r>
      <w:r w:rsidR="00F90C95" w:rsidRPr="00BA10E6">
        <w:rPr>
          <w:rFonts w:ascii="Arial" w:hAnsi="Arial" w:cs="Arial"/>
          <w:sz w:val="22"/>
          <w:szCs w:val="22"/>
        </w:rPr>
        <w:t>osteopathy, chirop</w:t>
      </w:r>
      <w:r w:rsidR="00FB66CC" w:rsidRPr="00BA10E6">
        <w:rPr>
          <w:rFonts w:ascii="Arial" w:hAnsi="Arial" w:cs="Arial"/>
          <w:sz w:val="22"/>
          <w:szCs w:val="22"/>
        </w:rPr>
        <w:t xml:space="preserve">ractic, needle </w:t>
      </w:r>
      <w:r w:rsidR="00FB66CC" w:rsidRPr="00BA10E6">
        <w:rPr>
          <w:rFonts w:ascii="Arial" w:hAnsi="Arial" w:cs="Arial"/>
          <w:sz w:val="22"/>
          <w:szCs w:val="22"/>
        </w:rPr>
        <w:lastRenderedPageBreak/>
        <w:t>therapy</w:t>
      </w:r>
      <w:r w:rsidR="004B0E91">
        <w:rPr>
          <w:rFonts w:ascii="Arial" w:hAnsi="Arial" w:cs="Arial"/>
          <w:sz w:val="22"/>
          <w:szCs w:val="22"/>
        </w:rPr>
        <w:t>”</w:t>
      </w:r>
      <w:r w:rsidR="00FB66CC" w:rsidRPr="00BA10E6">
        <w:rPr>
          <w:rFonts w:ascii="Arial" w:hAnsi="Arial" w:cs="Arial"/>
          <w:sz w:val="22"/>
          <w:szCs w:val="22"/>
        </w:rPr>
        <w:t>,</w:t>
      </w:r>
      <w:r w:rsidR="00BF79FA" w:rsidRPr="00BA10E6">
        <w:rPr>
          <w:rFonts w:ascii="Arial" w:hAnsi="Arial" w:cs="Arial"/>
          <w:sz w:val="22"/>
          <w:szCs w:val="22"/>
        </w:rPr>
        <w:t xml:space="preserve"> clinical homeopathy and herbal me</w:t>
      </w:r>
      <w:r w:rsidR="00E41D32" w:rsidRPr="00BA10E6">
        <w:rPr>
          <w:rFonts w:ascii="Arial" w:hAnsi="Arial" w:cs="Arial"/>
          <w:sz w:val="22"/>
          <w:szCs w:val="22"/>
        </w:rPr>
        <w:t xml:space="preserve">dication </w:t>
      </w:r>
      <w:r w:rsidR="00407AF7" w:rsidRPr="00BA10E6">
        <w:rPr>
          <w:rFonts w:ascii="Arial" w:hAnsi="Arial" w:cs="Arial"/>
          <w:sz w:val="22"/>
          <w:szCs w:val="22"/>
        </w:rPr>
        <w:t>pres</w:t>
      </w:r>
      <w:r w:rsidR="0040165C" w:rsidRPr="00BA10E6">
        <w:rPr>
          <w:rFonts w:ascii="Arial" w:hAnsi="Arial" w:cs="Arial"/>
          <w:sz w:val="22"/>
          <w:szCs w:val="22"/>
        </w:rPr>
        <w:t xml:space="preserve">ently perceive their </w:t>
      </w:r>
      <w:r w:rsidR="00031DBF" w:rsidRPr="00BA10E6">
        <w:rPr>
          <w:rFonts w:ascii="Arial" w:hAnsi="Arial" w:cs="Arial"/>
          <w:sz w:val="22"/>
          <w:szCs w:val="22"/>
        </w:rPr>
        <w:t>restrictions</w:t>
      </w:r>
      <w:r w:rsidR="009F5C14" w:rsidRPr="00BA10E6">
        <w:rPr>
          <w:rFonts w:ascii="Arial" w:hAnsi="Arial" w:cs="Arial"/>
          <w:sz w:val="22"/>
          <w:szCs w:val="22"/>
        </w:rPr>
        <w:t xml:space="preserve"> of capability and will allude </w:t>
      </w:r>
      <w:r w:rsidR="0071689A" w:rsidRPr="00BA10E6">
        <w:rPr>
          <w:rFonts w:ascii="Arial" w:hAnsi="Arial" w:cs="Arial"/>
          <w:sz w:val="22"/>
          <w:szCs w:val="22"/>
        </w:rPr>
        <w:t xml:space="preserve">patients whose issues don’t exist in those </w:t>
      </w:r>
      <w:r w:rsidR="00654DBA" w:rsidRPr="00BA10E6">
        <w:rPr>
          <w:rFonts w:ascii="Arial" w:hAnsi="Arial" w:cs="Arial"/>
          <w:sz w:val="22"/>
          <w:szCs w:val="22"/>
        </w:rPr>
        <w:t xml:space="preserve">cut off points, for </w:t>
      </w:r>
      <w:r w:rsidR="00CD62A8" w:rsidRPr="00BA10E6">
        <w:rPr>
          <w:rFonts w:ascii="Arial" w:hAnsi="Arial" w:cs="Arial"/>
          <w:sz w:val="22"/>
          <w:szCs w:val="22"/>
        </w:rPr>
        <w:t xml:space="preserve">ordinary clinical treatment. </w:t>
      </w:r>
      <w:r w:rsidR="00721A2A" w:rsidRPr="00BA10E6">
        <w:rPr>
          <w:rFonts w:ascii="Arial" w:hAnsi="Arial" w:cs="Arial"/>
          <w:sz w:val="22"/>
          <w:szCs w:val="22"/>
        </w:rPr>
        <w:t>It mer</w:t>
      </w:r>
      <w:r w:rsidR="004D4FBC" w:rsidRPr="00BA10E6">
        <w:rPr>
          <w:rFonts w:ascii="Arial" w:hAnsi="Arial" w:cs="Arial"/>
          <w:sz w:val="22"/>
          <w:szCs w:val="22"/>
        </w:rPr>
        <w:t>its considering how the approva</w:t>
      </w:r>
      <w:r w:rsidR="000B06F0" w:rsidRPr="00BA10E6">
        <w:rPr>
          <w:rFonts w:ascii="Arial" w:hAnsi="Arial" w:cs="Arial"/>
          <w:sz w:val="22"/>
          <w:szCs w:val="22"/>
        </w:rPr>
        <w:t xml:space="preserve">l </w:t>
      </w:r>
      <w:r w:rsidR="004D4FBC" w:rsidRPr="00BA10E6">
        <w:rPr>
          <w:rFonts w:ascii="Arial" w:hAnsi="Arial" w:cs="Arial"/>
          <w:sz w:val="22"/>
          <w:szCs w:val="22"/>
        </w:rPr>
        <w:t xml:space="preserve">of their </w:t>
      </w:r>
      <w:r w:rsidR="000B06F0" w:rsidRPr="00BA10E6">
        <w:rPr>
          <w:rFonts w:ascii="Arial" w:hAnsi="Arial" w:cs="Arial"/>
          <w:sz w:val="22"/>
          <w:szCs w:val="22"/>
        </w:rPr>
        <w:t>training standards.</w:t>
      </w:r>
      <w:r w:rsidR="008B685A">
        <w:rPr>
          <w:rFonts w:ascii="Arial" w:hAnsi="Arial" w:cs="Arial"/>
          <w:sz w:val="22"/>
          <w:szCs w:val="22"/>
        </w:rPr>
        <w:t xml:space="preserve"> </w:t>
      </w:r>
    </w:p>
    <w:p w14:paraId="7BA7591C" w14:textId="5C4580AC" w:rsidR="0050624E" w:rsidRPr="00BA10E6" w:rsidRDefault="008B685A" w:rsidP="00C82583">
      <w:pPr>
        <w:pStyle w:val="NormalWeb"/>
        <w:spacing w:before="0" w:beforeAutospacing="0" w:after="180" w:afterAutospacing="0" w:line="360" w:lineRule="auto"/>
        <w:jc w:val="both"/>
        <w:rPr>
          <w:rFonts w:ascii="Arial" w:hAnsi="Arial" w:cs="Arial"/>
          <w:sz w:val="22"/>
          <w:szCs w:val="22"/>
        </w:rPr>
      </w:pPr>
      <w:bookmarkStart w:id="3" w:name="a35"/>
      <w:r>
        <w:rPr>
          <w:rFonts w:ascii="Arial" w:hAnsi="Arial" w:cs="Arial"/>
          <w:sz w:val="22"/>
          <w:szCs w:val="22"/>
        </w:rPr>
        <w:t>“</w:t>
      </w:r>
      <w:r w:rsidRPr="00BA10E6">
        <w:rPr>
          <w:rFonts w:ascii="Arial" w:hAnsi="Arial" w:cs="Arial"/>
          <w:sz w:val="22"/>
          <w:szCs w:val="22"/>
        </w:rPr>
        <w:t>Until</w:t>
      </w:r>
      <w:r w:rsidR="0050624E" w:rsidRPr="00BA10E6">
        <w:rPr>
          <w:rFonts w:ascii="Arial" w:hAnsi="Arial" w:cs="Arial"/>
          <w:sz w:val="22"/>
          <w:szCs w:val="22"/>
          <w:bdr w:val="none" w:sz="0" w:space="0" w:color="auto" w:frame="1"/>
        </w:rPr>
        <w:t xml:space="preserve"> the provisions of the Health Act 1999 came into force, healthcare professions seeking statutory regulation have had to seek it through primary legislation (except for the Professions Supplementary to Medicine).</w:t>
      </w:r>
      <w:r>
        <w:rPr>
          <w:rFonts w:ascii="Arial" w:hAnsi="Arial" w:cs="Arial"/>
          <w:sz w:val="22"/>
          <w:szCs w:val="22"/>
          <w:bdr w:val="none" w:sz="0" w:space="0" w:color="auto" w:frame="1"/>
        </w:rPr>
        <w:t>”</w:t>
      </w:r>
      <w:r w:rsidR="0050624E" w:rsidRPr="00BA10E6">
        <w:rPr>
          <w:rFonts w:ascii="Arial" w:hAnsi="Arial" w:cs="Arial"/>
          <w:sz w:val="22"/>
          <w:szCs w:val="22"/>
          <w:bdr w:val="none" w:sz="0" w:space="0" w:color="auto" w:frame="1"/>
        </w:rPr>
        <w:t xml:space="preserve"> </w:t>
      </w:r>
      <w:r w:rsidR="000533CA">
        <w:rPr>
          <w:rFonts w:ascii="Arial" w:hAnsi="Arial" w:cs="Arial"/>
          <w:sz w:val="22"/>
          <w:szCs w:val="22"/>
          <w:bdr w:val="none" w:sz="0" w:space="0" w:color="auto" w:frame="1"/>
        </w:rPr>
        <w:t>(Mills and Budd, 2020).</w:t>
      </w:r>
    </w:p>
    <w:p w14:paraId="7DF10EE5" w14:textId="0506DE1F" w:rsidR="00654DBA" w:rsidRPr="003D33FA" w:rsidRDefault="008B685A" w:rsidP="003D33FA">
      <w:pPr>
        <w:pStyle w:val="NormalWeb"/>
        <w:spacing w:before="0" w:beforeAutospacing="0" w:after="180" w:afterAutospacing="0" w:line="360" w:lineRule="auto"/>
        <w:jc w:val="both"/>
        <w:rPr>
          <w:rFonts w:ascii="Arial" w:hAnsi="Arial" w:cs="Arial"/>
          <w:sz w:val="22"/>
          <w:szCs w:val="22"/>
        </w:rPr>
      </w:pPr>
      <w:r>
        <w:rPr>
          <w:rFonts w:ascii="Arial" w:hAnsi="Arial" w:cs="Arial"/>
          <w:sz w:val="22"/>
          <w:szCs w:val="22"/>
          <w:bdr w:val="none" w:sz="0" w:space="0" w:color="auto" w:frame="1"/>
        </w:rPr>
        <w:t>“</w:t>
      </w:r>
      <w:r w:rsidR="0050624E" w:rsidRPr="00BA10E6">
        <w:rPr>
          <w:rFonts w:ascii="Arial" w:hAnsi="Arial" w:cs="Arial"/>
          <w:sz w:val="22"/>
          <w:szCs w:val="22"/>
          <w:bdr w:val="none" w:sz="0" w:space="0" w:color="auto" w:frame="1"/>
        </w:rPr>
        <w:t>The two CAM professions that have followed this route are the osteopaths, who achieved statutory recognition through the Osteopaths Act 1993, and the chiropractors who achieved statutory recognition through the Chiropractors Act 1994</w:t>
      </w:r>
      <w:bookmarkEnd w:id="3"/>
      <w:r>
        <w:rPr>
          <w:rFonts w:ascii="Arial" w:hAnsi="Arial" w:cs="Arial"/>
          <w:sz w:val="22"/>
          <w:szCs w:val="22"/>
          <w:bdr w:val="none" w:sz="0" w:space="0" w:color="auto" w:frame="1"/>
        </w:rPr>
        <w:t>”</w:t>
      </w:r>
      <w:r w:rsidR="00FB395B">
        <w:rPr>
          <w:rFonts w:ascii="Arial" w:hAnsi="Arial" w:cs="Arial"/>
          <w:sz w:val="22"/>
          <w:szCs w:val="22"/>
          <w:bdr w:val="none" w:sz="0" w:space="0" w:color="auto" w:frame="1"/>
        </w:rPr>
        <w:t xml:space="preserve"> (</w:t>
      </w:r>
      <w:r w:rsidR="00F0731B">
        <w:rPr>
          <w:rFonts w:ascii="Arial" w:hAnsi="Arial" w:cs="Arial"/>
          <w:sz w:val="22"/>
          <w:szCs w:val="22"/>
          <w:bdr w:val="none" w:sz="0" w:space="0" w:color="auto" w:frame="1"/>
        </w:rPr>
        <w:t>Mills and Budd, 2020)</w:t>
      </w:r>
      <w:r w:rsidR="000533CA">
        <w:rPr>
          <w:rFonts w:ascii="Arial" w:hAnsi="Arial" w:cs="Arial"/>
          <w:sz w:val="22"/>
          <w:szCs w:val="22"/>
          <w:bdr w:val="none" w:sz="0" w:space="0" w:color="auto" w:frame="1"/>
        </w:rPr>
        <w:t>.</w:t>
      </w:r>
    </w:p>
    <w:p w14:paraId="4F79EAFF" w14:textId="0E7A1800" w:rsidR="009F6059" w:rsidRDefault="009F6059" w:rsidP="00C82583">
      <w:pPr>
        <w:spacing w:line="360" w:lineRule="auto"/>
        <w:jc w:val="both"/>
        <w:rPr>
          <w:rFonts w:ascii="Arial" w:hAnsi="Arial" w:cs="Arial"/>
        </w:rPr>
      </w:pPr>
      <w:r>
        <w:rPr>
          <w:rFonts w:ascii="Arial" w:hAnsi="Arial" w:cs="Arial"/>
        </w:rPr>
        <w:t xml:space="preserve">In the UK </w:t>
      </w:r>
      <w:r w:rsidR="00F83601">
        <w:rPr>
          <w:rFonts w:ascii="Arial" w:hAnsi="Arial" w:cs="Arial"/>
        </w:rPr>
        <w:t xml:space="preserve">there are only two </w:t>
      </w:r>
      <w:r w:rsidR="00E77C7A">
        <w:rPr>
          <w:rFonts w:ascii="Arial" w:hAnsi="Arial" w:cs="Arial"/>
        </w:rPr>
        <w:t>statu</w:t>
      </w:r>
      <w:r w:rsidR="00C03B4D">
        <w:rPr>
          <w:rFonts w:ascii="Arial" w:hAnsi="Arial" w:cs="Arial"/>
        </w:rPr>
        <w:t>torily regulated</w:t>
      </w:r>
      <w:r w:rsidR="00CA24FF">
        <w:rPr>
          <w:rFonts w:ascii="Arial" w:hAnsi="Arial" w:cs="Arial"/>
        </w:rPr>
        <w:t xml:space="preserve"> practices </w:t>
      </w:r>
      <w:r w:rsidR="00C03B4D">
        <w:rPr>
          <w:rFonts w:ascii="Arial" w:hAnsi="Arial" w:cs="Arial"/>
        </w:rPr>
        <w:t xml:space="preserve">which are </w:t>
      </w:r>
      <w:r w:rsidR="00C566CE">
        <w:rPr>
          <w:rFonts w:ascii="Arial" w:hAnsi="Arial" w:cs="Arial"/>
        </w:rPr>
        <w:t xml:space="preserve">Osteopathic and </w:t>
      </w:r>
      <w:r w:rsidR="00E11877">
        <w:rPr>
          <w:rFonts w:ascii="Arial" w:hAnsi="Arial" w:cs="Arial"/>
        </w:rPr>
        <w:t>Chiropractic</w:t>
      </w:r>
      <w:r w:rsidR="00AE29C8">
        <w:rPr>
          <w:rFonts w:ascii="Arial" w:hAnsi="Arial" w:cs="Arial"/>
        </w:rPr>
        <w:t xml:space="preserve">. Loads of </w:t>
      </w:r>
      <w:r w:rsidR="00051D92">
        <w:rPr>
          <w:rFonts w:ascii="Arial" w:hAnsi="Arial" w:cs="Arial"/>
        </w:rPr>
        <w:t>practitioners in the UK</w:t>
      </w:r>
      <w:r w:rsidR="002D045E">
        <w:rPr>
          <w:rFonts w:ascii="Arial" w:hAnsi="Arial" w:cs="Arial"/>
        </w:rPr>
        <w:t xml:space="preserve"> are greatly unregulated</w:t>
      </w:r>
      <w:r w:rsidR="00F1071B">
        <w:rPr>
          <w:rFonts w:ascii="Arial" w:hAnsi="Arial" w:cs="Arial"/>
        </w:rPr>
        <w:t>.</w:t>
      </w:r>
      <w:r w:rsidR="002B3CE9">
        <w:rPr>
          <w:rFonts w:ascii="Arial" w:hAnsi="Arial" w:cs="Arial"/>
        </w:rPr>
        <w:t xml:space="preserve"> Even though </w:t>
      </w:r>
      <w:r w:rsidR="00FB5315">
        <w:rPr>
          <w:rFonts w:ascii="Arial" w:hAnsi="Arial" w:cs="Arial"/>
        </w:rPr>
        <w:t>complementary and alternative th</w:t>
      </w:r>
      <w:r w:rsidR="00E31E41">
        <w:rPr>
          <w:rFonts w:ascii="Arial" w:hAnsi="Arial" w:cs="Arial"/>
        </w:rPr>
        <w:t>erapies have been used more in the past 20 years</w:t>
      </w:r>
      <w:r w:rsidR="00C341E4">
        <w:rPr>
          <w:rFonts w:ascii="Arial" w:hAnsi="Arial" w:cs="Arial"/>
        </w:rPr>
        <w:t xml:space="preserve"> (</w:t>
      </w:r>
      <w:r w:rsidR="00C84972">
        <w:rPr>
          <w:rFonts w:ascii="Arial" w:hAnsi="Arial" w:cs="Arial"/>
        </w:rPr>
        <w:t>Mills</w:t>
      </w:r>
      <w:r w:rsidR="00E674BC">
        <w:rPr>
          <w:rFonts w:ascii="Arial" w:hAnsi="Arial" w:cs="Arial"/>
        </w:rPr>
        <w:t>,2001).</w:t>
      </w:r>
      <w:r w:rsidR="00DC0532">
        <w:rPr>
          <w:rFonts w:ascii="Arial" w:hAnsi="Arial" w:cs="Arial"/>
        </w:rPr>
        <w:t xml:space="preserve"> </w:t>
      </w:r>
      <w:r w:rsidR="004D3CFB">
        <w:rPr>
          <w:rFonts w:ascii="Arial" w:hAnsi="Arial" w:cs="Arial"/>
        </w:rPr>
        <w:t>Statutory regulation is</w:t>
      </w:r>
      <w:r w:rsidR="007E1AA5">
        <w:rPr>
          <w:rFonts w:ascii="Arial" w:hAnsi="Arial" w:cs="Arial"/>
        </w:rPr>
        <w:t xml:space="preserve"> an</w:t>
      </w:r>
      <w:r w:rsidR="004D3CFB">
        <w:rPr>
          <w:rFonts w:ascii="Arial" w:hAnsi="Arial" w:cs="Arial"/>
        </w:rPr>
        <w:t xml:space="preserve"> </w:t>
      </w:r>
      <w:r w:rsidR="00632F7B">
        <w:rPr>
          <w:rFonts w:ascii="Arial" w:hAnsi="Arial" w:cs="Arial"/>
        </w:rPr>
        <w:t xml:space="preserve">obligation by law </w:t>
      </w:r>
      <w:r w:rsidR="00AA217E">
        <w:rPr>
          <w:rFonts w:ascii="Arial" w:hAnsi="Arial" w:cs="Arial"/>
        </w:rPr>
        <w:t xml:space="preserve">to be regulated and </w:t>
      </w:r>
      <w:r w:rsidR="007D4B84">
        <w:rPr>
          <w:rFonts w:ascii="Arial" w:hAnsi="Arial" w:cs="Arial"/>
        </w:rPr>
        <w:t>voluntary regulat</w:t>
      </w:r>
      <w:r w:rsidR="004E095A">
        <w:rPr>
          <w:rFonts w:ascii="Arial" w:hAnsi="Arial" w:cs="Arial"/>
        </w:rPr>
        <w:t xml:space="preserve">ion is you have a choice to be </w:t>
      </w:r>
      <w:r w:rsidR="00731198">
        <w:rPr>
          <w:rFonts w:ascii="Arial" w:hAnsi="Arial" w:cs="Arial"/>
        </w:rPr>
        <w:t>on the re</w:t>
      </w:r>
      <w:r w:rsidR="007E1AA5">
        <w:rPr>
          <w:rFonts w:ascii="Arial" w:hAnsi="Arial" w:cs="Arial"/>
        </w:rPr>
        <w:t>gister</w:t>
      </w:r>
      <w:r w:rsidR="00A64826">
        <w:rPr>
          <w:rFonts w:ascii="Arial" w:hAnsi="Arial" w:cs="Arial"/>
        </w:rPr>
        <w:t xml:space="preserve"> </w:t>
      </w:r>
      <w:r w:rsidR="008D6369">
        <w:rPr>
          <w:rFonts w:ascii="Arial" w:hAnsi="Arial" w:cs="Arial"/>
        </w:rPr>
        <w:t>and not be trained prop</w:t>
      </w:r>
      <w:r w:rsidR="00280014">
        <w:rPr>
          <w:rFonts w:ascii="Arial" w:hAnsi="Arial" w:cs="Arial"/>
        </w:rPr>
        <w:t>erly</w:t>
      </w:r>
      <w:r w:rsidR="008D6369">
        <w:rPr>
          <w:rFonts w:ascii="Arial" w:hAnsi="Arial" w:cs="Arial"/>
        </w:rPr>
        <w:t xml:space="preserve">. </w:t>
      </w:r>
    </w:p>
    <w:p w14:paraId="270FCF53" w14:textId="25707851" w:rsidR="00667FA6" w:rsidRDefault="00667FA6" w:rsidP="00C82583">
      <w:pPr>
        <w:spacing w:line="360" w:lineRule="auto"/>
        <w:jc w:val="both"/>
        <w:rPr>
          <w:rFonts w:ascii="Arial" w:hAnsi="Arial" w:cs="Arial"/>
        </w:rPr>
      </w:pPr>
      <w:r>
        <w:rPr>
          <w:rFonts w:ascii="Arial" w:hAnsi="Arial" w:cs="Arial"/>
        </w:rPr>
        <w:t xml:space="preserve">If </w:t>
      </w:r>
      <w:r w:rsidR="00117470">
        <w:rPr>
          <w:rFonts w:ascii="Arial" w:hAnsi="Arial" w:cs="Arial"/>
        </w:rPr>
        <w:t xml:space="preserve">you wanted to open a shop for herbal medicine </w:t>
      </w:r>
      <w:r w:rsidR="00F81201">
        <w:rPr>
          <w:rFonts w:ascii="Arial" w:hAnsi="Arial" w:cs="Arial"/>
        </w:rPr>
        <w:t xml:space="preserve">for instance, </w:t>
      </w:r>
      <w:r w:rsidR="00117470">
        <w:rPr>
          <w:rFonts w:ascii="Arial" w:hAnsi="Arial" w:cs="Arial"/>
        </w:rPr>
        <w:t>you can in the UK</w:t>
      </w:r>
      <w:r w:rsidR="009071CC">
        <w:rPr>
          <w:rFonts w:ascii="Arial" w:hAnsi="Arial" w:cs="Arial"/>
        </w:rPr>
        <w:t xml:space="preserve"> without s</w:t>
      </w:r>
      <w:r w:rsidR="007322BD">
        <w:rPr>
          <w:rFonts w:ascii="Arial" w:hAnsi="Arial" w:cs="Arial"/>
        </w:rPr>
        <w:t xml:space="preserve">igning </w:t>
      </w:r>
      <w:r w:rsidR="009071CC">
        <w:rPr>
          <w:rFonts w:ascii="Arial" w:hAnsi="Arial" w:cs="Arial"/>
        </w:rPr>
        <w:t xml:space="preserve">any </w:t>
      </w:r>
      <w:r w:rsidR="00FC0F44">
        <w:rPr>
          <w:rFonts w:ascii="Arial" w:hAnsi="Arial" w:cs="Arial"/>
        </w:rPr>
        <w:t>regulations</w:t>
      </w:r>
      <w:r w:rsidR="00E81E68">
        <w:rPr>
          <w:rFonts w:ascii="Arial" w:hAnsi="Arial" w:cs="Arial"/>
        </w:rPr>
        <w:t xml:space="preserve"> and training,</w:t>
      </w:r>
      <w:r w:rsidR="00FC0F44">
        <w:rPr>
          <w:rFonts w:ascii="Arial" w:hAnsi="Arial" w:cs="Arial"/>
        </w:rPr>
        <w:t xml:space="preserve"> or </w:t>
      </w:r>
      <w:r w:rsidR="006F7C4E">
        <w:rPr>
          <w:rFonts w:ascii="Arial" w:hAnsi="Arial" w:cs="Arial"/>
        </w:rPr>
        <w:t xml:space="preserve">be told you </w:t>
      </w:r>
      <w:r w:rsidR="00614182">
        <w:rPr>
          <w:rFonts w:ascii="Arial" w:hAnsi="Arial" w:cs="Arial"/>
        </w:rPr>
        <w:t>can’t</w:t>
      </w:r>
      <w:r w:rsidR="006F7C4E">
        <w:rPr>
          <w:rFonts w:ascii="Arial" w:hAnsi="Arial" w:cs="Arial"/>
        </w:rPr>
        <w:t xml:space="preserve"> do this here which is a risk for </w:t>
      </w:r>
      <w:r w:rsidR="00614182">
        <w:rPr>
          <w:rFonts w:ascii="Arial" w:hAnsi="Arial" w:cs="Arial"/>
        </w:rPr>
        <w:t xml:space="preserve">patients because </w:t>
      </w:r>
      <w:r w:rsidR="00F04C89">
        <w:rPr>
          <w:rFonts w:ascii="Arial" w:hAnsi="Arial" w:cs="Arial"/>
        </w:rPr>
        <w:t xml:space="preserve">the herbalist </w:t>
      </w:r>
      <w:r w:rsidR="005A3F07">
        <w:rPr>
          <w:rFonts w:ascii="Arial" w:hAnsi="Arial" w:cs="Arial"/>
        </w:rPr>
        <w:t xml:space="preserve">does not need any </w:t>
      </w:r>
      <w:r w:rsidR="00032873">
        <w:rPr>
          <w:rFonts w:ascii="Arial" w:hAnsi="Arial" w:cs="Arial"/>
        </w:rPr>
        <w:t>qualifications to do thi</w:t>
      </w:r>
      <w:r w:rsidR="00DC67F5">
        <w:rPr>
          <w:rFonts w:ascii="Arial" w:hAnsi="Arial" w:cs="Arial"/>
        </w:rPr>
        <w:t xml:space="preserve">s and </w:t>
      </w:r>
      <w:r w:rsidR="00A11FBF">
        <w:rPr>
          <w:rFonts w:ascii="Arial" w:hAnsi="Arial" w:cs="Arial"/>
        </w:rPr>
        <w:t>won’t</w:t>
      </w:r>
      <w:r w:rsidR="00DC67F5">
        <w:rPr>
          <w:rFonts w:ascii="Arial" w:hAnsi="Arial" w:cs="Arial"/>
        </w:rPr>
        <w:t xml:space="preserve"> be liable</w:t>
      </w:r>
      <w:r w:rsidR="00F62579">
        <w:rPr>
          <w:rFonts w:ascii="Arial" w:hAnsi="Arial" w:cs="Arial"/>
        </w:rPr>
        <w:t xml:space="preserve"> for anything</w:t>
      </w:r>
      <w:r w:rsidR="0073563F">
        <w:rPr>
          <w:rFonts w:ascii="Arial" w:hAnsi="Arial" w:cs="Arial"/>
        </w:rPr>
        <w:t>.</w:t>
      </w:r>
    </w:p>
    <w:p w14:paraId="781278B8" w14:textId="1E9AFA8C" w:rsidR="00193BD6" w:rsidRDefault="00352F50" w:rsidP="00C82583">
      <w:pPr>
        <w:spacing w:line="360" w:lineRule="auto"/>
        <w:jc w:val="both"/>
        <w:rPr>
          <w:rFonts w:ascii="Arial" w:hAnsi="Arial" w:cs="Arial"/>
        </w:rPr>
      </w:pPr>
      <w:r>
        <w:rPr>
          <w:rFonts w:ascii="Arial" w:hAnsi="Arial" w:cs="Arial"/>
        </w:rPr>
        <w:t>“</w:t>
      </w:r>
      <w:r w:rsidR="008051DB">
        <w:rPr>
          <w:rFonts w:ascii="Arial" w:hAnsi="Arial" w:cs="Arial"/>
        </w:rPr>
        <w:t xml:space="preserve">Most </w:t>
      </w:r>
      <w:r w:rsidR="001D6FFB">
        <w:rPr>
          <w:rFonts w:ascii="Arial" w:hAnsi="Arial" w:cs="Arial"/>
        </w:rPr>
        <w:t>other European Union nat</w:t>
      </w:r>
      <w:r w:rsidR="00CE2917">
        <w:rPr>
          <w:rFonts w:ascii="Arial" w:hAnsi="Arial" w:cs="Arial"/>
        </w:rPr>
        <w:t>ions, just as United States</w:t>
      </w:r>
      <w:r w:rsidR="00CB6CE2">
        <w:rPr>
          <w:rFonts w:ascii="Arial" w:hAnsi="Arial" w:cs="Arial"/>
        </w:rPr>
        <w:t xml:space="preserve">, </w:t>
      </w:r>
      <w:r w:rsidR="001007C7">
        <w:rPr>
          <w:rFonts w:ascii="Arial" w:hAnsi="Arial" w:cs="Arial"/>
        </w:rPr>
        <w:t xml:space="preserve">there are not many healthcare services </w:t>
      </w:r>
      <w:r w:rsidR="006C1424">
        <w:rPr>
          <w:rFonts w:ascii="Arial" w:hAnsi="Arial" w:cs="Arial"/>
        </w:rPr>
        <w:t xml:space="preserve">that are </w:t>
      </w:r>
      <w:r w:rsidR="009D1AC9">
        <w:rPr>
          <w:rFonts w:ascii="Arial" w:hAnsi="Arial" w:cs="Arial"/>
        </w:rPr>
        <w:t>permitted without sate authorisation. Ac</w:t>
      </w:r>
      <w:r w:rsidR="00D12EB4">
        <w:rPr>
          <w:rFonts w:ascii="Arial" w:hAnsi="Arial" w:cs="Arial"/>
        </w:rPr>
        <w:t xml:space="preserve">upuncturists, </w:t>
      </w:r>
      <w:r w:rsidR="00C074F3">
        <w:rPr>
          <w:rFonts w:ascii="Arial" w:hAnsi="Arial" w:cs="Arial"/>
        </w:rPr>
        <w:t>herbalists, osteopaths, and natur</w:t>
      </w:r>
      <w:r w:rsidR="00880059">
        <w:rPr>
          <w:rFonts w:ascii="Arial" w:hAnsi="Arial" w:cs="Arial"/>
        </w:rPr>
        <w:t xml:space="preserve">opaths have been </w:t>
      </w:r>
      <w:r w:rsidR="00CA7FB9">
        <w:rPr>
          <w:rFonts w:ascii="Arial" w:hAnsi="Arial" w:cs="Arial"/>
        </w:rPr>
        <w:t xml:space="preserve">prosecuted for practising without </w:t>
      </w:r>
      <w:r w:rsidR="00BA4282">
        <w:rPr>
          <w:rFonts w:ascii="Arial" w:hAnsi="Arial" w:cs="Arial"/>
        </w:rPr>
        <w:t xml:space="preserve">medical </w:t>
      </w:r>
      <w:r w:rsidR="0051765A">
        <w:rPr>
          <w:rFonts w:ascii="Arial" w:hAnsi="Arial" w:cs="Arial"/>
        </w:rPr>
        <w:t>qualifications</w:t>
      </w:r>
      <w:r w:rsidR="00372CED">
        <w:rPr>
          <w:rFonts w:ascii="Arial" w:hAnsi="Arial" w:cs="Arial"/>
        </w:rPr>
        <w:t>”</w:t>
      </w:r>
      <w:r w:rsidR="008D523C">
        <w:rPr>
          <w:rFonts w:ascii="Arial" w:hAnsi="Arial" w:cs="Arial"/>
        </w:rPr>
        <w:t xml:space="preserve"> (</w:t>
      </w:r>
      <w:r w:rsidR="00892941">
        <w:rPr>
          <w:rFonts w:ascii="Arial" w:hAnsi="Arial" w:cs="Arial"/>
        </w:rPr>
        <w:t>Dix</w:t>
      </w:r>
      <w:r w:rsidR="00C91AE2">
        <w:rPr>
          <w:rFonts w:ascii="Arial" w:hAnsi="Arial" w:cs="Arial"/>
        </w:rPr>
        <w:t>on, A</w:t>
      </w:r>
      <w:r w:rsidR="00E942C1">
        <w:rPr>
          <w:rFonts w:ascii="Arial" w:hAnsi="Arial" w:cs="Arial"/>
        </w:rPr>
        <w:t xml:space="preserve"> </w:t>
      </w:r>
      <w:r w:rsidR="00E233CF">
        <w:rPr>
          <w:rFonts w:ascii="Arial" w:hAnsi="Arial" w:cs="Arial"/>
        </w:rPr>
        <w:t>2008).</w:t>
      </w:r>
      <w:r w:rsidR="002C44B5">
        <w:rPr>
          <w:rFonts w:ascii="Arial" w:hAnsi="Arial" w:cs="Arial"/>
        </w:rPr>
        <w:t xml:space="preserve"> </w:t>
      </w:r>
    </w:p>
    <w:p w14:paraId="3B85566E" w14:textId="7E996B9E" w:rsidR="0067208C" w:rsidRDefault="008B64CC" w:rsidP="00C82583">
      <w:pPr>
        <w:spacing w:line="360" w:lineRule="auto"/>
        <w:jc w:val="both"/>
        <w:rPr>
          <w:rFonts w:ascii="Arial" w:hAnsi="Arial" w:cs="Arial"/>
        </w:rPr>
      </w:pPr>
      <w:r>
        <w:rPr>
          <w:rFonts w:ascii="Arial" w:hAnsi="Arial" w:cs="Arial"/>
        </w:rPr>
        <w:t xml:space="preserve">In Canada health care </w:t>
      </w:r>
      <w:r w:rsidR="008B4C87">
        <w:rPr>
          <w:rFonts w:ascii="Arial" w:hAnsi="Arial" w:cs="Arial"/>
        </w:rPr>
        <w:t xml:space="preserve">experts </w:t>
      </w:r>
      <w:r w:rsidR="00D4487A">
        <w:rPr>
          <w:rFonts w:ascii="Arial" w:hAnsi="Arial" w:cs="Arial"/>
        </w:rPr>
        <w:t xml:space="preserve">are regulated </w:t>
      </w:r>
      <w:r w:rsidR="00066EDD">
        <w:rPr>
          <w:rFonts w:ascii="Arial" w:hAnsi="Arial" w:cs="Arial"/>
        </w:rPr>
        <w:t xml:space="preserve">by </w:t>
      </w:r>
      <w:r w:rsidR="001D2DD1">
        <w:rPr>
          <w:rFonts w:ascii="Arial" w:hAnsi="Arial" w:cs="Arial"/>
        </w:rPr>
        <w:t>separate</w:t>
      </w:r>
      <w:r w:rsidR="00C03CDC">
        <w:rPr>
          <w:rFonts w:ascii="Arial" w:hAnsi="Arial" w:cs="Arial"/>
        </w:rPr>
        <w:t xml:space="preserve"> </w:t>
      </w:r>
      <w:r w:rsidR="00602286">
        <w:rPr>
          <w:rFonts w:ascii="Arial" w:hAnsi="Arial" w:cs="Arial"/>
        </w:rPr>
        <w:t>cities</w:t>
      </w:r>
      <w:r w:rsidR="00563190">
        <w:rPr>
          <w:rFonts w:ascii="Arial" w:hAnsi="Arial" w:cs="Arial"/>
        </w:rPr>
        <w:t xml:space="preserve"> differently </w:t>
      </w:r>
      <w:r w:rsidR="00DC701B">
        <w:rPr>
          <w:rFonts w:ascii="Arial" w:hAnsi="Arial" w:cs="Arial"/>
        </w:rPr>
        <w:t xml:space="preserve">because </w:t>
      </w:r>
      <w:r w:rsidR="00913102">
        <w:rPr>
          <w:rFonts w:ascii="Arial" w:hAnsi="Arial" w:cs="Arial"/>
        </w:rPr>
        <w:t xml:space="preserve">in some cites chiropractors are regulated </w:t>
      </w:r>
      <w:r w:rsidR="00063883">
        <w:rPr>
          <w:rFonts w:ascii="Arial" w:hAnsi="Arial" w:cs="Arial"/>
        </w:rPr>
        <w:t xml:space="preserve">and some cites not regulated </w:t>
      </w:r>
      <w:r w:rsidR="00B335F5">
        <w:rPr>
          <w:rFonts w:ascii="Arial" w:hAnsi="Arial" w:cs="Arial"/>
        </w:rPr>
        <w:t>with herbalists, homeopaths</w:t>
      </w:r>
      <w:r w:rsidR="00EE3F6B">
        <w:rPr>
          <w:rFonts w:ascii="Arial" w:hAnsi="Arial" w:cs="Arial"/>
        </w:rPr>
        <w:t>,</w:t>
      </w:r>
      <w:r w:rsidR="00DF0AA1">
        <w:rPr>
          <w:rFonts w:ascii="Arial" w:hAnsi="Arial" w:cs="Arial"/>
        </w:rPr>
        <w:t xml:space="preserve"> </w:t>
      </w:r>
      <w:r w:rsidR="00435634">
        <w:rPr>
          <w:rFonts w:ascii="Arial" w:hAnsi="Arial" w:cs="Arial"/>
        </w:rPr>
        <w:t>naturopathic expert</w:t>
      </w:r>
      <w:r w:rsidR="00BF33D1">
        <w:rPr>
          <w:rFonts w:ascii="Arial" w:hAnsi="Arial" w:cs="Arial"/>
        </w:rPr>
        <w:t>s</w:t>
      </w:r>
      <w:r w:rsidR="00B65FBE">
        <w:rPr>
          <w:rFonts w:ascii="Arial" w:hAnsi="Arial" w:cs="Arial"/>
        </w:rPr>
        <w:t xml:space="preserve">, </w:t>
      </w:r>
      <w:r w:rsidR="006B4223">
        <w:rPr>
          <w:rFonts w:ascii="Arial" w:hAnsi="Arial" w:cs="Arial"/>
        </w:rPr>
        <w:t>acup</w:t>
      </w:r>
      <w:r w:rsidR="00610C20">
        <w:rPr>
          <w:rFonts w:ascii="Arial" w:hAnsi="Arial" w:cs="Arial"/>
        </w:rPr>
        <w:t xml:space="preserve">uncture and </w:t>
      </w:r>
      <w:r w:rsidR="00D176AB">
        <w:rPr>
          <w:rFonts w:ascii="Arial" w:hAnsi="Arial" w:cs="Arial"/>
        </w:rPr>
        <w:t>tra</w:t>
      </w:r>
      <w:r w:rsidR="00B924D7">
        <w:rPr>
          <w:rFonts w:ascii="Arial" w:hAnsi="Arial" w:cs="Arial"/>
        </w:rPr>
        <w:t>d</w:t>
      </w:r>
      <w:r w:rsidR="001E37C6">
        <w:rPr>
          <w:rFonts w:ascii="Arial" w:hAnsi="Arial" w:cs="Arial"/>
        </w:rPr>
        <w:t xml:space="preserve">itional Chinese medicine </w:t>
      </w:r>
      <w:r w:rsidR="00582697">
        <w:rPr>
          <w:rFonts w:ascii="Arial" w:hAnsi="Arial" w:cs="Arial"/>
        </w:rPr>
        <w:t xml:space="preserve">experts </w:t>
      </w:r>
      <w:r w:rsidR="00752911">
        <w:rPr>
          <w:rFonts w:ascii="Arial" w:hAnsi="Arial" w:cs="Arial"/>
        </w:rPr>
        <w:t xml:space="preserve">which regulated in some cites </w:t>
      </w:r>
      <w:r w:rsidR="00972FE6">
        <w:rPr>
          <w:rFonts w:ascii="Arial" w:hAnsi="Arial" w:cs="Arial"/>
        </w:rPr>
        <w:t xml:space="preserve">but </w:t>
      </w:r>
      <w:r w:rsidR="00FD2019">
        <w:rPr>
          <w:rFonts w:ascii="Arial" w:hAnsi="Arial" w:cs="Arial"/>
        </w:rPr>
        <w:t>no</w:t>
      </w:r>
      <w:r w:rsidR="00972FE6">
        <w:rPr>
          <w:rFonts w:ascii="Arial" w:hAnsi="Arial" w:cs="Arial"/>
        </w:rPr>
        <w:t xml:space="preserve"> other cites</w:t>
      </w:r>
      <w:r w:rsidR="001365A8">
        <w:rPr>
          <w:rFonts w:ascii="Arial" w:hAnsi="Arial" w:cs="Arial"/>
        </w:rPr>
        <w:t xml:space="preserve"> (Boon, 2020).</w:t>
      </w:r>
      <w:r w:rsidR="00B924D7">
        <w:rPr>
          <w:rFonts w:ascii="Arial" w:hAnsi="Arial" w:cs="Arial"/>
        </w:rPr>
        <w:t xml:space="preserve"> </w:t>
      </w:r>
    </w:p>
    <w:p w14:paraId="2A30745F" w14:textId="14A3F8EA" w:rsidR="006718DB" w:rsidRDefault="00B22597" w:rsidP="00C82583">
      <w:pPr>
        <w:spacing w:line="360" w:lineRule="auto"/>
        <w:jc w:val="both"/>
        <w:rPr>
          <w:rFonts w:ascii="Arial" w:hAnsi="Arial" w:cs="Arial"/>
        </w:rPr>
      </w:pPr>
      <w:r>
        <w:rPr>
          <w:rFonts w:ascii="Arial" w:hAnsi="Arial" w:cs="Arial"/>
        </w:rPr>
        <w:t xml:space="preserve">According to </w:t>
      </w:r>
      <w:r w:rsidR="007A46FE">
        <w:rPr>
          <w:rFonts w:ascii="Arial" w:hAnsi="Arial" w:cs="Arial"/>
        </w:rPr>
        <w:t>“</w:t>
      </w:r>
      <w:r w:rsidR="002F66B7" w:rsidRPr="002F66B7">
        <w:rPr>
          <w:rFonts w:ascii="Arial" w:hAnsi="Arial" w:cs="Arial"/>
        </w:rPr>
        <w:t>Bodeker (2000) has</w:t>
      </w:r>
      <w:r w:rsidR="00104645">
        <w:rPr>
          <w:rFonts w:ascii="Arial" w:hAnsi="Arial" w:cs="Arial"/>
        </w:rPr>
        <w:t xml:space="preserve"> </w:t>
      </w:r>
      <w:r w:rsidR="002F66B7" w:rsidRPr="002F66B7">
        <w:rPr>
          <w:rFonts w:ascii="Arial" w:hAnsi="Arial" w:cs="Arial"/>
        </w:rPr>
        <w:t>suggested that</w:t>
      </w:r>
      <w:r w:rsidR="00104645">
        <w:rPr>
          <w:rFonts w:ascii="Arial" w:hAnsi="Arial" w:cs="Arial"/>
        </w:rPr>
        <w:t xml:space="preserve"> </w:t>
      </w:r>
      <w:r w:rsidR="002F66B7" w:rsidRPr="002F66B7">
        <w:rPr>
          <w:rFonts w:ascii="Arial" w:hAnsi="Arial" w:cs="Arial"/>
        </w:rPr>
        <w:t>historically</w:t>
      </w:r>
      <w:r w:rsidR="00104645">
        <w:rPr>
          <w:rFonts w:ascii="Arial" w:hAnsi="Arial" w:cs="Arial"/>
        </w:rPr>
        <w:t xml:space="preserve"> </w:t>
      </w:r>
      <w:r w:rsidR="002F66B7" w:rsidRPr="002F66B7">
        <w:rPr>
          <w:rFonts w:ascii="Arial" w:hAnsi="Arial" w:cs="Arial"/>
        </w:rPr>
        <w:t>the relationship between traditional</w:t>
      </w:r>
      <w:r w:rsidR="00E00DD2">
        <w:rPr>
          <w:rFonts w:ascii="Arial" w:hAnsi="Arial" w:cs="Arial"/>
        </w:rPr>
        <w:t xml:space="preserve"> </w:t>
      </w:r>
      <w:r w:rsidR="002F66B7" w:rsidRPr="002F66B7">
        <w:rPr>
          <w:rFonts w:ascii="Arial" w:hAnsi="Arial" w:cs="Arial"/>
        </w:rPr>
        <w:t>complementary</w:t>
      </w:r>
      <w:r w:rsidR="00104645">
        <w:rPr>
          <w:rFonts w:ascii="Arial" w:hAnsi="Arial" w:cs="Arial"/>
        </w:rPr>
        <w:t xml:space="preserve"> </w:t>
      </w:r>
      <w:r w:rsidR="002F66B7" w:rsidRPr="002F66B7">
        <w:rPr>
          <w:rFonts w:ascii="Arial" w:hAnsi="Arial" w:cs="Arial"/>
        </w:rPr>
        <w:t>medicine and conventional</w:t>
      </w:r>
      <w:r w:rsidR="00104645">
        <w:rPr>
          <w:rFonts w:ascii="Arial" w:hAnsi="Arial" w:cs="Arial"/>
        </w:rPr>
        <w:t xml:space="preserve"> </w:t>
      </w:r>
      <w:r w:rsidR="002F66B7" w:rsidRPr="002F66B7">
        <w:rPr>
          <w:rFonts w:ascii="Arial" w:hAnsi="Arial" w:cs="Arial"/>
        </w:rPr>
        <w:t>medicine can broadly</w:t>
      </w:r>
      <w:r w:rsidR="00314D01">
        <w:rPr>
          <w:rFonts w:ascii="Arial" w:hAnsi="Arial" w:cs="Arial"/>
        </w:rPr>
        <w:t xml:space="preserve"> </w:t>
      </w:r>
      <w:r w:rsidR="002F66B7" w:rsidRPr="002F66B7">
        <w:rPr>
          <w:rFonts w:ascii="Arial" w:hAnsi="Arial" w:cs="Arial"/>
        </w:rPr>
        <w:t>be classed as</w:t>
      </w:r>
      <w:r w:rsidR="00314D01">
        <w:rPr>
          <w:rFonts w:ascii="Arial" w:hAnsi="Arial" w:cs="Arial"/>
        </w:rPr>
        <w:t xml:space="preserve"> </w:t>
      </w:r>
      <w:r w:rsidR="002F66B7" w:rsidRPr="002F66B7">
        <w:rPr>
          <w:rFonts w:ascii="Arial" w:hAnsi="Arial" w:cs="Arial"/>
        </w:rPr>
        <w:t>monopolistic (where modern medica</w:t>
      </w:r>
      <w:r w:rsidR="00314D01">
        <w:rPr>
          <w:rFonts w:ascii="Arial" w:hAnsi="Arial" w:cs="Arial"/>
        </w:rPr>
        <w:t xml:space="preserve">l </w:t>
      </w:r>
      <w:r w:rsidR="002F66B7" w:rsidRPr="002F66B7">
        <w:rPr>
          <w:rFonts w:ascii="Arial" w:hAnsi="Arial" w:cs="Arial"/>
        </w:rPr>
        <w:t>doctors</w:t>
      </w:r>
      <w:r w:rsidR="00314D01">
        <w:rPr>
          <w:rFonts w:ascii="Arial" w:hAnsi="Arial" w:cs="Arial"/>
        </w:rPr>
        <w:t xml:space="preserve"> </w:t>
      </w:r>
      <w:r w:rsidR="002F66B7" w:rsidRPr="002F66B7">
        <w:rPr>
          <w:rFonts w:ascii="Arial" w:hAnsi="Arial" w:cs="Arial"/>
        </w:rPr>
        <w:t>have had the sole right</w:t>
      </w:r>
      <w:r w:rsidR="00314D01">
        <w:rPr>
          <w:rFonts w:ascii="Arial" w:hAnsi="Arial" w:cs="Arial"/>
        </w:rPr>
        <w:t xml:space="preserve"> </w:t>
      </w:r>
      <w:r w:rsidR="002F66B7" w:rsidRPr="002F66B7">
        <w:rPr>
          <w:rFonts w:ascii="Arial" w:hAnsi="Arial" w:cs="Arial"/>
        </w:rPr>
        <w:t>to practice medicine, such as</w:t>
      </w:r>
      <w:r w:rsidR="00314D01">
        <w:rPr>
          <w:rFonts w:ascii="Arial" w:hAnsi="Arial" w:cs="Arial"/>
        </w:rPr>
        <w:t xml:space="preserve"> </w:t>
      </w:r>
      <w:r w:rsidR="002F66B7" w:rsidRPr="002F66B7">
        <w:rPr>
          <w:rFonts w:ascii="Arial" w:hAnsi="Arial" w:cs="Arial"/>
        </w:rPr>
        <w:t>in the Netherlands), tolerant(where traditional</w:t>
      </w:r>
      <w:r w:rsidR="00314D01">
        <w:rPr>
          <w:rFonts w:ascii="Arial" w:hAnsi="Arial" w:cs="Arial"/>
        </w:rPr>
        <w:t xml:space="preserve"> </w:t>
      </w:r>
      <w:r w:rsidR="002F66B7" w:rsidRPr="002F66B7">
        <w:rPr>
          <w:rFonts w:ascii="Arial" w:hAnsi="Arial" w:cs="Arial"/>
        </w:rPr>
        <w:t>medical</w:t>
      </w:r>
      <w:r w:rsidR="00314D01">
        <w:rPr>
          <w:rFonts w:ascii="Arial" w:hAnsi="Arial" w:cs="Arial"/>
        </w:rPr>
        <w:t xml:space="preserve"> </w:t>
      </w:r>
      <w:r w:rsidR="002F66B7" w:rsidRPr="002F66B7">
        <w:rPr>
          <w:rFonts w:ascii="Arial" w:hAnsi="Arial" w:cs="Arial"/>
        </w:rPr>
        <w:t>practitioners, while not</w:t>
      </w:r>
      <w:r w:rsidR="007631C8">
        <w:rPr>
          <w:rFonts w:ascii="Arial" w:hAnsi="Arial" w:cs="Arial"/>
        </w:rPr>
        <w:t xml:space="preserve"> </w:t>
      </w:r>
      <w:r w:rsidR="002F66B7" w:rsidRPr="002F66B7">
        <w:rPr>
          <w:rFonts w:ascii="Arial" w:hAnsi="Arial" w:cs="Arial"/>
        </w:rPr>
        <w:t>formally</w:t>
      </w:r>
      <w:r w:rsidR="00314D01">
        <w:rPr>
          <w:rFonts w:ascii="Arial" w:hAnsi="Arial" w:cs="Arial"/>
        </w:rPr>
        <w:t xml:space="preserve">  </w:t>
      </w:r>
      <w:r w:rsidR="002F66B7" w:rsidRPr="002F66B7">
        <w:rPr>
          <w:rFonts w:ascii="Arial" w:hAnsi="Arial" w:cs="Arial"/>
        </w:rPr>
        <w:t>recognised, are legally</w:t>
      </w:r>
      <w:r w:rsidR="00314D01">
        <w:rPr>
          <w:rFonts w:ascii="Arial" w:hAnsi="Arial" w:cs="Arial"/>
        </w:rPr>
        <w:t xml:space="preserve"> </w:t>
      </w:r>
      <w:r w:rsidR="002F66B7" w:rsidRPr="002F66B7">
        <w:rPr>
          <w:rFonts w:ascii="Arial" w:hAnsi="Arial" w:cs="Arial"/>
        </w:rPr>
        <w:t>allowed to practice, as</w:t>
      </w:r>
      <w:r w:rsidR="00314D01">
        <w:rPr>
          <w:rFonts w:ascii="Arial" w:hAnsi="Arial" w:cs="Arial"/>
        </w:rPr>
        <w:t xml:space="preserve"> </w:t>
      </w:r>
      <w:r w:rsidR="002F66B7" w:rsidRPr="002F66B7">
        <w:rPr>
          <w:rFonts w:ascii="Arial" w:hAnsi="Arial" w:cs="Arial"/>
        </w:rPr>
        <w:t>has</w:t>
      </w:r>
      <w:r w:rsidR="00314D01">
        <w:rPr>
          <w:rFonts w:ascii="Arial" w:hAnsi="Arial" w:cs="Arial"/>
        </w:rPr>
        <w:t xml:space="preserve"> </w:t>
      </w:r>
      <w:r w:rsidR="002F66B7" w:rsidRPr="002F66B7">
        <w:rPr>
          <w:rFonts w:ascii="Arial" w:hAnsi="Arial" w:cs="Arial"/>
        </w:rPr>
        <w:t>been the case in many</w:t>
      </w:r>
      <w:r w:rsidR="00314D01">
        <w:rPr>
          <w:rFonts w:ascii="Arial" w:hAnsi="Arial" w:cs="Arial"/>
        </w:rPr>
        <w:t xml:space="preserve"> </w:t>
      </w:r>
      <w:r w:rsidR="002F66B7" w:rsidRPr="002F66B7">
        <w:rPr>
          <w:rFonts w:ascii="Arial" w:hAnsi="Arial" w:cs="Arial"/>
        </w:rPr>
        <w:t>African countries), parallel (where both modern and traditional</w:t>
      </w:r>
      <w:r w:rsidR="006147EF">
        <w:rPr>
          <w:rFonts w:ascii="Arial" w:hAnsi="Arial" w:cs="Arial"/>
        </w:rPr>
        <w:t xml:space="preserve"> </w:t>
      </w:r>
      <w:r w:rsidR="002F66B7" w:rsidRPr="002F66B7">
        <w:rPr>
          <w:rFonts w:ascii="Arial" w:hAnsi="Arial" w:cs="Arial"/>
        </w:rPr>
        <w:t>medicine are separate component</w:t>
      </w:r>
      <w:r w:rsidR="00314D01">
        <w:rPr>
          <w:rFonts w:ascii="Arial" w:hAnsi="Arial" w:cs="Arial"/>
        </w:rPr>
        <w:t xml:space="preserve"> </w:t>
      </w:r>
      <w:r w:rsidR="002F66B7" w:rsidRPr="002F66B7">
        <w:rPr>
          <w:rFonts w:ascii="Arial" w:hAnsi="Arial" w:cs="Arial"/>
        </w:rPr>
        <w:t>soft</w:t>
      </w:r>
      <w:r w:rsidR="00314D01">
        <w:rPr>
          <w:rFonts w:ascii="Arial" w:hAnsi="Arial" w:cs="Arial"/>
        </w:rPr>
        <w:t xml:space="preserve"> </w:t>
      </w:r>
      <w:r w:rsidR="002F66B7" w:rsidRPr="002F66B7">
        <w:rPr>
          <w:rFonts w:ascii="Arial" w:hAnsi="Arial" w:cs="Arial"/>
        </w:rPr>
        <w:t>he national health system, such as</w:t>
      </w:r>
      <w:r w:rsidR="006147EF">
        <w:rPr>
          <w:rFonts w:ascii="Arial" w:hAnsi="Arial" w:cs="Arial"/>
        </w:rPr>
        <w:t xml:space="preserve"> </w:t>
      </w:r>
      <w:r w:rsidR="002F66B7" w:rsidRPr="002F66B7">
        <w:rPr>
          <w:rFonts w:ascii="Arial" w:hAnsi="Arial" w:cs="Arial"/>
        </w:rPr>
        <w:t>in the Republi</w:t>
      </w:r>
      <w:r w:rsidR="007631C8">
        <w:rPr>
          <w:rFonts w:ascii="Arial" w:hAnsi="Arial" w:cs="Arial"/>
        </w:rPr>
        <w:t>c</w:t>
      </w:r>
      <w:r w:rsidR="00D84576">
        <w:rPr>
          <w:rFonts w:ascii="Arial" w:hAnsi="Arial" w:cs="Arial"/>
        </w:rPr>
        <w:t xml:space="preserve"> </w:t>
      </w:r>
      <w:r w:rsidR="002F66B7" w:rsidRPr="002F66B7">
        <w:rPr>
          <w:rFonts w:ascii="Arial" w:hAnsi="Arial" w:cs="Arial"/>
        </w:rPr>
        <w:t>o</w:t>
      </w:r>
      <w:r w:rsidR="007631C8">
        <w:rPr>
          <w:rFonts w:ascii="Arial" w:hAnsi="Arial" w:cs="Arial"/>
        </w:rPr>
        <w:t>f</w:t>
      </w:r>
      <w:r w:rsidR="006147EF">
        <w:rPr>
          <w:rFonts w:ascii="Arial" w:hAnsi="Arial" w:cs="Arial"/>
        </w:rPr>
        <w:t xml:space="preserve"> </w:t>
      </w:r>
      <w:r w:rsidR="002F66B7" w:rsidRPr="002F66B7">
        <w:rPr>
          <w:rFonts w:ascii="Arial" w:hAnsi="Arial" w:cs="Arial"/>
        </w:rPr>
        <w:t xml:space="preserve">Korea and India) and integrated (where modern and </w:t>
      </w:r>
      <w:r w:rsidR="002F66B7" w:rsidRPr="002F66B7">
        <w:rPr>
          <w:rFonts w:ascii="Arial" w:hAnsi="Arial" w:cs="Arial"/>
        </w:rPr>
        <w:lastRenderedPageBreak/>
        <w:t>traditional</w:t>
      </w:r>
      <w:r w:rsidR="006147EF">
        <w:rPr>
          <w:rFonts w:ascii="Arial" w:hAnsi="Arial" w:cs="Arial"/>
        </w:rPr>
        <w:t xml:space="preserve"> </w:t>
      </w:r>
      <w:r w:rsidR="002F66B7" w:rsidRPr="002F66B7">
        <w:rPr>
          <w:rFonts w:ascii="Arial" w:hAnsi="Arial" w:cs="Arial"/>
        </w:rPr>
        <w:t>medicine are integrated at</w:t>
      </w:r>
      <w:r w:rsidR="006147EF">
        <w:rPr>
          <w:rFonts w:ascii="Arial" w:hAnsi="Arial" w:cs="Arial"/>
        </w:rPr>
        <w:t xml:space="preserve"> </w:t>
      </w:r>
      <w:r w:rsidR="002F66B7" w:rsidRPr="002F66B7">
        <w:rPr>
          <w:rFonts w:ascii="Arial" w:hAnsi="Arial" w:cs="Arial"/>
        </w:rPr>
        <w:t>the level</w:t>
      </w:r>
      <w:r w:rsidR="006147EF">
        <w:rPr>
          <w:rFonts w:ascii="Arial" w:hAnsi="Arial" w:cs="Arial"/>
        </w:rPr>
        <w:t xml:space="preserve"> </w:t>
      </w:r>
      <w:r w:rsidR="002F66B7" w:rsidRPr="002F66B7">
        <w:rPr>
          <w:rFonts w:ascii="Arial" w:hAnsi="Arial" w:cs="Arial"/>
        </w:rPr>
        <w:t>of</w:t>
      </w:r>
      <w:r w:rsidR="006147EF">
        <w:rPr>
          <w:rFonts w:ascii="Arial" w:hAnsi="Arial" w:cs="Arial"/>
        </w:rPr>
        <w:t xml:space="preserve"> </w:t>
      </w:r>
      <w:r w:rsidR="002F66B7" w:rsidRPr="002F66B7">
        <w:rPr>
          <w:rFonts w:ascii="Arial" w:hAnsi="Arial" w:cs="Arial"/>
        </w:rPr>
        <w:t>medical</w:t>
      </w:r>
      <w:r w:rsidR="006147EF">
        <w:rPr>
          <w:rFonts w:ascii="Arial" w:hAnsi="Arial" w:cs="Arial"/>
        </w:rPr>
        <w:t xml:space="preserve"> </w:t>
      </w:r>
      <w:r w:rsidR="002F66B7" w:rsidRPr="002F66B7">
        <w:rPr>
          <w:rFonts w:ascii="Arial" w:hAnsi="Arial" w:cs="Arial"/>
        </w:rPr>
        <w:t>education, research and practice, such as</w:t>
      </w:r>
      <w:r w:rsidR="006147EF">
        <w:rPr>
          <w:rFonts w:ascii="Arial" w:hAnsi="Arial" w:cs="Arial"/>
        </w:rPr>
        <w:t xml:space="preserve"> </w:t>
      </w:r>
      <w:r w:rsidR="002F66B7" w:rsidRPr="002F66B7">
        <w:rPr>
          <w:rFonts w:ascii="Arial" w:hAnsi="Arial" w:cs="Arial"/>
        </w:rPr>
        <w:t>in China, the Republic</w:t>
      </w:r>
      <w:r w:rsidR="007631C8">
        <w:rPr>
          <w:rFonts w:ascii="Arial" w:hAnsi="Arial" w:cs="Arial"/>
        </w:rPr>
        <w:t xml:space="preserve"> </w:t>
      </w:r>
      <w:r w:rsidR="002F66B7" w:rsidRPr="002F66B7">
        <w:rPr>
          <w:rFonts w:ascii="Arial" w:hAnsi="Arial" w:cs="Arial"/>
        </w:rPr>
        <w:t>of</w:t>
      </w:r>
      <w:r w:rsidR="007631C8">
        <w:rPr>
          <w:rFonts w:ascii="Arial" w:hAnsi="Arial" w:cs="Arial"/>
        </w:rPr>
        <w:t xml:space="preserve"> </w:t>
      </w:r>
      <w:r w:rsidR="002F66B7" w:rsidRPr="002F66B7">
        <w:rPr>
          <w:rFonts w:ascii="Arial" w:hAnsi="Arial" w:cs="Arial"/>
        </w:rPr>
        <w:t>Korea and Vietnam)</w:t>
      </w:r>
      <w:r w:rsidR="007A46FE">
        <w:rPr>
          <w:rFonts w:ascii="Arial" w:hAnsi="Arial" w:cs="Arial"/>
        </w:rPr>
        <w:t>”</w:t>
      </w:r>
      <w:r w:rsidR="00175BDD">
        <w:rPr>
          <w:rFonts w:ascii="Arial" w:hAnsi="Arial" w:cs="Arial"/>
        </w:rPr>
        <w:t xml:space="preserve"> (p.9)</w:t>
      </w:r>
    </w:p>
    <w:p w14:paraId="7190D3B7" w14:textId="294FC031" w:rsidR="00BD5EF5" w:rsidRDefault="00FD5EE3" w:rsidP="00C82583">
      <w:pPr>
        <w:spacing w:line="360" w:lineRule="auto"/>
        <w:jc w:val="both"/>
        <w:rPr>
          <w:rFonts w:ascii="Arial" w:hAnsi="Arial" w:cs="Arial"/>
        </w:rPr>
      </w:pPr>
      <w:r>
        <w:rPr>
          <w:rFonts w:ascii="Arial" w:hAnsi="Arial" w:cs="Arial"/>
        </w:rPr>
        <w:t>T</w:t>
      </w:r>
      <w:r w:rsidR="00936E74">
        <w:rPr>
          <w:rFonts w:ascii="Arial" w:hAnsi="Arial" w:cs="Arial"/>
        </w:rPr>
        <w:t xml:space="preserve">raditional and complementary medicine </w:t>
      </w:r>
      <w:r w:rsidR="00E646E7">
        <w:rPr>
          <w:rFonts w:ascii="Arial" w:hAnsi="Arial" w:cs="Arial"/>
        </w:rPr>
        <w:t xml:space="preserve">assumes a fundamental job in </w:t>
      </w:r>
      <w:r w:rsidR="00AF6181">
        <w:rPr>
          <w:rFonts w:ascii="Arial" w:hAnsi="Arial" w:cs="Arial"/>
        </w:rPr>
        <w:t xml:space="preserve">giving </w:t>
      </w:r>
      <w:r w:rsidR="001712D5">
        <w:rPr>
          <w:rFonts w:ascii="Arial" w:hAnsi="Arial" w:cs="Arial"/>
        </w:rPr>
        <w:t xml:space="preserve">health care </w:t>
      </w:r>
      <w:r w:rsidR="00AF6181">
        <w:rPr>
          <w:rFonts w:ascii="Arial" w:hAnsi="Arial" w:cs="Arial"/>
        </w:rPr>
        <w:t>around the world</w:t>
      </w:r>
      <w:r w:rsidR="00CF7510">
        <w:rPr>
          <w:rFonts w:ascii="Arial" w:hAnsi="Arial" w:cs="Arial"/>
        </w:rPr>
        <w:t xml:space="preserve">. </w:t>
      </w:r>
      <w:r w:rsidR="00FD6190">
        <w:rPr>
          <w:rFonts w:ascii="Arial" w:hAnsi="Arial" w:cs="Arial"/>
        </w:rPr>
        <w:t xml:space="preserve">It depends </w:t>
      </w:r>
      <w:r w:rsidR="00F57048">
        <w:rPr>
          <w:rFonts w:ascii="Arial" w:hAnsi="Arial" w:cs="Arial"/>
        </w:rPr>
        <w:t>“</w:t>
      </w:r>
      <w:r w:rsidR="00FD6190">
        <w:rPr>
          <w:rFonts w:ascii="Arial" w:hAnsi="Arial" w:cs="Arial"/>
        </w:rPr>
        <w:t>on sound fundamental pr</w:t>
      </w:r>
      <w:r w:rsidR="002247E1">
        <w:rPr>
          <w:rFonts w:ascii="Arial" w:hAnsi="Arial" w:cs="Arial"/>
        </w:rPr>
        <w:t xml:space="preserve">inciples and hundreds of years of </w:t>
      </w:r>
      <w:r w:rsidR="00140CDD">
        <w:rPr>
          <w:rFonts w:ascii="Arial" w:hAnsi="Arial" w:cs="Arial"/>
        </w:rPr>
        <w:t xml:space="preserve">practices. </w:t>
      </w:r>
      <w:r w:rsidR="0082480E">
        <w:rPr>
          <w:rFonts w:ascii="Arial" w:hAnsi="Arial" w:cs="Arial"/>
        </w:rPr>
        <w:t xml:space="preserve">This </w:t>
      </w:r>
      <w:r w:rsidR="004266F9">
        <w:rPr>
          <w:rFonts w:ascii="Arial" w:hAnsi="Arial" w:cs="Arial"/>
        </w:rPr>
        <w:t xml:space="preserve">study </w:t>
      </w:r>
      <w:r w:rsidR="00931AD7">
        <w:rPr>
          <w:rFonts w:ascii="Arial" w:hAnsi="Arial" w:cs="Arial"/>
        </w:rPr>
        <w:t xml:space="preserve">compared traditional Indian medicine </w:t>
      </w:r>
      <w:r w:rsidR="00F353D5">
        <w:rPr>
          <w:rFonts w:ascii="Arial" w:hAnsi="Arial" w:cs="Arial"/>
        </w:rPr>
        <w:t xml:space="preserve">(TIM) and traditional </w:t>
      </w:r>
      <w:r w:rsidR="005B4546">
        <w:rPr>
          <w:rFonts w:ascii="Arial" w:hAnsi="Arial" w:cs="Arial"/>
        </w:rPr>
        <w:t xml:space="preserve">Korean medicine (TKM) </w:t>
      </w:r>
      <w:r w:rsidR="004D3F0C">
        <w:rPr>
          <w:rFonts w:ascii="Arial" w:hAnsi="Arial" w:cs="Arial"/>
        </w:rPr>
        <w:t xml:space="preserve">basing </w:t>
      </w:r>
      <w:r w:rsidR="00372D4E">
        <w:rPr>
          <w:rFonts w:ascii="Arial" w:hAnsi="Arial" w:cs="Arial"/>
        </w:rPr>
        <w:t>on information ac</w:t>
      </w:r>
      <w:r w:rsidR="00FF18A4">
        <w:rPr>
          <w:rFonts w:ascii="Arial" w:hAnsi="Arial" w:cs="Arial"/>
        </w:rPr>
        <w:t>quired from peer explo</w:t>
      </w:r>
      <w:r w:rsidR="00A242BC">
        <w:rPr>
          <w:rFonts w:ascii="Arial" w:hAnsi="Arial" w:cs="Arial"/>
        </w:rPr>
        <w:t xml:space="preserve">red articles, particular </w:t>
      </w:r>
      <w:r w:rsidR="00D1596D">
        <w:rPr>
          <w:rFonts w:ascii="Arial" w:hAnsi="Arial" w:cs="Arial"/>
        </w:rPr>
        <w:t>government ins</w:t>
      </w:r>
      <w:r w:rsidR="009A1531">
        <w:rPr>
          <w:rFonts w:ascii="Arial" w:hAnsi="Arial" w:cs="Arial"/>
        </w:rPr>
        <w:t>titutional reports and W</w:t>
      </w:r>
      <w:r w:rsidR="0048454A">
        <w:rPr>
          <w:rFonts w:ascii="Arial" w:hAnsi="Arial" w:cs="Arial"/>
        </w:rPr>
        <w:t>orld Health Organization reports.</w:t>
      </w:r>
      <w:r w:rsidR="000C43B3">
        <w:rPr>
          <w:rFonts w:ascii="Arial" w:hAnsi="Arial" w:cs="Arial"/>
        </w:rPr>
        <w:t xml:space="preserve"> Notwithstanding the way that TIM and TKM have </w:t>
      </w:r>
      <w:r w:rsidR="008A1952">
        <w:rPr>
          <w:rFonts w:ascii="Arial" w:hAnsi="Arial" w:cs="Arial"/>
        </w:rPr>
        <w:t>indi</w:t>
      </w:r>
      <w:r w:rsidR="00411365">
        <w:rPr>
          <w:rFonts w:ascii="Arial" w:hAnsi="Arial" w:cs="Arial"/>
        </w:rPr>
        <w:t xml:space="preserve">vidual qualities that are one of kind from one another </w:t>
      </w:r>
      <w:r w:rsidR="00441917">
        <w:rPr>
          <w:rFonts w:ascii="Arial" w:hAnsi="Arial" w:cs="Arial"/>
        </w:rPr>
        <w:t>including different histor</w:t>
      </w:r>
      <w:r w:rsidR="00DD54FC">
        <w:rPr>
          <w:rFonts w:ascii="Arial" w:hAnsi="Arial" w:cs="Arial"/>
        </w:rPr>
        <w:t xml:space="preserve">ies of origin, they share a </w:t>
      </w:r>
      <w:r w:rsidR="00E753C4">
        <w:rPr>
          <w:rFonts w:ascii="Arial" w:hAnsi="Arial" w:cs="Arial"/>
        </w:rPr>
        <w:t xml:space="preserve">great deal in </w:t>
      </w:r>
      <w:r w:rsidR="00DD54FC">
        <w:rPr>
          <w:rFonts w:ascii="Arial" w:hAnsi="Arial" w:cs="Arial"/>
        </w:rPr>
        <w:t>common</w:t>
      </w:r>
      <w:r w:rsidR="00F57048">
        <w:rPr>
          <w:rFonts w:ascii="Arial" w:hAnsi="Arial" w:cs="Arial"/>
        </w:rPr>
        <w:t>”</w:t>
      </w:r>
      <w:r w:rsidR="00877AEF">
        <w:rPr>
          <w:rFonts w:ascii="Arial" w:hAnsi="Arial" w:cs="Arial"/>
        </w:rPr>
        <w:t xml:space="preserve"> (Kang</w:t>
      </w:r>
      <w:r w:rsidR="001834A2">
        <w:rPr>
          <w:rFonts w:ascii="Arial" w:hAnsi="Arial" w:cs="Arial"/>
        </w:rPr>
        <w:t xml:space="preserve"> et al. </w:t>
      </w:r>
      <w:r w:rsidR="00A14FF1">
        <w:rPr>
          <w:rFonts w:ascii="Arial" w:hAnsi="Arial" w:cs="Arial"/>
        </w:rPr>
        <w:t>2017).</w:t>
      </w:r>
    </w:p>
    <w:p w14:paraId="2B4C60C3" w14:textId="77777777" w:rsidR="00EC21DA" w:rsidRDefault="000C2930" w:rsidP="00C82583">
      <w:pPr>
        <w:spacing w:line="360" w:lineRule="auto"/>
        <w:jc w:val="both"/>
        <w:rPr>
          <w:rFonts w:ascii="Arial" w:hAnsi="Arial" w:cs="Arial"/>
        </w:rPr>
      </w:pPr>
      <w:r>
        <w:rPr>
          <w:rFonts w:ascii="Arial" w:hAnsi="Arial" w:cs="Arial"/>
        </w:rPr>
        <w:t xml:space="preserve">The </w:t>
      </w:r>
      <w:r w:rsidR="006E111B">
        <w:rPr>
          <w:rFonts w:ascii="Arial" w:hAnsi="Arial" w:cs="Arial"/>
        </w:rPr>
        <w:t xml:space="preserve">obtainability </w:t>
      </w:r>
      <w:r w:rsidR="000245E3">
        <w:rPr>
          <w:rFonts w:ascii="Arial" w:hAnsi="Arial" w:cs="Arial"/>
        </w:rPr>
        <w:t xml:space="preserve">of CAMs on the NHS is </w:t>
      </w:r>
      <w:r w:rsidR="00654437">
        <w:rPr>
          <w:rFonts w:ascii="Arial" w:hAnsi="Arial" w:cs="Arial"/>
        </w:rPr>
        <w:t xml:space="preserve">restricted </w:t>
      </w:r>
      <w:r w:rsidR="008D5E81">
        <w:rPr>
          <w:rFonts w:ascii="Arial" w:hAnsi="Arial" w:cs="Arial"/>
        </w:rPr>
        <w:t>generally</w:t>
      </w:r>
      <w:r w:rsidR="002239F0">
        <w:rPr>
          <w:rFonts w:ascii="Arial" w:hAnsi="Arial" w:cs="Arial"/>
        </w:rPr>
        <w:t xml:space="preserve"> in cases the NHS will </w:t>
      </w:r>
      <w:r w:rsidR="003629F8">
        <w:rPr>
          <w:rFonts w:ascii="Arial" w:hAnsi="Arial" w:cs="Arial"/>
        </w:rPr>
        <w:t>not offer these treatments.</w:t>
      </w:r>
      <w:r w:rsidR="008D5E81">
        <w:rPr>
          <w:rFonts w:ascii="Arial" w:hAnsi="Arial" w:cs="Arial"/>
        </w:rPr>
        <w:t xml:space="preserve"> </w:t>
      </w:r>
      <w:r w:rsidR="00C14435">
        <w:rPr>
          <w:rFonts w:ascii="Arial" w:hAnsi="Arial" w:cs="Arial"/>
        </w:rPr>
        <w:t>At a</w:t>
      </w:r>
      <w:r w:rsidR="00A246E7">
        <w:rPr>
          <w:rFonts w:ascii="Arial" w:hAnsi="Arial" w:cs="Arial"/>
        </w:rPr>
        <w:t xml:space="preserve">ny point you feel unwell or think </w:t>
      </w:r>
      <w:r w:rsidR="001E492C">
        <w:rPr>
          <w:rFonts w:ascii="Arial" w:hAnsi="Arial" w:cs="Arial"/>
        </w:rPr>
        <w:t>that</w:t>
      </w:r>
      <w:r w:rsidR="00754C9C">
        <w:rPr>
          <w:rFonts w:ascii="Arial" w:hAnsi="Arial" w:cs="Arial"/>
        </w:rPr>
        <w:t xml:space="preserve"> you have a health problem</w:t>
      </w:r>
      <w:r w:rsidR="00D52435">
        <w:rPr>
          <w:rFonts w:ascii="Arial" w:hAnsi="Arial" w:cs="Arial"/>
        </w:rPr>
        <w:t xml:space="preserve"> or your </w:t>
      </w:r>
      <w:r w:rsidR="00C56D73">
        <w:rPr>
          <w:rFonts w:ascii="Arial" w:hAnsi="Arial" w:cs="Arial"/>
        </w:rPr>
        <w:t>pregnant</w:t>
      </w:r>
      <w:r w:rsidR="00754C9C">
        <w:rPr>
          <w:rFonts w:ascii="Arial" w:hAnsi="Arial" w:cs="Arial"/>
        </w:rPr>
        <w:t xml:space="preserve"> </w:t>
      </w:r>
      <w:r w:rsidR="00361BB0">
        <w:rPr>
          <w:rFonts w:ascii="Arial" w:hAnsi="Arial" w:cs="Arial"/>
        </w:rPr>
        <w:t xml:space="preserve">you must see your local doctor </w:t>
      </w:r>
      <w:r w:rsidR="009D5655">
        <w:rPr>
          <w:rFonts w:ascii="Arial" w:hAnsi="Arial" w:cs="Arial"/>
        </w:rPr>
        <w:t xml:space="preserve">first </w:t>
      </w:r>
      <w:r w:rsidR="00FE1EBC">
        <w:rPr>
          <w:rFonts w:ascii="Arial" w:hAnsi="Arial" w:cs="Arial"/>
        </w:rPr>
        <w:t>before you see any CAM practitioner</w:t>
      </w:r>
      <w:r w:rsidR="00755314">
        <w:rPr>
          <w:rFonts w:ascii="Arial" w:hAnsi="Arial" w:cs="Arial"/>
        </w:rPr>
        <w:t xml:space="preserve">. </w:t>
      </w:r>
      <w:r w:rsidR="003F3C5C">
        <w:rPr>
          <w:rFonts w:ascii="Arial" w:hAnsi="Arial" w:cs="Arial"/>
        </w:rPr>
        <w:t xml:space="preserve">The act of </w:t>
      </w:r>
      <w:r w:rsidR="00786E67">
        <w:rPr>
          <w:rFonts w:ascii="Arial" w:hAnsi="Arial" w:cs="Arial"/>
        </w:rPr>
        <w:t>regular med</w:t>
      </w:r>
      <w:r w:rsidR="00A33AEE">
        <w:rPr>
          <w:rFonts w:ascii="Arial" w:hAnsi="Arial" w:cs="Arial"/>
        </w:rPr>
        <w:t xml:space="preserve">ication is managed by laws that guarantee that </w:t>
      </w:r>
      <w:r w:rsidR="00413EF7">
        <w:rPr>
          <w:rFonts w:ascii="Arial" w:hAnsi="Arial" w:cs="Arial"/>
        </w:rPr>
        <w:t>experts</w:t>
      </w:r>
      <w:r w:rsidR="00A33AEE">
        <w:rPr>
          <w:rFonts w:ascii="Arial" w:hAnsi="Arial" w:cs="Arial"/>
        </w:rPr>
        <w:t xml:space="preserve"> are </w:t>
      </w:r>
      <w:r w:rsidR="0072238A">
        <w:rPr>
          <w:rFonts w:ascii="Arial" w:hAnsi="Arial" w:cs="Arial"/>
        </w:rPr>
        <w:t xml:space="preserve">appropriately qualified and hold </w:t>
      </w:r>
      <w:r w:rsidR="0087672A">
        <w:rPr>
          <w:rFonts w:ascii="Arial" w:hAnsi="Arial" w:cs="Arial"/>
        </w:rPr>
        <w:t xml:space="preserve">to specific </w:t>
      </w:r>
      <w:r w:rsidR="008879B2">
        <w:rPr>
          <w:rFonts w:ascii="Arial" w:hAnsi="Arial" w:cs="Arial"/>
        </w:rPr>
        <w:t xml:space="preserve">standards or codes </w:t>
      </w:r>
      <w:r w:rsidR="007D3638">
        <w:rPr>
          <w:rFonts w:ascii="Arial" w:hAnsi="Arial" w:cs="Arial"/>
        </w:rPr>
        <w:t xml:space="preserve">of </w:t>
      </w:r>
      <w:r w:rsidR="00EC21DA">
        <w:rPr>
          <w:rFonts w:ascii="Arial" w:hAnsi="Arial" w:cs="Arial"/>
        </w:rPr>
        <w:t>training. “</w:t>
      </w:r>
      <w:r w:rsidR="007D3638">
        <w:rPr>
          <w:rFonts w:ascii="Arial" w:hAnsi="Arial" w:cs="Arial"/>
        </w:rPr>
        <w:t xml:space="preserve">This is called </w:t>
      </w:r>
      <w:r w:rsidR="006C2744">
        <w:rPr>
          <w:rFonts w:ascii="Arial" w:hAnsi="Arial" w:cs="Arial"/>
        </w:rPr>
        <w:t>st</w:t>
      </w:r>
      <w:r w:rsidR="00D9357D">
        <w:rPr>
          <w:rFonts w:ascii="Arial" w:hAnsi="Arial" w:cs="Arial"/>
        </w:rPr>
        <w:t>atutory</w:t>
      </w:r>
      <w:r w:rsidR="006C2744">
        <w:rPr>
          <w:rFonts w:ascii="Arial" w:hAnsi="Arial" w:cs="Arial"/>
        </w:rPr>
        <w:t xml:space="preserve"> professionals regula</w:t>
      </w:r>
      <w:r w:rsidR="00D9357D">
        <w:rPr>
          <w:rFonts w:ascii="Arial" w:hAnsi="Arial" w:cs="Arial"/>
        </w:rPr>
        <w:t>tion”</w:t>
      </w:r>
      <w:r w:rsidR="00FB7D8E">
        <w:rPr>
          <w:rFonts w:ascii="Arial" w:hAnsi="Arial" w:cs="Arial"/>
        </w:rPr>
        <w:t>.</w:t>
      </w:r>
      <w:r w:rsidR="0077632F">
        <w:rPr>
          <w:rFonts w:ascii="Arial" w:hAnsi="Arial" w:cs="Arial"/>
        </w:rPr>
        <w:t xml:space="preserve"> Experts of two </w:t>
      </w:r>
      <w:r w:rsidR="00BC17A0">
        <w:rPr>
          <w:rFonts w:ascii="Arial" w:hAnsi="Arial" w:cs="Arial"/>
        </w:rPr>
        <w:t xml:space="preserve">complementary and alternative </w:t>
      </w:r>
      <w:r w:rsidR="00706D0A">
        <w:rPr>
          <w:rFonts w:ascii="Arial" w:hAnsi="Arial" w:cs="Arial"/>
        </w:rPr>
        <w:t xml:space="preserve">medicines </w:t>
      </w:r>
      <w:r w:rsidR="00171F84">
        <w:rPr>
          <w:rFonts w:ascii="Arial" w:hAnsi="Arial" w:cs="Arial"/>
        </w:rPr>
        <w:t>–</w:t>
      </w:r>
      <w:r w:rsidR="00706D0A">
        <w:rPr>
          <w:rFonts w:ascii="Arial" w:hAnsi="Arial" w:cs="Arial"/>
        </w:rPr>
        <w:t xml:space="preserve"> </w:t>
      </w:r>
      <w:r w:rsidR="00171F84">
        <w:rPr>
          <w:rFonts w:ascii="Arial" w:hAnsi="Arial" w:cs="Arial"/>
        </w:rPr>
        <w:t xml:space="preserve">osteopathy and chiropractic </w:t>
      </w:r>
      <w:r w:rsidR="00400ADA">
        <w:rPr>
          <w:rFonts w:ascii="Arial" w:hAnsi="Arial" w:cs="Arial"/>
        </w:rPr>
        <w:t>–</w:t>
      </w:r>
      <w:r w:rsidR="00171F84">
        <w:rPr>
          <w:rFonts w:ascii="Arial" w:hAnsi="Arial" w:cs="Arial"/>
        </w:rPr>
        <w:t xml:space="preserve"> </w:t>
      </w:r>
      <w:r w:rsidR="00400ADA">
        <w:rPr>
          <w:rFonts w:ascii="Arial" w:hAnsi="Arial" w:cs="Arial"/>
        </w:rPr>
        <w:t xml:space="preserve">are directed </w:t>
      </w:r>
      <w:r w:rsidR="00C20CD0">
        <w:rPr>
          <w:rFonts w:ascii="Arial" w:hAnsi="Arial" w:cs="Arial"/>
        </w:rPr>
        <w:t xml:space="preserve">similarly. </w:t>
      </w:r>
      <w:r w:rsidR="00A74F17">
        <w:rPr>
          <w:rFonts w:ascii="Arial" w:hAnsi="Arial" w:cs="Arial"/>
        </w:rPr>
        <w:t>T</w:t>
      </w:r>
      <w:r w:rsidR="00C20CD0">
        <w:rPr>
          <w:rFonts w:ascii="Arial" w:hAnsi="Arial" w:cs="Arial"/>
        </w:rPr>
        <w:t>here</w:t>
      </w:r>
      <w:r w:rsidR="00A74F17">
        <w:rPr>
          <w:rFonts w:ascii="Arial" w:hAnsi="Arial" w:cs="Arial"/>
        </w:rPr>
        <w:t>’s no legal expert gui</w:t>
      </w:r>
      <w:r w:rsidR="00B565F9">
        <w:rPr>
          <w:rFonts w:ascii="Arial" w:hAnsi="Arial" w:cs="Arial"/>
        </w:rPr>
        <w:t>deline of some other CAM professionals</w:t>
      </w:r>
      <w:r w:rsidR="00197782">
        <w:rPr>
          <w:rFonts w:ascii="Arial" w:hAnsi="Arial" w:cs="Arial"/>
        </w:rPr>
        <w:t xml:space="preserve"> (</w:t>
      </w:r>
      <w:r w:rsidR="00921E3F">
        <w:rPr>
          <w:rFonts w:ascii="Arial" w:hAnsi="Arial" w:cs="Arial"/>
        </w:rPr>
        <w:t>NHS,2018).</w:t>
      </w:r>
      <w:r w:rsidR="00EC21DA">
        <w:rPr>
          <w:rFonts w:ascii="Arial" w:hAnsi="Arial" w:cs="Arial"/>
        </w:rPr>
        <w:t xml:space="preserve"> </w:t>
      </w:r>
    </w:p>
    <w:p w14:paraId="1BB472F4" w14:textId="19A0BED7" w:rsidR="009268E4" w:rsidRDefault="00EC21DA" w:rsidP="00C82583">
      <w:pPr>
        <w:spacing w:line="360" w:lineRule="auto"/>
        <w:jc w:val="both"/>
        <w:rPr>
          <w:rFonts w:ascii="Arial" w:hAnsi="Arial" w:cs="Arial"/>
        </w:rPr>
      </w:pPr>
      <w:r w:rsidRPr="00EC21DA">
        <w:rPr>
          <w:rFonts w:ascii="Arial" w:hAnsi="Arial" w:cs="Arial"/>
        </w:rPr>
        <w:t>The utilization of co</w:t>
      </w:r>
      <w:r w:rsidR="00A641A1">
        <w:rPr>
          <w:rFonts w:ascii="Arial" w:hAnsi="Arial" w:cs="Arial"/>
        </w:rPr>
        <w:t>mple</w:t>
      </w:r>
      <w:r w:rsidR="0046771C">
        <w:rPr>
          <w:rFonts w:ascii="Arial" w:hAnsi="Arial" w:cs="Arial"/>
        </w:rPr>
        <w:t>mentary</w:t>
      </w:r>
      <w:r w:rsidRPr="00EC21DA">
        <w:rPr>
          <w:rFonts w:ascii="Arial" w:hAnsi="Arial" w:cs="Arial"/>
        </w:rPr>
        <w:t xml:space="preserve"> t</w:t>
      </w:r>
      <w:r w:rsidR="0046771C">
        <w:rPr>
          <w:rFonts w:ascii="Arial" w:hAnsi="Arial" w:cs="Arial"/>
        </w:rPr>
        <w:t>herapies</w:t>
      </w:r>
      <w:r w:rsidRPr="00EC21DA">
        <w:rPr>
          <w:rFonts w:ascii="Arial" w:hAnsi="Arial" w:cs="Arial"/>
        </w:rPr>
        <w:t xml:space="preserve"> in nursing care has expanded in prominence as of late, both with patients and medical attendants. Because of this expansion in clinical use, </w:t>
      </w:r>
      <w:r w:rsidR="002E14DA">
        <w:rPr>
          <w:rFonts w:ascii="Arial" w:hAnsi="Arial" w:cs="Arial"/>
        </w:rPr>
        <w:t>nurses</w:t>
      </w:r>
      <w:r w:rsidRPr="00EC21DA">
        <w:rPr>
          <w:rFonts w:ascii="Arial" w:hAnsi="Arial" w:cs="Arial"/>
        </w:rPr>
        <w:t xml:space="preserve">, </w:t>
      </w:r>
      <w:r w:rsidR="00495EE7">
        <w:rPr>
          <w:rFonts w:ascii="Arial" w:hAnsi="Arial" w:cs="Arial"/>
        </w:rPr>
        <w:t xml:space="preserve">midwives </w:t>
      </w:r>
      <w:r w:rsidRPr="00EC21DA">
        <w:rPr>
          <w:rFonts w:ascii="Arial" w:hAnsi="Arial" w:cs="Arial"/>
        </w:rPr>
        <w:t xml:space="preserve">and </w:t>
      </w:r>
      <w:r w:rsidR="00495EE7">
        <w:rPr>
          <w:rFonts w:ascii="Arial" w:hAnsi="Arial" w:cs="Arial"/>
        </w:rPr>
        <w:t>health visitors</w:t>
      </w:r>
      <w:r w:rsidRPr="00EC21DA">
        <w:rPr>
          <w:rFonts w:ascii="Arial" w:hAnsi="Arial" w:cs="Arial"/>
        </w:rPr>
        <w:t xml:space="preserve"> ought to be acquainted with the sorts of c</w:t>
      </w:r>
      <w:r w:rsidR="00A40324">
        <w:rPr>
          <w:rFonts w:ascii="Arial" w:hAnsi="Arial" w:cs="Arial"/>
        </w:rPr>
        <w:t>omplementary</w:t>
      </w:r>
      <w:r w:rsidRPr="00EC21DA">
        <w:rPr>
          <w:rFonts w:ascii="Arial" w:hAnsi="Arial" w:cs="Arial"/>
        </w:rPr>
        <w:t xml:space="preserve"> t</w:t>
      </w:r>
      <w:r w:rsidR="00A40324">
        <w:rPr>
          <w:rFonts w:ascii="Arial" w:hAnsi="Arial" w:cs="Arial"/>
        </w:rPr>
        <w:t>herapies</w:t>
      </w:r>
      <w:r w:rsidRPr="00EC21DA">
        <w:rPr>
          <w:rFonts w:ascii="Arial" w:hAnsi="Arial" w:cs="Arial"/>
        </w:rPr>
        <w:t xml:space="preserve"> utilized most regularly in the expert setting, just as having some information on their </w:t>
      </w:r>
      <w:r w:rsidR="00BF683C">
        <w:rPr>
          <w:rFonts w:ascii="Arial" w:hAnsi="Arial" w:cs="Arial"/>
        </w:rPr>
        <w:t xml:space="preserve">knowledge </w:t>
      </w:r>
      <w:r w:rsidRPr="00EC21DA">
        <w:rPr>
          <w:rFonts w:ascii="Arial" w:hAnsi="Arial" w:cs="Arial"/>
        </w:rPr>
        <w:t xml:space="preserve">capacity. As there is an absence of examination-based proof for every treatment, this may make issues for incorporation in clinical practice. It is additionally valuable for </w:t>
      </w:r>
      <w:r w:rsidR="00244BBE">
        <w:rPr>
          <w:rFonts w:ascii="Arial" w:hAnsi="Arial" w:cs="Arial"/>
        </w:rPr>
        <w:t>nurses</w:t>
      </w:r>
      <w:r w:rsidRPr="00EC21DA">
        <w:rPr>
          <w:rFonts w:ascii="Arial" w:hAnsi="Arial" w:cs="Arial"/>
        </w:rPr>
        <w:t xml:space="preserve"> to realize where to acquire data about a scope of different treatments that patients may be utilizing freely</w:t>
      </w:r>
      <w:r w:rsidR="0040334E">
        <w:rPr>
          <w:rFonts w:ascii="Arial" w:hAnsi="Arial" w:cs="Arial"/>
        </w:rPr>
        <w:t xml:space="preserve"> (</w:t>
      </w:r>
      <w:r w:rsidR="000C589E">
        <w:rPr>
          <w:rFonts w:ascii="Arial" w:hAnsi="Arial" w:cs="Arial"/>
        </w:rPr>
        <w:t>Steve</w:t>
      </w:r>
      <w:r w:rsidR="00997421">
        <w:rPr>
          <w:rFonts w:ascii="Arial" w:hAnsi="Arial" w:cs="Arial"/>
        </w:rPr>
        <w:t>n</w:t>
      </w:r>
      <w:r w:rsidR="000C589E">
        <w:rPr>
          <w:rFonts w:ascii="Arial" w:hAnsi="Arial" w:cs="Arial"/>
        </w:rPr>
        <w:t>sen</w:t>
      </w:r>
      <w:r w:rsidR="00F67F8C">
        <w:rPr>
          <w:rFonts w:ascii="Arial" w:hAnsi="Arial" w:cs="Arial"/>
        </w:rPr>
        <w:t>, 1997)</w:t>
      </w:r>
      <w:r w:rsidR="00A91141">
        <w:rPr>
          <w:rFonts w:ascii="Arial" w:hAnsi="Arial" w:cs="Arial"/>
        </w:rPr>
        <w:t>.</w:t>
      </w:r>
    </w:p>
    <w:p w14:paraId="691925FA" w14:textId="3DC1EF74" w:rsidR="005223EB" w:rsidRDefault="00486656" w:rsidP="00C82583">
      <w:pPr>
        <w:spacing w:line="360" w:lineRule="auto"/>
        <w:jc w:val="both"/>
        <w:rPr>
          <w:rFonts w:ascii="Arial" w:hAnsi="Arial" w:cs="Arial"/>
        </w:rPr>
      </w:pPr>
      <w:r w:rsidRPr="00A75959">
        <w:rPr>
          <w:rFonts w:ascii="Arial" w:hAnsi="Arial" w:cs="Arial"/>
        </w:rPr>
        <w:t xml:space="preserve">GDPR means </w:t>
      </w:r>
      <w:r w:rsidR="003519C2">
        <w:rPr>
          <w:rFonts w:ascii="Arial" w:hAnsi="Arial" w:cs="Arial"/>
        </w:rPr>
        <w:t>“</w:t>
      </w:r>
      <w:r w:rsidRPr="00A75959">
        <w:rPr>
          <w:rFonts w:ascii="Arial" w:hAnsi="Arial" w:cs="Arial"/>
        </w:rPr>
        <w:t>General Data Protection Re</w:t>
      </w:r>
      <w:r w:rsidR="00A75959">
        <w:rPr>
          <w:rFonts w:ascii="Arial" w:hAnsi="Arial" w:cs="Arial"/>
        </w:rPr>
        <w:t>gulation</w:t>
      </w:r>
      <w:r w:rsidRPr="00A75959">
        <w:rPr>
          <w:rFonts w:ascii="Arial" w:hAnsi="Arial" w:cs="Arial"/>
        </w:rPr>
        <w:t xml:space="preserve"> has taken place on 25</w:t>
      </w:r>
      <w:r w:rsidRPr="00A75959">
        <w:rPr>
          <w:rFonts w:ascii="Arial" w:hAnsi="Arial" w:cs="Arial"/>
          <w:vertAlign w:val="superscript"/>
        </w:rPr>
        <w:t>th</w:t>
      </w:r>
      <w:r w:rsidRPr="00A75959">
        <w:rPr>
          <w:rFonts w:ascii="Arial" w:hAnsi="Arial" w:cs="Arial"/>
        </w:rPr>
        <w:t xml:space="preserve"> May 2018 </w:t>
      </w:r>
      <w:r w:rsidR="00B765A9" w:rsidRPr="00A75959">
        <w:rPr>
          <w:rFonts w:ascii="Arial" w:hAnsi="Arial" w:cs="Arial"/>
        </w:rPr>
        <w:t>and it replace Data Protection Act in 1998</w:t>
      </w:r>
      <w:r w:rsidR="003519C2">
        <w:rPr>
          <w:rFonts w:ascii="Arial" w:hAnsi="Arial" w:cs="Arial"/>
        </w:rPr>
        <w:t>”</w:t>
      </w:r>
      <w:bookmarkStart w:id="4" w:name="_GoBack"/>
      <w:bookmarkEnd w:id="4"/>
      <w:r w:rsidR="00A75959" w:rsidRPr="00A75959">
        <w:rPr>
          <w:rFonts w:ascii="Arial" w:hAnsi="Arial" w:cs="Arial"/>
        </w:rPr>
        <w:t xml:space="preserve"> </w:t>
      </w:r>
      <w:r w:rsidR="00CF1727" w:rsidRPr="00A75959">
        <w:rPr>
          <w:rFonts w:ascii="Arial" w:hAnsi="Arial" w:cs="Arial"/>
        </w:rPr>
        <w:t>(Quinn, 2018).</w:t>
      </w:r>
      <w:r w:rsidR="00CC1C44">
        <w:rPr>
          <w:rFonts w:ascii="Arial" w:hAnsi="Arial" w:cs="Arial"/>
        </w:rPr>
        <w:t xml:space="preserve"> </w:t>
      </w:r>
      <w:r w:rsidR="00373430">
        <w:rPr>
          <w:rFonts w:ascii="Arial" w:hAnsi="Arial" w:cs="Arial"/>
        </w:rPr>
        <w:t>GDPR has a wider range</w:t>
      </w:r>
      <w:r w:rsidR="00CE775C">
        <w:rPr>
          <w:rFonts w:ascii="Arial" w:hAnsi="Arial" w:cs="Arial"/>
        </w:rPr>
        <w:t xml:space="preserve"> and has tougher penalties</w:t>
      </w:r>
      <w:r w:rsidR="00AF60A9">
        <w:rPr>
          <w:rFonts w:ascii="Arial" w:hAnsi="Arial" w:cs="Arial"/>
        </w:rPr>
        <w:t xml:space="preserve"> for whoever</w:t>
      </w:r>
      <w:r w:rsidR="00CE775C">
        <w:rPr>
          <w:rFonts w:ascii="Arial" w:hAnsi="Arial" w:cs="Arial"/>
        </w:rPr>
        <w:t xml:space="preserve"> fail to</w:t>
      </w:r>
      <w:r w:rsidR="00C03E9E" w:rsidRPr="00C03E9E">
        <w:rPr>
          <w:rFonts w:ascii="Arial" w:hAnsi="Arial" w:cs="Arial"/>
        </w:rPr>
        <w:t xml:space="preserve"> </w:t>
      </w:r>
      <w:r w:rsidR="00C03E9E">
        <w:rPr>
          <w:rFonts w:ascii="Arial" w:hAnsi="Arial" w:cs="Arial"/>
        </w:rPr>
        <w:t>conform</w:t>
      </w:r>
      <w:r w:rsidR="00CE775C">
        <w:rPr>
          <w:rFonts w:ascii="Arial" w:hAnsi="Arial" w:cs="Arial"/>
        </w:rPr>
        <w:t>.</w:t>
      </w:r>
      <w:r w:rsidR="009F259B">
        <w:rPr>
          <w:rFonts w:ascii="Arial" w:hAnsi="Arial" w:cs="Arial"/>
        </w:rPr>
        <w:t xml:space="preserve"> GDPR personal data is information relating to an identified or identifiable real person. This defines a person as someone who can be identified, directly or indirectly which can be by name, ID number, or an online ID and 1 or 2 more factors </w:t>
      </w:r>
      <w:r w:rsidR="006547A2">
        <w:rPr>
          <w:rFonts w:ascii="Arial" w:hAnsi="Arial" w:cs="Arial"/>
        </w:rPr>
        <w:t xml:space="preserve">particular </w:t>
      </w:r>
      <w:r w:rsidR="009F259B">
        <w:rPr>
          <w:rFonts w:ascii="Arial" w:hAnsi="Arial" w:cs="Arial"/>
        </w:rPr>
        <w:t xml:space="preserve">to the real person. </w:t>
      </w:r>
      <w:r w:rsidR="003D0FA7">
        <w:rPr>
          <w:rFonts w:ascii="Arial" w:hAnsi="Arial" w:cs="Arial"/>
        </w:rPr>
        <w:t>Also,</w:t>
      </w:r>
      <w:r w:rsidR="009F259B">
        <w:rPr>
          <w:rFonts w:ascii="Arial" w:hAnsi="Arial" w:cs="Arial"/>
        </w:rPr>
        <w:t xml:space="preserve"> what information do you hold like </w:t>
      </w:r>
      <w:r w:rsidR="003D0FA7">
        <w:rPr>
          <w:rFonts w:ascii="Arial" w:hAnsi="Arial" w:cs="Arial"/>
        </w:rPr>
        <w:t>how its stored, where the information come from and who you shared the information</w:t>
      </w:r>
      <w:r w:rsidR="00FF2B18">
        <w:rPr>
          <w:rFonts w:ascii="Arial" w:hAnsi="Arial" w:cs="Arial"/>
        </w:rPr>
        <w:t xml:space="preserve"> with</w:t>
      </w:r>
      <w:r w:rsidR="003D0FA7">
        <w:rPr>
          <w:rFonts w:ascii="Arial" w:hAnsi="Arial" w:cs="Arial"/>
        </w:rPr>
        <w:t xml:space="preserve"> which can help recognise any </w:t>
      </w:r>
      <w:r w:rsidR="00144AC5">
        <w:rPr>
          <w:rFonts w:ascii="Arial" w:hAnsi="Arial" w:cs="Arial"/>
        </w:rPr>
        <w:t xml:space="preserve">parts </w:t>
      </w:r>
      <w:r w:rsidR="003D0FA7">
        <w:rPr>
          <w:rFonts w:ascii="Arial" w:hAnsi="Arial" w:cs="Arial"/>
        </w:rPr>
        <w:t xml:space="preserve">of risk, and this can give any </w:t>
      </w:r>
      <w:r w:rsidR="004F7EDC">
        <w:rPr>
          <w:rFonts w:ascii="Arial" w:hAnsi="Arial" w:cs="Arial"/>
        </w:rPr>
        <w:t>thoughts</w:t>
      </w:r>
      <w:r w:rsidR="003D0FA7">
        <w:rPr>
          <w:rFonts w:ascii="Arial" w:hAnsi="Arial" w:cs="Arial"/>
        </w:rPr>
        <w:t xml:space="preserve"> of methods that need change and improve.  Also have a privacy policy in place that clearly informs who you are and how you plan to use the clients information. Which should include how long you will be holding their personal </w:t>
      </w:r>
      <w:r w:rsidR="00380CD1">
        <w:rPr>
          <w:rFonts w:ascii="Arial" w:hAnsi="Arial" w:cs="Arial"/>
        </w:rPr>
        <w:t xml:space="preserve">info for </w:t>
      </w:r>
      <w:r w:rsidR="00380CD1">
        <w:rPr>
          <w:rFonts w:ascii="Arial" w:hAnsi="Arial" w:cs="Arial"/>
        </w:rPr>
        <w:lastRenderedPageBreak/>
        <w:t>and when and how you are going to remove the clients personal info records. Accessing information which people already have the right to access personal data you hold about them, with GDPR the information needs to be supplied within the month</w:t>
      </w:r>
      <w:r w:rsidR="00CC1C44">
        <w:rPr>
          <w:rFonts w:ascii="Arial" w:hAnsi="Arial" w:cs="Arial"/>
        </w:rPr>
        <w:t xml:space="preserve"> of their request. Consent is look at how you seek, record and manage consent how to use and store personal info and if there is need to make changes and get permission from parent or guardian for consent to process the data of a child (Federation of holistic therapists</w:t>
      </w:r>
      <w:r w:rsidR="00CA3E67">
        <w:rPr>
          <w:rFonts w:ascii="Arial" w:hAnsi="Arial" w:cs="Arial"/>
        </w:rPr>
        <w:t>, 2018)</w:t>
      </w:r>
      <w:r w:rsidR="00B14BDA">
        <w:rPr>
          <w:rFonts w:ascii="Arial" w:hAnsi="Arial" w:cs="Arial"/>
        </w:rPr>
        <w:t>.</w:t>
      </w:r>
    </w:p>
    <w:p w14:paraId="47501604" w14:textId="77777777" w:rsidR="00DE18E9" w:rsidRPr="00DE18E9" w:rsidRDefault="00DE18E9" w:rsidP="00C82583">
      <w:pPr>
        <w:spacing w:line="360" w:lineRule="auto"/>
        <w:jc w:val="both"/>
        <w:rPr>
          <w:rFonts w:ascii="Arial" w:hAnsi="Arial" w:cs="Arial"/>
        </w:rPr>
      </w:pPr>
    </w:p>
    <w:p w14:paraId="26562B4F" w14:textId="7FE13C75" w:rsidR="005223EB" w:rsidRDefault="00CE6F05" w:rsidP="00C82583">
      <w:pPr>
        <w:spacing w:line="360" w:lineRule="auto"/>
        <w:jc w:val="both"/>
        <w:rPr>
          <w:rFonts w:ascii="Arial" w:hAnsi="Arial" w:cs="Arial"/>
          <w:sz w:val="36"/>
          <w:szCs w:val="36"/>
        </w:rPr>
      </w:pPr>
      <w:r w:rsidRPr="006B6412">
        <w:rPr>
          <w:rFonts w:ascii="Arial" w:hAnsi="Arial" w:cs="Arial"/>
          <w:sz w:val="36"/>
          <w:szCs w:val="36"/>
        </w:rPr>
        <w:t>Conclusion/</w:t>
      </w:r>
      <w:r w:rsidR="006B6412" w:rsidRPr="006B6412">
        <w:rPr>
          <w:rFonts w:ascii="Arial" w:hAnsi="Arial" w:cs="Arial"/>
          <w:sz w:val="36"/>
          <w:szCs w:val="36"/>
        </w:rPr>
        <w:t>Recomm</w:t>
      </w:r>
      <w:r w:rsidR="00035321">
        <w:rPr>
          <w:rFonts w:ascii="Arial" w:hAnsi="Arial" w:cs="Arial"/>
          <w:sz w:val="36"/>
          <w:szCs w:val="36"/>
        </w:rPr>
        <w:t xml:space="preserve">endations </w:t>
      </w:r>
      <w:r w:rsidRPr="006B6412">
        <w:rPr>
          <w:rFonts w:ascii="Arial" w:hAnsi="Arial" w:cs="Arial"/>
          <w:sz w:val="36"/>
          <w:szCs w:val="36"/>
        </w:rPr>
        <w:t xml:space="preserve"> </w:t>
      </w:r>
    </w:p>
    <w:p w14:paraId="10936E33" w14:textId="4E1F0882" w:rsidR="00500629" w:rsidRDefault="007E2DAB" w:rsidP="00C82583">
      <w:pPr>
        <w:spacing w:line="360" w:lineRule="auto"/>
        <w:jc w:val="both"/>
        <w:rPr>
          <w:rFonts w:ascii="Arial" w:hAnsi="Arial" w:cs="Arial"/>
        </w:rPr>
      </w:pPr>
      <w:r>
        <w:rPr>
          <w:rFonts w:ascii="Arial" w:hAnsi="Arial" w:cs="Arial"/>
        </w:rPr>
        <w:t xml:space="preserve">All complementary </w:t>
      </w:r>
      <w:r w:rsidR="00DB63BA">
        <w:rPr>
          <w:rFonts w:ascii="Arial" w:hAnsi="Arial" w:cs="Arial"/>
        </w:rPr>
        <w:t xml:space="preserve">alternative therapies should </w:t>
      </w:r>
      <w:r w:rsidR="00C26E35">
        <w:rPr>
          <w:rFonts w:ascii="Arial" w:hAnsi="Arial" w:cs="Arial"/>
        </w:rPr>
        <w:t xml:space="preserve">be regulated </w:t>
      </w:r>
      <w:r w:rsidR="000946A4">
        <w:rPr>
          <w:rFonts w:ascii="Arial" w:hAnsi="Arial" w:cs="Arial"/>
        </w:rPr>
        <w:t xml:space="preserve">by law </w:t>
      </w:r>
      <w:r w:rsidR="00BD6C7A">
        <w:rPr>
          <w:rFonts w:ascii="Arial" w:hAnsi="Arial" w:cs="Arial"/>
        </w:rPr>
        <w:t>regarding efficacy, rating, reg</w:t>
      </w:r>
      <w:r w:rsidR="00FF62BB">
        <w:rPr>
          <w:rFonts w:ascii="Arial" w:hAnsi="Arial" w:cs="Arial"/>
        </w:rPr>
        <w:t>ularly monitored, safety of pa</w:t>
      </w:r>
      <w:r w:rsidR="001D56A5">
        <w:rPr>
          <w:rFonts w:ascii="Arial" w:hAnsi="Arial" w:cs="Arial"/>
        </w:rPr>
        <w:t>tients, and good h</w:t>
      </w:r>
      <w:r w:rsidR="00755577">
        <w:rPr>
          <w:rFonts w:ascii="Arial" w:hAnsi="Arial" w:cs="Arial"/>
        </w:rPr>
        <w:t>ygiene of equ</w:t>
      </w:r>
      <w:r w:rsidR="005A39B3">
        <w:rPr>
          <w:rFonts w:ascii="Arial" w:hAnsi="Arial" w:cs="Arial"/>
        </w:rPr>
        <w:t xml:space="preserve">ipment. </w:t>
      </w:r>
      <w:r w:rsidR="00805DCB">
        <w:rPr>
          <w:rFonts w:ascii="Arial" w:hAnsi="Arial" w:cs="Arial"/>
        </w:rPr>
        <w:t xml:space="preserve">People </w:t>
      </w:r>
      <w:r w:rsidR="003F2079">
        <w:rPr>
          <w:rFonts w:ascii="Arial" w:hAnsi="Arial" w:cs="Arial"/>
        </w:rPr>
        <w:t xml:space="preserve">should always consult their local GP before </w:t>
      </w:r>
      <w:r w:rsidR="00B134AE">
        <w:rPr>
          <w:rFonts w:ascii="Arial" w:hAnsi="Arial" w:cs="Arial"/>
        </w:rPr>
        <w:t>considering any CAM treatments</w:t>
      </w:r>
      <w:r w:rsidR="005237F3">
        <w:rPr>
          <w:rFonts w:ascii="Arial" w:hAnsi="Arial" w:cs="Arial"/>
        </w:rPr>
        <w:t>.</w:t>
      </w:r>
      <w:r w:rsidR="00695788">
        <w:rPr>
          <w:rFonts w:ascii="Arial" w:hAnsi="Arial" w:cs="Arial"/>
        </w:rPr>
        <w:t xml:space="preserve"> </w:t>
      </w:r>
      <w:r w:rsidR="00B229A8">
        <w:rPr>
          <w:rFonts w:ascii="Arial" w:hAnsi="Arial" w:cs="Arial"/>
        </w:rPr>
        <w:t>Also,</w:t>
      </w:r>
      <w:r w:rsidR="00695788">
        <w:rPr>
          <w:rFonts w:ascii="Arial" w:hAnsi="Arial" w:cs="Arial"/>
        </w:rPr>
        <w:t xml:space="preserve"> the </w:t>
      </w:r>
      <w:r w:rsidR="0069031A">
        <w:rPr>
          <w:rFonts w:ascii="Arial" w:hAnsi="Arial" w:cs="Arial"/>
        </w:rPr>
        <w:t xml:space="preserve">people need to do research to make sure </w:t>
      </w:r>
      <w:r w:rsidR="00757582">
        <w:rPr>
          <w:rFonts w:ascii="Arial" w:hAnsi="Arial" w:cs="Arial"/>
        </w:rPr>
        <w:t xml:space="preserve">the </w:t>
      </w:r>
      <w:r w:rsidR="00FD4156">
        <w:rPr>
          <w:rFonts w:ascii="Arial" w:hAnsi="Arial" w:cs="Arial"/>
        </w:rPr>
        <w:t xml:space="preserve">practitioners are fully </w:t>
      </w:r>
      <w:r w:rsidR="00B229A8">
        <w:rPr>
          <w:rFonts w:ascii="Arial" w:hAnsi="Arial" w:cs="Arial"/>
        </w:rPr>
        <w:t xml:space="preserve">qualified </w:t>
      </w:r>
      <w:r w:rsidR="00EB15CD">
        <w:rPr>
          <w:rFonts w:ascii="Arial" w:hAnsi="Arial" w:cs="Arial"/>
        </w:rPr>
        <w:t>in the profession and that they are fully licenced</w:t>
      </w:r>
      <w:r w:rsidR="000F59D1">
        <w:rPr>
          <w:rFonts w:ascii="Arial" w:hAnsi="Arial" w:cs="Arial"/>
        </w:rPr>
        <w:t xml:space="preserve"> and insured with a proper</w:t>
      </w:r>
      <w:r w:rsidR="00626639">
        <w:rPr>
          <w:rFonts w:ascii="Arial" w:hAnsi="Arial" w:cs="Arial"/>
        </w:rPr>
        <w:t xml:space="preserve"> organisation.</w:t>
      </w:r>
      <w:r w:rsidR="007E2865">
        <w:rPr>
          <w:rFonts w:ascii="Arial" w:hAnsi="Arial" w:cs="Arial"/>
        </w:rPr>
        <w:t xml:space="preserve"> </w:t>
      </w:r>
      <w:r w:rsidR="00751CE3">
        <w:rPr>
          <w:rFonts w:ascii="Arial" w:hAnsi="Arial" w:cs="Arial"/>
        </w:rPr>
        <w:t xml:space="preserve">I recommend CAM all should be regulated </w:t>
      </w:r>
      <w:r w:rsidR="00912D80">
        <w:rPr>
          <w:rFonts w:ascii="Arial" w:hAnsi="Arial" w:cs="Arial"/>
        </w:rPr>
        <w:t>to keep the clients safe and their personal data be safe</w:t>
      </w:r>
      <w:r w:rsidR="00932431">
        <w:rPr>
          <w:rFonts w:ascii="Arial" w:hAnsi="Arial" w:cs="Arial"/>
        </w:rPr>
        <w:t xml:space="preserve"> also.</w:t>
      </w:r>
      <w:r w:rsidR="00626639">
        <w:rPr>
          <w:rFonts w:ascii="Arial" w:hAnsi="Arial" w:cs="Arial"/>
        </w:rPr>
        <w:t xml:space="preserve"> </w:t>
      </w:r>
      <w:r w:rsidR="00572CFE">
        <w:rPr>
          <w:rFonts w:ascii="Arial" w:hAnsi="Arial" w:cs="Arial"/>
        </w:rPr>
        <w:t>“</w:t>
      </w:r>
      <w:r w:rsidR="00142CB0">
        <w:rPr>
          <w:rFonts w:ascii="Arial" w:hAnsi="Arial" w:cs="Arial"/>
        </w:rPr>
        <w:t>Individual use and exp</w:t>
      </w:r>
      <w:r w:rsidR="0014050C">
        <w:rPr>
          <w:rFonts w:ascii="Arial" w:hAnsi="Arial" w:cs="Arial"/>
        </w:rPr>
        <w:t xml:space="preserve">ert proposals for complementary alternative medicine </w:t>
      </w:r>
      <w:r w:rsidR="00215ED6">
        <w:rPr>
          <w:rFonts w:ascii="Arial" w:hAnsi="Arial" w:cs="Arial"/>
        </w:rPr>
        <w:t xml:space="preserve">by registered nurses </w:t>
      </w:r>
      <w:r w:rsidR="00B55289">
        <w:rPr>
          <w:rFonts w:ascii="Arial" w:hAnsi="Arial" w:cs="Arial"/>
        </w:rPr>
        <w:t>in Hong Kong is significant.</w:t>
      </w:r>
      <w:r w:rsidR="009A0251">
        <w:rPr>
          <w:rFonts w:ascii="Arial" w:hAnsi="Arial" w:cs="Arial"/>
        </w:rPr>
        <w:t xml:space="preserve"> Registered nurses </w:t>
      </w:r>
      <w:r w:rsidR="00FB5291">
        <w:rPr>
          <w:rFonts w:ascii="Arial" w:hAnsi="Arial" w:cs="Arial"/>
        </w:rPr>
        <w:t>play an</w:t>
      </w:r>
      <w:r w:rsidR="006266DC">
        <w:rPr>
          <w:rFonts w:ascii="Arial" w:hAnsi="Arial" w:cs="Arial"/>
        </w:rPr>
        <w:t xml:space="preserve"> active role in prompting such treatments for </w:t>
      </w:r>
      <w:r w:rsidR="00F60A38">
        <w:rPr>
          <w:rFonts w:ascii="Arial" w:hAnsi="Arial" w:cs="Arial"/>
        </w:rPr>
        <w:t xml:space="preserve">their patients </w:t>
      </w:r>
      <w:r w:rsidR="0029104A">
        <w:rPr>
          <w:rFonts w:ascii="Arial" w:hAnsi="Arial" w:cs="Arial"/>
        </w:rPr>
        <w:t>depen</w:t>
      </w:r>
      <w:r w:rsidR="00CC3B17">
        <w:rPr>
          <w:rFonts w:ascii="Arial" w:hAnsi="Arial" w:cs="Arial"/>
        </w:rPr>
        <w:t xml:space="preserve">dent on their own insight </w:t>
      </w:r>
      <w:r w:rsidR="005D1E2F">
        <w:rPr>
          <w:rFonts w:ascii="Arial" w:hAnsi="Arial" w:cs="Arial"/>
        </w:rPr>
        <w:t xml:space="preserve">of perceived benefit in </w:t>
      </w:r>
      <w:r w:rsidR="00FD161D">
        <w:rPr>
          <w:rFonts w:ascii="Arial" w:hAnsi="Arial" w:cs="Arial"/>
        </w:rPr>
        <w:t>explicit conditions</w:t>
      </w:r>
      <w:r w:rsidR="006F3BFD">
        <w:rPr>
          <w:rFonts w:ascii="Arial" w:hAnsi="Arial" w:cs="Arial"/>
        </w:rPr>
        <w:t>. Further examinations</w:t>
      </w:r>
      <w:r w:rsidR="00877494">
        <w:rPr>
          <w:rFonts w:ascii="Arial" w:hAnsi="Arial" w:cs="Arial"/>
        </w:rPr>
        <w:t xml:space="preserve"> with a bigger sample size</w:t>
      </w:r>
      <w:r w:rsidR="00DB5530">
        <w:rPr>
          <w:rFonts w:ascii="Arial" w:hAnsi="Arial" w:cs="Arial"/>
        </w:rPr>
        <w:t xml:space="preserve"> should focus on registered </w:t>
      </w:r>
      <w:r w:rsidR="006B2E0B">
        <w:rPr>
          <w:rFonts w:ascii="Arial" w:hAnsi="Arial" w:cs="Arial"/>
        </w:rPr>
        <w:t>nurses’ ed</w:t>
      </w:r>
      <w:r w:rsidR="006466D9">
        <w:rPr>
          <w:rFonts w:ascii="Arial" w:hAnsi="Arial" w:cs="Arial"/>
        </w:rPr>
        <w:t xml:space="preserve">ucational needs in respect of complementary and alternative </w:t>
      </w:r>
      <w:r w:rsidR="00F54F80">
        <w:rPr>
          <w:rFonts w:ascii="Arial" w:hAnsi="Arial" w:cs="Arial"/>
        </w:rPr>
        <w:t>medicine and guidance they su</w:t>
      </w:r>
      <w:r w:rsidR="004262BA">
        <w:rPr>
          <w:rFonts w:ascii="Arial" w:hAnsi="Arial" w:cs="Arial"/>
        </w:rPr>
        <w:t>ggested</w:t>
      </w:r>
      <w:r w:rsidR="00572CFE">
        <w:rPr>
          <w:rFonts w:ascii="Arial" w:hAnsi="Arial" w:cs="Arial"/>
        </w:rPr>
        <w:t>”</w:t>
      </w:r>
      <w:r w:rsidR="004262BA">
        <w:rPr>
          <w:rFonts w:ascii="Arial" w:hAnsi="Arial" w:cs="Arial"/>
        </w:rPr>
        <w:t xml:space="preserve"> (</w:t>
      </w:r>
      <w:r w:rsidR="00724963">
        <w:rPr>
          <w:rFonts w:ascii="Arial" w:hAnsi="Arial" w:cs="Arial"/>
        </w:rPr>
        <w:t>Xue, et al. 2008).</w:t>
      </w:r>
    </w:p>
    <w:p w14:paraId="56C2760E" w14:textId="77777777" w:rsidR="00282F5B" w:rsidRDefault="00282F5B" w:rsidP="00C82583">
      <w:pPr>
        <w:spacing w:line="360" w:lineRule="auto"/>
        <w:jc w:val="both"/>
      </w:pPr>
    </w:p>
    <w:p w14:paraId="64D16A06" w14:textId="50DD5B45" w:rsidR="00500629" w:rsidRDefault="00500629" w:rsidP="009D41E7">
      <w:pPr>
        <w:spacing w:line="360" w:lineRule="auto"/>
      </w:pPr>
    </w:p>
    <w:p w14:paraId="570356E8" w14:textId="3629F140" w:rsidR="00500629" w:rsidRDefault="00500629" w:rsidP="009D41E7">
      <w:pPr>
        <w:spacing w:line="360" w:lineRule="auto"/>
      </w:pPr>
    </w:p>
    <w:p w14:paraId="0218FE78" w14:textId="13E6E962" w:rsidR="00500629" w:rsidRDefault="00500629" w:rsidP="009D41E7">
      <w:pPr>
        <w:spacing w:line="360" w:lineRule="auto"/>
      </w:pPr>
    </w:p>
    <w:p w14:paraId="1C941964" w14:textId="789ED210" w:rsidR="00500629" w:rsidRDefault="00500629" w:rsidP="009D41E7">
      <w:pPr>
        <w:spacing w:line="360" w:lineRule="auto"/>
      </w:pPr>
    </w:p>
    <w:p w14:paraId="7FEDAD9D" w14:textId="5C2A5F56" w:rsidR="00500629" w:rsidRDefault="00500629" w:rsidP="009D41E7">
      <w:pPr>
        <w:spacing w:line="360" w:lineRule="auto"/>
      </w:pPr>
    </w:p>
    <w:p w14:paraId="396B30F3" w14:textId="1F22E18A" w:rsidR="005237F3" w:rsidRDefault="005237F3" w:rsidP="009D41E7">
      <w:pPr>
        <w:spacing w:line="360" w:lineRule="auto"/>
      </w:pPr>
    </w:p>
    <w:p w14:paraId="183332C4" w14:textId="77777777" w:rsidR="00932431" w:rsidRDefault="00932431" w:rsidP="009D41E7">
      <w:pPr>
        <w:spacing w:line="360" w:lineRule="auto"/>
      </w:pPr>
    </w:p>
    <w:p w14:paraId="510CD293" w14:textId="77777777" w:rsidR="005237F3" w:rsidRDefault="005237F3" w:rsidP="009D41E7">
      <w:pPr>
        <w:spacing w:line="360" w:lineRule="auto"/>
      </w:pPr>
    </w:p>
    <w:p w14:paraId="39742742" w14:textId="780F8C70" w:rsidR="002A6D71" w:rsidRPr="002A6D71" w:rsidRDefault="00143B6D" w:rsidP="009D41E7">
      <w:pPr>
        <w:spacing w:line="360" w:lineRule="auto"/>
        <w:rPr>
          <w:rFonts w:ascii="Arial" w:hAnsi="Arial" w:cs="Arial"/>
          <w:sz w:val="40"/>
          <w:szCs w:val="40"/>
        </w:rPr>
      </w:pPr>
      <w:r>
        <w:rPr>
          <w:rFonts w:ascii="Arial" w:hAnsi="Arial" w:cs="Arial"/>
          <w:sz w:val="40"/>
          <w:szCs w:val="40"/>
        </w:rPr>
        <w:lastRenderedPageBreak/>
        <w:t xml:space="preserve">                            </w:t>
      </w:r>
      <w:r w:rsidR="00982BA8" w:rsidRPr="00143B6D">
        <w:rPr>
          <w:rFonts w:ascii="Arial" w:hAnsi="Arial" w:cs="Arial"/>
          <w:sz w:val="40"/>
          <w:szCs w:val="40"/>
        </w:rPr>
        <w:t>Ref</w:t>
      </w:r>
      <w:r w:rsidRPr="00143B6D">
        <w:rPr>
          <w:rFonts w:ascii="Arial" w:hAnsi="Arial" w:cs="Arial"/>
          <w:sz w:val="40"/>
          <w:szCs w:val="40"/>
        </w:rPr>
        <w:t>erence</w:t>
      </w:r>
      <w:r w:rsidR="002A6D71">
        <w:rPr>
          <w:rFonts w:ascii="Arial" w:hAnsi="Arial" w:cs="Arial"/>
          <w:sz w:val="40"/>
          <w:szCs w:val="40"/>
        </w:rPr>
        <w:t>s</w:t>
      </w:r>
    </w:p>
    <w:p w14:paraId="3812DF9A" w14:textId="77777777" w:rsidR="002A6D71" w:rsidRPr="007B1469" w:rsidRDefault="002A6D71">
      <w:pPr>
        <w:rPr>
          <w:rFonts w:ascii="Arial" w:hAnsi="Arial" w:cs="Arial"/>
        </w:rPr>
      </w:pPr>
    </w:p>
    <w:p w14:paraId="4718DB81" w14:textId="77777777" w:rsidR="002A6D71" w:rsidRDefault="002A6D71" w:rsidP="00F51D02">
      <w:pPr>
        <w:spacing w:line="360" w:lineRule="auto"/>
        <w:jc w:val="both"/>
        <w:rPr>
          <w:rFonts w:ascii="Arial" w:hAnsi="Arial" w:cs="Arial"/>
        </w:rPr>
      </w:pPr>
      <w:r>
        <w:rPr>
          <w:rFonts w:ascii="Arial" w:hAnsi="Arial" w:cs="Arial"/>
        </w:rPr>
        <w:t>(Ernst, E. Resch, K.L., Mills, S., Hill, R., Mitchell, A., Willoughby, M. and White, A. (1995) Complementary medicine-a definition. The British Journal of General Practice, 45, (398), p. 506.</w:t>
      </w:r>
    </w:p>
    <w:p w14:paraId="1FA9C56C" w14:textId="77777777" w:rsidR="002A6D71" w:rsidRDefault="002A6D71" w:rsidP="009D41E7">
      <w:pPr>
        <w:spacing w:line="360" w:lineRule="auto"/>
        <w:rPr>
          <w:rFonts w:ascii="Arial" w:hAnsi="Arial" w:cs="Arial"/>
        </w:rPr>
      </w:pPr>
      <w:r>
        <w:rPr>
          <w:rFonts w:ascii="Arial" w:hAnsi="Arial" w:cs="Arial"/>
        </w:rPr>
        <w:t xml:space="preserve">Bodeker, G, C. (2000) Planning for cost-effective Traditional Health Services- Discussion paper. Kobe: World Health Organization Centre for Health Development, p. 9.[Online] Available at: </w:t>
      </w:r>
      <w:hyperlink r:id="rId8" w:history="1">
        <w:r w:rsidRPr="00E34009">
          <w:rPr>
            <w:rStyle w:val="Hyperlink"/>
            <w:rFonts w:ascii="Arial" w:hAnsi="Arial" w:cs="Arial"/>
          </w:rPr>
          <w:t>https://wwwkingsfund.org.uk/sites/default/filesResearch%20summary1.pdf</w:t>
        </w:r>
      </w:hyperlink>
      <w:r>
        <w:rPr>
          <w:rFonts w:ascii="Arial" w:hAnsi="Arial" w:cs="Arial"/>
        </w:rPr>
        <w:t>. Accessed on: (10</w:t>
      </w:r>
      <w:r w:rsidRPr="00FC5FE6">
        <w:rPr>
          <w:rFonts w:ascii="Arial" w:hAnsi="Arial" w:cs="Arial"/>
          <w:vertAlign w:val="superscript"/>
        </w:rPr>
        <w:t>th</w:t>
      </w:r>
      <w:r>
        <w:rPr>
          <w:rFonts w:ascii="Arial" w:hAnsi="Arial" w:cs="Arial"/>
        </w:rPr>
        <w:t xml:space="preserve"> July 2020).</w:t>
      </w:r>
    </w:p>
    <w:p w14:paraId="4F0786BE" w14:textId="77777777" w:rsidR="002A6D71" w:rsidRDefault="002A6D71" w:rsidP="009D41E7">
      <w:pPr>
        <w:spacing w:line="360" w:lineRule="auto"/>
        <w:rPr>
          <w:rFonts w:ascii="Arial" w:hAnsi="Arial" w:cs="Arial"/>
          <w:i/>
          <w:iCs/>
        </w:rPr>
      </w:pPr>
      <w:r>
        <w:rPr>
          <w:rFonts w:ascii="Arial" w:hAnsi="Arial" w:cs="Arial"/>
        </w:rPr>
        <w:t xml:space="preserve">Boon, H. (2020) Regulation of complementary/alternative medicine: a Canadian perspective. </w:t>
      </w:r>
      <w:r w:rsidRPr="003A5CCB">
        <w:rPr>
          <w:rFonts w:ascii="Arial" w:hAnsi="Arial" w:cs="Arial"/>
          <w:i/>
          <w:iCs/>
        </w:rPr>
        <w:t>Complementary Therapies in Medicine,</w:t>
      </w:r>
      <w:r>
        <w:rPr>
          <w:rFonts w:ascii="Arial" w:hAnsi="Arial" w:cs="Arial"/>
          <w:i/>
          <w:iCs/>
        </w:rPr>
        <w:t xml:space="preserve"> 10, (1), pp. 14-19.</w:t>
      </w:r>
    </w:p>
    <w:p w14:paraId="6EC8FDF0" w14:textId="77777777" w:rsidR="002A6D71" w:rsidRDefault="002A6D71" w:rsidP="009D41E7">
      <w:pPr>
        <w:spacing w:line="360" w:lineRule="auto"/>
        <w:rPr>
          <w:rFonts w:ascii="Arial" w:hAnsi="Arial" w:cs="Arial"/>
        </w:rPr>
      </w:pPr>
      <w:r>
        <w:rPr>
          <w:rFonts w:ascii="Arial" w:hAnsi="Arial" w:cs="Arial"/>
        </w:rPr>
        <w:t xml:space="preserve"> Budd, S. Mills, S. (2020) Regulatory Options Voluntary Self- Regulation.</w:t>
      </w:r>
      <w:r w:rsidRPr="003F7D6A">
        <w:rPr>
          <w:rFonts w:ascii="Arial" w:hAnsi="Arial" w:cs="Arial"/>
        </w:rPr>
        <w:t xml:space="preserve"> </w:t>
      </w:r>
      <w:r>
        <w:rPr>
          <w:rFonts w:ascii="Arial" w:hAnsi="Arial" w:cs="Arial"/>
        </w:rPr>
        <w:t xml:space="preserve">House of Lords – Science and technology – Sixth Report – parliament (Publications).[Online]  Available at: </w:t>
      </w:r>
      <w:hyperlink r:id="rId9" w:anchor="a31" w:history="1">
        <w:r w:rsidRPr="000625F3">
          <w:rPr>
            <w:rStyle w:val="Hyperlink"/>
            <w:rFonts w:ascii="Arial" w:hAnsi="Arial" w:cs="Arial"/>
          </w:rPr>
          <w:t>https://publications.parliament.uk/pa/ld199900/ldselect/ldsctech/123/12308.htm#a31</w:t>
        </w:r>
      </w:hyperlink>
      <w:r>
        <w:rPr>
          <w:rFonts w:ascii="Arial" w:hAnsi="Arial" w:cs="Arial"/>
        </w:rPr>
        <w:t>. Accessed on: (12</w:t>
      </w:r>
      <w:r w:rsidRPr="004A54B2">
        <w:rPr>
          <w:rFonts w:ascii="Arial" w:hAnsi="Arial" w:cs="Arial"/>
          <w:vertAlign w:val="superscript"/>
        </w:rPr>
        <w:t>th</w:t>
      </w:r>
      <w:r>
        <w:rPr>
          <w:rFonts w:ascii="Arial" w:hAnsi="Arial" w:cs="Arial"/>
        </w:rPr>
        <w:t xml:space="preserve"> July 2020). </w:t>
      </w:r>
    </w:p>
    <w:p w14:paraId="2FC2D501" w14:textId="77777777" w:rsidR="002A6D71" w:rsidRDefault="002A6D71" w:rsidP="009D41E7">
      <w:pPr>
        <w:spacing w:line="360" w:lineRule="auto"/>
        <w:rPr>
          <w:rFonts w:ascii="Arial" w:hAnsi="Arial" w:cs="Arial"/>
        </w:rPr>
      </w:pPr>
      <w:r>
        <w:rPr>
          <w:rFonts w:ascii="Arial" w:hAnsi="Arial" w:cs="Arial"/>
        </w:rPr>
        <w:t xml:space="preserve">Complementary and Alternative Medicine (CAM) (2018) MedicalNet.[Online] Available at: </w:t>
      </w:r>
      <w:hyperlink r:id="rId10" w:anchor="what_is_alternative-medicine" w:history="1">
        <w:r w:rsidRPr="0080679B">
          <w:rPr>
            <w:rStyle w:val="Hyperlink"/>
            <w:rFonts w:ascii="Arial" w:hAnsi="Arial" w:cs="Arial"/>
          </w:rPr>
          <w:t>https://www.medicinenet.com/alternative_medicine/artical.htm#what_is_alternative-medicine</w:t>
        </w:r>
      </w:hyperlink>
      <w:r>
        <w:rPr>
          <w:rFonts w:ascii="Arial" w:hAnsi="Arial" w:cs="Arial"/>
        </w:rPr>
        <w:t>. Accessed on: (10</w:t>
      </w:r>
      <w:r w:rsidRPr="00CE2840">
        <w:rPr>
          <w:rFonts w:ascii="Arial" w:hAnsi="Arial" w:cs="Arial"/>
          <w:vertAlign w:val="superscript"/>
        </w:rPr>
        <w:t>th</w:t>
      </w:r>
      <w:r>
        <w:rPr>
          <w:rFonts w:ascii="Arial" w:hAnsi="Arial" w:cs="Arial"/>
        </w:rPr>
        <w:t xml:space="preserve"> July 2020).</w:t>
      </w:r>
    </w:p>
    <w:p w14:paraId="607241BB" w14:textId="77777777" w:rsidR="002A6D71" w:rsidRDefault="002A6D71" w:rsidP="009D41E7">
      <w:pPr>
        <w:spacing w:line="360" w:lineRule="auto"/>
        <w:rPr>
          <w:rFonts w:ascii="Arial" w:hAnsi="Arial" w:cs="Arial"/>
        </w:rPr>
      </w:pPr>
      <w:r>
        <w:rPr>
          <w:rFonts w:ascii="Arial" w:hAnsi="Arial" w:cs="Arial"/>
        </w:rPr>
        <w:t xml:space="preserve">Dixon, A. (2008) King’s Fund. Reimbursement of traditional / complementary medicine services. [Online] Available at: </w:t>
      </w:r>
      <w:hyperlink r:id="rId11" w:history="1">
        <w:r w:rsidRPr="007D453C">
          <w:rPr>
            <w:rStyle w:val="Hyperlink"/>
            <w:rFonts w:ascii="Arial" w:hAnsi="Arial" w:cs="Arial"/>
          </w:rPr>
          <w:t>https://www.kingsfund.org.uk/sites/default/files/Research%20summary1..pdf</w:t>
        </w:r>
      </w:hyperlink>
      <w:r>
        <w:rPr>
          <w:rFonts w:ascii="Arial" w:hAnsi="Arial" w:cs="Arial"/>
        </w:rPr>
        <w:t>. (Accessed on: (1</w:t>
      </w:r>
      <w:r w:rsidRPr="00A81949">
        <w:rPr>
          <w:rFonts w:ascii="Arial" w:hAnsi="Arial" w:cs="Arial"/>
          <w:vertAlign w:val="superscript"/>
        </w:rPr>
        <w:t>st</w:t>
      </w:r>
      <w:r>
        <w:rPr>
          <w:rFonts w:ascii="Arial" w:hAnsi="Arial" w:cs="Arial"/>
        </w:rPr>
        <w:t xml:space="preserve"> July 2020).</w:t>
      </w:r>
    </w:p>
    <w:p w14:paraId="1A508FE2" w14:textId="77777777" w:rsidR="002A6D71" w:rsidRDefault="002A6D71" w:rsidP="009D41E7">
      <w:pPr>
        <w:spacing w:line="360" w:lineRule="auto"/>
        <w:rPr>
          <w:rFonts w:ascii="Arial" w:hAnsi="Arial" w:cs="Arial"/>
        </w:rPr>
      </w:pPr>
      <w:r>
        <w:rPr>
          <w:rFonts w:ascii="Arial" w:hAnsi="Arial" w:cs="Arial"/>
        </w:rPr>
        <w:t xml:space="preserve">Energy Therapy (2020) National Cancer Institute. [Online] Available at: </w:t>
      </w:r>
      <w:r w:rsidRPr="009D41E7">
        <w:rPr>
          <w:rFonts w:ascii="Arial" w:hAnsi="Arial" w:cs="Arial"/>
          <w:color w:val="4472C4" w:themeColor="accent1"/>
          <w:u w:val="single"/>
        </w:rPr>
        <w:t>hptts://www.cancer.gov/publications/dictionaries/cancer-terms/def/energy-therapy</w:t>
      </w:r>
      <w:r>
        <w:rPr>
          <w:rFonts w:ascii="Arial" w:hAnsi="Arial" w:cs="Arial"/>
          <w:color w:val="4472C4" w:themeColor="accent1"/>
          <w:u w:val="single"/>
        </w:rPr>
        <w:t>.</w:t>
      </w:r>
      <w:r w:rsidRPr="009D41E7">
        <w:rPr>
          <w:rFonts w:ascii="Arial" w:hAnsi="Arial" w:cs="Arial"/>
          <w:color w:val="4472C4" w:themeColor="accent1"/>
        </w:rPr>
        <w:t xml:space="preserve"> </w:t>
      </w:r>
      <w:r>
        <w:rPr>
          <w:rFonts w:ascii="Arial" w:hAnsi="Arial" w:cs="Arial"/>
        </w:rPr>
        <w:t>Accessed on: (11</w:t>
      </w:r>
      <w:r w:rsidRPr="00EF4BBB">
        <w:rPr>
          <w:rFonts w:ascii="Arial" w:hAnsi="Arial" w:cs="Arial"/>
          <w:vertAlign w:val="superscript"/>
        </w:rPr>
        <w:t>th</w:t>
      </w:r>
      <w:r>
        <w:rPr>
          <w:rFonts w:ascii="Arial" w:hAnsi="Arial" w:cs="Arial"/>
        </w:rPr>
        <w:t xml:space="preserve"> July 2020).</w:t>
      </w:r>
    </w:p>
    <w:p w14:paraId="1FAC88A0" w14:textId="77777777" w:rsidR="002A6D71" w:rsidRDefault="002A6D71" w:rsidP="009D41E7">
      <w:pPr>
        <w:spacing w:line="360" w:lineRule="auto"/>
        <w:rPr>
          <w:rFonts w:ascii="Arial" w:hAnsi="Arial" w:cs="Arial"/>
        </w:rPr>
      </w:pPr>
      <w:r>
        <w:rPr>
          <w:rFonts w:ascii="Arial" w:hAnsi="Arial" w:cs="Arial"/>
        </w:rPr>
        <w:t xml:space="preserve">Fact Sheet (2015) Crohn’s and Colitis Foundation. [Online] Available at: </w:t>
      </w:r>
      <w:hyperlink r:id="rId12" w:history="1">
        <w:r w:rsidRPr="00061192">
          <w:rPr>
            <w:rStyle w:val="Hyperlink"/>
            <w:rFonts w:ascii="Arial" w:hAnsi="Arial" w:cs="Arial"/>
          </w:rPr>
          <w:t>https://www.crohnsolitisfoundation.org/sites/default/files/legacy/assets/pdfs/complementary-and-alternative.pdf</w:t>
        </w:r>
      </w:hyperlink>
      <w:r>
        <w:rPr>
          <w:rFonts w:ascii="Arial" w:hAnsi="Arial" w:cs="Arial"/>
        </w:rPr>
        <w:t>. Accessed on: (14</w:t>
      </w:r>
      <w:r w:rsidRPr="002E1521">
        <w:rPr>
          <w:rFonts w:ascii="Arial" w:hAnsi="Arial" w:cs="Arial"/>
          <w:vertAlign w:val="superscript"/>
        </w:rPr>
        <w:t>th</w:t>
      </w:r>
      <w:r>
        <w:rPr>
          <w:rFonts w:ascii="Arial" w:hAnsi="Arial" w:cs="Arial"/>
        </w:rPr>
        <w:t xml:space="preserve"> July 2020).</w:t>
      </w:r>
    </w:p>
    <w:p w14:paraId="39022C74" w14:textId="77777777" w:rsidR="002A6D71" w:rsidRPr="00CA3E67" w:rsidRDefault="002A6D71" w:rsidP="009D41E7">
      <w:pPr>
        <w:spacing w:line="360" w:lineRule="auto"/>
        <w:rPr>
          <w:rFonts w:ascii="Arial" w:hAnsi="Arial" w:cs="Arial"/>
        </w:rPr>
      </w:pPr>
      <w:r w:rsidRPr="00CA3E67">
        <w:rPr>
          <w:rFonts w:ascii="Arial" w:hAnsi="Arial" w:cs="Arial"/>
        </w:rPr>
        <w:t xml:space="preserve"> Federation of Holistic Therapists,</w:t>
      </w:r>
      <w:r w:rsidRPr="00DF14A2">
        <w:rPr>
          <w:rFonts w:ascii="Arial" w:hAnsi="Arial" w:cs="Arial"/>
        </w:rPr>
        <w:t xml:space="preserve"> </w:t>
      </w:r>
      <w:r w:rsidRPr="00CA3E67">
        <w:rPr>
          <w:rFonts w:ascii="Arial" w:hAnsi="Arial" w:cs="Arial"/>
        </w:rPr>
        <w:t>(2018) GDPR is on its way</w:t>
      </w:r>
      <w:r>
        <w:rPr>
          <w:rFonts w:ascii="Arial" w:hAnsi="Arial" w:cs="Arial"/>
        </w:rPr>
        <w:t>. [Online]</w:t>
      </w:r>
      <w:r w:rsidRPr="00CA3E67">
        <w:rPr>
          <w:rFonts w:ascii="Arial" w:hAnsi="Arial" w:cs="Arial"/>
        </w:rPr>
        <w:t xml:space="preserve"> Available at: </w:t>
      </w:r>
      <w:hyperlink r:id="rId13" w:history="1">
        <w:r w:rsidRPr="00CA3E67">
          <w:rPr>
            <w:rStyle w:val="Hyperlink"/>
            <w:rFonts w:ascii="Arial" w:hAnsi="Arial" w:cs="Arial"/>
          </w:rPr>
          <w:t>https://www.google.co.uk/amp/s/blog.fht.org.uk/2018/02/13/gdpr-overview/amp/</w:t>
        </w:r>
      </w:hyperlink>
      <w:r>
        <w:rPr>
          <w:rFonts w:ascii="Arial" w:hAnsi="Arial" w:cs="Arial"/>
        </w:rPr>
        <w:t xml:space="preserve">. </w:t>
      </w:r>
      <w:r w:rsidRPr="00CA3E67">
        <w:rPr>
          <w:rFonts w:ascii="Arial" w:hAnsi="Arial" w:cs="Arial"/>
        </w:rPr>
        <w:t>Accessed on: (13</w:t>
      </w:r>
      <w:r w:rsidRPr="00CA3E67">
        <w:rPr>
          <w:rFonts w:ascii="Arial" w:hAnsi="Arial" w:cs="Arial"/>
          <w:vertAlign w:val="superscript"/>
        </w:rPr>
        <w:t>th</w:t>
      </w:r>
      <w:r w:rsidRPr="00CA3E67">
        <w:rPr>
          <w:rFonts w:ascii="Arial" w:hAnsi="Arial" w:cs="Arial"/>
        </w:rPr>
        <w:t xml:space="preserve"> July 2020).</w:t>
      </w:r>
    </w:p>
    <w:p w14:paraId="23703F2D" w14:textId="77777777" w:rsidR="002A6D71" w:rsidRDefault="002A6D71" w:rsidP="009D41E7">
      <w:pPr>
        <w:spacing w:line="360" w:lineRule="auto"/>
        <w:rPr>
          <w:rFonts w:ascii="Arial" w:hAnsi="Arial" w:cs="Arial"/>
        </w:rPr>
      </w:pPr>
      <w:r>
        <w:rPr>
          <w:rFonts w:ascii="Arial" w:hAnsi="Arial" w:cs="Arial"/>
        </w:rPr>
        <w:lastRenderedPageBreak/>
        <w:t>Felix, T, C. Roder, B, D, DE, V, D. and Pedroso, S, D, R. (2019) Alternative and complementary therapies for vulvovaginal candidiasis.</w:t>
      </w:r>
      <w:r w:rsidRPr="00815BDA">
        <w:rPr>
          <w:rFonts w:ascii="Arial" w:hAnsi="Arial" w:cs="Arial"/>
        </w:rPr>
        <w:t xml:space="preserve"> Folia Microbiol</w:t>
      </w:r>
      <w:r>
        <w:rPr>
          <w:rFonts w:ascii="Arial" w:hAnsi="Arial" w:cs="Arial"/>
          <w:shd w:val="clear" w:color="auto" w:fill="FCFCFC"/>
        </w:rPr>
        <w:t>, 64, pp.133-141.</w:t>
      </w:r>
    </w:p>
    <w:p w14:paraId="24345D71" w14:textId="77777777" w:rsidR="002A6D71" w:rsidRDefault="002A6D71" w:rsidP="009D41E7">
      <w:pPr>
        <w:spacing w:line="360" w:lineRule="auto"/>
        <w:rPr>
          <w:rFonts w:ascii="Arial" w:hAnsi="Arial" w:cs="Arial"/>
        </w:rPr>
      </w:pPr>
      <w:r>
        <w:rPr>
          <w:rFonts w:ascii="Arial" w:hAnsi="Arial" w:cs="Arial"/>
        </w:rPr>
        <w:t xml:space="preserve">General Chiropractic Council (2020) The Code. Standards of conduct, performance and ethics for chiropractors. [Online] Available at: </w:t>
      </w:r>
      <w:hyperlink r:id="rId14" w:history="1">
        <w:r w:rsidRPr="00712DF2">
          <w:rPr>
            <w:rStyle w:val="Hyperlink"/>
            <w:rFonts w:ascii="Arial" w:hAnsi="Arial" w:cs="Arial"/>
          </w:rPr>
          <w:t>https://www.gccuk.org/assets/downloads/TheCode 011019.pdf</w:t>
        </w:r>
      </w:hyperlink>
      <w:r>
        <w:rPr>
          <w:rFonts w:ascii="Arial" w:hAnsi="Arial" w:cs="Arial"/>
        </w:rPr>
        <w:t xml:space="preserve"> (Accessed on: 11</w:t>
      </w:r>
      <w:r w:rsidRPr="00D938D9">
        <w:rPr>
          <w:rFonts w:ascii="Arial" w:hAnsi="Arial" w:cs="Arial"/>
          <w:vertAlign w:val="superscript"/>
        </w:rPr>
        <w:t>th</w:t>
      </w:r>
      <w:r>
        <w:rPr>
          <w:rFonts w:ascii="Arial" w:hAnsi="Arial" w:cs="Arial"/>
        </w:rPr>
        <w:t xml:space="preserve"> July 2020).</w:t>
      </w:r>
    </w:p>
    <w:p w14:paraId="07F18575" w14:textId="77777777" w:rsidR="002A6D71" w:rsidRDefault="002A6D71" w:rsidP="009D41E7">
      <w:pPr>
        <w:spacing w:line="360" w:lineRule="auto"/>
        <w:rPr>
          <w:rFonts w:ascii="Arial" w:hAnsi="Arial" w:cs="Arial"/>
        </w:rPr>
      </w:pPr>
      <w:r>
        <w:rPr>
          <w:rFonts w:ascii="Arial" w:hAnsi="Arial" w:cs="Arial"/>
        </w:rPr>
        <w:t xml:space="preserve">General Osteopathic Council (2020) Standards. [Online] Available at: </w:t>
      </w:r>
      <w:hyperlink r:id="rId15" w:history="1">
        <w:r w:rsidRPr="00712DF2">
          <w:rPr>
            <w:rStyle w:val="Hyperlink"/>
            <w:rFonts w:ascii="Arial" w:hAnsi="Arial" w:cs="Arial"/>
          </w:rPr>
          <w:t>https://standaerds.osteopathy.org.uk/</w:t>
        </w:r>
      </w:hyperlink>
      <w:r>
        <w:rPr>
          <w:rFonts w:ascii="Arial" w:hAnsi="Arial" w:cs="Arial"/>
        </w:rPr>
        <w:t xml:space="preserve"> (Accessed on:15</w:t>
      </w:r>
      <w:r w:rsidRPr="004A7B7A">
        <w:rPr>
          <w:rFonts w:ascii="Arial" w:hAnsi="Arial" w:cs="Arial"/>
          <w:vertAlign w:val="superscript"/>
        </w:rPr>
        <w:t>th</w:t>
      </w:r>
      <w:r>
        <w:rPr>
          <w:rFonts w:ascii="Arial" w:hAnsi="Arial" w:cs="Arial"/>
        </w:rPr>
        <w:t>July 2020).</w:t>
      </w:r>
    </w:p>
    <w:p w14:paraId="57997EF8" w14:textId="77777777" w:rsidR="002A6D71" w:rsidRDefault="002A6D71" w:rsidP="009D41E7">
      <w:pPr>
        <w:spacing w:line="360" w:lineRule="auto"/>
        <w:rPr>
          <w:rFonts w:ascii="Arial" w:hAnsi="Arial" w:cs="Arial"/>
        </w:rPr>
      </w:pPr>
      <w:r>
        <w:rPr>
          <w:rFonts w:ascii="Arial" w:hAnsi="Arial" w:cs="Arial"/>
        </w:rPr>
        <w:t xml:space="preserve">Kang, M, Y. Komakech, R. Karigar, S, C. Saqib, A. (2017) Traditional Indian medicine (TIM) and traditional Korean medicine (TKM): a constitutional-based concept and comparison. </w:t>
      </w:r>
      <w:r w:rsidRPr="00B4136B">
        <w:rPr>
          <w:rFonts w:ascii="Arial" w:hAnsi="Arial" w:cs="Arial"/>
          <w:i/>
          <w:iCs/>
        </w:rPr>
        <w:t>Integrative medicine research</w:t>
      </w:r>
      <w:r>
        <w:rPr>
          <w:rFonts w:ascii="Arial" w:hAnsi="Arial" w:cs="Arial"/>
          <w:i/>
          <w:iCs/>
        </w:rPr>
        <w:t xml:space="preserve">, </w:t>
      </w:r>
      <w:r>
        <w:rPr>
          <w:rFonts w:ascii="Arial" w:hAnsi="Arial" w:cs="Arial"/>
        </w:rPr>
        <w:t>6, (2), pp. 105-113.</w:t>
      </w:r>
    </w:p>
    <w:p w14:paraId="36A8C30A" w14:textId="77777777" w:rsidR="002A6D71" w:rsidRDefault="002A6D71" w:rsidP="009D41E7">
      <w:pPr>
        <w:spacing w:line="360" w:lineRule="auto"/>
        <w:rPr>
          <w:rFonts w:ascii="Arial" w:hAnsi="Arial" w:cs="Arial"/>
        </w:rPr>
      </w:pPr>
      <w:r>
        <w:rPr>
          <w:rFonts w:ascii="Arial" w:hAnsi="Arial" w:cs="Arial"/>
        </w:rPr>
        <w:t xml:space="preserve">Manipulative and Body Based Practices: An Overview, (2019) Brainline. [Online] Available at: </w:t>
      </w:r>
      <w:hyperlink r:id="rId16" w:history="1">
        <w:r w:rsidRPr="00061192">
          <w:rPr>
            <w:rStyle w:val="Hyperlink"/>
            <w:rFonts w:ascii="Arial" w:hAnsi="Arial" w:cs="Arial"/>
          </w:rPr>
          <w:t>https://www.brainline.org/artical/manipulative-and-body-based-practices-overview</w:t>
        </w:r>
      </w:hyperlink>
      <w:r>
        <w:rPr>
          <w:rFonts w:ascii="Arial" w:hAnsi="Arial" w:cs="Arial"/>
        </w:rPr>
        <w:t>. Accessed on: (12</w:t>
      </w:r>
      <w:r w:rsidRPr="00D503B0">
        <w:rPr>
          <w:rFonts w:ascii="Arial" w:hAnsi="Arial" w:cs="Arial"/>
          <w:vertAlign w:val="superscript"/>
        </w:rPr>
        <w:t>th</w:t>
      </w:r>
      <w:r>
        <w:rPr>
          <w:rFonts w:ascii="Arial" w:hAnsi="Arial" w:cs="Arial"/>
        </w:rPr>
        <w:t xml:space="preserve"> July 2020).</w:t>
      </w:r>
    </w:p>
    <w:p w14:paraId="034F3366" w14:textId="77777777" w:rsidR="002A6D71" w:rsidRDefault="002A6D71" w:rsidP="009D41E7">
      <w:pPr>
        <w:spacing w:line="360" w:lineRule="auto"/>
        <w:rPr>
          <w:rFonts w:ascii="Arial" w:hAnsi="Arial" w:cs="Arial"/>
        </w:rPr>
      </w:pPr>
      <w:r>
        <w:rPr>
          <w:rFonts w:ascii="Arial" w:hAnsi="Arial" w:cs="Arial"/>
        </w:rPr>
        <w:t xml:space="preserve">Mills, S. Budd, S. (2020) Training in Statutorily Regulation CAM Therapies. House of Lords – Science and technology – Sixth Report – parliament (Publications).[Online] Available at: </w:t>
      </w:r>
      <w:hyperlink r:id="rId17" w:anchor="a45" w:history="1">
        <w:r w:rsidRPr="000625F3">
          <w:rPr>
            <w:rStyle w:val="Hyperlink"/>
            <w:rFonts w:ascii="Arial" w:hAnsi="Arial" w:cs="Arial"/>
          </w:rPr>
          <w:t>https://publications.parliament.uk/pa/ld199900/ldselect/ldsctech/123/12311.htm#a45</w:t>
        </w:r>
      </w:hyperlink>
      <w:r>
        <w:rPr>
          <w:rFonts w:ascii="Arial" w:hAnsi="Arial" w:cs="Arial"/>
        </w:rPr>
        <w:t>. Accessed on: (12</w:t>
      </w:r>
      <w:r w:rsidRPr="00165D0F">
        <w:rPr>
          <w:rFonts w:ascii="Arial" w:hAnsi="Arial" w:cs="Arial"/>
          <w:vertAlign w:val="superscript"/>
        </w:rPr>
        <w:t>th</w:t>
      </w:r>
      <w:r>
        <w:rPr>
          <w:rFonts w:ascii="Arial" w:hAnsi="Arial" w:cs="Arial"/>
        </w:rPr>
        <w:t xml:space="preserve"> July 2020).</w:t>
      </w:r>
    </w:p>
    <w:p w14:paraId="10737E97" w14:textId="77777777" w:rsidR="002A6D71" w:rsidRDefault="002A6D71" w:rsidP="009D41E7">
      <w:pPr>
        <w:spacing w:line="360" w:lineRule="auto"/>
        <w:rPr>
          <w:rFonts w:ascii="Arial" w:hAnsi="Arial" w:cs="Arial"/>
        </w:rPr>
      </w:pPr>
      <w:r>
        <w:rPr>
          <w:rFonts w:ascii="Arial" w:hAnsi="Arial" w:cs="Arial"/>
        </w:rPr>
        <w:t xml:space="preserve">Mills, y, S. (2001) Regulation in complementary and alternative medicine. </w:t>
      </w:r>
      <w:r w:rsidRPr="000D174E">
        <w:rPr>
          <w:rFonts w:ascii="Arial" w:hAnsi="Arial" w:cs="Arial"/>
          <w:i/>
          <w:iCs/>
        </w:rPr>
        <w:t>Education debate</w:t>
      </w:r>
      <w:r>
        <w:rPr>
          <w:rFonts w:ascii="Arial" w:hAnsi="Arial" w:cs="Arial"/>
          <w:i/>
          <w:iCs/>
        </w:rPr>
        <w:t xml:space="preserve">, </w:t>
      </w:r>
      <w:r>
        <w:rPr>
          <w:rFonts w:ascii="Arial" w:hAnsi="Arial" w:cs="Arial"/>
        </w:rPr>
        <w:t>322, (7279), pp.158-160.</w:t>
      </w:r>
    </w:p>
    <w:p w14:paraId="39CC129E" w14:textId="77777777" w:rsidR="002A6D71" w:rsidRDefault="002A6D71" w:rsidP="009D41E7">
      <w:pPr>
        <w:spacing w:line="360" w:lineRule="auto"/>
        <w:rPr>
          <w:rFonts w:ascii="Arial" w:hAnsi="Arial" w:cs="Arial"/>
        </w:rPr>
      </w:pPr>
      <w:r>
        <w:rPr>
          <w:rFonts w:ascii="Arial" w:hAnsi="Arial" w:cs="Arial"/>
        </w:rPr>
        <w:t xml:space="preserve">Millstine, D. Clinic, M. (2020) Types of Complementary and Alternative Medicine.[Online] Available at: </w:t>
      </w:r>
      <w:hyperlink r:id="rId18" w:anchor="v42283706" w:history="1">
        <w:r w:rsidRPr="0080679B">
          <w:rPr>
            <w:rStyle w:val="Hyperlink"/>
            <w:rFonts w:ascii="Arial" w:hAnsi="Arial" w:cs="Arial"/>
          </w:rPr>
          <w:t>https://www.msdmanuals.com/home/special-subject/intergrative-complementary-and-alternative-medicine/types-of-complementary-and-alternative-medicine#v42283706</w:t>
        </w:r>
      </w:hyperlink>
      <w:r>
        <w:rPr>
          <w:rFonts w:ascii="Arial" w:hAnsi="Arial" w:cs="Arial"/>
        </w:rPr>
        <w:t>. Accessed on: (9</w:t>
      </w:r>
      <w:r w:rsidRPr="00640872">
        <w:rPr>
          <w:rFonts w:ascii="Arial" w:hAnsi="Arial" w:cs="Arial"/>
          <w:vertAlign w:val="superscript"/>
        </w:rPr>
        <w:t>th</w:t>
      </w:r>
      <w:r>
        <w:rPr>
          <w:rFonts w:ascii="Arial" w:hAnsi="Arial" w:cs="Arial"/>
        </w:rPr>
        <w:t xml:space="preserve"> July 2020).</w:t>
      </w:r>
    </w:p>
    <w:p w14:paraId="64F304DF" w14:textId="77777777" w:rsidR="002A6D71" w:rsidRDefault="002A6D71" w:rsidP="009D41E7">
      <w:pPr>
        <w:spacing w:line="360" w:lineRule="auto"/>
        <w:rPr>
          <w:rFonts w:ascii="Arial" w:hAnsi="Arial" w:cs="Arial"/>
        </w:rPr>
      </w:pPr>
      <w:r>
        <w:rPr>
          <w:rFonts w:ascii="Arial" w:hAnsi="Arial" w:cs="Arial"/>
        </w:rPr>
        <w:t xml:space="preserve">NHS (2018) Complementary and alternative medicine.[Online] Available at: </w:t>
      </w:r>
      <w:hyperlink r:id="rId19" w:history="1">
        <w:r w:rsidRPr="00AE00C1">
          <w:rPr>
            <w:rStyle w:val="Hyperlink"/>
            <w:rFonts w:ascii="Arial" w:hAnsi="Arial" w:cs="Arial"/>
          </w:rPr>
          <w:t>https://www.nhs.uk/conditions/complementary-and-alternative-medicine/</w:t>
        </w:r>
      </w:hyperlink>
      <w:r>
        <w:rPr>
          <w:rFonts w:ascii="Arial" w:hAnsi="Arial" w:cs="Arial"/>
        </w:rPr>
        <w:t>. Accessed on: (5</w:t>
      </w:r>
      <w:r w:rsidRPr="0010777B">
        <w:rPr>
          <w:rFonts w:ascii="Arial" w:hAnsi="Arial" w:cs="Arial"/>
          <w:vertAlign w:val="superscript"/>
        </w:rPr>
        <w:t>th</w:t>
      </w:r>
      <w:r>
        <w:rPr>
          <w:rFonts w:ascii="Arial" w:hAnsi="Arial" w:cs="Arial"/>
        </w:rPr>
        <w:t xml:space="preserve"> July 2020).</w:t>
      </w:r>
    </w:p>
    <w:p w14:paraId="5A0ED82B" w14:textId="77777777" w:rsidR="002A6D71" w:rsidRDefault="002A6D71" w:rsidP="009D41E7">
      <w:pPr>
        <w:spacing w:line="360" w:lineRule="auto"/>
        <w:rPr>
          <w:rFonts w:ascii="Arial" w:hAnsi="Arial" w:cs="Arial"/>
        </w:rPr>
      </w:pPr>
      <w:r>
        <w:rPr>
          <w:rFonts w:ascii="Arial" w:hAnsi="Arial" w:cs="Arial"/>
        </w:rPr>
        <w:t xml:space="preserve">NHS (2018) Defining CAMs Complementary And Alternative Medicine.[Online] Available at: </w:t>
      </w:r>
      <w:hyperlink r:id="rId20" w:history="1">
        <w:r w:rsidRPr="004A4798">
          <w:rPr>
            <w:rStyle w:val="Hyperlink"/>
            <w:rFonts w:ascii="Arial" w:hAnsi="Arial" w:cs="Arial"/>
          </w:rPr>
          <w:t>https://www.standrewsmceccles.nhs.uk/conditions/complementray-and-alternative-medicine/</w:t>
        </w:r>
      </w:hyperlink>
      <w:r>
        <w:rPr>
          <w:rFonts w:ascii="Arial" w:hAnsi="Arial" w:cs="Arial"/>
        </w:rPr>
        <w:t>. Accessed on: (17</w:t>
      </w:r>
      <w:r w:rsidRPr="00217495">
        <w:rPr>
          <w:rFonts w:ascii="Arial" w:hAnsi="Arial" w:cs="Arial"/>
          <w:vertAlign w:val="superscript"/>
        </w:rPr>
        <w:t>th</w:t>
      </w:r>
      <w:r>
        <w:rPr>
          <w:rFonts w:ascii="Arial" w:hAnsi="Arial" w:cs="Arial"/>
        </w:rPr>
        <w:t xml:space="preserve"> July 2020). </w:t>
      </w:r>
    </w:p>
    <w:p w14:paraId="0687DED0" w14:textId="77777777" w:rsidR="002A6D71" w:rsidRDefault="002A6D71" w:rsidP="009D41E7">
      <w:pPr>
        <w:spacing w:line="360" w:lineRule="auto"/>
        <w:rPr>
          <w:rFonts w:ascii="Arial" w:hAnsi="Arial" w:cs="Arial"/>
        </w:rPr>
      </w:pPr>
      <w:r w:rsidRPr="00CA3E67">
        <w:rPr>
          <w:rFonts w:ascii="Arial" w:hAnsi="Arial" w:cs="Arial"/>
        </w:rPr>
        <w:t xml:space="preserve"> Quinn, J. (2018) How does the General Data Protection Reform affect Complementary Therapists? </w:t>
      </w:r>
      <w:r>
        <w:rPr>
          <w:rFonts w:ascii="Arial" w:hAnsi="Arial" w:cs="Arial"/>
        </w:rPr>
        <w:t>[Online]</w:t>
      </w:r>
      <w:r w:rsidRPr="00CA3E67">
        <w:rPr>
          <w:rFonts w:ascii="Arial" w:hAnsi="Arial" w:cs="Arial"/>
        </w:rPr>
        <w:t xml:space="preserve"> Available at:</w:t>
      </w:r>
      <w:r w:rsidRPr="00AB5A33">
        <w:rPr>
          <w:rFonts w:ascii="Arial" w:hAnsi="Arial" w:cs="Arial"/>
        </w:rPr>
        <w:t xml:space="preserve"> </w:t>
      </w:r>
      <w:hyperlink r:id="rId21" w:history="1">
        <w:r w:rsidRPr="00504220">
          <w:rPr>
            <w:rStyle w:val="Hyperlink"/>
            <w:rFonts w:ascii="Arial" w:hAnsi="Arial" w:cs="Arial"/>
          </w:rPr>
          <w:t>https://ww.complementaryhealthprofessionals.co.uk/single-</w:t>
        </w:r>
        <w:r w:rsidRPr="00504220">
          <w:rPr>
            <w:rStyle w:val="Hyperlink"/>
            <w:rFonts w:ascii="Arial" w:hAnsi="Arial" w:cs="Arial"/>
          </w:rPr>
          <w:lastRenderedPageBreak/>
          <w:t>post/2018/01/31/How-does-the-General-Data-Protection-Reform-affect-Comlementary-Therapists</w:t>
        </w:r>
      </w:hyperlink>
      <w:r>
        <w:rPr>
          <w:rFonts w:ascii="Arial" w:hAnsi="Arial" w:cs="Arial"/>
        </w:rPr>
        <w:t xml:space="preserve">. </w:t>
      </w:r>
      <w:r w:rsidRPr="00CA3E67">
        <w:rPr>
          <w:rFonts w:ascii="Arial" w:hAnsi="Arial" w:cs="Arial"/>
        </w:rPr>
        <w:t>Accessed on: (13</w:t>
      </w:r>
      <w:r w:rsidRPr="00CA3E67">
        <w:rPr>
          <w:rFonts w:ascii="Arial" w:hAnsi="Arial" w:cs="Arial"/>
          <w:vertAlign w:val="superscript"/>
        </w:rPr>
        <w:t>th</w:t>
      </w:r>
      <w:r w:rsidRPr="00CA3E67">
        <w:rPr>
          <w:rFonts w:ascii="Arial" w:hAnsi="Arial" w:cs="Arial"/>
        </w:rPr>
        <w:t xml:space="preserve"> July 2020).</w:t>
      </w:r>
      <w:r>
        <w:rPr>
          <w:rFonts w:ascii="Arial" w:hAnsi="Arial" w:cs="Arial"/>
        </w:rPr>
        <w:t xml:space="preserve"> </w:t>
      </w:r>
    </w:p>
    <w:p w14:paraId="257B8856" w14:textId="77777777" w:rsidR="002A6D71" w:rsidRDefault="002A6D71" w:rsidP="009D41E7">
      <w:pPr>
        <w:spacing w:line="360" w:lineRule="auto"/>
        <w:rPr>
          <w:rFonts w:ascii="Arial" w:hAnsi="Arial" w:cs="Arial"/>
        </w:rPr>
      </w:pPr>
      <w:r>
        <w:rPr>
          <w:rFonts w:ascii="Arial" w:hAnsi="Arial" w:cs="Arial"/>
        </w:rPr>
        <w:t xml:space="preserve"> Regulation or self-regulation (2019) National Association of Licensed Paralegals (NALP).[Online]  Available at: </w:t>
      </w:r>
      <w:hyperlink r:id="rId22" w:history="1">
        <w:r w:rsidRPr="00AE00C1">
          <w:rPr>
            <w:rStyle w:val="Hyperlink"/>
            <w:rFonts w:ascii="Arial" w:hAnsi="Arial" w:cs="Arial"/>
          </w:rPr>
          <w:t>https://www.nationalparalegals.co.uk/regulation-or-self-regulation</w:t>
        </w:r>
      </w:hyperlink>
      <w:r>
        <w:rPr>
          <w:rFonts w:ascii="Arial" w:hAnsi="Arial" w:cs="Arial"/>
        </w:rPr>
        <w:t>. Accessed on: (16</w:t>
      </w:r>
      <w:r w:rsidRPr="0025353F">
        <w:rPr>
          <w:rFonts w:ascii="Arial" w:hAnsi="Arial" w:cs="Arial"/>
          <w:vertAlign w:val="superscript"/>
        </w:rPr>
        <w:t>th</w:t>
      </w:r>
      <w:r>
        <w:rPr>
          <w:rFonts w:ascii="Arial" w:hAnsi="Arial" w:cs="Arial"/>
        </w:rPr>
        <w:t xml:space="preserve"> July 2020).</w:t>
      </w:r>
    </w:p>
    <w:p w14:paraId="0F2A1C9E" w14:textId="77777777" w:rsidR="002A6D71" w:rsidRPr="00E531A5" w:rsidRDefault="002A6D71" w:rsidP="009D41E7">
      <w:pPr>
        <w:spacing w:line="360" w:lineRule="auto"/>
        <w:rPr>
          <w:rFonts w:ascii="Arial" w:hAnsi="Arial" w:cs="Arial"/>
          <w:i/>
          <w:iCs/>
          <w:shd w:val="clear" w:color="auto" w:fill="FFFFFF"/>
        </w:rPr>
      </w:pPr>
      <w:r w:rsidRPr="00A91141">
        <w:rPr>
          <w:rStyle w:val="Strong"/>
          <w:rFonts w:ascii="Arial" w:hAnsi="Arial" w:cs="Arial"/>
          <w:b w:val="0"/>
          <w:bCs w:val="0"/>
          <w:color w:val="373A3C"/>
        </w:rPr>
        <w:t>Stevensen, C. (1997)</w:t>
      </w:r>
      <w:r>
        <w:rPr>
          <w:rStyle w:val="Strong"/>
          <w:rFonts w:ascii="Arial" w:hAnsi="Arial" w:cs="Arial"/>
          <w:color w:val="373A3C"/>
        </w:rPr>
        <w:t xml:space="preserve"> </w:t>
      </w:r>
      <w:r w:rsidRPr="00A91141">
        <w:rPr>
          <w:rStyle w:val="Emphasis"/>
          <w:rFonts w:ascii="Arial" w:hAnsi="Arial" w:cs="Arial"/>
          <w:color w:val="373A3C"/>
        </w:rPr>
        <w:t>Complementary therapies and their role in nursing care. Nursing Standard</w:t>
      </w:r>
      <w:r>
        <w:rPr>
          <w:rStyle w:val="Emphasis"/>
          <w:rFonts w:ascii="Arial" w:hAnsi="Arial" w:cs="Arial"/>
          <w:color w:val="373A3C"/>
        </w:rPr>
        <w:t>,</w:t>
      </w:r>
      <w:r w:rsidRPr="00A91141">
        <w:rPr>
          <w:rStyle w:val="Emphasis"/>
          <w:rFonts w:ascii="Arial" w:hAnsi="Arial" w:cs="Arial"/>
          <w:color w:val="373A3C"/>
        </w:rPr>
        <w:t xml:space="preserve"> </w:t>
      </w:r>
      <w:r w:rsidRPr="00E531A5">
        <w:rPr>
          <w:rStyle w:val="Emphasis"/>
          <w:rFonts w:ascii="Arial" w:hAnsi="Arial" w:cs="Arial"/>
          <w:i w:val="0"/>
          <w:iCs w:val="0"/>
          <w:color w:val="373A3C"/>
        </w:rPr>
        <w:t>11,</w:t>
      </w:r>
      <w:r>
        <w:rPr>
          <w:rStyle w:val="Emphasis"/>
          <w:rFonts w:ascii="Arial" w:hAnsi="Arial" w:cs="Arial"/>
          <w:i w:val="0"/>
          <w:iCs w:val="0"/>
          <w:color w:val="373A3C"/>
        </w:rPr>
        <w:t xml:space="preserve"> (</w:t>
      </w:r>
      <w:r w:rsidRPr="00E531A5">
        <w:rPr>
          <w:rStyle w:val="Emphasis"/>
          <w:rFonts w:ascii="Arial" w:hAnsi="Arial" w:cs="Arial"/>
          <w:i w:val="0"/>
          <w:iCs w:val="0"/>
          <w:color w:val="373A3C"/>
        </w:rPr>
        <w:t>24</w:t>
      </w:r>
      <w:r>
        <w:rPr>
          <w:rStyle w:val="Emphasis"/>
          <w:rFonts w:ascii="Arial" w:hAnsi="Arial" w:cs="Arial"/>
          <w:i w:val="0"/>
          <w:iCs w:val="0"/>
          <w:color w:val="373A3C"/>
        </w:rPr>
        <w:t>)</w:t>
      </w:r>
      <w:r w:rsidRPr="00E531A5">
        <w:rPr>
          <w:rStyle w:val="Emphasis"/>
          <w:rFonts w:ascii="Arial" w:hAnsi="Arial" w:cs="Arial"/>
          <w:i w:val="0"/>
          <w:iCs w:val="0"/>
          <w:color w:val="373A3C"/>
        </w:rPr>
        <w:t>,</w:t>
      </w:r>
      <w:r>
        <w:rPr>
          <w:rStyle w:val="Emphasis"/>
          <w:rFonts w:ascii="Arial" w:hAnsi="Arial" w:cs="Arial"/>
          <w:i w:val="0"/>
          <w:iCs w:val="0"/>
          <w:color w:val="373A3C"/>
        </w:rPr>
        <w:t xml:space="preserve"> pp.</w:t>
      </w:r>
      <w:r w:rsidRPr="00E531A5">
        <w:rPr>
          <w:rStyle w:val="Emphasis"/>
          <w:rFonts w:ascii="Arial" w:hAnsi="Arial" w:cs="Arial"/>
          <w:i w:val="0"/>
          <w:iCs w:val="0"/>
          <w:color w:val="373A3C"/>
        </w:rPr>
        <w:t xml:space="preserve"> 49-53.</w:t>
      </w:r>
    </w:p>
    <w:p w14:paraId="5D9896EA" w14:textId="77777777" w:rsidR="002A6D71" w:rsidRDefault="002A6D71" w:rsidP="009D41E7">
      <w:pPr>
        <w:spacing w:line="360" w:lineRule="auto"/>
        <w:rPr>
          <w:rFonts w:ascii="Arial" w:hAnsi="Arial" w:cs="Arial"/>
          <w:shd w:val="clear" w:color="auto" w:fill="FFFFFF"/>
        </w:rPr>
      </w:pPr>
      <w:r w:rsidRPr="00CE5BA2">
        <w:rPr>
          <w:rFonts w:ascii="Arial" w:hAnsi="Arial" w:cs="Arial"/>
          <w:shd w:val="clear" w:color="auto" w:fill="FFFFFF"/>
        </w:rPr>
        <w:t>Types of Complementary and Alternative Medicine</w:t>
      </w:r>
      <w:r>
        <w:rPr>
          <w:rFonts w:ascii="Arial" w:hAnsi="Arial" w:cs="Arial"/>
          <w:shd w:val="clear" w:color="auto" w:fill="FFFFFF"/>
        </w:rPr>
        <w:t xml:space="preserve">. </w:t>
      </w:r>
      <w:r w:rsidRPr="00E60391">
        <w:rPr>
          <w:rFonts w:ascii="Arial" w:hAnsi="Arial" w:cs="Arial"/>
          <w:shd w:val="clear" w:color="auto" w:fill="FFFFFF"/>
        </w:rPr>
        <w:t>What are the different types of CAM?</w:t>
      </w:r>
      <w:r>
        <w:rPr>
          <w:rFonts w:ascii="Arial" w:hAnsi="Arial" w:cs="Arial"/>
          <w:shd w:val="clear" w:color="auto" w:fill="FFFFFF"/>
        </w:rPr>
        <w:t xml:space="preserve"> Health. [Online] Available at:</w:t>
      </w:r>
      <w:r w:rsidRPr="00422E9D">
        <w:t xml:space="preserve"> </w:t>
      </w:r>
      <w:hyperlink r:id="rId23" w:history="1">
        <w:r w:rsidRPr="00712DF2">
          <w:rPr>
            <w:rStyle w:val="Hyperlink"/>
            <w:rFonts w:ascii="Arial" w:hAnsi="Arial" w:cs="Arial"/>
            <w:shd w:val="clear" w:color="auto" w:fill="FFFFFF"/>
          </w:rPr>
          <w:t>https://www.hopkinsmedicine.org/health/wellness-and-prevention/types-of-complementary-and-alternative-medicine</w:t>
        </w:r>
      </w:hyperlink>
      <w:r>
        <w:rPr>
          <w:rFonts w:ascii="Arial" w:hAnsi="Arial" w:cs="Arial"/>
          <w:shd w:val="clear" w:color="auto" w:fill="FFFFFF"/>
        </w:rPr>
        <w:t xml:space="preserve"> (Accessed on: 19</w:t>
      </w:r>
      <w:r w:rsidRPr="006E7E74">
        <w:rPr>
          <w:rFonts w:ascii="Arial" w:hAnsi="Arial" w:cs="Arial"/>
          <w:shd w:val="clear" w:color="auto" w:fill="FFFFFF"/>
          <w:vertAlign w:val="superscript"/>
        </w:rPr>
        <w:t>th</w:t>
      </w:r>
      <w:r>
        <w:rPr>
          <w:rFonts w:ascii="Arial" w:hAnsi="Arial" w:cs="Arial"/>
          <w:shd w:val="clear" w:color="auto" w:fill="FFFFFF"/>
        </w:rPr>
        <w:t xml:space="preserve"> July 2020).</w:t>
      </w:r>
    </w:p>
    <w:p w14:paraId="41E26DB8" w14:textId="77777777" w:rsidR="002A6D71" w:rsidRDefault="002A6D71" w:rsidP="009D41E7">
      <w:pPr>
        <w:spacing w:line="360" w:lineRule="auto"/>
        <w:rPr>
          <w:rFonts w:ascii="Arial" w:hAnsi="Arial" w:cs="Arial"/>
        </w:rPr>
      </w:pPr>
      <w:r>
        <w:rPr>
          <w:rFonts w:ascii="Arial" w:hAnsi="Arial" w:cs="Arial"/>
        </w:rPr>
        <w:t xml:space="preserve">What Are Complementary and Alternative Methods? (2015) American Cancer Society. [Online] Available at: </w:t>
      </w:r>
      <w:hyperlink r:id="rId24" w:history="1">
        <w:r w:rsidRPr="000625F3">
          <w:rPr>
            <w:rStyle w:val="Hyperlink"/>
            <w:rFonts w:ascii="Arial" w:hAnsi="Arial" w:cs="Arial"/>
          </w:rPr>
          <w:t>https://www.google.co.uk/amp/s/amp.cancer.org/treatment/treatments-and-side-effects/complementary-and-alternative-medicine/complementary-and-alternative-methods-and-cancer/what-are-cam.html</w:t>
        </w:r>
      </w:hyperlink>
      <w:r>
        <w:rPr>
          <w:rFonts w:ascii="Arial" w:hAnsi="Arial" w:cs="Arial"/>
        </w:rPr>
        <w:t>. Accessed on: (2</w:t>
      </w:r>
      <w:r w:rsidRPr="00774A24">
        <w:rPr>
          <w:rFonts w:ascii="Arial" w:hAnsi="Arial" w:cs="Arial"/>
          <w:vertAlign w:val="superscript"/>
        </w:rPr>
        <w:t>nd</w:t>
      </w:r>
      <w:r>
        <w:rPr>
          <w:rFonts w:ascii="Arial" w:hAnsi="Arial" w:cs="Arial"/>
        </w:rPr>
        <w:t xml:space="preserve"> July 2020).</w:t>
      </w:r>
    </w:p>
    <w:p w14:paraId="2697F619" w14:textId="77777777" w:rsidR="002A6D71" w:rsidRDefault="002A6D71" w:rsidP="009D41E7">
      <w:pPr>
        <w:spacing w:line="360" w:lineRule="auto"/>
        <w:rPr>
          <w:rFonts w:ascii="Arial" w:hAnsi="Arial" w:cs="Arial"/>
          <w:shd w:val="clear" w:color="auto" w:fill="FFFFFF"/>
        </w:rPr>
      </w:pPr>
      <w:r>
        <w:rPr>
          <w:rFonts w:ascii="Arial" w:hAnsi="Arial" w:cs="Arial"/>
          <w:shd w:val="clear" w:color="auto" w:fill="FFFFFF"/>
        </w:rPr>
        <w:t xml:space="preserve">Xue, C, L, C. Zhang, L, A. Holroyd, E. Suen, K, P, L. (2008) Personal use and professional recommendations of complementary and alternative medicine by Hong Kong registered nurses. </w:t>
      </w:r>
      <w:r w:rsidRPr="00ED5505">
        <w:rPr>
          <w:rFonts w:ascii="Arial" w:hAnsi="Arial" w:cs="Arial"/>
          <w:i/>
          <w:iCs/>
          <w:shd w:val="clear" w:color="auto" w:fill="FFFFFF"/>
        </w:rPr>
        <w:t>Hong Kong Medical Journal,</w:t>
      </w:r>
      <w:r>
        <w:rPr>
          <w:rFonts w:ascii="Arial" w:hAnsi="Arial" w:cs="Arial"/>
          <w:i/>
          <w:iCs/>
          <w:shd w:val="clear" w:color="auto" w:fill="FFFFFF"/>
        </w:rPr>
        <w:t xml:space="preserve"> </w:t>
      </w:r>
      <w:r w:rsidRPr="00ED5505">
        <w:rPr>
          <w:rFonts w:ascii="Arial" w:hAnsi="Arial" w:cs="Arial"/>
          <w:shd w:val="clear" w:color="auto" w:fill="FFFFFF"/>
        </w:rPr>
        <w:t>14</w:t>
      </w:r>
      <w:r>
        <w:rPr>
          <w:rFonts w:ascii="Arial" w:hAnsi="Arial" w:cs="Arial"/>
          <w:shd w:val="clear" w:color="auto" w:fill="FFFFFF"/>
        </w:rPr>
        <w:t>, (12), p. 110.</w:t>
      </w:r>
    </w:p>
    <w:sectPr w:rsidR="002A6D71" w:rsidSect="00A86272">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4652C1" w14:textId="77777777" w:rsidR="00405C8C" w:rsidRDefault="00405C8C" w:rsidP="00B765A9">
      <w:pPr>
        <w:spacing w:after="0" w:line="240" w:lineRule="auto"/>
      </w:pPr>
      <w:r>
        <w:separator/>
      </w:r>
    </w:p>
  </w:endnote>
  <w:endnote w:type="continuationSeparator" w:id="0">
    <w:p w14:paraId="160BD8F0" w14:textId="77777777" w:rsidR="00405C8C" w:rsidRDefault="00405C8C" w:rsidP="00B765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16092C" w14:textId="3E8BE6E3" w:rsidR="00B765A9" w:rsidRDefault="00B765A9">
    <w:pPr>
      <w:pStyle w:val="Footer"/>
    </w:pPr>
  </w:p>
  <w:p w14:paraId="182573CD" w14:textId="6FD83113" w:rsidR="00B765A9" w:rsidRDefault="00B765A9">
    <w:pPr>
      <w:pStyle w:val="Footer"/>
    </w:pPr>
  </w:p>
  <w:p w14:paraId="7D0C1D25" w14:textId="0BDAF3C8" w:rsidR="00B765A9" w:rsidRDefault="00B765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94B913" w14:textId="77777777" w:rsidR="00405C8C" w:rsidRDefault="00405C8C" w:rsidP="00B765A9">
      <w:pPr>
        <w:spacing w:after="0" w:line="240" w:lineRule="auto"/>
      </w:pPr>
      <w:r>
        <w:separator/>
      </w:r>
    </w:p>
  </w:footnote>
  <w:footnote w:type="continuationSeparator" w:id="0">
    <w:p w14:paraId="056F2102" w14:textId="77777777" w:rsidR="00405C8C" w:rsidRDefault="00405C8C" w:rsidP="00B765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272"/>
    <w:rsid w:val="000000EA"/>
    <w:rsid w:val="000047C2"/>
    <w:rsid w:val="00006324"/>
    <w:rsid w:val="0001149E"/>
    <w:rsid w:val="00011C16"/>
    <w:rsid w:val="000133C3"/>
    <w:rsid w:val="00016E22"/>
    <w:rsid w:val="000207BA"/>
    <w:rsid w:val="00022E47"/>
    <w:rsid w:val="000245E3"/>
    <w:rsid w:val="00030D3B"/>
    <w:rsid w:val="00031DBF"/>
    <w:rsid w:val="00032873"/>
    <w:rsid w:val="00034F05"/>
    <w:rsid w:val="00035075"/>
    <w:rsid w:val="00035321"/>
    <w:rsid w:val="00043237"/>
    <w:rsid w:val="0004528F"/>
    <w:rsid w:val="00046801"/>
    <w:rsid w:val="0005121C"/>
    <w:rsid w:val="00051615"/>
    <w:rsid w:val="0005178E"/>
    <w:rsid w:val="00051D92"/>
    <w:rsid w:val="00052242"/>
    <w:rsid w:val="0005240C"/>
    <w:rsid w:val="00052BC5"/>
    <w:rsid w:val="000533CA"/>
    <w:rsid w:val="00053B86"/>
    <w:rsid w:val="00054D9B"/>
    <w:rsid w:val="00056B83"/>
    <w:rsid w:val="00057AF4"/>
    <w:rsid w:val="000613EB"/>
    <w:rsid w:val="00063883"/>
    <w:rsid w:val="00064AFB"/>
    <w:rsid w:val="00066EDD"/>
    <w:rsid w:val="000701D7"/>
    <w:rsid w:val="000727B8"/>
    <w:rsid w:val="00076749"/>
    <w:rsid w:val="00083C8E"/>
    <w:rsid w:val="0008641F"/>
    <w:rsid w:val="0009161C"/>
    <w:rsid w:val="000946A4"/>
    <w:rsid w:val="000A7C0E"/>
    <w:rsid w:val="000B06F0"/>
    <w:rsid w:val="000B11BB"/>
    <w:rsid w:val="000B1874"/>
    <w:rsid w:val="000B3998"/>
    <w:rsid w:val="000B4537"/>
    <w:rsid w:val="000B5AD8"/>
    <w:rsid w:val="000C2930"/>
    <w:rsid w:val="000C3642"/>
    <w:rsid w:val="000C43B3"/>
    <w:rsid w:val="000C589E"/>
    <w:rsid w:val="000C7F76"/>
    <w:rsid w:val="000D174E"/>
    <w:rsid w:val="000E1539"/>
    <w:rsid w:val="000E1BAF"/>
    <w:rsid w:val="000E4464"/>
    <w:rsid w:val="000E7382"/>
    <w:rsid w:val="000F0BAE"/>
    <w:rsid w:val="000F2E7C"/>
    <w:rsid w:val="000F3E7C"/>
    <w:rsid w:val="000F59D1"/>
    <w:rsid w:val="001007C7"/>
    <w:rsid w:val="00103F1E"/>
    <w:rsid w:val="00104645"/>
    <w:rsid w:val="00104D4E"/>
    <w:rsid w:val="001050A3"/>
    <w:rsid w:val="0010777B"/>
    <w:rsid w:val="00112ED0"/>
    <w:rsid w:val="00113812"/>
    <w:rsid w:val="00113E5F"/>
    <w:rsid w:val="00117470"/>
    <w:rsid w:val="00126778"/>
    <w:rsid w:val="00131796"/>
    <w:rsid w:val="001365A8"/>
    <w:rsid w:val="0014050C"/>
    <w:rsid w:val="00140CDD"/>
    <w:rsid w:val="00142CB0"/>
    <w:rsid w:val="00143B6D"/>
    <w:rsid w:val="00144AC5"/>
    <w:rsid w:val="001451CB"/>
    <w:rsid w:val="00145C68"/>
    <w:rsid w:val="00147092"/>
    <w:rsid w:val="001522CE"/>
    <w:rsid w:val="00153BCF"/>
    <w:rsid w:val="00154615"/>
    <w:rsid w:val="001560EC"/>
    <w:rsid w:val="00157055"/>
    <w:rsid w:val="00161021"/>
    <w:rsid w:val="00161FC8"/>
    <w:rsid w:val="00165D0F"/>
    <w:rsid w:val="001712D5"/>
    <w:rsid w:val="00171F84"/>
    <w:rsid w:val="00173B89"/>
    <w:rsid w:val="00174C39"/>
    <w:rsid w:val="00175BDD"/>
    <w:rsid w:val="00176367"/>
    <w:rsid w:val="00176CD5"/>
    <w:rsid w:val="00177C72"/>
    <w:rsid w:val="00181688"/>
    <w:rsid w:val="001834A2"/>
    <w:rsid w:val="001848A7"/>
    <w:rsid w:val="00185810"/>
    <w:rsid w:val="00186FFA"/>
    <w:rsid w:val="0018732C"/>
    <w:rsid w:val="00187ABD"/>
    <w:rsid w:val="0019270A"/>
    <w:rsid w:val="00193BD6"/>
    <w:rsid w:val="0019554D"/>
    <w:rsid w:val="00197782"/>
    <w:rsid w:val="001A0493"/>
    <w:rsid w:val="001A1F25"/>
    <w:rsid w:val="001A2CD3"/>
    <w:rsid w:val="001B0E5E"/>
    <w:rsid w:val="001B332B"/>
    <w:rsid w:val="001C1FB0"/>
    <w:rsid w:val="001C3AB2"/>
    <w:rsid w:val="001C4A2A"/>
    <w:rsid w:val="001C5CCF"/>
    <w:rsid w:val="001D2DD1"/>
    <w:rsid w:val="001D56A5"/>
    <w:rsid w:val="001D56F7"/>
    <w:rsid w:val="001D65A2"/>
    <w:rsid w:val="001D6FFB"/>
    <w:rsid w:val="001D772F"/>
    <w:rsid w:val="001E0652"/>
    <w:rsid w:val="001E37C6"/>
    <w:rsid w:val="001E492C"/>
    <w:rsid w:val="001F30DB"/>
    <w:rsid w:val="001F3F43"/>
    <w:rsid w:val="001F7092"/>
    <w:rsid w:val="0020020D"/>
    <w:rsid w:val="00200F4C"/>
    <w:rsid w:val="0020349D"/>
    <w:rsid w:val="00207B72"/>
    <w:rsid w:val="002152D6"/>
    <w:rsid w:val="00215890"/>
    <w:rsid w:val="00215ED6"/>
    <w:rsid w:val="00217495"/>
    <w:rsid w:val="00220C35"/>
    <w:rsid w:val="002239F0"/>
    <w:rsid w:val="00224371"/>
    <w:rsid w:val="002247E1"/>
    <w:rsid w:val="0022736B"/>
    <w:rsid w:val="00230115"/>
    <w:rsid w:val="00230ED8"/>
    <w:rsid w:val="0023296C"/>
    <w:rsid w:val="00233EE5"/>
    <w:rsid w:val="00244BBE"/>
    <w:rsid w:val="0025353F"/>
    <w:rsid w:val="002540FA"/>
    <w:rsid w:val="0025435D"/>
    <w:rsid w:val="00257583"/>
    <w:rsid w:val="00257EE5"/>
    <w:rsid w:val="00263357"/>
    <w:rsid w:val="0027087B"/>
    <w:rsid w:val="00272A0D"/>
    <w:rsid w:val="002756D0"/>
    <w:rsid w:val="002767CD"/>
    <w:rsid w:val="0027718C"/>
    <w:rsid w:val="00280014"/>
    <w:rsid w:val="00280AB5"/>
    <w:rsid w:val="00282F5B"/>
    <w:rsid w:val="0028337C"/>
    <w:rsid w:val="00285D2E"/>
    <w:rsid w:val="002907E2"/>
    <w:rsid w:val="0029104A"/>
    <w:rsid w:val="00291B28"/>
    <w:rsid w:val="0029295A"/>
    <w:rsid w:val="00293E2B"/>
    <w:rsid w:val="002976A1"/>
    <w:rsid w:val="002A03FA"/>
    <w:rsid w:val="002A6D49"/>
    <w:rsid w:val="002A6D71"/>
    <w:rsid w:val="002B0377"/>
    <w:rsid w:val="002B1206"/>
    <w:rsid w:val="002B1903"/>
    <w:rsid w:val="002B3CE9"/>
    <w:rsid w:val="002B5E71"/>
    <w:rsid w:val="002C3D99"/>
    <w:rsid w:val="002C44B5"/>
    <w:rsid w:val="002D045E"/>
    <w:rsid w:val="002D3565"/>
    <w:rsid w:val="002D4A38"/>
    <w:rsid w:val="002D4F01"/>
    <w:rsid w:val="002D5DBE"/>
    <w:rsid w:val="002D7F2E"/>
    <w:rsid w:val="002E14DA"/>
    <w:rsid w:val="002E1521"/>
    <w:rsid w:val="002F3991"/>
    <w:rsid w:val="002F3C06"/>
    <w:rsid w:val="002F4EE9"/>
    <w:rsid w:val="002F66B7"/>
    <w:rsid w:val="00301BBA"/>
    <w:rsid w:val="0031416A"/>
    <w:rsid w:val="00314D01"/>
    <w:rsid w:val="0031776E"/>
    <w:rsid w:val="00321EAD"/>
    <w:rsid w:val="00322422"/>
    <w:rsid w:val="00322815"/>
    <w:rsid w:val="003241F9"/>
    <w:rsid w:val="00334AA5"/>
    <w:rsid w:val="00336406"/>
    <w:rsid w:val="00342F50"/>
    <w:rsid w:val="0034416E"/>
    <w:rsid w:val="00346C4D"/>
    <w:rsid w:val="003519C2"/>
    <w:rsid w:val="00352F50"/>
    <w:rsid w:val="00353F7D"/>
    <w:rsid w:val="0035429F"/>
    <w:rsid w:val="0036055A"/>
    <w:rsid w:val="003617CD"/>
    <w:rsid w:val="00361BB0"/>
    <w:rsid w:val="003629F8"/>
    <w:rsid w:val="003632B4"/>
    <w:rsid w:val="003641A1"/>
    <w:rsid w:val="0036625D"/>
    <w:rsid w:val="003722F4"/>
    <w:rsid w:val="003724C6"/>
    <w:rsid w:val="00372CED"/>
    <w:rsid w:val="00372D4E"/>
    <w:rsid w:val="00373430"/>
    <w:rsid w:val="0037389C"/>
    <w:rsid w:val="00373D3D"/>
    <w:rsid w:val="00374448"/>
    <w:rsid w:val="00375384"/>
    <w:rsid w:val="00375644"/>
    <w:rsid w:val="00380CD1"/>
    <w:rsid w:val="00383EDC"/>
    <w:rsid w:val="00384EB4"/>
    <w:rsid w:val="0038526B"/>
    <w:rsid w:val="003864EF"/>
    <w:rsid w:val="00395C69"/>
    <w:rsid w:val="003A1398"/>
    <w:rsid w:val="003A1703"/>
    <w:rsid w:val="003A36B2"/>
    <w:rsid w:val="003A5CCB"/>
    <w:rsid w:val="003B0792"/>
    <w:rsid w:val="003B7E23"/>
    <w:rsid w:val="003C4A97"/>
    <w:rsid w:val="003C4D6A"/>
    <w:rsid w:val="003D06B4"/>
    <w:rsid w:val="003D0FA7"/>
    <w:rsid w:val="003D1984"/>
    <w:rsid w:val="003D33FA"/>
    <w:rsid w:val="003D61ED"/>
    <w:rsid w:val="003E16F7"/>
    <w:rsid w:val="003E6F6A"/>
    <w:rsid w:val="003F022C"/>
    <w:rsid w:val="003F2079"/>
    <w:rsid w:val="003F3C5C"/>
    <w:rsid w:val="003F3EA3"/>
    <w:rsid w:val="003F6A5A"/>
    <w:rsid w:val="003F7D6A"/>
    <w:rsid w:val="00400ADA"/>
    <w:rsid w:val="0040165C"/>
    <w:rsid w:val="004019DA"/>
    <w:rsid w:val="00403082"/>
    <w:rsid w:val="0040334E"/>
    <w:rsid w:val="00405C8C"/>
    <w:rsid w:val="004077A5"/>
    <w:rsid w:val="00407AF7"/>
    <w:rsid w:val="00411365"/>
    <w:rsid w:val="00413EF7"/>
    <w:rsid w:val="00422E9D"/>
    <w:rsid w:val="004241AE"/>
    <w:rsid w:val="0042477E"/>
    <w:rsid w:val="004262BA"/>
    <w:rsid w:val="004266F9"/>
    <w:rsid w:val="00427D23"/>
    <w:rsid w:val="00430195"/>
    <w:rsid w:val="0043306E"/>
    <w:rsid w:val="00433F4B"/>
    <w:rsid w:val="00435634"/>
    <w:rsid w:val="00435B22"/>
    <w:rsid w:val="00437971"/>
    <w:rsid w:val="00440205"/>
    <w:rsid w:val="00441917"/>
    <w:rsid w:val="00441C9B"/>
    <w:rsid w:val="0044515A"/>
    <w:rsid w:val="004530A2"/>
    <w:rsid w:val="00460264"/>
    <w:rsid w:val="0046169E"/>
    <w:rsid w:val="00463434"/>
    <w:rsid w:val="00465426"/>
    <w:rsid w:val="0046702C"/>
    <w:rsid w:val="0046771C"/>
    <w:rsid w:val="00467D7E"/>
    <w:rsid w:val="004706E8"/>
    <w:rsid w:val="0047343D"/>
    <w:rsid w:val="00474FB5"/>
    <w:rsid w:val="00475BCF"/>
    <w:rsid w:val="00475E4A"/>
    <w:rsid w:val="00476BC4"/>
    <w:rsid w:val="00483351"/>
    <w:rsid w:val="0048454A"/>
    <w:rsid w:val="00486656"/>
    <w:rsid w:val="00490F0A"/>
    <w:rsid w:val="00493968"/>
    <w:rsid w:val="00494939"/>
    <w:rsid w:val="0049500E"/>
    <w:rsid w:val="00495EE7"/>
    <w:rsid w:val="0049615D"/>
    <w:rsid w:val="00497CB5"/>
    <w:rsid w:val="004A2174"/>
    <w:rsid w:val="004A46D5"/>
    <w:rsid w:val="004A54B2"/>
    <w:rsid w:val="004A7B7A"/>
    <w:rsid w:val="004B070B"/>
    <w:rsid w:val="004B0E91"/>
    <w:rsid w:val="004B113B"/>
    <w:rsid w:val="004B14ED"/>
    <w:rsid w:val="004B5759"/>
    <w:rsid w:val="004B6166"/>
    <w:rsid w:val="004C05EB"/>
    <w:rsid w:val="004C789E"/>
    <w:rsid w:val="004D359A"/>
    <w:rsid w:val="004D3CFB"/>
    <w:rsid w:val="004D3F0C"/>
    <w:rsid w:val="004D4FBC"/>
    <w:rsid w:val="004E095A"/>
    <w:rsid w:val="004E3915"/>
    <w:rsid w:val="004E57D4"/>
    <w:rsid w:val="004E6C4F"/>
    <w:rsid w:val="004E77DF"/>
    <w:rsid w:val="004F6C0F"/>
    <w:rsid w:val="004F7EDC"/>
    <w:rsid w:val="00500629"/>
    <w:rsid w:val="0050560F"/>
    <w:rsid w:val="0050624E"/>
    <w:rsid w:val="00512321"/>
    <w:rsid w:val="0051267E"/>
    <w:rsid w:val="005135E9"/>
    <w:rsid w:val="0051678A"/>
    <w:rsid w:val="0051765A"/>
    <w:rsid w:val="00521662"/>
    <w:rsid w:val="005223EB"/>
    <w:rsid w:val="00522A1A"/>
    <w:rsid w:val="00522F07"/>
    <w:rsid w:val="005237F3"/>
    <w:rsid w:val="005243ED"/>
    <w:rsid w:val="0053520A"/>
    <w:rsid w:val="005356C9"/>
    <w:rsid w:val="005359B0"/>
    <w:rsid w:val="0054420D"/>
    <w:rsid w:val="005458E6"/>
    <w:rsid w:val="00545908"/>
    <w:rsid w:val="00545CDD"/>
    <w:rsid w:val="00545D90"/>
    <w:rsid w:val="0055545F"/>
    <w:rsid w:val="0056280F"/>
    <w:rsid w:val="005630B6"/>
    <w:rsid w:val="00563190"/>
    <w:rsid w:val="005701F2"/>
    <w:rsid w:val="00571750"/>
    <w:rsid w:val="00572CFE"/>
    <w:rsid w:val="00573CB6"/>
    <w:rsid w:val="0057780D"/>
    <w:rsid w:val="00582697"/>
    <w:rsid w:val="00583CAF"/>
    <w:rsid w:val="00585D8A"/>
    <w:rsid w:val="00595D94"/>
    <w:rsid w:val="00597132"/>
    <w:rsid w:val="00597AF0"/>
    <w:rsid w:val="00597B7E"/>
    <w:rsid w:val="005A2EFC"/>
    <w:rsid w:val="005A39B3"/>
    <w:rsid w:val="005A3F07"/>
    <w:rsid w:val="005A61BC"/>
    <w:rsid w:val="005A6722"/>
    <w:rsid w:val="005B25A0"/>
    <w:rsid w:val="005B4546"/>
    <w:rsid w:val="005B656F"/>
    <w:rsid w:val="005C3409"/>
    <w:rsid w:val="005C3670"/>
    <w:rsid w:val="005C6072"/>
    <w:rsid w:val="005D1E2F"/>
    <w:rsid w:val="005D440C"/>
    <w:rsid w:val="005D4C0A"/>
    <w:rsid w:val="005D6712"/>
    <w:rsid w:val="005D794F"/>
    <w:rsid w:val="005D7BC1"/>
    <w:rsid w:val="005E1831"/>
    <w:rsid w:val="005E4EEE"/>
    <w:rsid w:val="005E7E6A"/>
    <w:rsid w:val="005F25A0"/>
    <w:rsid w:val="005F2EA1"/>
    <w:rsid w:val="005F6FC0"/>
    <w:rsid w:val="00602286"/>
    <w:rsid w:val="006106C2"/>
    <w:rsid w:val="00610C20"/>
    <w:rsid w:val="00612887"/>
    <w:rsid w:val="00614182"/>
    <w:rsid w:val="006147EF"/>
    <w:rsid w:val="00620C0A"/>
    <w:rsid w:val="00626639"/>
    <w:rsid w:val="006266DC"/>
    <w:rsid w:val="00627C74"/>
    <w:rsid w:val="00627E5D"/>
    <w:rsid w:val="00632F7B"/>
    <w:rsid w:val="00633ADE"/>
    <w:rsid w:val="006401C4"/>
    <w:rsid w:val="00640872"/>
    <w:rsid w:val="00642B4C"/>
    <w:rsid w:val="00644638"/>
    <w:rsid w:val="006466D9"/>
    <w:rsid w:val="00651F5D"/>
    <w:rsid w:val="0065216B"/>
    <w:rsid w:val="00652676"/>
    <w:rsid w:val="00654437"/>
    <w:rsid w:val="006547A2"/>
    <w:rsid w:val="00654DBA"/>
    <w:rsid w:val="00656404"/>
    <w:rsid w:val="0066193F"/>
    <w:rsid w:val="00664E3B"/>
    <w:rsid w:val="00665EB6"/>
    <w:rsid w:val="00667CB8"/>
    <w:rsid w:val="00667FA6"/>
    <w:rsid w:val="00670059"/>
    <w:rsid w:val="006718DB"/>
    <w:rsid w:val="0067208C"/>
    <w:rsid w:val="006736F6"/>
    <w:rsid w:val="00676BAE"/>
    <w:rsid w:val="00680F8E"/>
    <w:rsid w:val="00684BA0"/>
    <w:rsid w:val="0069031A"/>
    <w:rsid w:val="00691868"/>
    <w:rsid w:val="006922C0"/>
    <w:rsid w:val="00693520"/>
    <w:rsid w:val="00695788"/>
    <w:rsid w:val="006A5602"/>
    <w:rsid w:val="006B0127"/>
    <w:rsid w:val="006B0A8C"/>
    <w:rsid w:val="006B224D"/>
    <w:rsid w:val="006B2E0B"/>
    <w:rsid w:val="006B4223"/>
    <w:rsid w:val="006B6412"/>
    <w:rsid w:val="006C1424"/>
    <w:rsid w:val="006C1D20"/>
    <w:rsid w:val="006C2744"/>
    <w:rsid w:val="006C280F"/>
    <w:rsid w:val="006C4CC0"/>
    <w:rsid w:val="006C6520"/>
    <w:rsid w:val="006C6C53"/>
    <w:rsid w:val="006D1210"/>
    <w:rsid w:val="006D2E52"/>
    <w:rsid w:val="006D5D2D"/>
    <w:rsid w:val="006D7F80"/>
    <w:rsid w:val="006E0622"/>
    <w:rsid w:val="006E111B"/>
    <w:rsid w:val="006E7927"/>
    <w:rsid w:val="006E7E74"/>
    <w:rsid w:val="006F3385"/>
    <w:rsid w:val="006F3BFD"/>
    <w:rsid w:val="006F4527"/>
    <w:rsid w:val="006F4B54"/>
    <w:rsid w:val="006F51B3"/>
    <w:rsid w:val="006F66B3"/>
    <w:rsid w:val="006F7C4E"/>
    <w:rsid w:val="0070051E"/>
    <w:rsid w:val="0070066C"/>
    <w:rsid w:val="00700F9F"/>
    <w:rsid w:val="00701C3D"/>
    <w:rsid w:val="0070435C"/>
    <w:rsid w:val="00704A24"/>
    <w:rsid w:val="0070633F"/>
    <w:rsid w:val="00706D0A"/>
    <w:rsid w:val="007127EC"/>
    <w:rsid w:val="00712D64"/>
    <w:rsid w:val="00713C7B"/>
    <w:rsid w:val="0071689A"/>
    <w:rsid w:val="0072040D"/>
    <w:rsid w:val="00721A2A"/>
    <w:rsid w:val="0072238A"/>
    <w:rsid w:val="00724963"/>
    <w:rsid w:val="00725BFE"/>
    <w:rsid w:val="00731175"/>
    <w:rsid w:val="00731198"/>
    <w:rsid w:val="007322BD"/>
    <w:rsid w:val="00734B86"/>
    <w:rsid w:val="0073563F"/>
    <w:rsid w:val="00736445"/>
    <w:rsid w:val="007374B0"/>
    <w:rsid w:val="00737665"/>
    <w:rsid w:val="00740014"/>
    <w:rsid w:val="00741A76"/>
    <w:rsid w:val="00742055"/>
    <w:rsid w:val="00743D11"/>
    <w:rsid w:val="007458AF"/>
    <w:rsid w:val="00750418"/>
    <w:rsid w:val="00751CE3"/>
    <w:rsid w:val="00752911"/>
    <w:rsid w:val="00752BA2"/>
    <w:rsid w:val="00752DE9"/>
    <w:rsid w:val="00753112"/>
    <w:rsid w:val="00754C9C"/>
    <w:rsid w:val="00755314"/>
    <w:rsid w:val="00755577"/>
    <w:rsid w:val="00756047"/>
    <w:rsid w:val="00757582"/>
    <w:rsid w:val="00760E4A"/>
    <w:rsid w:val="0076184D"/>
    <w:rsid w:val="007631C8"/>
    <w:rsid w:val="00763817"/>
    <w:rsid w:val="00764C30"/>
    <w:rsid w:val="00767CD7"/>
    <w:rsid w:val="00771EB6"/>
    <w:rsid w:val="00773B6D"/>
    <w:rsid w:val="00774A24"/>
    <w:rsid w:val="0077632F"/>
    <w:rsid w:val="007828BE"/>
    <w:rsid w:val="00782FDB"/>
    <w:rsid w:val="00784DC8"/>
    <w:rsid w:val="0078686C"/>
    <w:rsid w:val="00786E67"/>
    <w:rsid w:val="007873F3"/>
    <w:rsid w:val="0078781D"/>
    <w:rsid w:val="00790E46"/>
    <w:rsid w:val="00791B1B"/>
    <w:rsid w:val="00794A29"/>
    <w:rsid w:val="0079574E"/>
    <w:rsid w:val="00795FDD"/>
    <w:rsid w:val="007A1AC7"/>
    <w:rsid w:val="007A2BB4"/>
    <w:rsid w:val="007A2EA4"/>
    <w:rsid w:val="007A46FE"/>
    <w:rsid w:val="007A5816"/>
    <w:rsid w:val="007B1469"/>
    <w:rsid w:val="007C5FBB"/>
    <w:rsid w:val="007D258A"/>
    <w:rsid w:val="007D3638"/>
    <w:rsid w:val="007D4265"/>
    <w:rsid w:val="007D4A96"/>
    <w:rsid w:val="007D4B84"/>
    <w:rsid w:val="007E0E48"/>
    <w:rsid w:val="007E1AA5"/>
    <w:rsid w:val="007E2865"/>
    <w:rsid w:val="007E2DAB"/>
    <w:rsid w:val="007E50AC"/>
    <w:rsid w:val="007E5F24"/>
    <w:rsid w:val="007F2892"/>
    <w:rsid w:val="007F2E32"/>
    <w:rsid w:val="007F785C"/>
    <w:rsid w:val="00802418"/>
    <w:rsid w:val="0080274C"/>
    <w:rsid w:val="0080314B"/>
    <w:rsid w:val="00804577"/>
    <w:rsid w:val="00805193"/>
    <w:rsid w:val="008051DB"/>
    <w:rsid w:val="00805DCB"/>
    <w:rsid w:val="00815BDA"/>
    <w:rsid w:val="008213A8"/>
    <w:rsid w:val="00822F93"/>
    <w:rsid w:val="00824479"/>
    <w:rsid w:val="0082480E"/>
    <w:rsid w:val="00830E0E"/>
    <w:rsid w:val="00835408"/>
    <w:rsid w:val="00845E12"/>
    <w:rsid w:val="008511BB"/>
    <w:rsid w:val="00852868"/>
    <w:rsid w:val="008558A3"/>
    <w:rsid w:val="00855FAA"/>
    <w:rsid w:val="00857E20"/>
    <w:rsid w:val="00860F8E"/>
    <w:rsid w:val="008658FF"/>
    <w:rsid w:val="00866836"/>
    <w:rsid w:val="00874B69"/>
    <w:rsid w:val="0087672A"/>
    <w:rsid w:val="00877494"/>
    <w:rsid w:val="00877AEF"/>
    <w:rsid w:val="00880059"/>
    <w:rsid w:val="00880233"/>
    <w:rsid w:val="008826BB"/>
    <w:rsid w:val="00884006"/>
    <w:rsid w:val="00884927"/>
    <w:rsid w:val="008879B2"/>
    <w:rsid w:val="00892941"/>
    <w:rsid w:val="00892A55"/>
    <w:rsid w:val="008968C5"/>
    <w:rsid w:val="008A1952"/>
    <w:rsid w:val="008B1EE3"/>
    <w:rsid w:val="008B341E"/>
    <w:rsid w:val="008B4C87"/>
    <w:rsid w:val="008B5F39"/>
    <w:rsid w:val="008B64CC"/>
    <w:rsid w:val="008B685A"/>
    <w:rsid w:val="008B7E57"/>
    <w:rsid w:val="008C1F62"/>
    <w:rsid w:val="008C2001"/>
    <w:rsid w:val="008C2579"/>
    <w:rsid w:val="008C4BBE"/>
    <w:rsid w:val="008C6A7D"/>
    <w:rsid w:val="008D1118"/>
    <w:rsid w:val="008D3787"/>
    <w:rsid w:val="008D523C"/>
    <w:rsid w:val="008D5E81"/>
    <w:rsid w:val="008D6369"/>
    <w:rsid w:val="008E2EAC"/>
    <w:rsid w:val="008E47BB"/>
    <w:rsid w:val="008E505D"/>
    <w:rsid w:val="008E7FDC"/>
    <w:rsid w:val="008F29B7"/>
    <w:rsid w:val="008F4FF8"/>
    <w:rsid w:val="008F7E1D"/>
    <w:rsid w:val="009071CC"/>
    <w:rsid w:val="0091075B"/>
    <w:rsid w:val="00912D80"/>
    <w:rsid w:val="00913102"/>
    <w:rsid w:val="0091546A"/>
    <w:rsid w:val="009175C3"/>
    <w:rsid w:val="009177BE"/>
    <w:rsid w:val="00920A56"/>
    <w:rsid w:val="00921AFA"/>
    <w:rsid w:val="00921E3F"/>
    <w:rsid w:val="009221C7"/>
    <w:rsid w:val="009268E4"/>
    <w:rsid w:val="00930A68"/>
    <w:rsid w:val="00931AD7"/>
    <w:rsid w:val="009322B9"/>
    <w:rsid w:val="00932431"/>
    <w:rsid w:val="00933A0C"/>
    <w:rsid w:val="0093432D"/>
    <w:rsid w:val="00935BB3"/>
    <w:rsid w:val="0093672B"/>
    <w:rsid w:val="00936E74"/>
    <w:rsid w:val="00942787"/>
    <w:rsid w:val="0094548B"/>
    <w:rsid w:val="0095208A"/>
    <w:rsid w:val="0096073B"/>
    <w:rsid w:val="009624EB"/>
    <w:rsid w:val="00970E1E"/>
    <w:rsid w:val="009710F8"/>
    <w:rsid w:val="00972FE6"/>
    <w:rsid w:val="0097416D"/>
    <w:rsid w:val="00974B2D"/>
    <w:rsid w:val="009760FF"/>
    <w:rsid w:val="00976E69"/>
    <w:rsid w:val="0098111C"/>
    <w:rsid w:val="00982BA8"/>
    <w:rsid w:val="00982EE7"/>
    <w:rsid w:val="009841C9"/>
    <w:rsid w:val="00990D13"/>
    <w:rsid w:val="009928A0"/>
    <w:rsid w:val="00996228"/>
    <w:rsid w:val="00997421"/>
    <w:rsid w:val="009A0251"/>
    <w:rsid w:val="009A1531"/>
    <w:rsid w:val="009A4155"/>
    <w:rsid w:val="009A64DD"/>
    <w:rsid w:val="009B4182"/>
    <w:rsid w:val="009B4C46"/>
    <w:rsid w:val="009B631D"/>
    <w:rsid w:val="009C51D0"/>
    <w:rsid w:val="009D1AC9"/>
    <w:rsid w:val="009D41E7"/>
    <w:rsid w:val="009D4F31"/>
    <w:rsid w:val="009D5655"/>
    <w:rsid w:val="009E2A9C"/>
    <w:rsid w:val="009E4F8E"/>
    <w:rsid w:val="009E6AE3"/>
    <w:rsid w:val="009F0013"/>
    <w:rsid w:val="009F0D9F"/>
    <w:rsid w:val="009F259B"/>
    <w:rsid w:val="009F2CD8"/>
    <w:rsid w:val="009F4B1F"/>
    <w:rsid w:val="009F5C14"/>
    <w:rsid w:val="009F6059"/>
    <w:rsid w:val="009F7349"/>
    <w:rsid w:val="009F7FB0"/>
    <w:rsid w:val="00A00ED4"/>
    <w:rsid w:val="00A04710"/>
    <w:rsid w:val="00A04F8A"/>
    <w:rsid w:val="00A058DC"/>
    <w:rsid w:val="00A078F4"/>
    <w:rsid w:val="00A11FBF"/>
    <w:rsid w:val="00A14FF1"/>
    <w:rsid w:val="00A16E4A"/>
    <w:rsid w:val="00A2087B"/>
    <w:rsid w:val="00A242BC"/>
    <w:rsid w:val="00A246E7"/>
    <w:rsid w:val="00A24A88"/>
    <w:rsid w:val="00A33AEE"/>
    <w:rsid w:val="00A36DDA"/>
    <w:rsid w:val="00A37565"/>
    <w:rsid w:val="00A37F08"/>
    <w:rsid w:val="00A40324"/>
    <w:rsid w:val="00A4759F"/>
    <w:rsid w:val="00A515ED"/>
    <w:rsid w:val="00A528B9"/>
    <w:rsid w:val="00A5614E"/>
    <w:rsid w:val="00A641A1"/>
    <w:rsid w:val="00A6461C"/>
    <w:rsid w:val="00A64826"/>
    <w:rsid w:val="00A654FC"/>
    <w:rsid w:val="00A71B92"/>
    <w:rsid w:val="00A74F17"/>
    <w:rsid w:val="00A75959"/>
    <w:rsid w:val="00A779F8"/>
    <w:rsid w:val="00A8193D"/>
    <w:rsid w:val="00A81949"/>
    <w:rsid w:val="00A81DB4"/>
    <w:rsid w:val="00A8420F"/>
    <w:rsid w:val="00A8460B"/>
    <w:rsid w:val="00A86272"/>
    <w:rsid w:val="00A90F2A"/>
    <w:rsid w:val="00A91141"/>
    <w:rsid w:val="00A94CE2"/>
    <w:rsid w:val="00A9539E"/>
    <w:rsid w:val="00A97CBC"/>
    <w:rsid w:val="00AA217E"/>
    <w:rsid w:val="00AA617B"/>
    <w:rsid w:val="00AB0235"/>
    <w:rsid w:val="00AB0B2A"/>
    <w:rsid w:val="00AB10B4"/>
    <w:rsid w:val="00AB5437"/>
    <w:rsid w:val="00AB5A33"/>
    <w:rsid w:val="00AB6F16"/>
    <w:rsid w:val="00AC0FDD"/>
    <w:rsid w:val="00AC758E"/>
    <w:rsid w:val="00AE29C8"/>
    <w:rsid w:val="00AE32B3"/>
    <w:rsid w:val="00AE3591"/>
    <w:rsid w:val="00AE3802"/>
    <w:rsid w:val="00AE7DB7"/>
    <w:rsid w:val="00AF263B"/>
    <w:rsid w:val="00AF31CA"/>
    <w:rsid w:val="00AF3925"/>
    <w:rsid w:val="00AF60A9"/>
    <w:rsid w:val="00AF6181"/>
    <w:rsid w:val="00AF7C76"/>
    <w:rsid w:val="00B01D51"/>
    <w:rsid w:val="00B02444"/>
    <w:rsid w:val="00B02FEF"/>
    <w:rsid w:val="00B033C0"/>
    <w:rsid w:val="00B134AE"/>
    <w:rsid w:val="00B14BDA"/>
    <w:rsid w:val="00B20479"/>
    <w:rsid w:val="00B22597"/>
    <w:rsid w:val="00B229A8"/>
    <w:rsid w:val="00B22A00"/>
    <w:rsid w:val="00B25301"/>
    <w:rsid w:val="00B3069E"/>
    <w:rsid w:val="00B30945"/>
    <w:rsid w:val="00B3097A"/>
    <w:rsid w:val="00B3105E"/>
    <w:rsid w:val="00B33326"/>
    <w:rsid w:val="00B333D1"/>
    <w:rsid w:val="00B335F5"/>
    <w:rsid w:val="00B350C2"/>
    <w:rsid w:val="00B4136B"/>
    <w:rsid w:val="00B42C13"/>
    <w:rsid w:val="00B4504A"/>
    <w:rsid w:val="00B47DEC"/>
    <w:rsid w:val="00B52EB9"/>
    <w:rsid w:val="00B54051"/>
    <w:rsid w:val="00B5408C"/>
    <w:rsid w:val="00B540DD"/>
    <w:rsid w:val="00B55143"/>
    <w:rsid w:val="00B55289"/>
    <w:rsid w:val="00B565F9"/>
    <w:rsid w:val="00B57B38"/>
    <w:rsid w:val="00B63ECD"/>
    <w:rsid w:val="00B653C6"/>
    <w:rsid w:val="00B65FBE"/>
    <w:rsid w:val="00B66296"/>
    <w:rsid w:val="00B667AF"/>
    <w:rsid w:val="00B67DD4"/>
    <w:rsid w:val="00B7388D"/>
    <w:rsid w:val="00B75C22"/>
    <w:rsid w:val="00B765A9"/>
    <w:rsid w:val="00B773E1"/>
    <w:rsid w:val="00B8003E"/>
    <w:rsid w:val="00B81ECF"/>
    <w:rsid w:val="00B87D94"/>
    <w:rsid w:val="00B90648"/>
    <w:rsid w:val="00B924D7"/>
    <w:rsid w:val="00B93DBA"/>
    <w:rsid w:val="00BA10E6"/>
    <w:rsid w:val="00BA4282"/>
    <w:rsid w:val="00BA5E41"/>
    <w:rsid w:val="00BB7768"/>
    <w:rsid w:val="00BC17A0"/>
    <w:rsid w:val="00BC34C9"/>
    <w:rsid w:val="00BC5D0E"/>
    <w:rsid w:val="00BD1D6E"/>
    <w:rsid w:val="00BD4138"/>
    <w:rsid w:val="00BD4E2D"/>
    <w:rsid w:val="00BD5EF5"/>
    <w:rsid w:val="00BD6C7A"/>
    <w:rsid w:val="00BE1254"/>
    <w:rsid w:val="00BE1B39"/>
    <w:rsid w:val="00BE2CEB"/>
    <w:rsid w:val="00BE35CF"/>
    <w:rsid w:val="00BE5F42"/>
    <w:rsid w:val="00BF25AC"/>
    <w:rsid w:val="00BF2C95"/>
    <w:rsid w:val="00BF33D1"/>
    <w:rsid w:val="00BF4078"/>
    <w:rsid w:val="00BF4E65"/>
    <w:rsid w:val="00BF683C"/>
    <w:rsid w:val="00BF79FA"/>
    <w:rsid w:val="00C02BDC"/>
    <w:rsid w:val="00C03B4D"/>
    <w:rsid w:val="00C03CDC"/>
    <w:rsid w:val="00C03E9E"/>
    <w:rsid w:val="00C065D4"/>
    <w:rsid w:val="00C074F3"/>
    <w:rsid w:val="00C079EA"/>
    <w:rsid w:val="00C14435"/>
    <w:rsid w:val="00C1523B"/>
    <w:rsid w:val="00C158CA"/>
    <w:rsid w:val="00C20739"/>
    <w:rsid w:val="00C20CD0"/>
    <w:rsid w:val="00C21B21"/>
    <w:rsid w:val="00C22FB4"/>
    <w:rsid w:val="00C2580A"/>
    <w:rsid w:val="00C26308"/>
    <w:rsid w:val="00C26E35"/>
    <w:rsid w:val="00C303FA"/>
    <w:rsid w:val="00C31881"/>
    <w:rsid w:val="00C31FD3"/>
    <w:rsid w:val="00C329DC"/>
    <w:rsid w:val="00C32DAE"/>
    <w:rsid w:val="00C341E4"/>
    <w:rsid w:val="00C35D51"/>
    <w:rsid w:val="00C434A4"/>
    <w:rsid w:val="00C43668"/>
    <w:rsid w:val="00C451DF"/>
    <w:rsid w:val="00C453ED"/>
    <w:rsid w:val="00C47D5F"/>
    <w:rsid w:val="00C50F1B"/>
    <w:rsid w:val="00C566CE"/>
    <w:rsid w:val="00C56D73"/>
    <w:rsid w:val="00C61C1E"/>
    <w:rsid w:val="00C6462E"/>
    <w:rsid w:val="00C714E2"/>
    <w:rsid w:val="00C75324"/>
    <w:rsid w:val="00C76817"/>
    <w:rsid w:val="00C81E5D"/>
    <w:rsid w:val="00C82583"/>
    <w:rsid w:val="00C84972"/>
    <w:rsid w:val="00C85807"/>
    <w:rsid w:val="00C91AE2"/>
    <w:rsid w:val="00C9219C"/>
    <w:rsid w:val="00C92636"/>
    <w:rsid w:val="00C956DE"/>
    <w:rsid w:val="00C96836"/>
    <w:rsid w:val="00CA24FF"/>
    <w:rsid w:val="00CA3E67"/>
    <w:rsid w:val="00CA4C89"/>
    <w:rsid w:val="00CA57DC"/>
    <w:rsid w:val="00CA7316"/>
    <w:rsid w:val="00CA7FB9"/>
    <w:rsid w:val="00CB6CE2"/>
    <w:rsid w:val="00CC1C44"/>
    <w:rsid w:val="00CC3B17"/>
    <w:rsid w:val="00CD2926"/>
    <w:rsid w:val="00CD5E77"/>
    <w:rsid w:val="00CD62A8"/>
    <w:rsid w:val="00CD6ECB"/>
    <w:rsid w:val="00CE1F65"/>
    <w:rsid w:val="00CE2481"/>
    <w:rsid w:val="00CE2840"/>
    <w:rsid w:val="00CE2917"/>
    <w:rsid w:val="00CE2B02"/>
    <w:rsid w:val="00CE5BA2"/>
    <w:rsid w:val="00CE6F05"/>
    <w:rsid w:val="00CE775C"/>
    <w:rsid w:val="00CE778A"/>
    <w:rsid w:val="00CE7DB8"/>
    <w:rsid w:val="00CF1727"/>
    <w:rsid w:val="00CF4865"/>
    <w:rsid w:val="00CF7510"/>
    <w:rsid w:val="00D11534"/>
    <w:rsid w:val="00D12EB4"/>
    <w:rsid w:val="00D131DB"/>
    <w:rsid w:val="00D1596D"/>
    <w:rsid w:val="00D176AB"/>
    <w:rsid w:val="00D17835"/>
    <w:rsid w:val="00D21B9F"/>
    <w:rsid w:val="00D24112"/>
    <w:rsid w:val="00D24F4D"/>
    <w:rsid w:val="00D339B6"/>
    <w:rsid w:val="00D3650B"/>
    <w:rsid w:val="00D40177"/>
    <w:rsid w:val="00D40FCB"/>
    <w:rsid w:val="00D413AB"/>
    <w:rsid w:val="00D420AC"/>
    <w:rsid w:val="00D4487A"/>
    <w:rsid w:val="00D4616A"/>
    <w:rsid w:val="00D501F0"/>
    <w:rsid w:val="00D503B0"/>
    <w:rsid w:val="00D50AFB"/>
    <w:rsid w:val="00D51FB6"/>
    <w:rsid w:val="00D52435"/>
    <w:rsid w:val="00D53F67"/>
    <w:rsid w:val="00D543DE"/>
    <w:rsid w:val="00D54EC2"/>
    <w:rsid w:val="00D55C9B"/>
    <w:rsid w:val="00D61D48"/>
    <w:rsid w:val="00D63CDE"/>
    <w:rsid w:val="00D64126"/>
    <w:rsid w:val="00D64DEF"/>
    <w:rsid w:val="00D84576"/>
    <w:rsid w:val="00D8775B"/>
    <w:rsid w:val="00D9035F"/>
    <w:rsid w:val="00D909E1"/>
    <w:rsid w:val="00D90B25"/>
    <w:rsid w:val="00D9357D"/>
    <w:rsid w:val="00D938D9"/>
    <w:rsid w:val="00DB16F3"/>
    <w:rsid w:val="00DB4CB0"/>
    <w:rsid w:val="00DB5530"/>
    <w:rsid w:val="00DB5F26"/>
    <w:rsid w:val="00DB63BA"/>
    <w:rsid w:val="00DB6852"/>
    <w:rsid w:val="00DC0532"/>
    <w:rsid w:val="00DC67F5"/>
    <w:rsid w:val="00DC68E7"/>
    <w:rsid w:val="00DC701B"/>
    <w:rsid w:val="00DD230A"/>
    <w:rsid w:val="00DD52C4"/>
    <w:rsid w:val="00DD54FC"/>
    <w:rsid w:val="00DD7B2E"/>
    <w:rsid w:val="00DE0277"/>
    <w:rsid w:val="00DE18E9"/>
    <w:rsid w:val="00DE3497"/>
    <w:rsid w:val="00DE3DF4"/>
    <w:rsid w:val="00DE4280"/>
    <w:rsid w:val="00DF094C"/>
    <w:rsid w:val="00DF0AA1"/>
    <w:rsid w:val="00DF14A2"/>
    <w:rsid w:val="00DF1FDB"/>
    <w:rsid w:val="00DF478B"/>
    <w:rsid w:val="00DF4F48"/>
    <w:rsid w:val="00DF64DD"/>
    <w:rsid w:val="00DF6814"/>
    <w:rsid w:val="00DF7DD5"/>
    <w:rsid w:val="00E00DD2"/>
    <w:rsid w:val="00E11297"/>
    <w:rsid w:val="00E11877"/>
    <w:rsid w:val="00E119A3"/>
    <w:rsid w:val="00E21647"/>
    <w:rsid w:val="00E233CF"/>
    <w:rsid w:val="00E30ABE"/>
    <w:rsid w:val="00E31E41"/>
    <w:rsid w:val="00E3285D"/>
    <w:rsid w:val="00E3302A"/>
    <w:rsid w:val="00E41D32"/>
    <w:rsid w:val="00E44779"/>
    <w:rsid w:val="00E4657C"/>
    <w:rsid w:val="00E531A5"/>
    <w:rsid w:val="00E5742F"/>
    <w:rsid w:val="00E60391"/>
    <w:rsid w:val="00E603B8"/>
    <w:rsid w:val="00E6126F"/>
    <w:rsid w:val="00E6270C"/>
    <w:rsid w:val="00E629BB"/>
    <w:rsid w:val="00E646E7"/>
    <w:rsid w:val="00E6515F"/>
    <w:rsid w:val="00E674BC"/>
    <w:rsid w:val="00E704A4"/>
    <w:rsid w:val="00E70DDA"/>
    <w:rsid w:val="00E7169A"/>
    <w:rsid w:val="00E73275"/>
    <w:rsid w:val="00E753C4"/>
    <w:rsid w:val="00E75408"/>
    <w:rsid w:val="00E759CA"/>
    <w:rsid w:val="00E77C7A"/>
    <w:rsid w:val="00E80D12"/>
    <w:rsid w:val="00E81E68"/>
    <w:rsid w:val="00E83FA1"/>
    <w:rsid w:val="00E942C1"/>
    <w:rsid w:val="00E962DD"/>
    <w:rsid w:val="00EA0081"/>
    <w:rsid w:val="00EA1A50"/>
    <w:rsid w:val="00EA4105"/>
    <w:rsid w:val="00EA6362"/>
    <w:rsid w:val="00EB15CD"/>
    <w:rsid w:val="00EB2503"/>
    <w:rsid w:val="00EB49C7"/>
    <w:rsid w:val="00EB4EA7"/>
    <w:rsid w:val="00EB6BDC"/>
    <w:rsid w:val="00EB728C"/>
    <w:rsid w:val="00EC21DA"/>
    <w:rsid w:val="00EC3AC1"/>
    <w:rsid w:val="00EC54EE"/>
    <w:rsid w:val="00EC58F0"/>
    <w:rsid w:val="00EC6140"/>
    <w:rsid w:val="00EC64CB"/>
    <w:rsid w:val="00ED0409"/>
    <w:rsid w:val="00ED06F6"/>
    <w:rsid w:val="00ED5505"/>
    <w:rsid w:val="00EE3F6B"/>
    <w:rsid w:val="00EE78F7"/>
    <w:rsid w:val="00EF3612"/>
    <w:rsid w:val="00EF4BBB"/>
    <w:rsid w:val="00EF6516"/>
    <w:rsid w:val="00F04C89"/>
    <w:rsid w:val="00F05DCD"/>
    <w:rsid w:val="00F06EDC"/>
    <w:rsid w:val="00F0731B"/>
    <w:rsid w:val="00F1071B"/>
    <w:rsid w:val="00F1436F"/>
    <w:rsid w:val="00F1512B"/>
    <w:rsid w:val="00F2141C"/>
    <w:rsid w:val="00F30000"/>
    <w:rsid w:val="00F315B1"/>
    <w:rsid w:val="00F33694"/>
    <w:rsid w:val="00F353D5"/>
    <w:rsid w:val="00F3695A"/>
    <w:rsid w:val="00F41513"/>
    <w:rsid w:val="00F4398E"/>
    <w:rsid w:val="00F45376"/>
    <w:rsid w:val="00F51324"/>
    <w:rsid w:val="00F51D02"/>
    <w:rsid w:val="00F5485C"/>
    <w:rsid w:val="00F54F80"/>
    <w:rsid w:val="00F57048"/>
    <w:rsid w:val="00F60A38"/>
    <w:rsid w:val="00F62579"/>
    <w:rsid w:val="00F63E6D"/>
    <w:rsid w:val="00F640B8"/>
    <w:rsid w:val="00F6590D"/>
    <w:rsid w:val="00F66081"/>
    <w:rsid w:val="00F66452"/>
    <w:rsid w:val="00F67F8C"/>
    <w:rsid w:val="00F72704"/>
    <w:rsid w:val="00F72DA3"/>
    <w:rsid w:val="00F752F9"/>
    <w:rsid w:val="00F80994"/>
    <w:rsid w:val="00F81201"/>
    <w:rsid w:val="00F83601"/>
    <w:rsid w:val="00F85EE6"/>
    <w:rsid w:val="00F9072A"/>
    <w:rsid w:val="00F90C95"/>
    <w:rsid w:val="00F90D69"/>
    <w:rsid w:val="00F9241C"/>
    <w:rsid w:val="00F94652"/>
    <w:rsid w:val="00F95B54"/>
    <w:rsid w:val="00FA2D92"/>
    <w:rsid w:val="00FB101C"/>
    <w:rsid w:val="00FB395B"/>
    <w:rsid w:val="00FB3FE2"/>
    <w:rsid w:val="00FB51B1"/>
    <w:rsid w:val="00FB5291"/>
    <w:rsid w:val="00FB5315"/>
    <w:rsid w:val="00FB66CC"/>
    <w:rsid w:val="00FB7D8E"/>
    <w:rsid w:val="00FC0F44"/>
    <w:rsid w:val="00FC23AB"/>
    <w:rsid w:val="00FC2AE2"/>
    <w:rsid w:val="00FC5FE6"/>
    <w:rsid w:val="00FC625E"/>
    <w:rsid w:val="00FC6543"/>
    <w:rsid w:val="00FC6DB2"/>
    <w:rsid w:val="00FD0256"/>
    <w:rsid w:val="00FD0E8B"/>
    <w:rsid w:val="00FD161D"/>
    <w:rsid w:val="00FD2019"/>
    <w:rsid w:val="00FD2D5F"/>
    <w:rsid w:val="00FD4156"/>
    <w:rsid w:val="00FD4244"/>
    <w:rsid w:val="00FD584E"/>
    <w:rsid w:val="00FD5EE3"/>
    <w:rsid w:val="00FD6190"/>
    <w:rsid w:val="00FE04AA"/>
    <w:rsid w:val="00FE1EBC"/>
    <w:rsid w:val="00FE47C7"/>
    <w:rsid w:val="00FE50F5"/>
    <w:rsid w:val="00FF0BEA"/>
    <w:rsid w:val="00FF12D2"/>
    <w:rsid w:val="00FF18A4"/>
    <w:rsid w:val="00FF2B18"/>
    <w:rsid w:val="00FF3880"/>
    <w:rsid w:val="00FF4FA9"/>
    <w:rsid w:val="00FF62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C71F79"/>
  <w15:chartTrackingRefBased/>
  <w15:docId w15:val="{E57A098C-DFB0-4C9D-8714-34128178C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8627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6272"/>
    <w:rPr>
      <w:rFonts w:eastAsiaTheme="minorEastAsia"/>
      <w:lang w:val="en-US"/>
    </w:rPr>
  </w:style>
  <w:style w:type="paragraph" w:styleId="Header">
    <w:name w:val="header"/>
    <w:basedOn w:val="Normal"/>
    <w:link w:val="HeaderChar"/>
    <w:uiPriority w:val="99"/>
    <w:unhideWhenUsed/>
    <w:rsid w:val="00B765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5A9"/>
  </w:style>
  <w:style w:type="paragraph" w:styleId="Footer">
    <w:name w:val="footer"/>
    <w:basedOn w:val="Normal"/>
    <w:link w:val="FooterChar"/>
    <w:uiPriority w:val="99"/>
    <w:unhideWhenUsed/>
    <w:rsid w:val="00B765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5A9"/>
  </w:style>
  <w:style w:type="character" w:styleId="Hyperlink">
    <w:name w:val="Hyperlink"/>
    <w:basedOn w:val="DefaultParagraphFont"/>
    <w:uiPriority w:val="99"/>
    <w:unhideWhenUsed/>
    <w:rsid w:val="00B765A9"/>
    <w:rPr>
      <w:color w:val="0563C1" w:themeColor="hyperlink"/>
      <w:u w:val="single"/>
    </w:rPr>
  </w:style>
  <w:style w:type="character" w:styleId="UnresolvedMention">
    <w:name w:val="Unresolved Mention"/>
    <w:basedOn w:val="DefaultParagraphFont"/>
    <w:uiPriority w:val="99"/>
    <w:semiHidden/>
    <w:unhideWhenUsed/>
    <w:rsid w:val="00B765A9"/>
    <w:rPr>
      <w:color w:val="605E5C"/>
      <w:shd w:val="clear" w:color="auto" w:fill="E1DFDD"/>
    </w:rPr>
  </w:style>
  <w:style w:type="character" w:styleId="FollowedHyperlink">
    <w:name w:val="FollowedHyperlink"/>
    <w:basedOn w:val="DefaultParagraphFont"/>
    <w:uiPriority w:val="99"/>
    <w:semiHidden/>
    <w:unhideWhenUsed/>
    <w:rsid w:val="00CA3E67"/>
    <w:rPr>
      <w:color w:val="954F72" w:themeColor="followedHyperlink"/>
      <w:u w:val="single"/>
    </w:rPr>
  </w:style>
  <w:style w:type="paragraph" w:styleId="NormalWeb">
    <w:name w:val="Normal (Web)"/>
    <w:basedOn w:val="Normal"/>
    <w:uiPriority w:val="99"/>
    <w:unhideWhenUsed/>
    <w:rsid w:val="005062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91141"/>
    <w:rPr>
      <w:b/>
      <w:bCs/>
    </w:rPr>
  </w:style>
  <w:style w:type="character" w:styleId="Emphasis">
    <w:name w:val="Emphasis"/>
    <w:basedOn w:val="DefaultParagraphFont"/>
    <w:uiPriority w:val="20"/>
    <w:qFormat/>
    <w:rsid w:val="00A9114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429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sites/default/filesResearch%20summary1.pdf" TargetMode="External"/><Relationship Id="rId13" Type="http://schemas.openxmlformats.org/officeDocument/2006/relationships/hyperlink" Target="https://www.google.co.uk/amp/s/blog.fht.org.uk/2018/02/13/gdpr-overview/amp/" TargetMode="External"/><Relationship Id="rId18" Type="http://schemas.openxmlformats.org/officeDocument/2006/relationships/hyperlink" Target="https://www.msdmanuals.com/home/special-subject/intergrative-complementary-and-alternative-medicine/types-of-complementary-and-alternative-medicine"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complementaryhealthprofessionals.co.uk/single-post/2018/01/31/How-does-the-General-Data-Protection-Reform-affect-Comlementary-Therapists" TargetMode="External"/><Relationship Id="rId7" Type="http://schemas.openxmlformats.org/officeDocument/2006/relationships/endnotes" Target="endnotes.xml"/><Relationship Id="rId12" Type="http://schemas.openxmlformats.org/officeDocument/2006/relationships/hyperlink" Target="https://www.crohnsolitisfoundation.org/sites/default/files/legacy/assets/pdfs/complementary-and-alternative.pdf" TargetMode="External"/><Relationship Id="rId17" Type="http://schemas.openxmlformats.org/officeDocument/2006/relationships/hyperlink" Target="https://publications.parliament.uk/pa/ld199900/ldselect/ldsctech/123/12311.ht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brainline.org/artical/manipulative-and-body-based-practices-overview" TargetMode="External"/><Relationship Id="rId20" Type="http://schemas.openxmlformats.org/officeDocument/2006/relationships/hyperlink" Target="https://www.standrewsmceccles.nhs.uk/conditions/complementray-and-alternative-medicin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ingsfund.org.uk/sites/default/files/Research%20summary1..pdf" TargetMode="External"/><Relationship Id="rId24" Type="http://schemas.openxmlformats.org/officeDocument/2006/relationships/hyperlink" Target="https://www.google.co.uk/amp/s/amp.cancer.org/treatment/treatments-and-side-effects/complementary-and-alternative-medicine/complementary-and-alternative-methods-and-cancer/what-are-cam.html" TargetMode="External"/><Relationship Id="rId5" Type="http://schemas.openxmlformats.org/officeDocument/2006/relationships/webSettings" Target="webSettings.xml"/><Relationship Id="rId15" Type="http://schemas.openxmlformats.org/officeDocument/2006/relationships/hyperlink" Target="https://standaerds.osteopathy.org.uk/" TargetMode="External"/><Relationship Id="rId23" Type="http://schemas.openxmlformats.org/officeDocument/2006/relationships/hyperlink" Target="https://www.hopkinsmedicine.org/health/wellness-and-prevention/types-of-complementary-and-alternative-medicine" TargetMode="External"/><Relationship Id="rId10" Type="http://schemas.openxmlformats.org/officeDocument/2006/relationships/hyperlink" Target="https://www.medicinenet.com/alternative_medicine/artical.htm" TargetMode="External"/><Relationship Id="rId19" Type="http://schemas.openxmlformats.org/officeDocument/2006/relationships/hyperlink" Target="https://www.nhs.uk/conditions/complementary-and-alternative-medicine/" TargetMode="External"/><Relationship Id="rId4" Type="http://schemas.openxmlformats.org/officeDocument/2006/relationships/settings" Target="settings.xml"/><Relationship Id="rId9" Type="http://schemas.openxmlformats.org/officeDocument/2006/relationships/hyperlink" Target="https://publications.parliament.uk/pa/ld199900/ldselect/ldsctech/123/12308.htm" TargetMode="External"/><Relationship Id="rId14" Type="http://schemas.openxmlformats.org/officeDocument/2006/relationships/hyperlink" Target="https://www.gcc-uk.org/assets/downloads/TheCode%20011019.pdf" TargetMode="External"/><Relationship Id="rId22" Type="http://schemas.openxmlformats.org/officeDocument/2006/relationships/hyperlink" Target="https://www.nationalparalegals.co.uk/regulation-or-self-regulatio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2020-07-24T00:00:00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587208-FF0B-4A27-BB88-9005F1379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4298</TotalTime>
  <Pages>10</Pages>
  <Words>3473</Words>
  <Characters>19802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DR MARK GALLAGHER-READ</Company>
  <LinksUpToDate>false</LinksUpToDate>
  <CharactersWithSpaces>23229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Complementary Therapies</dc:title>
  <dc:subject/>
  <dc:creator>SHAMEELA RANI 1713646</dc:creator>
  <cp:keywords/>
  <dc:description/>
  <cp:lastModifiedBy>Shamila Rani</cp:lastModifiedBy>
  <cp:revision>1042</cp:revision>
  <dcterms:created xsi:type="dcterms:W3CDTF">2020-07-13T08:57:00Z</dcterms:created>
  <dcterms:modified xsi:type="dcterms:W3CDTF">2020-07-22T23:32:00Z</dcterms:modified>
</cp:coreProperties>
</file>