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441317" w14:textId="1EE5ECC4" w:rsidR="00EC2591" w:rsidRPr="00183D39" w:rsidRDefault="001125A9" w:rsidP="00A56979">
      <w:pPr>
        <w:rPr>
          <w:rFonts w:ascii="Arial" w:hAnsi="Arial" w:cs="Arial"/>
          <w:color w:val="000000" w:themeColor="text1"/>
          <w:sz w:val="28"/>
          <w:szCs w:val="28"/>
        </w:rPr>
      </w:pPr>
      <w:r w:rsidRPr="00183D39">
        <w:rPr>
          <w:rFonts w:ascii="Arial" w:hAnsi="Arial" w:cs="Arial"/>
          <w:noProof/>
          <w:color w:val="000000" w:themeColor="text1"/>
          <w:sz w:val="28"/>
          <w:szCs w:val="28"/>
        </w:rPr>
        <w:drawing>
          <wp:anchor distT="0" distB="0" distL="114300" distR="114300" simplePos="0" relativeHeight="251653120" behindDoc="0" locked="0" layoutInCell="1" allowOverlap="1" wp14:anchorId="31C2BCE5" wp14:editId="30DDA4EC">
            <wp:simplePos x="0" y="0"/>
            <wp:positionH relativeFrom="margin">
              <wp:posOffset>-290831</wp:posOffset>
            </wp:positionH>
            <wp:positionV relativeFrom="paragraph">
              <wp:posOffset>99152</wp:posOffset>
            </wp:positionV>
            <wp:extent cx="6937519" cy="1883884"/>
            <wp:effectExtent l="0" t="0" r="0" b="2540"/>
            <wp:wrapSquare wrapText="bothSides"/>
            <wp:docPr id="4828887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65716" cy="1891541"/>
                    </a:xfrm>
                    <a:prstGeom prst="rect">
                      <a:avLst/>
                    </a:prstGeom>
                    <a:noFill/>
                  </pic:spPr>
                </pic:pic>
              </a:graphicData>
            </a:graphic>
            <wp14:sizeRelH relativeFrom="margin">
              <wp14:pctWidth>0</wp14:pctWidth>
            </wp14:sizeRelH>
            <wp14:sizeRelV relativeFrom="margin">
              <wp14:pctHeight>0</wp14:pctHeight>
            </wp14:sizeRelV>
          </wp:anchor>
        </w:drawing>
      </w:r>
    </w:p>
    <w:p w14:paraId="42942FED" w14:textId="091C1E16" w:rsidR="00EC2591" w:rsidRPr="00183D39" w:rsidRDefault="009F2CE0" w:rsidP="00A56979">
      <w:pPr>
        <w:tabs>
          <w:tab w:val="left" w:pos="5639"/>
        </w:tabs>
        <w:rPr>
          <w:rFonts w:ascii="Arial" w:hAnsi="Arial" w:cs="Arial"/>
          <w:color w:val="000000" w:themeColor="text1"/>
          <w:sz w:val="28"/>
          <w:szCs w:val="28"/>
        </w:rPr>
      </w:pPr>
      <w:r w:rsidRPr="00183D39">
        <w:rPr>
          <w:rFonts w:ascii="Arial" w:hAnsi="Arial" w:cs="Arial"/>
          <w:color w:val="000000" w:themeColor="text1"/>
          <w:sz w:val="28"/>
          <w:szCs w:val="28"/>
        </w:rPr>
        <w:tab/>
      </w:r>
    </w:p>
    <w:p w14:paraId="74FCC791" w14:textId="2A805162" w:rsidR="00EC2591" w:rsidRPr="00183D39" w:rsidRDefault="00EC2591" w:rsidP="00A56979">
      <w:pPr>
        <w:rPr>
          <w:rFonts w:ascii="Arial" w:hAnsi="Arial" w:cs="Arial"/>
          <w:color w:val="000000" w:themeColor="text1"/>
          <w:sz w:val="28"/>
          <w:szCs w:val="28"/>
        </w:rPr>
      </w:pPr>
    </w:p>
    <w:p w14:paraId="2F703BD7" w14:textId="528114FC" w:rsidR="00236707" w:rsidRPr="00183D39" w:rsidRDefault="001125A9" w:rsidP="00A56979">
      <w:pPr>
        <w:rPr>
          <w:rFonts w:ascii="Arial" w:hAnsi="Arial" w:cs="Arial"/>
          <w:b/>
          <w:bCs/>
          <w:color w:val="000000" w:themeColor="text1"/>
          <w:sz w:val="56"/>
          <w:szCs w:val="56"/>
        </w:rPr>
      </w:pPr>
      <w:r w:rsidRPr="00183D39">
        <w:rPr>
          <w:rFonts w:ascii="Arial" w:hAnsi="Arial" w:cs="Arial"/>
          <w:b/>
          <w:bCs/>
          <w:color w:val="000000" w:themeColor="text1"/>
          <w:sz w:val="56"/>
          <w:szCs w:val="56"/>
        </w:rPr>
        <w:t>Name: Jamuthra Srikumar</w:t>
      </w:r>
    </w:p>
    <w:p w14:paraId="02253F65" w14:textId="313BD785" w:rsidR="001125A9" w:rsidRPr="00183D39" w:rsidRDefault="001125A9" w:rsidP="00A56979">
      <w:pPr>
        <w:rPr>
          <w:rFonts w:ascii="Arial" w:hAnsi="Arial" w:cs="Arial"/>
          <w:b/>
          <w:bCs/>
          <w:color w:val="000000" w:themeColor="text1"/>
          <w:sz w:val="56"/>
          <w:szCs w:val="56"/>
        </w:rPr>
      </w:pPr>
      <w:r w:rsidRPr="00183D39">
        <w:rPr>
          <w:rFonts w:ascii="Arial" w:hAnsi="Arial" w:cs="Arial"/>
          <w:b/>
          <w:bCs/>
          <w:color w:val="000000" w:themeColor="text1"/>
          <w:sz w:val="56"/>
          <w:szCs w:val="56"/>
        </w:rPr>
        <w:t>Student Number:2310736</w:t>
      </w:r>
    </w:p>
    <w:p w14:paraId="12458880" w14:textId="2F97E151" w:rsidR="001125A9" w:rsidRPr="00183D39" w:rsidRDefault="001125A9" w:rsidP="00A56979">
      <w:pPr>
        <w:rPr>
          <w:rFonts w:ascii="Arial" w:hAnsi="Arial" w:cs="Arial"/>
          <w:b/>
          <w:bCs/>
          <w:color w:val="000000" w:themeColor="text1"/>
          <w:sz w:val="56"/>
          <w:szCs w:val="56"/>
        </w:rPr>
      </w:pPr>
      <w:r w:rsidRPr="00183D39">
        <w:rPr>
          <w:rFonts w:ascii="Arial" w:hAnsi="Arial" w:cs="Arial"/>
          <w:b/>
          <w:bCs/>
          <w:color w:val="000000" w:themeColor="text1"/>
          <w:sz w:val="56"/>
          <w:szCs w:val="56"/>
        </w:rPr>
        <w:t>Module: LCLM</w:t>
      </w:r>
      <w:r w:rsidR="007C46E4" w:rsidRPr="00183D39">
        <w:rPr>
          <w:rFonts w:ascii="Arial" w:hAnsi="Arial" w:cs="Arial"/>
          <w:b/>
          <w:bCs/>
          <w:color w:val="000000" w:themeColor="text1"/>
          <w:sz w:val="56"/>
          <w:szCs w:val="56"/>
        </w:rPr>
        <w:t>6001</w:t>
      </w:r>
    </w:p>
    <w:p w14:paraId="45BC8AE8" w14:textId="62F7A42C" w:rsidR="001125A9" w:rsidRPr="00183D39" w:rsidRDefault="001125A9" w:rsidP="00A56979">
      <w:pPr>
        <w:rPr>
          <w:rFonts w:ascii="Arial" w:hAnsi="Arial" w:cs="Arial"/>
          <w:b/>
          <w:bCs/>
          <w:color w:val="000000" w:themeColor="text1"/>
          <w:sz w:val="56"/>
          <w:szCs w:val="56"/>
        </w:rPr>
      </w:pPr>
      <w:r w:rsidRPr="00183D39">
        <w:rPr>
          <w:rFonts w:ascii="Arial" w:hAnsi="Arial" w:cs="Arial"/>
          <w:b/>
          <w:bCs/>
          <w:color w:val="000000" w:themeColor="text1"/>
          <w:sz w:val="56"/>
          <w:szCs w:val="56"/>
        </w:rPr>
        <w:t xml:space="preserve">Lecturer: </w:t>
      </w:r>
      <w:r w:rsidR="007C46E4" w:rsidRPr="00183D39">
        <w:rPr>
          <w:rFonts w:ascii="Arial" w:hAnsi="Arial" w:cs="Arial"/>
          <w:b/>
          <w:bCs/>
          <w:color w:val="000000" w:themeColor="text1"/>
          <w:sz w:val="56"/>
          <w:szCs w:val="56"/>
        </w:rPr>
        <w:t>Ibrahim Rufai</w:t>
      </w:r>
    </w:p>
    <w:p w14:paraId="48063524" w14:textId="1546DD91" w:rsidR="00236707" w:rsidRPr="00183D39" w:rsidRDefault="00236707" w:rsidP="00A56979">
      <w:pPr>
        <w:rPr>
          <w:rFonts w:ascii="Arial" w:hAnsi="Arial" w:cs="Arial"/>
          <w:b/>
          <w:bCs/>
          <w:color w:val="000000" w:themeColor="text1"/>
          <w:sz w:val="56"/>
          <w:szCs w:val="56"/>
        </w:rPr>
      </w:pPr>
    </w:p>
    <w:p w14:paraId="54301E98" w14:textId="77777777" w:rsidR="00236707" w:rsidRPr="00183D39" w:rsidRDefault="00236707" w:rsidP="00A56979">
      <w:pPr>
        <w:rPr>
          <w:rFonts w:ascii="Arial" w:hAnsi="Arial" w:cs="Arial"/>
          <w:color w:val="000000" w:themeColor="text1"/>
          <w:sz w:val="28"/>
          <w:szCs w:val="28"/>
        </w:rPr>
      </w:pPr>
    </w:p>
    <w:p w14:paraId="41C5E847" w14:textId="77777777" w:rsidR="00236707" w:rsidRPr="00183D39" w:rsidRDefault="00236707" w:rsidP="00A56979">
      <w:pPr>
        <w:rPr>
          <w:rFonts w:ascii="Arial" w:hAnsi="Arial" w:cs="Arial"/>
          <w:color w:val="000000" w:themeColor="text1"/>
          <w:sz w:val="28"/>
          <w:szCs w:val="28"/>
        </w:rPr>
      </w:pPr>
    </w:p>
    <w:p w14:paraId="486523D5" w14:textId="77777777" w:rsidR="00236707" w:rsidRPr="00183D39" w:rsidRDefault="00236707" w:rsidP="00A56979">
      <w:pPr>
        <w:rPr>
          <w:rFonts w:ascii="Arial" w:hAnsi="Arial" w:cs="Arial"/>
          <w:color w:val="000000" w:themeColor="text1"/>
          <w:sz w:val="28"/>
          <w:szCs w:val="28"/>
        </w:rPr>
      </w:pPr>
    </w:p>
    <w:p w14:paraId="405770B0" w14:textId="77777777" w:rsidR="00236707" w:rsidRPr="00183D39" w:rsidRDefault="00236707" w:rsidP="00A56979">
      <w:pPr>
        <w:rPr>
          <w:rFonts w:ascii="Arial" w:hAnsi="Arial" w:cs="Arial"/>
          <w:color w:val="000000" w:themeColor="text1"/>
          <w:sz w:val="28"/>
          <w:szCs w:val="28"/>
        </w:rPr>
      </w:pPr>
    </w:p>
    <w:p w14:paraId="6AE163DD" w14:textId="77777777" w:rsidR="00236707" w:rsidRPr="00183D39" w:rsidRDefault="00236707" w:rsidP="00A56979">
      <w:pPr>
        <w:rPr>
          <w:rFonts w:ascii="Arial" w:hAnsi="Arial" w:cs="Arial"/>
          <w:color w:val="000000" w:themeColor="text1"/>
          <w:sz w:val="28"/>
          <w:szCs w:val="28"/>
        </w:rPr>
      </w:pPr>
    </w:p>
    <w:p w14:paraId="7D90DA20" w14:textId="77777777" w:rsidR="00236707" w:rsidRPr="00183D39" w:rsidRDefault="00236707" w:rsidP="00A56979">
      <w:pPr>
        <w:rPr>
          <w:rFonts w:ascii="Arial" w:hAnsi="Arial" w:cs="Arial"/>
          <w:color w:val="000000" w:themeColor="text1"/>
          <w:sz w:val="28"/>
          <w:szCs w:val="28"/>
        </w:rPr>
      </w:pPr>
    </w:p>
    <w:p w14:paraId="40AF3424" w14:textId="77777777" w:rsidR="00236707" w:rsidRPr="00183D39" w:rsidRDefault="00236707" w:rsidP="00A56979">
      <w:pPr>
        <w:rPr>
          <w:rFonts w:ascii="Arial" w:hAnsi="Arial" w:cs="Arial"/>
          <w:color w:val="000000" w:themeColor="text1"/>
          <w:sz w:val="28"/>
          <w:szCs w:val="28"/>
        </w:rPr>
      </w:pPr>
    </w:p>
    <w:p w14:paraId="163774B1" w14:textId="77777777" w:rsidR="00236707" w:rsidRPr="00183D39" w:rsidRDefault="00236707" w:rsidP="00A56979">
      <w:pPr>
        <w:rPr>
          <w:rFonts w:ascii="Arial" w:hAnsi="Arial" w:cs="Arial"/>
          <w:color w:val="000000" w:themeColor="text1"/>
          <w:sz w:val="28"/>
          <w:szCs w:val="28"/>
        </w:rPr>
      </w:pPr>
    </w:p>
    <w:p w14:paraId="396D48B3" w14:textId="77777777" w:rsidR="00236707" w:rsidRPr="00183D39" w:rsidRDefault="00236707" w:rsidP="00A56979">
      <w:pPr>
        <w:rPr>
          <w:rFonts w:ascii="Arial" w:hAnsi="Arial" w:cs="Arial"/>
          <w:color w:val="000000" w:themeColor="text1"/>
          <w:sz w:val="28"/>
          <w:szCs w:val="28"/>
        </w:rPr>
      </w:pPr>
    </w:p>
    <w:p w14:paraId="35419258" w14:textId="77777777" w:rsidR="00236707" w:rsidRPr="00183D39" w:rsidRDefault="00236707" w:rsidP="00A56979">
      <w:pPr>
        <w:rPr>
          <w:rFonts w:ascii="Arial" w:hAnsi="Arial" w:cs="Arial"/>
          <w:color w:val="000000" w:themeColor="text1"/>
          <w:sz w:val="28"/>
          <w:szCs w:val="28"/>
        </w:rPr>
      </w:pPr>
    </w:p>
    <w:p w14:paraId="6342B07C" w14:textId="0B1227CD" w:rsidR="009F2CE0" w:rsidRPr="00183D39" w:rsidRDefault="00167628" w:rsidP="00A56979">
      <w:pPr>
        <w:rPr>
          <w:rFonts w:ascii="Arial" w:hAnsi="Arial" w:cs="Arial"/>
          <w:color w:val="000000" w:themeColor="text1"/>
          <w:sz w:val="28"/>
          <w:szCs w:val="28"/>
        </w:rPr>
      </w:pPr>
      <w:r w:rsidRPr="00183D39">
        <w:rPr>
          <w:rFonts w:ascii="Arial" w:hAnsi="Arial" w:cs="Arial"/>
          <w:noProof/>
          <w:color w:val="000000" w:themeColor="text1"/>
        </w:rPr>
        <w:lastRenderedPageBreak/>
        <w:drawing>
          <wp:inline distT="0" distB="0" distL="0" distR="0" wp14:anchorId="528DAD34" wp14:editId="171B208B">
            <wp:extent cx="5666784" cy="1212783"/>
            <wp:effectExtent l="0" t="0" r="0" b="6985"/>
            <wp:docPr id="852480279" name="Picture 3" descr="Image result for BYTES IIT s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YTES IIT solu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87713" cy="1217262"/>
                    </a:xfrm>
                    <a:prstGeom prst="rect">
                      <a:avLst/>
                    </a:prstGeom>
                    <a:noFill/>
                    <a:ln>
                      <a:noFill/>
                    </a:ln>
                  </pic:spPr>
                </pic:pic>
              </a:graphicData>
            </a:graphic>
          </wp:inline>
        </w:drawing>
      </w:r>
    </w:p>
    <w:p w14:paraId="1FAC48ED" w14:textId="77777777" w:rsidR="009F2CE0" w:rsidRPr="00183D39" w:rsidRDefault="009F2CE0" w:rsidP="00A56979">
      <w:pPr>
        <w:rPr>
          <w:rFonts w:ascii="Arial" w:hAnsi="Arial" w:cs="Arial"/>
          <w:color w:val="000000" w:themeColor="text1"/>
          <w:sz w:val="28"/>
          <w:szCs w:val="28"/>
        </w:rPr>
      </w:pPr>
    </w:p>
    <w:p w14:paraId="1AEB092A" w14:textId="7E8166F7" w:rsidR="00FA634A" w:rsidRPr="00183D39" w:rsidRDefault="007C46E4" w:rsidP="00A56979">
      <w:pPr>
        <w:rPr>
          <w:rFonts w:ascii="Arial" w:hAnsi="Arial" w:cs="Arial"/>
          <w:color w:val="000000" w:themeColor="text1"/>
          <w:sz w:val="28"/>
          <w:szCs w:val="28"/>
        </w:rPr>
      </w:pPr>
      <w:r w:rsidRPr="00183D39">
        <w:rPr>
          <w:rFonts w:ascii="Arial" w:hAnsi="Arial" w:cs="Arial"/>
          <w:color w:val="000000" w:themeColor="text1"/>
          <w:sz w:val="28"/>
          <w:szCs w:val="28"/>
        </w:rPr>
        <w:t>STRATEGIC MANAGEMENT FOR BUSINESS</w:t>
      </w:r>
    </w:p>
    <w:p w14:paraId="35D69B18" w14:textId="0F661C16" w:rsidR="00A6741A" w:rsidRPr="00183D39" w:rsidRDefault="00A6741A" w:rsidP="00A56979">
      <w:pPr>
        <w:rPr>
          <w:rFonts w:ascii="Arial" w:hAnsi="Arial" w:cs="Arial"/>
          <w:color w:val="000000" w:themeColor="text1"/>
          <w:sz w:val="28"/>
          <w:szCs w:val="28"/>
        </w:rPr>
      </w:pPr>
      <w:r w:rsidRPr="00183D39">
        <w:rPr>
          <w:rFonts w:ascii="Arial" w:hAnsi="Arial" w:cs="Arial"/>
          <w:color w:val="000000" w:themeColor="text1"/>
          <w:sz w:val="28"/>
          <w:szCs w:val="28"/>
        </w:rPr>
        <w:t xml:space="preserve">LCLM </w:t>
      </w:r>
      <w:r w:rsidR="007C46E4" w:rsidRPr="00183D39">
        <w:rPr>
          <w:rFonts w:ascii="Arial" w:hAnsi="Arial" w:cs="Arial"/>
          <w:color w:val="000000" w:themeColor="text1"/>
          <w:sz w:val="28"/>
          <w:szCs w:val="28"/>
        </w:rPr>
        <w:t>6001</w:t>
      </w:r>
    </w:p>
    <w:p w14:paraId="58A8FB1D" w14:textId="77777777" w:rsidR="007C46E4" w:rsidRPr="00183D39" w:rsidRDefault="007C46E4" w:rsidP="00A56979">
      <w:pPr>
        <w:rPr>
          <w:rFonts w:ascii="Arial" w:hAnsi="Arial" w:cs="Arial"/>
          <w:color w:val="000000" w:themeColor="text1"/>
          <w:sz w:val="28"/>
          <w:szCs w:val="28"/>
        </w:rPr>
      </w:pPr>
    </w:p>
    <w:p w14:paraId="248E05D6" w14:textId="2BC83635" w:rsidR="007C46E4" w:rsidRPr="00183D39" w:rsidRDefault="007C46E4" w:rsidP="00A56979">
      <w:pPr>
        <w:rPr>
          <w:rFonts w:ascii="Arial" w:hAnsi="Arial" w:cs="Arial"/>
          <w:b/>
          <w:bCs/>
          <w:color w:val="000000" w:themeColor="text1"/>
          <w:sz w:val="32"/>
          <w:szCs w:val="32"/>
        </w:rPr>
      </w:pPr>
      <w:r w:rsidRPr="00183D39">
        <w:rPr>
          <w:rFonts w:ascii="Arial" w:hAnsi="Arial" w:cs="Arial"/>
          <w:b/>
          <w:bCs/>
          <w:color w:val="000000" w:themeColor="text1"/>
          <w:sz w:val="32"/>
          <w:szCs w:val="32"/>
        </w:rPr>
        <w:t>EXECUTIVE SUMMARY</w:t>
      </w:r>
    </w:p>
    <w:p w14:paraId="7EFC2FFA" w14:textId="271435CD" w:rsidR="007C46E4" w:rsidRPr="00183D39" w:rsidRDefault="0069447B" w:rsidP="00A56979">
      <w:pPr>
        <w:rPr>
          <w:rFonts w:ascii="Arial" w:hAnsi="Arial" w:cs="Arial"/>
          <w:color w:val="000000" w:themeColor="text1"/>
          <w:sz w:val="28"/>
          <w:szCs w:val="28"/>
        </w:rPr>
      </w:pPr>
      <w:r w:rsidRPr="00183D39">
        <w:rPr>
          <w:rFonts w:ascii="Arial" w:hAnsi="Arial" w:cs="Arial"/>
          <w:color w:val="000000" w:themeColor="text1"/>
          <w:sz w:val="28"/>
          <w:szCs w:val="28"/>
        </w:rPr>
        <w:t xml:space="preserve">BYTES </w:t>
      </w:r>
      <w:r w:rsidR="00633546" w:rsidRPr="00183D39">
        <w:rPr>
          <w:rFonts w:ascii="Arial" w:hAnsi="Arial" w:cs="Arial"/>
          <w:color w:val="000000" w:themeColor="text1"/>
          <w:sz w:val="28"/>
          <w:szCs w:val="28"/>
        </w:rPr>
        <w:t xml:space="preserve">software solutions </w:t>
      </w:r>
      <w:r w:rsidR="005F158C" w:rsidRPr="00183D39">
        <w:rPr>
          <w:rFonts w:ascii="Arial" w:hAnsi="Arial" w:cs="Arial"/>
          <w:color w:val="000000" w:themeColor="text1"/>
          <w:sz w:val="28"/>
          <w:szCs w:val="28"/>
        </w:rPr>
        <w:t>is UK based SME providing IT solutions to the business</w:t>
      </w:r>
      <w:r w:rsidR="00450CB5" w:rsidRPr="00183D39">
        <w:rPr>
          <w:rFonts w:ascii="Arial" w:hAnsi="Arial" w:cs="Arial"/>
          <w:color w:val="000000" w:themeColor="text1"/>
          <w:sz w:val="28"/>
          <w:szCs w:val="28"/>
        </w:rPr>
        <w:t xml:space="preserve"> development from micro to corporate levels. </w:t>
      </w:r>
      <w:r w:rsidR="00185F92" w:rsidRPr="00183D39">
        <w:rPr>
          <w:rFonts w:ascii="Arial" w:hAnsi="Arial" w:cs="Arial"/>
          <w:color w:val="000000" w:themeColor="text1"/>
          <w:sz w:val="28"/>
          <w:szCs w:val="28"/>
        </w:rPr>
        <w:t xml:space="preserve">They approach </w:t>
      </w:r>
      <w:r w:rsidR="00BF3E7C" w:rsidRPr="00183D39">
        <w:rPr>
          <w:rFonts w:ascii="Arial" w:hAnsi="Arial" w:cs="Arial"/>
          <w:color w:val="000000" w:themeColor="text1"/>
          <w:sz w:val="28"/>
          <w:szCs w:val="28"/>
        </w:rPr>
        <w:t xml:space="preserve">business investors </w:t>
      </w:r>
      <w:r w:rsidR="00127496" w:rsidRPr="00183D39">
        <w:rPr>
          <w:rFonts w:ascii="Arial" w:hAnsi="Arial" w:cs="Arial"/>
          <w:color w:val="000000" w:themeColor="text1"/>
          <w:sz w:val="28"/>
          <w:szCs w:val="28"/>
        </w:rPr>
        <w:t xml:space="preserve">to build a sustainable future and create </w:t>
      </w:r>
      <w:r w:rsidR="0042126F" w:rsidRPr="00183D39">
        <w:rPr>
          <w:rFonts w:ascii="Arial" w:hAnsi="Arial" w:cs="Arial"/>
          <w:color w:val="000000" w:themeColor="text1"/>
          <w:sz w:val="28"/>
          <w:szCs w:val="28"/>
        </w:rPr>
        <w:t xml:space="preserve">long term value for BYTES and its stakeholders in a responsible manner. </w:t>
      </w:r>
      <w:r w:rsidR="00B30AFA" w:rsidRPr="00183D39">
        <w:rPr>
          <w:rFonts w:ascii="Arial" w:hAnsi="Arial" w:cs="Arial"/>
          <w:color w:val="000000" w:themeColor="text1"/>
          <w:sz w:val="28"/>
          <w:szCs w:val="28"/>
        </w:rPr>
        <w:t>Through their commitment to sus</w:t>
      </w:r>
      <w:r w:rsidR="00B046AA" w:rsidRPr="00183D39">
        <w:rPr>
          <w:rFonts w:ascii="Arial" w:hAnsi="Arial" w:cs="Arial"/>
          <w:color w:val="000000" w:themeColor="text1"/>
          <w:sz w:val="28"/>
          <w:szCs w:val="28"/>
        </w:rPr>
        <w:t xml:space="preserve">tainable business practices and activities. </w:t>
      </w:r>
    </w:p>
    <w:p w14:paraId="3E760AA1" w14:textId="53D0E20F" w:rsidR="00F75A05" w:rsidRPr="00183D39" w:rsidRDefault="00F75A05" w:rsidP="00A56979">
      <w:pPr>
        <w:rPr>
          <w:rFonts w:ascii="Arial" w:hAnsi="Arial" w:cs="Arial"/>
          <w:color w:val="000000" w:themeColor="text1"/>
          <w:sz w:val="28"/>
          <w:szCs w:val="28"/>
        </w:rPr>
      </w:pPr>
      <w:r w:rsidRPr="00183D39">
        <w:rPr>
          <w:rFonts w:ascii="Arial" w:hAnsi="Arial" w:cs="Arial"/>
          <w:color w:val="000000" w:themeColor="text1"/>
          <w:sz w:val="28"/>
          <w:szCs w:val="28"/>
        </w:rPr>
        <w:t xml:space="preserve">In this assignment </w:t>
      </w:r>
      <w:r w:rsidR="00604720" w:rsidRPr="00183D39">
        <w:rPr>
          <w:rFonts w:ascii="Arial" w:hAnsi="Arial" w:cs="Arial"/>
          <w:color w:val="000000" w:themeColor="text1"/>
          <w:sz w:val="28"/>
          <w:szCs w:val="28"/>
        </w:rPr>
        <w:t xml:space="preserve">explains about BYTES services, products and business models. </w:t>
      </w:r>
      <w:r w:rsidR="00CE1813" w:rsidRPr="00183D39">
        <w:rPr>
          <w:rFonts w:ascii="Arial" w:hAnsi="Arial" w:cs="Arial"/>
          <w:color w:val="000000" w:themeColor="text1"/>
          <w:sz w:val="28"/>
          <w:szCs w:val="28"/>
        </w:rPr>
        <w:t xml:space="preserve">You can understand about their </w:t>
      </w:r>
      <w:r w:rsidR="00DB0D3D" w:rsidRPr="00183D39">
        <w:rPr>
          <w:rFonts w:ascii="Arial" w:hAnsi="Arial" w:cs="Arial"/>
          <w:color w:val="000000" w:themeColor="text1"/>
          <w:sz w:val="28"/>
          <w:szCs w:val="28"/>
        </w:rPr>
        <w:t>business,</w:t>
      </w:r>
      <w:r w:rsidR="007D1EB0" w:rsidRPr="00183D39">
        <w:rPr>
          <w:rFonts w:ascii="Arial" w:hAnsi="Arial" w:cs="Arial"/>
          <w:color w:val="000000" w:themeColor="text1"/>
          <w:sz w:val="28"/>
          <w:szCs w:val="28"/>
        </w:rPr>
        <w:t xml:space="preserve"> how they provide their services </w:t>
      </w:r>
      <w:r w:rsidR="00FA4CF7" w:rsidRPr="00183D39">
        <w:rPr>
          <w:rFonts w:ascii="Arial" w:hAnsi="Arial" w:cs="Arial"/>
          <w:color w:val="000000" w:themeColor="text1"/>
          <w:sz w:val="28"/>
          <w:szCs w:val="28"/>
        </w:rPr>
        <w:t>to the customers</w:t>
      </w:r>
      <w:r w:rsidR="00B032D5" w:rsidRPr="00183D39">
        <w:rPr>
          <w:rFonts w:ascii="Arial" w:hAnsi="Arial" w:cs="Arial"/>
          <w:color w:val="000000" w:themeColor="text1"/>
          <w:sz w:val="28"/>
          <w:szCs w:val="28"/>
        </w:rPr>
        <w:t xml:space="preserve"> and how can you approach them to know about more. </w:t>
      </w:r>
    </w:p>
    <w:p w14:paraId="57C10396" w14:textId="08ACE137" w:rsidR="00B032D5" w:rsidRPr="00183D39" w:rsidRDefault="00384650" w:rsidP="00A56979">
      <w:pPr>
        <w:rPr>
          <w:rFonts w:ascii="Arial" w:hAnsi="Arial" w:cs="Arial"/>
          <w:color w:val="000000" w:themeColor="text1"/>
          <w:sz w:val="28"/>
          <w:szCs w:val="28"/>
        </w:rPr>
      </w:pPr>
      <w:r w:rsidRPr="00183D39">
        <w:rPr>
          <w:rFonts w:ascii="Arial" w:hAnsi="Arial" w:cs="Arial"/>
          <w:color w:val="000000" w:themeColor="text1"/>
          <w:sz w:val="28"/>
          <w:szCs w:val="28"/>
        </w:rPr>
        <w:t xml:space="preserve">My research of BYTES PESTEL </w:t>
      </w:r>
      <w:r w:rsidR="007E600B" w:rsidRPr="00183D39">
        <w:rPr>
          <w:rFonts w:ascii="Arial" w:hAnsi="Arial" w:cs="Arial"/>
          <w:color w:val="000000" w:themeColor="text1"/>
          <w:sz w:val="28"/>
          <w:szCs w:val="28"/>
        </w:rPr>
        <w:t xml:space="preserve">give you an idea </w:t>
      </w:r>
      <w:r w:rsidR="005B2604" w:rsidRPr="00183D39">
        <w:rPr>
          <w:rFonts w:ascii="Arial" w:hAnsi="Arial" w:cs="Arial"/>
          <w:color w:val="000000" w:themeColor="text1"/>
          <w:sz w:val="28"/>
          <w:szCs w:val="28"/>
        </w:rPr>
        <w:t xml:space="preserve">of BYTES </w:t>
      </w:r>
      <w:r w:rsidR="00926B03" w:rsidRPr="00183D39">
        <w:rPr>
          <w:rFonts w:ascii="Arial" w:hAnsi="Arial" w:cs="Arial"/>
          <w:color w:val="000000" w:themeColor="text1"/>
          <w:sz w:val="28"/>
          <w:szCs w:val="28"/>
        </w:rPr>
        <w:t>competitors</w:t>
      </w:r>
      <w:r w:rsidR="005B2604" w:rsidRPr="00183D39">
        <w:rPr>
          <w:rFonts w:ascii="Arial" w:hAnsi="Arial" w:cs="Arial"/>
          <w:color w:val="000000" w:themeColor="text1"/>
          <w:sz w:val="28"/>
          <w:szCs w:val="28"/>
        </w:rPr>
        <w:t xml:space="preserve"> </w:t>
      </w:r>
      <w:r w:rsidR="00926B03" w:rsidRPr="00183D39">
        <w:rPr>
          <w:rFonts w:ascii="Arial" w:hAnsi="Arial" w:cs="Arial"/>
          <w:color w:val="000000" w:themeColor="text1"/>
          <w:sz w:val="28"/>
          <w:szCs w:val="28"/>
        </w:rPr>
        <w:t xml:space="preserve">and how they are different from them </w:t>
      </w:r>
      <w:r w:rsidR="004E23CF" w:rsidRPr="00183D39">
        <w:rPr>
          <w:rFonts w:ascii="Arial" w:hAnsi="Arial" w:cs="Arial"/>
          <w:color w:val="000000" w:themeColor="text1"/>
          <w:sz w:val="28"/>
          <w:szCs w:val="28"/>
        </w:rPr>
        <w:t xml:space="preserve">to </w:t>
      </w:r>
      <w:r w:rsidR="00B42EC2" w:rsidRPr="00183D39">
        <w:rPr>
          <w:rFonts w:ascii="Arial" w:hAnsi="Arial" w:cs="Arial"/>
          <w:color w:val="000000" w:themeColor="text1"/>
          <w:sz w:val="28"/>
          <w:szCs w:val="28"/>
        </w:rPr>
        <w:t xml:space="preserve">satisfy their customers. </w:t>
      </w:r>
    </w:p>
    <w:p w14:paraId="5E2E721D" w14:textId="3FC91871" w:rsidR="00B42EC2" w:rsidRPr="00183D39" w:rsidRDefault="00B42EC2" w:rsidP="00A56979">
      <w:pPr>
        <w:rPr>
          <w:rFonts w:ascii="Arial" w:hAnsi="Arial" w:cs="Arial"/>
          <w:color w:val="000000" w:themeColor="text1"/>
          <w:sz w:val="28"/>
          <w:szCs w:val="28"/>
        </w:rPr>
      </w:pPr>
      <w:r w:rsidRPr="00183D39">
        <w:rPr>
          <w:rFonts w:ascii="Arial" w:hAnsi="Arial" w:cs="Arial"/>
          <w:color w:val="000000" w:themeColor="text1"/>
          <w:sz w:val="28"/>
          <w:szCs w:val="28"/>
        </w:rPr>
        <w:t xml:space="preserve">Using Ansoff matrix, </w:t>
      </w:r>
      <w:r w:rsidR="00581A51" w:rsidRPr="00183D39">
        <w:rPr>
          <w:rFonts w:ascii="Arial" w:hAnsi="Arial" w:cs="Arial"/>
          <w:color w:val="000000" w:themeColor="text1"/>
          <w:sz w:val="28"/>
          <w:szCs w:val="28"/>
        </w:rPr>
        <w:t xml:space="preserve">Porters generic </w:t>
      </w:r>
      <w:r w:rsidR="00956FE3" w:rsidRPr="00183D39">
        <w:rPr>
          <w:rFonts w:ascii="Arial" w:hAnsi="Arial" w:cs="Arial"/>
          <w:color w:val="000000" w:themeColor="text1"/>
          <w:sz w:val="28"/>
          <w:szCs w:val="28"/>
        </w:rPr>
        <w:t xml:space="preserve">matrix and </w:t>
      </w:r>
      <w:r w:rsidR="00DB0D3D" w:rsidRPr="00183D39">
        <w:rPr>
          <w:rFonts w:ascii="Arial" w:hAnsi="Arial" w:cs="Arial"/>
          <w:color w:val="000000" w:themeColor="text1"/>
          <w:sz w:val="28"/>
          <w:szCs w:val="28"/>
        </w:rPr>
        <w:t>Mendelow’s</w:t>
      </w:r>
      <w:r w:rsidR="00956FE3" w:rsidRPr="00183D39">
        <w:rPr>
          <w:rFonts w:ascii="Arial" w:hAnsi="Arial" w:cs="Arial"/>
          <w:color w:val="000000" w:themeColor="text1"/>
          <w:sz w:val="28"/>
          <w:szCs w:val="28"/>
        </w:rPr>
        <w:t xml:space="preserve"> matrix models to clarify </w:t>
      </w:r>
      <w:r w:rsidR="00DB0D3D" w:rsidRPr="00183D39">
        <w:rPr>
          <w:rFonts w:ascii="Arial" w:hAnsi="Arial" w:cs="Arial"/>
          <w:color w:val="000000" w:themeColor="text1"/>
          <w:sz w:val="28"/>
          <w:szCs w:val="28"/>
        </w:rPr>
        <w:t xml:space="preserve">BYTES business models. </w:t>
      </w:r>
    </w:p>
    <w:p w14:paraId="54A36755" w14:textId="1F449FBA" w:rsidR="00DB0D3D" w:rsidRPr="00183D39" w:rsidRDefault="006341AC" w:rsidP="00A56979">
      <w:pPr>
        <w:rPr>
          <w:rFonts w:ascii="Arial" w:hAnsi="Arial" w:cs="Arial"/>
          <w:color w:val="000000" w:themeColor="text1"/>
          <w:sz w:val="28"/>
          <w:szCs w:val="28"/>
        </w:rPr>
      </w:pPr>
      <w:r w:rsidRPr="00183D39">
        <w:rPr>
          <w:rFonts w:ascii="Arial" w:hAnsi="Arial" w:cs="Arial"/>
          <w:color w:val="000000" w:themeColor="text1"/>
          <w:sz w:val="28"/>
          <w:szCs w:val="28"/>
        </w:rPr>
        <w:t xml:space="preserve">After the study of </w:t>
      </w:r>
      <w:r w:rsidR="00A56979" w:rsidRPr="00183D39">
        <w:rPr>
          <w:rFonts w:ascii="Arial" w:hAnsi="Arial" w:cs="Arial"/>
          <w:color w:val="000000" w:themeColor="text1"/>
          <w:sz w:val="28"/>
          <w:szCs w:val="28"/>
        </w:rPr>
        <w:t>BYTES,</w:t>
      </w:r>
      <w:r w:rsidRPr="00183D39">
        <w:rPr>
          <w:rFonts w:ascii="Arial" w:hAnsi="Arial" w:cs="Arial"/>
          <w:color w:val="000000" w:themeColor="text1"/>
          <w:sz w:val="28"/>
          <w:szCs w:val="28"/>
        </w:rPr>
        <w:t xml:space="preserve"> I have recommended </w:t>
      </w:r>
      <w:r w:rsidR="00951A89" w:rsidRPr="00183D39">
        <w:rPr>
          <w:rFonts w:ascii="Arial" w:hAnsi="Arial" w:cs="Arial"/>
          <w:color w:val="000000" w:themeColor="text1"/>
          <w:sz w:val="28"/>
          <w:szCs w:val="28"/>
        </w:rPr>
        <w:t>short-, medium- and long-term</w:t>
      </w:r>
      <w:r w:rsidR="008118BF" w:rsidRPr="00183D39">
        <w:rPr>
          <w:rFonts w:ascii="Arial" w:hAnsi="Arial" w:cs="Arial"/>
          <w:color w:val="000000" w:themeColor="text1"/>
          <w:sz w:val="28"/>
          <w:szCs w:val="28"/>
        </w:rPr>
        <w:t xml:space="preserve"> </w:t>
      </w:r>
      <w:r w:rsidR="00143FDB" w:rsidRPr="00183D39">
        <w:rPr>
          <w:rFonts w:ascii="Arial" w:hAnsi="Arial" w:cs="Arial"/>
          <w:color w:val="000000" w:themeColor="text1"/>
          <w:sz w:val="28"/>
          <w:szCs w:val="28"/>
        </w:rPr>
        <w:t xml:space="preserve">timelines. </w:t>
      </w:r>
    </w:p>
    <w:p w14:paraId="0C6A1CA8" w14:textId="77777777" w:rsidR="00A6741A" w:rsidRPr="00183D39" w:rsidRDefault="00A6741A" w:rsidP="00A56979">
      <w:pPr>
        <w:rPr>
          <w:rFonts w:ascii="Arial" w:hAnsi="Arial" w:cs="Arial"/>
          <w:color w:val="000000" w:themeColor="text1"/>
          <w:sz w:val="32"/>
          <w:szCs w:val="32"/>
        </w:rPr>
      </w:pPr>
    </w:p>
    <w:p w14:paraId="43E8A9E7" w14:textId="288E3612" w:rsidR="009F2CE0" w:rsidRPr="00183D39" w:rsidRDefault="007C46E4" w:rsidP="00A56979">
      <w:pPr>
        <w:rPr>
          <w:rFonts w:ascii="Arial" w:hAnsi="Arial" w:cs="Arial"/>
          <w:b/>
          <w:bCs/>
          <w:color w:val="000000" w:themeColor="text1"/>
          <w:sz w:val="28"/>
          <w:szCs w:val="28"/>
        </w:rPr>
      </w:pPr>
      <w:r w:rsidRPr="00183D39">
        <w:rPr>
          <w:rFonts w:ascii="Arial" w:hAnsi="Arial" w:cs="Arial"/>
          <w:b/>
          <w:bCs/>
          <w:color w:val="000000" w:themeColor="text1"/>
          <w:sz w:val="32"/>
          <w:szCs w:val="32"/>
        </w:rPr>
        <w:t>INTRODUCTION</w:t>
      </w:r>
    </w:p>
    <w:p w14:paraId="09773DCF" w14:textId="69B876F1" w:rsidR="000E2CBA" w:rsidRPr="00183D39" w:rsidRDefault="00D22CA2" w:rsidP="00A56979">
      <w:pPr>
        <w:rPr>
          <w:rFonts w:ascii="Arial" w:hAnsi="Arial" w:cs="Arial"/>
          <w:color w:val="000000" w:themeColor="text1"/>
          <w:sz w:val="28"/>
          <w:szCs w:val="28"/>
        </w:rPr>
      </w:pPr>
      <w:r w:rsidRPr="00183D39">
        <w:rPr>
          <w:rFonts w:ascii="Arial" w:hAnsi="Arial" w:cs="Arial"/>
          <w:color w:val="000000" w:themeColor="text1"/>
          <w:sz w:val="28"/>
          <w:szCs w:val="28"/>
        </w:rPr>
        <w:t xml:space="preserve">BYTES </w:t>
      </w:r>
      <w:r w:rsidR="00633546" w:rsidRPr="00183D39">
        <w:rPr>
          <w:rFonts w:ascii="Arial" w:hAnsi="Arial" w:cs="Arial"/>
          <w:color w:val="000000" w:themeColor="text1"/>
          <w:sz w:val="28"/>
          <w:szCs w:val="28"/>
        </w:rPr>
        <w:t xml:space="preserve">software </w:t>
      </w:r>
      <w:r w:rsidRPr="00183D39">
        <w:rPr>
          <w:rFonts w:ascii="Arial" w:hAnsi="Arial" w:cs="Arial"/>
          <w:color w:val="000000" w:themeColor="text1"/>
          <w:sz w:val="28"/>
          <w:szCs w:val="28"/>
        </w:rPr>
        <w:t xml:space="preserve">solutions is one of the world class IT solutions providers in the UK. BYTES established in 1982, as a small computer shop and now employs more than 700 employees across the country including Northern Ireland. BYTES has its headquarters in UK and has grown continuously and wisely to adopt the latest technology. They are helping hundreds of top brands to transform grow and adopt to changing </w:t>
      </w:r>
      <w:r w:rsidRPr="00183D39">
        <w:rPr>
          <w:rFonts w:ascii="Arial" w:hAnsi="Arial" w:cs="Arial"/>
          <w:color w:val="000000" w:themeColor="text1"/>
          <w:sz w:val="28"/>
          <w:szCs w:val="28"/>
        </w:rPr>
        <w:lastRenderedPageBreak/>
        <w:t xml:space="preserve">technology landscape. </w:t>
      </w:r>
      <w:r w:rsidR="00236E49" w:rsidRPr="00183D39">
        <w:rPr>
          <w:rFonts w:ascii="Arial" w:hAnsi="Arial" w:cs="Arial"/>
          <w:color w:val="000000" w:themeColor="text1"/>
          <w:sz w:val="28"/>
          <w:szCs w:val="28"/>
        </w:rPr>
        <w:t>Bytes empower and inspire our people to fulfil their potential, so they can help our customers make smarter buying decisions and meet their business ob</w:t>
      </w:r>
      <w:r w:rsidR="00886B38" w:rsidRPr="00183D39">
        <w:rPr>
          <w:rFonts w:ascii="Arial" w:hAnsi="Arial" w:cs="Arial"/>
          <w:color w:val="000000" w:themeColor="text1"/>
          <w:sz w:val="28"/>
          <w:szCs w:val="28"/>
        </w:rPr>
        <w:t>jectives throug</w:t>
      </w:r>
      <w:r w:rsidR="008B7335" w:rsidRPr="00183D39">
        <w:rPr>
          <w:rFonts w:ascii="Arial" w:hAnsi="Arial" w:cs="Arial"/>
          <w:color w:val="000000" w:themeColor="text1"/>
          <w:sz w:val="28"/>
          <w:szCs w:val="28"/>
        </w:rPr>
        <w:t xml:space="preserve">h technology. Bytes passionate about their employees, vendors and customers. They act with integrity in all times. They work </w:t>
      </w:r>
      <w:r w:rsidR="009F233D" w:rsidRPr="00183D39">
        <w:rPr>
          <w:rFonts w:ascii="Arial" w:hAnsi="Arial" w:cs="Arial"/>
          <w:color w:val="000000" w:themeColor="text1"/>
          <w:sz w:val="28"/>
          <w:szCs w:val="28"/>
        </w:rPr>
        <w:t xml:space="preserve">with </w:t>
      </w:r>
      <w:r w:rsidR="009A53FD" w:rsidRPr="00183D39">
        <w:rPr>
          <w:rFonts w:ascii="Arial" w:hAnsi="Arial" w:cs="Arial"/>
          <w:color w:val="000000" w:themeColor="text1"/>
          <w:sz w:val="28"/>
          <w:szCs w:val="28"/>
        </w:rPr>
        <w:t>diversity</w:t>
      </w:r>
      <w:r w:rsidR="009F233D" w:rsidRPr="00183D39">
        <w:rPr>
          <w:rFonts w:ascii="Arial" w:hAnsi="Arial" w:cs="Arial"/>
          <w:color w:val="000000" w:themeColor="text1"/>
          <w:sz w:val="28"/>
          <w:szCs w:val="28"/>
        </w:rPr>
        <w:t xml:space="preserve"> and respect their</w:t>
      </w:r>
      <w:r w:rsidR="0028507E" w:rsidRPr="00183D39">
        <w:rPr>
          <w:rFonts w:ascii="Arial" w:hAnsi="Arial" w:cs="Arial"/>
          <w:color w:val="000000" w:themeColor="text1"/>
          <w:sz w:val="28"/>
          <w:szCs w:val="28"/>
        </w:rPr>
        <w:t xml:space="preserve"> ethics and culture.</w:t>
      </w:r>
      <w:r w:rsidR="008B7335" w:rsidRPr="00183D39">
        <w:rPr>
          <w:rFonts w:ascii="Arial" w:hAnsi="Arial" w:cs="Arial"/>
          <w:color w:val="000000" w:themeColor="text1"/>
          <w:sz w:val="28"/>
          <w:szCs w:val="28"/>
        </w:rPr>
        <w:t xml:space="preserve"> As a sustainable business, they take cognisance of socio-economic and environmental landscape, the regulatory environment in which they operate and the legitimate needs and interests of stakeholders. This context is considered in the determination of risks and opportunities, as well as value drivers and material matter that are housed within their sustainability framework. </w:t>
      </w:r>
    </w:p>
    <w:p w14:paraId="2C4BA27D" w14:textId="1B297695" w:rsidR="0061456A" w:rsidRPr="00183D39" w:rsidRDefault="0061456A" w:rsidP="00A56979">
      <w:pPr>
        <w:rPr>
          <w:rFonts w:ascii="Arial" w:hAnsi="Arial" w:cs="Arial"/>
          <w:color w:val="000000" w:themeColor="text1"/>
          <w:sz w:val="28"/>
          <w:szCs w:val="28"/>
        </w:rPr>
      </w:pPr>
      <w:r w:rsidRPr="00183D39">
        <w:rPr>
          <w:rFonts w:ascii="Arial" w:hAnsi="Arial" w:cs="Arial"/>
          <w:color w:val="000000" w:themeColor="text1"/>
          <w:sz w:val="28"/>
          <w:szCs w:val="28"/>
        </w:rPr>
        <w:t xml:space="preserve">According to United Nations Development </w:t>
      </w:r>
      <w:r w:rsidR="0028507E" w:rsidRPr="00183D39">
        <w:rPr>
          <w:rFonts w:ascii="Arial" w:hAnsi="Arial" w:cs="Arial"/>
          <w:color w:val="000000" w:themeColor="text1"/>
          <w:sz w:val="28"/>
          <w:szCs w:val="28"/>
        </w:rPr>
        <w:t>Environmental</w:t>
      </w:r>
      <w:r w:rsidRPr="00183D39">
        <w:rPr>
          <w:rFonts w:ascii="Arial" w:hAnsi="Arial" w:cs="Arial"/>
          <w:color w:val="000000" w:themeColor="text1"/>
          <w:sz w:val="28"/>
          <w:szCs w:val="28"/>
        </w:rPr>
        <w:t xml:space="preserve"> Aims (Goals) BYTES commended with United Nations seven environmental goals which are explained detailly in their CSR policies and allow them to </w:t>
      </w:r>
      <w:r w:rsidR="0028507E" w:rsidRPr="00183D39">
        <w:rPr>
          <w:rFonts w:ascii="Arial" w:hAnsi="Arial" w:cs="Arial"/>
          <w:color w:val="000000" w:themeColor="text1"/>
          <w:sz w:val="28"/>
          <w:szCs w:val="28"/>
        </w:rPr>
        <w:t>be sharing</w:t>
      </w:r>
      <w:r w:rsidRPr="00183D39">
        <w:rPr>
          <w:rFonts w:ascii="Arial" w:hAnsi="Arial" w:cs="Arial"/>
          <w:color w:val="000000" w:themeColor="text1"/>
          <w:sz w:val="28"/>
          <w:szCs w:val="28"/>
        </w:rPr>
        <w:t xml:space="preserve"> their goals with their customers, colleagues and communities. Their goals are No to poverty, no hunger, considering everyone’s health and well-being, providing quality education, maintaining gender equality, focusing on </w:t>
      </w:r>
      <w:r w:rsidR="0010543C" w:rsidRPr="00183D39">
        <w:rPr>
          <w:rFonts w:ascii="Arial" w:hAnsi="Arial" w:cs="Arial"/>
          <w:color w:val="000000" w:themeColor="text1"/>
          <w:sz w:val="28"/>
          <w:szCs w:val="28"/>
        </w:rPr>
        <w:t>economic</w:t>
      </w:r>
      <w:r w:rsidRPr="00183D39">
        <w:rPr>
          <w:rFonts w:ascii="Arial" w:hAnsi="Arial" w:cs="Arial"/>
          <w:color w:val="000000" w:themeColor="text1"/>
          <w:sz w:val="28"/>
          <w:szCs w:val="28"/>
        </w:rPr>
        <w:t xml:space="preserve"> growth and decent work ethics, finally </w:t>
      </w:r>
      <w:r w:rsidR="0028507E" w:rsidRPr="00183D39">
        <w:rPr>
          <w:rFonts w:ascii="Arial" w:hAnsi="Arial" w:cs="Arial"/>
          <w:color w:val="000000" w:themeColor="text1"/>
          <w:sz w:val="28"/>
          <w:szCs w:val="28"/>
        </w:rPr>
        <w:t xml:space="preserve">climate action. </w:t>
      </w:r>
      <w:r w:rsidR="008B33E4" w:rsidRPr="00183D39">
        <w:rPr>
          <w:rFonts w:ascii="Arial" w:hAnsi="Arial" w:cs="Arial"/>
          <w:color w:val="000000" w:themeColor="text1"/>
          <w:sz w:val="28"/>
          <w:szCs w:val="28"/>
        </w:rPr>
        <w:t xml:space="preserve">They provide financial support to </w:t>
      </w:r>
      <w:r w:rsidR="00E5563C" w:rsidRPr="00183D39">
        <w:rPr>
          <w:rFonts w:ascii="Arial" w:hAnsi="Arial" w:cs="Arial"/>
          <w:color w:val="000000" w:themeColor="text1"/>
          <w:sz w:val="28"/>
          <w:szCs w:val="28"/>
        </w:rPr>
        <w:t>UN</w:t>
      </w:r>
      <w:r w:rsidR="00A262C1" w:rsidRPr="00183D39">
        <w:rPr>
          <w:rFonts w:ascii="Arial" w:hAnsi="Arial" w:cs="Arial"/>
          <w:color w:val="000000" w:themeColor="text1"/>
          <w:sz w:val="28"/>
          <w:szCs w:val="28"/>
        </w:rPr>
        <w:t xml:space="preserve"> SDGs of seven projects </w:t>
      </w:r>
      <w:r w:rsidR="004B3715" w:rsidRPr="00183D39">
        <w:rPr>
          <w:rFonts w:ascii="Arial" w:hAnsi="Arial" w:cs="Arial"/>
          <w:color w:val="000000" w:themeColor="text1"/>
          <w:sz w:val="28"/>
          <w:szCs w:val="28"/>
        </w:rPr>
        <w:t xml:space="preserve">they are No poverty, </w:t>
      </w:r>
      <w:r w:rsidR="00E815EA" w:rsidRPr="00183D39">
        <w:rPr>
          <w:rFonts w:ascii="Arial" w:hAnsi="Arial" w:cs="Arial"/>
          <w:color w:val="000000" w:themeColor="text1"/>
          <w:sz w:val="28"/>
          <w:szCs w:val="28"/>
        </w:rPr>
        <w:t>zero</w:t>
      </w:r>
      <w:r w:rsidR="004B3715" w:rsidRPr="00183D39">
        <w:rPr>
          <w:rFonts w:ascii="Arial" w:hAnsi="Arial" w:cs="Arial"/>
          <w:color w:val="000000" w:themeColor="text1"/>
          <w:sz w:val="28"/>
          <w:szCs w:val="28"/>
        </w:rPr>
        <w:t xml:space="preserve"> hunger, </w:t>
      </w:r>
      <w:r w:rsidR="00E815EA" w:rsidRPr="00183D39">
        <w:rPr>
          <w:rFonts w:ascii="Arial" w:hAnsi="Arial" w:cs="Arial"/>
          <w:color w:val="000000" w:themeColor="text1"/>
          <w:sz w:val="28"/>
          <w:szCs w:val="28"/>
        </w:rPr>
        <w:t>good</w:t>
      </w:r>
      <w:r w:rsidR="004B3715" w:rsidRPr="00183D39">
        <w:rPr>
          <w:rFonts w:ascii="Arial" w:hAnsi="Arial" w:cs="Arial"/>
          <w:color w:val="000000" w:themeColor="text1"/>
          <w:sz w:val="28"/>
          <w:szCs w:val="28"/>
        </w:rPr>
        <w:t xml:space="preserve"> health and </w:t>
      </w:r>
      <w:r w:rsidR="00E815EA" w:rsidRPr="00183D39">
        <w:rPr>
          <w:rFonts w:ascii="Arial" w:hAnsi="Arial" w:cs="Arial"/>
          <w:color w:val="000000" w:themeColor="text1"/>
          <w:sz w:val="28"/>
          <w:szCs w:val="28"/>
        </w:rPr>
        <w:t>well-being</w:t>
      </w:r>
      <w:r w:rsidR="004B3715" w:rsidRPr="00183D39">
        <w:rPr>
          <w:rFonts w:ascii="Arial" w:hAnsi="Arial" w:cs="Arial"/>
          <w:color w:val="000000" w:themeColor="text1"/>
          <w:sz w:val="28"/>
          <w:szCs w:val="28"/>
        </w:rPr>
        <w:t xml:space="preserve">, quality education, gender equality. </w:t>
      </w:r>
      <w:r w:rsidR="00E815EA" w:rsidRPr="00183D39">
        <w:rPr>
          <w:rFonts w:ascii="Arial" w:hAnsi="Arial" w:cs="Arial"/>
          <w:color w:val="000000" w:themeColor="text1"/>
          <w:sz w:val="28"/>
          <w:szCs w:val="28"/>
        </w:rPr>
        <w:t xml:space="preserve">Decent work and economic growth and climate action. </w:t>
      </w:r>
    </w:p>
    <w:p w14:paraId="16E23C65" w14:textId="2F1A7E20" w:rsidR="000E2CBA" w:rsidRPr="00183D39" w:rsidRDefault="000E2CBA" w:rsidP="00A56979">
      <w:pPr>
        <w:rPr>
          <w:rFonts w:ascii="Arial" w:hAnsi="Arial" w:cs="Arial"/>
          <w:color w:val="000000" w:themeColor="text1"/>
          <w:sz w:val="28"/>
          <w:szCs w:val="28"/>
        </w:rPr>
      </w:pPr>
      <w:r w:rsidRPr="00183D39">
        <w:rPr>
          <w:rFonts w:ascii="Arial" w:hAnsi="Arial" w:cs="Arial"/>
          <w:color w:val="000000" w:themeColor="text1"/>
          <w:sz w:val="28"/>
          <w:szCs w:val="28"/>
        </w:rPr>
        <w:t xml:space="preserve">Low carbon action plan with carbon reduction targets. Supply chain engagement. </w:t>
      </w:r>
    </w:p>
    <w:p w14:paraId="1350AC26" w14:textId="77777777" w:rsidR="00A30593" w:rsidRPr="00183D39" w:rsidRDefault="000E2CBA" w:rsidP="00A56979">
      <w:pPr>
        <w:rPr>
          <w:rFonts w:ascii="Arial" w:hAnsi="Arial" w:cs="Arial"/>
          <w:color w:val="000000" w:themeColor="text1"/>
          <w:sz w:val="28"/>
          <w:szCs w:val="28"/>
        </w:rPr>
      </w:pPr>
      <w:r w:rsidRPr="00183D39">
        <w:rPr>
          <w:rFonts w:ascii="Arial" w:hAnsi="Arial" w:cs="Arial"/>
          <w:color w:val="000000" w:themeColor="text1"/>
          <w:sz w:val="28"/>
          <w:szCs w:val="28"/>
        </w:rPr>
        <w:t xml:space="preserve">Bytes committed to take efforts of embedding a culture which reflects the diverse communities in which they conduct </w:t>
      </w:r>
      <w:r w:rsidR="00DD267E" w:rsidRPr="00183D39">
        <w:rPr>
          <w:rFonts w:ascii="Arial" w:hAnsi="Arial" w:cs="Arial"/>
          <w:color w:val="000000" w:themeColor="text1"/>
          <w:sz w:val="28"/>
          <w:szCs w:val="28"/>
        </w:rPr>
        <w:t>business,</w:t>
      </w:r>
      <w:r w:rsidRPr="00183D39">
        <w:rPr>
          <w:rFonts w:ascii="Arial" w:hAnsi="Arial" w:cs="Arial"/>
          <w:color w:val="000000" w:themeColor="text1"/>
          <w:sz w:val="28"/>
          <w:szCs w:val="28"/>
        </w:rPr>
        <w:t xml:space="preserve"> and which provides equal opportunity and support for all to use their experience and skills to contribute to promoting an inclusive environment.</w:t>
      </w:r>
      <w:r w:rsidR="00DD267E" w:rsidRPr="00183D39">
        <w:rPr>
          <w:rFonts w:ascii="Arial" w:hAnsi="Arial" w:cs="Arial"/>
          <w:color w:val="000000" w:themeColor="text1"/>
          <w:sz w:val="28"/>
          <w:szCs w:val="28"/>
        </w:rPr>
        <w:t xml:space="preserve"> </w:t>
      </w:r>
    </w:p>
    <w:p w14:paraId="1A1E90BB" w14:textId="5C23A02C" w:rsidR="00C67E27" w:rsidRPr="00183D39" w:rsidRDefault="00DD267E" w:rsidP="00A56979">
      <w:pPr>
        <w:rPr>
          <w:rFonts w:ascii="Arial" w:hAnsi="Arial" w:cs="Arial"/>
          <w:color w:val="000000" w:themeColor="text1"/>
          <w:sz w:val="28"/>
          <w:szCs w:val="28"/>
        </w:rPr>
      </w:pPr>
      <w:r w:rsidRPr="00183D39">
        <w:rPr>
          <w:rFonts w:ascii="Arial" w:hAnsi="Arial" w:cs="Arial"/>
          <w:color w:val="000000" w:themeColor="text1"/>
          <w:sz w:val="28"/>
          <w:szCs w:val="28"/>
        </w:rPr>
        <w:t xml:space="preserve">Bytes understand their workforce </w:t>
      </w:r>
      <w:r w:rsidR="00A30593" w:rsidRPr="00183D39">
        <w:rPr>
          <w:rFonts w:ascii="Arial" w:hAnsi="Arial" w:cs="Arial"/>
          <w:color w:val="000000" w:themeColor="text1"/>
          <w:sz w:val="28"/>
          <w:szCs w:val="28"/>
        </w:rPr>
        <w:t xml:space="preserve">according to their culture and </w:t>
      </w:r>
      <w:r w:rsidR="00951A89" w:rsidRPr="00183D39">
        <w:rPr>
          <w:rFonts w:ascii="Arial" w:hAnsi="Arial" w:cs="Arial"/>
          <w:color w:val="000000" w:themeColor="text1"/>
          <w:sz w:val="28"/>
          <w:szCs w:val="28"/>
        </w:rPr>
        <w:t>BYTES</w:t>
      </w:r>
      <w:r w:rsidR="00A30593" w:rsidRPr="00183D39">
        <w:rPr>
          <w:rFonts w:ascii="Arial" w:hAnsi="Arial" w:cs="Arial"/>
          <w:color w:val="000000" w:themeColor="text1"/>
          <w:sz w:val="28"/>
          <w:szCs w:val="28"/>
        </w:rPr>
        <w:t xml:space="preserve"> respect th</w:t>
      </w:r>
      <w:r w:rsidR="00EC2591" w:rsidRPr="00183D39">
        <w:rPr>
          <w:rFonts w:ascii="Arial" w:hAnsi="Arial" w:cs="Arial"/>
          <w:color w:val="000000" w:themeColor="text1"/>
          <w:sz w:val="28"/>
          <w:szCs w:val="28"/>
        </w:rPr>
        <w:t xml:space="preserve">eir values and ethics. </w:t>
      </w:r>
    </w:p>
    <w:p w14:paraId="6E17160B" w14:textId="77777777" w:rsidR="007C46E4" w:rsidRPr="00183D39" w:rsidRDefault="007C46E4" w:rsidP="00A56979">
      <w:pPr>
        <w:rPr>
          <w:rFonts w:ascii="Arial" w:hAnsi="Arial" w:cs="Arial"/>
          <w:color w:val="000000" w:themeColor="text1"/>
          <w:sz w:val="28"/>
          <w:szCs w:val="28"/>
        </w:rPr>
      </w:pPr>
    </w:p>
    <w:p w14:paraId="011B6DB2" w14:textId="4A51B3B7" w:rsidR="007C46E4" w:rsidRPr="00183D39" w:rsidRDefault="007C46E4" w:rsidP="00A56979">
      <w:pPr>
        <w:rPr>
          <w:rFonts w:ascii="Arial" w:hAnsi="Arial" w:cs="Arial"/>
          <w:b/>
          <w:bCs/>
          <w:color w:val="000000" w:themeColor="text1"/>
          <w:sz w:val="28"/>
          <w:szCs w:val="28"/>
        </w:rPr>
      </w:pPr>
      <w:r w:rsidRPr="00183D39">
        <w:rPr>
          <w:rFonts w:ascii="Arial" w:hAnsi="Arial" w:cs="Arial"/>
          <w:b/>
          <w:bCs/>
          <w:color w:val="000000" w:themeColor="text1"/>
          <w:sz w:val="28"/>
          <w:szCs w:val="28"/>
        </w:rPr>
        <w:t>MISSSION VISION AND OBJECTIVES</w:t>
      </w:r>
    </w:p>
    <w:p w14:paraId="2976EAF7" w14:textId="6876699D" w:rsidR="007C46E4" w:rsidRPr="00183D39" w:rsidRDefault="00BD4F81" w:rsidP="00AC4E47">
      <w:pPr>
        <w:jc w:val="both"/>
        <w:rPr>
          <w:rFonts w:ascii="Arial" w:hAnsi="Arial" w:cs="Arial"/>
          <w:color w:val="000000" w:themeColor="text1"/>
          <w:sz w:val="28"/>
          <w:szCs w:val="28"/>
        </w:rPr>
      </w:pPr>
      <w:r w:rsidRPr="00183D39">
        <w:rPr>
          <w:rFonts w:ascii="Arial" w:hAnsi="Arial" w:cs="Arial"/>
          <w:color w:val="000000" w:themeColor="text1"/>
          <w:sz w:val="28"/>
          <w:szCs w:val="28"/>
        </w:rPr>
        <w:t xml:space="preserve">Bytes has solid vision of their services. They provide best of breed technologies into action at this point security becomes a business enabler not an everyday distraction. </w:t>
      </w:r>
      <w:r w:rsidR="00C774DA" w:rsidRPr="00183D39">
        <w:rPr>
          <w:rFonts w:ascii="Arial" w:hAnsi="Arial" w:cs="Arial"/>
          <w:color w:val="000000" w:themeColor="text1"/>
          <w:sz w:val="28"/>
          <w:szCs w:val="28"/>
        </w:rPr>
        <w:t xml:space="preserve">Bytes </w:t>
      </w:r>
      <w:r w:rsidR="0093077E" w:rsidRPr="00183D39">
        <w:rPr>
          <w:rFonts w:ascii="Arial" w:hAnsi="Arial" w:cs="Arial"/>
          <w:color w:val="000000" w:themeColor="text1"/>
          <w:sz w:val="28"/>
          <w:szCs w:val="28"/>
        </w:rPr>
        <w:t>portfolios</w:t>
      </w:r>
      <w:r w:rsidR="00C774DA" w:rsidRPr="00183D39">
        <w:rPr>
          <w:rFonts w:ascii="Arial" w:hAnsi="Arial" w:cs="Arial"/>
          <w:color w:val="000000" w:themeColor="text1"/>
          <w:sz w:val="28"/>
          <w:szCs w:val="28"/>
        </w:rPr>
        <w:t xml:space="preserve"> fulfil every single aspect of information security and risk management from initial assessment through to programme </w:t>
      </w:r>
      <w:r w:rsidR="0093077E" w:rsidRPr="00183D39">
        <w:rPr>
          <w:rFonts w:ascii="Arial" w:hAnsi="Arial" w:cs="Arial"/>
          <w:color w:val="000000" w:themeColor="text1"/>
          <w:sz w:val="28"/>
          <w:szCs w:val="28"/>
        </w:rPr>
        <w:t>planning,</w:t>
      </w:r>
      <w:r w:rsidR="00C774DA" w:rsidRPr="00183D39">
        <w:rPr>
          <w:rFonts w:ascii="Arial" w:hAnsi="Arial" w:cs="Arial"/>
          <w:color w:val="000000" w:themeColor="text1"/>
          <w:sz w:val="28"/>
          <w:szCs w:val="28"/>
        </w:rPr>
        <w:t xml:space="preserve"> hands on deployment and round the clock </w:t>
      </w:r>
      <w:r w:rsidR="00C774DA" w:rsidRPr="00183D39">
        <w:rPr>
          <w:rFonts w:ascii="Arial" w:hAnsi="Arial" w:cs="Arial"/>
          <w:color w:val="000000" w:themeColor="text1"/>
          <w:sz w:val="28"/>
          <w:szCs w:val="28"/>
        </w:rPr>
        <w:lastRenderedPageBreak/>
        <w:t xml:space="preserve">support. </w:t>
      </w:r>
      <w:r w:rsidR="0093077E" w:rsidRPr="00183D39">
        <w:rPr>
          <w:rFonts w:ascii="Arial" w:hAnsi="Arial" w:cs="Arial"/>
          <w:color w:val="000000" w:themeColor="text1"/>
          <w:sz w:val="28"/>
          <w:szCs w:val="28"/>
        </w:rPr>
        <w:t>Also,</w:t>
      </w:r>
      <w:r w:rsidR="00C774DA" w:rsidRPr="00183D39">
        <w:rPr>
          <w:rFonts w:ascii="Arial" w:hAnsi="Arial" w:cs="Arial"/>
          <w:color w:val="000000" w:themeColor="text1"/>
          <w:sz w:val="28"/>
          <w:szCs w:val="28"/>
        </w:rPr>
        <w:t xml:space="preserve"> BYTES concentrate cloud migration, communications, </w:t>
      </w:r>
      <w:r w:rsidR="00F63D1E" w:rsidRPr="00183D39">
        <w:rPr>
          <w:rFonts w:ascii="Arial" w:hAnsi="Arial" w:cs="Arial"/>
          <w:color w:val="000000" w:themeColor="text1"/>
          <w:sz w:val="28"/>
          <w:szCs w:val="28"/>
        </w:rPr>
        <w:t>-</w:t>
      </w:r>
      <w:r w:rsidR="00C774DA" w:rsidRPr="00183D39">
        <w:rPr>
          <w:rFonts w:ascii="Arial" w:hAnsi="Arial" w:cs="Arial"/>
          <w:color w:val="000000" w:themeColor="text1"/>
          <w:sz w:val="28"/>
          <w:szCs w:val="28"/>
        </w:rPr>
        <w:t xml:space="preserve">Microsoft office 365 discovery workshop, Adobe creative suite 5.5, check point R77 release. Recently BYTES introduced Websense Triton Risk vision. </w:t>
      </w:r>
    </w:p>
    <w:p w14:paraId="76BD9DE8" w14:textId="024C9EC3" w:rsidR="00C774DA" w:rsidRPr="00183D39" w:rsidRDefault="00C774DA" w:rsidP="00AC4E47">
      <w:pPr>
        <w:jc w:val="both"/>
        <w:rPr>
          <w:rFonts w:ascii="Arial" w:hAnsi="Arial" w:cs="Arial"/>
          <w:color w:val="000000" w:themeColor="text1"/>
          <w:sz w:val="28"/>
          <w:szCs w:val="28"/>
        </w:rPr>
      </w:pPr>
      <w:r w:rsidRPr="00183D39">
        <w:rPr>
          <w:rFonts w:ascii="Arial" w:hAnsi="Arial" w:cs="Arial"/>
          <w:color w:val="000000" w:themeColor="text1"/>
          <w:sz w:val="28"/>
          <w:szCs w:val="28"/>
        </w:rPr>
        <w:t>BYTES mission mainly focus</w:t>
      </w:r>
      <w:r w:rsidR="0093077E" w:rsidRPr="00183D39">
        <w:rPr>
          <w:rFonts w:ascii="Arial" w:hAnsi="Arial" w:cs="Arial"/>
          <w:color w:val="000000" w:themeColor="text1"/>
          <w:sz w:val="28"/>
          <w:szCs w:val="28"/>
        </w:rPr>
        <w:t xml:space="preserve">es cloud services, security blind spots and Microsoft premier support. </w:t>
      </w:r>
      <w:r w:rsidR="009011E6">
        <w:rPr>
          <w:rFonts w:ascii="Arial" w:hAnsi="Arial" w:cs="Arial"/>
          <w:color w:val="000000" w:themeColor="text1"/>
          <w:sz w:val="28"/>
          <w:szCs w:val="28"/>
        </w:rPr>
        <w:t>Also,</w:t>
      </w:r>
      <w:r w:rsidR="00AC4E47">
        <w:rPr>
          <w:rFonts w:ascii="Arial" w:hAnsi="Arial" w:cs="Arial"/>
          <w:color w:val="000000" w:themeColor="text1"/>
          <w:sz w:val="28"/>
          <w:szCs w:val="28"/>
        </w:rPr>
        <w:t xml:space="preserve"> BYTES goal driven change of hybrid infrastructure and public cloud to discover the capabilities of stakeholders at anywhere and anytime.</w:t>
      </w:r>
      <w:r w:rsidR="009011E6">
        <w:rPr>
          <w:rFonts w:ascii="Arial" w:hAnsi="Arial" w:cs="Arial"/>
          <w:color w:val="000000" w:themeColor="text1"/>
          <w:sz w:val="28"/>
          <w:szCs w:val="28"/>
        </w:rPr>
        <w:t xml:space="preserve"> BYTES digital tools will help NHS workers focus on frontline care. They provide Microsoft products at a reduced cost and contract with NHS can explore opportunities to introduce new innovative technology overs coming years. </w:t>
      </w:r>
    </w:p>
    <w:p w14:paraId="2CBA8CFF" w14:textId="096FA087" w:rsidR="006E20D4" w:rsidRPr="00183D39" w:rsidRDefault="0093077E" w:rsidP="00AC4E47">
      <w:pPr>
        <w:jc w:val="both"/>
        <w:rPr>
          <w:rFonts w:ascii="Arial" w:hAnsi="Arial" w:cs="Arial"/>
          <w:color w:val="000000" w:themeColor="text1"/>
          <w:sz w:val="28"/>
          <w:szCs w:val="28"/>
        </w:rPr>
      </w:pPr>
      <w:r w:rsidRPr="00183D39">
        <w:rPr>
          <w:rFonts w:ascii="Arial" w:hAnsi="Arial" w:cs="Arial"/>
          <w:color w:val="000000" w:themeColor="text1"/>
          <w:sz w:val="28"/>
          <w:szCs w:val="28"/>
        </w:rPr>
        <w:t xml:space="preserve">BYTES offer software advisory service that compasses all aspects of software Asset Management, licensing consultancy, hybrid and cloud solutions, learning and services. When you reach </w:t>
      </w:r>
      <w:r w:rsidR="000D5120" w:rsidRPr="00183D39">
        <w:rPr>
          <w:rFonts w:ascii="Arial" w:hAnsi="Arial" w:cs="Arial"/>
          <w:color w:val="000000" w:themeColor="text1"/>
          <w:sz w:val="28"/>
          <w:szCs w:val="28"/>
        </w:rPr>
        <w:t>BYTES,</w:t>
      </w:r>
      <w:r w:rsidRPr="00183D39">
        <w:rPr>
          <w:rFonts w:ascii="Arial" w:hAnsi="Arial" w:cs="Arial"/>
          <w:color w:val="000000" w:themeColor="text1"/>
          <w:sz w:val="28"/>
          <w:szCs w:val="28"/>
        </w:rPr>
        <w:t xml:space="preserve"> you feel that your future is are on safe hands. </w:t>
      </w:r>
      <w:r w:rsidR="00E44927" w:rsidRPr="00183D39">
        <w:rPr>
          <w:rFonts w:ascii="Arial" w:hAnsi="Arial" w:cs="Arial"/>
          <w:color w:val="000000" w:themeColor="text1"/>
          <w:sz w:val="28"/>
          <w:szCs w:val="28"/>
        </w:rPr>
        <w:t>BYTES software solutions respect</w:t>
      </w:r>
      <w:r w:rsidR="00B266A2" w:rsidRPr="00183D39">
        <w:rPr>
          <w:rFonts w:ascii="Arial" w:hAnsi="Arial" w:cs="Arial"/>
          <w:color w:val="000000" w:themeColor="text1"/>
          <w:sz w:val="28"/>
          <w:szCs w:val="28"/>
        </w:rPr>
        <w:t xml:space="preserve"> their customers ethics, </w:t>
      </w:r>
      <w:r w:rsidR="00E44927" w:rsidRPr="00183D39">
        <w:rPr>
          <w:rFonts w:ascii="Arial" w:hAnsi="Arial" w:cs="Arial"/>
          <w:color w:val="000000" w:themeColor="text1"/>
          <w:sz w:val="28"/>
          <w:szCs w:val="28"/>
        </w:rPr>
        <w:t>values, professionalism</w:t>
      </w:r>
      <w:r w:rsidR="006E20D4" w:rsidRPr="00183D39">
        <w:rPr>
          <w:rFonts w:ascii="Arial" w:hAnsi="Arial" w:cs="Arial"/>
          <w:color w:val="000000" w:themeColor="text1"/>
          <w:sz w:val="28"/>
          <w:szCs w:val="28"/>
        </w:rPr>
        <w:t xml:space="preserve">. </w:t>
      </w:r>
      <w:r w:rsidR="00254FB6" w:rsidRPr="00183D39">
        <w:rPr>
          <w:rFonts w:ascii="Arial" w:hAnsi="Arial" w:cs="Arial"/>
          <w:color w:val="000000" w:themeColor="text1"/>
          <w:sz w:val="28"/>
          <w:szCs w:val="28"/>
        </w:rPr>
        <w:t xml:space="preserve">BYTES </w:t>
      </w:r>
      <w:r w:rsidR="006F510D" w:rsidRPr="00183D39">
        <w:rPr>
          <w:rFonts w:ascii="Arial" w:hAnsi="Arial" w:cs="Arial"/>
          <w:color w:val="000000" w:themeColor="text1"/>
          <w:sz w:val="28"/>
          <w:szCs w:val="28"/>
        </w:rPr>
        <w:t xml:space="preserve">values to being passionate their employees, vendors and customers. </w:t>
      </w:r>
      <w:r w:rsidR="00353DA0" w:rsidRPr="00183D39">
        <w:rPr>
          <w:rFonts w:ascii="Arial" w:hAnsi="Arial" w:cs="Arial"/>
          <w:color w:val="000000" w:themeColor="text1"/>
          <w:sz w:val="28"/>
          <w:szCs w:val="28"/>
        </w:rPr>
        <w:t xml:space="preserve">BYTES </w:t>
      </w:r>
      <w:r w:rsidR="00E56F0A" w:rsidRPr="00183D39">
        <w:rPr>
          <w:rFonts w:ascii="Arial" w:hAnsi="Arial" w:cs="Arial"/>
          <w:color w:val="000000" w:themeColor="text1"/>
          <w:sz w:val="28"/>
          <w:szCs w:val="28"/>
        </w:rPr>
        <w:t>always act with integrity</w:t>
      </w:r>
      <w:r w:rsidR="00353DA0" w:rsidRPr="00183D39">
        <w:rPr>
          <w:rFonts w:ascii="Arial" w:hAnsi="Arial" w:cs="Arial"/>
          <w:color w:val="000000" w:themeColor="text1"/>
          <w:sz w:val="28"/>
          <w:szCs w:val="28"/>
        </w:rPr>
        <w:t xml:space="preserve">. They work </w:t>
      </w:r>
      <w:r w:rsidR="00E56F0A" w:rsidRPr="00183D39">
        <w:rPr>
          <w:rFonts w:ascii="Arial" w:hAnsi="Arial" w:cs="Arial"/>
          <w:color w:val="000000" w:themeColor="text1"/>
          <w:sz w:val="28"/>
          <w:szCs w:val="28"/>
        </w:rPr>
        <w:t>together and collaborate across teams.</w:t>
      </w:r>
      <w:r w:rsidR="0067500D" w:rsidRPr="00183D39">
        <w:rPr>
          <w:rFonts w:ascii="Arial" w:hAnsi="Arial" w:cs="Arial"/>
          <w:color w:val="000000" w:themeColor="text1"/>
          <w:sz w:val="28"/>
          <w:szCs w:val="28"/>
        </w:rPr>
        <w:t xml:space="preserve"> </w:t>
      </w:r>
      <w:r w:rsidR="00BE689D" w:rsidRPr="00183D39">
        <w:rPr>
          <w:rFonts w:ascii="Arial" w:hAnsi="Arial" w:cs="Arial"/>
          <w:color w:val="000000" w:themeColor="text1"/>
          <w:sz w:val="28"/>
          <w:szCs w:val="28"/>
        </w:rPr>
        <w:t xml:space="preserve">They are kind and respectful to all people </w:t>
      </w:r>
      <w:r w:rsidR="00751DB9" w:rsidRPr="00183D39">
        <w:rPr>
          <w:rFonts w:ascii="Arial" w:hAnsi="Arial" w:cs="Arial"/>
          <w:color w:val="000000" w:themeColor="text1"/>
          <w:sz w:val="28"/>
          <w:szCs w:val="28"/>
        </w:rPr>
        <w:t xml:space="preserve">and </w:t>
      </w:r>
      <w:proofErr w:type="gramStart"/>
      <w:r w:rsidR="00751DB9" w:rsidRPr="00183D39">
        <w:rPr>
          <w:rFonts w:ascii="Arial" w:hAnsi="Arial" w:cs="Arial"/>
          <w:color w:val="000000" w:themeColor="text1"/>
          <w:sz w:val="28"/>
          <w:szCs w:val="28"/>
        </w:rPr>
        <w:t>all of</w:t>
      </w:r>
      <w:proofErr w:type="gramEnd"/>
      <w:r w:rsidR="00751DB9" w:rsidRPr="00183D39">
        <w:rPr>
          <w:rFonts w:ascii="Arial" w:hAnsi="Arial" w:cs="Arial"/>
          <w:color w:val="000000" w:themeColor="text1"/>
          <w:sz w:val="28"/>
          <w:szCs w:val="28"/>
        </w:rPr>
        <w:t xml:space="preserve"> the</w:t>
      </w:r>
      <w:r w:rsidR="00AC4E47">
        <w:rPr>
          <w:rFonts w:ascii="Arial" w:hAnsi="Arial" w:cs="Arial"/>
          <w:color w:val="000000" w:themeColor="text1"/>
          <w:sz w:val="28"/>
          <w:szCs w:val="28"/>
        </w:rPr>
        <w:t xml:space="preserve"> </w:t>
      </w:r>
      <w:r w:rsidR="00751DB9" w:rsidRPr="00183D39">
        <w:rPr>
          <w:rFonts w:ascii="Arial" w:hAnsi="Arial" w:cs="Arial"/>
          <w:color w:val="000000" w:themeColor="text1"/>
          <w:sz w:val="28"/>
          <w:szCs w:val="28"/>
        </w:rPr>
        <w:t>time</w:t>
      </w:r>
      <w:r w:rsidR="00951A89" w:rsidRPr="00183D39">
        <w:rPr>
          <w:rFonts w:ascii="Arial" w:hAnsi="Arial" w:cs="Arial"/>
          <w:color w:val="000000" w:themeColor="text1"/>
          <w:sz w:val="28"/>
          <w:szCs w:val="28"/>
        </w:rPr>
        <w:t xml:space="preserve">. </w:t>
      </w:r>
      <w:r w:rsidR="0050341F" w:rsidRPr="00183D39">
        <w:rPr>
          <w:rFonts w:ascii="Arial" w:hAnsi="Arial" w:cs="Arial"/>
          <w:color w:val="000000" w:themeColor="text1"/>
          <w:sz w:val="28"/>
          <w:szCs w:val="28"/>
        </w:rPr>
        <w:t> </w:t>
      </w:r>
      <w:r w:rsidR="00870A4C" w:rsidRPr="00183D39">
        <w:rPr>
          <w:rFonts w:ascii="Arial" w:hAnsi="Arial" w:cs="Arial"/>
          <w:color w:val="000000" w:themeColor="text1"/>
          <w:sz w:val="28"/>
          <w:szCs w:val="28"/>
        </w:rPr>
        <w:t>(</w:t>
      </w:r>
      <w:hyperlink r:id="rId9" w:history="1">
        <w:r w:rsidR="00870A4C" w:rsidRPr="00183D39">
          <w:rPr>
            <w:rStyle w:val="Hyperlink"/>
            <w:rFonts w:ascii="Arial" w:hAnsi="Arial" w:cs="Arial"/>
            <w:color w:val="000000" w:themeColor="text1"/>
            <w:sz w:val="28"/>
            <w:szCs w:val="28"/>
          </w:rPr>
          <w:t>www.bytes.co.uk</w:t>
        </w:r>
      </w:hyperlink>
      <w:r w:rsidR="00870A4C" w:rsidRPr="00183D39">
        <w:rPr>
          <w:rFonts w:ascii="Arial" w:hAnsi="Arial" w:cs="Arial"/>
          <w:color w:val="000000" w:themeColor="text1"/>
          <w:sz w:val="28"/>
          <w:szCs w:val="28"/>
        </w:rPr>
        <w:t>)</w:t>
      </w:r>
    </w:p>
    <w:p w14:paraId="5C729AE8" w14:textId="77777777" w:rsidR="006E20D4" w:rsidRPr="00183D39" w:rsidRDefault="006E20D4" w:rsidP="00A56979">
      <w:pPr>
        <w:rPr>
          <w:rFonts w:ascii="Arial" w:hAnsi="Arial" w:cs="Arial"/>
          <w:color w:val="000000" w:themeColor="text1"/>
          <w:sz w:val="28"/>
          <w:szCs w:val="28"/>
        </w:rPr>
      </w:pPr>
    </w:p>
    <w:p w14:paraId="2D548E56" w14:textId="77777777" w:rsidR="006E20D4" w:rsidRPr="00183D39" w:rsidRDefault="006E20D4" w:rsidP="00A56979">
      <w:pPr>
        <w:rPr>
          <w:rFonts w:ascii="Arial" w:hAnsi="Arial" w:cs="Arial"/>
          <w:color w:val="000000" w:themeColor="text1"/>
          <w:sz w:val="28"/>
          <w:szCs w:val="28"/>
        </w:rPr>
      </w:pPr>
    </w:p>
    <w:p w14:paraId="1EF77441" w14:textId="5158DF95" w:rsidR="006E20D4" w:rsidRPr="00183D39" w:rsidRDefault="006219AA" w:rsidP="00A56979">
      <w:pPr>
        <w:rPr>
          <w:rFonts w:ascii="Arial" w:hAnsi="Arial" w:cs="Arial"/>
          <w:color w:val="000000" w:themeColor="text1"/>
          <w:sz w:val="28"/>
          <w:szCs w:val="28"/>
        </w:rPr>
      </w:pPr>
      <w:r w:rsidRPr="00A56979">
        <w:rPr>
          <w:rFonts w:ascii="Arial" w:hAnsi="Arial" w:cs="Arial"/>
          <w:b/>
          <w:bCs/>
          <w:color w:val="000000" w:themeColor="text1"/>
          <w:sz w:val="28"/>
          <w:szCs w:val="28"/>
        </w:rPr>
        <w:t xml:space="preserve">PESTEL analysis of </w:t>
      </w:r>
      <w:r w:rsidR="00582824" w:rsidRPr="00A56979">
        <w:rPr>
          <w:rFonts w:ascii="Arial" w:hAnsi="Arial" w:cs="Arial"/>
          <w:b/>
          <w:bCs/>
          <w:color w:val="000000" w:themeColor="text1"/>
          <w:sz w:val="28"/>
          <w:szCs w:val="28"/>
        </w:rPr>
        <w:t>BYTES</w:t>
      </w:r>
      <w:r w:rsidR="00582824" w:rsidRPr="00183D39">
        <w:rPr>
          <w:rFonts w:ascii="Arial" w:hAnsi="Arial" w:cs="Arial"/>
          <w:color w:val="000000" w:themeColor="text1"/>
          <w:sz w:val="28"/>
          <w:szCs w:val="28"/>
        </w:rPr>
        <w:t>.</w:t>
      </w:r>
    </w:p>
    <w:p w14:paraId="588134EA" w14:textId="7728EFA8" w:rsidR="00D15241" w:rsidRPr="00183D39" w:rsidRDefault="00D15241" w:rsidP="00A56979">
      <w:pPr>
        <w:rPr>
          <w:rFonts w:ascii="Arial" w:hAnsi="Arial" w:cs="Arial"/>
          <w:color w:val="000000" w:themeColor="text1"/>
          <w:sz w:val="28"/>
          <w:szCs w:val="28"/>
        </w:rPr>
      </w:pPr>
    </w:p>
    <w:p w14:paraId="7C9094C0" w14:textId="4A3B7FDA" w:rsidR="00F72F99" w:rsidRPr="00183D39" w:rsidRDefault="00C04D66" w:rsidP="00A56979">
      <w:pPr>
        <w:rPr>
          <w:rFonts w:ascii="Arial" w:hAnsi="Arial" w:cs="Arial"/>
          <w:color w:val="000000" w:themeColor="text1"/>
          <w:sz w:val="28"/>
          <w:szCs w:val="28"/>
        </w:rPr>
      </w:pPr>
      <w:r w:rsidRPr="00183D39">
        <w:rPr>
          <w:rFonts w:ascii="Arial" w:hAnsi="Arial" w:cs="Arial"/>
          <w:color w:val="000000" w:themeColor="text1"/>
          <w:sz w:val="28"/>
          <w:szCs w:val="28"/>
        </w:rPr>
        <w:t xml:space="preserve">At this era </w:t>
      </w:r>
      <w:r w:rsidR="00515FF5" w:rsidRPr="00183D39">
        <w:rPr>
          <w:rFonts w:ascii="Arial" w:hAnsi="Arial" w:cs="Arial"/>
          <w:color w:val="000000" w:themeColor="text1"/>
          <w:sz w:val="28"/>
          <w:szCs w:val="28"/>
        </w:rPr>
        <w:t>especially</w:t>
      </w:r>
      <w:r w:rsidR="00805A28" w:rsidRPr="00183D39">
        <w:rPr>
          <w:rFonts w:ascii="Arial" w:hAnsi="Arial" w:cs="Arial"/>
          <w:color w:val="000000" w:themeColor="text1"/>
          <w:sz w:val="28"/>
          <w:szCs w:val="28"/>
        </w:rPr>
        <w:t xml:space="preserve"> modern technology</w:t>
      </w:r>
      <w:r w:rsidR="00DA658A" w:rsidRPr="00183D39">
        <w:rPr>
          <w:rFonts w:ascii="Arial" w:hAnsi="Arial" w:cs="Arial"/>
          <w:color w:val="000000" w:themeColor="text1"/>
          <w:sz w:val="28"/>
          <w:szCs w:val="28"/>
        </w:rPr>
        <w:t xml:space="preserve"> is</w:t>
      </w:r>
      <w:r w:rsidR="00805A28" w:rsidRPr="00183D39">
        <w:rPr>
          <w:rFonts w:ascii="Arial" w:hAnsi="Arial" w:cs="Arial"/>
          <w:color w:val="000000" w:themeColor="text1"/>
          <w:sz w:val="28"/>
          <w:szCs w:val="28"/>
        </w:rPr>
        <w:t xml:space="preserve"> ruling </w:t>
      </w:r>
      <w:r w:rsidR="00DA658A" w:rsidRPr="00183D39">
        <w:rPr>
          <w:rFonts w:ascii="Arial" w:hAnsi="Arial" w:cs="Arial"/>
          <w:color w:val="000000" w:themeColor="text1"/>
          <w:sz w:val="28"/>
          <w:szCs w:val="28"/>
        </w:rPr>
        <w:t>the world inch by inch.</w:t>
      </w:r>
      <w:r w:rsidR="00AA4989" w:rsidRPr="00183D39">
        <w:rPr>
          <w:rFonts w:ascii="Arial" w:hAnsi="Arial" w:cs="Arial"/>
          <w:color w:val="000000" w:themeColor="text1"/>
          <w:sz w:val="28"/>
          <w:szCs w:val="28"/>
        </w:rPr>
        <w:t xml:space="preserve"> </w:t>
      </w:r>
      <w:r w:rsidR="004A626D" w:rsidRPr="00183D39">
        <w:rPr>
          <w:rFonts w:ascii="Arial" w:hAnsi="Arial" w:cs="Arial"/>
          <w:color w:val="000000" w:themeColor="text1"/>
          <w:sz w:val="28"/>
          <w:szCs w:val="28"/>
        </w:rPr>
        <w:t xml:space="preserve">Technology </w:t>
      </w:r>
      <w:r w:rsidR="00376CC4" w:rsidRPr="00183D39">
        <w:rPr>
          <w:rFonts w:ascii="Arial" w:hAnsi="Arial" w:cs="Arial"/>
          <w:color w:val="000000" w:themeColor="text1"/>
          <w:sz w:val="28"/>
          <w:szCs w:val="28"/>
        </w:rPr>
        <w:t xml:space="preserve">is </w:t>
      </w:r>
      <w:r w:rsidR="00FD1650" w:rsidRPr="00183D39">
        <w:rPr>
          <w:rFonts w:ascii="Arial" w:hAnsi="Arial" w:cs="Arial"/>
          <w:color w:val="000000" w:themeColor="text1"/>
          <w:sz w:val="28"/>
          <w:szCs w:val="28"/>
        </w:rPr>
        <w:t xml:space="preserve">interlaced with every aspect of business, understanding the </w:t>
      </w:r>
      <w:r w:rsidR="0098709E" w:rsidRPr="00183D39">
        <w:rPr>
          <w:rFonts w:ascii="Arial" w:hAnsi="Arial" w:cs="Arial"/>
          <w:color w:val="000000" w:themeColor="text1"/>
          <w:sz w:val="28"/>
          <w:szCs w:val="28"/>
        </w:rPr>
        <w:t xml:space="preserve">countless </w:t>
      </w:r>
      <w:r w:rsidR="00DF481D" w:rsidRPr="00183D39">
        <w:rPr>
          <w:rFonts w:ascii="Arial" w:hAnsi="Arial" w:cs="Arial"/>
          <w:color w:val="000000" w:themeColor="text1"/>
          <w:sz w:val="28"/>
          <w:szCs w:val="28"/>
        </w:rPr>
        <w:t xml:space="preserve">influences </w:t>
      </w:r>
      <w:r w:rsidR="008464E7" w:rsidRPr="00183D39">
        <w:rPr>
          <w:rFonts w:ascii="Arial" w:hAnsi="Arial" w:cs="Arial"/>
          <w:color w:val="000000" w:themeColor="text1"/>
          <w:sz w:val="28"/>
          <w:szCs w:val="28"/>
        </w:rPr>
        <w:t xml:space="preserve">shaping a company. BYTES </w:t>
      </w:r>
      <w:r w:rsidR="00D60650" w:rsidRPr="00183D39">
        <w:rPr>
          <w:rFonts w:ascii="Arial" w:hAnsi="Arial" w:cs="Arial"/>
          <w:color w:val="000000" w:themeColor="text1"/>
          <w:sz w:val="28"/>
          <w:szCs w:val="28"/>
        </w:rPr>
        <w:t xml:space="preserve">software solutions is </w:t>
      </w:r>
      <w:r w:rsidR="00E5777E" w:rsidRPr="00183D39">
        <w:rPr>
          <w:rFonts w:ascii="Arial" w:hAnsi="Arial" w:cs="Arial"/>
          <w:color w:val="000000" w:themeColor="text1"/>
          <w:sz w:val="28"/>
          <w:szCs w:val="28"/>
        </w:rPr>
        <w:t>fundamental</w:t>
      </w:r>
      <w:r w:rsidR="00293111" w:rsidRPr="00183D39">
        <w:rPr>
          <w:rFonts w:ascii="Arial" w:hAnsi="Arial" w:cs="Arial"/>
          <w:color w:val="000000" w:themeColor="text1"/>
          <w:sz w:val="28"/>
          <w:szCs w:val="28"/>
        </w:rPr>
        <w:t xml:space="preserve"> for investors and industry </w:t>
      </w:r>
      <w:r w:rsidR="00001025" w:rsidRPr="00183D39">
        <w:rPr>
          <w:rFonts w:ascii="Arial" w:hAnsi="Arial" w:cs="Arial"/>
          <w:color w:val="000000" w:themeColor="text1"/>
          <w:sz w:val="28"/>
          <w:szCs w:val="28"/>
        </w:rPr>
        <w:t>entrepreneurs</w:t>
      </w:r>
      <w:r w:rsidR="00D11319" w:rsidRPr="00183D39">
        <w:rPr>
          <w:rFonts w:ascii="Arial" w:hAnsi="Arial" w:cs="Arial"/>
          <w:color w:val="000000" w:themeColor="text1"/>
          <w:sz w:val="28"/>
          <w:szCs w:val="28"/>
        </w:rPr>
        <w:t xml:space="preserve"> alike. A PESTLE analysis of BYTES </w:t>
      </w:r>
      <w:r w:rsidR="00C1235F" w:rsidRPr="00183D39">
        <w:rPr>
          <w:rFonts w:ascii="Arial" w:hAnsi="Arial" w:cs="Arial"/>
          <w:color w:val="000000" w:themeColor="text1"/>
          <w:sz w:val="28"/>
          <w:szCs w:val="28"/>
        </w:rPr>
        <w:t xml:space="preserve">in the UK explains several </w:t>
      </w:r>
      <w:r w:rsidR="00481B69" w:rsidRPr="00183D39">
        <w:rPr>
          <w:rFonts w:ascii="Arial" w:hAnsi="Arial" w:cs="Arial"/>
          <w:color w:val="000000" w:themeColor="text1"/>
          <w:sz w:val="28"/>
          <w:szCs w:val="28"/>
        </w:rPr>
        <w:t xml:space="preserve">key external factors which influence their operations. </w:t>
      </w:r>
    </w:p>
    <w:p w14:paraId="766578B4" w14:textId="7B7AA29A" w:rsidR="00481B69" w:rsidRPr="00A56979" w:rsidRDefault="004E1291" w:rsidP="00A56979">
      <w:pPr>
        <w:rPr>
          <w:rFonts w:ascii="Arial" w:hAnsi="Arial" w:cs="Arial"/>
          <w:b/>
          <w:bCs/>
          <w:color w:val="000000" w:themeColor="text1"/>
          <w:sz w:val="28"/>
          <w:szCs w:val="28"/>
        </w:rPr>
      </w:pPr>
      <w:r w:rsidRPr="00A56979">
        <w:rPr>
          <w:rFonts w:ascii="Arial" w:hAnsi="Arial" w:cs="Arial"/>
          <w:b/>
          <w:bCs/>
          <w:color w:val="000000" w:themeColor="text1"/>
          <w:sz w:val="28"/>
          <w:szCs w:val="28"/>
        </w:rPr>
        <w:t>Political factors:</w:t>
      </w:r>
    </w:p>
    <w:p w14:paraId="29CA3F01" w14:textId="3D87CE1A" w:rsidR="004E1291" w:rsidRPr="00183D39" w:rsidRDefault="00C92E8F" w:rsidP="00A56979">
      <w:pPr>
        <w:pStyle w:val="ListParagraph"/>
        <w:numPr>
          <w:ilvl w:val="0"/>
          <w:numId w:val="14"/>
        </w:numPr>
        <w:rPr>
          <w:rFonts w:ascii="Arial" w:hAnsi="Arial" w:cs="Arial"/>
          <w:color w:val="000000" w:themeColor="text1"/>
          <w:sz w:val="28"/>
          <w:szCs w:val="28"/>
        </w:rPr>
      </w:pPr>
      <w:r w:rsidRPr="00183D39">
        <w:rPr>
          <w:rFonts w:ascii="Arial" w:hAnsi="Arial" w:cs="Arial"/>
          <w:color w:val="000000" w:themeColor="text1"/>
          <w:sz w:val="28"/>
          <w:szCs w:val="28"/>
        </w:rPr>
        <w:t xml:space="preserve">Government </w:t>
      </w:r>
      <w:r w:rsidR="00EB4D7F" w:rsidRPr="00183D39">
        <w:rPr>
          <w:rFonts w:ascii="Arial" w:hAnsi="Arial" w:cs="Arial"/>
          <w:color w:val="000000" w:themeColor="text1"/>
          <w:sz w:val="28"/>
          <w:szCs w:val="28"/>
        </w:rPr>
        <w:t>information technology policies</w:t>
      </w:r>
      <w:r w:rsidR="005F0840" w:rsidRPr="00183D39">
        <w:rPr>
          <w:rFonts w:ascii="Arial" w:hAnsi="Arial" w:cs="Arial"/>
          <w:color w:val="000000" w:themeColor="text1"/>
          <w:sz w:val="28"/>
          <w:szCs w:val="28"/>
        </w:rPr>
        <w:t xml:space="preserve"> - </w:t>
      </w:r>
      <w:r w:rsidR="00150E80" w:rsidRPr="00183D39">
        <w:rPr>
          <w:rFonts w:ascii="Arial" w:hAnsi="Arial" w:cs="Arial"/>
          <w:color w:val="000000" w:themeColor="text1"/>
          <w:sz w:val="28"/>
          <w:szCs w:val="28"/>
        </w:rPr>
        <w:t xml:space="preserve">government’s </w:t>
      </w:r>
      <w:r w:rsidR="00FB7C2E" w:rsidRPr="00183D39">
        <w:rPr>
          <w:rFonts w:ascii="Arial" w:hAnsi="Arial" w:cs="Arial"/>
          <w:color w:val="000000" w:themeColor="text1"/>
          <w:sz w:val="28"/>
          <w:szCs w:val="28"/>
        </w:rPr>
        <w:t xml:space="preserve">digital transformation </w:t>
      </w:r>
      <w:r w:rsidR="005F0840" w:rsidRPr="00183D39">
        <w:rPr>
          <w:rFonts w:ascii="Arial" w:hAnsi="Arial" w:cs="Arial"/>
          <w:color w:val="000000" w:themeColor="text1"/>
          <w:sz w:val="28"/>
          <w:szCs w:val="28"/>
        </w:rPr>
        <w:t>of all areas.</w:t>
      </w:r>
      <w:r w:rsidR="0041704A" w:rsidRPr="00183D39">
        <w:rPr>
          <w:rFonts w:ascii="Arial" w:hAnsi="Arial" w:cs="Arial"/>
          <w:color w:val="000000" w:themeColor="text1"/>
          <w:sz w:val="28"/>
          <w:szCs w:val="28"/>
        </w:rPr>
        <w:t xml:space="preserve"> It is beneficial for BYTES and </w:t>
      </w:r>
      <w:r w:rsidR="00500853" w:rsidRPr="00183D39">
        <w:rPr>
          <w:rFonts w:ascii="Arial" w:hAnsi="Arial" w:cs="Arial"/>
          <w:color w:val="000000" w:themeColor="text1"/>
          <w:sz w:val="28"/>
          <w:szCs w:val="28"/>
        </w:rPr>
        <w:t>stable in their business.</w:t>
      </w:r>
    </w:p>
    <w:p w14:paraId="1AE11B2E" w14:textId="2D2101D8" w:rsidR="005F0840" w:rsidRPr="00183D39" w:rsidRDefault="005F0840" w:rsidP="00A56979">
      <w:pPr>
        <w:pStyle w:val="ListParagraph"/>
        <w:numPr>
          <w:ilvl w:val="0"/>
          <w:numId w:val="14"/>
        </w:numPr>
        <w:rPr>
          <w:rFonts w:ascii="Arial" w:hAnsi="Arial" w:cs="Arial"/>
          <w:color w:val="000000" w:themeColor="text1"/>
          <w:sz w:val="28"/>
          <w:szCs w:val="28"/>
        </w:rPr>
      </w:pPr>
      <w:r w:rsidRPr="00183D39">
        <w:rPr>
          <w:rFonts w:ascii="Arial" w:hAnsi="Arial" w:cs="Arial"/>
          <w:color w:val="000000" w:themeColor="text1"/>
          <w:sz w:val="28"/>
          <w:szCs w:val="28"/>
        </w:rPr>
        <w:t xml:space="preserve">Data privacy policies </w:t>
      </w:r>
      <w:r w:rsidR="000F745B" w:rsidRPr="00183D39">
        <w:rPr>
          <w:rFonts w:ascii="Arial" w:hAnsi="Arial" w:cs="Arial"/>
          <w:color w:val="000000" w:themeColor="text1"/>
          <w:sz w:val="28"/>
          <w:szCs w:val="28"/>
        </w:rPr>
        <w:t>–</w:t>
      </w:r>
      <w:r w:rsidRPr="00183D39">
        <w:rPr>
          <w:rFonts w:ascii="Arial" w:hAnsi="Arial" w:cs="Arial"/>
          <w:color w:val="000000" w:themeColor="text1"/>
          <w:sz w:val="28"/>
          <w:szCs w:val="28"/>
        </w:rPr>
        <w:t xml:space="preserve"> </w:t>
      </w:r>
      <w:r w:rsidR="006F226D" w:rsidRPr="00183D39">
        <w:rPr>
          <w:rFonts w:ascii="Arial" w:hAnsi="Arial" w:cs="Arial"/>
          <w:color w:val="000000" w:themeColor="text1"/>
          <w:sz w:val="28"/>
          <w:szCs w:val="28"/>
        </w:rPr>
        <w:t xml:space="preserve">According to </w:t>
      </w:r>
      <w:r w:rsidR="000F745B" w:rsidRPr="00183D39">
        <w:rPr>
          <w:rFonts w:ascii="Arial" w:hAnsi="Arial" w:cs="Arial"/>
          <w:color w:val="000000" w:themeColor="text1"/>
          <w:sz w:val="28"/>
          <w:szCs w:val="28"/>
        </w:rPr>
        <w:t>GDPR</w:t>
      </w:r>
      <w:r w:rsidR="00DE3540" w:rsidRPr="00183D39">
        <w:rPr>
          <w:rFonts w:ascii="Arial" w:hAnsi="Arial" w:cs="Arial"/>
          <w:color w:val="000000" w:themeColor="text1"/>
          <w:sz w:val="28"/>
          <w:szCs w:val="28"/>
        </w:rPr>
        <w:t xml:space="preserve"> adheres to these policies</w:t>
      </w:r>
      <w:r w:rsidR="00130244" w:rsidRPr="00183D39">
        <w:rPr>
          <w:rFonts w:ascii="Arial" w:hAnsi="Arial" w:cs="Arial"/>
          <w:color w:val="000000" w:themeColor="text1"/>
          <w:sz w:val="28"/>
          <w:szCs w:val="28"/>
        </w:rPr>
        <w:t xml:space="preserve"> are critical to maintaining </w:t>
      </w:r>
      <w:r w:rsidR="00C342A1" w:rsidRPr="00183D39">
        <w:rPr>
          <w:rFonts w:ascii="Arial" w:hAnsi="Arial" w:cs="Arial"/>
          <w:color w:val="000000" w:themeColor="text1"/>
          <w:sz w:val="28"/>
          <w:szCs w:val="28"/>
        </w:rPr>
        <w:t xml:space="preserve">customer privacy and trust. </w:t>
      </w:r>
    </w:p>
    <w:p w14:paraId="50648ABE" w14:textId="3F257A1E" w:rsidR="001B01BF" w:rsidRPr="00183D39" w:rsidRDefault="001B01BF" w:rsidP="00A56979">
      <w:pPr>
        <w:pStyle w:val="ListParagraph"/>
        <w:numPr>
          <w:ilvl w:val="0"/>
          <w:numId w:val="14"/>
        </w:numPr>
        <w:rPr>
          <w:rFonts w:ascii="Arial" w:hAnsi="Arial" w:cs="Arial"/>
          <w:color w:val="000000" w:themeColor="text1"/>
          <w:sz w:val="28"/>
          <w:szCs w:val="28"/>
        </w:rPr>
      </w:pPr>
      <w:r w:rsidRPr="00183D39">
        <w:rPr>
          <w:rFonts w:ascii="Arial" w:hAnsi="Arial" w:cs="Arial"/>
          <w:color w:val="000000" w:themeColor="text1"/>
          <w:sz w:val="28"/>
          <w:szCs w:val="28"/>
        </w:rPr>
        <w:lastRenderedPageBreak/>
        <w:t>Tax policy</w:t>
      </w:r>
      <w:r w:rsidR="003C746E" w:rsidRPr="00183D39">
        <w:rPr>
          <w:rFonts w:ascii="Arial" w:hAnsi="Arial" w:cs="Arial"/>
          <w:color w:val="000000" w:themeColor="text1"/>
          <w:sz w:val="28"/>
          <w:szCs w:val="28"/>
        </w:rPr>
        <w:t xml:space="preserve"> – It </w:t>
      </w:r>
      <w:r w:rsidR="00856B78" w:rsidRPr="00183D39">
        <w:rPr>
          <w:rFonts w:ascii="Arial" w:hAnsi="Arial" w:cs="Arial"/>
          <w:color w:val="000000" w:themeColor="text1"/>
          <w:sz w:val="28"/>
          <w:szCs w:val="28"/>
        </w:rPr>
        <w:t xml:space="preserve">has been impacted by </w:t>
      </w:r>
      <w:r w:rsidR="00F0596E" w:rsidRPr="00183D39">
        <w:rPr>
          <w:rFonts w:ascii="Arial" w:hAnsi="Arial" w:cs="Arial"/>
          <w:color w:val="000000" w:themeColor="text1"/>
          <w:sz w:val="28"/>
          <w:szCs w:val="28"/>
        </w:rPr>
        <w:t xml:space="preserve">changes in the UK </w:t>
      </w:r>
      <w:r w:rsidR="009D2028" w:rsidRPr="00183D39">
        <w:rPr>
          <w:rFonts w:ascii="Arial" w:hAnsi="Arial" w:cs="Arial"/>
          <w:color w:val="000000" w:themeColor="text1"/>
          <w:sz w:val="28"/>
          <w:szCs w:val="28"/>
        </w:rPr>
        <w:t xml:space="preserve">corporation tax rates, such as the increase from 19% to </w:t>
      </w:r>
      <w:r w:rsidR="00A35F83" w:rsidRPr="00183D39">
        <w:rPr>
          <w:rFonts w:ascii="Arial" w:hAnsi="Arial" w:cs="Arial"/>
          <w:color w:val="000000" w:themeColor="text1"/>
          <w:sz w:val="28"/>
          <w:szCs w:val="28"/>
        </w:rPr>
        <w:t xml:space="preserve">25%. </w:t>
      </w:r>
    </w:p>
    <w:p w14:paraId="4D2E6A81" w14:textId="77777777" w:rsidR="00A56979" w:rsidRDefault="00A56979" w:rsidP="00A56979">
      <w:pPr>
        <w:rPr>
          <w:rFonts w:ascii="Arial" w:hAnsi="Arial" w:cs="Arial"/>
          <w:b/>
          <w:bCs/>
          <w:color w:val="000000" w:themeColor="text1"/>
          <w:sz w:val="28"/>
          <w:szCs w:val="28"/>
        </w:rPr>
      </w:pPr>
    </w:p>
    <w:p w14:paraId="2F48E79C" w14:textId="77777777" w:rsidR="00A56979" w:rsidRDefault="00A56979" w:rsidP="00A56979">
      <w:pPr>
        <w:rPr>
          <w:rFonts w:ascii="Arial" w:hAnsi="Arial" w:cs="Arial"/>
          <w:b/>
          <w:bCs/>
          <w:color w:val="000000" w:themeColor="text1"/>
          <w:sz w:val="28"/>
          <w:szCs w:val="28"/>
        </w:rPr>
      </w:pPr>
    </w:p>
    <w:p w14:paraId="286CAF32" w14:textId="08B8A970" w:rsidR="00500853" w:rsidRPr="00183D39" w:rsidRDefault="005C7ED0" w:rsidP="00A56979">
      <w:pPr>
        <w:rPr>
          <w:rFonts w:ascii="Arial" w:hAnsi="Arial" w:cs="Arial"/>
          <w:color w:val="000000" w:themeColor="text1"/>
          <w:sz w:val="28"/>
          <w:szCs w:val="28"/>
        </w:rPr>
      </w:pPr>
      <w:r w:rsidRPr="00A56979">
        <w:rPr>
          <w:rFonts w:ascii="Arial" w:hAnsi="Arial" w:cs="Arial"/>
          <w:b/>
          <w:bCs/>
          <w:color w:val="000000" w:themeColor="text1"/>
          <w:sz w:val="28"/>
          <w:szCs w:val="28"/>
        </w:rPr>
        <w:t>Economic factors</w:t>
      </w:r>
      <w:r w:rsidRPr="00183D39">
        <w:rPr>
          <w:rFonts w:ascii="Arial" w:hAnsi="Arial" w:cs="Arial"/>
          <w:color w:val="000000" w:themeColor="text1"/>
          <w:sz w:val="28"/>
          <w:szCs w:val="28"/>
        </w:rPr>
        <w:t>:</w:t>
      </w:r>
    </w:p>
    <w:p w14:paraId="2FC7F2C7" w14:textId="77777777" w:rsidR="00786261" w:rsidRPr="00183D39" w:rsidRDefault="005C7ED0" w:rsidP="00A56979">
      <w:pPr>
        <w:pStyle w:val="ListParagraph"/>
        <w:numPr>
          <w:ilvl w:val="0"/>
          <w:numId w:val="17"/>
        </w:numPr>
        <w:rPr>
          <w:rFonts w:ascii="Arial" w:hAnsi="Arial" w:cs="Arial"/>
          <w:color w:val="000000" w:themeColor="text1"/>
          <w:sz w:val="28"/>
          <w:szCs w:val="28"/>
        </w:rPr>
      </w:pPr>
      <w:r w:rsidRPr="00183D39">
        <w:rPr>
          <w:rFonts w:ascii="Arial" w:hAnsi="Arial" w:cs="Arial"/>
          <w:color w:val="000000" w:themeColor="text1"/>
          <w:sz w:val="28"/>
          <w:szCs w:val="28"/>
        </w:rPr>
        <w:t xml:space="preserve">Inflation and interest rates: </w:t>
      </w:r>
      <w:r w:rsidR="006625D6" w:rsidRPr="00183D39">
        <w:rPr>
          <w:rFonts w:ascii="Arial" w:hAnsi="Arial" w:cs="Arial"/>
          <w:color w:val="000000" w:themeColor="text1"/>
          <w:sz w:val="28"/>
          <w:szCs w:val="28"/>
        </w:rPr>
        <w:t xml:space="preserve">Inflation is the most important factor to </w:t>
      </w:r>
      <w:r w:rsidR="00B52B10" w:rsidRPr="00183D39">
        <w:rPr>
          <w:rFonts w:ascii="Arial" w:hAnsi="Arial" w:cs="Arial"/>
          <w:color w:val="000000" w:themeColor="text1"/>
          <w:sz w:val="28"/>
          <w:szCs w:val="28"/>
        </w:rPr>
        <w:t>affect</w:t>
      </w:r>
      <w:r w:rsidR="006625D6" w:rsidRPr="00183D39">
        <w:rPr>
          <w:rFonts w:ascii="Arial" w:hAnsi="Arial" w:cs="Arial"/>
          <w:color w:val="000000" w:themeColor="text1"/>
          <w:sz w:val="28"/>
          <w:szCs w:val="28"/>
        </w:rPr>
        <w:t xml:space="preserve"> the business</w:t>
      </w:r>
      <w:r w:rsidR="00985FAD" w:rsidRPr="00183D39">
        <w:rPr>
          <w:rFonts w:ascii="Arial" w:hAnsi="Arial" w:cs="Arial"/>
          <w:color w:val="000000" w:themeColor="text1"/>
          <w:sz w:val="28"/>
          <w:szCs w:val="28"/>
        </w:rPr>
        <w:t xml:space="preserve"> and high interest rates </w:t>
      </w:r>
      <w:r w:rsidR="0059497C" w:rsidRPr="00183D39">
        <w:rPr>
          <w:rFonts w:ascii="Arial" w:hAnsi="Arial" w:cs="Arial"/>
          <w:color w:val="000000" w:themeColor="text1"/>
          <w:sz w:val="28"/>
          <w:szCs w:val="28"/>
        </w:rPr>
        <w:t xml:space="preserve">positively impacted their profit </w:t>
      </w:r>
      <w:r w:rsidR="00B52B10" w:rsidRPr="00183D39">
        <w:rPr>
          <w:rFonts w:ascii="Arial" w:hAnsi="Arial" w:cs="Arial"/>
          <w:color w:val="000000" w:themeColor="text1"/>
          <w:sz w:val="28"/>
          <w:szCs w:val="28"/>
        </w:rPr>
        <w:t xml:space="preserve">before tax also high interest rate is additional income for the company. </w:t>
      </w:r>
    </w:p>
    <w:p w14:paraId="5819E1E3" w14:textId="3954D9DA" w:rsidR="00DD29A6" w:rsidRPr="00183D39" w:rsidRDefault="000A2AF9" w:rsidP="00A56979">
      <w:pPr>
        <w:pStyle w:val="ListParagraph"/>
        <w:numPr>
          <w:ilvl w:val="0"/>
          <w:numId w:val="17"/>
        </w:numPr>
        <w:rPr>
          <w:rFonts w:ascii="Arial" w:hAnsi="Arial" w:cs="Arial"/>
          <w:color w:val="000000" w:themeColor="text1"/>
          <w:sz w:val="28"/>
          <w:szCs w:val="28"/>
        </w:rPr>
      </w:pPr>
      <w:r w:rsidRPr="00183D39">
        <w:rPr>
          <w:rFonts w:ascii="Arial" w:hAnsi="Arial" w:cs="Arial"/>
          <w:color w:val="000000" w:themeColor="text1"/>
          <w:sz w:val="28"/>
          <w:szCs w:val="28"/>
        </w:rPr>
        <w:t>Customers</w:t>
      </w:r>
      <w:r w:rsidR="00786261" w:rsidRPr="00183D39">
        <w:rPr>
          <w:rFonts w:ascii="Arial" w:hAnsi="Arial" w:cs="Arial"/>
          <w:color w:val="000000" w:themeColor="text1"/>
          <w:sz w:val="28"/>
          <w:szCs w:val="28"/>
        </w:rPr>
        <w:t xml:space="preserve"> spend: </w:t>
      </w:r>
      <w:r w:rsidR="00C36930" w:rsidRPr="00183D39">
        <w:rPr>
          <w:rFonts w:ascii="Arial" w:hAnsi="Arial" w:cs="Arial"/>
          <w:color w:val="000000" w:themeColor="text1"/>
          <w:sz w:val="28"/>
          <w:szCs w:val="28"/>
        </w:rPr>
        <w:t>Unsteadiness of econom</w:t>
      </w:r>
      <w:r w:rsidR="00DD7324" w:rsidRPr="00183D39">
        <w:rPr>
          <w:rFonts w:ascii="Arial" w:hAnsi="Arial" w:cs="Arial"/>
          <w:color w:val="000000" w:themeColor="text1"/>
          <w:sz w:val="28"/>
          <w:szCs w:val="28"/>
        </w:rPr>
        <w:t>y will lead the existing customers to invest in IT</w:t>
      </w:r>
      <w:r w:rsidR="00983752" w:rsidRPr="00183D39">
        <w:rPr>
          <w:rFonts w:ascii="Arial" w:hAnsi="Arial" w:cs="Arial"/>
          <w:color w:val="000000" w:themeColor="text1"/>
          <w:sz w:val="28"/>
          <w:szCs w:val="28"/>
        </w:rPr>
        <w:t xml:space="preserve"> needs with the public sector showing strong </w:t>
      </w:r>
      <w:r w:rsidR="00DD29A6" w:rsidRPr="00183D39">
        <w:rPr>
          <w:rFonts w:ascii="Arial" w:hAnsi="Arial" w:cs="Arial"/>
          <w:color w:val="000000" w:themeColor="text1"/>
          <w:sz w:val="28"/>
          <w:szCs w:val="28"/>
        </w:rPr>
        <w:t xml:space="preserve">growth in invoiced income. </w:t>
      </w:r>
    </w:p>
    <w:p w14:paraId="6FD49918" w14:textId="77777777" w:rsidR="00C33606" w:rsidRPr="00183D39" w:rsidRDefault="00FD6A41" w:rsidP="00A56979">
      <w:pPr>
        <w:pStyle w:val="ListParagraph"/>
        <w:numPr>
          <w:ilvl w:val="0"/>
          <w:numId w:val="17"/>
        </w:numPr>
        <w:rPr>
          <w:rFonts w:ascii="Arial" w:hAnsi="Arial" w:cs="Arial"/>
          <w:color w:val="000000" w:themeColor="text1"/>
          <w:sz w:val="28"/>
          <w:szCs w:val="28"/>
        </w:rPr>
      </w:pPr>
      <w:r w:rsidRPr="00183D39">
        <w:rPr>
          <w:rFonts w:ascii="Arial" w:hAnsi="Arial" w:cs="Arial"/>
          <w:color w:val="000000" w:themeColor="text1"/>
          <w:sz w:val="28"/>
          <w:szCs w:val="28"/>
        </w:rPr>
        <w:t xml:space="preserve">Economic environment: </w:t>
      </w:r>
      <w:r w:rsidR="00531FCF" w:rsidRPr="00183D39">
        <w:rPr>
          <w:rFonts w:ascii="Arial" w:hAnsi="Arial" w:cs="Arial"/>
          <w:color w:val="000000" w:themeColor="text1"/>
          <w:sz w:val="28"/>
          <w:szCs w:val="28"/>
        </w:rPr>
        <w:t>Economic</w:t>
      </w:r>
      <w:r w:rsidR="00802C10" w:rsidRPr="00183D39">
        <w:rPr>
          <w:rFonts w:ascii="Arial" w:hAnsi="Arial" w:cs="Arial"/>
          <w:color w:val="000000" w:themeColor="text1"/>
          <w:sz w:val="28"/>
          <w:szCs w:val="28"/>
        </w:rPr>
        <w:t xml:space="preserve"> uncertain</w:t>
      </w:r>
      <w:r w:rsidR="000A2AF9" w:rsidRPr="00183D39">
        <w:rPr>
          <w:rFonts w:ascii="Arial" w:hAnsi="Arial" w:cs="Arial"/>
          <w:color w:val="000000" w:themeColor="text1"/>
          <w:sz w:val="28"/>
          <w:szCs w:val="28"/>
        </w:rPr>
        <w:t>ty</w:t>
      </w:r>
      <w:r w:rsidR="00802C10" w:rsidRPr="00183D39">
        <w:rPr>
          <w:rFonts w:ascii="Arial" w:hAnsi="Arial" w:cs="Arial"/>
          <w:color w:val="000000" w:themeColor="text1"/>
          <w:sz w:val="28"/>
          <w:szCs w:val="28"/>
        </w:rPr>
        <w:t xml:space="preserve"> </w:t>
      </w:r>
      <w:r w:rsidR="00530B17" w:rsidRPr="00183D39">
        <w:rPr>
          <w:rFonts w:ascii="Arial" w:hAnsi="Arial" w:cs="Arial"/>
          <w:color w:val="000000" w:themeColor="text1"/>
          <w:sz w:val="28"/>
          <w:szCs w:val="28"/>
        </w:rPr>
        <w:t xml:space="preserve">has been led to some clients delaying projects </w:t>
      </w:r>
      <w:r w:rsidR="00531FCF" w:rsidRPr="00183D39">
        <w:rPr>
          <w:rFonts w:ascii="Arial" w:hAnsi="Arial" w:cs="Arial"/>
          <w:color w:val="000000" w:themeColor="text1"/>
          <w:sz w:val="28"/>
          <w:szCs w:val="28"/>
        </w:rPr>
        <w:t>and impact on decision making.</w:t>
      </w:r>
    </w:p>
    <w:p w14:paraId="2B13BCA5" w14:textId="77777777" w:rsidR="00F056CC" w:rsidRPr="00183D39" w:rsidRDefault="00F056CC" w:rsidP="00A56979">
      <w:pPr>
        <w:pStyle w:val="ListParagraph"/>
        <w:rPr>
          <w:rFonts w:ascii="Arial" w:hAnsi="Arial" w:cs="Arial"/>
          <w:color w:val="000000" w:themeColor="text1"/>
          <w:sz w:val="28"/>
          <w:szCs w:val="28"/>
        </w:rPr>
      </w:pPr>
    </w:p>
    <w:p w14:paraId="700D49DD" w14:textId="77777777" w:rsidR="00BD32AC" w:rsidRPr="00A56979" w:rsidRDefault="00C33606" w:rsidP="00A56979">
      <w:pPr>
        <w:ind w:right="-1440"/>
        <w:rPr>
          <w:rFonts w:ascii="Arial" w:hAnsi="Arial" w:cs="Arial"/>
          <w:b/>
          <w:bCs/>
          <w:color w:val="000000" w:themeColor="text1"/>
          <w:sz w:val="28"/>
          <w:szCs w:val="28"/>
        </w:rPr>
      </w:pPr>
      <w:r w:rsidRPr="00A56979">
        <w:rPr>
          <w:rFonts w:ascii="Arial" w:hAnsi="Arial" w:cs="Arial"/>
          <w:b/>
          <w:bCs/>
          <w:color w:val="000000" w:themeColor="text1"/>
          <w:sz w:val="28"/>
          <w:szCs w:val="28"/>
        </w:rPr>
        <w:t xml:space="preserve">Social </w:t>
      </w:r>
      <w:r w:rsidR="009405CE" w:rsidRPr="00A56979">
        <w:rPr>
          <w:rFonts w:ascii="Arial" w:hAnsi="Arial" w:cs="Arial"/>
          <w:b/>
          <w:bCs/>
          <w:color w:val="000000" w:themeColor="text1"/>
          <w:sz w:val="28"/>
          <w:szCs w:val="28"/>
        </w:rPr>
        <w:t>factors</w:t>
      </w:r>
    </w:p>
    <w:p w14:paraId="47707C01" w14:textId="6924C3D6" w:rsidR="006C1E24" w:rsidRPr="00183D39" w:rsidRDefault="00BD32AC" w:rsidP="00A56979">
      <w:pPr>
        <w:pStyle w:val="ListParagraph"/>
        <w:numPr>
          <w:ilvl w:val="0"/>
          <w:numId w:val="18"/>
        </w:numPr>
        <w:ind w:right="-1440"/>
        <w:rPr>
          <w:rFonts w:ascii="Arial" w:hAnsi="Arial" w:cs="Arial"/>
          <w:color w:val="000000" w:themeColor="text1"/>
          <w:sz w:val="28"/>
          <w:szCs w:val="28"/>
        </w:rPr>
      </w:pPr>
      <w:r w:rsidRPr="00183D39">
        <w:rPr>
          <w:rFonts w:ascii="Arial" w:hAnsi="Arial" w:cs="Arial"/>
          <w:color w:val="000000" w:themeColor="text1"/>
          <w:sz w:val="28"/>
          <w:szCs w:val="28"/>
        </w:rPr>
        <w:t xml:space="preserve">Skills and expertise: </w:t>
      </w:r>
      <w:r w:rsidR="00431F66" w:rsidRPr="00183D39">
        <w:rPr>
          <w:rFonts w:ascii="Arial" w:hAnsi="Arial" w:cs="Arial"/>
          <w:color w:val="000000" w:themeColor="text1"/>
          <w:sz w:val="28"/>
          <w:szCs w:val="28"/>
        </w:rPr>
        <w:t xml:space="preserve">the need for </w:t>
      </w:r>
      <w:r w:rsidR="00B02FAE" w:rsidRPr="00183D39">
        <w:rPr>
          <w:rFonts w:ascii="Arial" w:hAnsi="Arial" w:cs="Arial"/>
          <w:color w:val="000000" w:themeColor="text1"/>
          <w:sz w:val="28"/>
          <w:szCs w:val="28"/>
        </w:rPr>
        <w:t>greater employee expertise in emerging technologies like AI, cloud</w:t>
      </w:r>
      <w:r w:rsidR="00E14664" w:rsidRPr="00183D39">
        <w:rPr>
          <w:rFonts w:ascii="Arial" w:hAnsi="Arial" w:cs="Arial"/>
          <w:color w:val="000000" w:themeColor="text1"/>
          <w:sz w:val="28"/>
          <w:szCs w:val="28"/>
        </w:rPr>
        <w:t xml:space="preserve"> and cybersecurity is a key consideration </w:t>
      </w:r>
      <w:r w:rsidR="00641061" w:rsidRPr="00183D39">
        <w:rPr>
          <w:rFonts w:ascii="Arial" w:hAnsi="Arial" w:cs="Arial"/>
          <w:color w:val="000000" w:themeColor="text1"/>
          <w:sz w:val="28"/>
          <w:szCs w:val="28"/>
        </w:rPr>
        <w:t xml:space="preserve">and BYTES invests in personal development and career </w:t>
      </w:r>
      <w:r w:rsidR="006C1E24" w:rsidRPr="00183D39">
        <w:rPr>
          <w:rFonts w:ascii="Arial" w:hAnsi="Arial" w:cs="Arial"/>
          <w:color w:val="000000" w:themeColor="text1"/>
          <w:sz w:val="28"/>
          <w:szCs w:val="28"/>
        </w:rPr>
        <w:t>progression to meet this need.</w:t>
      </w:r>
      <w:r w:rsidR="00D81D50" w:rsidRPr="00183D39">
        <w:rPr>
          <w:rFonts w:ascii="Arial" w:hAnsi="Arial" w:cs="Arial"/>
          <w:color w:val="000000" w:themeColor="text1"/>
          <w:sz w:val="28"/>
          <w:szCs w:val="28"/>
        </w:rPr>
        <w:t xml:space="preserve"> </w:t>
      </w:r>
      <w:r w:rsidR="003104D2" w:rsidRPr="00183D39">
        <w:rPr>
          <w:rFonts w:ascii="Arial" w:hAnsi="Arial" w:cs="Arial"/>
          <w:color w:val="000000" w:themeColor="text1"/>
          <w:sz w:val="28"/>
          <w:szCs w:val="28"/>
        </w:rPr>
        <w:t xml:space="preserve">Diversity of their </w:t>
      </w:r>
      <w:r w:rsidR="00166EBA" w:rsidRPr="00183D39">
        <w:rPr>
          <w:rFonts w:ascii="Arial" w:hAnsi="Arial" w:cs="Arial"/>
          <w:color w:val="000000" w:themeColor="text1"/>
          <w:sz w:val="28"/>
          <w:szCs w:val="28"/>
        </w:rPr>
        <w:t>workforce leads to improve their performance and innovation.</w:t>
      </w:r>
    </w:p>
    <w:p w14:paraId="01655132" w14:textId="77777777" w:rsidR="00704B3C" w:rsidRPr="00183D39" w:rsidRDefault="00716DAB" w:rsidP="00A56979">
      <w:pPr>
        <w:pStyle w:val="ListParagraph"/>
        <w:numPr>
          <w:ilvl w:val="0"/>
          <w:numId w:val="18"/>
        </w:numPr>
        <w:ind w:right="-1440"/>
        <w:rPr>
          <w:rFonts w:ascii="Arial" w:hAnsi="Arial" w:cs="Arial"/>
          <w:color w:val="000000" w:themeColor="text1"/>
          <w:sz w:val="28"/>
          <w:szCs w:val="28"/>
        </w:rPr>
      </w:pPr>
      <w:r w:rsidRPr="00183D39">
        <w:rPr>
          <w:rFonts w:ascii="Arial" w:hAnsi="Arial" w:cs="Arial"/>
          <w:color w:val="000000" w:themeColor="text1"/>
          <w:sz w:val="28"/>
          <w:szCs w:val="28"/>
        </w:rPr>
        <w:t>Corporate</w:t>
      </w:r>
      <w:r w:rsidR="006C1E24" w:rsidRPr="00183D39">
        <w:rPr>
          <w:rFonts w:ascii="Arial" w:hAnsi="Arial" w:cs="Arial"/>
          <w:color w:val="000000" w:themeColor="text1"/>
          <w:sz w:val="28"/>
          <w:szCs w:val="28"/>
        </w:rPr>
        <w:t xml:space="preserve"> culture and reputation: </w:t>
      </w:r>
      <w:r w:rsidR="00180F0F" w:rsidRPr="00183D39">
        <w:rPr>
          <w:rFonts w:ascii="Arial" w:hAnsi="Arial" w:cs="Arial"/>
          <w:color w:val="000000" w:themeColor="text1"/>
          <w:sz w:val="28"/>
          <w:szCs w:val="28"/>
        </w:rPr>
        <w:t>BYTES emphasizes a strong internal culture</w:t>
      </w:r>
      <w:r w:rsidRPr="00183D39">
        <w:rPr>
          <w:rFonts w:ascii="Arial" w:hAnsi="Arial" w:cs="Arial"/>
          <w:color w:val="000000" w:themeColor="text1"/>
          <w:sz w:val="28"/>
          <w:szCs w:val="28"/>
        </w:rPr>
        <w:t xml:space="preserve">, diversity and inclusion and </w:t>
      </w:r>
      <w:r w:rsidR="008E1C99" w:rsidRPr="00183D39">
        <w:rPr>
          <w:rFonts w:ascii="Arial" w:hAnsi="Arial" w:cs="Arial"/>
          <w:color w:val="000000" w:themeColor="text1"/>
          <w:sz w:val="28"/>
          <w:szCs w:val="28"/>
        </w:rPr>
        <w:t xml:space="preserve">employee wellbeing which has helped it rank highly in GREAT </w:t>
      </w:r>
      <w:r w:rsidR="002A44E8" w:rsidRPr="00183D39">
        <w:rPr>
          <w:rFonts w:ascii="Arial" w:hAnsi="Arial" w:cs="Arial"/>
          <w:color w:val="000000" w:themeColor="text1"/>
          <w:sz w:val="28"/>
          <w:szCs w:val="28"/>
        </w:rPr>
        <w:t xml:space="preserve">PLACE TO WORK surveys and maintain strong staff retention. </w:t>
      </w:r>
    </w:p>
    <w:p w14:paraId="4D59DDFE" w14:textId="77777777" w:rsidR="00C438BE" w:rsidRPr="00183D39" w:rsidRDefault="00704B3C" w:rsidP="00A56979">
      <w:pPr>
        <w:pStyle w:val="ListParagraph"/>
        <w:numPr>
          <w:ilvl w:val="0"/>
          <w:numId w:val="18"/>
        </w:numPr>
        <w:ind w:right="-1440"/>
        <w:rPr>
          <w:rFonts w:ascii="Arial" w:hAnsi="Arial" w:cs="Arial"/>
          <w:color w:val="000000" w:themeColor="text1"/>
          <w:sz w:val="28"/>
          <w:szCs w:val="28"/>
        </w:rPr>
      </w:pPr>
      <w:r w:rsidRPr="00183D39">
        <w:rPr>
          <w:rFonts w:ascii="Arial" w:hAnsi="Arial" w:cs="Arial"/>
          <w:color w:val="000000" w:themeColor="text1"/>
          <w:sz w:val="28"/>
          <w:szCs w:val="28"/>
        </w:rPr>
        <w:t>Ethical Consumerism and ESG</w:t>
      </w:r>
      <w:r w:rsidR="00EC4D23" w:rsidRPr="00183D39">
        <w:rPr>
          <w:rFonts w:ascii="Arial" w:hAnsi="Arial" w:cs="Arial"/>
          <w:color w:val="000000" w:themeColor="text1"/>
          <w:sz w:val="28"/>
          <w:szCs w:val="28"/>
        </w:rPr>
        <w:t xml:space="preserve">: There’s a growing </w:t>
      </w:r>
      <w:r w:rsidR="00DF67A3" w:rsidRPr="00183D39">
        <w:rPr>
          <w:rFonts w:ascii="Arial" w:hAnsi="Arial" w:cs="Arial"/>
          <w:color w:val="000000" w:themeColor="text1"/>
          <w:sz w:val="28"/>
          <w:szCs w:val="28"/>
        </w:rPr>
        <w:t xml:space="preserve">emphasis on environmental, social and governance </w:t>
      </w:r>
      <w:r w:rsidR="004342C7" w:rsidRPr="00183D39">
        <w:rPr>
          <w:rFonts w:ascii="Arial" w:hAnsi="Arial" w:cs="Arial"/>
          <w:color w:val="000000" w:themeColor="text1"/>
          <w:sz w:val="28"/>
          <w:szCs w:val="28"/>
        </w:rPr>
        <w:t xml:space="preserve">(ESG) considerations and ethical </w:t>
      </w:r>
      <w:r w:rsidR="00760360" w:rsidRPr="00183D39">
        <w:rPr>
          <w:rFonts w:ascii="Arial" w:hAnsi="Arial" w:cs="Arial"/>
          <w:color w:val="000000" w:themeColor="text1"/>
          <w:sz w:val="28"/>
          <w:szCs w:val="28"/>
        </w:rPr>
        <w:t xml:space="preserve">practices which BYTES </w:t>
      </w:r>
      <w:r w:rsidR="00C438BE" w:rsidRPr="00183D39">
        <w:rPr>
          <w:rFonts w:ascii="Arial" w:hAnsi="Arial" w:cs="Arial"/>
          <w:color w:val="000000" w:themeColor="text1"/>
          <w:sz w:val="28"/>
          <w:szCs w:val="28"/>
        </w:rPr>
        <w:t xml:space="preserve">addresses through its sustainability and human rights policies. </w:t>
      </w:r>
    </w:p>
    <w:p w14:paraId="5CD0D15C" w14:textId="77777777" w:rsidR="003E33F7" w:rsidRPr="00A56979" w:rsidRDefault="003E33F7" w:rsidP="00A56979">
      <w:pPr>
        <w:ind w:right="-1440"/>
        <w:rPr>
          <w:rFonts w:ascii="Arial" w:hAnsi="Arial" w:cs="Arial"/>
          <w:b/>
          <w:bCs/>
          <w:color w:val="000000" w:themeColor="text1"/>
          <w:sz w:val="28"/>
          <w:szCs w:val="28"/>
        </w:rPr>
      </w:pPr>
      <w:r w:rsidRPr="00A56979">
        <w:rPr>
          <w:rFonts w:ascii="Arial" w:hAnsi="Arial" w:cs="Arial"/>
          <w:b/>
          <w:bCs/>
          <w:color w:val="000000" w:themeColor="text1"/>
          <w:sz w:val="28"/>
          <w:szCs w:val="28"/>
        </w:rPr>
        <w:t>Technological Factors</w:t>
      </w:r>
    </w:p>
    <w:p w14:paraId="6AC130F5" w14:textId="6C3C1FD6" w:rsidR="009216FF" w:rsidRPr="00183D39" w:rsidRDefault="003E33F7" w:rsidP="00A56979">
      <w:pPr>
        <w:pStyle w:val="ListParagraph"/>
        <w:numPr>
          <w:ilvl w:val="0"/>
          <w:numId w:val="19"/>
        </w:numPr>
        <w:ind w:right="-330"/>
        <w:rPr>
          <w:rFonts w:ascii="Arial" w:hAnsi="Arial" w:cs="Arial"/>
          <w:color w:val="000000" w:themeColor="text1"/>
          <w:sz w:val="28"/>
          <w:szCs w:val="28"/>
        </w:rPr>
      </w:pPr>
      <w:r w:rsidRPr="00183D39">
        <w:rPr>
          <w:rFonts w:ascii="Arial" w:hAnsi="Arial" w:cs="Arial"/>
          <w:color w:val="000000" w:themeColor="text1"/>
          <w:sz w:val="28"/>
          <w:szCs w:val="28"/>
        </w:rPr>
        <w:t xml:space="preserve">Cybercrime risk: </w:t>
      </w:r>
      <w:r w:rsidR="008F0299" w:rsidRPr="00183D39">
        <w:rPr>
          <w:rFonts w:ascii="Arial" w:hAnsi="Arial" w:cs="Arial"/>
          <w:color w:val="000000" w:themeColor="text1"/>
          <w:sz w:val="28"/>
          <w:szCs w:val="28"/>
        </w:rPr>
        <w:t xml:space="preserve">The raising of cybercrime </w:t>
      </w:r>
      <w:r w:rsidR="00287985" w:rsidRPr="00183D39">
        <w:rPr>
          <w:rFonts w:ascii="Arial" w:hAnsi="Arial" w:cs="Arial"/>
          <w:color w:val="000000" w:themeColor="text1"/>
          <w:sz w:val="28"/>
          <w:szCs w:val="28"/>
        </w:rPr>
        <w:t xml:space="preserve">is most </w:t>
      </w:r>
      <w:r w:rsidR="00991D2D" w:rsidRPr="00183D39">
        <w:rPr>
          <w:rFonts w:ascii="Arial" w:hAnsi="Arial" w:cs="Arial"/>
          <w:color w:val="000000" w:themeColor="text1"/>
          <w:sz w:val="28"/>
          <w:szCs w:val="28"/>
        </w:rPr>
        <w:t>challenging,</w:t>
      </w:r>
      <w:r w:rsidR="00287985" w:rsidRPr="00183D39">
        <w:rPr>
          <w:rFonts w:ascii="Arial" w:hAnsi="Arial" w:cs="Arial"/>
          <w:color w:val="000000" w:themeColor="text1"/>
          <w:sz w:val="28"/>
          <w:szCs w:val="28"/>
        </w:rPr>
        <w:t xml:space="preserve"> and BYTES handle it very well to focus on </w:t>
      </w:r>
      <w:r w:rsidR="004B5D5D" w:rsidRPr="00183D39">
        <w:rPr>
          <w:rFonts w:ascii="Arial" w:hAnsi="Arial" w:cs="Arial"/>
          <w:color w:val="000000" w:themeColor="text1"/>
          <w:sz w:val="28"/>
          <w:szCs w:val="28"/>
        </w:rPr>
        <w:t>cybersecurity solutions</w:t>
      </w:r>
      <w:r w:rsidR="007F2FB7" w:rsidRPr="00183D39">
        <w:rPr>
          <w:rFonts w:ascii="Arial" w:hAnsi="Arial" w:cs="Arial"/>
          <w:color w:val="000000" w:themeColor="text1"/>
          <w:sz w:val="28"/>
          <w:szCs w:val="28"/>
        </w:rPr>
        <w:t>. It is a key area of demand for BYTES</w:t>
      </w:r>
      <w:r w:rsidR="009216FF" w:rsidRPr="00183D39">
        <w:rPr>
          <w:rFonts w:ascii="Arial" w:hAnsi="Arial" w:cs="Arial"/>
          <w:color w:val="000000" w:themeColor="text1"/>
          <w:sz w:val="28"/>
          <w:szCs w:val="28"/>
        </w:rPr>
        <w:t xml:space="preserve">’ customers. </w:t>
      </w:r>
    </w:p>
    <w:p w14:paraId="26918421" w14:textId="77777777" w:rsidR="007C5AAF" w:rsidRPr="00183D39" w:rsidRDefault="009216FF" w:rsidP="00A56979">
      <w:pPr>
        <w:pStyle w:val="ListParagraph"/>
        <w:numPr>
          <w:ilvl w:val="0"/>
          <w:numId w:val="19"/>
        </w:numPr>
        <w:ind w:right="-330"/>
        <w:rPr>
          <w:rFonts w:ascii="Arial" w:hAnsi="Arial" w:cs="Arial"/>
          <w:color w:val="000000" w:themeColor="text1"/>
          <w:sz w:val="28"/>
          <w:szCs w:val="28"/>
        </w:rPr>
      </w:pPr>
      <w:r w:rsidRPr="00183D39">
        <w:rPr>
          <w:rFonts w:ascii="Arial" w:hAnsi="Arial" w:cs="Arial"/>
          <w:color w:val="000000" w:themeColor="text1"/>
          <w:sz w:val="28"/>
          <w:szCs w:val="28"/>
        </w:rPr>
        <w:t xml:space="preserve">Technological evolution: </w:t>
      </w:r>
      <w:r w:rsidR="00D366E4" w:rsidRPr="00183D39">
        <w:rPr>
          <w:rFonts w:ascii="Arial" w:hAnsi="Arial" w:cs="Arial"/>
          <w:color w:val="000000" w:themeColor="text1"/>
          <w:sz w:val="28"/>
          <w:szCs w:val="28"/>
        </w:rPr>
        <w:t xml:space="preserve">The fast face of technological growth (AI, </w:t>
      </w:r>
      <w:r w:rsidR="00E02D3C" w:rsidRPr="00183D39">
        <w:rPr>
          <w:rFonts w:ascii="Arial" w:hAnsi="Arial" w:cs="Arial"/>
          <w:color w:val="000000" w:themeColor="text1"/>
          <w:sz w:val="28"/>
          <w:szCs w:val="28"/>
        </w:rPr>
        <w:t xml:space="preserve">cloud </w:t>
      </w:r>
      <w:r w:rsidR="00F613CC" w:rsidRPr="00183D39">
        <w:rPr>
          <w:rFonts w:ascii="Arial" w:hAnsi="Arial" w:cs="Arial"/>
          <w:color w:val="000000" w:themeColor="text1"/>
          <w:sz w:val="28"/>
          <w:szCs w:val="28"/>
        </w:rPr>
        <w:t xml:space="preserve">computing and </w:t>
      </w:r>
      <w:r w:rsidR="007C732A" w:rsidRPr="00183D39">
        <w:rPr>
          <w:rFonts w:ascii="Arial" w:hAnsi="Arial" w:cs="Arial"/>
          <w:color w:val="000000" w:themeColor="text1"/>
          <w:sz w:val="28"/>
          <w:szCs w:val="28"/>
        </w:rPr>
        <w:t>cyber security)</w:t>
      </w:r>
      <w:r w:rsidR="00DC17F7" w:rsidRPr="00183D39">
        <w:rPr>
          <w:rFonts w:ascii="Arial" w:hAnsi="Arial" w:cs="Arial"/>
          <w:color w:val="000000" w:themeColor="text1"/>
          <w:sz w:val="28"/>
          <w:szCs w:val="28"/>
        </w:rPr>
        <w:t xml:space="preserve"> drives </w:t>
      </w:r>
      <w:r w:rsidR="00607640" w:rsidRPr="00183D39">
        <w:rPr>
          <w:rFonts w:ascii="Arial" w:hAnsi="Arial" w:cs="Arial"/>
          <w:color w:val="000000" w:themeColor="text1"/>
          <w:sz w:val="28"/>
          <w:szCs w:val="28"/>
        </w:rPr>
        <w:t xml:space="preserve">demand for BYTES’ </w:t>
      </w:r>
      <w:r w:rsidR="00607640" w:rsidRPr="00183D39">
        <w:rPr>
          <w:rFonts w:ascii="Arial" w:hAnsi="Arial" w:cs="Arial"/>
          <w:color w:val="000000" w:themeColor="text1"/>
          <w:sz w:val="28"/>
          <w:szCs w:val="28"/>
        </w:rPr>
        <w:lastRenderedPageBreak/>
        <w:t xml:space="preserve">services </w:t>
      </w:r>
      <w:r w:rsidR="00D3631E" w:rsidRPr="00183D39">
        <w:rPr>
          <w:rFonts w:ascii="Arial" w:hAnsi="Arial" w:cs="Arial"/>
          <w:color w:val="000000" w:themeColor="text1"/>
          <w:sz w:val="28"/>
          <w:szCs w:val="28"/>
        </w:rPr>
        <w:t xml:space="preserve">but also requires </w:t>
      </w:r>
      <w:r w:rsidR="0083633E" w:rsidRPr="00183D39">
        <w:rPr>
          <w:rFonts w:ascii="Arial" w:hAnsi="Arial" w:cs="Arial"/>
          <w:color w:val="000000" w:themeColor="text1"/>
          <w:sz w:val="28"/>
          <w:szCs w:val="28"/>
        </w:rPr>
        <w:t xml:space="preserve">continuous adaption and investment </w:t>
      </w:r>
      <w:r w:rsidR="007C5AAF" w:rsidRPr="00183D39">
        <w:rPr>
          <w:rFonts w:ascii="Arial" w:hAnsi="Arial" w:cs="Arial"/>
          <w:color w:val="000000" w:themeColor="text1"/>
          <w:sz w:val="28"/>
          <w:szCs w:val="28"/>
        </w:rPr>
        <w:t xml:space="preserve">in new solutions and staff training. </w:t>
      </w:r>
    </w:p>
    <w:p w14:paraId="11CEC757" w14:textId="77777777" w:rsidR="002E5758" w:rsidRPr="00183D39" w:rsidRDefault="008B7F96" w:rsidP="00A56979">
      <w:pPr>
        <w:pStyle w:val="ListParagraph"/>
        <w:numPr>
          <w:ilvl w:val="0"/>
          <w:numId w:val="19"/>
        </w:numPr>
        <w:ind w:right="-330"/>
        <w:rPr>
          <w:rFonts w:ascii="Arial" w:hAnsi="Arial" w:cs="Arial"/>
          <w:color w:val="000000" w:themeColor="text1"/>
          <w:sz w:val="28"/>
          <w:szCs w:val="28"/>
        </w:rPr>
      </w:pPr>
      <w:r w:rsidRPr="00183D39">
        <w:rPr>
          <w:rFonts w:ascii="Arial" w:hAnsi="Arial" w:cs="Arial"/>
          <w:color w:val="000000" w:themeColor="text1"/>
          <w:sz w:val="28"/>
          <w:szCs w:val="28"/>
        </w:rPr>
        <w:t xml:space="preserve">Vendor Dynamics: </w:t>
      </w:r>
      <w:r w:rsidR="00A84A15" w:rsidRPr="00183D39">
        <w:rPr>
          <w:rFonts w:ascii="Arial" w:hAnsi="Arial" w:cs="Arial"/>
          <w:color w:val="000000" w:themeColor="text1"/>
          <w:sz w:val="28"/>
          <w:szCs w:val="28"/>
        </w:rPr>
        <w:t>When par</w:t>
      </w:r>
      <w:r w:rsidR="00B929FB" w:rsidRPr="00183D39">
        <w:rPr>
          <w:rFonts w:ascii="Arial" w:hAnsi="Arial" w:cs="Arial"/>
          <w:color w:val="000000" w:themeColor="text1"/>
          <w:sz w:val="28"/>
          <w:szCs w:val="28"/>
        </w:rPr>
        <w:t xml:space="preserve">tner incentive programs make changes </w:t>
      </w:r>
      <w:r w:rsidR="00B75DDE" w:rsidRPr="00183D39">
        <w:rPr>
          <w:rFonts w:ascii="Arial" w:hAnsi="Arial" w:cs="Arial"/>
          <w:color w:val="000000" w:themeColor="text1"/>
          <w:sz w:val="28"/>
          <w:szCs w:val="28"/>
        </w:rPr>
        <w:t xml:space="preserve">by major vendors </w:t>
      </w:r>
      <w:r w:rsidR="00D07E81" w:rsidRPr="00183D39">
        <w:rPr>
          <w:rFonts w:ascii="Arial" w:hAnsi="Arial" w:cs="Arial"/>
          <w:color w:val="000000" w:themeColor="text1"/>
          <w:sz w:val="28"/>
          <w:szCs w:val="28"/>
        </w:rPr>
        <w:t xml:space="preserve">like Microsoft can impact BYTES’ operating profit </w:t>
      </w:r>
      <w:r w:rsidR="002E5758" w:rsidRPr="00183D39">
        <w:rPr>
          <w:rFonts w:ascii="Arial" w:hAnsi="Arial" w:cs="Arial"/>
          <w:color w:val="000000" w:themeColor="text1"/>
          <w:sz w:val="28"/>
          <w:szCs w:val="28"/>
        </w:rPr>
        <w:t>and sales structure, requiring business adjustments.</w:t>
      </w:r>
    </w:p>
    <w:p w14:paraId="0C4D14D9" w14:textId="77777777" w:rsidR="002511CF" w:rsidRPr="00A56979" w:rsidRDefault="002511CF" w:rsidP="00A56979">
      <w:pPr>
        <w:ind w:right="-330"/>
        <w:rPr>
          <w:rFonts w:ascii="Arial" w:hAnsi="Arial" w:cs="Arial"/>
          <w:b/>
          <w:bCs/>
          <w:color w:val="000000" w:themeColor="text1"/>
          <w:sz w:val="28"/>
          <w:szCs w:val="28"/>
        </w:rPr>
      </w:pPr>
      <w:r w:rsidRPr="00A56979">
        <w:rPr>
          <w:rFonts w:ascii="Arial" w:hAnsi="Arial" w:cs="Arial"/>
          <w:b/>
          <w:bCs/>
          <w:color w:val="000000" w:themeColor="text1"/>
          <w:sz w:val="28"/>
          <w:szCs w:val="28"/>
        </w:rPr>
        <w:t>Legal Factors</w:t>
      </w:r>
    </w:p>
    <w:p w14:paraId="53CACD90" w14:textId="0C9BB0E4" w:rsidR="00184D12" w:rsidRPr="00183D39" w:rsidRDefault="000C128A" w:rsidP="00A56979">
      <w:pPr>
        <w:pStyle w:val="ListParagraph"/>
        <w:numPr>
          <w:ilvl w:val="0"/>
          <w:numId w:val="20"/>
        </w:numPr>
        <w:ind w:right="-330"/>
        <w:rPr>
          <w:rFonts w:ascii="Arial" w:hAnsi="Arial" w:cs="Arial"/>
          <w:color w:val="000000" w:themeColor="text1"/>
          <w:sz w:val="28"/>
          <w:szCs w:val="28"/>
        </w:rPr>
      </w:pPr>
      <w:r w:rsidRPr="00183D39">
        <w:rPr>
          <w:rFonts w:ascii="Arial" w:hAnsi="Arial" w:cs="Arial"/>
          <w:color w:val="000000" w:themeColor="text1"/>
          <w:sz w:val="28"/>
          <w:szCs w:val="28"/>
        </w:rPr>
        <w:t xml:space="preserve">Employment laws: BYTES must follow and </w:t>
      </w:r>
      <w:r w:rsidR="00247CC3" w:rsidRPr="00183D39">
        <w:rPr>
          <w:rFonts w:ascii="Arial" w:hAnsi="Arial" w:cs="Arial"/>
          <w:color w:val="000000" w:themeColor="text1"/>
          <w:sz w:val="28"/>
          <w:szCs w:val="28"/>
        </w:rPr>
        <w:t>aware to local labour laws, health and safety regulations</w:t>
      </w:r>
      <w:r w:rsidR="00BA618F" w:rsidRPr="00183D39">
        <w:rPr>
          <w:rFonts w:ascii="Arial" w:hAnsi="Arial" w:cs="Arial"/>
          <w:color w:val="000000" w:themeColor="text1"/>
          <w:sz w:val="28"/>
          <w:szCs w:val="28"/>
        </w:rPr>
        <w:t xml:space="preserve"> and national wages increase</w:t>
      </w:r>
      <w:r w:rsidR="00184D12" w:rsidRPr="00183D39">
        <w:rPr>
          <w:rFonts w:ascii="Arial" w:hAnsi="Arial" w:cs="Arial"/>
          <w:color w:val="000000" w:themeColor="text1"/>
          <w:sz w:val="28"/>
          <w:szCs w:val="28"/>
        </w:rPr>
        <w:t xml:space="preserve">s in the United Kingdom. </w:t>
      </w:r>
    </w:p>
    <w:p w14:paraId="01E4F6DA" w14:textId="77777777" w:rsidR="00D358CD" w:rsidRPr="00183D39" w:rsidRDefault="00184D12" w:rsidP="00A56979">
      <w:pPr>
        <w:pStyle w:val="ListParagraph"/>
        <w:numPr>
          <w:ilvl w:val="0"/>
          <w:numId w:val="20"/>
        </w:numPr>
        <w:ind w:right="-330"/>
        <w:rPr>
          <w:rFonts w:ascii="Arial" w:hAnsi="Arial" w:cs="Arial"/>
          <w:color w:val="000000" w:themeColor="text1"/>
          <w:sz w:val="28"/>
          <w:szCs w:val="28"/>
        </w:rPr>
      </w:pPr>
      <w:r w:rsidRPr="00183D39">
        <w:rPr>
          <w:rFonts w:ascii="Arial" w:hAnsi="Arial" w:cs="Arial"/>
          <w:color w:val="000000" w:themeColor="text1"/>
          <w:sz w:val="28"/>
          <w:szCs w:val="28"/>
        </w:rPr>
        <w:t xml:space="preserve">Data protection policies: </w:t>
      </w:r>
      <w:r w:rsidR="00E15CC0" w:rsidRPr="00183D39">
        <w:rPr>
          <w:rFonts w:ascii="Arial" w:hAnsi="Arial" w:cs="Arial"/>
          <w:color w:val="000000" w:themeColor="text1"/>
          <w:sz w:val="28"/>
          <w:szCs w:val="28"/>
        </w:rPr>
        <w:t>Compliance with regulations like GD</w:t>
      </w:r>
      <w:r w:rsidR="00725A4B" w:rsidRPr="00183D39">
        <w:rPr>
          <w:rFonts w:ascii="Arial" w:hAnsi="Arial" w:cs="Arial"/>
          <w:color w:val="000000" w:themeColor="text1"/>
          <w:sz w:val="28"/>
          <w:szCs w:val="28"/>
        </w:rPr>
        <w:t xml:space="preserve">PR is important, given the sensitive </w:t>
      </w:r>
      <w:r w:rsidR="00D358CD" w:rsidRPr="00183D39">
        <w:rPr>
          <w:rFonts w:ascii="Arial" w:hAnsi="Arial" w:cs="Arial"/>
          <w:color w:val="000000" w:themeColor="text1"/>
          <w:sz w:val="28"/>
          <w:szCs w:val="28"/>
        </w:rPr>
        <w:t xml:space="preserve">nature of data storge and consumer rights in the technological sector. </w:t>
      </w:r>
    </w:p>
    <w:p w14:paraId="0DFEFE84" w14:textId="77777777" w:rsidR="00F01159" w:rsidRPr="00183D39" w:rsidRDefault="00BC50BF" w:rsidP="00A56979">
      <w:pPr>
        <w:pStyle w:val="ListParagraph"/>
        <w:numPr>
          <w:ilvl w:val="0"/>
          <w:numId w:val="20"/>
        </w:numPr>
        <w:ind w:right="-330"/>
        <w:rPr>
          <w:rFonts w:ascii="Arial" w:hAnsi="Arial" w:cs="Arial"/>
          <w:color w:val="000000" w:themeColor="text1"/>
          <w:sz w:val="28"/>
          <w:szCs w:val="28"/>
        </w:rPr>
      </w:pPr>
      <w:r w:rsidRPr="00183D39">
        <w:rPr>
          <w:rFonts w:ascii="Arial" w:hAnsi="Arial" w:cs="Arial"/>
          <w:color w:val="000000" w:themeColor="text1"/>
          <w:sz w:val="28"/>
          <w:szCs w:val="28"/>
        </w:rPr>
        <w:t xml:space="preserve">Regulatory Compliance: </w:t>
      </w:r>
      <w:r w:rsidR="00096F2C" w:rsidRPr="00183D39">
        <w:rPr>
          <w:rFonts w:ascii="Arial" w:hAnsi="Arial" w:cs="Arial"/>
          <w:color w:val="000000" w:themeColor="text1"/>
          <w:sz w:val="28"/>
          <w:szCs w:val="28"/>
        </w:rPr>
        <w:t>Loyalty</w:t>
      </w:r>
      <w:r w:rsidR="00A6288A" w:rsidRPr="00183D39">
        <w:rPr>
          <w:rFonts w:ascii="Arial" w:hAnsi="Arial" w:cs="Arial"/>
          <w:color w:val="000000" w:themeColor="text1"/>
          <w:sz w:val="28"/>
          <w:szCs w:val="28"/>
        </w:rPr>
        <w:t xml:space="preserve"> to the regulatory frameworks of government </w:t>
      </w:r>
      <w:r w:rsidR="007E78FD" w:rsidRPr="00183D39">
        <w:rPr>
          <w:rFonts w:ascii="Arial" w:hAnsi="Arial" w:cs="Arial"/>
          <w:color w:val="000000" w:themeColor="text1"/>
          <w:sz w:val="28"/>
          <w:szCs w:val="28"/>
        </w:rPr>
        <w:t xml:space="preserve">and public sector contracts is crucial for maintaining </w:t>
      </w:r>
      <w:r w:rsidR="00F01159" w:rsidRPr="00183D39">
        <w:rPr>
          <w:rFonts w:ascii="Arial" w:hAnsi="Arial" w:cs="Arial"/>
          <w:color w:val="000000" w:themeColor="text1"/>
          <w:sz w:val="28"/>
          <w:szCs w:val="28"/>
        </w:rPr>
        <w:t xml:space="preserve">its position on key IT frameworks. </w:t>
      </w:r>
    </w:p>
    <w:p w14:paraId="18C75933" w14:textId="77777777" w:rsidR="00D84C20" w:rsidRPr="00A56979" w:rsidRDefault="00F01159" w:rsidP="00A56979">
      <w:pPr>
        <w:ind w:right="-330"/>
        <w:rPr>
          <w:rFonts w:ascii="Arial" w:hAnsi="Arial" w:cs="Arial"/>
          <w:b/>
          <w:bCs/>
          <w:color w:val="000000" w:themeColor="text1"/>
          <w:sz w:val="28"/>
          <w:szCs w:val="28"/>
        </w:rPr>
      </w:pPr>
      <w:r w:rsidRPr="00A56979">
        <w:rPr>
          <w:rFonts w:ascii="Arial" w:hAnsi="Arial" w:cs="Arial"/>
          <w:b/>
          <w:bCs/>
          <w:color w:val="000000" w:themeColor="text1"/>
          <w:sz w:val="28"/>
          <w:szCs w:val="28"/>
        </w:rPr>
        <w:t>Environmental Factors</w:t>
      </w:r>
    </w:p>
    <w:p w14:paraId="71BA15DE" w14:textId="77777777" w:rsidR="008E2070" w:rsidRPr="00183D39" w:rsidRDefault="00CE5B69" w:rsidP="00A56979">
      <w:pPr>
        <w:pStyle w:val="ListParagraph"/>
        <w:numPr>
          <w:ilvl w:val="0"/>
          <w:numId w:val="21"/>
        </w:numPr>
        <w:ind w:right="-330"/>
        <w:jc w:val="both"/>
        <w:rPr>
          <w:rFonts w:ascii="Arial" w:hAnsi="Arial" w:cs="Arial"/>
          <w:color w:val="000000" w:themeColor="text1"/>
          <w:sz w:val="28"/>
          <w:szCs w:val="28"/>
        </w:rPr>
      </w:pPr>
      <w:r w:rsidRPr="00183D39">
        <w:rPr>
          <w:rFonts w:ascii="Arial" w:hAnsi="Arial" w:cs="Arial"/>
          <w:color w:val="000000" w:themeColor="text1"/>
          <w:sz w:val="28"/>
          <w:szCs w:val="28"/>
        </w:rPr>
        <w:t>resource</w:t>
      </w:r>
      <w:r w:rsidR="00D84C20" w:rsidRPr="00183D39">
        <w:rPr>
          <w:rFonts w:ascii="Arial" w:hAnsi="Arial" w:cs="Arial"/>
          <w:color w:val="000000" w:themeColor="text1"/>
          <w:sz w:val="28"/>
          <w:szCs w:val="28"/>
        </w:rPr>
        <w:t xml:space="preserve"> management:</w:t>
      </w:r>
      <w:r w:rsidRPr="00183D39">
        <w:rPr>
          <w:rFonts w:ascii="Arial" w:hAnsi="Arial" w:cs="Arial"/>
          <w:color w:val="000000" w:themeColor="text1"/>
          <w:sz w:val="28"/>
          <w:szCs w:val="28"/>
        </w:rPr>
        <w:t xml:space="preserve"> Considerations around sustainable </w:t>
      </w:r>
      <w:r w:rsidR="00846240" w:rsidRPr="00183D39">
        <w:rPr>
          <w:rFonts w:ascii="Arial" w:hAnsi="Arial" w:cs="Arial"/>
          <w:color w:val="000000" w:themeColor="text1"/>
          <w:sz w:val="28"/>
          <w:szCs w:val="28"/>
        </w:rPr>
        <w:t xml:space="preserve">resources, supply chain management and ethical </w:t>
      </w:r>
      <w:r w:rsidR="00713EFE" w:rsidRPr="00183D39">
        <w:rPr>
          <w:rFonts w:ascii="Arial" w:hAnsi="Arial" w:cs="Arial"/>
          <w:color w:val="000000" w:themeColor="text1"/>
          <w:sz w:val="28"/>
          <w:szCs w:val="28"/>
        </w:rPr>
        <w:t xml:space="preserve">sourcing are becoming more important to customers </w:t>
      </w:r>
      <w:r w:rsidR="008E2070" w:rsidRPr="00183D39">
        <w:rPr>
          <w:rFonts w:ascii="Arial" w:hAnsi="Arial" w:cs="Arial"/>
          <w:color w:val="000000" w:themeColor="text1"/>
          <w:sz w:val="28"/>
          <w:szCs w:val="28"/>
        </w:rPr>
        <w:t xml:space="preserve">and stakeholders. </w:t>
      </w:r>
    </w:p>
    <w:p w14:paraId="0B1D16C3" w14:textId="71B239E2" w:rsidR="00582824" w:rsidRPr="00A56979" w:rsidRDefault="008E2070" w:rsidP="00A56979">
      <w:pPr>
        <w:pStyle w:val="ListParagraph"/>
        <w:numPr>
          <w:ilvl w:val="0"/>
          <w:numId w:val="21"/>
        </w:numPr>
        <w:ind w:right="-330"/>
        <w:jc w:val="both"/>
        <w:rPr>
          <w:rFonts w:ascii="Arial" w:hAnsi="Arial" w:cs="Arial"/>
          <w:color w:val="000000" w:themeColor="text1"/>
          <w:sz w:val="28"/>
          <w:szCs w:val="28"/>
        </w:rPr>
      </w:pPr>
      <w:r w:rsidRPr="00A56979">
        <w:rPr>
          <w:rFonts w:ascii="Arial" w:hAnsi="Arial" w:cs="Arial"/>
          <w:color w:val="000000" w:themeColor="text1"/>
          <w:sz w:val="28"/>
          <w:szCs w:val="28"/>
        </w:rPr>
        <w:t xml:space="preserve">Sustainability </w:t>
      </w:r>
      <w:r w:rsidR="0010637C" w:rsidRPr="00A56979">
        <w:rPr>
          <w:rFonts w:ascii="Arial" w:hAnsi="Arial" w:cs="Arial"/>
          <w:color w:val="000000" w:themeColor="text1"/>
          <w:sz w:val="28"/>
          <w:szCs w:val="28"/>
        </w:rPr>
        <w:t xml:space="preserve">CSR: BYTES allies its corporate </w:t>
      </w:r>
      <w:r w:rsidR="005D56D8" w:rsidRPr="00A56979">
        <w:rPr>
          <w:rFonts w:ascii="Arial" w:hAnsi="Arial" w:cs="Arial"/>
          <w:color w:val="000000" w:themeColor="text1"/>
          <w:sz w:val="28"/>
          <w:szCs w:val="28"/>
        </w:rPr>
        <w:t xml:space="preserve">social responsibility policy with UN sustainable </w:t>
      </w:r>
      <w:r w:rsidR="009F6B87" w:rsidRPr="00A56979">
        <w:rPr>
          <w:rFonts w:ascii="Arial" w:hAnsi="Arial" w:cs="Arial"/>
          <w:color w:val="000000" w:themeColor="text1"/>
          <w:sz w:val="28"/>
          <w:szCs w:val="28"/>
        </w:rPr>
        <w:t xml:space="preserve">Development Goals and considers this in its </w:t>
      </w:r>
      <w:r w:rsidR="001577E8" w:rsidRPr="00A56979">
        <w:rPr>
          <w:rFonts w:ascii="Arial" w:hAnsi="Arial" w:cs="Arial"/>
          <w:color w:val="000000" w:themeColor="text1"/>
          <w:sz w:val="28"/>
          <w:szCs w:val="28"/>
        </w:rPr>
        <w:t>operations. There are increa</w:t>
      </w:r>
      <w:r w:rsidR="00474F1B" w:rsidRPr="00A56979">
        <w:rPr>
          <w:rFonts w:ascii="Arial" w:hAnsi="Arial" w:cs="Arial"/>
          <w:color w:val="000000" w:themeColor="text1"/>
          <w:sz w:val="28"/>
          <w:szCs w:val="28"/>
        </w:rPr>
        <w:t xml:space="preserve">sing expectations for businesses to manage their </w:t>
      </w:r>
      <w:r w:rsidR="00C01ECF" w:rsidRPr="00A56979">
        <w:rPr>
          <w:rFonts w:ascii="Arial" w:hAnsi="Arial" w:cs="Arial"/>
          <w:color w:val="000000" w:themeColor="text1"/>
          <w:sz w:val="28"/>
          <w:szCs w:val="28"/>
        </w:rPr>
        <w:t xml:space="preserve">environmental footprint. </w:t>
      </w:r>
      <w:r w:rsidR="00B52B10" w:rsidRPr="00A56979">
        <w:rPr>
          <w:rFonts w:ascii="Arial" w:hAnsi="Arial" w:cs="Arial"/>
          <w:color w:val="000000" w:themeColor="text1"/>
          <w:sz w:val="28"/>
          <w:szCs w:val="28"/>
        </w:rPr>
        <w:br/>
      </w:r>
      <w:r w:rsidR="00500853" w:rsidRPr="00A56979">
        <w:rPr>
          <w:rFonts w:ascii="Arial" w:hAnsi="Arial" w:cs="Arial"/>
          <w:color w:val="000000" w:themeColor="text1"/>
          <w:sz w:val="28"/>
          <w:szCs w:val="28"/>
        </w:rPr>
        <w:t>(</w:t>
      </w:r>
      <w:r w:rsidR="00D15241" w:rsidRPr="00A56979">
        <w:rPr>
          <w:rFonts w:ascii="Arial" w:hAnsi="Arial" w:cs="Arial"/>
          <w:color w:val="000000" w:themeColor="text1"/>
          <w:sz w:val="28"/>
          <w:szCs w:val="28"/>
        </w:rPr>
        <w:t>Authorised and regulated by the Financial Conduct Authorit</w:t>
      </w:r>
      <w:r w:rsidR="00B52B10" w:rsidRPr="00A56979">
        <w:rPr>
          <w:rFonts w:ascii="Arial" w:hAnsi="Arial" w:cs="Arial"/>
          <w:color w:val="000000" w:themeColor="text1"/>
          <w:sz w:val="28"/>
          <w:szCs w:val="28"/>
        </w:rPr>
        <w:t>y</w:t>
      </w:r>
      <w:r w:rsidR="00500853" w:rsidRPr="00A56979">
        <w:rPr>
          <w:rFonts w:ascii="Arial" w:hAnsi="Arial" w:cs="Arial"/>
          <w:color w:val="000000" w:themeColor="text1"/>
          <w:sz w:val="28"/>
          <w:szCs w:val="28"/>
        </w:rPr>
        <w:t>)</w:t>
      </w:r>
    </w:p>
    <w:p w14:paraId="26400CBD" w14:textId="77777777" w:rsidR="000D5120" w:rsidRPr="00183D39" w:rsidRDefault="000D5120" w:rsidP="00A56979">
      <w:pPr>
        <w:rPr>
          <w:rFonts w:ascii="Arial" w:hAnsi="Arial" w:cs="Arial"/>
          <w:color w:val="000000" w:themeColor="text1"/>
          <w:sz w:val="28"/>
          <w:szCs w:val="28"/>
        </w:rPr>
      </w:pPr>
    </w:p>
    <w:p w14:paraId="580227DB" w14:textId="5B5997CD" w:rsidR="000D5120" w:rsidRPr="00183D39" w:rsidRDefault="000D5120" w:rsidP="00A56979">
      <w:pPr>
        <w:rPr>
          <w:rFonts w:ascii="Arial" w:hAnsi="Arial" w:cs="Arial"/>
          <w:color w:val="000000" w:themeColor="text1"/>
          <w:sz w:val="28"/>
          <w:szCs w:val="28"/>
        </w:rPr>
      </w:pPr>
    </w:p>
    <w:p w14:paraId="120A1D27" w14:textId="0FEFC759" w:rsidR="00C63255" w:rsidRPr="00183D39" w:rsidRDefault="00C63255" w:rsidP="00A56979">
      <w:pPr>
        <w:rPr>
          <w:rFonts w:ascii="Arial" w:hAnsi="Arial" w:cs="Arial"/>
          <w:color w:val="000000" w:themeColor="text1"/>
          <w:sz w:val="28"/>
          <w:szCs w:val="28"/>
        </w:rPr>
      </w:pPr>
    </w:p>
    <w:p w14:paraId="4AD2C961" w14:textId="3C18076D" w:rsidR="007E6CA8" w:rsidRPr="00183D39" w:rsidRDefault="007E6CA8" w:rsidP="00A56979">
      <w:pPr>
        <w:rPr>
          <w:rFonts w:ascii="Arial" w:hAnsi="Arial" w:cs="Arial"/>
          <w:color w:val="000000" w:themeColor="text1"/>
          <w:sz w:val="28"/>
          <w:szCs w:val="28"/>
        </w:rPr>
      </w:pPr>
    </w:p>
    <w:p w14:paraId="759933BA" w14:textId="78E9F13D" w:rsidR="007E6CA8" w:rsidRPr="00183D39" w:rsidRDefault="007E6CA8" w:rsidP="00A56979">
      <w:pPr>
        <w:rPr>
          <w:rFonts w:ascii="Arial" w:hAnsi="Arial" w:cs="Arial"/>
          <w:b/>
          <w:bCs/>
          <w:color w:val="000000" w:themeColor="text1"/>
          <w:sz w:val="28"/>
          <w:szCs w:val="28"/>
        </w:rPr>
      </w:pPr>
      <w:r w:rsidRPr="00183D39">
        <w:rPr>
          <w:rFonts w:ascii="Arial" w:hAnsi="Arial" w:cs="Arial"/>
          <w:b/>
          <w:bCs/>
          <w:color w:val="000000" w:themeColor="text1"/>
          <w:sz w:val="28"/>
          <w:szCs w:val="28"/>
        </w:rPr>
        <w:t>Strategic analysis</w:t>
      </w:r>
    </w:p>
    <w:p w14:paraId="6DD71542" w14:textId="49AC02A5" w:rsidR="007E6CA8" w:rsidRPr="00183D39" w:rsidRDefault="007E6CA8" w:rsidP="00A56979">
      <w:pPr>
        <w:rPr>
          <w:rFonts w:ascii="Arial" w:hAnsi="Arial" w:cs="Arial"/>
          <w:b/>
          <w:bCs/>
          <w:color w:val="000000" w:themeColor="text1"/>
          <w:sz w:val="28"/>
          <w:szCs w:val="28"/>
        </w:rPr>
      </w:pPr>
      <w:r w:rsidRPr="00183D39">
        <w:rPr>
          <w:rFonts w:ascii="Arial" w:hAnsi="Arial" w:cs="Arial"/>
          <w:b/>
          <w:bCs/>
          <w:color w:val="000000" w:themeColor="text1"/>
          <w:sz w:val="28"/>
          <w:szCs w:val="28"/>
        </w:rPr>
        <w:t>Strategic growth direction</w:t>
      </w:r>
    </w:p>
    <w:p w14:paraId="1A62C2F7" w14:textId="5B2A217C" w:rsidR="007E6CA8" w:rsidRPr="00183D39" w:rsidRDefault="007E6CA8" w:rsidP="00A56979">
      <w:pPr>
        <w:rPr>
          <w:rFonts w:ascii="Arial" w:hAnsi="Arial" w:cs="Arial"/>
          <w:color w:val="000000" w:themeColor="text1"/>
          <w:sz w:val="28"/>
          <w:szCs w:val="28"/>
        </w:rPr>
      </w:pPr>
      <w:r w:rsidRPr="00183D39">
        <w:rPr>
          <w:rFonts w:ascii="Arial" w:hAnsi="Arial" w:cs="Arial"/>
          <w:color w:val="000000" w:themeColor="text1"/>
          <w:sz w:val="28"/>
          <w:szCs w:val="28"/>
        </w:rPr>
        <w:t xml:space="preserve">BYTES software solutions, a UK based SME, should pursue a verticalized SaaS growth model to achieve sustainable long-term success. This involves </w:t>
      </w:r>
      <w:r w:rsidR="004A5814" w:rsidRPr="00183D39">
        <w:rPr>
          <w:rFonts w:ascii="Arial" w:hAnsi="Arial" w:cs="Arial"/>
          <w:color w:val="000000" w:themeColor="text1"/>
          <w:sz w:val="28"/>
          <w:szCs w:val="28"/>
        </w:rPr>
        <w:t xml:space="preserve">shifting to subscription-based services, developing industry specific features and forming strategic partnerships. </w:t>
      </w:r>
      <w:r w:rsidR="004A5814" w:rsidRPr="00183D39">
        <w:rPr>
          <w:rFonts w:ascii="Arial" w:hAnsi="Arial" w:cs="Arial"/>
          <w:color w:val="000000" w:themeColor="text1"/>
          <w:sz w:val="28"/>
          <w:szCs w:val="28"/>
        </w:rPr>
        <w:lastRenderedPageBreak/>
        <w:t xml:space="preserve">The model combines elements from Ansoff’s product and market development and </w:t>
      </w:r>
      <w:proofErr w:type="gramStart"/>
      <w:r w:rsidR="004A5814" w:rsidRPr="00183D39">
        <w:rPr>
          <w:rFonts w:ascii="Arial" w:hAnsi="Arial" w:cs="Arial"/>
          <w:color w:val="000000" w:themeColor="text1"/>
          <w:sz w:val="28"/>
          <w:szCs w:val="28"/>
        </w:rPr>
        <w:t>porters</w:t>
      </w:r>
      <w:proofErr w:type="gramEnd"/>
      <w:r w:rsidR="004A5814" w:rsidRPr="00183D39">
        <w:rPr>
          <w:rFonts w:ascii="Arial" w:hAnsi="Arial" w:cs="Arial"/>
          <w:color w:val="000000" w:themeColor="text1"/>
          <w:sz w:val="28"/>
          <w:szCs w:val="28"/>
        </w:rPr>
        <w:t xml:space="preserve"> differentiation and focus strategies. </w:t>
      </w:r>
    </w:p>
    <w:p w14:paraId="2D2B7C0F" w14:textId="7E7F5D61" w:rsidR="004A5814" w:rsidRPr="00183D39" w:rsidRDefault="004A5814" w:rsidP="00A56979">
      <w:pPr>
        <w:rPr>
          <w:rFonts w:ascii="Arial" w:hAnsi="Arial" w:cs="Arial"/>
          <w:color w:val="000000" w:themeColor="text1"/>
          <w:sz w:val="28"/>
          <w:szCs w:val="28"/>
        </w:rPr>
      </w:pPr>
      <w:r w:rsidRPr="00183D39">
        <w:rPr>
          <w:rFonts w:ascii="Arial" w:hAnsi="Arial" w:cs="Arial"/>
          <w:color w:val="000000" w:themeColor="text1"/>
          <w:sz w:val="28"/>
          <w:szCs w:val="28"/>
        </w:rPr>
        <w:t xml:space="preserve">Key Advantages: predictable recurring income, stronger customer loyalty, scalable operations through partnerships and competitive edge from domain specific expertise. </w:t>
      </w:r>
    </w:p>
    <w:p w14:paraId="04B0936E" w14:textId="128D5FAA" w:rsidR="006E20D4" w:rsidRPr="00183D39" w:rsidRDefault="006E20D4" w:rsidP="00A56979">
      <w:pPr>
        <w:rPr>
          <w:rFonts w:ascii="Arial" w:hAnsi="Arial" w:cs="Arial"/>
          <w:color w:val="000000" w:themeColor="text1"/>
          <w:sz w:val="28"/>
          <w:szCs w:val="28"/>
        </w:rPr>
      </w:pPr>
    </w:p>
    <w:p w14:paraId="7F49D5F9" w14:textId="549BB5DA" w:rsidR="006E20D4" w:rsidRPr="00183D39" w:rsidRDefault="006E20D4" w:rsidP="00A56979">
      <w:pPr>
        <w:rPr>
          <w:rFonts w:ascii="Arial" w:hAnsi="Arial" w:cs="Arial"/>
          <w:color w:val="000000" w:themeColor="text1"/>
          <w:sz w:val="28"/>
          <w:szCs w:val="28"/>
        </w:rPr>
      </w:pPr>
      <w:r w:rsidRPr="00183D39">
        <w:rPr>
          <w:noProof/>
          <w:color w:val="000000" w:themeColor="text1"/>
        </w:rPr>
        <w:drawing>
          <wp:anchor distT="0" distB="0" distL="114300" distR="114300" simplePos="0" relativeHeight="251662336" behindDoc="0" locked="0" layoutInCell="1" allowOverlap="1" wp14:anchorId="5027ED5A" wp14:editId="74B931B2">
            <wp:simplePos x="0" y="0"/>
            <wp:positionH relativeFrom="margin">
              <wp:posOffset>83820</wp:posOffset>
            </wp:positionH>
            <wp:positionV relativeFrom="paragraph">
              <wp:posOffset>18415</wp:posOffset>
            </wp:positionV>
            <wp:extent cx="4701540" cy="3170555"/>
            <wp:effectExtent l="0" t="0" r="3810" b="0"/>
            <wp:wrapSquare wrapText="bothSides"/>
            <wp:docPr id="904611218" name="Picture 2" descr="A diagram of a five-forces sche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611218" name="Picture 2" descr="A diagram of a five-forces scheme&#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01540" cy="31705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356089" w14:textId="269E4C51" w:rsidR="00C67E27" w:rsidRPr="00183D39" w:rsidRDefault="00C67E27" w:rsidP="00A56979">
      <w:pPr>
        <w:rPr>
          <w:rFonts w:ascii="Arial" w:hAnsi="Arial" w:cs="Arial"/>
          <w:color w:val="000000" w:themeColor="text1"/>
          <w:sz w:val="28"/>
          <w:szCs w:val="28"/>
        </w:rPr>
      </w:pPr>
    </w:p>
    <w:p w14:paraId="19EB7E8A" w14:textId="77777777" w:rsidR="00C67E27" w:rsidRPr="00183D39" w:rsidRDefault="00C67E27" w:rsidP="00A56979">
      <w:pPr>
        <w:rPr>
          <w:rFonts w:ascii="Arial" w:hAnsi="Arial" w:cs="Arial"/>
          <w:color w:val="000000" w:themeColor="text1"/>
          <w:sz w:val="28"/>
          <w:szCs w:val="28"/>
        </w:rPr>
      </w:pPr>
    </w:p>
    <w:p w14:paraId="265F11C3" w14:textId="77777777" w:rsidR="00C67E27" w:rsidRPr="00183D39" w:rsidRDefault="00C67E27" w:rsidP="00A56979">
      <w:pPr>
        <w:rPr>
          <w:rFonts w:ascii="Arial" w:hAnsi="Arial" w:cs="Arial"/>
          <w:color w:val="000000" w:themeColor="text1"/>
          <w:sz w:val="28"/>
          <w:szCs w:val="28"/>
        </w:rPr>
      </w:pPr>
    </w:p>
    <w:p w14:paraId="361655DA" w14:textId="77777777" w:rsidR="00C67E27" w:rsidRPr="00183D39" w:rsidRDefault="00C67E27" w:rsidP="00A56979">
      <w:pPr>
        <w:rPr>
          <w:rFonts w:ascii="Arial" w:hAnsi="Arial" w:cs="Arial"/>
          <w:color w:val="000000" w:themeColor="text1"/>
          <w:sz w:val="28"/>
          <w:szCs w:val="28"/>
        </w:rPr>
      </w:pPr>
    </w:p>
    <w:p w14:paraId="1943941A" w14:textId="77777777" w:rsidR="00C67E27" w:rsidRPr="00183D39" w:rsidRDefault="00C67E27" w:rsidP="00A56979">
      <w:pPr>
        <w:rPr>
          <w:rFonts w:ascii="Arial" w:hAnsi="Arial" w:cs="Arial"/>
          <w:color w:val="000000" w:themeColor="text1"/>
          <w:sz w:val="28"/>
          <w:szCs w:val="28"/>
        </w:rPr>
      </w:pPr>
    </w:p>
    <w:p w14:paraId="7BCE1550" w14:textId="77777777" w:rsidR="00513286" w:rsidRPr="00183D39" w:rsidRDefault="00513286" w:rsidP="00A56979">
      <w:pPr>
        <w:rPr>
          <w:rFonts w:ascii="Arial" w:hAnsi="Arial" w:cs="Arial"/>
          <w:color w:val="000000" w:themeColor="text1"/>
          <w:sz w:val="28"/>
          <w:szCs w:val="28"/>
        </w:rPr>
      </w:pPr>
    </w:p>
    <w:p w14:paraId="2E28071B" w14:textId="77777777" w:rsidR="00513286" w:rsidRPr="00183D39" w:rsidRDefault="00513286" w:rsidP="00A56979">
      <w:pPr>
        <w:rPr>
          <w:rFonts w:ascii="Arial" w:hAnsi="Arial" w:cs="Arial"/>
          <w:color w:val="000000" w:themeColor="text1"/>
          <w:sz w:val="28"/>
          <w:szCs w:val="28"/>
        </w:rPr>
      </w:pPr>
    </w:p>
    <w:p w14:paraId="29D8746D" w14:textId="77777777" w:rsidR="003361E0" w:rsidRPr="00183D39" w:rsidRDefault="003361E0" w:rsidP="00A56979">
      <w:pPr>
        <w:rPr>
          <w:rFonts w:ascii="Arial" w:hAnsi="Arial" w:cs="Arial"/>
          <w:color w:val="000000" w:themeColor="text1"/>
          <w:sz w:val="28"/>
          <w:szCs w:val="28"/>
        </w:rPr>
      </w:pPr>
    </w:p>
    <w:p w14:paraId="7A8B8C6C" w14:textId="77777777" w:rsidR="003361E0" w:rsidRPr="00183D39" w:rsidRDefault="003361E0" w:rsidP="00A56979">
      <w:pPr>
        <w:rPr>
          <w:rFonts w:ascii="Arial" w:hAnsi="Arial" w:cs="Arial"/>
          <w:color w:val="000000" w:themeColor="text1"/>
          <w:sz w:val="28"/>
          <w:szCs w:val="28"/>
        </w:rPr>
      </w:pPr>
    </w:p>
    <w:p w14:paraId="6B1F1033" w14:textId="00E2A106" w:rsidR="00513286" w:rsidRPr="00183D39" w:rsidRDefault="00513286" w:rsidP="00A56979">
      <w:pPr>
        <w:rPr>
          <w:rFonts w:ascii="Arial" w:hAnsi="Arial" w:cs="Arial"/>
          <w:b/>
          <w:bCs/>
          <w:color w:val="000000" w:themeColor="text1"/>
          <w:sz w:val="28"/>
          <w:szCs w:val="28"/>
        </w:rPr>
      </w:pPr>
      <w:r w:rsidRPr="00183D39">
        <w:rPr>
          <w:rFonts w:ascii="Arial" w:hAnsi="Arial" w:cs="Arial"/>
          <w:b/>
          <w:bCs/>
          <w:color w:val="000000" w:themeColor="text1"/>
          <w:sz w:val="28"/>
          <w:szCs w:val="28"/>
        </w:rPr>
        <w:t>Ansoff Style</w:t>
      </w:r>
    </w:p>
    <w:p w14:paraId="40DF5988" w14:textId="49ADE0AE" w:rsidR="00513286" w:rsidRPr="00183D39" w:rsidRDefault="00513286" w:rsidP="00A56979">
      <w:pPr>
        <w:rPr>
          <w:rFonts w:ascii="Arial" w:hAnsi="Arial" w:cs="Arial"/>
          <w:color w:val="000000" w:themeColor="text1"/>
          <w:sz w:val="28"/>
          <w:szCs w:val="28"/>
        </w:rPr>
      </w:pPr>
      <w:r w:rsidRPr="00183D39">
        <w:rPr>
          <w:rFonts w:ascii="Arial" w:hAnsi="Arial" w:cs="Arial"/>
          <w:color w:val="000000" w:themeColor="text1"/>
          <w:sz w:val="28"/>
          <w:szCs w:val="28"/>
        </w:rPr>
        <w:t xml:space="preserve">How BYTES implement Ansoff Matrix to make a growth of their business. </w:t>
      </w:r>
    </w:p>
    <w:p w14:paraId="171A9F56" w14:textId="56916F38" w:rsidR="00513286" w:rsidRPr="00183D39" w:rsidRDefault="00513286" w:rsidP="00A56979">
      <w:pPr>
        <w:rPr>
          <w:rFonts w:ascii="Arial" w:hAnsi="Arial" w:cs="Arial"/>
          <w:color w:val="000000" w:themeColor="text1"/>
          <w:sz w:val="28"/>
          <w:szCs w:val="28"/>
        </w:rPr>
      </w:pPr>
      <w:r w:rsidRPr="00183D39">
        <w:rPr>
          <w:noProof/>
          <w:color w:val="000000" w:themeColor="text1"/>
        </w:rPr>
        <w:drawing>
          <wp:anchor distT="0" distB="0" distL="114300" distR="114300" simplePos="0" relativeHeight="251654144" behindDoc="0" locked="0" layoutInCell="1" allowOverlap="1" wp14:anchorId="2464960E" wp14:editId="5E6FAB91">
            <wp:simplePos x="0" y="0"/>
            <wp:positionH relativeFrom="margin">
              <wp:posOffset>1150620</wp:posOffset>
            </wp:positionH>
            <wp:positionV relativeFrom="paragraph">
              <wp:posOffset>193675</wp:posOffset>
            </wp:positionV>
            <wp:extent cx="3208020" cy="1859915"/>
            <wp:effectExtent l="0" t="0" r="0" b="6985"/>
            <wp:wrapSquare wrapText="bothSides"/>
            <wp:docPr id="296392394" name="Picture 7" descr="A diagram of a product development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392394" name="Picture 7" descr="A diagram of a product development process&#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08020" cy="18599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8AF8AA" w14:textId="77777777" w:rsidR="00513286" w:rsidRPr="00183D39" w:rsidRDefault="00513286" w:rsidP="00A56979">
      <w:pPr>
        <w:rPr>
          <w:rFonts w:ascii="Arial" w:hAnsi="Arial" w:cs="Arial"/>
          <w:color w:val="000000" w:themeColor="text1"/>
          <w:sz w:val="28"/>
          <w:szCs w:val="28"/>
        </w:rPr>
      </w:pPr>
    </w:p>
    <w:p w14:paraId="03C6F456" w14:textId="77777777" w:rsidR="00513286" w:rsidRPr="00183D39" w:rsidRDefault="00513286" w:rsidP="00A56979">
      <w:pPr>
        <w:rPr>
          <w:rFonts w:ascii="Arial" w:hAnsi="Arial" w:cs="Arial"/>
          <w:color w:val="000000" w:themeColor="text1"/>
          <w:sz w:val="28"/>
          <w:szCs w:val="28"/>
        </w:rPr>
      </w:pPr>
    </w:p>
    <w:p w14:paraId="23092DED" w14:textId="77777777" w:rsidR="00513286" w:rsidRPr="00183D39" w:rsidRDefault="00513286" w:rsidP="00A56979">
      <w:pPr>
        <w:rPr>
          <w:rFonts w:ascii="Arial" w:hAnsi="Arial" w:cs="Arial"/>
          <w:color w:val="000000" w:themeColor="text1"/>
          <w:sz w:val="28"/>
          <w:szCs w:val="28"/>
        </w:rPr>
      </w:pPr>
    </w:p>
    <w:p w14:paraId="01B98380" w14:textId="77777777" w:rsidR="00513286" w:rsidRPr="00183D39" w:rsidRDefault="00513286" w:rsidP="00A56979">
      <w:pPr>
        <w:rPr>
          <w:rFonts w:ascii="Arial" w:hAnsi="Arial" w:cs="Arial"/>
          <w:color w:val="000000" w:themeColor="text1"/>
          <w:sz w:val="28"/>
          <w:szCs w:val="28"/>
        </w:rPr>
      </w:pPr>
    </w:p>
    <w:p w14:paraId="3E9D1FB8" w14:textId="77777777" w:rsidR="00513286" w:rsidRDefault="00513286" w:rsidP="00A56979">
      <w:pPr>
        <w:rPr>
          <w:rFonts w:ascii="Arial" w:hAnsi="Arial" w:cs="Arial"/>
          <w:color w:val="000000" w:themeColor="text1"/>
          <w:sz w:val="28"/>
          <w:szCs w:val="28"/>
        </w:rPr>
      </w:pPr>
    </w:p>
    <w:p w14:paraId="3015BAD8" w14:textId="77777777" w:rsidR="00A56979" w:rsidRDefault="00A56979" w:rsidP="00A56979">
      <w:pPr>
        <w:rPr>
          <w:rFonts w:ascii="Arial" w:hAnsi="Arial" w:cs="Arial"/>
          <w:color w:val="000000" w:themeColor="text1"/>
          <w:sz w:val="28"/>
          <w:szCs w:val="28"/>
        </w:rPr>
      </w:pPr>
    </w:p>
    <w:p w14:paraId="35AB0274" w14:textId="77777777" w:rsidR="00A56979" w:rsidRPr="00183D39" w:rsidRDefault="00A56979" w:rsidP="00A56979">
      <w:pPr>
        <w:rPr>
          <w:rFonts w:ascii="Arial" w:hAnsi="Arial" w:cs="Arial"/>
          <w:color w:val="000000" w:themeColor="text1"/>
          <w:sz w:val="28"/>
          <w:szCs w:val="28"/>
        </w:rPr>
      </w:pPr>
      <w:r w:rsidRPr="00183D39">
        <w:rPr>
          <w:rFonts w:ascii="Arial" w:hAnsi="Arial" w:cs="Arial"/>
          <w:color w:val="000000" w:themeColor="text1"/>
          <w:sz w:val="28"/>
          <w:szCs w:val="28"/>
        </w:rPr>
        <w:t>(Ansoff H I, (1957</w:t>
      </w:r>
      <w:r w:rsidRPr="00183D39">
        <w:rPr>
          <w:rFonts w:ascii="Arial" w:hAnsi="Arial" w:cs="Arial"/>
          <w:i/>
          <w:iCs/>
          <w:color w:val="000000" w:themeColor="text1"/>
          <w:sz w:val="28"/>
          <w:szCs w:val="28"/>
        </w:rPr>
        <w:t>). Strategies for Diversification, </w:t>
      </w:r>
      <w:r w:rsidRPr="00183D39">
        <w:rPr>
          <w:rFonts w:ascii="Arial" w:hAnsi="Arial" w:cs="Arial"/>
          <w:color w:val="000000" w:themeColor="text1"/>
          <w:sz w:val="28"/>
          <w:szCs w:val="28"/>
        </w:rPr>
        <w:t>Harvard Business Review</w:t>
      </w:r>
      <w:r w:rsidRPr="00183D39">
        <w:rPr>
          <w:rFonts w:ascii="Arial" w:hAnsi="Arial" w:cs="Arial"/>
          <w:i/>
          <w:iCs/>
          <w:color w:val="000000" w:themeColor="text1"/>
          <w:sz w:val="28"/>
          <w:szCs w:val="28"/>
        </w:rPr>
        <w:t>, </w:t>
      </w:r>
      <w:r w:rsidRPr="00183D39">
        <w:rPr>
          <w:rFonts w:ascii="Arial" w:hAnsi="Arial" w:cs="Arial"/>
          <w:color w:val="000000" w:themeColor="text1"/>
          <w:sz w:val="28"/>
          <w:szCs w:val="28"/>
        </w:rPr>
        <w:t>(Vol. 35 Issue 5, Sep/Oct). p113-124)</w:t>
      </w:r>
    </w:p>
    <w:p w14:paraId="7C89E711" w14:textId="77777777" w:rsidR="00A56979" w:rsidRPr="00183D39" w:rsidRDefault="00A56979" w:rsidP="00A56979">
      <w:pPr>
        <w:rPr>
          <w:rFonts w:ascii="Arial" w:hAnsi="Arial" w:cs="Arial"/>
          <w:b/>
          <w:bCs/>
          <w:color w:val="000000" w:themeColor="text1"/>
          <w:sz w:val="28"/>
          <w:szCs w:val="28"/>
        </w:rPr>
      </w:pPr>
    </w:p>
    <w:p w14:paraId="42CB41FF" w14:textId="02282880" w:rsidR="00513286" w:rsidRPr="00183D39" w:rsidRDefault="00513286" w:rsidP="00A56979">
      <w:pPr>
        <w:rPr>
          <w:rFonts w:ascii="Arial" w:hAnsi="Arial" w:cs="Arial"/>
          <w:color w:val="000000" w:themeColor="text1"/>
          <w:sz w:val="28"/>
          <w:szCs w:val="28"/>
        </w:rPr>
      </w:pPr>
      <w:r w:rsidRPr="00183D39">
        <w:rPr>
          <w:rFonts w:ascii="Arial" w:hAnsi="Arial" w:cs="Arial"/>
          <w:color w:val="000000" w:themeColor="text1"/>
          <w:sz w:val="28"/>
          <w:szCs w:val="28"/>
        </w:rPr>
        <w:lastRenderedPageBreak/>
        <w:t xml:space="preserve">According to Ansoff, market penetration grow share in existing markets; upsell current </w:t>
      </w:r>
      <w:r w:rsidR="00C55C3C" w:rsidRPr="00183D39">
        <w:rPr>
          <w:rFonts w:ascii="Arial" w:hAnsi="Arial" w:cs="Arial"/>
          <w:color w:val="000000" w:themeColor="text1"/>
          <w:sz w:val="28"/>
          <w:szCs w:val="28"/>
        </w:rPr>
        <w:t>customers, increase ROI and reduce churn.</w:t>
      </w:r>
    </w:p>
    <w:p w14:paraId="5DC409F2" w14:textId="1BB6C368" w:rsidR="00C55C3C" w:rsidRPr="00183D39" w:rsidRDefault="00C55C3C" w:rsidP="00A56979">
      <w:pPr>
        <w:rPr>
          <w:rFonts w:ascii="Arial" w:hAnsi="Arial" w:cs="Arial"/>
          <w:color w:val="000000" w:themeColor="text1"/>
          <w:sz w:val="28"/>
          <w:szCs w:val="28"/>
        </w:rPr>
      </w:pPr>
      <w:r w:rsidRPr="00183D39">
        <w:rPr>
          <w:rFonts w:ascii="Arial" w:hAnsi="Arial" w:cs="Arial"/>
          <w:color w:val="000000" w:themeColor="text1"/>
          <w:sz w:val="28"/>
          <w:szCs w:val="28"/>
        </w:rPr>
        <w:t xml:space="preserve">Product development build new modules, add integrations or analytics features, create managed services. </w:t>
      </w:r>
    </w:p>
    <w:p w14:paraId="54D473B5" w14:textId="74E9D95E" w:rsidR="00C55C3C" w:rsidRPr="00183D39" w:rsidRDefault="00C55C3C" w:rsidP="00A56979">
      <w:pPr>
        <w:rPr>
          <w:rFonts w:ascii="Arial" w:hAnsi="Arial" w:cs="Arial"/>
          <w:color w:val="000000" w:themeColor="text1"/>
          <w:sz w:val="28"/>
          <w:szCs w:val="28"/>
        </w:rPr>
      </w:pPr>
      <w:r w:rsidRPr="00183D39">
        <w:rPr>
          <w:rFonts w:ascii="Arial" w:hAnsi="Arial" w:cs="Arial"/>
          <w:color w:val="000000" w:themeColor="text1"/>
          <w:sz w:val="28"/>
          <w:szCs w:val="28"/>
        </w:rPr>
        <w:t xml:space="preserve">Market Development target new verticals </w:t>
      </w:r>
      <w:proofErr w:type="gramStart"/>
      <w:r w:rsidRPr="00183D39">
        <w:rPr>
          <w:rFonts w:ascii="Arial" w:hAnsi="Arial" w:cs="Arial"/>
          <w:color w:val="000000" w:themeColor="text1"/>
          <w:sz w:val="28"/>
          <w:szCs w:val="28"/>
        </w:rPr>
        <w:t xml:space="preserve">( </w:t>
      </w:r>
      <w:proofErr w:type="spellStart"/>
      <w:r w:rsidRPr="00183D39">
        <w:rPr>
          <w:rFonts w:ascii="Arial" w:hAnsi="Arial" w:cs="Arial"/>
          <w:color w:val="000000" w:themeColor="text1"/>
          <w:sz w:val="28"/>
          <w:szCs w:val="28"/>
        </w:rPr>
        <w:t>eg</w:t>
      </w:r>
      <w:proofErr w:type="spellEnd"/>
      <w:proofErr w:type="gramEnd"/>
      <w:r w:rsidRPr="00183D39">
        <w:rPr>
          <w:rFonts w:ascii="Arial" w:hAnsi="Arial" w:cs="Arial"/>
          <w:color w:val="000000" w:themeColor="text1"/>
          <w:sz w:val="28"/>
          <w:szCs w:val="28"/>
        </w:rPr>
        <w:t>: finance, healthcare, retail) or new geographies (Europe, Asia or America)</w:t>
      </w:r>
    </w:p>
    <w:p w14:paraId="4F08E468" w14:textId="549EEEB7" w:rsidR="00C55C3C" w:rsidRPr="00183D39" w:rsidRDefault="00C55C3C" w:rsidP="00A56979">
      <w:pPr>
        <w:tabs>
          <w:tab w:val="left" w:pos="7740"/>
        </w:tabs>
        <w:rPr>
          <w:rFonts w:ascii="Arial" w:hAnsi="Arial" w:cs="Arial"/>
          <w:color w:val="000000" w:themeColor="text1"/>
          <w:sz w:val="28"/>
          <w:szCs w:val="28"/>
        </w:rPr>
      </w:pPr>
      <w:r w:rsidRPr="00183D39">
        <w:rPr>
          <w:rFonts w:ascii="Arial" w:hAnsi="Arial" w:cs="Arial"/>
          <w:noProof/>
          <w:color w:val="000000" w:themeColor="text1"/>
          <w:sz w:val="28"/>
          <w:szCs w:val="28"/>
        </w:rPr>
        <mc:AlternateContent>
          <mc:Choice Requires="wps">
            <w:drawing>
              <wp:anchor distT="0" distB="0" distL="114300" distR="114300" simplePos="0" relativeHeight="251655168" behindDoc="0" locked="0" layoutInCell="1" allowOverlap="1" wp14:anchorId="24B33EF1" wp14:editId="41855B2F">
                <wp:simplePos x="0" y="0"/>
                <wp:positionH relativeFrom="column">
                  <wp:posOffset>4594860</wp:posOffset>
                </wp:positionH>
                <wp:positionV relativeFrom="paragraph">
                  <wp:posOffset>85090</wp:posOffset>
                </wp:positionV>
                <wp:extent cx="251460" cy="45719"/>
                <wp:effectExtent l="0" t="19050" r="34290" b="31115"/>
                <wp:wrapNone/>
                <wp:docPr id="104213886" name="Arrow: Right 8"/>
                <wp:cNvGraphicFramePr/>
                <a:graphic xmlns:a="http://schemas.openxmlformats.org/drawingml/2006/main">
                  <a:graphicData uri="http://schemas.microsoft.com/office/word/2010/wordprocessingShape">
                    <wps:wsp>
                      <wps:cNvSpPr/>
                      <wps:spPr>
                        <a:xfrm flipV="1">
                          <a:off x="0" y="0"/>
                          <a:ext cx="251460" cy="45719"/>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FB4F9B7" w14:textId="38E8E309" w:rsidR="00C55C3C" w:rsidRDefault="00C55C3C" w:rsidP="00C55C3C">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B33EF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8" o:spid="_x0000_s1026" type="#_x0000_t13" style="position:absolute;margin-left:361.8pt;margin-top:6.7pt;width:19.8pt;height:3.6pt;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UXjbAIAACwFAAAOAAAAZHJzL2Uyb0RvYy54bWysVMFu2zAMvQ/YPwi6r7aDtFuDOkXQosOA&#10;oi2Wbj0rshQbkEWNUmJnXz9KdtyiLXYYdhEokXwinx51cdm3hu0V+gZsyYuTnDNlJVSN3Zb8x+PN&#10;py+c+SBsJQxYVfKD8vxy+fHDRecWagY1mEohIxDrF50reR2CW2SZl7VqhT8Bpyw5NWArAm1xm1Uo&#10;OkJvTTbL87OsA6wcglTe0+n14OTLhK+1kuFea68CMyWn2kJaMa2buGbLC7HYonB1I8cyxD9U0YrG&#10;0qUT1LUIgu2weQPVNhLBgw4nEtoMtG6kSj1QN0X+qpt1LZxKvRA53k00+f8HK+/2a/eAREPn/MKT&#10;GbvoNbZMm8b9pDdNfVGlrE+0HSbaVB+YpMPZaTE/I3Ilueann4vzyGo2oEQ0hz58VdCyaJQcm20d&#10;VojQJWSxv/VhSDgGUvZzNckKB6MilLHflWZNFW9N2Uko6sog2wt6YiGlsmEo2deiUsNxcZrn6a2p&#10;qikj1ZgAI7JujJmwR4AowrfYQ61jfExVSWdTcv63wobkKSPdDDZMyW1jAd8DMNTVePMQfyRpoCay&#10;FPpNTyHR3EB1eECGMAjeO3nTEPm3wocHgaRwei6a2nBPizbQlRxGi7Ma8Pd75zGehEdezjqamJL7&#10;XzuBijPzzZIkz4v5PI5Y2pAOZrTBl57NS4/dtVdAL1bQ/+BkMmN8MEdTI7RPNNyreCu5hJV0d8ll&#10;wOPmKgyTTN+DVKtVCqOxciLc2rWTR+1GWT32TwLdqMBAyr2D43SJxSsJDrHxaSysdgF0k/T5zOtI&#10;PY1k0tD4fcSZf7lPUc+f3PIPAAAA//8DAFBLAwQUAAYACAAAACEAG9vKxd4AAAAJAQAADwAAAGRy&#10;cy9kb3ducmV2LnhtbEyPy07DMBBF90j8gzVI7KiDg1IU4lQIqWtoqBDsnNh5FHsc2W4b+HqGFSxH&#10;9+jeM9VmcZadTIiTRwm3qwyYwc7rCQcJ+9ftzT2wmBRqZT0aCV8mwqa+vKhUqf0Zd+bUpIFRCcZS&#10;SRhTmkvOYzcap+LKzwYp631wKtEZBq6DOlO5s1xkWcGdmpAWRjWbp9F0n83RSfjm4qVvP3ZbF979&#10;m7Btfzg0z1JeXy2PD8CSWdIfDL/6pA41ObX+iDoyK2Et8oJQCvI7YASsi1wAayWIrABeV/z/B/UP&#10;AAAA//8DAFBLAQItABQABgAIAAAAIQC2gziS/gAAAOEBAAATAAAAAAAAAAAAAAAAAAAAAABbQ29u&#10;dGVudF9UeXBlc10ueG1sUEsBAi0AFAAGAAgAAAAhADj9If/WAAAAlAEAAAsAAAAAAAAAAAAAAAAA&#10;LwEAAF9yZWxzLy5yZWxzUEsBAi0AFAAGAAgAAAAhAE0xReNsAgAALAUAAA4AAAAAAAAAAAAAAAAA&#10;LgIAAGRycy9lMm9Eb2MueG1sUEsBAi0AFAAGAAgAAAAhABvbysXeAAAACQEAAA8AAAAAAAAAAAAA&#10;AAAAxgQAAGRycy9kb3ducmV2LnhtbFBLBQYAAAAABAAEAPMAAADRBQAAAAA=&#10;" adj="19636" fillcolor="#156082 [3204]" strokecolor="#030e13 [484]" strokeweight="1pt">
                <v:textbox>
                  <w:txbxContent>
                    <w:p w14:paraId="1FB4F9B7" w14:textId="38E8E309" w:rsidR="00C55C3C" w:rsidRDefault="00C55C3C" w:rsidP="00C55C3C">
                      <w:pPr>
                        <w:jc w:val="center"/>
                      </w:pPr>
                      <w:r>
                        <w:t xml:space="preserve"> </w:t>
                      </w:r>
                    </w:p>
                  </w:txbxContent>
                </v:textbox>
              </v:shape>
            </w:pict>
          </mc:Fallback>
        </mc:AlternateContent>
      </w:r>
      <w:r w:rsidRPr="00183D39">
        <w:rPr>
          <w:rFonts w:ascii="Arial" w:hAnsi="Arial" w:cs="Arial"/>
          <w:color w:val="000000" w:themeColor="text1"/>
          <w:sz w:val="28"/>
          <w:szCs w:val="28"/>
        </w:rPr>
        <w:t xml:space="preserve">Diversifications create adjacent products (developer tools </w:t>
      </w:r>
      <w:r w:rsidRPr="00183D39">
        <w:rPr>
          <w:rFonts w:ascii="Arial" w:hAnsi="Arial" w:cs="Arial"/>
          <w:color w:val="000000" w:themeColor="text1"/>
          <w:sz w:val="28"/>
          <w:szCs w:val="28"/>
        </w:rPr>
        <w:tab/>
        <w:t>CI/CD services) or acquire a micro startup.</w:t>
      </w:r>
    </w:p>
    <w:p w14:paraId="4F68FBC0" w14:textId="77777777" w:rsidR="00C55C3C" w:rsidRPr="00183D39" w:rsidRDefault="00C55C3C" w:rsidP="00A56979">
      <w:pPr>
        <w:tabs>
          <w:tab w:val="left" w:pos="7740"/>
        </w:tabs>
        <w:rPr>
          <w:rFonts w:ascii="Arial" w:hAnsi="Arial" w:cs="Arial"/>
          <w:color w:val="000000" w:themeColor="text1"/>
          <w:sz w:val="28"/>
          <w:szCs w:val="28"/>
        </w:rPr>
      </w:pPr>
    </w:p>
    <w:p w14:paraId="44C0DDBD" w14:textId="45394280" w:rsidR="00C55C3C" w:rsidRPr="00183D39" w:rsidRDefault="00412F4E" w:rsidP="00A56979">
      <w:pPr>
        <w:tabs>
          <w:tab w:val="left" w:pos="7740"/>
        </w:tabs>
        <w:rPr>
          <w:rFonts w:ascii="Arial" w:hAnsi="Arial" w:cs="Arial"/>
          <w:color w:val="000000" w:themeColor="text1"/>
          <w:sz w:val="28"/>
          <w:szCs w:val="28"/>
        </w:rPr>
      </w:pPr>
      <w:r w:rsidRPr="00183D39">
        <w:rPr>
          <w:rFonts w:ascii="Arial" w:hAnsi="Arial" w:cs="Arial"/>
          <w:color w:val="000000" w:themeColor="text1"/>
          <w:sz w:val="28"/>
          <w:szCs w:val="28"/>
        </w:rPr>
        <w:t xml:space="preserve">Also, </w:t>
      </w:r>
      <w:r w:rsidR="00C55C3C" w:rsidRPr="00183D39">
        <w:rPr>
          <w:rFonts w:ascii="Arial" w:hAnsi="Arial" w:cs="Arial"/>
          <w:color w:val="000000" w:themeColor="text1"/>
          <w:sz w:val="28"/>
          <w:szCs w:val="28"/>
        </w:rPr>
        <w:t xml:space="preserve">Porter’s Generic </w:t>
      </w:r>
      <w:r w:rsidRPr="00183D39">
        <w:rPr>
          <w:rFonts w:ascii="Arial" w:hAnsi="Arial" w:cs="Arial"/>
          <w:color w:val="000000" w:themeColor="text1"/>
          <w:sz w:val="28"/>
          <w:szCs w:val="28"/>
        </w:rPr>
        <w:t>explains how differentiation offer unique IP (proprietary algorithms, UX and integrations) superior customer support.</w:t>
      </w:r>
    </w:p>
    <w:p w14:paraId="62992F90" w14:textId="625BA032" w:rsidR="00412F4E" w:rsidRPr="00183D39" w:rsidRDefault="00412F4E" w:rsidP="00A56979">
      <w:pPr>
        <w:tabs>
          <w:tab w:val="left" w:pos="7740"/>
        </w:tabs>
        <w:rPr>
          <w:rFonts w:ascii="Arial" w:hAnsi="Arial" w:cs="Arial"/>
          <w:color w:val="000000" w:themeColor="text1"/>
          <w:sz w:val="28"/>
          <w:szCs w:val="28"/>
        </w:rPr>
      </w:pPr>
      <w:r w:rsidRPr="00183D39">
        <w:rPr>
          <w:rFonts w:ascii="Arial" w:hAnsi="Arial" w:cs="Arial"/>
          <w:color w:val="000000" w:themeColor="text1"/>
          <w:sz w:val="28"/>
          <w:szCs w:val="28"/>
        </w:rPr>
        <w:t>Cost leadership (niche) streamline delivery to offer lower cost solutions or fixed fee packages.</w:t>
      </w:r>
    </w:p>
    <w:p w14:paraId="13E67D6E" w14:textId="47C04B2A" w:rsidR="00412F4E" w:rsidRDefault="00412F4E" w:rsidP="00A56979">
      <w:pPr>
        <w:tabs>
          <w:tab w:val="left" w:pos="7740"/>
        </w:tabs>
        <w:rPr>
          <w:rFonts w:ascii="Arial" w:hAnsi="Arial" w:cs="Arial"/>
          <w:color w:val="000000" w:themeColor="text1"/>
          <w:sz w:val="28"/>
          <w:szCs w:val="28"/>
        </w:rPr>
      </w:pPr>
      <w:r w:rsidRPr="00183D39">
        <w:rPr>
          <w:rFonts w:ascii="Arial" w:hAnsi="Arial" w:cs="Arial"/>
          <w:color w:val="000000" w:themeColor="text1"/>
          <w:sz w:val="28"/>
          <w:szCs w:val="28"/>
        </w:rPr>
        <w:t>Focus specialise in a vertical (for example – compliance heavy sectors) or SME segment.</w:t>
      </w:r>
    </w:p>
    <w:p w14:paraId="0B839D42" w14:textId="77777777" w:rsidR="00A07F97" w:rsidRPr="00183D39" w:rsidRDefault="00A07F97" w:rsidP="00A56979">
      <w:pPr>
        <w:tabs>
          <w:tab w:val="left" w:pos="7740"/>
        </w:tabs>
        <w:rPr>
          <w:rFonts w:ascii="Arial" w:hAnsi="Arial" w:cs="Arial"/>
          <w:color w:val="000000" w:themeColor="text1"/>
          <w:sz w:val="28"/>
          <w:szCs w:val="28"/>
        </w:rPr>
      </w:pPr>
    </w:p>
    <w:p w14:paraId="558B8286" w14:textId="16062953" w:rsidR="00412F4E" w:rsidRPr="00A07F97" w:rsidRDefault="00412F4E" w:rsidP="00A56979">
      <w:pPr>
        <w:tabs>
          <w:tab w:val="left" w:pos="7740"/>
        </w:tabs>
        <w:rPr>
          <w:rFonts w:ascii="Arial" w:hAnsi="Arial" w:cs="Arial"/>
          <w:b/>
          <w:bCs/>
          <w:color w:val="000000" w:themeColor="text1"/>
          <w:sz w:val="28"/>
          <w:szCs w:val="28"/>
        </w:rPr>
      </w:pPr>
      <w:r w:rsidRPr="00A07F97">
        <w:rPr>
          <w:rFonts w:ascii="Arial" w:hAnsi="Arial" w:cs="Arial"/>
          <w:b/>
          <w:bCs/>
          <w:color w:val="000000" w:themeColor="text1"/>
          <w:sz w:val="28"/>
          <w:szCs w:val="28"/>
        </w:rPr>
        <w:t>Other practical SME routes</w:t>
      </w:r>
    </w:p>
    <w:p w14:paraId="1CE7366A" w14:textId="6A2075BF" w:rsidR="00412F4E" w:rsidRPr="00183D39" w:rsidRDefault="00412F4E" w:rsidP="00A56979">
      <w:pPr>
        <w:tabs>
          <w:tab w:val="left" w:pos="7740"/>
        </w:tabs>
        <w:rPr>
          <w:rFonts w:ascii="Arial" w:hAnsi="Arial" w:cs="Arial"/>
          <w:color w:val="000000" w:themeColor="text1"/>
          <w:sz w:val="28"/>
          <w:szCs w:val="28"/>
        </w:rPr>
      </w:pPr>
      <w:r w:rsidRPr="00183D39">
        <w:rPr>
          <w:rFonts w:ascii="Arial" w:hAnsi="Arial" w:cs="Arial"/>
          <w:color w:val="000000" w:themeColor="text1"/>
          <w:sz w:val="28"/>
          <w:szCs w:val="28"/>
        </w:rPr>
        <w:t>Move to Saas/ Subscription (if not already) for recurring revenue.</w:t>
      </w:r>
    </w:p>
    <w:p w14:paraId="3E697D10" w14:textId="095E1460" w:rsidR="00412F4E" w:rsidRPr="00183D39" w:rsidRDefault="00412F4E" w:rsidP="00A56979">
      <w:pPr>
        <w:tabs>
          <w:tab w:val="left" w:pos="5028"/>
          <w:tab w:val="left" w:pos="7020"/>
        </w:tabs>
        <w:rPr>
          <w:rFonts w:ascii="Arial" w:hAnsi="Arial" w:cs="Arial"/>
          <w:color w:val="000000" w:themeColor="text1"/>
          <w:sz w:val="28"/>
          <w:szCs w:val="28"/>
        </w:rPr>
      </w:pPr>
      <w:r w:rsidRPr="00183D39">
        <w:rPr>
          <w:rFonts w:ascii="Arial" w:hAnsi="Arial" w:cs="Arial"/>
          <w:noProof/>
          <w:color w:val="000000" w:themeColor="text1"/>
          <w:sz w:val="28"/>
          <w:szCs w:val="28"/>
        </w:rPr>
        <mc:AlternateContent>
          <mc:Choice Requires="wps">
            <w:drawing>
              <wp:anchor distT="0" distB="0" distL="114300" distR="114300" simplePos="0" relativeHeight="251657216" behindDoc="0" locked="0" layoutInCell="1" allowOverlap="1" wp14:anchorId="283B90CA" wp14:editId="2E595984">
                <wp:simplePos x="0" y="0"/>
                <wp:positionH relativeFrom="column">
                  <wp:posOffset>4030980</wp:posOffset>
                </wp:positionH>
                <wp:positionV relativeFrom="paragraph">
                  <wp:posOffset>133350</wp:posOffset>
                </wp:positionV>
                <wp:extent cx="251460" cy="45719"/>
                <wp:effectExtent l="0" t="19050" r="34290" b="31115"/>
                <wp:wrapNone/>
                <wp:docPr id="792737479" name="Arrow: Right 8"/>
                <wp:cNvGraphicFramePr/>
                <a:graphic xmlns:a="http://schemas.openxmlformats.org/drawingml/2006/main">
                  <a:graphicData uri="http://schemas.microsoft.com/office/word/2010/wordprocessingShape">
                    <wps:wsp>
                      <wps:cNvSpPr/>
                      <wps:spPr>
                        <a:xfrm flipV="1">
                          <a:off x="0" y="0"/>
                          <a:ext cx="251460" cy="45719"/>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63A6B21" w14:textId="77777777" w:rsidR="00412F4E" w:rsidRDefault="00412F4E" w:rsidP="00412F4E">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3B90CA" id="_x0000_s1027" type="#_x0000_t13" style="position:absolute;margin-left:317.4pt;margin-top:10.5pt;width:19.8pt;height:3.6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yI2bwIAADMFAAAOAAAAZHJzL2Uyb0RvYy54bWysVN9P2zAQfp+0/8Hy+0hSFTYqUlSBmCYh&#10;QCsbz65jN5Ecn3d2m3R//c5OGhCgPUx7sc6+u+9+feeLy741bK/QN2BLXpzknCkroWrstuQ/Hm8+&#10;feHMB2ErYcCqkh+U55fLjx8uOrdQM6jBVAoZgVi/6FzJ6xDcIsu8rFUr/Ak4ZUmpAVsR6IrbrELR&#10;EXprslmen2UdYOUQpPKeXq8HJV8mfK2VDPdaexWYKTnlFtKJ6dzEM1teiMUWhasbOaYh/iGLVjSW&#10;gk5Q1yIItsPmDVTbSAQPOpxIaDPQupEq1UDVFPmrata1cCrVQs3xbmqT/3+w8m6/dg9IbeicX3gS&#10;YxW9xpZp07ifNNNUF2XK+tS2w9Q21Qcm6XF2WszPqLmSVPPTz8V57Go2oEQ0hz58VdCyKJQcm20d&#10;VojQJWSxv/VhcDgakvdzNkkKB6MilLHflWZNFaMm70QUdWWQ7QWNWEipbBhS9rWo1PBcnOZ5mjVl&#10;NXmkHBNgRNaNMRP2CBBJ+BZ7yHW0j64q8Wxyzv+W2OA8eaTIYMPk3DYW8D0AQ1WNkQf7Y5OG1sQu&#10;hX7TU2/iyMgyvmygOjwgQxh47528aWgGt8KHB4FEdJoaLW+4p0Mb6EoOo8RZDfj7vfdoT/wjLWcd&#10;LU7J/a+dQMWZ+WaJmefFfB43LV2IDjO64EvN5qXG7toroMEV9E04mcRoH8xR1AjtE+34KkYllbCS&#10;YpdcBjxersKw0PRLSLVaJTPaLifCrV07eaRwZNdj/yTQjUQMROA7OC6ZWLxi4mAbJ2RhtQugm0TT&#10;576OE6DNTFQaf5G4+i/vyer5r1v+AQAA//8DAFBLAwQUAAYACAAAACEA8fUXRd4AAAAJAQAADwAA&#10;AGRycy9kb3ducmV2LnhtbEyPzU7DMBCE70i8g7VI3KhTE4UqxKkQUs/QgBDcnNj5KfY6st028PQs&#10;JzjOzmj2m2q7OMtOJsTJo4T1KgNmsPN6wkHC68vuZgMsJoVaWY9GwpeJsK0vLypVan/GvTk1aWBU&#10;grFUEsaU5pLz2I3Gqbjys0Hyeh+cSiTDwHVQZyp3lossK7hTE9KHUc3mcTTdZ3N0Er65eO7bj/3O&#10;hXf/JmzbHw7Nk5TXV8vDPbBklvQXhl98QoeamFp/RB2ZlVDc5oSeJIg1baJAcZfnwFo6bATwuuL/&#10;F9Q/AAAA//8DAFBLAQItABQABgAIAAAAIQC2gziS/gAAAOEBAAATAAAAAAAAAAAAAAAAAAAAAABb&#10;Q29udGVudF9UeXBlc10ueG1sUEsBAi0AFAAGAAgAAAAhADj9If/WAAAAlAEAAAsAAAAAAAAAAAAA&#10;AAAALwEAAF9yZWxzLy5yZWxzUEsBAi0AFAAGAAgAAAAhAB6LIjZvAgAAMwUAAA4AAAAAAAAAAAAA&#10;AAAALgIAAGRycy9lMm9Eb2MueG1sUEsBAi0AFAAGAAgAAAAhAPH1F0XeAAAACQEAAA8AAAAAAAAA&#10;AAAAAAAAyQQAAGRycy9kb3ducmV2LnhtbFBLBQYAAAAABAAEAPMAAADUBQAAAAA=&#10;" adj="19636" fillcolor="#156082 [3204]" strokecolor="#030e13 [484]" strokeweight="1pt">
                <v:textbox>
                  <w:txbxContent>
                    <w:p w14:paraId="363A6B21" w14:textId="77777777" w:rsidR="00412F4E" w:rsidRDefault="00412F4E" w:rsidP="00412F4E">
                      <w:pPr>
                        <w:jc w:val="center"/>
                      </w:pPr>
                      <w:r>
                        <w:t xml:space="preserve"> </w:t>
                      </w:r>
                    </w:p>
                  </w:txbxContent>
                </v:textbox>
              </v:shape>
            </w:pict>
          </mc:Fallback>
        </mc:AlternateContent>
      </w:r>
      <w:r w:rsidRPr="00183D39">
        <w:rPr>
          <w:rFonts w:ascii="Arial" w:hAnsi="Arial" w:cs="Arial"/>
          <w:noProof/>
          <w:color w:val="000000" w:themeColor="text1"/>
          <w:sz w:val="28"/>
          <w:szCs w:val="28"/>
        </w:rPr>
        <mc:AlternateContent>
          <mc:Choice Requires="wps">
            <w:drawing>
              <wp:anchor distT="0" distB="0" distL="114300" distR="114300" simplePos="0" relativeHeight="251656192" behindDoc="0" locked="0" layoutInCell="1" allowOverlap="1" wp14:anchorId="3A61FA9E" wp14:editId="6BAF53E0">
                <wp:simplePos x="0" y="0"/>
                <wp:positionH relativeFrom="column">
                  <wp:posOffset>2834640</wp:posOffset>
                </wp:positionH>
                <wp:positionV relativeFrom="paragraph">
                  <wp:posOffset>118110</wp:posOffset>
                </wp:positionV>
                <wp:extent cx="251460" cy="45719"/>
                <wp:effectExtent l="0" t="19050" r="34290" b="31115"/>
                <wp:wrapNone/>
                <wp:docPr id="508525508" name="Arrow: Right 8"/>
                <wp:cNvGraphicFramePr/>
                <a:graphic xmlns:a="http://schemas.openxmlformats.org/drawingml/2006/main">
                  <a:graphicData uri="http://schemas.microsoft.com/office/word/2010/wordprocessingShape">
                    <wps:wsp>
                      <wps:cNvSpPr/>
                      <wps:spPr>
                        <a:xfrm flipV="1">
                          <a:off x="0" y="0"/>
                          <a:ext cx="251460" cy="45719"/>
                        </a:xfrm>
                        <a:prstGeom prst="rightArrow">
                          <a:avLst/>
                        </a:prstGeom>
                        <a:solidFill>
                          <a:srgbClr val="156082"/>
                        </a:solidFill>
                        <a:ln w="12700" cap="flat" cmpd="sng" algn="ctr">
                          <a:solidFill>
                            <a:srgbClr val="156082">
                              <a:shade val="15000"/>
                            </a:srgbClr>
                          </a:solidFill>
                          <a:prstDash val="solid"/>
                          <a:miter lim="800000"/>
                        </a:ln>
                        <a:effectLst/>
                      </wps:spPr>
                      <wps:txbx>
                        <w:txbxContent>
                          <w:p w14:paraId="35C1B649" w14:textId="77777777" w:rsidR="00412F4E" w:rsidRDefault="00412F4E" w:rsidP="00412F4E">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61FA9E" id="_x0000_s1028" type="#_x0000_t13" style="position:absolute;margin-left:223.2pt;margin-top:9.3pt;width:19.8pt;height:3.6pt;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At/dQIAAAwFAAAOAAAAZHJzL2Uyb0RvYy54bWysVNtu2zAMfR+wfxD0vtoJ0ptRpwhadBhQ&#10;tAXSrs+KLNkCdBulxO6+fpTspJf1adiLQYrUoXh46IvLwWiyExCUszWdHZWUCMtdo2xb06fHm29n&#10;lITIbMO0s6KmLyLQy+XXLxe9r8TcdU43AgiC2FD1vqZdjL4qisA7YVg4cl5YDEoHhkV0oS0aYD2i&#10;G13My/Kk6B00HhwXIeDp9Riky4wvpeDxXsogItE1xbfF/IX83aRvsbxgVQvMd4pPz2D/8ArDlMWi&#10;B6hrFhnZgvoLyigOLjgZj7gzhZNScZF7wG5m5Ydu1h3zIveC5AR/oCn8P1h+t1v7B0Aaeh+qgGbq&#10;YpBgiNTK/8SZ5r7wpWTItL0caBNDJBwP58ezxQmSyzG0OD6dnSdWixEloXkI8btwhiSjpqDaLq4A&#10;XJ+R2e42xPHCPjFdCk6r5kZpnR1oN1cayI7hGGfHJ+XZfKrxLk1b0mN8flqm1zCUk9Qsoml8U9Ng&#10;W0qYblGnPEKu/e52+KRILt6xRuxLlwg9PnZKz52+w0ldXLPQjVdyKF1hlVERta6VqekZ4hyQtE1R&#10;kdU6cfE6jGTFYTMQhS3krtPJxjUvD0DAjYIOnt8oLHvLQnxggApGAnAr4z1+pHbIipssSjoHvz87&#10;T/koLIxS0uNGIGO/tgwEJfqHRcmdzxaLtELZwTnP0YG3kc3biN2aK5emhfvveTZTftR7U4Izz7i8&#10;q1QVQ8xyrD3OZnKu4ripuP5crFY5DdfGs3hr157vtZkIfxyeGfhJYRGVeef228OqDxIbcxPn1q22&#10;0UmV9ffKK840ObhyebrT7yHt9Fs/Z73+xJZ/AAAA//8DAFBLAwQUAAYACAAAACEAC5VWlNwAAAAJ&#10;AQAADwAAAGRycy9kb3ducmV2LnhtbEyPwU6DQBCG7ya+w2ZMvDR2sUFKkKVpMMaTB2kfYMqOQGRn&#10;Cbtt8e0dT3qc/F/++f5yt7hRXWgOg2cDj+sEFHHr7cCdgePh9SEHFSKyxdEzGfimALvq9qbEwvor&#10;f9CliZ2SEg4FGuhjnAqtQ9uTw7D2E7Fkn352GOWcO21nvEq5G/UmSTLtcGD50ONEdU/tV3N2Buw2&#10;+LdViphsV02oX97rw54GY+7vlv0zqEhL/IPhV1/UoRKnkz+zDWo0kKZZKqgEeQZKgDTPZNzJwOYp&#10;B12V+v+C6gcAAP//AwBQSwECLQAUAAYACAAAACEAtoM4kv4AAADhAQAAEwAAAAAAAAAAAAAAAAAA&#10;AAAAW0NvbnRlbnRfVHlwZXNdLnhtbFBLAQItABQABgAIAAAAIQA4/SH/1gAAAJQBAAALAAAAAAAA&#10;AAAAAAAAAC8BAABfcmVscy8ucmVsc1BLAQItABQABgAIAAAAIQCFIAt/dQIAAAwFAAAOAAAAAAAA&#10;AAAAAAAAAC4CAABkcnMvZTJvRG9jLnhtbFBLAQItABQABgAIAAAAIQALlVaU3AAAAAkBAAAPAAAA&#10;AAAAAAAAAAAAAM8EAABkcnMvZG93bnJldi54bWxQSwUGAAAAAAQABADzAAAA2AUAAAAA&#10;" adj="19636" fillcolor="#156082" strokecolor="#042433" strokeweight="1pt">
                <v:textbox>
                  <w:txbxContent>
                    <w:p w14:paraId="35C1B649" w14:textId="77777777" w:rsidR="00412F4E" w:rsidRDefault="00412F4E" w:rsidP="00412F4E">
                      <w:pPr>
                        <w:jc w:val="center"/>
                      </w:pPr>
                      <w:r>
                        <w:t xml:space="preserve"> </w:t>
                      </w:r>
                    </w:p>
                  </w:txbxContent>
                </v:textbox>
              </v:shape>
            </w:pict>
          </mc:Fallback>
        </mc:AlternateContent>
      </w:r>
      <w:r w:rsidRPr="00183D39">
        <w:rPr>
          <w:rFonts w:ascii="Arial" w:hAnsi="Arial" w:cs="Arial"/>
          <w:color w:val="000000" w:themeColor="text1"/>
          <w:sz w:val="28"/>
          <w:szCs w:val="28"/>
        </w:rPr>
        <w:t xml:space="preserve">Product-led growth: Freemium/trial </w:t>
      </w:r>
      <w:r w:rsidRPr="00183D39">
        <w:rPr>
          <w:rFonts w:ascii="Arial" w:hAnsi="Arial" w:cs="Arial"/>
          <w:color w:val="000000" w:themeColor="text1"/>
          <w:sz w:val="28"/>
          <w:szCs w:val="28"/>
        </w:rPr>
        <w:tab/>
        <w:t xml:space="preserve">self-serve </w:t>
      </w:r>
      <w:r w:rsidRPr="00183D39">
        <w:rPr>
          <w:rFonts w:ascii="Arial" w:hAnsi="Arial" w:cs="Arial"/>
          <w:color w:val="000000" w:themeColor="text1"/>
          <w:sz w:val="28"/>
          <w:szCs w:val="28"/>
        </w:rPr>
        <w:tab/>
        <w:t xml:space="preserve">paid </w:t>
      </w:r>
    </w:p>
    <w:p w14:paraId="353E7BB6" w14:textId="7A90C5AB" w:rsidR="00412F4E" w:rsidRPr="00183D39" w:rsidRDefault="00412F4E" w:rsidP="00A56979">
      <w:pPr>
        <w:tabs>
          <w:tab w:val="left" w:pos="5028"/>
          <w:tab w:val="left" w:pos="7020"/>
        </w:tabs>
        <w:rPr>
          <w:rFonts w:ascii="Arial" w:hAnsi="Arial" w:cs="Arial"/>
          <w:color w:val="000000" w:themeColor="text1"/>
          <w:sz w:val="28"/>
          <w:szCs w:val="28"/>
        </w:rPr>
      </w:pPr>
      <w:r w:rsidRPr="00183D39">
        <w:rPr>
          <w:rFonts w:ascii="Arial" w:hAnsi="Arial" w:cs="Arial"/>
          <w:color w:val="000000" w:themeColor="text1"/>
          <w:sz w:val="28"/>
          <w:szCs w:val="28"/>
        </w:rPr>
        <w:t>Managed services/ outcome- based contracts for higher ARPU</w:t>
      </w:r>
    </w:p>
    <w:p w14:paraId="7E3D3176" w14:textId="100670DE" w:rsidR="00456B15" w:rsidRPr="00183D39" w:rsidRDefault="00456B15" w:rsidP="00A56979">
      <w:pPr>
        <w:tabs>
          <w:tab w:val="left" w:pos="5028"/>
          <w:tab w:val="left" w:pos="7020"/>
        </w:tabs>
        <w:rPr>
          <w:rFonts w:ascii="Arial" w:hAnsi="Arial" w:cs="Arial"/>
          <w:color w:val="000000" w:themeColor="text1"/>
          <w:sz w:val="28"/>
          <w:szCs w:val="28"/>
        </w:rPr>
      </w:pPr>
      <w:r w:rsidRPr="00183D39">
        <w:rPr>
          <w:rFonts w:ascii="Arial" w:hAnsi="Arial" w:cs="Arial"/>
          <w:color w:val="000000" w:themeColor="text1"/>
          <w:sz w:val="28"/>
          <w:szCs w:val="28"/>
        </w:rPr>
        <w:t>Partnerships and channel sales (resellers, consultancies)</w:t>
      </w:r>
    </w:p>
    <w:p w14:paraId="41F5A61B" w14:textId="067F31D1" w:rsidR="00456B15" w:rsidRPr="00183D39" w:rsidRDefault="00456B15" w:rsidP="00A56979">
      <w:pPr>
        <w:tabs>
          <w:tab w:val="left" w:pos="5028"/>
          <w:tab w:val="left" w:pos="7020"/>
        </w:tabs>
        <w:rPr>
          <w:rFonts w:ascii="Arial" w:hAnsi="Arial" w:cs="Arial"/>
          <w:color w:val="000000" w:themeColor="text1"/>
          <w:sz w:val="28"/>
          <w:szCs w:val="28"/>
        </w:rPr>
      </w:pPr>
      <w:r w:rsidRPr="00183D39">
        <w:rPr>
          <w:rFonts w:ascii="Arial" w:hAnsi="Arial" w:cs="Arial"/>
          <w:color w:val="000000" w:themeColor="text1"/>
          <w:sz w:val="28"/>
          <w:szCs w:val="28"/>
        </w:rPr>
        <w:t>Platform play/ APIs become the data/integration layer others build on.</w:t>
      </w:r>
    </w:p>
    <w:p w14:paraId="15B12AC3" w14:textId="77777777" w:rsidR="00456B15" w:rsidRPr="00183D39" w:rsidRDefault="00456B15" w:rsidP="00A56979">
      <w:pPr>
        <w:tabs>
          <w:tab w:val="left" w:pos="5028"/>
          <w:tab w:val="left" w:pos="7020"/>
        </w:tabs>
        <w:rPr>
          <w:rFonts w:ascii="Arial" w:hAnsi="Arial" w:cs="Arial"/>
          <w:color w:val="000000" w:themeColor="text1"/>
          <w:sz w:val="28"/>
          <w:szCs w:val="28"/>
        </w:rPr>
      </w:pPr>
    </w:p>
    <w:p w14:paraId="5D3B224D" w14:textId="28B4733B" w:rsidR="00456B15" w:rsidRPr="00183D39" w:rsidRDefault="00456B15" w:rsidP="00A56979">
      <w:pPr>
        <w:tabs>
          <w:tab w:val="left" w:pos="5028"/>
          <w:tab w:val="left" w:pos="7020"/>
        </w:tabs>
        <w:rPr>
          <w:rFonts w:ascii="Arial" w:hAnsi="Arial" w:cs="Arial"/>
          <w:b/>
          <w:bCs/>
          <w:color w:val="000000" w:themeColor="text1"/>
          <w:sz w:val="28"/>
          <w:szCs w:val="28"/>
        </w:rPr>
      </w:pPr>
      <w:r w:rsidRPr="00183D39">
        <w:rPr>
          <w:rFonts w:ascii="Arial" w:hAnsi="Arial" w:cs="Arial"/>
          <w:b/>
          <w:bCs/>
          <w:color w:val="000000" w:themeColor="text1"/>
          <w:sz w:val="28"/>
          <w:szCs w:val="28"/>
        </w:rPr>
        <w:t>Recommended new strategy (short statement)</w:t>
      </w:r>
    </w:p>
    <w:p w14:paraId="2A3424B9" w14:textId="77777777" w:rsidR="00A07F97" w:rsidRDefault="00456B15" w:rsidP="00A56979">
      <w:pPr>
        <w:tabs>
          <w:tab w:val="left" w:pos="5028"/>
          <w:tab w:val="left" w:pos="7020"/>
        </w:tabs>
        <w:rPr>
          <w:rFonts w:ascii="Arial" w:hAnsi="Arial" w:cs="Arial"/>
          <w:color w:val="000000" w:themeColor="text1"/>
          <w:sz w:val="28"/>
          <w:szCs w:val="28"/>
        </w:rPr>
      </w:pPr>
      <w:r w:rsidRPr="00183D39">
        <w:rPr>
          <w:rFonts w:ascii="Arial" w:hAnsi="Arial" w:cs="Arial"/>
          <w:color w:val="000000" w:themeColor="text1"/>
          <w:sz w:val="28"/>
          <w:szCs w:val="28"/>
        </w:rPr>
        <w:t>Adopt a verticalized Saas platform with subscription pricing + strong customer success and strategic partnerships (product led distribution)</w:t>
      </w:r>
    </w:p>
    <w:p w14:paraId="55A0CCFF" w14:textId="150CE183" w:rsidR="00456B15" w:rsidRPr="00183D39" w:rsidRDefault="00456B15" w:rsidP="00A56979">
      <w:pPr>
        <w:tabs>
          <w:tab w:val="left" w:pos="5028"/>
          <w:tab w:val="left" w:pos="7020"/>
        </w:tabs>
        <w:rPr>
          <w:rFonts w:ascii="Arial" w:hAnsi="Arial" w:cs="Arial"/>
          <w:b/>
          <w:bCs/>
          <w:color w:val="000000" w:themeColor="text1"/>
          <w:sz w:val="28"/>
          <w:szCs w:val="28"/>
        </w:rPr>
      </w:pPr>
      <w:r w:rsidRPr="00183D39">
        <w:rPr>
          <w:rFonts w:ascii="Arial" w:hAnsi="Arial" w:cs="Arial"/>
          <w:b/>
          <w:bCs/>
          <w:color w:val="000000" w:themeColor="text1"/>
          <w:sz w:val="28"/>
          <w:szCs w:val="28"/>
        </w:rPr>
        <w:t>Why it is sustainable?</w:t>
      </w:r>
    </w:p>
    <w:p w14:paraId="44CDD43C" w14:textId="6B2C39F5" w:rsidR="003B6029" w:rsidRPr="00183D39" w:rsidRDefault="003B6029" w:rsidP="00A56979">
      <w:pPr>
        <w:pStyle w:val="ListParagraph"/>
        <w:numPr>
          <w:ilvl w:val="0"/>
          <w:numId w:val="6"/>
        </w:numPr>
        <w:tabs>
          <w:tab w:val="left" w:pos="5028"/>
          <w:tab w:val="left" w:pos="7020"/>
        </w:tabs>
        <w:rPr>
          <w:rFonts w:ascii="Arial" w:hAnsi="Arial" w:cs="Arial"/>
          <w:color w:val="000000" w:themeColor="text1"/>
          <w:sz w:val="28"/>
          <w:szCs w:val="28"/>
        </w:rPr>
      </w:pPr>
      <w:r w:rsidRPr="00183D39">
        <w:rPr>
          <w:rFonts w:ascii="Arial" w:hAnsi="Arial" w:cs="Arial"/>
          <w:color w:val="000000" w:themeColor="text1"/>
          <w:sz w:val="28"/>
          <w:szCs w:val="28"/>
        </w:rPr>
        <w:t>Recurring revenue improves cash predictability and valuation.</w:t>
      </w:r>
    </w:p>
    <w:p w14:paraId="2EF6CC31" w14:textId="5CB227A3" w:rsidR="003B6029" w:rsidRPr="00183D39" w:rsidRDefault="003B6029" w:rsidP="00A56979">
      <w:pPr>
        <w:pStyle w:val="ListParagraph"/>
        <w:numPr>
          <w:ilvl w:val="0"/>
          <w:numId w:val="6"/>
        </w:numPr>
        <w:tabs>
          <w:tab w:val="left" w:pos="5028"/>
          <w:tab w:val="left" w:pos="7020"/>
        </w:tabs>
        <w:rPr>
          <w:rFonts w:ascii="Arial" w:hAnsi="Arial" w:cs="Arial"/>
          <w:color w:val="000000" w:themeColor="text1"/>
          <w:sz w:val="28"/>
          <w:szCs w:val="28"/>
        </w:rPr>
      </w:pPr>
      <w:r w:rsidRPr="00183D39">
        <w:rPr>
          <w:rFonts w:ascii="Arial" w:hAnsi="Arial" w:cs="Arial"/>
          <w:color w:val="000000" w:themeColor="text1"/>
          <w:sz w:val="28"/>
          <w:szCs w:val="28"/>
        </w:rPr>
        <w:t>Vertical focus reduces competitive noise and allows charging premium for tailored solutions and compliance expertise.</w:t>
      </w:r>
    </w:p>
    <w:p w14:paraId="15702817" w14:textId="490DCB51" w:rsidR="003B6029" w:rsidRPr="00183D39" w:rsidRDefault="003B6029" w:rsidP="00A56979">
      <w:pPr>
        <w:pStyle w:val="ListParagraph"/>
        <w:numPr>
          <w:ilvl w:val="0"/>
          <w:numId w:val="6"/>
        </w:numPr>
        <w:tabs>
          <w:tab w:val="left" w:pos="5028"/>
          <w:tab w:val="left" w:pos="7020"/>
        </w:tabs>
        <w:rPr>
          <w:rFonts w:ascii="Arial" w:hAnsi="Arial" w:cs="Arial"/>
          <w:color w:val="000000" w:themeColor="text1"/>
          <w:sz w:val="28"/>
          <w:szCs w:val="28"/>
        </w:rPr>
      </w:pPr>
      <w:r w:rsidRPr="00183D39">
        <w:rPr>
          <w:rFonts w:ascii="Arial" w:hAnsi="Arial" w:cs="Arial"/>
          <w:color w:val="000000" w:themeColor="text1"/>
          <w:sz w:val="28"/>
          <w:szCs w:val="28"/>
        </w:rPr>
        <w:lastRenderedPageBreak/>
        <w:t xml:space="preserve">Customer success + PLG lowers acquisition </w:t>
      </w:r>
      <w:r w:rsidR="001D2501" w:rsidRPr="00183D39">
        <w:rPr>
          <w:rFonts w:ascii="Arial" w:hAnsi="Arial" w:cs="Arial"/>
          <w:color w:val="000000" w:themeColor="text1"/>
          <w:sz w:val="28"/>
          <w:szCs w:val="28"/>
        </w:rPr>
        <w:t>cost (</w:t>
      </w:r>
      <w:r w:rsidRPr="00183D39">
        <w:rPr>
          <w:rFonts w:ascii="Arial" w:hAnsi="Arial" w:cs="Arial"/>
          <w:color w:val="000000" w:themeColor="text1"/>
          <w:sz w:val="28"/>
          <w:szCs w:val="28"/>
        </w:rPr>
        <w:t xml:space="preserve">virality, referrals) and reduces churn. </w:t>
      </w:r>
    </w:p>
    <w:p w14:paraId="1496DA57" w14:textId="60C36A58" w:rsidR="001D2501" w:rsidRPr="00183D39" w:rsidRDefault="001D2501" w:rsidP="00A56979">
      <w:pPr>
        <w:pStyle w:val="ListParagraph"/>
        <w:numPr>
          <w:ilvl w:val="0"/>
          <w:numId w:val="6"/>
        </w:numPr>
        <w:tabs>
          <w:tab w:val="left" w:pos="5028"/>
          <w:tab w:val="left" w:pos="7020"/>
        </w:tabs>
        <w:rPr>
          <w:rFonts w:ascii="Arial" w:hAnsi="Arial" w:cs="Arial"/>
          <w:color w:val="000000" w:themeColor="text1"/>
          <w:sz w:val="28"/>
          <w:szCs w:val="28"/>
        </w:rPr>
      </w:pPr>
      <w:r w:rsidRPr="00183D39">
        <w:rPr>
          <w:rFonts w:ascii="Arial" w:hAnsi="Arial" w:cs="Arial"/>
          <w:color w:val="000000" w:themeColor="text1"/>
          <w:sz w:val="28"/>
          <w:szCs w:val="28"/>
        </w:rPr>
        <w:t>Partnerships accelerate scale without proportionate headcount increases.</w:t>
      </w:r>
    </w:p>
    <w:p w14:paraId="271FE4EE" w14:textId="1A90DCB2" w:rsidR="001D2501" w:rsidRPr="00183D39" w:rsidRDefault="001D2501" w:rsidP="00A56979">
      <w:pPr>
        <w:pStyle w:val="ListParagraph"/>
        <w:numPr>
          <w:ilvl w:val="0"/>
          <w:numId w:val="6"/>
        </w:numPr>
        <w:tabs>
          <w:tab w:val="left" w:pos="5028"/>
          <w:tab w:val="left" w:pos="7020"/>
        </w:tabs>
        <w:rPr>
          <w:rFonts w:ascii="Arial" w:hAnsi="Arial" w:cs="Arial"/>
          <w:color w:val="000000" w:themeColor="text1"/>
          <w:sz w:val="28"/>
          <w:szCs w:val="28"/>
        </w:rPr>
      </w:pPr>
      <w:r w:rsidRPr="00183D39">
        <w:rPr>
          <w:rFonts w:ascii="Arial" w:hAnsi="Arial" w:cs="Arial"/>
          <w:color w:val="000000" w:themeColor="text1"/>
          <w:sz w:val="28"/>
          <w:szCs w:val="28"/>
        </w:rPr>
        <w:t>Technical moat: integrations, data models and domain specific templates create switching costs.</w:t>
      </w:r>
    </w:p>
    <w:p w14:paraId="7C3947FE" w14:textId="77777777" w:rsidR="00A07F97" w:rsidRDefault="00A07F97" w:rsidP="00A56979">
      <w:pPr>
        <w:tabs>
          <w:tab w:val="left" w:pos="5028"/>
          <w:tab w:val="left" w:pos="7020"/>
        </w:tabs>
        <w:rPr>
          <w:rFonts w:ascii="Arial" w:hAnsi="Arial" w:cs="Arial"/>
          <w:b/>
          <w:bCs/>
          <w:color w:val="000000" w:themeColor="text1"/>
          <w:sz w:val="28"/>
          <w:szCs w:val="28"/>
          <w:u w:val="single"/>
        </w:rPr>
      </w:pPr>
    </w:p>
    <w:p w14:paraId="3E6065E7" w14:textId="2D71A7A6" w:rsidR="001D2501" w:rsidRPr="00183D39" w:rsidRDefault="001D2501" w:rsidP="00A56979">
      <w:pPr>
        <w:tabs>
          <w:tab w:val="left" w:pos="5028"/>
          <w:tab w:val="left" w:pos="7020"/>
        </w:tabs>
        <w:rPr>
          <w:rFonts w:ascii="Arial" w:hAnsi="Arial" w:cs="Arial"/>
          <w:b/>
          <w:bCs/>
          <w:color w:val="000000" w:themeColor="text1"/>
          <w:sz w:val="28"/>
          <w:szCs w:val="28"/>
          <w:u w:val="single"/>
        </w:rPr>
      </w:pPr>
      <w:r w:rsidRPr="00183D39">
        <w:rPr>
          <w:rFonts w:ascii="Arial" w:hAnsi="Arial" w:cs="Arial"/>
          <w:b/>
          <w:bCs/>
          <w:color w:val="000000" w:themeColor="text1"/>
          <w:sz w:val="28"/>
          <w:szCs w:val="28"/>
          <w:u w:val="single"/>
        </w:rPr>
        <w:t>How it maps to models</w:t>
      </w:r>
    </w:p>
    <w:p w14:paraId="6C13A39D" w14:textId="4F3C7B42" w:rsidR="003B6029" w:rsidRPr="00183D39" w:rsidRDefault="00ED0422" w:rsidP="00A56979">
      <w:pPr>
        <w:tabs>
          <w:tab w:val="left" w:pos="5028"/>
          <w:tab w:val="left" w:pos="7020"/>
        </w:tabs>
        <w:rPr>
          <w:rFonts w:ascii="Arial" w:hAnsi="Arial" w:cs="Arial"/>
          <w:color w:val="000000" w:themeColor="text1"/>
          <w:sz w:val="28"/>
          <w:szCs w:val="28"/>
        </w:rPr>
      </w:pPr>
      <w:r w:rsidRPr="00183D39">
        <w:rPr>
          <w:rFonts w:ascii="Arial" w:hAnsi="Arial" w:cs="Arial"/>
          <w:b/>
          <w:bCs/>
          <w:color w:val="000000" w:themeColor="text1"/>
          <w:sz w:val="28"/>
          <w:szCs w:val="28"/>
        </w:rPr>
        <w:t>Ansoff Matrix</w:t>
      </w:r>
      <w:r w:rsidR="000F0B97" w:rsidRPr="00183D39">
        <w:rPr>
          <w:rFonts w:ascii="Arial" w:hAnsi="Arial" w:cs="Arial"/>
          <w:b/>
          <w:bCs/>
          <w:color w:val="000000" w:themeColor="text1"/>
          <w:sz w:val="28"/>
          <w:szCs w:val="28"/>
        </w:rPr>
        <w:t>:</w:t>
      </w:r>
      <w:r w:rsidRPr="00183D39">
        <w:rPr>
          <w:rFonts w:ascii="Arial" w:hAnsi="Arial" w:cs="Arial"/>
          <w:b/>
          <w:bCs/>
          <w:color w:val="000000" w:themeColor="text1"/>
          <w:sz w:val="28"/>
          <w:szCs w:val="28"/>
        </w:rPr>
        <w:t xml:space="preserve"> </w:t>
      </w:r>
      <w:r w:rsidRPr="00183D39">
        <w:rPr>
          <w:rFonts w:ascii="Arial" w:hAnsi="Arial" w:cs="Arial"/>
          <w:color w:val="000000" w:themeColor="text1"/>
          <w:sz w:val="28"/>
          <w:szCs w:val="28"/>
        </w:rPr>
        <w:t>Product development + market development (deepen product, move into verticals).</w:t>
      </w:r>
    </w:p>
    <w:p w14:paraId="4C99C50A" w14:textId="0F5B800A" w:rsidR="00ED0422" w:rsidRPr="00183D39" w:rsidRDefault="00ED0422" w:rsidP="00A56979">
      <w:pPr>
        <w:tabs>
          <w:tab w:val="left" w:pos="5028"/>
          <w:tab w:val="left" w:pos="7020"/>
        </w:tabs>
        <w:rPr>
          <w:rFonts w:ascii="Arial" w:hAnsi="Arial" w:cs="Arial"/>
          <w:color w:val="000000" w:themeColor="text1"/>
          <w:sz w:val="28"/>
          <w:szCs w:val="28"/>
        </w:rPr>
      </w:pPr>
      <w:r w:rsidRPr="00183D39">
        <w:rPr>
          <w:rFonts w:ascii="Arial" w:hAnsi="Arial" w:cs="Arial"/>
          <w:b/>
          <w:bCs/>
          <w:color w:val="000000" w:themeColor="text1"/>
          <w:sz w:val="28"/>
          <w:szCs w:val="28"/>
        </w:rPr>
        <w:t>Porters Generic:</w:t>
      </w:r>
      <w:r w:rsidRPr="00183D39">
        <w:rPr>
          <w:rFonts w:ascii="Arial" w:hAnsi="Arial" w:cs="Arial"/>
          <w:color w:val="000000" w:themeColor="text1"/>
          <w:sz w:val="28"/>
          <w:szCs w:val="28"/>
        </w:rPr>
        <w:t xml:space="preserve"> Differentiation + Focus</w:t>
      </w:r>
    </w:p>
    <w:p w14:paraId="16AA303D" w14:textId="72D56DC4" w:rsidR="00ED0422" w:rsidRPr="00183D39" w:rsidRDefault="00ED0422" w:rsidP="00A56979">
      <w:pPr>
        <w:tabs>
          <w:tab w:val="left" w:pos="5028"/>
          <w:tab w:val="left" w:pos="7020"/>
        </w:tabs>
        <w:rPr>
          <w:rFonts w:ascii="Arial" w:hAnsi="Arial" w:cs="Arial"/>
          <w:color w:val="000000" w:themeColor="text1"/>
          <w:sz w:val="28"/>
          <w:szCs w:val="28"/>
        </w:rPr>
      </w:pPr>
      <w:r w:rsidRPr="00183D39">
        <w:rPr>
          <w:rFonts w:ascii="Arial" w:hAnsi="Arial" w:cs="Arial"/>
          <w:b/>
          <w:bCs/>
          <w:color w:val="000000" w:themeColor="text1"/>
          <w:sz w:val="28"/>
          <w:szCs w:val="28"/>
        </w:rPr>
        <w:t>Bowman:</w:t>
      </w:r>
      <w:r w:rsidRPr="00183D39">
        <w:rPr>
          <w:rFonts w:ascii="Arial" w:hAnsi="Arial" w:cs="Arial"/>
          <w:color w:val="000000" w:themeColor="text1"/>
          <w:sz w:val="28"/>
          <w:szCs w:val="28"/>
        </w:rPr>
        <w:t xml:space="preserve"> Move to value for money differentiated offering (</w:t>
      </w:r>
      <w:r w:rsidR="000F0B97" w:rsidRPr="00183D39">
        <w:rPr>
          <w:rFonts w:ascii="Arial" w:hAnsi="Arial" w:cs="Arial"/>
          <w:color w:val="000000" w:themeColor="text1"/>
          <w:sz w:val="28"/>
          <w:szCs w:val="28"/>
        </w:rPr>
        <w:t>higher perceived value through vertical fit + outcomes)</w:t>
      </w:r>
    </w:p>
    <w:p w14:paraId="23DF4755" w14:textId="77777777" w:rsidR="00A07F97" w:rsidRDefault="00A07F97" w:rsidP="00A56979">
      <w:pPr>
        <w:tabs>
          <w:tab w:val="left" w:pos="5028"/>
          <w:tab w:val="left" w:pos="7020"/>
        </w:tabs>
        <w:rPr>
          <w:rFonts w:ascii="Arial" w:hAnsi="Arial" w:cs="Arial"/>
          <w:b/>
          <w:bCs/>
          <w:color w:val="000000" w:themeColor="text1"/>
          <w:sz w:val="28"/>
          <w:szCs w:val="28"/>
        </w:rPr>
      </w:pPr>
    </w:p>
    <w:p w14:paraId="3CF165BF" w14:textId="5031DC5A" w:rsidR="000F0B97" w:rsidRPr="00183D39" w:rsidRDefault="000F0B97" w:rsidP="00A56979">
      <w:pPr>
        <w:tabs>
          <w:tab w:val="left" w:pos="5028"/>
          <w:tab w:val="left" w:pos="7020"/>
        </w:tabs>
        <w:rPr>
          <w:rFonts w:ascii="Arial" w:hAnsi="Arial" w:cs="Arial"/>
          <w:b/>
          <w:bCs/>
          <w:color w:val="000000" w:themeColor="text1"/>
          <w:sz w:val="28"/>
          <w:szCs w:val="28"/>
        </w:rPr>
      </w:pPr>
      <w:r w:rsidRPr="00183D39">
        <w:rPr>
          <w:rFonts w:ascii="Arial" w:hAnsi="Arial" w:cs="Arial"/>
          <w:b/>
          <w:bCs/>
          <w:color w:val="000000" w:themeColor="text1"/>
          <w:sz w:val="28"/>
          <w:szCs w:val="28"/>
        </w:rPr>
        <w:t>High level rollouts</w:t>
      </w:r>
    </w:p>
    <w:p w14:paraId="72FCA302" w14:textId="5D2D6088" w:rsidR="000F0B97" w:rsidRPr="00183D39" w:rsidRDefault="000F0B97" w:rsidP="00A56979">
      <w:pPr>
        <w:pStyle w:val="ListParagraph"/>
        <w:numPr>
          <w:ilvl w:val="0"/>
          <w:numId w:val="7"/>
        </w:numPr>
        <w:tabs>
          <w:tab w:val="left" w:pos="5028"/>
          <w:tab w:val="left" w:pos="7020"/>
        </w:tabs>
        <w:rPr>
          <w:rFonts w:ascii="Arial" w:hAnsi="Arial" w:cs="Arial"/>
          <w:color w:val="000000" w:themeColor="text1"/>
          <w:sz w:val="28"/>
          <w:szCs w:val="28"/>
        </w:rPr>
      </w:pPr>
      <w:r w:rsidRPr="00183D39">
        <w:rPr>
          <w:rFonts w:ascii="Arial" w:hAnsi="Arial" w:cs="Arial"/>
          <w:color w:val="000000" w:themeColor="text1"/>
          <w:sz w:val="28"/>
          <w:szCs w:val="28"/>
        </w:rPr>
        <w:t xml:space="preserve">Choose 1-2 target verticals (healthcare, compliance, </w:t>
      </w:r>
      <w:r w:rsidR="00A07F97" w:rsidRPr="00183D39">
        <w:rPr>
          <w:rFonts w:ascii="Arial" w:hAnsi="Arial" w:cs="Arial"/>
          <w:color w:val="000000" w:themeColor="text1"/>
          <w:sz w:val="28"/>
          <w:szCs w:val="28"/>
        </w:rPr>
        <w:t>fintech</w:t>
      </w:r>
      <w:r w:rsidRPr="00183D39">
        <w:rPr>
          <w:rFonts w:ascii="Arial" w:hAnsi="Arial" w:cs="Arial"/>
          <w:color w:val="000000" w:themeColor="text1"/>
          <w:sz w:val="28"/>
          <w:szCs w:val="28"/>
        </w:rPr>
        <w:t xml:space="preserve"> SME)</w:t>
      </w:r>
    </w:p>
    <w:p w14:paraId="1AF9DDEF" w14:textId="24AC10F0" w:rsidR="000F0B97" w:rsidRPr="00183D39" w:rsidRDefault="000F0B97" w:rsidP="00A56979">
      <w:pPr>
        <w:pStyle w:val="ListParagraph"/>
        <w:numPr>
          <w:ilvl w:val="0"/>
          <w:numId w:val="7"/>
        </w:numPr>
        <w:tabs>
          <w:tab w:val="left" w:pos="5028"/>
          <w:tab w:val="left" w:pos="7020"/>
        </w:tabs>
        <w:rPr>
          <w:rFonts w:ascii="Arial" w:hAnsi="Arial" w:cs="Arial"/>
          <w:color w:val="000000" w:themeColor="text1"/>
          <w:sz w:val="28"/>
          <w:szCs w:val="28"/>
        </w:rPr>
      </w:pPr>
      <w:r w:rsidRPr="00183D39">
        <w:rPr>
          <w:rFonts w:ascii="Arial" w:hAnsi="Arial" w:cs="Arial"/>
          <w:color w:val="000000" w:themeColor="text1"/>
          <w:sz w:val="28"/>
          <w:szCs w:val="28"/>
        </w:rPr>
        <w:t>Build vertical templates/ features and compliance models.</w:t>
      </w:r>
    </w:p>
    <w:p w14:paraId="7B34782E" w14:textId="48A4AD44" w:rsidR="000F0B97" w:rsidRPr="00183D39" w:rsidRDefault="000F0B97" w:rsidP="00A56979">
      <w:pPr>
        <w:pStyle w:val="ListParagraph"/>
        <w:numPr>
          <w:ilvl w:val="0"/>
          <w:numId w:val="7"/>
        </w:numPr>
        <w:tabs>
          <w:tab w:val="left" w:pos="5028"/>
          <w:tab w:val="left" w:pos="7020"/>
        </w:tabs>
        <w:rPr>
          <w:rFonts w:ascii="Arial" w:hAnsi="Arial" w:cs="Arial"/>
          <w:color w:val="000000" w:themeColor="text1"/>
          <w:sz w:val="28"/>
          <w:szCs w:val="28"/>
        </w:rPr>
      </w:pPr>
      <w:r w:rsidRPr="00183D39">
        <w:rPr>
          <w:rFonts w:ascii="Arial" w:hAnsi="Arial" w:cs="Arial"/>
          <w:color w:val="000000" w:themeColor="text1"/>
          <w:sz w:val="28"/>
          <w:szCs w:val="28"/>
        </w:rPr>
        <w:t>Launch a tiered SaaS pricing (free trial SME tier Enterprise)</w:t>
      </w:r>
    </w:p>
    <w:p w14:paraId="0F8DCB53" w14:textId="6BA571F1" w:rsidR="000F0B97" w:rsidRPr="00183D39" w:rsidRDefault="000F0B97" w:rsidP="00A56979">
      <w:pPr>
        <w:pStyle w:val="ListParagraph"/>
        <w:numPr>
          <w:ilvl w:val="0"/>
          <w:numId w:val="7"/>
        </w:numPr>
        <w:tabs>
          <w:tab w:val="left" w:pos="5028"/>
          <w:tab w:val="left" w:pos="7020"/>
        </w:tabs>
        <w:rPr>
          <w:rFonts w:ascii="Arial" w:hAnsi="Arial" w:cs="Arial"/>
          <w:color w:val="000000" w:themeColor="text1"/>
          <w:sz w:val="28"/>
          <w:szCs w:val="28"/>
        </w:rPr>
      </w:pPr>
      <w:r w:rsidRPr="00183D39">
        <w:rPr>
          <w:rFonts w:ascii="Arial" w:hAnsi="Arial" w:cs="Arial"/>
          <w:color w:val="000000" w:themeColor="text1"/>
          <w:sz w:val="28"/>
          <w:szCs w:val="28"/>
        </w:rPr>
        <w:t>Hire or assign 1-2 customer success reps.</w:t>
      </w:r>
    </w:p>
    <w:p w14:paraId="3C23DC92" w14:textId="54FE6FDD" w:rsidR="000F0B97" w:rsidRPr="00183D39" w:rsidRDefault="000F0B97" w:rsidP="00A56979">
      <w:pPr>
        <w:pStyle w:val="ListParagraph"/>
        <w:numPr>
          <w:ilvl w:val="0"/>
          <w:numId w:val="7"/>
        </w:numPr>
        <w:tabs>
          <w:tab w:val="left" w:pos="5028"/>
          <w:tab w:val="left" w:pos="7020"/>
        </w:tabs>
        <w:rPr>
          <w:rFonts w:ascii="Arial" w:hAnsi="Arial" w:cs="Arial"/>
          <w:color w:val="000000" w:themeColor="text1"/>
          <w:sz w:val="28"/>
          <w:szCs w:val="28"/>
        </w:rPr>
      </w:pPr>
      <w:r w:rsidRPr="00183D39">
        <w:rPr>
          <w:rFonts w:ascii="Arial" w:hAnsi="Arial" w:cs="Arial"/>
          <w:color w:val="000000" w:themeColor="text1"/>
          <w:sz w:val="28"/>
          <w:szCs w:val="28"/>
        </w:rPr>
        <w:t xml:space="preserve">Form 3 key partnerships </w:t>
      </w:r>
      <w:r w:rsidR="008D314C" w:rsidRPr="00183D39">
        <w:rPr>
          <w:rFonts w:ascii="Arial" w:hAnsi="Arial" w:cs="Arial"/>
          <w:color w:val="000000" w:themeColor="text1"/>
          <w:sz w:val="28"/>
          <w:szCs w:val="28"/>
        </w:rPr>
        <w:t>(consultancies</w:t>
      </w:r>
      <w:r w:rsidRPr="00183D39">
        <w:rPr>
          <w:rFonts w:ascii="Arial" w:hAnsi="Arial" w:cs="Arial"/>
          <w:color w:val="000000" w:themeColor="text1"/>
          <w:sz w:val="28"/>
          <w:szCs w:val="28"/>
        </w:rPr>
        <w:t>, integration partners and marketplaces).</w:t>
      </w:r>
    </w:p>
    <w:p w14:paraId="497A45D2" w14:textId="77777777" w:rsidR="000F0B97" w:rsidRPr="00183D39" w:rsidRDefault="000F0B97" w:rsidP="00A56979">
      <w:pPr>
        <w:tabs>
          <w:tab w:val="left" w:pos="5028"/>
          <w:tab w:val="left" w:pos="7020"/>
        </w:tabs>
        <w:rPr>
          <w:rFonts w:ascii="Arial" w:hAnsi="Arial" w:cs="Arial"/>
          <w:color w:val="000000" w:themeColor="text1"/>
          <w:sz w:val="28"/>
          <w:szCs w:val="28"/>
        </w:rPr>
      </w:pPr>
    </w:p>
    <w:p w14:paraId="003B9204" w14:textId="55F468F6" w:rsidR="004A5814" w:rsidRPr="00183D39" w:rsidRDefault="004A5814" w:rsidP="00A56979">
      <w:pPr>
        <w:rPr>
          <w:rFonts w:ascii="Arial" w:hAnsi="Arial" w:cs="Arial"/>
          <w:b/>
          <w:bCs/>
          <w:color w:val="000000" w:themeColor="text1"/>
          <w:sz w:val="28"/>
          <w:szCs w:val="28"/>
        </w:rPr>
      </w:pPr>
      <w:r w:rsidRPr="00183D39">
        <w:rPr>
          <w:rFonts w:ascii="Arial" w:hAnsi="Arial" w:cs="Arial"/>
          <w:b/>
          <w:bCs/>
          <w:color w:val="000000" w:themeColor="text1"/>
          <w:sz w:val="28"/>
          <w:szCs w:val="28"/>
        </w:rPr>
        <w:t>Stake holder Analysis</w:t>
      </w:r>
    </w:p>
    <w:p w14:paraId="3AFF5DD7" w14:textId="77777777" w:rsidR="002B279F" w:rsidRPr="00183D39" w:rsidRDefault="002B279F" w:rsidP="00A56979">
      <w:pPr>
        <w:rPr>
          <w:rFonts w:ascii="Arial" w:hAnsi="Arial" w:cs="Arial"/>
          <w:color w:val="000000" w:themeColor="text1"/>
          <w:sz w:val="28"/>
          <w:szCs w:val="28"/>
        </w:rPr>
      </w:pPr>
      <w:r w:rsidRPr="00183D39">
        <w:rPr>
          <w:rFonts w:ascii="Arial" w:hAnsi="Arial" w:cs="Arial"/>
          <w:color w:val="000000" w:themeColor="text1"/>
          <w:sz w:val="28"/>
          <w:szCs w:val="28"/>
        </w:rPr>
        <w:t xml:space="preserve">BYTE’s stakeholders differ in influence and expectation. Founders, investors, and regulators have high power and interest, employees and customers have medium power but high interest, partners have medium influence. Using Mendelow’s Matrix Byte should manage high power groups closely and maintain good relationships with others. The RACI framework ensures accountability for new strategy execution. </w:t>
      </w:r>
    </w:p>
    <w:tbl>
      <w:tblPr>
        <w:tblStyle w:val="TableGrid"/>
        <w:tblW w:w="0" w:type="auto"/>
        <w:tblLook w:val="04A0" w:firstRow="1" w:lastRow="0" w:firstColumn="1" w:lastColumn="0" w:noHBand="0" w:noVBand="1"/>
      </w:tblPr>
      <w:tblGrid>
        <w:gridCol w:w="1760"/>
        <w:gridCol w:w="1881"/>
        <w:gridCol w:w="1897"/>
        <w:gridCol w:w="1757"/>
        <w:gridCol w:w="1721"/>
      </w:tblGrid>
      <w:tr w:rsidR="00183D39" w:rsidRPr="00183D39" w14:paraId="71746C67" w14:textId="77777777" w:rsidTr="002B279F">
        <w:tc>
          <w:tcPr>
            <w:tcW w:w="1803" w:type="dxa"/>
          </w:tcPr>
          <w:p w14:paraId="7E8549F6" w14:textId="47440465" w:rsidR="002B279F" w:rsidRPr="00A07F97" w:rsidRDefault="002B279F" w:rsidP="00A56979">
            <w:pPr>
              <w:rPr>
                <w:rFonts w:ascii="Arial" w:hAnsi="Arial" w:cs="Arial"/>
                <w:b/>
                <w:bCs/>
                <w:color w:val="000000" w:themeColor="text1"/>
                <w:sz w:val="28"/>
                <w:szCs w:val="28"/>
              </w:rPr>
            </w:pPr>
            <w:r w:rsidRPr="00A07F97">
              <w:rPr>
                <w:rFonts w:ascii="Arial" w:hAnsi="Arial" w:cs="Arial"/>
                <w:b/>
                <w:bCs/>
                <w:color w:val="000000" w:themeColor="text1"/>
                <w:sz w:val="28"/>
                <w:szCs w:val="28"/>
              </w:rPr>
              <w:t>Role</w:t>
            </w:r>
          </w:p>
        </w:tc>
        <w:tc>
          <w:tcPr>
            <w:tcW w:w="1803" w:type="dxa"/>
          </w:tcPr>
          <w:p w14:paraId="5A7361D2" w14:textId="78015F41" w:rsidR="002B279F" w:rsidRPr="00A07F97" w:rsidRDefault="002B279F" w:rsidP="00A56979">
            <w:pPr>
              <w:rPr>
                <w:rFonts w:ascii="Arial" w:hAnsi="Arial" w:cs="Arial"/>
                <w:b/>
                <w:bCs/>
                <w:color w:val="000000" w:themeColor="text1"/>
                <w:sz w:val="28"/>
                <w:szCs w:val="28"/>
              </w:rPr>
            </w:pPr>
            <w:r w:rsidRPr="00A07F97">
              <w:rPr>
                <w:rFonts w:ascii="Arial" w:hAnsi="Arial" w:cs="Arial"/>
                <w:b/>
                <w:bCs/>
                <w:color w:val="000000" w:themeColor="text1"/>
                <w:sz w:val="28"/>
                <w:szCs w:val="28"/>
              </w:rPr>
              <w:t>Responsible</w:t>
            </w:r>
          </w:p>
        </w:tc>
        <w:tc>
          <w:tcPr>
            <w:tcW w:w="1803" w:type="dxa"/>
          </w:tcPr>
          <w:p w14:paraId="177C8E15" w14:textId="04EF6D74" w:rsidR="002B279F" w:rsidRPr="00A07F97" w:rsidRDefault="002B279F" w:rsidP="00A56979">
            <w:pPr>
              <w:rPr>
                <w:rFonts w:ascii="Arial" w:hAnsi="Arial" w:cs="Arial"/>
                <w:b/>
                <w:bCs/>
                <w:color w:val="000000" w:themeColor="text1"/>
                <w:sz w:val="28"/>
                <w:szCs w:val="28"/>
              </w:rPr>
            </w:pPr>
            <w:r w:rsidRPr="00A07F97">
              <w:rPr>
                <w:rFonts w:ascii="Arial" w:hAnsi="Arial" w:cs="Arial"/>
                <w:b/>
                <w:bCs/>
                <w:color w:val="000000" w:themeColor="text1"/>
                <w:sz w:val="28"/>
                <w:szCs w:val="28"/>
              </w:rPr>
              <w:t>Accountable</w:t>
            </w:r>
          </w:p>
        </w:tc>
        <w:tc>
          <w:tcPr>
            <w:tcW w:w="1803" w:type="dxa"/>
          </w:tcPr>
          <w:p w14:paraId="20637879" w14:textId="027B0052" w:rsidR="002B279F" w:rsidRPr="00A07F97" w:rsidRDefault="002B279F" w:rsidP="00A56979">
            <w:pPr>
              <w:rPr>
                <w:rFonts w:ascii="Arial" w:hAnsi="Arial" w:cs="Arial"/>
                <w:b/>
                <w:bCs/>
                <w:color w:val="000000" w:themeColor="text1"/>
                <w:sz w:val="28"/>
                <w:szCs w:val="28"/>
              </w:rPr>
            </w:pPr>
            <w:r w:rsidRPr="00A07F97">
              <w:rPr>
                <w:rFonts w:ascii="Arial" w:hAnsi="Arial" w:cs="Arial"/>
                <w:b/>
                <w:bCs/>
                <w:color w:val="000000" w:themeColor="text1"/>
                <w:sz w:val="28"/>
                <w:szCs w:val="28"/>
              </w:rPr>
              <w:t>Consulted</w:t>
            </w:r>
          </w:p>
        </w:tc>
        <w:tc>
          <w:tcPr>
            <w:tcW w:w="1804" w:type="dxa"/>
          </w:tcPr>
          <w:p w14:paraId="23118051" w14:textId="6844E614" w:rsidR="002B279F" w:rsidRPr="00A07F97" w:rsidRDefault="002B279F" w:rsidP="00A56979">
            <w:pPr>
              <w:rPr>
                <w:rFonts w:ascii="Arial" w:hAnsi="Arial" w:cs="Arial"/>
                <w:b/>
                <w:bCs/>
                <w:color w:val="000000" w:themeColor="text1"/>
                <w:sz w:val="28"/>
                <w:szCs w:val="28"/>
              </w:rPr>
            </w:pPr>
            <w:r w:rsidRPr="00A07F97">
              <w:rPr>
                <w:rFonts w:ascii="Arial" w:hAnsi="Arial" w:cs="Arial"/>
                <w:b/>
                <w:bCs/>
                <w:color w:val="000000" w:themeColor="text1"/>
                <w:sz w:val="28"/>
                <w:szCs w:val="28"/>
              </w:rPr>
              <w:t>Informed</w:t>
            </w:r>
          </w:p>
        </w:tc>
      </w:tr>
      <w:tr w:rsidR="00183D39" w:rsidRPr="00183D39" w14:paraId="03B27882" w14:textId="77777777" w:rsidTr="002B279F">
        <w:tc>
          <w:tcPr>
            <w:tcW w:w="1803" w:type="dxa"/>
          </w:tcPr>
          <w:p w14:paraId="1A6FA87A" w14:textId="04EC7AF4" w:rsidR="002B279F" w:rsidRPr="00183D39" w:rsidRDefault="002B279F" w:rsidP="00A56979">
            <w:pPr>
              <w:rPr>
                <w:rFonts w:ascii="Arial" w:hAnsi="Arial" w:cs="Arial"/>
                <w:color w:val="000000" w:themeColor="text1"/>
                <w:sz w:val="28"/>
                <w:szCs w:val="28"/>
              </w:rPr>
            </w:pPr>
            <w:r w:rsidRPr="00183D39">
              <w:rPr>
                <w:rFonts w:ascii="Arial" w:hAnsi="Arial" w:cs="Arial"/>
                <w:color w:val="000000" w:themeColor="text1"/>
                <w:sz w:val="28"/>
                <w:szCs w:val="28"/>
              </w:rPr>
              <w:t>CEO</w:t>
            </w:r>
          </w:p>
        </w:tc>
        <w:tc>
          <w:tcPr>
            <w:tcW w:w="1803" w:type="dxa"/>
          </w:tcPr>
          <w:p w14:paraId="5EEEF35F" w14:textId="77777777" w:rsidR="00513286" w:rsidRPr="00183D39" w:rsidRDefault="00513286" w:rsidP="00A56979">
            <w:pPr>
              <w:rPr>
                <w:rFonts w:ascii="Arial" w:hAnsi="Arial" w:cs="Arial"/>
                <w:color w:val="000000" w:themeColor="text1"/>
                <w:sz w:val="28"/>
                <w:szCs w:val="28"/>
              </w:rPr>
            </w:pPr>
            <w:r w:rsidRPr="00183D39">
              <w:rPr>
                <w:rFonts w:ascii="Arial" w:hAnsi="Arial" w:cs="Arial"/>
                <w:color w:val="000000" w:themeColor="text1"/>
                <w:sz w:val="28"/>
                <w:szCs w:val="28"/>
              </w:rPr>
              <w:t>√</w:t>
            </w:r>
          </w:p>
          <w:p w14:paraId="489F09F1" w14:textId="77777777" w:rsidR="002B279F" w:rsidRPr="00183D39" w:rsidRDefault="002B279F" w:rsidP="00A56979">
            <w:pPr>
              <w:rPr>
                <w:rFonts w:ascii="Arial" w:hAnsi="Arial" w:cs="Arial"/>
                <w:color w:val="000000" w:themeColor="text1"/>
                <w:sz w:val="28"/>
                <w:szCs w:val="28"/>
              </w:rPr>
            </w:pPr>
          </w:p>
        </w:tc>
        <w:tc>
          <w:tcPr>
            <w:tcW w:w="1803" w:type="dxa"/>
          </w:tcPr>
          <w:p w14:paraId="072BE8BD" w14:textId="77777777" w:rsidR="00513286" w:rsidRPr="00183D39" w:rsidRDefault="00513286" w:rsidP="00A56979">
            <w:pPr>
              <w:rPr>
                <w:rFonts w:ascii="Arial" w:hAnsi="Arial" w:cs="Arial"/>
                <w:color w:val="000000" w:themeColor="text1"/>
                <w:sz w:val="28"/>
                <w:szCs w:val="28"/>
              </w:rPr>
            </w:pPr>
            <w:r w:rsidRPr="00183D39">
              <w:rPr>
                <w:rFonts w:ascii="Arial" w:hAnsi="Arial" w:cs="Arial"/>
                <w:color w:val="000000" w:themeColor="text1"/>
                <w:sz w:val="28"/>
                <w:szCs w:val="28"/>
              </w:rPr>
              <w:t>√</w:t>
            </w:r>
          </w:p>
          <w:p w14:paraId="184D302E" w14:textId="77777777" w:rsidR="002B279F" w:rsidRPr="00183D39" w:rsidRDefault="002B279F" w:rsidP="00A56979">
            <w:pPr>
              <w:rPr>
                <w:rFonts w:ascii="Arial" w:hAnsi="Arial" w:cs="Arial"/>
                <w:color w:val="000000" w:themeColor="text1"/>
                <w:sz w:val="28"/>
                <w:szCs w:val="28"/>
              </w:rPr>
            </w:pPr>
          </w:p>
        </w:tc>
        <w:tc>
          <w:tcPr>
            <w:tcW w:w="1803" w:type="dxa"/>
          </w:tcPr>
          <w:p w14:paraId="643E0F14" w14:textId="77777777" w:rsidR="002B279F" w:rsidRPr="00183D39" w:rsidRDefault="002B279F" w:rsidP="00A56979">
            <w:pPr>
              <w:rPr>
                <w:rFonts w:ascii="Arial" w:hAnsi="Arial" w:cs="Arial"/>
                <w:color w:val="000000" w:themeColor="text1"/>
                <w:sz w:val="28"/>
                <w:szCs w:val="28"/>
              </w:rPr>
            </w:pPr>
          </w:p>
        </w:tc>
        <w:tc>
          <w:tcPr>
            <w:tcW w:w="1804" w:type="dxa"/>
          </w:tcPr>
          <w:p w14:paraId="3BD55F36" w14:textId="77777777" w:rsidR="002B279F" w:rsidRPr="00183D39" w:rsidRDefault="002B279F" w:rsidP="00A56979">
            <w:pPr>
              <w:rPr>
                <w:rFonts w:ascii="Arial" w:hAnsi="Arial" w:cs="Arial"/>
                <w:color w:val="000000" w:themeColor="text1"/>
                <w:sz w:val="28"/>
                <w:szCs w:val="28"/>
              </w:rPr>
            </w:pPr>
          </w:p>
        </w:tc>
      </w:tr>
      <w:tr w:rsidR="00183D39" w:rsidRPr="00183D39" w14:paraId="2B9E99FA" w14:textId="77777777" w:rsidTr="002B279F">
        <w:tc>
          <w:tcPr>
            <w:tcW w:w="1803" w:type="dxa"/>
          </w:tcPr>
          <w:p w14:paraId="70C5B731" w14:textId="0A7DD00C" w:rsidR="002B279F" w:rsidRPr="00183D39" w:rsidRDefault="002B279F" w:rsidP="00A56979">
            <w:pPr>
              <w:rPr>
                <w:rFonts w:ascii="Arial" w:hAnsi="Arial" w:cs="Arial"/>
                <w:color w:val="000000" w:themeColor="text1"/>
                <w:sz w:val="28"/>
                <w:szCs w:val="28"/>
              </w:rPr>
            </w:pPr>
            <w:r w:rsidRPr="00183D39">
              <w:rPr>
                <w:rFonts w:ascii="Arial" w:hAnsi="Arial" w:cs="Arial"/>
                <w:color w:val="000000" w:themeColor="text1"/>
                <w:sz w:val="28"/>
                <w:szCs w:val="28"/>
              </w:rPr>
              <w:t>Product Head</w:t>
            </w:r>
          </w:p>
        </w:tc>
        <w:tc>
          <w:tcPr>
            <w:tcW w:w="1803" w:type="dxa"/>
          </w:tcPr>
          <w:p w14:paraId="0FFB6F09" w14:textId="77777777" w:rsidR="00513286" w:rsidRPr="00183D39" w:rsidRDefault="00513286" w:rsidP="00A56979">
            <w:pPr>
              <w:rPr>
                <w:rFonts w:ascii="Arial" w:hAnsi="Arial" w:cs="Arial"/>
                <w:color w:val="000000" w:themeColor="text1"/>
                <w:sz w:val="28"/>
                <w:szCs w:val="28"/>
              </w:rPr>
            </w:pPr>
            <w:r w:rsidRPr="00183D39">
              <w:rPr>
                <w:rFonts w:ascii="Arial" w:hAnsi="Arial" w:cs="Arial"/>
                <w:color w:val="000000" w:themeColor="text1"/>
                <w:sz w:val="28"/>
                <w:szCs w:val="28"/>
              </w:rPr>
              <w:t>√</w:t>
            </w:r>
          </w:p>
          <w:p w14:paraId="6C11B3D5" w14:textId="77777777" w:rsidR="002B279F" w:rsidRPr="00183D39" w:rsidRDefault="002B279F" w:rsidP="00A56979">
            <w:pPr>
              <w:rPr>
                <w:rFonts w:ascii="Arial" w:hAnsi="Arial" w:cs="Arial"/>
                <w:color w:val="000000" w:themeColor="text1"/>
                <w:sz w:val="28"/>
                <w:szCs w:val="28"/>
              </w:rPr>
            </w:pPr>
          </w:p>
        </w:tc>
        <w:tc>
          <w:tcPr>
            <w:tcW w:w="1803" w:type="dxa"/>
          </w:tcPr>
          <w:p w14:paraId="7E2CD4E8" w14:textId="77777777" w:rsidR="002B279F" w:rsidRPr="00183D39" w:rsidRDefault="002B279F" w:rsidP="00A56979">
            <w:pPr>
              <w:rPr>
                <w:rFonts w:ascii="Arial" w:hAnsi="Arial" w:cs="Arial"/>
                <w:color w:val="000000" w:themeColor="text1"/>
                <w:sz w:val="28"/>
                <w:szCs w:val="28"/>
              </w:rPr>
            </w:pPr>
          </w:p>
        </w:tc>
        <w:tc>
          <w:tcPr>
            <w:tcW w:w="1803" w:type="dxa"/>
          </w:tcPr>
          <w:p w14:paraId="3A8C4E36" w14:textId="77777777" w:rsidR="00513286" w:rsidRPr="00183D39" w:rsidRDefault="00513286" w:rsidP="00A56979">
            <w:pPr>
              <w:rPr>
                <w:rFonts w:ascii="Arial" w:hAnsi="Arial" w:cs="Arial"/>
                <w:color w:val="000000" w:themeColor="text1"/>
                <w:sz w:val="28"/>
                <w:szCs w:val="28"/>
              </w:rPr>
            </w:pPr>
            <w:r w:rsidRPr="00183D39">
              <w:rPr>
                <w:rFonts w:ascii="Arial" w:hAnsi="Arial" w:cs="Arial"/>
                <w:color w:val="000000" w:themeColor="text1"/>
                <w:sz w:val="28"/>
                <w:szCs w:val="28"/>
              </w:rPr>
              <w:t>√</w:t>
            </w:r>
          </w:p>
          <w:p w14:paraId="18F0C317" w14:textId="77777777" w:rsidR="002B279F" w:rsidRPr="00183D39" w:rsidRDefault="002B279F" w:rsidP="00A56979">
            <w:pPr>
              <w:rPr>
                <w:rFonts w:ascii="Arial" w:hAnsi="Arial" w:cs="Arial"/>
                <w:color w:val="000000" w:themeColor="text1"/>
                <w:sz w:val="28"/>
                <w:szCs w:val="28"/>
              </w:rPr>
            </w:pPr>
          </w:p>
        </w:tc>
        <w:tc>
          <w:tcPr>
            <w:tcW w:w="1804" w:type="dxa"/>
          </w:tcPr>
          <w:p w14:paraId="6779181A" w14:textId="77777777" w:rsidR="002B279F" w:rsidRPr="00183D39" w:rsidRDefault="002B279F" w:rsidP="00A56979">
            <w:pPr>
              <w:rPr>
                <w:rFonts w:ascii="Arial" w:hAnsi="Arial" w:cs="Arial"/>
                <w:color w:val="000000" w:themeColor="text1"/>
                <w:sz w:val="28"/>
                <w:szCs w:val="28"/>
              </w:rPr>
            </w:pPr>
          </w:p>
        </w:tc>
      </w:tr>
      <w:tr w:rsidR="00183D39" w:rsidRPr="00183D39" w14:paraId="5CF2EFC7" w14:textId="77777777" w:rsidTr="002B279F">
        <w:tc>
          <w:tcPr>
            <w:tcW w:w="1803" w:type="dxa"/>
          </w:tcPr>
          <w:p w14:paraId="7E85E14F" w14:textId="4304D723" w:rsidR="002B279F" w:rsidRPr="00183D39" w:rsidRDefault="002B279F" w:rsidP="00A56979">
            <w:pPr>
              <w:rPr>
                <w:rFonts w:ascii="Arial" w:hAnsi="Arial" w:cs="Arial"/>
                <w:color w:val="000000" w:themeColor="text1"/>
                <w:sz w:val="28"/>
                <w:szCs w:val="28"/>
              </w:rPr>
            </w:pPr>
            <w:r w:rsidRPr="00183D39">
              <w:rPr>
                <w:rFonts w:ascii="Arial" w:hAnsi="Arial" w:cs="Arial"/>
                <w:color w:val="000000" w:themeColor="text1"/>
                <w:sz w:val="28"/>
                <w:szCs w:val="28"/>
              </w:rPr>
              <w:lastRenderedPageBreak/>
              <w:t>Sales Head</w:t>
            </w:r>
          </w:p>
        </w:tc>
        <w:tc>
          <w:tcPr>
            <w:tcW w:w="1803" w:type="dxa"/>
          </w:tcPr>
          <w:p w14:paraId="3BDF78D9" w14:textId="77777777" w:rsidR="00513286" w:rsidRPr="00183D39" w:rsidRDefault="00513286" w:rsidP="00A56979">
            <w:pPr>
              <w:rPr>
                <w:rFonts w:ascii="Arial" w:hAnsi="Arial" w:cs="Arial"/>
                <w:color w:val="000000" w:themeColor="text1"/>
                <w:sz w:val="28"/>
                <w:szCs w:val="28"/>
              </w:rPr>
            </w:pPr>
            <w:r w:rsidRPr="00183D39">
              <w:rPr>
                <w:rFonts w:ascii="Arial" w:hAnsi="Arial" w:cs="Arial"/>
                <w:color w:val="000000" w:themeColor="text1"/>
                <w:sz w:val="28"/>
                <w:szCs w:val="28"/>
              </w:rPr>
              <w:t>√</w:t>
            </w:r>
          </w:p>
          <w:p w14:paraId="71219D91" w14:textId="77777777" w:rsidR="002B279F" w:rsidRPr="00183D39" w:rsidRDefault="002B279F" w:rsidP="00A56979">
            <w:pPr>
              <w:rPr>
                <w:rFonts w:ascii="Arial" w:hAnsi="Arial" w:cs="Arial"/>
                <w:color w:val="000000" w:themeColor="text1"/>
                <w:sz w:val="28"/>
                <w:szCs w:val="28"/>
              </w:rPr>
            </w:pPr>
          </w:p>
        </w:tc>
        <w:tc>
          <w:tcPr>
            <w:tcW w:w="1803" w:type="dxa"/>
          </w:tcPr>
          <w:p w14:paraId="31A6A5E8" w14:textId="77777777" w:rsidR="002B279F" w:rsidRPr="00183D39" w:rsidRDefault="002B279F" w:rsidP="00A56979">
            <w:pPr>
              <w:rPr>
                <w:rFonts w:ascii="Arial" w:hAnsi="Arial" w:cs="Arial"/>
                <w:color w:val="000000" w:themeColor="text1"/>
                <w:sz w:val="28"/>
                <w:szCs w:val="28"/>
              </w:rPr>
            </w:pPr>
          </w:p>
        </w:tc>
        <w:tc>
          <w:tcPr>
            <w:tcW w:w="1803" w:type="dxa"/>
          </w:tcPr>
          <w:p w14:paraId="33A14642" w14:textId="77777777" w:rsidR="00513286" w:rsidRPr="00183D39" w:rsidRDefault="00513286" w:rsidP="00A56979">
            <w:pPr>
              <w:rPr>
                <w:rFonts w:ascii="Arial" w:hAnsi="Arial" w:cs="Arial"/>
                <w:color w:val="000000" w:themeColor="text1"/>
                <w:sz w:val="28"/>
                <w:szCs w:val="28"/>
              </w:rPr>
            </w:pPr>
            <w:r w:rsidRPr="00183D39">
              <w:rPr>
                <w:rFonts w:ascii="Arial" w:hAnsi="Arial" w:cs="Arial"/>
                <w:color w:val="000000" w:themeColor="text1"/>
                <w:sz w:val="28"/>
                <w:szCs w:val="28"/>
              </w:rPr>
              <w:t>√</w:t>
            </w:r>
          </w:p>
          <w:p w14:paraId="61379437" w14:textId="77777777" w:rsidR="002B279F" w:rsidRPr="00183D39" w:rsidRDefault="002B279F" w:rsidP="00A56979">
            <w:pPr>
              <w:rPr>
                <w:rFonts w:ascii="Arial" w:hAnsi="Arial" w:cs="Arial"/>
                <w:color w:val="000000" w:themeColor="text1"/>
                <w:sz w:val="28"/>
                <w:szCs w:val="28"/>
              </w:rPr>
            </w:pPr>
          </w:p>
        </w:tc>
        <w:tc>
          <w:tcPr>
            <w:tcW w:w="1804" w:type="dxa"/>
          </w:tcPr>
          <w:p w14:paraId="2C3DE124" w14:textId="77777777" w:rsidR="002B279F" w:rsidRPr="00183D39" w:rsidRDefault="002B279F" w:rsidP="00A56979">
            <w:pPr>
              <w:rPr>
                <w:rFonts w:ascii="Arial" w:hAnsi="Arial" w:cs="Arial"/>
                <w:color w:val="000000" w:themeColor="text1"/>
                <w:sz w:val="28"/>
                <w:szCs w:val="28"/>
              </w:rPr>
            </w:pPr>
          </w:p>
        </w:tc>
      </w:tr>
      <w:tr w:rsidR="00183D39" w:rsidRPr="00183D39" w14:paraId="5FC4B344" w14:textId="77777777" w:rsidTr="002B279F">
        <w:tc>
          <w:tcPr>
            <w:tcW w:w="1803" w:type="dxa"/>
          </w:tcPr>
          <w:p w14:paraId="6EE58CFE" w14:textId="394738F3" w:rsidR="002B279F" w:rsidRPr="00183D39" w:rsidRDefault="002B279F" w:rsidP="00A56979">
            <w:pPr>
              <w:rPr>
                <w:rFonts w:ascii="Arial" w:hAnsi="Arial" w:cs="Arial"/>
                <w:color w:val="000000" w:themeColor="text1"/>
                <w:sz w:val="28"/>
                <w:szCs w:val="28"/>
              </w:rPr>
            </w:pPr>
            <w:r w:rsidRPr="00183D39">
              <w:rPr>
                <w:rFonts w:ascii="Arial" w:hAnsi="Arial" w:cs="Arial"/>
                <w:color w:val="000000" w:themeColor="text1"/>
                <w:sz w:val="28"/>
                <w:szCs w:val="28"/>
              </w:rPr>
              <w:t>Legal Advisor</w:t>
            </w:r>
          </w:p>
        </w:tc>
        <w:tc>
          <w:tcPr>
            <w:tcW w:w="1803" w:type="dxa"/>
          </w:tcPr>
          <w:p w14:paraId="775ED518" w14:textId="77777777" w:rsidR="002B279F" w:rsidRPr="00183D39" w:rsidRDefault="002B279F" w:rsidP="00A56979">
            <w:pPr>
              <w:rPr>
                <w:rFonts w:ascii="Arial" w:hAnsi="Arial" w:cs="Arial"/>
                <w:color w:val="000000" w:themeColor="text1"/>
                <w:sz w:val="28"/>
                <w:szCs w:val="28"/>
              </w:rPr>
            </w:pPr>
          </w:p>
        </w:tc>
        <w:tc>
          <w:tcPr>
            <w:tcW w:w="1803" w:type="dxa"/>
          </w:tcPr>
          <w:p w14:paraId="0C21FE6C" w14:textId="77777777" w:rsidR="002B279F" w:rsidRPr="00183D39" w:rsidRDefault="002B279F" w:rsidP="00A56979">
            <w:pPr>
              <w:rPr>
                <w:rFonts w:ascii="Arial" w:hAnsi="Arial" w:cs="Arial"/>
                <w:color w:val="000000" w:themeColor="text1"/>
                <w:sz w:val="28"/>
                <w:szCs w:val="28"/>
              </w:rPr>
            </w:pPr>
          </w:p>
        </w:tc>
        <w:tc>
          <w:tcPr>
            <w:tcW w:w="1803" w:type="dxa"/>
          </w:tcPr>
          <w:p w14:paraId="4D11273F" w14:textId="77777777" w:rsidR="00513286" w:rsidRPr="00183D39" w:rsidRDefault="00513286" w:rsidP="00A56979">
            <w:pPr>
              <w:rPr>
                <w:rFonts w:ascii="Arial" w:hAnsi="Arial" w:cs="Arial"/>
                <w:color w:val="000000" w:themeColor="text1"/>
                <w:sz w:val="28"/>
                <w:szCs w:val="28"/>
              </w:rPr>
            </w:pPr>
            <w:r w:rsidRPr="00183D39">
              <w:rPr>
                <w:rFonts w:ascii="Arial" w:hAnsi="Arial" w:cs="Arial"/>
                <w:color w:val="000000" w:themeColor="text1"/>
                <w:sz w:val="28"/>
                <w:szCs w:val="28"/>
              </w:rPr>
              <w:t>√</w:t>
            </w:r>
          </w:p>
          <w:p w14:paraId="0F2A1CBA" w14:textId="77777777" w:rsidR="002B279F" w:rsidRPr="00183D39" w:rsidRDefault="002B279F" w:rsidP="00A56979">
            <w:pPr>
              <w:rPr>
                <w:rFonts w:ascii="Arial" w:hAnsi="Arial" w:cs="Arial"/>
                <w:color w:val="000000" w:themeColor="text1"/>
                <w:sz w:val="28"/>
                <w:szCs w:val="28"/>
              </w:rPr>
            </w:pPr>
          </w:p>
        </w:tc>
        <w:tc>
          <w:tcPr>
            <w:tcW w:w="1804" w:type="dxa"/>
          </w:tcPr>
          <w:p w14:paraId="5D9CB47B" w14:textId="77777777" w:rsidR="002B279F" w:rsidRPr="00183D39" w:rsidRDefault="002B279F" w:rsidP="00A56979">
            <w:pPr>
              <w:rPr>
                <w:rFonts w:ascii="Arial" w:hAnsi="Arial" w:cs="Arial"/>
                <w:color w:val="000000" w:themeColor="text1"/>
                <w:sz w:val="28"/>
                <w:szCs w:val="28"/>
              </w:rPr>
            </w:pPr>
          </w:p>
        </w:tc>
      </w:tr>
      <w:tr w:rsidR="00183D39" w:rsidRPr="00183D39" w14:paraId="01212F1C" w14:textId="77777777" w:rsidTr="002B279F">
        <w:tc>
          <w:tcPr>
            <w:tcW w:w="1803" w:type="dxa"/>
          </w:tcPr>
          <w:p w14:paraId="181E16B7" w14:textId="1C8E1E84" w:rsidR="002B279F" w:rsidRPr="00183D39" w:rsidRDefault="002B279F" w:rsidP="00A56979">
            <w:pPr>
              <w:rPr>
                <w:rFonts w:ascii="Arial" w:hAnsi="Arial" w:cs="Arial"/>
                <w:color w:val="000000" w:themeColor="text1"/>
                <w:sz w:val="28"/>
                <w:szCs w:val="28"/>
              </w:rPr>
            </w:pPr>
            <w:r w:rsidRPr="00183D39">
              <w:rPr>
                <w:rFonts w:ascii="Arial" w:hAnsi="Arial" w:cs="Arial"/>
                <w:color w:val="000000" w:themeColor="text1"/>
                <w:sz w:val="28"/>
                <w:szCs w:val="28"/>
              </w:rPr>
              <w:t>Employees</w:t>
            </w:r>
          </w:p>
        </w:tc>
        <w:tc>
          <w:tcPr>
            <w:tcW w:w="1803" w:type="dxa"/>
          </w:tcPr>
          <w:p w14:paraId="555A2A3E" w14:textId="77777777" w:rsidR="002B279F" w:rsidRPr="00183D39" w:rsidRDefault="002B279F" w:rsidP="00A56979">
            <w:pPr>
              <w:rPr>
                <w:rFonts w:ascii="Arial" w:hAnsi="Arial" w:cs="Arial"/>
                <w:color w:val="000000" w:themeColor="text1"/>
                <w:sz w:val="28"/>
                <w:szCs w:val="28"/>
              </w:rPr>
            </w:pPr>
          </w:p>
        </w:tc>
        <w:tc>
          <w:tcPr>
            <w:tcW w:w="1803" w:type="dxa"/>
          </w:tcPr>
          <w:p w14:paraId="7F137C76" w14:textId="77777777" w:rsidR="002B279F" w:rsidRPr="00183D39" w:rsidRDefault="002B279F" w:rsidP="00A56979">
            <w:pPr>
              <w:rPr>
                <w:rFonts w:ascii="Arial" w:hAnsi="Arial" w:cs="Arial"/>
                <w:color w:val="000000" w:themeColor="text1"/>
                <w:sz w:val="28"/>
                <w:szCs w:val="28"/>
              </w:rPr>
            </w:pPr>
          </w:p>
        </w:tc>
        <w:tc>
          <w:tcPr>
            <w:tcW w:w="1803" w:type="dxa"/>
          </w:tcPr>
          <w:p w14:paraId="299AC94F" w14:textId="77777777" w:rsidR="002B279F" w:rsidRPr="00183D39" w:rsidRDefault="002B279F" w:rsidP="00A56979">
            <w:pPr>
              <w:rPr>
                <w:rFonts w:ascii="Arial" w:hAnsi="Arial" w:cs="Arial"/>
                <w:color w:val="000000" w:themeColor="text1"/>
                <w:sz w:val="28"/>
                <w:szCs w:val="28"/>
              </w:rPr>
            </w:pPr>
          </w:p>
        </w:tc>
        <w:tc>
          <w:tcPr>
            <w:tcW w:w="1804" w:type="dxa"/>
          </w:tcPr>
          <w:p w14:paraId="261B6A7D" w14:textId="77777777" w:rsidR="00513286" w:rsidRPr="00183D39" w:rsidRDefault="00513286" w:rsidP="00A56979">
            <w:pPr>
              <w:rPr>
                <w:rFonts w:ascii="Arial" w:hAnsi="Arial" w:cs="Arial"/>
                <w:color w:val="000000" w:themeColor="text1"/>
                <w:sz w:val="28"/>
                <w:szCs w:val="28"/>
              </w:rPr>
            </w:pPr>
            <w:r w:rsidRPr="00183D39">
              <w:rPr>
                <w:rFonts w:ascii="Arial" w:hAnsi="Arial" w:cs="Arial"/>
                <w:color w:val="000000" w:themeColor="text1"/>
                <w:sz w:val="28"/>
                <w:szCs w:val="28"/>
              </w:rPr>
              <w:t>√</w:t>
            </w:r>
          </w:p>
          <w:p w14:paraId="32299AB7" w14:textId="77777777" w:rsidR="002B279F" w:rsidRPr="00183D39" w:rsidRDefault="002B279F" w:rsidP="00A56979">
            <w:pPr>
              <w:rPr>
                <w:rFonts w:ascii="Arial" w:hAnsi="Arial" w:cs="Arial"/>
                <w:color w:val="000000" w:themeColor="text1"/>
                <w:sz w:val="28"/>
                <w:szCs w:val="28"/>
              </w:rPr>
            </w:pPr>
          </w:p>
        </w:tc>
      </w:tr>
    </w:tbl>
    <w:p w14:paraId="2DE0EC42" w14:textId="77777777" w:rsidR="00A07F97" w:rsidRDefault="002B279F" w:rsidP="00A56979">
      <w:pPr>
        <w:rPr>
          <w:rFonts w:ascii="Arial" w:hAnsi="Arial" w:cs="Arial"/>
          <w:color w:val="000000" w:themeColor="text1"/>
          <w:sz w:val="28"/>
          <w:szCs w:val="28"/>
        </w:rPr>
      </w:pPr>
      <w:r w:rsidRPr="00183D39">
        <w:rPr>
          <w:rFonts w:ascii="Arial" w:hAnsi="Arial" w:cs="Arial"/>
          <w:color w:val="000000" w:themeColor="text1"/>
          <w:sz w:val="28"/>
          <w:szCs w:val="28"/>
        </w:rPr>
        <w:t xml:space="preserve"> </w:t>
      </w:r>
    </w:p>
    <w:p w14:paraId="359780D5" w14:textId="30DD1E52" w:rsidR="00F672A2" w:rsidRPr="00183D39" w:rsidRDefault="00F672A2" w:rsidP="00A56979">
      <w:pPr>
        <w:rPr>
          <w:rFonts w:ascii="Arial" w:hAnsi="Arial" w:cs="Arial"/>
          <w:b/>
          <w:bCs/>
          <w:color w:val="000000" w:themeColor="text1"/>
          <w:sz w:val="28"/>
          <w:szCs w:val="28"/>
        </w:rPr>
      </w:pPr>
      <w:r w:rsidRPr="00183D39">
        <w:rPr>
          <w:rFonts w:ascii="Arial" w:hAnsi="Arial" w:cs="Arial"/>
          <w:b/>
          <w:bCs/>
          <w:color w:val="000000" w:themeColor="text1"/>
          <w:sz w:val="28"/>
          <w:szCs w:val="28"/>
        </w:rPr>
        <w:t>Key stakeholders and typical expectations</w:t>
      </w:r>
    </w:p>
    <w:p w14:paraId="2988184B" w14:textId="5B0D1D13" w:rsidR="00D70411" w:rsidRPr="00A56979" w:rsidRDefault="00D70411" w:rsidP="00A56979">
      <w:pPr>
        <w:rPr>
          <w:rFonts w:ascii="Arial" w:hAnsi="Arial" w:cs="Arial"/>
          <w:color w:val="000000" w:themeColor="text1"/>
          <w:sz w:val="28"/>
          <w:szCs w:val="28"/>
          <w:u w:val="single"/>
        </w:rPr>
      </w:pPr>
      <w:r w:rsidRPr="00183D39">
        <w:rPr>
          <w:rFonts w:ascii="Arial" w:hAnsi="Arial" w:cs="Arial"/>
          <w:color w:val="000000" w:themeColor="text1"/>
          <w:sz w:val="28"/>
          <w:szCs w:val="28"/>
          <w:u w:val="single"/>
        </w:rPr>
        <w:t xml:space="preserve">Mendelow Matrix explains how </w:t>
      </w:r>
      <w:r w:rsidR="00005CDA" w:rsidRPr="00183D39">
        <w:rPr>
          <w:rFonts w:ascii="Arial" w:hAnsi="Arial" w:cs="Arial"/>
          <w:color w:val="000000" w:themeColor="text1"/>
          <w:sz w:val="28"/>
          <w:szCs w:val="28"/>
          <w:u w:val="single"/>
        </w:rPr>
        <w:t>stakeholders’</w:t>
      </w:r>
      <w:r w:rsidRPr="00183D39">
        <w:rPr>
          <w:rFonts w:ascii="Arial" w:hAnsi="Arial" w:cs="Arial"/>
          <w:color w:val="000000" w:themeColor="text1"/>
          <w:sz w:val="28"/>
          <w:szCs w:val="28"/>
          <w:u w:val="single"/>
        </w:rPr>
        <w:t xml:space="preserve"> strategy works</w:t>
      </w:r>
      <w:r w:rsidR="00FB7A0E" w:rsidRPr="00183D39">
        <w:rPr>
          <w:noProof/>
          <w:color w:val="000000" w:themeColor="text1"/>
        </w:rPr>
        <w:drawing>
          <wp:anchor distT="0" distB="0" distL="114300" distR="114300" simplePos="0" relativeHeight="251660288" behindDoc="0" locked="0" layoutInCell="1" allowOverlap="1" wp14:anchorId="0D9BB31D" wp14:editId="2C0A636D">
            <wp:simplePos x="0" y="0"/>
            <wp:positionH relativeFrom="column">
              <wp:posOffset>487680</wp:posOffset>
            </wp:positionH>
            <wp:positionV relativeFrom="paragraph">
              <wp:posOffset>708660</wp:posOffset>
            </wp:positionV>
            <wp:extent cx="4718685" cy="3246120"/>
            <wp:effectExtent l="0" t="0" r="5715" b="0"/>
            <wp:wrapSquare wrapText="bothSides"/>
            <wp:docPr id="826398653" name="Picture 4" descr="Stake-Holders-Mapping.pptx |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ake-Holders-Mapping.pptx | Free Downloa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18685" cy="32461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C83EF6" w14:textId="77777777" w:rsidR="00D70411" w:rsidRPr="00183D39" w:rsidRDefault="00D70411" w:rsidP="00A56979">
      <w:pPr>
        <w:rPr>
          <w:rFonts w:ascii="Arial" w:hAnsi="Arial" w:cs="Arial"/>
          <w:b/>
          <w:bCs/>
          <w:color w:val="000000" w:themeColor="text1"/>
          <w:sz w:val="28"/>
          <w:szCs w:val="28"/>
        </w:rPr>
      </w:pPr>
    </w:p>
    <w:p w14:paraId="4BDC4E84" w14:textId="77777777" w:rsidR="00D70411" w:rsidRPr="00183D39" w:rsidRDefault="00D70411" w:rsidP="00A56979">
      <w:pPr>
        <w:rPr>
          <w:rFonts w:ascii="Arial" w:hAnsi="Arial" w:cs="Arial"/>
          <w:b/>
          <w:bCs/>
          <w:color w:val="000000" w:themeColor="text1"/>
          <w:sz w:val="28"/>
          <w:szCs w:val="28"/>
        </w:rPr>
      </w:pPr>
    </w:p>
    <w:p w14:paraId="33A0ADC2" w14:textId="77777777" w:rsidR="00D70411" w:rsidRPr="00183D39" w:rsidRDefault="00D70411" w:rsidP="00A56979">
      <w:pPr>
        <w:rPr>
          <w:rFonts w:ascii="Arial" w:hAnsi="Arial" w:cs="Arial"/>
          <w:b/>
          <w:bCs/>
          <w:color w:val="000000" w:themeColor="text1"/>
          <w:sz w:val="28"/>
          <w:szCs w:val="28"/>
        </w:rPr>
      </w:pPr>
    </w:p>
    <w:p w14:paraId="6C95F91B" w14:textId="77777777" w:rsidR="00D70411" w:rsidRPr="00183D39" w:rsidRDefault="00D70411" w:rsidP="00A56979">
      <w:pPr>
        <w:rPr>
          <w:rFonts w:ascii="Arial" w:hAnsi="Arial" w:cs="Arial"/>
          <w:b/>
          <w:bCs/>
          <w:color w:val="000000" w:themeColor="text1"/>
          <w:sz w:val="28"/>
          <w:szCs w:val="28"/>
        </w:rPr>
      </w:pPr>
    </w:p>
    <w:p w14:paraId="073661DC" w14:textId="77777777" w:rsidR="00FB7A0E" w:rsidRPr="00183D39" w:rsidRDefault="00FB7A0E" w:rsidP="00A56979">
      <w:pPr>
        <w:rPr>
          <w:rFonts w:ascii="Arial" w:hAnsi="Arial" w:cs="Arial"/>
          <w:color w:val="000000" w:themeColor="text1"/>
          <w:sz w:val="28"/>
          <w:szCs w:val="28"/>
        </w:rPr>
      </w:pPr>
    </w:p>
    <w:p w14:paraId="72782ACC" w14:textId="77777777" w:rsidR="00FB7A0E" w:rsidRPr="00183D39" w:rsidRDefault="00FB7A0E" w:rsidP="00A56979">
      <w:pPr>
        <w:pStyle w:val="ListParagraph"/>
        <w:rPr>
          <w:rFonts w:ascii="Arial" w:hAnsi="Arial" w:cs="Arial"/>
          <w:color w:val="000000" w:themeColor="text1"/>
          <w:sz w:val="28"/>
          <w:szCs w:val="28"/>
        </w:rPr>
      </w:pPr>
    </w:p>
    <w:p w14:paraId="5F9D6B41" w14:textId="77777777" w:rsidR="00FB7A0E" w:rsidRPr="00183D39" w:rsidRDefault="00FB7A0E" w:rsidP="00A56979">
      <w:pPr>
        <w:rPr>
          <w:rFonts w:ascii="Arial" w:hAnsi="Arial" w:cs="Arial"/>
          <w:color w:val="000000" w:themeColor="text1"/>
          <w:sz w:val="28"/>
          <w:szCs w:val="28"/>
        </w:rPr>
      </w:pPr>
    </w:p>
    <w:p w14:paraId="65F36B75" w14:textId="77777777" w:rsidR="00FB7A0E" w:rsidRPr="00183D39" w:rsidRDefault="00FB7A0E" w:rsidP="00A56979">
      <w:pPr>
        <w:rPr>
          <w:rFonts w:ascii="Arial" w:hAnsi="Arial" w:cs="Arial"/>
          <w:color w:val="000000" w:themeColor="text1"/>
          <w:sz w:val="28"/>
          <w:szCs w:val="28"/>
        </w:rPr>
      </w:pPr>
    </w:p>
    <w:p w14:paraId="734B6A0B" w14:textId="77777777" w:rsidR="00FB7A0E" w:rsidRPr="00183D39" w:rsidRDefault="00FB7A0E" w:rsidP="00A56979">
      <w:pPr>
        <w:rPr>
          <w:rFonts w:ascii="Arial" w:hAnsi="Arial" w:cs="Arial"/>
          <w:color w:val="000000" w:themeColor="text1"/>
          <w:sz w:val="28"/>
          <w:szCs w:val="28"/>
        </w:rPr>
      </w:pPr>
    </w:p>
    <w:p w14:paraId="62A31F61" w14:textId="77777777" w:rsidR="00FB7A0E" w:rsidRPr="00183D39" w:rsidRDefault="00FB7A0E" w:rsidP="00A56979">
      <w:pPr>
        <w:rPr>
          <w:rFonts w:ascii="Arial" w:hAnsi="Arial" w:cs="Arial"/>
          <w:color w:val="000000" w:themeColor="text1"/>
          <w:sz w:val="28"/>
          <w:szCs w:val="28"/>
        </w:rPr>
      </w:pPr>
    </w:p>
    <w:p w14:paraId="09851295" w14:textId="77777777" w:rsidR="00FB7A0E" w:rsidRPr="00183D39" w:rsidRDefault="00FB7A0E" w:rsidP="00A56979">
      <w:pPr>
        <w:rPr>
          <w:rFonts w:ascii="Arial" w:hAnsi="Arial" w:cs="Arial"/>
          <w:color w:val="000000" w:themeColor="text1"/>
          <w:sz w:val="28"/>
          <w:szCs w:val="28"/>
        </w:rPr>
      </w:pPr>
    </w:p>
    <w:p w14:paraId="5676DBF9" w14:textId="77777777" w:rsidR="00FB7A0E" w:rsidRPr="00183D39" w:rsidRDefault="00FB7A0E" w:rsidP="00A56979">
      <w:pPr>
        <w:rPr>
          <w:rFonts w:ascii="Arial" w:hAnsi="Arial" w:cs="Arial"/>
          <w:color w:val="000000" w:themeColor="text1"/>
          <w:sz w:val="28"/>
          <w:szCs w:val="28"/>
        </w:rPr>
      </w:pPr>
    </w:p>
    <w:p w14:paraId="0744AB57" w14:textId="070ED8BC" w:rsidR="00F672A2" w:rsidRPr="00183D39" w:rsidRDefault="00D70411" w:rsidP="00A56979">
      <w:pPr>
        <w:pStyle w:val="ListParagraph"/>
        <w:numPr>
          <w:ilvl w:val="0"/>
          <w:numId w:val="8"/>
        </w:numPr>
        <w:rPr>
          <w:rFonts w:ascii="Arial" w:hAnsi="Arial" w:cs="Arial"/>
          <w:color w:val="000000" w:themeColor="text1"/>
          <w:sz w:val="28"/>
          <w:szCs w:val="28"/>
        </w:rPr>
      </w:pPr>
      <w:r w:rsidRPr="00183D39">
        <w:rPr>
          <w:rFonts w:ascii="Arial" w:hAnsi="Arial" w:cs="Arial"/>
          <w:color w:val="000000" w:themeColor="text1"/>
          <w:sz w:val="28"/>
          <w:szCs w:val="28"/>
        </w:rPr>
        <w:t>Founders or owners’</w:t>
      </w:r>
      <w:r w:rsidR="00F672A2" w:rsidRPr="00183D39">
        <w:rPr>
          <w:rFonts w:ascii="Arial" w:hAnsi="Arial" w:cs="Arial"/>
          <w:color w:val="000000" w:themeColor="text1"/>
          <w:sz w:val="28"/>
          <w:szCs w:val="28"/>
        </w:rPr>
        <w:t xml:space="preserve"> growth</w:t>
      </w:r>
      <w:r w:rsidRPr="00183D39">
        <w:rPr>
          <w:rFonts w:ascii="Arial" w:hAnsi="Arial" w:cs="Arial"/>
          <w:color w:val="000000" w:themeColor="text1"/>
          <w:sz w:val="28"/>
          <w:szCs w:val="28"/>
        </w:rPr>
        <w:t>, margin, exit optionality and control. (High power, High interest)</w:t>
      </w:r>
    </w:p>
    <w:p w14:paraId="1116C0F9" w14:textId="74698639" w:rsidR="00005CDA" w:rsidRPr="00183D39" w:rsidRDefault="00005CDA" w:rsidP="00A56979">
      <w:pPr>
        <w:pStyle w:val="ListParagraph"/>
        <w:numPr>
          <w:ilvl w:val="0"/>
          <w:numId w:val="8"/>
        </w:numPr>
        <w:rPr>
          <w:rFonts w:ascii="Arial" w:hAnsi="Arial" w:cs="Arial"/>
          <w:color w:val="000000" w:themeColor="text1"/>
          <w:sz w:val="28"/>
          <w:szCs w:val="28"/>
        </w:rPr>
      </w:pPr>
      <w:r w:rsidRPr="00183D39">
        <w:rPr>
          <w:rFonts w:ascii="Arial" w:hAnsi="Arial" w:cs="Arial"/>
          <w:color w:val="000000" w:themeColor="text1"/>
          <w:sz w:val="28"/>
          <w:szCs w:val="28"/>
        </w:rPr>
        <w:t>Employees/ Developers job security, career growth and product clarity. (</w:t>
      </w:r>
      <w:r w:rsidR="007342F8" w:rsidRPr="00183D39">
        <w:rPr>
          <w:rFonts w:ascii="Arial" w:hAnsi="Arial" w:cs="Arial"/>
          <w:color w:val="000000" w:themeColor="text1"/>
          <w:sz w:val="28"/>
          <w:szCs w:val="28"/>
        </w:rPr>
        <w:t>Medium – high power, high interest)</w:t>
      </w:r>
    </w:p>
    <w:p w14:paraId="6C21E195" w14:textId="2B4603D8" w:rsidR="007342F8" w:rsidRPr="00183D39" w:rsidRDefault="007342F8" w:rsidP="00A56979">
      <w:pPr>
        <w:pStyle w:val="ListParagraph"/>
        <w:numPr>
          <w:ilvl w:val="0"/>
          <w:numId w:val="8"/>
        </w:numPr>
        <w:rPr>
          <w:rFonts w:ascii="Arial" w:hAnsi="Arial" w:cs="Arial"/>
          <w:color w:val="000000" w:themeColor="text1"/>
          <w:sz w:val="28"/>
          <w:szCs w:val="28"/>
        </w:rPr>
      </w:pPr>
      <w:r w:rsidRPr="00183D39">
        <w:rPr>
          <w:rFonts w:ascii="Arial" w:hAnsi="Arial" w:cs="Arial"/>
          <w:color w:val="000000" w:themeColor="text1"/>
          <w:sz w:val="28"/>
          <w:szCs w:val="28"/>
        </w:rPr>
        <w:t>Customers (current and target) reliability, value for money, fast support, compliance. (High interest, medium power individually; collectively)</w:t>
      </w:r>
    </w:p>
    <w:p w14:paraId="140EA907" w14:textId="5DFBEBDA" w:rsidR="007342F8" w:rsidRPr="00183D39" w:rsidRDefault="007342F8" w:rsidP="00A56979">
      <w:pPr>
        <w:pStyle w:val="ListParagraph"/>
        <w:numPr>
          <w:ilvl w:val="0"/>
          <w:numId w:val="8"/>
        </w:numPr>
        <w:rPr>
          <w:rFonts w:ascii="Arial" w:hAnsi="Arial" w:cs="Arial"/>
          <w:color w:val="000000" w:themeColor="text1"/>
          <w:sz w:val="28"/>
          <w:szCs w:val="28"/>
        </w:rPr>
      </w:pPr>
      <w:r w:rsidRPr="00183D39">
        <w:rPr>
          <w:rFonts w:ascii="Arial" w:hAnsi="Arial" w:cs="Arial"/>
          <w:color w:val="000000" w:themeColor="text1"/>
          <w:sz w:val="28"/>
          <w:szCs w:val="28"/>
        </w:rPr>
        <w:t>Investors/ Lenders ROI, steady growth, governance. (High power, medium interest day to day)</w:t>
      </w:r>
    </w:p>
    <w:p w14:paraId="3BE5F4E3" w14:textId="77777777" w:rsidR="007342F8" w:rsidRPr="00183D39" w:rsidRDefault="007342F8" w:rsidP="00A56979">
      <w:pPr>
        <w:pStyle w:val="ListParagraph"/>
        <w:numPr>
          <w:ilvl w:val="0"/>
          <w:numId w:val="8"/>
        </w:numPr>
        <w:rPr>
          <w:rFonts w:ascii="Arial" w:hAnsi="Arial" w:cs="Arial"/>
          <w:color w:val="000000" w:themeColor="text1"/>
          <w:sz w:val="28"/>
          <w:szCs w:val="28"/>
        </w:rPr>
      </w:pPr>
      <w:r w:rsidRPr="00183D39">
        <w:rPr>
          <w:rFonts w:ascii="Arial" w:hAnsi="Arial" w:cs="Arial"/>
          <w:color w:val="000000" w:themeColor="text1"/>
          <w:sz w:val="28"/>
          <w:szCs w:val="28"/>
        </w:rPr>
        <w:t>Partners/Resellers clear margins, reliable product and enablement. (Medium power medium interest)</w:t>
      </w:r>
    </w:p>
    <w:p w14:paraId="7DE6BBAA" w14:textId="77777777" w:rsidR="007342F8" w:rsidRPr="00183D39" w:rsidRDefault="007342F8" w:rsidP="00A56979">
      <w:pPr>
        <w:pStyle w:val="ListParagraph"/>
        <w:numPr>
          <w:ilvl w:val="0"/>
          <w:numId w:val="8"/>
        </w:numPr>
        <w:rPr>
          <w:rFonts w:ascii="Arial" w:hAnsi="Arial" w:cs="Arial"/>
          <w:color w:val="000000" w:themeColor="text1"/>
          <w:sz w:val="28"/>
          <w:szCs w:val="28"/>
        </w:rPr>
      </w:pPr>
      <w:r w:rsidRPr="00183D39">
        <w:rPr>
          <w:rFonts w:ascii="Arial" w:hAnsi="Arial" w:cs="Arial"/>
          <w:color w:val="000000" w:themeColor="text1"/>
          <w:sz w:val="28"/>
          <w:szCs w:val="28"/>
        </w:rPr>
        <w:lastRenderedPageBreak/>
        <w:t>Vendors/ cloud providers steady contracts, predictable usage. (Low medium power)</w:t>
      </w:r>
    </w:p>
    <w:p w14:paraId="5DAD84BE" w14:textId="7671611B" w:rsidR="007342F8" w:rsidRPr="00183D39" w:rsidRDefault="007342F8" w:rsidP="00A56979">
      <w:pPr>
        <w:pStyle w:val="ListParagraph"/>
        <w:numPr>
          <w:ilvl w:val="0"/>
          <w:numId w:val="8"/>
        </w:numPr>
        <w:rPr>
          <w:rFonts w:ascii="Arial" w:hAnsi="Arial" w:cs="Arial"/>
          <w:color w:val="000000" w:themeColor="text1"/>
          <w:sz w:val="28"/>
          <w:szCs w:val="28"/>
        </w:rPr>
      </w:pPr>
      <w:r w:rsidRPr="00183D39">
        <w:rPr>
          <w:rFonts w:ascii="Arial" w:hAnsi="Arial" w:cs="Arial"/>
          <w:color w:val="000000" w:themeColor="text1"/>
          <w:sz w:val="28"/>
          <w:szCs w:val="28"/>
        </w:rPr>
        <w:t xml:space="preserve">Regulators (UK ICO, sector-specific) </w:t>
      </w:r>
      <w:r w:rsidR="00A5250B" w:rsidRPr="00183D39">
        <w:rPr>
          <w:rFonts w:ascii="Arial" w:hAnsi="Arial" w:cs="Arial"/>
          <w:color w:val="000000" w:themeColor="text1"/>
          <w:sz w:val="28"/>
          <w:szCs w:val="28"/>
        </w:rPr>
        <w:t>compliance with data/security rules. (High power for regulated verticals)</w:t>
      </w:r>
    </w:p>
    <w:p w14:paraId="0BD97C22" w14:textId="02AAC103" w:rsidR="00A5250B" w:rsidRPr="00183D39" w:rsidRDefault="00A5250B" w:rsidP="00A56979">
      <w:pPr>
        <w:pStyle w:val="ListParagraph"/>
        <w:numPr>
          <w:ilvl w:val="0"/>
          <w:numId w:val="8"/>
        </w:numPr>
        <w:rPr>
          <w:rFonts w:ascii="Arial" w:hAnsi="Arial" w:cs="Arial"/>
          <w:color w:val="000000" w:themeColor="text1"/>
          <w:sz w:val="28"/>
          <w:szCs w:val="28"/>
        </w:rPr>
      </w:pPr>
      <w:r w:rsidRPr="00183D39">
        <w:rPr>
          <w:rFonts w:ascii="Arial" w:hAnsi="Arial" w:cs="Arial"/>
          <w:color w:val="000000" w:themeColor="text1"/>
          <w:sz w:val="28"/>
          <w:szCs w:val="28"/>
        </w:rPr>
        <w:t>Community/users (dev community) documentation, transparency, roadmap. (Low power, medium interest)</w:t>
      </w:r>
    </w:p>
    <w:p w14:paraId="77EDD424" w14:textId="77777777" w:rsidR="00A07F97" w:rsidRDefault="00A07F97" w:rsidP="00A56979">
      <w:pPr>
        <w:rPr>
          <w:rFonts w:ascii="Arial" w:hAnsi="Arial" w:cs="Arial"/>
          <w:b/>
          <w:bCs/>
          <w:color w:val="000000" w:themeColor="text1"/>
          <w:sz w:val="28"/>
          <w:szCs w:val="28"/>
        </w:rPr>
      </w:pPr>
    </w:p>
    <w:p w14:paraId="0ADF5A8F" w14:textId="28D469DC" w:rsidR="00A5250B" w:rsidRPr="00183D39" w:rsidRDefault="00A5250B" w:rsidP="00A56979">
      <w:pPr>
        <w:rPr>
          <w:rFonts w:ascii="Arial" w:hAnsi="Arial" w:cs="Arial"/>
          <w:b/>
          <w:bCs/>
          <w:color w:val="000000" w:themeColor="text1"/>
          <w:sz w:val="28"/>
          <w:szCs w:val="28"/>
        </w:rPr>
      </w:pPr>
      <w:r w:rsidRPr="00183D39">
        <w:rPr>
          <w:rFonts w:ascii="Arial" w:hAnsi="Arial" w:cs="Arial"/>
          <w:b/>
          <w:bCs/>
          <w:color w:val="000000" w:themeColor="text1"/>
          <w:sz w:val="28"/>
          <w:szCs w:val="28"/>
        </w:rPr>
        <w:t>Mendelow’s Matrix (quick mapping&amp; engagement strategy)</w:t>
      </w:r>
    </w:p>
    <w:p w14:paraId="40A532C6" w14:textId="7C95D754" w:rsidR="00A5250B" w:rsidRPr="00183D39" w:rsidRDefault="00A5250B" w:rsidP="00A56979">
      <w:pPr>
        <w:rPr>
          <w:rFonts w:ascii="Arial" w:hAnsi="Arial" w:cs="Arial"/>
          <w:color w:val="000000" w:themeColor="text1"/>
          <w:sz w:val="28"/>
          <w:szCs w:val="28"/>
        </w:rPr>
      </w:pPr>
      <w:r w:rsidRPr="00183D39">
        <w:rPr>
          <w:rFonts w:ascii="Arial" w:hAnsi="Arial" w:cs="Arial"/>
          <w:color w:val="000000" w:themeColor="text1"/>
          <w:sz w:val="28"/>
          <w:szCs w:val="28"/>
        </w:rPr>
        <w:t>High power/High interest (Manage Closely): Founders, Key customers, Investors, Regulators consult, report, involve in major decisions.</w:t>
      </w:r>
    </w:p>
    <w:p w14:paraId="5D668F70" w14:textId="3488FB95" w:rsidR="00A5250B" w:rsidRPr="00183D39" w:rsidRDefault="00A5250B" w:rsidP="00A56979">
      <w:pPr>
        <w:rPr>
          <w:rFonts w:ascii="Arial" w:hAnsi="Arial" w:cs="Arial"/>
          <w:color w:val="000000" w:themeColor="text1"/>
          <w:sz w:val="28"/>
          <w:szCs w:val="28"/>
        </w:rPr>
      </w:pPr>
      <w:r w:rsidRPr="00183D39">
        <w:rPr>
          <w:rFonts w:ascii="Arial" w:hAnsi="Arial" w:cs="Arial"/>
          <w:color w:val="000000" w:themeColor="text1"/>
          <w:sz w:val="28"/>
          <w:szCs w:val="28"/>
        </w:rPr>
        <w:t xml:space="preserve">High power/Low </w:t>
      </w:r>
      <w:r w:rsidR="00E20E6F" w:rsidRPr="00183D39">
        <w:rPr>
          <w:rFonts w:ascii="Arial" w:hAnsi="Arial" w:cs="Arial"/>
          <w:color w:val="000000" w:themeColor="text1"/>
          <w:sz w:val="28"/>
          <w:szCs w:val="28"/>
        </w:rPr>
        <w:t>interest (</w:t>
      </w:r>
      <w:r w:rsidR="00434553" w:rsidRPr="00183D39">
        <w:rPr>
          <w:rFonts w:ascii="Arial" w:hAnsi="Arial" w:cs="Arial"/>
          <w:color w:val="000000" w:themeColor="text1"/>
          <w:sz w:val="28"/>
          <w:szCs w:val="28"/>
        </w:rPr>
        <w:t>Keep satisfied):</w:t>
      </w:r>
      <w:r w:rsidR="00E20E6F" w:rsidRPr="00183D39">
        <w:rPr>
          <w:rFonts w:ascii="Arial" w:hAnsi="Arial" w:cs="Arial"/>
          <w:color w:val="000000" w:themeColor="text1"/>
          <w:sz w:val="28"/>
          <w:szCs w:val="28"/>
        </w:rPr>
        <w:t xml:space="preserve"> Employees, smaller customers, dev community regular updates, training, community forums.</w:t>
      </w:r>
    </w:p>
    <w:p w14:paraId="071AC52C" w14:textId="30CCA7C0" w:rsidR="00E20E6F" w:rsidRPr="00183D39" w:rsidRDefault="00E20E6F" w:rsidP="00A56979">
      <w:pPr>
        <w:rPr>
          <w:rFonts w:ascii="Arial" w:hAnsi="Arial" w:cs="Arial"/>
          <w:color w:val="000000" w:themeColor="text1"/>
          <w:sz w:val="28"/>
          <w:szCs w:val="28"/>
        </w:rPr>
      </w:pPr>
      <w:r w:rsidRPr="00183D39">
        <w:rPr>
          <w:rFonts w:ascii="Arial" w:hAnsi="Arial" w:cs="Arial"/>
          <w:color w:val="000000" w:themeColor="text1"/>
          <w:sz w:val="28"/>
          <w:szCs w:val="28"/>
        </w:rPr>
        <w:t>Low power/ Low interest (monitor): General public, distant suppliers.</w:t>
      </w:r>
    </w:p>
    <w:p w14:paraId="4AF2FBE6" w14:textId="77777777" w:rsidR="00E20E6F" w:rsidRPr="00183D39" w:rsidRDefault="00E20E6F" w:rsidP="00A56979">
      <w:pPr>
        <w:rPr>
          <w:rFonts w:ascii="Arial" w:hAnsi="Arial" w:cs="Arial"/>
          <w:color w:val="000000" w:themeColor="text1"/>
          <w:sz w:val="28"/>
          <w:szCs w:val="28"/>
        </w:rPr>
      </w:pPr>
    </w:p>
    <w:p w14:paraId="05A16F40" w14:textId="5362C2B0" w:rsidR="00E20E6F" w:rsidRPr="00183D39" w:rsidRDefault="00E20E6F" w:rsidP="00A56979">
      <w:pPr>
        <w:rPr>
          <w:rFonts w:ascii="Arial" w:hAnsi="Arial" w:cs="Arial"/>
          <w:color w:val="000000" w:themeColor="text1"/>
          <w:sz w:val="28"/>
          <w:szCs w:val="28"/>
        </w:rPr>
      </w:pPr>
      <w:r w:rsidRPr="00183D39">
        <w:rPr>
          <w:rFonts w:ascii="Arial" w:hAnsi="Arial" w:cs="Arial"/>
          <w:color w:val="000000" w:themeColor="text1"/>
          <w:sz w:val="28"/>
          <w:szCs w:val="28"/>
        </w:rPr>
        <w:t xml:space="preserve">Actionable takeaway: treat a few anchor customers and regulators as co design partners when </w:t>
      </w:r>
      <w:r w:rsidR="0015131D" w:rsidRPr="00183D39">
        <w:rPr>
          <w:rFonts w:ascii="Arial" w:hAnsi="Arial" w:cs="Arial"/>
          <w:color w:val="000000" w:themeColor="text1"/>
          <w:sz w:val="28"/>
          <w:szCs w:val="28"/>
        </w:rPr>
        <w:t xml:space="preserve">verticalizing. That reduces adoption friction and regulatory risk. </w:t>
      </w:r>
    </w:p>
    <w:p w14:paraId="6A65D17F" w14:textId="77777777" w:rsidR="0015131D" w:rsidRPr="00183D39" w:rsidRDefault="0015131D" w:rsidP="00A56979">
      <w:pPr>
        <w:rPr>
          <w:rFonts w:ascii="Arial" w:hAnsi="Arial" w:cs="Arial"/>
          <w:color w:val="000000" w:themeColor="text1"/>
          <w:sz w:val="28"/>
          <w:szCs w:val="28"/>
        </w:rPr>
      </w:pPr>
    </w:p>
    <w:p w14:paraId="4F978AD6" w14:textId="34571CD5" w:rsidR="0015131D" w:rsidRPr="00183D39" w:rsidRDefault="0015131D" w:rsidP="00A56979">
      <w:pPr>
        <w:rPr>
          <w:rFonts w:ascii="Arial" w:hAnsi="Arial" w:cs="Arial"/>
          <w:b/>
          <w:bCs/>
          <w:color w:val="000000" w:themeColor="text1"/>
          <w:sz w:val="28"/>
          <w:szCs w:val="28"/>
        </w:rPr>
      </w:pPr>
      <w:r w:rsidRPr="00183D39">
        <w:rPr>
          <w:rFonts w:ascii="Arial" w:hAnsi="Arial" w:cs="Arial"/>
          <w:b/>
          <w:bCs/>
          <w:color w:val="000000" w:themeColor="text1"/>
          <w:sz w:val="28"/>
          <w:szCs w:val="28"/>
        </w:rPr>
        <w:t>Recommendations</w:t>
      </w:r>
    </w:p>
    <w:p w14:paraId="24B4589C" w14:textId="50567D6B" w:rsidR="00E20E6F" w:rsidRPr="00183D39" w:rsidRDefault="0015131D" w:rsidP="00A56979">
      <w:pPr>
        <w:rPr>
          <w:rFonts w:ascii="Arial" w:hAnsi="Arial" w:cs="Arial"/>
          <w:color w:val="000000" w:themeColor="text1"/>
          <w:sz w:val="28"/>
          <w:szCs w:val="28"/>
        </w:rPr>
      </w:pPr>
      <w:r w:rsidRPr="00183D39">
        <w:rPr>
          <w:rFonts w:ascii="Arial" w:hAnsi="Arial" w:cs="Arial"/>
          <w:color w:val="000000" w:themeColor="text1"/>
          <w:sz w:val="28"/>
          <w:szCs w:val="28"/>
        </w:rPr>
        <w:t>Key strategic recommendations and implementation plans (with SME realities)</w:t>
      </w:r>
    </w:p>
    <w:p w14:paraId="0C9851D8" w14:textId="6D43DFD3" w:rsidR="0015131D" w:rsidRPr="00183D39" w:rsidRDefault="0015131D" w:rsidP="00A56979">
      <w:pPr>
        <w:rPr>
          <w:rFonts w:ascii="Arial" w:hAnsi="Arial" w:cs="Arial"/>
          <w:color w:val="000000" w:themeColor="text1"/>
          <w:sz w:val="28"/>
          <w:szCs w:val="28"/>
        </w:rPr>
      </w:pPr>
      <w:r w:rsidRPr="00183D39">
        <w:rPr>
          <w:rFonts w:ascii="Arial" w:hAnsi="Arial" w:cs="Arial"/>
          <w:color w:val="000000" w:themeColor="text1"/>
          <w:sz w:val="28"/>
          <w:szCs w:val="28"/>
        </w:rPr>
        <w:t>I will give prioritised recommendations with short, medium and long timelines and mitigations for SME constraints.</w:t>
      </w:r>
    </w:p>
    <w:p w14:paraId="5F992DC1" w14:textId="2E032475" w:rsidR="0015131D" w:rsidRPr="00183D39" w:rsidRDefault="0015131D" w:rsidP="00A56979">
      <w:pPr>
        <w:rPr>
          <w:rFonts w:ascii="Arial" w:hAnsi="Arial" w:cs="Arial"/>
          <w:color w:val="000000" w:themeColor="text1"/>
          <w:sz w:val="28"/>
          <w:szCs w:val="28"/>
        </w:rPr>
      </w:pPr>
      <w:r w:rsidRPr="00183D39">
        <w:rPr>
          <w:rFonts w:ascii="Arial" w:hAnsi="Arial" w:cs="Arial"/>
          <w:color w:val="000000" w:themeColor="text1"/>
          <w:sz w:val="28"/>
          <w:szCs w:val="28"/>
        </w:rPr>
        <w:t>Short term recommendations</w:t>
      </w:r>
    </w:p>
    <w:p w14:paraId="457BA27C" w14:textId="31F0D0C4" w:rsidR="0015131D" w:rsidRPr="00183D39" w:rsidRDefault="0015131D" w:rsidP="00A56979">
      <w:pPr>
        <w:rPr>
          <w:rFonts w:ascii="Arial" w:hAnsi="Arial" w:cs="Arial"/>
          <w:color w:val="000000" w:themeColor="text1"/>
          <w:sz w:val="28"/>
          <w:szCs w:val="28"/>
        </w:rPr>
      </w:pPr>
      <w:r w:rsidRPr="00183D39">
        <w:rPr>
          <w:rFonts w:ascii="Arial" w:hAnsi="Arial" w:cs="Arial"/>
          <w:color w:val="000000" w:themeColor="text1"/>
          <w:sz w:val="28"/>
          <w:szCs w:val="28"/>
        </w:rPr>
        <w:t>Move to or optimise SAAS subscription model.</w:t>
      </w:r>
    </w:p>
    <w:p w14:paraId="6E5612F7" w14:textId="0A3B5B28" w:rsidR="0015131D" w:rsidRPr="00183D39" w:rsidRDefault="0015131D" w:rsidP="00A56979">
      <w:pPr>
        <w:rPr>
          <w:rFonts w:ascii="Arial" w:hAnsi="Arial" w:cs="Arial"/>
          <w:color w:val="000000" w:themeColor="text1"/>
          <w:sz w:val="28"/>
          <w:szCs w:val="28"/>
        </w:rPr>
      </w:pPr>
      <w:r w:rsidRPr="00183D39">
        <w:rPr>
          <w:rFonts w:ascii="Arial" w:hAnsi="Arial" w:cs="Arial"/>
          <w:color w:val="000000" w:themeColor="text1"/>
          <w:sz w:val="28"/>
          <w:szCs w:val="28"/>
        </w:rPr>
        <w:t xml:space="preserve">Why I recommend it? Because </w:t>
      </w:r>
      <w:r w:rsidR="00342640" w:rsidRPr="00183D39">
        <w:rPr>
          <w:rFonts w:ascii="Arial" w:hAnsi="Arial" w:cs="Arial"/>
          <w:color w:val="000000" w:themeColor="text1"/>
          <w:sz w:val="28"/>
          <w:szCs w:val="28"/>
        </w:rPr>
        <w:t>it</w:t>
      </w:r>
      <w:r w:rsidRPr="00183D39">
        <w:rPr>
          <w:rFonts w:ascii="Arial" w:hAnsi="Arial" w:cs="Arial"/>
          <w:color w:val="000000" w:themeColor="text1"/>
          <w:sz w:val="28"/>
          <w:szCs w:val="28"/>
        </w:rPr>
        <w:t xml:space="preserve"> will be a predictable revenue. Also easy to scale </w:t>
      </w:r>
      <w:r w:rsidR="00342640" w:rsidRPr="00183D39">
        <w:rPr>
          <w:rFonts w:ascii="Arial" w:hAnsi="Arial" w:cs="Arial"/>
          <w:color w:val="000000" w:themeColor="text1"/>
          <w:sz w:val="28"/>
          <w:szCs w:val="28"/>
        </w:rPr>
        <w:t>and</w:t>
      </w:r>
      <w:r w:rsidRPr="00183D39">
        <w:rPr>
          <w:rFonts w:ascii="Arial" w:hAnsi="Arial" w:cs="Arial"/>
          <w:color w:val="000000" w:themeColor="text1"/>
          <w:sz w:val="28"/>
          <w:szCs w:val="28"/>
        </w:rPr>
        <w:t xml:space="preserve"> higher </w:t>
      </w:r>
      <w:r w:rsidR="00342640" w:rsidRPr="00183D39">
        <w:rPr>
          <w:rFonts w:ascii="Arial" w:hAnsi="Arial" w:cs="Arial"/>
          <w:color w:val="000000" w:themeColor="text1"/>
          <w:sz w:val="28"/>
          <w:szCs w:val="28"/>
        </w:rPr>
        <w:t>Lifetime value (LTV). Bytes can implement it for short term up to 6months. They must keep on eye on the following:</w:t>
      </w:r>
    </w:p>
    <w:p w14:paraId="76FBFC2C" w14:textId="339BAC21" w:rsidR="00342640" w:rsidRPr="00183D39" w:rsidRDefault="00342640" w:rsidP="00A56979">
      <w:pPr>
        <w:pStyle w:val="ListParagraph"/>
        <w:numPr>
          <w:ilvl w:val="0"/>
          <w:numId w:val="9"/>
        </w:numPr>
        <w:rPr>
          <w:rFonts w:ascii="Arial" w:hAnsi="Arial" w:cs="Arial"/>
          <w:color w:val="000000" w:themeColor="text1"/>
          <w:sz w:val="28"/>
          <w:szCs w:val="28"/>
        </w:rPr>
      </w:pPr>
      <w:r w:rsidRPr="00183D39">
        <w:rPr>
          <w:rFonts w:ascii="Arial" w:hAnsi="Arial" w:cs="Arial"/>
          <w:color w:val="000000" w:themeColor="text1"/>
          <w:sz w:val="28"/>
          <w:szCs w:val="28"/>
        </w:rPr>
        <w:t>Audit current product for multi-tenant readiness and security.</w:t>
      </w:r>
    </w:p>
    <w:p w14:paraId="4F8765B0" w14:textId="10C6CC9C" w:rsidR="00342640" w:rsidRPr="00183D39" w:rsidRDefault="00342640" w:rsidP="00A56979">
      <w:pPr>
        <w:pStyle w:val="ListParagraph"/>
        <w:numPr>
          <w:ilvl w:val="0"/>
          <w:numId w:val="9"/>
        </w:numPr>
        <w:rPr>
          <w:rFonts w:ascii="Arial" w:hAnsi="Arial" w:cs="Arial"/>
          <w:color w:val="000000" w:themeColor="text1"/>
          <w:sz w:val="28"/>
          <w:szCs w:val="28"/>
        </w:rPr>
      </w:pPr>
      <w:r w:rsidRPr="00183D39">
        <w:rPr>
          <w:rFonts w:ascii="Arial" w:hAnsi="Arial" w:cs="Arial"/>
          <w:color w:val="000000" w:themeColor="text1"/>
          <w:sz w:val="28"/>
          <w:szCs w:val="28"/>
        </w:rPr>
        <w:t>Design tiered pricing and trial/ freemium offering.</w:t>
      </w:r>
    </w:p>
    <w:p w14:paraId="7A308CEF" w14:textId="06FA3AB4" w:rsidR="00342640" w:rsidRPr="00183D39" w:rsidRDefault="00342640" w:rsidP="00A56979">
      <w:pPr>
        <w:pStyle w:val="ListParagraph"/>
        <w:numPr>
          <w:ilvl w:val="0"/>
          <w:numId w:val="9"/>
        </w:numPr>
        <w:rPr>
          <w:rFonts w:ascii="Arial" w:hAnsi="Arial" w:cs="Arial"/>
          <w:color w:val="000000" w:themeColor="text1"/>
          <w:sz w:val="28"/>
          <w:szCs w:val="28"/>
        </w:rPr>
      </w:pPr>
      <w:r w:rsidRPr="00183D39">
        <w:rPr>
          <w:rFonts w:ascii="Arial" w:hAnsi="Arial" w:cs="Arial"/>
          <w:color w:val="000000" w:themeColor="text1"/>
          <w:sz w:val="28"/>
          <w:szCs w:val="28"/>
        </w:rPr>
        <w:t xml:space="preserve">Add billing and subscription tooling (stripe and </w:t>
      </w:r>
      <w:r w:rsidR="001E049F" w:rsidRPr="00183D39">
        <w:rPr>
          <w:rFonts w:ascii="Arial" w:hAnsi="Arial" w:cs="Arial"/>
          <w:color w:val="000000" w:themeColor="text1"/>
          <w:sz w:val="28"/>
          <w:szCs w:val="28"/>
        </w:rPr>
        <w:t>GoCardless</w:t>
      </w:r>
      <w:r w:rsidRPr="00183D39">
        <w:rPr>
          <w:rFonts w:ascii="Arial" w:hAnsi="Arial" w:cs="Arial"/>
          <w:color w:val="000000" w:themeColor="text1"/>
          <w:sz w:val="28"/>
          <w:szCs w:val="28"/>
        </w:rPr>
        <w:t>)</w:t>
      </w:r>
    </w:p>
    <w:p w14:paraId="439AD301" w14:textId="182F864A" w:rsidR="00342640" w:rsidRPr="00183D39" w:rsidRDefault="00342640" w:rsidP="00A56979">
      <w:pPr>
        <w:ind w:left="360"/>
        <w:rPr>
          <w:rFonts w:ascii="Arial" w:hAnsi="Arial" w:cs="Arial"/>
          <w:color w:val="000000" w:themeColor="text1"/>
          <w:sz w:val="28"/>
          <w:szCs w:val="28"/>
        </w:rPr>
      </w:pPr>
      <w:r w:rsidRPr="00183D39">
        <w:rPr>
          <w:rFonts w:ascii="Arial" w:hAnsi="Arial" w:cs="Arial"/>
          <w:color w:val="000000" w:themeColor="text1"/>
          <w:sz w:val="28"/>
          <w:szCs w:val="28"/>
        </w:rPr>
        <w:t xml:space="preserve">KPIs: </w:t>
      </w:r>
      <w:r w:rsidR="001E049F" w:rsidRPr="00183D39">
        <w:rPr>
          <w:rFonts w:ascii="Arial" w:hAnsi="Arial" w:cs="Arial"/>
          <w:color w:val="000000" w:themeColor="text1"/>
          <w:sz w:val="28"/>
          <w:szCs w:val="28"/>
        </w:rPr>
        <w:t>monthly recurring revenue, annual recurring revenue</w:t>
      </w:r>
    </w:p>
    <w:p w14:paraId="08C829C9" w14:textId="02CF159B" w:rsidR="001E049F" w:rsidRPr="00183D39" w:rsidRDefault="001E049F" w:rsidP="00A56979">
      <w:pPr>
        <w:ind w:left="360"/>
        <w:rPr>
          <w:rFonts w:ascii="Arial" w:hAnsi="Arial" w:cs="Arial"/>
          <w:color w:val="000000" w:themeColor="text1"/>
          <w:sz w:val="28"/>
          <w:szCs w:val="28"/>
        </w:rPr>
      </w:pPr>
      <w:r w:rsidRPr="00183D39">
        <w:rPr>
          <w:rFonts w:ascii="Arial" w:hAnsi="Arial" w:cs="Arial"/>
          <w:color w:val="000000" w:themeColor="text1"/>
          <w:sz w:val="28"/>
          <w:szCs w:val="28"/>
        </w:rPr>
        <w:lastRenderedPageBreak/>
        <w:t>LTV: Customer acquisition cost and churn percentage</w:t>
      </w:r>
    </w:p>
    <w:p w14:paraId="48F3C84B" w14:textId="3BD4B1FA" w:rsidR="001E049F" w:rsidRPr="00183D39" w:rsidRDefault="001E049F" w:rsidP="00A56979">
      <w:pPr>
        <w:ind w:left="360"/>
        <w:rPr>
          <w:rFonts w:ascii="Arial" w:hAnsi="Arial" w:cs="Arial"/>
          <w:color w:val="000000" w:themeColor="text1"/>
          <w:sz w:val="28"/>
          <w:szCs w:val="28"/>
        </w:rPr>
      </w:pPr>
      <w:r w:rsidRPr="00A56979">
        <w:rPr>
          <w:rFonts w:ascii="Arial" w:hAnsi="Arial" w:cs="Arial"/>
          <w:color w:val="000000" w:themeColor="text1"/>
          <w:sz w:val="28"/>
          <w:szCs w:val="28"/>
        </w:rPr>
        <w:t>Resources</w:t>
      </w:r>
      <w:r w:rsidRPr="00183D39">
        <w:rPr>
          <w:rFonts w:ascii="Arial" w:hAnsi="Arial" w:cs="Arial"/>
          <w:color w:val="000000" w:themeColor="text1"/>
          <w:sz w:val="28"/>
          <w:szCs w:val="28"/>
        </w:rPr>
        <w:t>: dev time (medium), billing integration and legal (low)</w:t>
      </w:r>
    </w:p>
    <w:p w14:paraId="01EB25BD" w14:textId="541C5423" w:rsidR="001E049F" w:rsidRPr="00183D39" w:rsidRDefault="001E049F" w:rsidP="00A56979">
      <w:pPr>
        <w:ind w:left="360"/>
        <w:rPr>
          <w:rFonts w:ascii="Arial" w:hAnsi="Arial" w:cs="Arial"/>
          <w:color w:val="000000" w:themeColor="text1"/>
          <w:sz w:val="28"/>
          <w:szCs w:val="28"/>
        </w:rPr>
      </w:pPr>
      <w:r w:rsidRPr="00A56979">
        <w:rPr>
          <w:rFonts w:ascii="Arial" w:hAnsi="Arial" w:cs="Arial"/>
          <w:color w:val="000000" w:themeColor="text1"/>
          <w:sz w:val="28"/>
          <w:szCs w:val="28"/>
        </w:rPr>
        <w:t>Risks and mitigations</w:t>
      </w:r>
      <w:r w:rsidRPr="00183D39">
        <w:rPr>
          <w:rFonts w:ascii="Arial" w:hAnsi="Arial" w:cs="Arial"/>
          <w:b/>
          <w:bCs/>
          <w:color w:val="000000" w:themeColor="text1"/>
          <w:sz w:val="28"/>
          <w:szCs w:val="28"/>
        </w:rPr>
        <w:t>:</w:t>
      </w:r>
      <w:r w:rsidRPr="00183D39">
        <w:rPr>
          <w:rFonts w:ascii="Arial" w:hAnsi="Arial" w:cs="Arial"/>
          <w:color w:val="000000" w:themeColor="text1"/>
          <w:sz w:val="28"/>
          <w:szCs w:val="28"/>
        </w:rPr>
        <w:t xml:space="preserve"> Security and compliance gaps run </w:t>
      </w:r>
      <w:r w:rsidR="00A412AC" w:rsidRPr="00183D39">
        <w:rPr>
          <w:rFonts w:ascii="Arial" w:hAnsi="Arial" w:cs="Arial"/>
          <w:color w:val="000000" w:themeColor="text1"/>
          <w:sz w:val="28"/>
          <w:szCs w:val="28"/>
        </w:rPr>
        <w:t>penetration test and implement system and organization controls and independent sales organisation.</w:t>
      </w:r>
    </w:p>
    <w:p w14:paraId="412A9DE3" w14:textId="0BA662D8" w:rsidR="00A412AC" w:rsidRPr="00183D39" w:rsidRDefault="00A412AC" w:rsidP="00A56979">
      <w:pPr>
        <w:ind w:left="360"/>
        <w:rPr>
          <w:rFonts w:ascii="Arial" w:hAnsi="Arial" w:cs="Arial"/>
          <w:color w:val="000000" w:themeColor="text1"/>
          <w:sz w:val="28"/>
          <w:szCs w:val="28"/>
        </w:rPr>
      </w:pPr>
      <w:r w:rsidRPr="00183D39">
        <w:rPr>
          <w:rFonts w:ascii="Arial" w:hAnsi="Arial" w:cs="Arial"/>
          <w:color w:val="000000" w:themeColor="text1"/>
          <w:sz w:val="28"/>
          <w:szCs w:val="28"/>
        </w:rPr>
        <w:t xml:space="preserve">Controls: Pricing too high pilot with a few customers. </w:t>
      </w:r>
    </w:p>
    <w:p w14:paraId="31C9E1C8" w14:textId="302770DC" w:rsidR="004805EA" w:rsidRPr="00183D39" w:rsidRDefault="00A412AC" w:rsidP="00A56979">
      <w:pPr>
        <w:rPr>
          <w:rFonts w:ascii="Arial" w:hAnsi="Arial" w:cs="Arial"/>
          <w:color w:val="000000" w:themeColor="text1"/>
          <w:sz w:val="28"/>
          <w:szCs w:val="28"/>
        </w:rPr>
      </w:pPr>
      <w:r w:rsidRPr="00183D39">
        <w:rPr>
          <w:rFonts w:ascii="Arial" w:hAnsi="Arial" w:cs="Arial"/>
          <w:b/>
          <w:bCs/>
          <w:color w:val="000000" w:themeColor="text1"/>
          <w:sz w:val="28"/>
          <w:szCs w:val="28"/>
        </w:rPr>
        <w:t>Recommendation 2</w:t>
      </w:r>
      <w:r w:rsidRPr="00183D39">
        <w:rPr>
          <w:rFonts w:ascii="Arial" w:hAnsi="Arial" w:cs="Arial"/>
          <w:color w:val="000000" w:themeColor="text1"/>
          <w:sz w:val="28"/>
          <w:szCs w:val="28"/>
        </w:rPr>
        <w:t xml:space="preserve"> </w:t>
      </w:r>
      <w:r w:rsidR="00853778" w:rsidRPr="00183D39">
        <w:rPr>
          <w:rFonts w:ascii="Arial" w:hAnsi="Arial" w:cs="Arial"/>
          <w:color w:val="000000" w:themeColor="text1"/>
          <w:sz w:val="28"/>
          <w:szCs w:val="28"/>
        </w:rPr>
        <w:t>–</w:t>
      </w:r>
      <w:r w:rsidRPr="00183D39">
        <w:rPr>
          <w:rFonts w:ascii="Arial" w:hAnsi="Arial" w:cs="Arial"/>
          <w:color w:val="000000" w:themeColor="text1"/>
          <w:sz w:val="28"/>
          <w:szCs w:val="28"/>
        </w:rPr>
        <w:t xml:space="preserve"> </w:t>
      </w:r>
      <w:r w:rsidR="00853778" w:rsidRPr="00183D39">
        <w:rPr>
          <w:rFonts w:ascii="Arial" w:hAnsi="Arial" w:cs="Arial"/>
          <w:color w:val="000000" w:themeColor="text1"/>
          <w:sz w:val="28"/>
          <w:szCs w:val="28"/>
        </w:rPr>
        <w:t xml:space="preserve">Verticalize: pick 1-2 niches and build domain features. Why it is recommendable for BYTES. BYTES </w:t>
      </w:r>
      <w:r w:rsidR="004805EA" w:rsidRPr="00183D39">
        <w:rPr>
          <w:rFonts w:ascii="Arial" w:hAnsi="Arial" w:cs="Arial"/>
          <w:color w:val="000000" w:themeColor="text1"/>
          <w:sz w:val="28"/>
          <w:szCs w:val="28"/>
        </w:rPr>
        <w:t>pick a niche where they can be seen as specialist and charge premium. (can implement up to 9 months)</w:t>
      </w:r>
    </w:p>
    <w:p w14:paraId="18C54B4C" w14:textId="77777777" w:rsidR="00EF091E" w:rsidRPr="00183D39" w:rsidRDefault="004805EA" w:rsidP="00A56979">
      <w:pPr>
        <w:rPr>
          <w:rFonts w:ascii="Arial" w:hAnsi="Arial" w:cs="Arial"/>
          <w:color w:val="000000" w:themeColor="text1"/>
          <w:sz w:val="28"/>
          <w:szCs w:val="28"/>
        </w:rPr>
      </w:pPr>
      <w:r w:rsidRPr="00183D39">
        <w:rPr>
          <w:rFonts w:ascii="Arial" w:hAnsi="Arial" w:cs="Arial"/>
          <w:color w:val="000000" w:themeColor="text1"/>
          <w:sz w:val="28"/>
          <w:szCs w:val="28"/>
        </w:rPr>
        <w:t xml:space="preserve">BYTES </w:t>
      </w:r>
      <w:r w:rsidR="00EF091E" w:rsidRPr="00183D39">
        <w:rPr>
          <w:rFonts w:ascii="Arial" w:hAnsi="Arial" w:cs="Arial"/>
          <w:color w:val="000000" w:themeColor="text1"/>
          <w:sz w:val="28"/>
          <w:szCs w:val="28"/>
        </w:rPr>
        <w:t>could</w:t>
      </w:r>
    </w:p>
    <w:p w14:paraId="29779B2E" w14:textId="1C9D6F42" w:rsidR="00A412AC" w:rsidRPr="00183D39" w:rsidRDefault="004805EA" w:rsidP="00A56979">
      <w:pPr>
        <w:pStyle w:val="ListParagraph"/>
        <w:numPr>
          <w:ilvl w:val="0"/>
          <w:numId w:val="10"/>
        </w:numPr>
        <w:rPr>
          <w:rFonts w:ascii="Arial" w:hAnsi="Arial" w:cs="Arial"/>
          <w:color w:val="000000" w:themeColor="text1"/>
          <w:sz w:val="28"/>
          <w:szCs w:val="28"/>
        </w:rPr>
      </w:pPr>
      <w:r w:rsidRPr="00183D39">
        <w:rPr>
          <w:rFonts w:ascii="Arial" w:hAnsi="Arial" w:cs="Arial"/>
          <w:color w:val="000000" w:themeColor="text1"/>
          <w:sz w:val="28"/>
          <w:szCs w:val="28"/>
        </w:rPr>
        <w:t xml:space="preserve">select verticals based on existing customers and market size. </w:t>
      </w:r>
    </w:p>
    <w:p w14:paraId="6F6B0AB5" w14:textId="2A23A2EC" w:rsidR="00EF091E" w:rsidRPr="00183D39" w:rsidRDefault="00EF091E" w:rsidP="00A56979">
      <w:pPr>
        <w:pStyle w:val="ListParagraph"/>
        <w:numPr>
          <w:ilvl w:val="0"/>
          <w:numId w:val="10"/>
        </w:numPr>
        <w:rPr>
          <w:rFonts w:ascii="Arial" w:hAnsi="Arial" w:cs="Arial"/>
          <w:color w:val="000000" w:themeColor="text1"/>
          <w:sz w:val="28"/>
          <w:szCs w:val="28"/>
        </w:rPr>
      </w:pPr>
      <w:r w:rsidRPr="00183D39">
        <w:rPr>
          <w:rFonts w:ascii="Arial" w:hAnsi="Arial" w:cs="Arial"/>
          <w:color w:val="000000" w:themeColor="text1"/>
          <w:sz w:val="28"/>
          <w:szCs w:val="28"/>
        </w:rPr>
        <w:t>Deliver 3 vertical templates and 1 compliance module.</w:t>
      </w:r>
    </w:p>
    <w:p w14:paraId="023C892E" w14:textId="7E15ECA0" w:rsidR="00EF091E" w:rsidRPr="00183D39" w:rsidRDefault="00EF091E" w:rsidP="00A56979">
      <w:pPr>
        <w:pStyle w:val="ListParagraph"/>
        <w:numPr>
          <w:ilvl w:val="0"/>
          <w:numId w:val="10"/>
        </w:numPr>
        <w:rPr>
          <w:rFonts w:ascii="Arial" w:hAnsi="Arial" w:cs="Arial"/>
          <w:color w:val="000000" w:themeColor="text1"/>
          <w:sz w:val="28"/>
          <w:szCs w:val="28"/>
        </w:rPr>
      </w:pPr>
      <w:r w:rsidRPr="00183D39">
        <w:rPr>
          <w:rFonts w:ascii="Arial" w:hAnsi="Arial" w:cs="Arial"/>
          <w:color w:val="000000" w:themeColor="text1"/>
          <w:sz w:val="28"/>
          <w:szCs w:val="28"/>
        </w:rPr>
        <w:t>Create vertical case studies.</w:t>
      </w:r>
    </w:p>
    <w:p w14:paraId="64E99725" w14:textId="5E115CB1" w:rsidR="00EF091E" w:rsidRPr="00183D39" w:rsidRDefault="00EF091E" w:rsidP="00A56979">
      <w:pPr>
        <w:rPr>
          <w:rFonts w:ascii="Arial" w:hAnsi="Arial" w:cs="Arial"/>
          <w:color w:val="000000" w:themeColor="text1"/>
          <w:sz w:val="28"/>
          <w:szCs w:val="28"/>
        </w:rPr>
      </w:pPr>
      <w:r w:rsidRPr="00183D39">
        <w:rPr>
          <w:rFonts w:ascii="Arial" w:hAnsi="Arial" w:cs="Arial"/>
          <w:b/>
          <w:bCs/>
          <w:color w:val="000000" w:themeColor="text1"/>
          <w:sz w:val="28"/>
          <w:szCs w:val="28"/>
        </w:rPr>
        <w:t>KPIs</w:t>
      </w:r>
      <w:r w:rsidRPr="00183D39">
        <w:rPr>
          <w:rFonts w:ascii="Arial" w:hAnsi="Arial" w:cs="Arial"/>
          <w:color w:val="000000" w:themeColor="text1"/>
          <w:sz w:val="28"/>
          <w:szCs w:val="28"/>
        </w:rPr>
        <w:t>: Annual recurring revenue per vertical, win rate in vertical Request for Proposal (RFP) and net revenue retention.</w:t>
      </w:r>
    </w:p>
    <w:p w14:paraId="24F0476E" w14:textId="0AA14E04" w:rsidR="00EF091E" w:rsidRPr="00183D39" w:rsidRDefault="00EF091E" w:rsidP="00A56979">
      <w:pPr>
        <w:rPr>
          <w:rFonts w:ascii="Arial" w:hAnsi="Arial" w:cs="Arial"/>
          <w:color w:val="000000" w:themeColor="text1"/>
          <w:sz w:val="28"/>
          <w:szCs w:val="28"/>
        </w:rPr>
      </w:pPr>
      <w:r w:rsidRPr="00183D39">
        <w:rPr>
          <w:rFonts w:ascii="Arial" w:hAnsi="Arial" w:cs="Arial"/>
          <w:b/>
          <w:bCs/>
          <w:color w:val="000000" w:themeColor="text1"/>
          <w:sz w:val="28"/>
          <w:szCs w:val="28"/>
        </w:rPr>
        <w:t>Resources</w:t>
      </w:r>
      <w:r w:rsidRPr="00183D39">
        <w:rPr>
          <w:rFonts w:ascii="Arial" w:hAnsi="Arial" w:cs="Arial"/>
          <w:color w:val="000000" w:themeColor="text1"/>
          <w:sz w:val="28"/>
          <w:szCs w:val="28"/>
        </w:rPr>
        <w:t>: product with SME consultant(medium), marketing collateral (low).</w:t>
      </w:r>
    </w:p>
    <w:p w14:paraId="0B2A2362" w14:textId="6DB193CC" w:rsidR="00EF091E" w:rsidRPr="00183D39" w:rsidRDefault="00EF091E" w:rsidP="00A56979">
      <w:pPr>
        <w:rPr>
          <w:rFonts w:ascii="Arial" w:hAnsi="Arial" w:cs="Arial"/>
          <w:color w:val="000000" w:themeColor="text1"/>
          <w:sz w:val="28"/>
          <w:szCs w:val="28"/>
        </w:rPr>
      </w:pPr>
      <w:r w:rsidRPr="00183D39">
        <w:rPr>
          <w:rFonts w:ascii="Arial" w:hAnsi="Arial" w:cs="Arial"/>
          <w:b/>
          <w:bCs/>
          <w:color w:val="000000" w:themeColor="text1"/>
          <w:sz w:val="28"/>
          <w:szCs w:val="28"/>
        </w:rPr>
        <w:t>Risks</w:t>
      </w:r>
      <w:r w:rsidRPr="00183D39">
        <w:rPr>
          <w:rFonts w:ascii="Arial" w:hAnsi="Arial" w:cs="Arial"/>
          <w:color w:val="000000" w:themeColor="text1"/>
          <w:sz w:val="28"/>
          <w:szCs w:val="28"/>
        </w:rPr>
        <w:t xml:space="preserve">: Choosing wrong vertical mitigate by customer interviews, pilot projects. </w:t>
      </w:r>
    </w:p>
    <w:p w14:paraId="541CD6D1" w14:textId="77777777" w:rsidR="00EF091E" w:rsidRPr="00183D39" w:rsidRDefault="00EF091E" w:rsidP="00A56979">
      <w:pPr>
        <w:rPr>
          <w:rFonts w:ascii="Arial" w:hAnsi="Arial" w:cs="Arial"/>
          <w:color w:val="000000" w:themeColor="text1"/>
          <w:sz w:val="28"/>
          <w:szCs w:val="28"/>
        </w:rPr>
      </w:pPr>
    </w:p>
    <w:p w14:paraId="09A3DA13" w14:textId="54F56567" w:rsidR="00EF091E" w:rsidRPr="00183D39" w:rsidRDefault="00EF091E" w:rsidP="00A56979">
      <w:pPr>
        <w:rPr>
          <w:rFonts w:ascii="Arial" w:hAnsi="Arial" w:cs="Arial"/>
          <w:b/>
          <w:bCs/>
          <w:color w:val="000000" w:themeColor="text1"/>
          <w:sz w:val="28"/>
          <w:szCs w:val="28"/>
        </w:rPr>
      </w:pPr>
      <w:r w:rsidRPr="00183D39">
        <w:rPr>
          <w:rFonts w:ascii="Arial" w:hAnsi="Arial" w:cs="Arial"/>
          <w:b/>
          <w:bCs/>
          <w:color w:val="000000" w:themeColor="text1"/>
          <w:sz w:val="28"/>
          <w:szCs w:val="28"/>
        </w:rPr>
        <w:t>Recommendation 3</w:t>
      </w:r>
    </w:p>
    <w:p w14:paraId="664D5B29" w14:textId="02838947" w:rsidR="00EF091E" w:rsidRPr="00183D39" w:rsidRDefault="00EF091E" w:rsidP="00A56979">
      <w:pPr>
        <w:rPr>
          <w:rFonts w:ascii="Arial" w:hAnsi="Arial" w:cs="Arial"/>
          <w:color w:val="000000" w:themeColor="text1"/>
          <w:sz w:val="28"/>
          <w:szCs w:val="28"/>
          <w:u w:val="single"/>
        </w:rPr>
      </w:pPr>
      <w:r w:rsidRPr="00183D39">
        <w:rPr>
          <w:rFonts w:ascii="Arial" w:hAnsi="Arial" w:cs="Arial"/>
          <w:color w:val="000000" w:themeColor="text1"/>
          <w:sz w:val="28"/>
          <w:szCs w:val="28"/>
          <w:u w:val="single"/>
        </w:rPr>
        <w:t>Invest in customer success and onboarding</w:t>
      </w:r>
    </w:p>
    <w:p w14:paraId="4780BB6D" w14:textId="44E75417" w:rsidR="00EF091E" w:rsidRPr="00183D39" w:rsidRDefault="00EF091E" w:rsidP="00A56979">
      <w:pPr>
        <w:rPr>
          <w:rFonts w:ascii="Arial" w:hAnsi="Arial" w:cs="Arial"/>
          <w:color w:val="000000" w:themeColor="text1"/>
          <w:sz w:val="28"/>
          <w:szCs w:val="28"/>
        </w:rPr>
      </w:pPr>
      <w:r w:rsidRPr="00183D39">
        <w:rPr>
          <w:rFonts w:ascii="Arial" w:hAnsi="Arial" w:cs="Arial"/>
          <w:color w:val="000000" w:themeColor="text1"/>
          <w:sz w:val="28"/>
          <w:szCs w:val="28"/>
        </w:rPr>
        <w:t xml:space="preserve">It will </w:t>
      </w:r>
      <w:r w:rsidR="00CF53EE" w:rsidRPr="00183D39">
        <w:rPr>
          <w:rFonts w:ascii="Arial" w:hAnsi="Arial" w:cs="Arial"/>
          <w:color w:val="000000" w:themeColor="text1"/>
          <w:sz w:val="28"/>
          <w:szCs w:val="28"/>
        </w:rPr>
        <w:t>reduce</w:t>
      </w:r>
      <w:r w:rsidRPr="00183D39">
        <w:rPr>
          <w:rFonts w:ascii="Arial" w:hAnsi="Arial" w:cs="Arial"/>
          <w:color w:val="000000" w:themeColor="text1"/>
          <w:sz w:val="28"/>
          <w:szCs w:val="28"/>
        </w:rPr>
        <w:t xml:space="preserve"> churn </w:t>
      </w:r>
      <w:r w:rsidR="00CF53EE" w:rsidRPr="00183D39">
        <w:rPr>
          <w:rFonts w:ascii="Arial" w:hAnsi="Arial" w:cs="Arial"/>
          <w:color w:val="000000" w:themeColor="text1"/>
          <w:sz w:val="28"/>
          <w:szCs w:val="28"/>
        </w:rPr>
        <w:t>but increases expansion revenue.</w:t>
      </w:r>
    </w:p>
    <w:p w14:paraId="68D32C82" w14:textId="65762158" w:rsidR="00CF53EE" w:rsidRPr="00183D39" w:rsidRDefault="00CF53EE" w:rsidP="00A56979">
      <w:pPr>
        <w:rPr>
          <w:rFonts w:ascii="Arial" w:hAnsi="Arial" w:cs="Arial"/>
          <w:color w:val="000000" w:themeColor="text1"/>
          <w:sz w:val="28"/>
          <w:szCs w:val="28"/>
        </w:rPr>
      </w:pPr>
      <w:r w:rsidRPr="00183D39">
        <w:rPr>
          <w:rFonts w:ascii="Arial" w:hAnsi="Arial" w:cs="Arial"/>
          <w:color w:val="000000" w:themeColor="text1"/>
          <w:sz w:val="28"/>
          <w:szCs w:val="28"/>
        </w:rPr>
        <w:t>Define onboarding flows, create success playbooks and hire 1CSM.</w:t>
      </w:r>
    </w:p>
    <w:p w14:paraId="51E2D00D" w14:textId="3E7F0862" w:rsidR="00CF53EE" w:rsidRPr="00183D39" w:rsidRDefault="00CF53EE" w:rsidP="00A56979">
      <w:pPr>
        <w:rPr>
          <w:rFonts w:ascii="Arial" w:hAnsi="Arial" w:cs="Arial"/>
          <w:color w:val="000000" w:themeColor="text1"/>
          <w:sz w:val="28"/>
          <w:szCs w:val="28"/>
        </w:rPr>
      </w:pPr>
      <w:r w:rsidRPr="00183D39">
        <w:rPr>
          <w:rFonts w:ascii="Arial" w:hAnsi="Arial" w:cs="Arial"/>
          <w:color w:val="000000" w:themeColor="text1"/>
          <w:sz w:val="28"/>
          <w:szCs w:val="28"/>
        </w:rPr>
        <w:t>Implement of customer health scoring.</w:t>
      </w:r>
    </w:p>
    <w:p w14:paraId="5C565684" w14:textId="0CB5D5A0" w:rsidR="00CF53EE" w:rsidRPr="00183D39" w:rsidRDefault="00CF53EE" w:rsidP="00A56979">
      <w:pPr>
        <w:rPr>
          <w:rFonts w:ascii="Arial" w:hAnsi="Arial" w:cs="Arial"/>
          <w:color w:val="000000" w:themeColor="text1"/>
          <w:sz w:val="28"/>
          <w:szCs w:val="28"/>
        </w:rPr>
      </w:pPr>
      <w:r w:rsidRPr="00183D39">
        <w:rPr>
          <w:rFonts w:ascii="Arial" w:hAnsi="Arial" w:cs="Arial"/>
          <w:color w:val="000000" w:themeColor="text1"/>
          <w:sz w:val="28"/>
          <w:szCs w:val="28"/>
        </w:rPr>
        <w:t>KPIs: Time to value, churn rate, expansion revenue percentage</w:t>
      </w:r>
    </w:p>
    <w:p w14:paraId="0E0751AA" w14:textId="3787A45C" w:rsidR="00CF53EE" w:rsidRPr="00183D39" w:rsidRDefault="00CF53EE" w:rsidP="00A56979">
      <w:pPr>
        <w:rPr>
          <w:rFonts w:ascii="Arial" w:hAnsi="Arial" w:cs="Arial"/>
          <w:color w:val="000000" w:themeColor="text1"/>
          <w:sz w:val="28"/>
          <w:szCs w:val="28"/>
        </w:rPr>
      </w:pPr>
      <w:r w:rsidRPr="00183D39">
        <w:rPr>
          <w:rFonts w:ascii="Arial" w:hAnsi="Arial" w:cs="Arial"/>
          <w:color w:val="000000" w:themeColor="text1"/>
          <w:sz w:val="28"/>
          <w:szCs w:val="28"/>
        </w:rPr>
        <w:t>Resources: Low med (one headcount initially)</w:t>
      </w:r>
    </w:p>
    <w:p w14:paraId="02B7A970" w14:textId="6B7F8F00" w:rsidR="00CF53EE" w:rsidRPr="00183D39" w:rsidRDefault="00CF53EE" w:rsidP="00A56979">
      <w:pPr>
        <w:rPr>
          <w:rFonts w:ascii="Arial" w:hAnsi="Arial" w:cs="Arial"/>
          <w:color w:val="000000" w:themeColor="text1"/>
          <w:sz w:val="28"/>
          <w:szCs w:val="28"/>
        </w:rPr>
      </w:pPr>
      <w:r w:rsidRPr="00183D39">
        <w:rPr>
          <w:rFonts w:ascii="Arial" w:hAnsi="Arial" w:cs="Arial"/>
          <w:color w:val="000000" w:themeColor="text1"/>
          <w:sz w:val="28"/>
          <w:szCs w:val="28"/>
        </w:rPr>
        <w:t>Risks: Cost of hire start with fractional/outsourced CSM.</w:t>
      </w:r>
    </w:p>
    <w:p w14:paraId="1D4C3478" w14:textId="77777777" w:rsidR="00CF53EE" w:rsidRPr="00183D39" w:rsidRDefault="00CF53EE" w:rsidP="00A56979">
      <w:pPr>
        <w:rPr>
          <w:rFonts w:ascii="Arial" w:hAnsi="Arial" w:cs="Arial"/>
          <w:color w:val="000000" w:themeColor="text1"/>
          <w:sz w:val="28"/>
          <w:szCs w:val="28"/>
        </w:rPr>
      </w:pPr>
    </w:p>
    <w:p w14:paraId="174A52F5" w14:textId="00335954" w:rsidR="00CF53EE" w:rsidRPr="00A56979" w:rsidRDefault="00CF53EE" w:rsidP="00A56979">
      <w:pPr>
        <w:rPr>
          <w:rFonts w:ascii="Arial" w:hAnsi="Arial" w:cs="Arial"/>
          <w:b/>
          <w:bCs/>
          <w:color w:val="000000" w:themeColor="text1"/>
          <w:sz w:val="28"/>
          <w:szCs w:val="28"/>
        </w:rPr>
      </w:pPr>
      <w:r w:rsidRPr="00A56979">
        <w:rPr>
          <w:rFonts w:ascii="Arial" w:hAnsi="Arial" w:cs="Arial"/>
          <w:b/>
          <w:bCs/>
          <w:color w:val="000000" w:themeColor="text1"/>
          <w:sz w:val="28"/>
          <w:szCs w:val="28"/>
        </w:rPr>
        <w:t>Recommendation 4</w:t>
      </w:r>
    </w:p>
    <w:p w14:paraId="2CF91F8B" w14:textId="4EAA52EE" w:rsidR="00CF53EE" w:rsidRPr="00183D39" w:rsidRDefault="00CF53EE" w:rsidP="00A56979">
      <w:pPr>
        <w:rPr>
          <w:rFonts w:ascii="Arial" w:hAnsi="Arial" w:cs="Arial"/>
          <w:color w:val="000000" w:themeColor="text1"/>
          <w:sz w:val="28"/>
          <w:szCs w:val="28"/>
        </w:rPr>
      </w:pPr>
      <w:r w:rsidRPr="00183D39">
        <w:rPr>
          <w:rFonts w:ascii="Arial" w:hAnsi="Arial" w:cs="Arial"/>
          <w:color w:val="000000" w:themeColor="text1"/>
          <w:sz w:val="28"/>
          <w:szCs w:val="28"/>
        </w:rPr>
        <w:lastRenderedPageBreak/>
        <w:t>Adopt product-led growth (PLG) and marketing Operations</w:t>
      </w:r>
    </w:p>
    <w:p w14:paraId="5E4D0063" w14:textId="55CE7032" w:rsidR="00CF53EE" w:rsidRPr="00183D39" w:rsidRDefault="00CF53EE" w:rsidP="00A56979">
      <w:pPr>
        <w:rPr>
          <w:rFonts w:ascii="Arial" w:hAnsi="Arial" w:cs="Arial"/>
          <w:color w:val="000000" w:themeColor="text1"/>
          <w:sz w:val="28"/>
          <w:szCs w:val="28"/>
        </w:rPr>
      </w:pPr>
      <w:r w:rsidRPr="00183D39">
        <w:rPr>
          <w:rFonts w:ascii="Arial" w:hAnsi="Arial" w:cs="Arial"/>
          <w:color w:val="000000" w:themeColor="text1"/>
          <w:sz w:val="28"/>
          <w:szCs w:val="28"/>
        </w:rPr>
        <w:t>It will help to find the cheaper customer acquisition and virality.</w:t>
      </w:r>
    </w:p>
    <w:p w14:paraId="50BF4395" w14:textId="21F608FB" w:rsidR="00CF53EE" w:rsidRPr="00183D39" w:rsidRDefault="00CF53EE" w:rsidP="00A56979">
      <w:pPr>
        <w:pStyle w:val="ListParagraph"/>
        <w:numPr>
          <w:ilvl w:val="0"/>
          <w:numId w:val="12"/>
        </w:numPr>
        <w:rPr>
          <w:rFonts w:ascii="Arial" w:hAnsi="Arial" w:cs="Arial"/>
          <w:color w:val="000000" w:themeColor="text1"/>
          <w:sz w:val="28"/>
          <w:szCs w:val="28"/>
        </w:rPr>
      </w:pPr>
      <w:r w:rsidRPr="00183D39">
        <w:rPr>
          <w:rFonts w:ascii="Arial" w:hAnsi="Arial" w:cs="Arial"/>
          <w:color w:val="000000" w:themeColor="text1"/>
          <w:sz w:val="28"/>
          <w:szCs w:val="28"/>
        </w:rPr>
        <w:t>Free trial or freemium with clear upgrade prompts</w:t>
      </w:r>
    </w:p>
    <w:p w14:paraId="19606637" w14:textId="5BA4A5BD" w:rsidR="00CF53EE" w:rsidRPr="00183D39" w:rsidRDefault="00CF53EE" w:rsidP="00A56979">
      <w:pPr>
        <w:pStyle w:val="ListParagraph"/>
        <w:numPr>
          <w:ilvl w:val="0"/>
          <w:numId w:val="11"/>
        </w:numPr>
        <w:rPr>
          <w:rFonts w:ascii="Arial" w:hAnsi="Arial" w:cs="Arial"/>
          <w:color w:val="000000" w:themeColor="text1"/>
          <w:sz w:val="28"/>
          <w:szCs w:val="28"/>
        </w:rPr>
      </w:pPr>
      <w:r w:rsidRPr="00183D39">
        <w:rPr>
          <w:rFonts w:ascii="Arial" w:hAnsi="Arial" w:cs="Arial"/>
          <w:color w:val="000000" w:themeColor="text1"/>
          <w:sz w:val="28"/>
          <w:szCs w:val="28"/>
        </w:rPr>
        <w:t>Build in app messaging, analytics and simple referral flows.</w:t>
      </w:r>
    </w:p>
    <w:p w14:paraId="33B07DCB" w14:textId="3CA73089" w:rsidR="00CF53EE" w:rsidRPr="00183D39" w:rsidRDefault="00CF53EE" w:rsidP="00A56979">
      <w:pPr>
        <w:tabs>
          <w:tab w:val="left" w:pos="3852"/>
        </w:tabs>
        <w:rPr>
          <w:rFonts w:ascii="Arial" w:hAnsi="Arial" w:cs="Arial"/>
          <w:color w:val="000000" w:themeColor="text1"/>
          <w:sz w:val="28"/>
          <w:szCs w:val="28"/>
        </w:rPr>
      </w:pPr>
      <w:r w:rsidRPr="00183D39">
        <w:rPr>
          <w:rFonts w:ascii="Arial" w:hAnsi="Arial" w:cs="Arial"/>
          <w:noProof/>
          <w:color w:val="000000" w:themeColor="text1"/>
          <w:sz w:val="28"/>
          <w:szCs w:val="28"/>
        </w:rPr>
        <mc:AlternateContent>
          <mc:Choice Requires="wps">
            <w:drawing>
              <wp:anchor distT="0" distB="0" distL="114300" distR="114300" simplePos="0" relativeHeight="251661312" behindDoc="0" locked="0" layoutInCell="1" allowOverlap="1" wp14:anchorId="67B08680" wp14:editId="261608FA">
                <wp:simplePos x="0" y="0"/>
                <wp:positionH relativeFrom="column">
                  <wp:posOffset>2026920</wp:posOffset>
                </wp:positionH>
                <wp:positionV relativeFrom="paragraph">
                  <wp:posOffset>108585</wp:posOffset>
                </wp:positionV>
                <wp:extent cx="297180" cy="45719"/>
                <wp:effectExtent l="0" t="19050" r="45720" b="31115"/>
                <wp:wrapNone/>
                <wp:docPr id="583376618" name="Arrow: Right 4"/>
                <wp:cNvGraphicFramePr/>
                <a:graphic xmlns:a="http://schemas.openxmlformats.org/drawingml/2006/main">
                  <a:graphicData uri="http://schemas.microsoft.com/office/word/2010/wordprocessingShape">
                    <wps:wsp>
                      <wps:cNvSpPr/>
                      <wps:spPr>
                        <a:xfrm>
                          <a:off x="0" y="0"/>
                          <a:ext cx="297180" cy="45719"/>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F46C5C5" id="Arrow: Right 4" o:spid="_x0000_s1026" type="#_x0000_t13" style="position:absolute;margin-left:159.6pt;margin-top:8.55pt;width:23.4pt;height:3.6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83B/XgIAABcFAAAOAAAAZHJzL2Uyb0RvYy54bWysVFFP2zAQfp+0/2D5fSSpYEBFiioQ0yQE&#10;aDDxbBy7seT4vLPbtPv1OztpigDtYdpLYvvuvrv7/J0vLredZRuFwYCreXVUcqachMa4Vc1/Pt18&#10;OeMsROEaYcGpmu9U4JeLz58uej9XM2jBNgoZgbgw733N2xj9vCiCbFUnwhF45cioATsRaYurokHR&#10;E3pni1lZfi16wMYjSBUCnV4PRr7I+ForGe+1DioyW3OqLeYv5u9L+haLCzFfofCtkWMZ4h+q6IRx&#10;lHSCuhZRsDWad1CdkQgBdDyS0BWgtZEq90DdVOWbbh5b4VXuhcgJfqIp/D9Yebd59A9INPQ+zAMt&#10;UxdbjV36U31sm8naTWSpbWSSDmfnp9UZUSrJdHxyWp0nLotDrMcQvynoWFrUHM2qjUtE6DNPYnMb&#10;4hCwd6ToQw15FXdWpTKs+6E0M03KmqOzPNSVRbYRdLFCSuViNZha0ajhuDopy3zDVNUUkWvMgAlZ&#10;G2sn7BEgSe899lDr6J9CVVbXFFz+rbAheIrImcHFKbgzDvAjAEtdjZkH/z1JAzWJpRdodg/IEAZt&#10;By9vDDF+K0J8EEhipjuiAY339NEW+prDuOKsBfz90XnyJ42RlbOehqPm4ddaoOLMfnekvvPq+DhN&#10;U97Q5c9og68tL68tbt1dAV1TRU+Bl3mZ/KPdLzVC90xzvExZySScpNw1lxH3m6s4DC29BFItl9mN&#10;JsiLeOsevUzgidWkpafts0A/yi6SXO9gP0hi/kZ3g2+KdLBcR9Ami/LA68g3TV8WzvhSpPF+vc9e&#10;h/ds8QcAAP//AwBQSwMEFAAGAAgAAAAhAP+AYSjhAAAACQEAAA8AAABkcnMvZG93bnJldi54bWxM&#10;j01Lw0AQhu+C/2EZwUuxmw9JbMymiFAQvPQLwds0Oyah2d2Y3bbx3zue6nF4H9553nI5mV6cafSd&#10;swrieQSCbO10ZxsF+93q4QmED2g19s6Sgh/ysKxub0ostLvYDZ23oRFcYn2BCtoQhkJKX7dk0M/d&#10;QJazLzcaDHyOjdQjXrjc9DKJokwa7Cx/aHGg15bq4/ZkFLxrXGzy2ee4+1gPb+n3ar+e5Uel7u+m&#10;l2cQgaZwheFPn9WhYqeDO1ntRa8gjRcJoxzkMQgG0izjcQcFyWMKsirl/wXVLwAAAP//AwBQSwEC&#10;LQAUAAYACAAAACEAtoM4kv4AAADhAQAAEwAAAAAAAAAAAAAAAAAAAAAAW0NvbnRlbnRfVHlwZXNd&#10;LnhtbFBLAQItABQABgAIAAAAIQA4/SH/1gAAAJQBAAALAAAAAAAAAAAAAAAAAC8BAABfcmVscy8u&#10;cmVsc1BLAQItABQABgAIAAAAIQC883B/XgIAABcFAAAOAAAAAAAAAAAAAAAAAC4CAABkcnMvZTJv&#10;RG9jLnhtbFBLAQItABQABgAIAAAAIQD/gGEo4QAAAAkBAAAPAAAAAAAAAAAAAAAAALgEAABkcnMv&#10;ZG93bnJldi54bWxQSwUGAAAAAAQABADzAAAAxgUAAAAA&#10;" adj="19938" fillcolor="#156082 [3204]" strokecolor="#030e13 [484]" strokeweight="1pt"/>
            </w:pict>
          </mc:Fallback>
        </mc:AlternateContent>
      </w:r>
      <w:r w:rsidRPr="00183D39">
        <w:rPr>
          <w:rFonts w:ascii="Arial" w:hAnsi="Arial" w:cs="Arial"/>
          <w:color w:val="000000" w:themeColor="text1"/>
          <w:sz w:val="28"/>
          <w:szCs w:val="28"/>
        </w:rPr>
        <w:t>KPIs: Activation rate, trial        paid conversion and CAC</w:t>
      </w:r>
    </w:p>
    <w:p w14:paraId="6C3BAC2D" w14:textId="14FDC6D0" w:rsidR="00DC044C" w:rsidRPr="00183D39" w:rsidRDefault="00DC044C" w:rsidP="00A56979">
      <w:pPr>
        <w:tabs>
          <w:tab w:val="left" w:pos="3852"/>
        </w:tabs>
        <w:rPr>
          <w:rFonts w:ascii="Arial" w:hAnsi="Arial" w:cs="Arial"/>
          <w:color w:val="000000" w:themeColor="text1"/>
          <w:sz w:val="28"/>
          <w:szCs w:val="28"/>
        </w:rPr>
      </w:pPr>
      <w:r w:rsidRPr="00183D39">
        <w:rPr>
          <w:rFonts w:ascii="Arial" w:hAnsi="Arial" w:cs="Arial"/>
          <w:color w:val="000000" w:themeColor="text1"/>
          <w:sz w:val="28"/>
          <w:szCs w:val="28"/>
        </w:rPr>
        <w:t>Resources: Dev for instrumentation (low – med), marketing expertise (low)</w:t>
      </w:r>
    </w:p>
    <w:p w14:paraId="11132171" w14:textId="1B0F4DE9" w:rsidR="00DC044C" w:rsidRPr="00183D39" w:rsidRDefault="00DC044C" w:rsidP="00A56979">
      <w:pPr>
        <w:tabs>
          <w:tab w:val="left" w:pos="3852"/>
        </w:tabs>
        <w:rPr>
          <w:rFonts w:ascii="Arial" w:hAnsi="Arial" w:cs="Arial"/>
          <w:color w:val="000000" w:themeColor="text1"/>
          <w:sz w:val="28"/>
          <w:szCs w:val="28"/>
        </w:rPr>
      </w:pPr>
      <w:r w:rsidRPr="00183D39">
        <w:rPr>
          <w:rFonts w:ascii="Arial" w:hAnsi="Arial" w:cs="Arial"/>
          <w:color w:val="000000" w:themeColor="text1"/>
          <w:sz w:val="28"/>
          <w:szCs w:val="28"/>
        </w:rPr>
        <w:t>Risks: Low conversion run A/B tests, adjust onboarding.</w:t>
      </w:r>
    </w:p>
    <w:p w14:paraId="0DFE4BC9" w14:textId="77777777" w:rsidR="00DC044C" w:rsidRPr="00183D39" w:rsidRDefault="00DC044C" w:rsidP="00A56979">
      <w:pPr>
        <w:tabs>
          <w:tab w:val="left" w:pos="3852"/>
        </w:tabs>
        <w:rPr>
          <w:rFonts w:ascii="Arial" w:hAnsi="Arial" w:cs="Arial"/>
          <w:color w:val="000000" w:themeColor="text1"/>
          <w:sz w:val="28"/>
          <w:szCs w:val="28"/>
        </w:rPr>
      </w:pPr>
    </w:p>
    <w:p w14:paraId="0599D307" w14:textId="0FF5072C" w:rsidR="00DC044C" w:rsidRPr="00A07F97" w:rsidRDefault="00DC044C" w:rsidP="00A56979">
      <w:pPr>
        <w:tabs>
          <w:tab w:val="left" w:pos="3852"/>
        </w:tabs>
        <w:rPr>
          <w:rFonts w:ascii="Arial" w:hAnsi="Arial" w:cs="Arial"/>
          <w:b/>
          <w:bCs/>
          <w:color w:val="000000" w:themeColor="text1"/>
          <w:sz w:val="28"/>
          <w:szCs w:val="28"/>
        </w:rPr>
      </w:pPr>
      <w:r w:rsidRPr="00A07F97">
        <w:rPr>
          <w:rFonts w:ascii="Arial" w:hAnsi="Arial" w:cs="Arial"/>
          <w:b/>
          <w:bCs/>
          <w:color w:val="000000" w:themeColor="text1"/>
          <w:sz w:val="28"/>
          <w:szCs w:val="28"/>
        </w:rPr>
        <w:t xml:space="preserve">Recommendation 5 </w:t>
      </w:r>
    </w:p>
    <w:p w14:paraId="76B8E88D" w14:textId="659CE43C" w:rsidR="00DC044C" w:rsidRPr="00183D39" w:rsidRDefault="00DC044C" w:rsidP="00A56979">
      <w:pPr>
        <w:tabs>
          <w:tab w:val="left" w:pos="3852"/>
        </w:tabs>
        <w:rPr>
          <w:rFonts w:ascii="Arial" w:hAnsi="Arial" w:cs="Arial"/>
          <w:color w:val="000000" w:themeColor="text1"/>
          <w:sz w:val="28"/>
          <w:szCs w:val="28"/>
        </w:rPr>
      </w:pPr>
      <w:r w:rsidRPr="00183D39">
        <w:rPr>
          <w:rFonts w:ascii="Arial" w:hAnsi="Arial" w:cs="Arial"/>
          <w:color w:val="000000" w:themeColor="text1"/>
          <w:sz w:val="28"/>
          <w:szCs w:val="28"/>
        </w:rPr>
        <w:t>Build strategic partnerships</w:t>
      </w:r>
    </w:p>
    <w:p w14:paraId="68AC7BF2" w14:textId="54EF51E4" w:rsidR="00DC044C" w:rsidRPr="00183D39" w:rsidRDefault="00DC044C" w:rsidP="00A56979">
      <w:pPr>
        <w:tabs>
          <w:tab w:val="left" w:pos="3852"/>
        </w:tabs>
        <w:rPr>
          <w:rFonts w:ascii="Arial" w:hAnsi="Arial" w:cs="Arial"/>
          <w:color w:val="000000" w:themeColor="text1"/>
          <w:sz w:val="28"/>
          <w:szCs w:val="28"/>
        </w:rPr>
      </w:pPr>
      <w:r w:rsidRPr="00183D39">
        <w:rPr>
          <w:rFonts w:ascii="Arial" w:hAnsi="Arial" w:cs="Arial"/>
          <w:color w:val="000000" w:themeColor="text1"/>
          <w:sz w:val="28"/>
          <w:szCs w:val="28"/>
        </w:rPr>
        <w:t>Fast reach to customers and credibility. (recommended 3 to 12 months)</w:t>
      </w:r>
    </w:p>
    <w:p w14:paraId="474C5357" w14:textId="1591EA85" w:rsidR="00DC044C" w:rsidRPr="00183D39" w:rsidRDefault="006A7DD4" w:rsidP="00A56979">
      <w:pPr>
        <w:tabs>
          <w:tab w:val="left" w:pos="3852"/>
        </w:tabs>
        <w:rPr>
          <w:rFonts w:ascii="Arial" w:hAnsi="Arial" w:cs="Arial"/>
          <w:color w:val="000000" w:themeColor="text1"/>
          <w:sz w:val="28"/>
          <w:szCs w:val="28"/>
        </w:rPr>
      </w:pPr>
      <w:r w:rsidRPr="00183D39">
        <w:rPr>
          <w:rFonts w:ascii="Arial" w:hAnsi="Arial" w:cs="Arial"/>
          <w:color w:val="000000" w:themeColor="text1"/>
          <w:sz w:val="28"/>
          <w:szCs w:val="28"/>
        </w:rPr>
        <w:t>Target 3 partner types: consultancies, integration partners, SAAS marketplaces</w:t>
      </w:r>
    </w:p>
    <w:p w14:paraId="52509F10" w14:textId="77777777" w:rsidR="006A7DD4" w:rsidRPr="00183D39" w:rsidRDefault="006A7DD4" w:rsidP="00A56979">
      <w:pPr>
        <w:tabs>
          <w:tab w:val="left" w:pos="3852"/>
        </w:tabs>
        <w:rPr>
          <w:rFonts w:ascii="Arial" w:hAnsi="Arial" w:cs="Arial"/>
          <w:color w:val="000000" w:themeColor="text1"/>
          <w:sz w:val="28"/>
          <w:szCs w:val="28"/>
        </w:rPr>
      </w:pPr>
      <w:r w:rsidRPr="00183D39">
        <w:rPr>
          <w:rFonts w:ascii="Arial" w:hAnsi="Arial" w:cs="Arial"/>
          <w:color w:val="000000" w:themeColor="text1"/>
          <w:sz w:val="28"/>
          <w:szCs w:val="28"/>
        </w:rPr>
        <w:t>Create partner program (margins, enablement, Cosell playbook)</w:t>
      </w:r>
    </w:p>
    <w:p w14:paraId="5B5C54E9" w14:textId="174D9E5F" w:rsidR="006A7DD4" w:rsidRPr="00183D39" w:rsidRDefault="006A7DD4" w:rsidP="00A56979">
      <w:pPr>
        <w:tabs>
          <w:tab w:val="left" w:pos="3852"/>
        </w:tabs>
        <w:rPr>
          <w:rFonts w:ascii="Arial" w:hAnsi="Arial" w:cs="Arial"/>
          <w:color w:val="000000" w:themeColor="text1"/>
          <w:sz w:val="28"/>
          <w:szCs w:val="28"/>
        </w:rPr>
      </w:pPr>
      <w:r w:rsidRPr="00183D39">
        <w:rPr>
          <w:rFonts w:ascii="Arial" w:hAnsi="Arial" w:cs="Arial"/>
          <w:color w:val="000000" w:themeColor="text1"/>
          <w:sz w:val="28"/>
          <w:szCs w:val="28"/>
        </w:rPr>
        <w:t>KPIs: revenue via partners, number of active partners and partners – sourced leads.</w:t>
      </w:r>
    </w:p>
    <w:p w14:paraId="0CB47AA1" w14:textId="7EDCEA56" w:rsidR="006A7DD4" w:rsidRPr="00183D39" w:rsidRDefault="006A7DD4" w:rsidP="00A56979">
      <w:pPr>
        <w:tabs>
          <w:tab w:val="left" w:pos="3852"/>
        </w:tabs>
        <w:rPr>
          <w:rFonts w:ascii="Arial" w:hAnsi="Arial" w:cs="Arial"/>
          <w:color w:val="000000" w:themeColor="text1"/>
          <w:sz w:val="28"/>
          <w:szCs w:val="28"/>
        </w:rPr>
      </w:pPr>
      <w:r w:rsidRPr="00183D39">
        <w:rPr>
          <w:rFonts w:ascii="Arial" w:hAnsi="Arial" w:cs="Arial"/>
          <w:color w:val="000000" w:themeColor="text1"/>
          <w:sz w:val="28"/>
          <w:szCs w:val="28"/>
        </w:rPr>
        <w:t xml:space="preserve">Resources: Partnerships lead time. (Med) </w:t>
      </w:r>
    </w:p>
    <w:p w14:paraId="713D235C" w14:textId="02322D82" w:rsidR="006A7DD4" w:rsidRPr="00183D39" w:rsidRDefault="006A7DD4" w:rsidP="00A56979">
      <w:pPr>
        <w:tabs>
          <w:tab w:val="left" w:pos="3852"/>
        </w:tabs>
        <w:rPr>
          <w:rFonts w:ascii="Arial" w:hAnsi="Arial" w:cs="Arial"/>
          <w:color w:val="000000" w:themeColor="text1"/>
          <w:sz w:val="28"/>
          <w:szCs w:val="28"/>
        </w:rPr>
      </w:pPr>
      <w:r w:rsidRPr="00183D39">
        <w:rPr>
          <w:rFonts w:ascii="Arial" w:hAnsi="Arial" w:cs="Arial"/>
          <w:color w:val="000000" w:themeColor="text1"/>
          <w:sz w:val="28"/>
          <w:szCs w:val="28"/>
        </w:rPr>
        <w:t xml:space="preserve">Risks: Partner </w:t>
      </w:r>
      <w:proofErr w:type="gramStart"/>
      <w:r w:rsidRPr="00183D39">
        <w:rPr>
          <w:rFonts w:ascii="Arial" w:hAnsi="Arial" w:cs="Arial"/>
          <w:color w:val="000000" w:themeColor="text1"/>
          <w:sz w:val="28"/>
          <w:szCs w:val="28"/>
        </w:rPr>
        <w:t>churn</w:t>
      </w:r>
      <w:proofErr w:type="gramEnd"/>
      <w:r w:rsidRPr="00183D39">
        <w:rPr>
          <w:rFonts w:ascii="Arial" w:hAnsi="Arial" w:cs="Arial"/>
          <w:color w:val="000000" w:themeColor="text1"/>
          <w:sz w:val="28"/>
          <w:szCs w:val="28"/>
        </w:rPr>
        <w:t xml:space="preserve"> offer clear incentives and joint success metrics.</w:t>
      </w:r>
    </w:p>
    <w:p w14:paraId="16CEB919" w14:textId="77777777" w:rsidR="006A7DD4" w:rsidRPr="00183D39" w:rsidRDefault="006A7DD4" w:rsidP="00A56979">
      <w:pPr>
        <w:tabs>
          <w:tab w:val="left" w:pos="3852"/>
        </w:tabs>
        <w:rPr>
          <w:rFonts w:ascii="Arial" w:hAnsi="Arial" w:cs="Arial"/>
          <w:color w:val="000000" w:themeColor="text1"/>
          <w:sz w:val="28"/>
          <w:szCs w:val="28"/>
        </w:rPr>
      </w:pPr>
    </w:p>
    <w:p w14:paraId="71F127D4" w14:textId="6166E769" w:rsidR="006A7DD4" w:rsidRPr="00A56979" w:rsidRDefault="006A7DD4" w:rsidP="00A56979">
      <w:pPr>
        <w:tabs>
          <w:tab w:val="left" w:pos="3852"/>
        </w:tabs>
        <w:rPr>
          <w:rFonts w:ascii="Arial" w:hAnsi="Arial" w:cs="Arial"/>
          <w:b/>
          <w:bCs/>
          <w:color w:val="000000" w:themeColor="text1"/>
          <w:sz w:val="28"/>
          <w:szCs w:val="28"/>
        </w:rPr>
      </w:pPr>
      <w:r w:rsidRPr="00A56979">
        <w:rPr>
          <w:rFonts w:ascii="Arial" w:hAnsi="Arial" w:cs="Arial"/>
          <w:b/>
          <w:bCs/>
          <w:color w:val="000000" w:themeColor="text1"/>
          <w:sz w:val="28"/>
          <w:szCs w:val="28"/>
        </w:rPr>
        <w:t>Recommendation 6</w:t>
      </w:r>
    </w:p>
    <w:p w14:paraId="5377E57C" w14:textId="67EC75EC" w:rsidR="006A7DD4" w:rsidRPr="00183D39" w:rsidRDefault="006A7DD4" w:rsidP="00A56979">
      <w:pPr>
        <w:tabs>
          <w:tab w:val="left" w:pos="3852"/>
        </w:tabs>
        <w:rPr>
          <w:rFonts w:ascii="Arial" w:hAnsi="Arial" w:cs="Arial"/>
          <w:color w:val="000000" w:themeColor="text1"/>
          <w:sz w:val="28"/>
          <w:szCs w:val="28"/>
        </w:rPr>
      </w:pPr>
      <w:r w:rsidRPr="00183D39">
        <w:rPr>
          <w:rFonts w:ascii="Arial" w:hAnsi="Arial" w:cs="Arial"/>
          <w:color w:val="000000" w:themeColor="text1"/>
          <w:sz w:val="28"/>
          <w:szCs w:val="28"/>
        </w:rPr>
        <w:t>Regulatory requirements and trust in B2B sales.</w:t>
      </w:r>
    </w:p>
    <w:p w14:paraId="1F9F2E9A" w14:textId="44CD6902" w:rsidR="006A7DD4" w:rsidRPr="00183D39" w:rsidRDefault="006A7DD4" w:rsidP="00A56979">
      <w:pPr>
        <w:tabs>
          <w:tab w:val="left" w:pos="3852"/>
        </w:tabs>
        <w:rPr>
          <w:rFonts w:ascii="Arial" w:hAnsi="Arial" w:cs="Arial"/>
          <w:color w:val="000000" w:themeColor="text1"/>
          <w:sz w:val="28"/>
          <w:szCs w:val="28"/>
        </w:rPr>
      </w:pPr>
      <w:r w:rsidRPr="00183D39">
        <w:rPr>
          <w:rFonts w:ascii="Arial" w:hAnsi="Arial" w:cs="Arial"/>
          <w:color w:val="000000" w:themeColor="text1"/>
          <w:sz w:val="28"/>
          <w:szCs w:val="28"/>
        </w:rPr>
        <w:t>Actions (ongoing):</w:t>
      </w:r>
    </w:p>
    <w:p w14:paraId="6748351A" w14:textId="3EA838FD" w:rsidR="006A7DD4" w:rsidRPr="00183D39" w:rsidRDefault="006A7DD4" w:rsidP="00A56979">
      <w:pPr>
        <w:tabs>
          <w:tab w:val="left" w:pos="3852"/>
        </w:tabs>
        <w:rPr>
          <w:rFonts w:ascii="Arial" w:hAnsi="Arial" w:cs="Arial"/>
          <w:color w:val="000000" w:themeColor="text1"/>
          <w:sz w:val="28"/>
          <w:szCs w:val="28"/>
        </w:rPr>
      </w:pPr>
      <w:r w:rsidRPr="00183D39">
        <w:rPr>
          <w:rFonts w:ascii="Arial" w:hAnsi="Arial" w:cs="Arial"/>
          <w:color w:val="000000" w:themeColor="text1"/>
          <w:sz w:val="28"/>
          <w:szCs w:val="28"/>
        </w:rPr>
        <w:t>Quar</w:t>
      </w:r>
      <w:r w:rsidR="00F34E82" w:rsidRPr="00183D39">
        <w:rPr>
          <w:rFonts w:ascii="Arial" w:hAnsi="Arial" w:cs="Arial"/>
          <w:color w:val="000000" w:themeColor="text1"/>
          <w:sz w:val="28"/>
          <w:szCs w:val="28"/>
        </w:rPr>
        <w:t>terly security reviews, backups, disaster recovery plan. If targeting regulated verticals, get relevant certifications (</w:t>
      </w:r>
      <w:proofErr w:type="spellStart"/>
      <w:r w:rsidR="00F34E82" w:rsidRPr="00183D39">
        <w:rPr>
          <w:rFonts w:ascii="Arial" w:hAnsi="Arial" w:cs="Arial"/>
          <w:color w:val="000000" w:themeColor="text1"/>
          <w:sz w:val="28"/>
          <w:szCs w:val="28"/>
        </w:rPr>
        <w:t>e.g</w:t>
      </w:r>
      <w:proofErr w:type="spellEnd"/>
      <w:r w:rsidR="00F34E82" w:rsidRPr="00183D39">
        <w:rPr>
          <w:rFonts w:ascii="Arial" w:hAnsi="Arial" w:cs="Arial"/>
          <w:color w:val="000000" w:themeColor="text1"/>
          <w:sz w:val="28"/>
          <w:szCs w:val="28"/>
        </w:rPr>
        <w:t>: - GDPR readiness and cyber essentials)</w:t>
      </w:r>
    </w:p>
    <w:p w14:paraId="2EB0E0AD" w14:textId="3B93E2F0" w:rsidR="00F34E82" w:rsidRPr="00183D39" w:rsidRDefault="00F34E82" w:rsidP="00A56979">
      <w:pPr>
        <w:tabs>
          <w:tab w:val="left" w:pos="3852"/>
        </w:tabs>
        <w:rPr>
          <w:rFonts w:ascii="Arial" w:hAnsi="Arial" w:cs="Arial"/>
          <w:color w:val="000000" w:themeColor="text1"/>
          <w:sz w:val="28"/>
          <w:szCs w:val="28"/>
        </w:rPr>
      </w:pPr>
      <w:r w:rsidRPr="00183D39">
        <w:rPr>
          <w:rFonts w:ascii="Arial" w:hAnsi="Arial" w:cs="Arial"/>
          <w:color w:val="000000" w:themeColor="text1"/>
          <w:sz w:val="28"/>
          <w:szCs w:val="28"/>
        </w:rPr>
        <w:t>KPIs: Incidents, uptime and audit results.</w:t>
      </w:r>
    </w:p>
    <w:p w14:paraId="4A73637F" w14:textId="294D08A6" w:rsidR="00F34E82" w:rsidRPr="00183D39" w:rsidRDefault="00F34E82" w:rsidP="00A56979">
      <w:pPr>
        <w:tabs>
          <w:tab w:val="left" w:pos="3852"/>
        </w:tabs>
        <w:rPr>
          <w:rFonts w:ascii="Arial" w:hAnsi="Arial" w:cs="Arial"/>
          <w:color w:val="000000" w:themeColor="text1"/>
          <w:sz w:val="28"/>
          <w:szCs w:val="28"/>
        </w:rPr>
      </w:pPr>
      <w:r w:rsidRPr="00183D39">
        <w:rPr>
          <w:rFonts w:ascii="Arial" w:hAnsi="Arial" w:cs="Arial"/>
          <w:color w:val="000000" w:themeColor="text1"/>
          <w:sz w:val="28"/>
          <w:szCs w:val="28"/>
        </w:rPr>
        <w:t>Resources: Security consultant (as needed), dev time (med).</w:t>
      </w:r>
    </w:p>
    <w:p w14:paraId="506834EE" w14:textId="77BEF5E5" w:rsidR="00F34E82" w:rsidRPr="00183D39" w:rsidRDefault="00960A4A" w:rsidP="00A56979">
      <w:pPr>
        <w:tabs>
          <w:tab w:val="left" w:pos="3852"/>
        </w:tabs>
        <w:rPr>
          <w:rFonts w:ascii="Arial" w:hAnsi="Arial" w:cs="Arial"/>
          <w:color w:val="000000" w:themeColor="text1"/>
          <w:sz w:val="28"/>
          <w:szCs w:val="28"/>
        </w:rPr>
      </w:pPr>
      <w:r w:rsidRPr="00183D39">
        <w:rPr>
          <w:rFonts w:ascii="Arial" w:hAnsi="Arial" w:cs="Arial"/>
          <w:color w:val="000000" w:themeColor="text1"/>
          <w:sz w:val="28"/>
          <w:szCs w:val="28"/>
        </w:rPr>
        <w:t>Risks: Certification costs prioritise must have ones first.</w:t>
      </w:r>
    </w:p>
    <w:p w14:paraId="4CD6D65D" w14:textId="77777777" w:rsidR="00960A4A" w:rsidRPr="00183D39" w:rsidRDefault="00960A4A" w:rsidP="00A56979">
      <w:pPr>
        <w:tabs>
          <w:tab w:val="left" w:pos="3852"/>
        </w:tabs>
        <w:rPr>
          <w:rFonts w:ascii="Arial" w:hAnsi="Arial" w:cs="Arial"/>
          <w:color w:val="000000" w:themeColor="text1"/>
          <w:sz w:val="28"/>
          <w:szCs w:val="28"/>
        </w:rPr>
      </w:pPr>
    </w:p>
    <w:p w14:paraId="07F0189E" w14:textId="77777777" w:rsidR="00A07F97" w:rsidRDefault="00A07F97" w:rsidP="00A56979">
      <w:pPr>
        <w:tabs>
          <w:tab w:val="left" w:pos="3852"/>
        </w:tabs>
        <w:rPr>
          <w:rFonts w:ascii="Arial" w:hAnsi="Arial" w:cs="Arial"/>
          <w:b/>
          <w:bCs/>
          <w:color w:val="000000" w:themeColor="text1"/>
          <w:sz w:val="28"/>
          <w:szCs w:val="28"/>
        </w:rPr>
      </w:pPr>
    </w:p>
    <w:p w14:paraId="0BC03001" w14:textId="1C2D10F4" w:rsidR="00960A4A" w:rsidRPr="00A56979" w:rsidRDefault="00960A4A" w:rsidP="00A56979">
      <w:pPr>
        <w:tabs>
          <w:tab w:val="left" w:pos="3852"/>
        </w:tabs>
        <w:rPr>
          <w:rFonts w:ascii="Arial" w:hAnsi="Arial" w:cs="Arial"/>
          <w:b/>
          <w:bCs/>
          <w:color w:val="000000" w:themeColor="text1"/>
          <w:sz w:val="28"/>
          <w:szCs w:val="28"/>
        </w:rPr>
      </w:pPr>
      <w:r w:rsidRPr="00A56979">
        <w:rPr>
          <w:rFonts w:ascii="Arial" w:hAnsi="Arial" w:cs="Arial"/>
          <w:b/>
          <w:bCs/>
          <w:color w:val="000000" w:themeColor="text1"/>
          <w:sz w:val="28"/>
          <w:szCs w:val="28"/>
        </w:rPr>
        <w:t>Recommendation 7</w:t>
      </w:r>
    </w:p>
    <w:p w14:paraId="62CCD651" w14:textId="3ED45FE0" w:rsidR="00960A4A" w:rsidRPr="00183D39" w:rsidRDefault="00960A4A" w:rsidP="00A56979">
      <w:pPr>
        <w:tabs>
          <w:tab w:val="left" w:pos="3852"/>
        </w:tabs>
        <w:rPr>
          <w:rFonts w:ascii="Arial" w:hAnsi="Arial" w:cs="Arial"/>
          <w:color w:val="000000" w:themeColor="text1"/>
          <w:sz w:val="28"/>
          <w:szCs w:val="28"/>
        </w:rPr>
      </w:pPr>
      <w:r w:rsidRPr="00183D39">
        <w:rPr>
          <w:rFonts w:ascii="Arial" w:hAnsi="Arial" w:cs="Arial"/>
          <w:color w:val="000000" w:themeColor="text1"/>
          <w:sz w:val="28"/>
          <w:szCs w:val="28"/>
        </w:rPr>
        <w:t>Funding and cash flow strategy</w:t>
      </w:r>
    </w:p>
    <w:p w14:paraId="5F705D3F" w14:textId="4598E225" w:rsidR="00960A4A" w:rsidRPr="00183D39" w:rsidRDefault="00960A4A" w:rsidP="00A56979">
      <w:pPr>
        <w:tabs>
          <w:tab w:val="left" w:pos="3852"/>
        </w:tabs>
        <w:rPr>
          <w:rFonts w:ascii="Arial" w:hAnsi="Arial" w:cs="Arial"/>
          <w:color w:val="000000" w:themeColor="text1"/>
          <w:sz w:val="28"/>
          <w:szCs w:val="28"/>
        </w:rPr>
      </w:pPr>
      <w:r w:rsidRPr="00183D39">
        <w:rPr>
          <w:rFonts w:ascii="Arial" w:hAnsi="Arial" w:cs="Arial"/>
          <w:color w:val="000000" w:themeColor="text1"/>
          <w:sz w:val="28"/>
          <w:szCs w:val="28"/>
        </w:rPr>
        <w:t>Growth needs capital: SMEs must balance dilution or cost.</w:t>
      </w:r>
    </w:p>
    <w:p w14:paraId="4C434EDD" w14:textId="0FFBC687" w:rsidR="00960A4A" w:rsidRPr="00183D39" w:rsidRDefault="00960A4A" w:rsidP="00A56979">
      <w:pPr>
        <w:tabs>
          <w:tab w:val="left" w:pos="3852"/>
        </w:tabs>
        <w:rPr>
          <w:rFonts w:ascii="Arial" w:hAnsi="Arial" w:cs="Arial"/>
          <w:color w:val="000000" w:themeColor="text1"/>
          <w:sz w:val="28"/>
          <w:szCs w:val="28"/>
        </w:rPr>
      </w:pPr>
      <w:r w:rsidRPr="00183D39">
        <w:rPr>
          <w:rFonts w:ascii="Arial" w:hAnsi="Arial" w:cs="Arial"/>
          <w:color w:val="000000" w:themeColor="text1"/>
          <w:sz w:val="28"/>
          <w:szCs w:val="28"/>
        </w:rPr>
        <w:t>Actions: Build 12-18 months financial runway plan tied to milestones (MRR targets).</w:t>
      </w:r>
    </w:p>
    <w:p w14:paraId="7FCC3D0E" w14:textId="0A4310E6" w:rsidR="00960A4A" w:rsidRPr="00183D39" w:rsidRDefault="00960A4A" w:rsidP="00A56979">
      <w:pPr>
        <w:tabs>
          <w:tab w:val="left" w:pos="3852"/>
        </w:tabs>
        <w:rPr>
          <w:rFonts w:ascii="Arial" w:hAnsi="Arial" w:cs="Arial"/>
          <w:color w:val="000000" w:themeColor="text1"/>
          <w:sz w:val="28"/>
          <w:szCs w:val="28"/>
        </w:rPr>
      </w:pPr>
      <w:r w:rsidRPr="00183D39">
        <w:rPr>
          <w:rFonts w:ascii="Arial" w:hAnsi="Arial" w:cs="Arial"/>
          <w:color w:val="000000" w:themeColor="text1"/>
          <w:sz w:val="28"/>
          <w:szCs w:val="28"/>
        </w:rPr>
        <w:t>Consider growth paths: revenue funded growth, soft loans or strategic investor (if scaling fast)</w:t>
      </w:r>
    </w:p>
    <w:p w14:paraId="7CCDD64A" w14:textId="5297A511" w:rsidR="00960A4A" w:rsidRPr="00183D39" w:rsidRDefault="00960A4A" w:rsidP="00A56979">
      <w:pPr>
        <w:tabs>
          <w:tab w:val="left" w:pos="3852"/>
        </w:tabs>
        <w:rPr>
          <w:rFonts w:ascii="Arial" w:hAnsi="Arial" w:cs="Arial"/>
          <w:color w:val="000000" w:themeColor="text1"/>
          <w:sz w:val="28"/>
          <w:szCs w:val="28"/>
        </w:rPr>
      </w:pPr>
      <w:r w:rsidRPr="00183D39">
        <w:rPr>
          <w:rFonts w:ascii="Arial" w:hAnsi="Arial" w:cs="Arial"/>
          <w:color w:val="000000" w:themeColor="text1"/>
          <w:sz w:val="28"/>
          <w:szCs w:val="28"/>
        </w:rPr>
        <w:t xml:space="preserve">KPIs: runway months, burn rate and CAC payback. </w:t>
      </w:r>
    </w:p>
    <w:p w14:paraId="235FF278" w14:textId="5B5EB023" w:rsidR="00960A4A" w:rsidRPr="00183D39" w:rsidRDefault="00960A4A" w:rsidP="00A56979">
      <w:pPr>
        <w:tabs>
          <w:tab w:val="left" w:pos="3852"/>
        </w:tabs>
        <w:rPr>
          <w:rFonts w:ascii="Arial" w:hAnsi="Arial" w:cs="Arial"/>
          <w:color w:val="000000" w:themeColor="text1"/>
          <w:sz w:val="28"/>
          <w:szCs w:val="28"/>
        </w:rPr>
      </w:pPr>
      <w:r w:rsidRPr="00183D39">
        <w:rPr>
          <w:rFonts w:ascii="Arial" w:hAnsi="Arial" w:cs="Arial"/>
          <w:color w:val="000000" w:themeColor="text1"/>
          <w:sz w:val="28"/>
          <w:szCs w:val="28"/>
        </w:rPr>
        <w:t>Risks: Over raising or dilution prefer milestone-based tranches.</w:t>
      </w:r>
    </w:p>
    <w:p w14:paraId="68E118EF" w14:textId="77777777" w:rsidR="00960A4A" w:rsidRPr="00183D39" w:rsidRDefault="00960A4A" w:rsidP="00A56979">
      <w:pPr>
        <w:tabs>
          <w:tab w:val="left" w:pos="3852"/>
        </w:tabs>
        <w:rPr>
          <w:rFonts w:ascii="Arial" w:hAnsi="Arial" w:cs="Arial"/>
          <w:color w:val="000000" w:themeColor="text1"/>
          <w:sz w:val="28"/>
          <w:szCs w:val="28"/>
        </w:rPr>
      </w:pPr>
    </w:p>
    <w:p w14:paraId="29E1E79D" w14:textId="23A1D17A" w:rsidR="00960A4A" w:rsidRPr="00A56979" w:rsidRDefault="00960A4A" w:rsidP="00A56979">
      <w:pPr>
        <w:tabs>
          <w:tab w:val="left" w:pos="3852"/>
        </w:tabs>
        <w:rPr>
          <w:rFonts w:ascii="Arial" w:hAnsi="Arial" w:cs="Arial"/>
          <w:b/>
          <w:bCs/>
          <w:color w:val="000000" w:themeColor="text1"/>
          <w:sz w:val="28"/>
          <w:szCs w:val="28"/>
        </w:rPr>
      </w:pPr>
      <w:r w:rsidRPr="00A56979">
        <w:rPr>
          <w:rFonts w:ascii="Arial" w:hAnsi="Arial" w:cs="Arial"/>
          <w:b/>
          <w:bCs/>
          <w:color w:val="000000" w:themeColor="text1"/>
          <w:sz w:val="28"/>
          <w:szCs w:val="28"/>
        </w:rPr>
        <w:t>Practical roadmap (implementation cadence)</w:t>
      </w:r>
    </w:p>
    <w:p w14:paraId="712AD335" w14:textId="4B2442F3" w:rsidR="00960A4A" w:rsidRPr="00183D39" w:rsidRDefault="00960A4A" w:rsidP="00A56979">
      <w:pPr>
        <w:tabs>
          <w:tab w:val="left" w:pos="3852"/>
        </w:tabs>
        <w:rPr>
          <w:rFonts w:ascii="Arial" w:hAnsi="Arial" w:cs="Arial"/>
          <w:color w:val="000000" w:themeColor="text1"/>
          <w:sz w:val="28"/>
          <w:szCs w:val="28"/>
        </w:rPr>
      </w:pPr>
      <w:r w:rsidRPr="00183D39">
        <w:rPr>
          <w:rFonts w:ascii="Arial" w:hAnsi="Arial" w:cs="Arial"/>
          <w:color w:val="000000" w:themeColor="text1"/>
          <w:sz w:val="28"/>
          <w:szCs w:val="28"/>
        </w:rPr>
        <w:t>0-3 months (quick wins): Pricing tiers, trial flow, hire 1 CSM, pick verticals, begin partner outreach.</w:t>
      </w:r>
    </w:p>
    <w:p w14:paraId="5009ED79" w14:textId="6CB12A39" w:rsidR="00960A4A" w:rsidRPr="00183D39" w:rsidRDefault="00960A4A" w:rsidP="00A56979">
      <w:pPr>
        <w:tabs>
          <w:tab w:val="left" w:pos="3852"/>
        </w:tabs>
        <w:rPr>
          <w:rFonts w:ascii="Arial" w:hAnsi="Arial" w:cs="Arial"/>
          <w:color w:val="000000" w:themeColor="text1"/>
          <w:sz w:val="28"/>
          <w:szCs w:val="28"/>
        </w:rPr>
      </w:pPr>
      <w:r w:rsidRPr="00183D39">
        <w:rPr>
          <w:rFonts w:ascii="Arial" w:hAnsi="Arial" w:cs="Arial"/>
          <w:color w:val="000000" w:themeColor="text1"/>
          <w:sz w:val="28"/>
          <w:szCs w:val="28"/>
        </w:rPr>
        <w:t xml:space="preserve">3-9 months (Build and test): Deliver vertical templates, go to market pilots with 2 customers, launch partner program and tighten </w:t>
      </w:r>
      <w:r w:rsidR="00C67E27" w:rsidRPr="00183D39">
        <w:rPr>
          <w:rFonts w:ascii="Arial" w:hAnsi="Arial" w:cs="Arial"/>
          <w:color w:val="000000" w:themeColor="text1"/>
          <w:sz w:val="28"/>
          <w:szCs w:val="28"/>
        </w:rPr>
        <w:t>security.</w:t>
      </w:r>
    </w:p>
    <w:p w14:paraId="191FEBEC" w14:textId="7E3B3177" w:rsidR="00C67E27" w:rsidRPr="00183D39" w:rsidRDefault="00C67E27" w:rsidP="00A56979">
      <w:pPr>
        <w:tabs>
          <w:tab w:val="left" w:pos="3852"/>
        </w:tabs>
        <w:rPr>
          <w:rFonts w:ascii="Arial" w:hAnsi="Arial" w:cs="Arial"/>
          <w:color w:val="000000" w:themeColor="text1"/>
          <w:sz w:val="28"/>
          <w:szCs w:val="28"/>
        </w:rPr>
      </w:pPr>
      <w:r w:rsidRPr="00183D39">
        <w:rPr>
          <w:rFonts w:ascii="Arial" w:hAnsi="Arial" w:cs="Arial"/>
          <w:color w:val="000000" w:themeColor="text1"/>
          <w:sz w:val="28"/>
          <w:szCs w:val="28"/>
        </w:rPr>
        <w:t xml:space="preserve">9-18 months (Scale): Expand verticals, scale partnerships, optimise PLG funnels, measure ARR growth and CAC cashback. </w:t>
      </w:r>
    </w:p>
    <w:p w14:paraId="69167CBD" w14:textId="77777777" w:rsidR="00C67E27" w:rsidRPr="00183D39" w:rsidRDefault="00C67E27" w:rsidP="00A56979">
      <w:pPr>
        <w:tabs>
          <w:tab w:val="left" w:pos="3852"/>
        </w:tabs>
        <w:rPr>
          <w:rFonts w:ascii="Arial" w:hAnsi="Arial" w:cs="Arial"/>
          <w:color w:val="000000" w:themeColor="text1"/>
          <w:sz w:val="28"/>
          <w:szCs w:val="28"/>
        </w:rPr>
      </w:pPr>
    </w:p>
    <w:p w14:paraId="3A4584D5" w14:textId="6A7AA91D" w:rsidR="00C67E27" w:rsidRPr="00A56979" w:rsidRDefault="00C67E27" w:rsidP="00A56979">
      <w:pPr>
        <w:tabs>
          <w:tab w:val="left" w:pos="3852"/>
        </w:tabs>
        <w:rPr>
          <w:rFonts w:ascii="Arial" w:hAnsi="Arial" w:cs="Arial"/>
          <w:b/>
          <w:bCs/>
          <w:color w:val="000000" w:themeColor="text1"/>
          <w:sz w:val="28"/>
          <w:szCs w:val="28"/>
        </w:rPr>
      </w:pPr>
      <w:r w:rsidRPr="00A56979">
        <w:rPr>
          <w:rFonts w:ascii="Arial" w:hAnsi="Arial" w:cs="Arial"/>
          <w:b/>
          <w:bCs/>
          <w:color w:val="000000" w:themeColor="text1"/>
          <w:sz w:val="28"/>
          <w:szCs w:val="28"/>
        </w:rPr>
        <w:t>Final practical tips:</w:t>
      </w:r>
    </w:p>
    <w:p w14:paraId="41B6E30F" w14:textId="091F689B" w:rsidR="00C67E27" w:rsidRPr="00183D39" w:rsidRDefault="00C67E27" w:rsidP="00A56979">
      <w:pPr>
        <w:tabs>
          <w:tab w:val="left" w:pos="3852"/>
        </w:tabs>
        <w:rPr>
          <w:rFonts w:ascii="Arial" w:hAnsi="Arial" w:cs="Arial"/>
          <w:color w:val="000000" w:themeColor="text1"/>
          <w:sz w:val="28"/>
          <w:szCs w:val="28"/>
        </w:rPr>
      </w:pPr>
      <w:r w:rsidRPr="00183D39">
        <w:rPr>
          <w:rFonts w:ascii="Arial" w:hAnsi="Arial" w:cs="Arial"/>
          <w:color w:val="000000" w:themeColor="text1"/>
          <w:sz w:val="28"/>
          <w:szCs w:val="28"/>
        </w:rPr>
        <w:t>Start lean: prototype vertical features as configurable templates reuse core code.</w:t>
      </w:r>
    </w:p>
    <w:p w14:paraId="3F0A43DB" w14:textId="276158E9" w:rsidR="00C67E27" w:rsidRPr="00183D39" w:rsidRDefault="00C67E27" w:rsidP="00A56979">
      <w:pPr>
        <w:tabs>
          <w:tab w:val="left" w:pos="3852"/>
        </w:tabs>
        <w:rPr>
          <w:rFonts w:ascii="Arial" w:hAnsi="Arial" w:cs="Arial"/>
          <w:color w:val="000000" w:themeColor="text1"/>
          <w:sz w:val="28"/>
          <w:szCs w:val="28"/>
        </w:rPr>
      </w:pPr>
      <w:r w:rsidRPr="00183D39">
        <w:rPr>
          <w:rFonts w:ascii="Arial" w:hAnsi="Arial" w:cs="Arial"/>
          <w:color w:val="000000" w:themeColor="text1"/>
          <w:sz w:val="28"/>
          <w:szCs w:val="28"/>
        </w:rPr>
        <w:t>Use contractors or partners for non-core work (compliance, marketing) to avoid fixed overhead.</w:t>
      </w:r>
    </w:p>
    <w:p w14:paraId="735EB2E4" w14:textId="77777777" w:rsidR="00C67E27" w:rsidRPr="00183D39" w:rsidRDefault="00C67E27" w:rsidP="00A56979">
      <w:pPr>
        <w:tabs>
          <w:tab w:val="left" w:pos="3852"/>
        </w:tabs>
        <w:rPr>
          <w:rFonts w:ascii="Arial" w:hAnsi="Arial" w:cs="Arial"/>
          <w:color w:val="000000" w:themeColor="text1"/>
          <w:sz w:val="28"/>
          <w:szCs w:val="28"/>
        </w:rPr>
      </w:pPr>
      <w:r w:rsidRPr="00183D39">
        <w:rPr>
          <w:rFonts w:ascii="Arial" w:hAnsi="Arial" w:cs="Arial"/>
          <w:color w:val="000000" w:themeColor="text1"/>
          <w:sz w:val="28"/>
          <w:szCs w:val="28"/>
        </w:rPr>
        <w:t>Measure ruthlessly: pick 5 KPIs (MRR, Churn, CAC, LTV, TTV) and review weekly/ biweekly.</w:t>
      </w:r>
    </w:p>
    <w:p w14:paraId="79F2070C" w14:textId="78DB7531" w:rsidR="00C67E27" w:rsidRPr="00183D39" w:rsidRDefault="00C67E27" w:rsidP="00A56979">
      <w:pPr>
        <w:tabs>
          <w:tab w:val="left" w:pos="3852"/>
        </w:tabs>
        <w:rPr>
          <w:rFonts w:ascii="Arial" w:hAnsi="Arial" w:cs="Arial"/>
          <w:color w:val="000000" w:themeColor="text1"/>
          <w:sz w:val="28"/>
          <w:szCs w:val="28"/>
        </w:rPr>
      </w:pPr>
      <w:r w:rsidRPr="00183D39">
        <w:rPr>
          <w:rFonts w:ascii="Arial" w:hAnsi="Arial" w:cs="Arial"/>
          <w:color w:val="000000" w:themeColor="text1"/>
          <w:sz w:val="28"/>
          <w:szCs w:val="28"/>
        </w:rPr>
        <w:t xml:space="preserve"> Keep customers in the loop: co build with 2-3 anchor customers to de risk product fit.</w:t>
      </w:r>
    </w:p>
    <w:p w14:paraId="291A252B" w14:textId="1DB3F790" w:rsidR="00C67E27" w:rsidRPr="00183D39" w:rsidRDefault="00C67E27" w:rsidP="00A56979">
      <w:pPr>
        <w:tabs>
          <w:tab w:val="left" w:pos="3852"/>
        </w:tabs>
        <w:rPr>
          <w:rFonts w:ascii="Arial" w:hAnsi="Arial" w:cs="Arial"/>
          <w:color w:val="000000" w:themeColor="text1"/>
          <w:sz w:val="28"/>
          <w:szCs w:val="28"/>
        </w:rPr>
      </w:pPr>
      <w:r w:rsidRPr="00183D39">
        <w:rPr>
          <w:rFonts w:ascii="Arial" w:hAnsi="Arial" w:cs="Arial"/>
          <w:color w:val="000000" w:themeColor="text1"/>
          <w:sz w:val="28"/>
          <w:szCs w:val="28"/>
        </w:rPr>
        <w:t xml:space="preserve">Documents decisions: Short one pager for each strategic </w:t>
      </w:r>
      <w:r w:rsidR="00A07F97" w:rsidRPr="00183D39">
        <w:rPr>
          <w:rFonts w:ascii="Arial" w:hAnsi="Arial" w:cs="Arial"/>
          <w:color w:val="000000" w:themeColor="text1"/>
          <w:sz w:val="28"/>
          <w:szCs w:val="28"/>
        </w:rPr>
        <w:t>bet (</w:t>
      </w:r>
      <w:r w:rsidRPr="00183D39">
        <w:rPr>
          <w:rFonts w:ascii="Arial" w:hAnsi="Arial" w:cs="Arial"/>
          <w:color w:val="000000" w:themeColor="text1"/>
          <w:sz w:val="28"/>
          <w:szCs w:val="28"/>
        </w:rPr>
        <w:t>why, cost, success, metric, exit criteria).</w:t>
      </w:r>
    </w:p>
    <w:p w14:paraId="6038D9D7" w14:textId="77777777" w:rsidR="00960A4A" w:rsidRPr="00183D39" w:rsidRDefault="00960A4A" w:rsidP="00A56979">
      <w:pPr>
        <w:tabs>
          <w:tab w:val="left" w:pos="3852"/>
        </w:tabs>
        <w:rPr>
          <w:rFonts w:ascii="Arial" w:hAnsi="Arial" w:cs="Arial"/>
          <w:color w:val="000000" w:themeColor="text1"/>
          <w:sz w:val="28"/>
          <w:szCs w:val="28"/>
        </w:rPr>
      </w:pPr>
    </w:p>
    <w:p w14:paraId="1858C10F" w14:textId="77777777" w:rsidR="00960A4A" w:rsidRPr="00183D39" w:rsidRDefault="00960A4A" w:rsidP="00A56979">
      <w:pPr>
        <w:tabs>
          <w:tab w:val="left" w:pos="3852"/>
        </w:tabs>
        <w:rPr>
          <w:rFonts w:ascii="Arial" w:hAnsi="Arial" w:cs="Arial"/>
          <w:color w:val="000000" w:themeColor="text1"/>
          <w:sz w:val="28"/>
          <w:szCs w:val="28"/>
        </w:rPr>
      </w:pPr>
    </w:p>
    <w:p w14:paraId="4C1858DD" w14:textId="77777777" w:rsidR="00960A4A" w:rsidRPr="00183D39" w:rsidRDefault="00960A4A" w:rsidP="00A56979">
      <w:pPr>
        <w:tabs>
          <w:tab w:val="left" w:pos="3852"/>
        </w:tabs>
        <w:rPr>
          <w:rFonts w:ascii="Arial" w:hAnsi="Arial" w:cs="Arial"/>
          <w:color w:val="000000" w:themeColor="text1"/>
          <w:sz w:val="28"/>
          <w:szCs w:val="28"/>
        </w:rPr>
      </w:pPr>
    </w:p>
    <w:p w14:paraId="1643297F" w14:textId="77777777" w:rsidR="00A07F97" w:rsidRDefault="00A07F97" w:rsidP="00A56979">
      <w:pPr>
        <w:rPr>
          <w:rFonts w:ascii="Arial" w:hAnsi="Arial" w:cs="Arial"/>
          <w:b/>
          <w:bCs/>
          <w:color w:val="000000" w:themeColor="text1"/>
          <w:sz w:val="28"/>
          <w:szCs w:val="28"/>
        </w:rPr>
      </w:pPr>
    </w:p>
    <w:p w14:paraId="534EEF07" w14:textId="79F06442" w:rsidR="00AF5C9B" w:rsidRPr="00A56979" w:rsidRDefault="00E51641" w:rsidP="00A56979">
      <w:pPr>
        <w:rPr>
          <w:rFonts w:ascii="Arial" w:hAnsi="Arial" w:cs="Arial"/>
          <w:b/>
          <w:bCs/>
          <w:color w:val="000000" w:themeColor="text1"/>
          <w:sz w:val="28"/>
          <w:szCs w:val="28"/>
        </w:rPr>
      </w:pPr>
      <w:r w:rsidRPr="00A56979">
        <w:rPr>
          <w:rFonts w:ascii="Arial" w:hAnsi="Arial" w:cs="Arial"/>
          <w:b/>
          <w:bCs/>
          <w:color w:val="000000" w:themeColor="text1"/>
          <w:sz w:val="28"/>
          <w:szCs w:val="28"/>
        </w:rPr>
        <w:t xml:space="preserve">Bytes create a lot of </w:t>
      </w:r>
      <w:r w:rsidR="00A56979">
        <w:rPr>
          <w:rFonts w:ascii="Arial" w:hAnsi="Arial" w:cs="Arial"/>
          <w:b/>
          <w:bCs/>
          <w:color w:val="000000" w:themeColor="text1"/>
          <w:sz w:val="28"/>
          <w:szCs w:val="28"/>
        </w:rPr>
        <w:t>job opportunities</w:t>
      </w:r>
      <w:r w:rsidRPr="00A56979">
        <w:rPr>
          <w:rFonts w:ascii="Arial" w:hAnsi="Arial" w:cs="Arial"/>
          <w:b/>
          <w:bCs/>
          <w:color w:val="000000" w:themeColor="text1"/>
          <w:sz w:val="28"/>
          <w:szCs w:val="28"/>
        </w:rPr>
        <w:t xml:space="preserve"> for IT people. Will list out some of them </w:t>
      </w:r>
    </w:p>
    <w:tbl>
      <w:tblPr>
        <w:tblStyle w:val="TableGrid"/>
        <w:tblW w:w="9240" w:type="dxa"/>
        <w:tblLook w:val="04A0" w:firstRow="1" w:lastRow="0" w:firstColumn="1" w:lastColumn="0" w:noHBand="0" w:noVBand="1"/>
      </w:tblPr>
      <w:tblGrid>
        <w:gridCol w:w="4620"/>
        <w:gridCol w:w="4620"/>
      </w:tblGrid>
      <w:tr w:rsidR="00183D39" w:rsidRPr="00183D39" w14:paraId="20AF1913" w14:textId="77777777" w:rsidTr="00E51641">
        <w:trPr>
          <w:trHeight w:val="868"/>
        </w:trPr>
        <w:tc>
          <w:tcPr>
            <w:tcW w:w="4620" w:type="dxa"/>
          </w:tcPr>
          <w:p w14:paraId="7748669F" w14:textId="261C94E0" w:rsidR="00E51641" w:rsidRPr="00183D39" w:rsidRDefault="00E51641" w:rsidP="00A56979">
            <w:pPr>
              <w:rPr>
                <w:rFonts w:ascii="Arial" w:hAnsi="Arial" w:cs="Arial"/>
                <w:color w:val="000000" w:themeColor="text1"/>
                <w:sz w:val="28"/>
                <w:szCs w:val="28"/>
              </w:rPr>
            </w:pPr>
            <w:r w:rsidRPr="00183D39">
              <w:rPr>
                <w:rFonts w:ascii="Arial" w:hAnsi="Arial" w:cs="Arial"/>
                <w:color w:val="000000" w:themeColor="text1"/>
                <w:sz w:val="28"/>
                <w:szCs w:val="28"/>
              </w:rPr>
              <w:t xml:space="preserve">Information Technology </w:t>
            </w:r>
          </w:p>
        </w:tc>
        <w:tc>
          <w:tcPr>
            <w:tcW w:w="4620" w:type="dxa"/>
          </w:tcPr>
          <w:p w14:paraId="2F95CB90" w14:textId="45ED2D3A" w:rsidR="00E51641" w:rsidRPr="00183D39" w:rsidRDefault="00E51641" w:rsidP="00A56979">
            <w:pPr>
              <w:rPr>
                <w:rFonts w:ascii="Arial" w:hAnsi="Arial" w:cs="Arial"/>
                <w:color w:val="000000" w:themeColor="text1"/>
                <w:sz w:val="28"/>
                <w:szCs w:val="28"/>
              </w:rPr>
            </w:pPr>
            <w:r w:rsidRPr="00183D39">
              <w:rPr>
                <w:rFonts w:ascii="Arial" w:hAnsi="Arial" w:cs="Arial"/>
                <w:color w:val="000000" w:themeColor="text1"/>
                <w:sz w:val="28"/>
                <w:szCs w:val="28"/>
              </w:rPr>
              <w:t>Information systems</w:t>
            </w:r>
          </w:p>
        </w:tc>
      </w:tr>
      <w:tr w:rsidR="00183D39" w:rsidRPr="00183D39" w14:paraId="6C209F18" w14:textId="77777777" w:rsidTr="00E51641">
        <w:trPr>
          <w:trHeight w:val="868"/>
        </w:trPr>
        <w:tc>
          <w:tcPr>
            <w:tcW w:w="4620" w:type="dxa"/>
          </w:tcPr>
          <w:p w14:paraId="7861A57F" w14:textId="1C232D46" w:rsidR="00E51641" w:rsidRPr="00183D39" w:rsidRDefault="00E51641" w:rsidP="00A56979">
            <w:pPr>
              <w:rPr>
                <w:rFonts w:ascii="Arial" w:hAnsi="Arial" w:cs="Arial"/>
                <w:color w:val="000000" w:themeColor="text1"/>
                <w:sz w:val="28"/>
                <w:szCs w:val="28"/>
              </w:rPr>
            </w:pPr>
            <w:r w:rsidRPr="00183D39">
              <w:rPr>
                <w:rFonts w:ascii="Arial" w:hAnsi="Arial" w:cs="Arial"/>
                <w:color w:val="000000" w:themeColor="text1"/>
                <w:sz w:val="28"/>
                <w:szCs w:val="28"/>
              </w:rPr>
              <w:t>Hardware engineers</w:t>
            </w:r>
          </w:p>
        </w:tc>
        <w:tc>
          <w:tcPr>
            <w:tcW w:w="4620" w:type="dxa"/>
          </w:tcPr>
          <w:p w14:paraId="5516F0CC" w14:textId="19BD3C7A" w:rsidR="00E51641" w:rsidRPr="00183D39" w:rsidRDefault="00E51641" w:rsidP="00A56979">
            <w:pPr>
              <w:rPr>
                <w:rFonts w:ascii="Arial" w:hAnsi="Arial" w:cs="Arial"/>
                <w:color w:val="000000" w:themeColor="text1"/>
                <w:sz w:val="28"/>
                <w:szCs w:val="28"/>
              </w:rPr>
            </w:pPr>
            <w:r w:rsidRPr="00183D39">
              <w:rPr>
                <w:rFonts w:ascii="Arial" w:hAnsi="Arial" w:cs="Arial"/>
                <w:color w:val="000000" w:themeColor="text1"/>
                <w:sz w:val="28"/>
                <w:szCs w:val="28"/>
              </w:rPr>
              <w:t xml:space="preserve">Data Analyst &amp; scientist </w:t>
            </w:r>
          </w:p>
        </w:tc>
      </w:tr>
      <w:tr w:rsidR="00183D39" w:rsidRPr="00183D39" w14:paraId="647447DC" w14:textId="77777777" w:rsidTr="00E51641">
        <w:trPr>
          <w:trHeight w:val="910"/>
        </w:trPr>
        <w:tc>
          <w:tcPr>
            <w:tcW w:w="4620" w:type="dxa"/>
          </w:tcPr>
          <w:p w14:paraId="3A844585" w14:textId="4830813D" w:rsidR="00E51641" w:rsidRPr="00183D39" w:rsidRDefault="00E51641" w:rsidP="00A56979">
            <w:pPr>
              <w:rPr>
                <w:rFonts w:ascii="Arial" w:hAnsi="Arial" w:cs="Arial"/>
                <w:color w:val="000000" w:themeColor="text1"/>
                <w:sz w:val="28"/>
                <w:szCs w:val="28"/>
              </w:rPr>
            </w:pPr>
            <w:r w:rsidRPr="00183D39">
              <w:rPr>
                <w:rFonts w:ascii="Arial" w:hAnsi="Arial" w:cs="Arial"/>
                <w:color w:val="000000" w:themeColor="text1"/>
                <w:sz w:val="28"/>
                <w:szCs w:val="28"/>
              </w:rPr>
              <w:t>Computer programmers</w:t>
            </w:r>
          </w:p>
        </w:tc>
        <w:tc>
          <w:tcPr>
            <w:tcW w:w="4620" w:type="dxa"/>
          </w:tcPr>
          <w:p w14:paraId="7F6BC512" w14:textId="0C418B86" w:rsidR="00E51641" w:rsidRPr="00183D39" w:rsidRDefault="00E51641" w:rsidP="00A56979">
            <w:pPr>
              <w:rPr>
                <w:rFonts w:ascii="Arial" w:hAnsi="Arial" w:cs="Arial"/>
                <w:color w:val="000000" w:themeColor="text1"/>
                <w:sz w:val="28"/>
                <w:szCs w:val="28"/>
              </w:rPr>
            </w:pPr>
            <w:r w:rsidRPr="00183D39">
              <w:rPr>
                <w:rFonts w:ascii="Arial" w:hAnsi="Arial" w:cs="Arial"/>
                <w:color w:val="000000" w:themeColor="text1"/>
                <w:sz w:val="28"/>
                <w:szCs w:val="28"/>
              </w:rPr>
              <w:t>Database administrator</w:t>
            </w:r>
          </w:p>
        </w:tc>
      </w:tr>
      <w:tr w:rsidR="00183D39" w:rsidRPr="00183D39" w14:paraId="70EB0D3E" w14:textId="77777777" w:rsidTr="00E51641">
        <w:trPr>
          <w:trHeight w:val="868"/>
        </w:trPr>
        <w:tc>
          <w:tcPr>
            <w:tcW w:w="4620" w:type="dxa"/>
          </w:tcPr>
          <w:p w14:paraId="5BF5BABB" w14:textId="617753E9" w:rsidR="00E51641" w:rsidRPr="00183D39" w:rsidRDefault="00E51641" w:rsidP="00A56979">
            <w:pPr>
              <w:rPr>
                <w:rFonts w:ascii="Arial" w:hAnsi="Arial" w:cs="Arial"/>
                <w:color w:val="000000" w:themeColor="text1"/>
                <w:sz w:val="28"/>
                <w:szCs w:val="28"/>
              </w:rPr>
            </w:pPr>
            <w:r w:rsidRPr="00183D39">
              <w:rPr>
                <w:rFonts w:ascii="Arial" w:hAnsi="Arial" w:cs="Arial"/>
                <w:color w:val="000000" w:themeColor="text1"/>
                <w:sz w:val="28"/>
                <w:szCs w:val="28"/>
              </w:rPr>
              <w:t>Technicians (field Service)</w:t>
            </w:r>
          </w:p>
        </w:tc>
        <w:tc>
          <w:tcPr>
            <w:tcW w:w="4620" w:type="dxa"/>
          </w:tcPr>
          <w:p w14:paraId="7D0982C7" w14:textId="1073F57F" w:rsidR="00E51641" w:rsidRPr="00183D39" w:rsidRDefault="00E51641" w:rsidP="00A56979">
            <w:pPr>
              <w:rPr>
                <w:rFonts w:ascii="Arial" w:hAnsi="Arial" w:cs="Arial"/>
                <w:color w:val="000000" w:themeColor="text1"/>
                <w:sz w:val="28"/>
                <w:szCs w:val="28"/>
              </w:rPr>
            </w:pPr>
            <w:r w:rsidRPr="00183D39">
              <w:rPr>
                <w:rFonts w:ascii="Arial" w:hAnsi="Arial" w:cs="Arial"/>
                <w:color w:val="000000" w:themeColor="text1"/>
                <w:sz w:val="28"/>
                <w:szCs w:val="28"/>
              </w:rPr>
              <w:t>Software engineers</w:t>
            </w:r>
          </w:p>
        </w:tc>
      </w:tr>
      <w:tr w:rsidR="00183D39" w:rsidRPr="00183D39" w14:paraId="7C791DDE" w14:textId="77777777" w:rsidTr="00E51641">
        <w:trPr>
          <w:trHeight w:val="868"/>
        </w:trPr>
        <w:tc>
          <w:tcPr>
            <w:tcW w:w="4620" w:type="dxa"/>
          </w:tcPr>
          <w:p w14:paraId="0467F498" w14:textId="79B91692" w:rsidR="00E51641" w:rsidRPr="00183D39" w:rsidRDefault="00E51641" w:rsidP="00A56979">
            <w:pPr>
              <w:rPr>
                <w:rFonts w:ascii="Arial" w:hAnsi="Arial" w:cs="Arial"/>
                <w:color w:val="000000" w:themeColor="text1"/>
                <w:sz w:val="28"/>
                <w:szCs w:val="28"/>
              </w:rPr>
            </w:pPr>
            <w:r w:rsidRPr="00183D39">
              <w:rPr>
                <w:rFonts w:ascii="Arial" w:hAnsi="Arial" w:cs="Arial"/>
                <w:color w:val="000000" w:themeColor="text1"/>
                <w:sz w:val="28"/>
                <w:szCs w:val="28"/>
              </w:rPr>
              <w:t>IT support specialists and consultants</w:t>
            </w:r>
          </w:p>
        </w:tc>
        <w:tc>
          <w:tcPr>
            <w:tcW w:w="4620" w:type="dxa"/>
          </w:tcPr>
          <w:p w14:paraId="231F2271" w14:textId="493B3EEF" w:rsidR="00E51641" w:rsidRPr="00183D39" w:rsidRDefault="00E51641" w:rsidP="00A56979">
            <w:pPr>
              <w:rPr>
                <w:rFonts w:ascii="Arial" w:hAnsi="Arial" w:cs="Arial"/>
                <w:color w:val="000000" w:themeColor="text1"/>
                <w:sz w:val="28"/>
                <w:szCs w:val="28"/>
              </w:rPr>
            </w:pPr>
            <w:r w:rsidRPr="00183D39">
              <w:rPr>
                <w:rFonts w:ascii="Arial" w:hAnsi="Arial" w:cs="Arial"/>
                <w:color w:val="000000" w:themeColor="text1"/>
                <w:sz w:val="28"/>
                <w:szCs w:val="28"/>
              </w:rPr>
              <w:t>System analyst</w:t>
            </w:r>
          </w:p>
        </w:tc>
      </w:tr>
      <w:tr w:rsidR="00183D39" w:rsidRPr="00183D39" w14:paraId="7CC2EC56" w14:textId="77777777" w:rsidTr="00E51641">
        <w:trPr>
          <w:trHeight w:val="868"/>
        </w:trPr>
        <w:tc>
          <w:tcPr>
            <w:tcW w:w="4620" w:type="dxa"/>
          </w:tcPr>
          <w:p w14:paraId="4D7BBF2A" w14:textId="6513A3CB" w:rsidR="00E51641" w:rsidRPr="00183D39" w:rsidRDefault="00E51641" w:rsidP="00A56979">
            <w:pPr>
              <w:rPr>
                <w:rFonts w:ascii="Arial" w:hAnsi="Arial" w:cs="Arial"/>
                <w:color w:val="000000" w:themeColor="text1"/>
                <w:sz w:val="28"/>
                <w:szCs w:val="28"/>
              </w:rPr>
            </w:pPr>
            <w:r w:rsidRPr="00183D39">
              <w:rPr>
                <w:rFonts w:ascii="Arial" w:hAnsi="Arial" w:cs="Arial"/>
                <w:color w:val="000000" w:themeColor="text1"/>
                <w:sz w:val="28"/>
                <w:szCs w:val="28"/>
              </w:rPr>
              <w:t>ICT helpdesk technicians</w:t>
            </w:r>
          </w:p>
        </w:tc>
        <w:tc>
          <w:tcPr>
            <w:tcW w:w="4620" w:type="dxa"/>
          </w:tcPr>
          <w:p w14:paraId="1F618F4B" w14:textId="4784C84F" w:rsidR="00E51641" w:rsidRPr="00183D39" w:rsidRDefault="00E51641" w:rsidP="00A56979">
            <w:pPr>
              <w:rPr>
                <w:rFonts w:ascii="Arial" w:hAnsi="Arial" w:cs="Arial"/>
                <w:color w:val="000000" w:themeColor="text1"/>
                <w:sz w:val="28"/>
                <w:szCs w:val="28"/>
              </w:rPr>
            </w:pPr>
            <w:r w:rsidRPr="00183D39">
              <w:rPr>
                <w:rFonts w:ascii="Arial" w:hAnsi="Arial" w:cs="Arial"/>
                <w:color w:val="000000" w:themeColor="text1"/>
                <w:sz w:val="28"/>
                <w:szCs w:val="28"/>
              </w:rPr>
              <w:t>Software designer</w:t>
            </w:r>
          </w:p>
        </w:tc>
      </w:tr>
    </w:tbl>
    <w:p w14:paraId="46A2C8A9" w14:textId="10B650A3" w:rsidR="00E51641" w:rsidRPr="00183D39" w:rsidRDefault="00236707" w:rsidP="00A56979">
      <w:pPr>
        <w:rPr>
          <w:rFonts w:ascii="Arial" w:hAnsi="Arial" w:cs="Arial"/>
          <w:color w:val="000000" w:themeColor="text1"/>
          <w:sz w:val="28"/>
          <w:szCs w:val="28"/>
        </w:rPr>
      </w:pPr>
      <w:r w:rsidRPr="00183D39">
        <w:rPr>
          <w:rFonts w:ascii="Arial" w:hAnsi="Arial" w:cs="Arial"/>
          <w:color w:val="000000" w:themeColor="text1"/>
          <w:sz w:val="28"/>
          <w:szCs w:val="28"/>
        </w:rPr>
        <w:t xml:space="preserve">  </w:t>
      </w:r>
    </w:p>
    <w:p w14:paraId="08C58A11" w14:textId="77777777" w:rsidR="00AD35D6" w:rsidRPr="00183D39" w:rsidRDefault="00AD35D6" w:rsidP="00A56979">
      <w:pPr>
        <w:rPr>
          <w:rFonts w:ascii="Arial" w:hAnsi="Arial" w:cs="Arial"/>
          <w:color w:val="000000" w:themeColor="text1"/>
          <w:sz w:val="28"/>
          <w:szCs w:val="28"/>
        </w:rPr>
      </w:pPr>
    </w:p>
    <w:p w14:paraId="62D157AA" w14:textId="2A5742FD" w:rsidR="00AD35D6" w:rsidRPr="00A56979" w:rsidRDefault="00AD35D6" w:rsidP="00A56979">
      <w:pPr>
        <w:rPr>
          <w:rFonts w:ascii="Arial" w:hAnsi="Arial" w:cs="Arial"/>
          <w:b/>
          <w:bCs/>
          <w:color w:val="000000" w:themeColor="text1"/>
          <w:sz w:val="28"/>
          <w:szCs w:val="28"/>
        </w:rPr>
      </w:pPr>
      <w:r w:rsidRPr="00A56979">
        <w:rPr>
          <w:rFonts w:ascii="Arial" w:hAnsi="Arial" w:cs="Arial"/>
          <w:b/>
          <w:bCs/>
          <w:color w:val="000000" w:themeColor="text1"/>
          <w:sz w:val="28"/>
          <w:szCs w:val="28"/>
        </w:rPr>
        <w:t>Conclusion</w:t>
      </w:r>
    </w:p>
    <w:p w14:paraId="415E58B6" w14:textId="48509799" w:rsidR="00AD35D6" w:rsidRPr="00183D39" w:rsidRDefault="00AD35D6" w:rsidP="00A07F97">
      <w:pPr>
        <w:jc w:val="both"/>
        <w:rPr>
          <w:rFonts w:ascii="Arial" w:hAnsi="Arial" w:cs="Arial"/>
          <w:color w:val="000000" w:themeColor="text1"/>
          <w:sz w:val="28"/>
          <w:szCs w:val="28"/>
        </w:rPr>
      </w:pPr>
      <w:r w:rsidRPr="00183D39">
        <w:rPr>
          <w:rFonts w:ascii="Arial" w:hAnsi="Arial" w:cs="Arial"/>
          <w:color w:val="000000" w:themeColor="text1"/>
          <w:sz w:val="28"/>
          <w:szCs w:val="28"/>
        </w:rPr>
        <w:t>Bytes use ethical standards in all areas to sustainable their business in modern world. They adopt the latest technology to develop their customers</w:t>
      </w:r>
      <w:r w:rsidR="00EA6321" w:rsidRPr="00183D39">
        <w:rPr>
          <w:rFonts w:ascii="Arial" w:hAnsi="Arial" w:cs="Arial"/>
          <w:color w:val="000000" w:themeColor="text1"/>
          <w:sz w:val="28"/>
          <w:szCs w:val="28"/>
        </w:rPr>
        <w:t xml:space="preserve"> to face the</w:t>
      </w:r>
      <w:r w:rsidRPr="00183D39">
        <w:rPr>
          <w:rFonts w:ascii="Arial" w:hAnsi="Arial" w:cs="Arial"/>
          <w:color w:val="000000" w:themeColor="text1"/>
          <w:sz w:val="28"/>
          <w:szCs w:val="28"/>
        </w:rPr>
        <w:t xml:space="preserve"> competitive business </w:t>
      </w:r>
      <w:r w:rsidR="00EA6321" w:rsidRPr="00183D39">
        <w:rPr>
          <w:rFonts w:ascii="Arial" w:hAnsi="Arial" w:cs="Arial"/>
          <w:color w:val="000000" w:themeColor="text1"/>
          <w:sz w:val="28"/>
          <w:szCs w:val="28"/>
        </w:rPr>
        <w:t xml:space="preserve">environment. It is necessity that defines a company’s long-term success. Adhering to ethical principles not only mitigate risks and negative consequences but also fosters mutual respect, trust, and honesty which play a crucial role in maintaining a healthy relationship between a company and its clients. AI usage in business processes, using algorithms, protecting data, ensuring fairness and creating accountability mechanisms are </w:t>
      </w:r>
      <w:r w:rsidR="00503CEB" w:rsidRPr="00183D39">
        <w:rPr>
          <w:rFonts w:ascii="Arial" w:hAnsi="Arial" w:cs="Arial"/>
          <w:color w:val="000000" w:themeColor="text1"/>
          <w:sz w:val="28"/>
          <w:szCs w:val="28"/>
        </w:rPr>
        <w:t>all essential</w:t>
      </w:r>
      <w:r w:rsidR="00EA6321" w:rsidRPr="00183D39">
        <w:rPr>
          <w:rFonts w:ascii="Arial" w:hAnsi="Arial" w:cs="Arial"/>
          <w:color w:val="000000" w:themeColor="text1"/>
          <w:sz w:val="28"/>
          <w:szCs w:val="28"/>
        </w:rPr>
        <w:t xml:space="preserve"> </w:t>
      </w:r>
      <w:r w:rsidR="00503CEB" w:rsidRPr="00183D39">
        <w:rPr>
          <w:rFonts w:ascii="Arial" w:hAnsi="Arial" w:cs="Arial"/>
          <w:color w:val="000000" w:themeColor="text1"/>
          <w:sz w:val="28"/>
          <w:szCs w:val="28"/>
        </w:rPr>
        <w:t xml:space="preserve">aspects as successfully and safely. Also, social media platforms will be handling very carefully and keep maintain the cyber security system to avoid data breaching. Then only customers and stakeholders to build trust in the </w:t>
      </w:r>
      <w:r w:rsidR="00503CEB" w:rsidRPr="00183D39">
        <w:rPr>
          <w:rFonts w:ascii="Arial" w:hAnsi="Arial" w:cs="Arial"/>
          <w:color w:val="000000" w:themeColor="text1"/>
          <w:sz w:val="28"/>
          <w:szCs w:val="28"/>
        </w:rPr>
        <w:lastRenderedPageBreak/>
        <w:t xml:space="preserve">company. </w:t>
      </w:r>
      <w:r w:rsidR="00A07F97">
        <w:rPr>
          <w:rFonts w:ascii="Arial" w:hAnsi="Arial" w:cs="Arial"/>
          <w:color w:val="000000" w:themeColor="text1"/>
          <w:sz w:val="28"/>
          <w:szCs w:val="28"/>
        </w:rPr>
        <w:t xml:space="preserve">BYTES adopt the latest and upcoming changes as much as possible to satisfy their stakeholders.  Their concern about carbon reduction and </w:t>
      </w:r>
      <w:r w:rsidR="00AC4E47">
        <w:rPr>
          <w:rFonts w:ascii="Arial" w:hAnsi="Arial" w:cs="Arial"/>
          <w:color w:val="000000" w:themeColor="text1"/>
          <w:sz w:val="28"/>
          <w:szCs w:val="28"/>
        </w:rPr>
        <w:t xml:space="preserve">educational scholarship should be appreciated. </w:t>
      </w:r>
    </w:p>
    <w:p w14:paraId="1CA46AB0" w14:textId="77777777" w:rsidR="00503CEB" w:rsidRPr="00183D39" w:rsidRDefault="00503CEB" w:rsidP="00A56979">
      <w:pPr>
        <w:rPr>
          <w:rFonts w:ascii="Arial" w:hAnsi="Arial" w:cs="Arial"/>
          <w:color w:val="000000" w:themeColor="text1"/>
          <w:sz w:val="28"/>
          <w:szCs w:val="28"/>
        </w:rPr>
      </w:pPr>
    </w:p>
    <w:p w14:paraId="3378FC4D" w14:textId="43F0C53D" w:rsidR="007F3B9E" w:rsidRPr="00A07F97" w:rsidRDefault="007F3B9E" w:rsidP="00A07F97">
      <w:pPr>
        <w:rPr>
          <w:rFonts w:ascii="Arial" w:hAnsi="Arial" w:cs="Arial"/>
          <w:color w:val="000000" w:themeColor="text1"/>
          <w:sz w:val="28"/>
          <w:szCs w:val="28"/>
        </w:rPr>
      </w:pPr>
    </w:p>
    <w:p w14:paraId="26B7C6D9" w14:textId="77777777" w:rsidR="00E6073D" w:rsidRPr="00183D39" w:rsidRDefault="00E6073D" w:rsidP="00A56979">
      <w:pPr>
        <w:rPr>
          <w:rFonts w:ascii="Arial" w:hAnsi="Arial" w:cs="Arial"/>
          <w:color w:val="000000" w:themeColor="text1"/>
          <w:sz w:val="28"/>
          <w:szCs w:val="28"/>
        </w:rPr>
      </w:pPr>
    </w:p>
    <w:p w14:paraId="00486622" w14:textId="579A3A45" w:rsidR="0036456B" w:rsidRPr="00A56979" w:rsidRDefault="0036456B" w:rsidP="00A56979">
      <w:pPr>
        <w:rPr>
          <w:rFonts w:ascii="Arial" w:hAnsi="Arial" w:cs="Arial"/>
          <w:b/>
          <w:bCs/>
          <w:color w:val="000000" w:themeColor="text1"/>
          <w:sz w:val="28"/>
          <w:szCs w:val="28"/>
        </w:rPr>
      </w:pPr>
      <w:r w:rsidRPr="00A56979">
        <w:rPr>
          <w:rFonts w:ascii="Arial" w:hAnsi="Arial" w:cs="Arial"/>
          <w:b/>
          <w:bCs/>
          <w:color w:val="000000" w:themeColor="text1"/>
          <w:sz w:val="28"/>
          <w:szCs w:val="28"/>
        </w:rPr>
        <w:t>References</w:t>
      </w:r>
    </w:p>
    <w:p w14:paraId="6E34706F" w14:textId="0699E709" w:rsidR="00E4209F" w:rsidRPr="00183D39" w:rsidRDefault="00E4209F" w:rsidP="00A56979">
      <w:pPr>
        <w:rPr>
          <w:rFonts w:ascii="Arial" w:hAnsi="Arial" w:cs="Arial"/>
          <w:color w:val="000000" w:themeColor="text1"/>
          <w:sz w:val="28"/>
          <w:szCs w:val="28"/>
        </w:rPr>
      </w:pPr>
      <w:r w:rsidRPr="00183D39">
        <w:rPr>
          <w:rFonts w:ascii="Arial" w:hAnsi="Arial" w:cs="Arial"/>
          <w:color w:val="000000" w:themeColor="text1"/>
          <w:sz w:val="28"/>
          <w:szCs w:val="28"/>
        </w:rPr>
        <w:t>White, C., 2017. </w:t>
      </w:r>
      <w:r w:rsidRPr="00183D39">
        <w:rPr>
          <w:rFonts w:ascii="Arial" w:hAnsi="Arial" w:cs="Arial"/>
          <w:i/>
          <w:iCs/>
          <w:color w:val="000000" w:themeColor="text1"/>
          <w:sz w:val="28"/>
          <w:szCs w:val="28"/>
        </w:rPr>
        <w:t>Strategic management</w:t>
      </w:r>
      <w:r w:rsidRPr="00183D39">
        <w:rPr>
          <w:rFonts w:ascii="Arial" w:hAnsi="Arial" w:cs="Arial"/>
          <w:color w:val="000000" w:themeColor="text1"/>
          <w:sz w:val="28"/>
          <w:szCs w:val="28"/>
        </w:rPr>
        <w:t>. Bloomsbury Publishing.</w:t>
      </w:r>
    </w:p>
    <w:p w14:paraId="327D5D60" w14:textId="37D45F45" w:rsidR="00027BE6" w:rsidRPr="00183D39" w:rsidRDefault="00027BE6" w:rsidP="00A56979">
      <w:pPr>
        <w:rPr>
          <w:rFonts w:ascii="Arial" w:hAnsi="Arial" w:cs="Arial"/>
          <w:color w:val="000000" w:themeColor="text1"/>
          <w:sz w:val="28"/>
          <w:szCs w:val="28"/>
        </w:rPr>
      </w:pPr>
      <w:r w:rsidRPr="00183D39">
        <w:rPr>
          <w:rFonts w:ascii="Arial" w:hAnsi="Arial" w:cs="Arial"/>
          <w:color w:val="000000" w:themeColor="text1"/>
          <w:sz w:val="28"/>
          <w:szCs w:val="28"/>
        </w:rPr>
        <w:t xml:space="preserve">Saloner, G., Shepard, A. and </w:t>
      </w:r>
      <w:proofErr w:type="spellStart"/>
      <w:r w:rsidRPr="00183D39">
        <w:rPr>
          <w:rFonts w:ascii="Arial" w:hAnsi="Arial" w:cs="Arial"/>
          <w:color w:val="000000" w:themeColor="text1"/>
          <w:sz w:val="28"/>
          <w:szCs w:val="28"/>
        </w:rPr>
        <w:t>Podolny</w:t>
      </w:r>
      <w:proofErr w:type="spellEnd"/>
      <w:r w:rsidRPr="00183D39">
        <w:rPr>
          <w:rFonts w:ascii="Arial" w:hAnsi="Arial" w:cs="Arial"/>
          <w:color w:val="000000" w:themeColor="text1"/>
          <w:sz w:val="28"/>
          <w:szCs w:val="28"/>
        </w:rPr>
        <w:t>, J., 2005. </w:t>
      </w:r>
      <w:r w:rsidRPr="00183D39">
        <w:rPr>
          <w:rFonts w:ascii="Arial" w:hAnsi="Arial" w:cs="Arial"/>
          <w:i/>
          <w:iCs/>
          <w:color w:val="000000" w:themeColor="text1"/>
          <w:sz w:val="28"/>
          <w:szCs w:val="28"/>
        </w:rPr>
        <w:t>Strategic management</w:t>
      </w:r>
      <w:r w:rsidRPr="00183D39">
        <w:rPr>
          <w:rFonts w:ascii="Arial" w:hAnsi="Arial" w:cs="Arial"/>
          <w:color w:val="000000" w:themeColor="text1"/>
          <w:sz w:val="28"/>
          <w:szCs w:val="28"/>
        </w:rPr>
        <w:t>. John Wiley &amp; Sons.</w:t>
      </w:r>
    </w:p>
    <w:p w14:paraId="2BD5C596" w14:textId="740DBB3C" w:rsidR="001C2657" w:rsidRPr="00183D39" w:rsidRDefault="001C2657" w:rsidP="00A56979">
      <w:pPr>
        <w:rPr>
          <w:rFonts w:ascii="Arial" w:hAnsi="Arial" w:cs="Arial"/>
          <w:color w:val="000000" w:themeColor="text1"/>
          <w:sz w:val="28"/>
          <w:szCs w:val="28"/>
        </w:rPr>
      </w:pPr>
      <w:r w:rsidRPr="00183D39">
        <w:rPr>
          <w:rFonts w:ascii="Arial" w:hAnsi="Arial" w:cs="Arial"/>
          <w:color w:val="000000" w:themeColor="text1"/>
          <w:sz w:val="28"/>
          <w:szCs w:val="28"/>
        </w:rPr>
        <w:t>Parnell, J.A., 2013. </w:t>
      </w:r>
      <w:r w:rsidRPr="00183D39">
        <w:rPr>
          <w:rFonts w:ascii="Arial" w:hAnsi="Arial" w:cs="Arial"/>
          <w:i/>
          <w:iCs/>
          <w:color w:val="000000" w:themeColor="text1"/>
          <w:sz w:val="28"/>
          <w:szCs w:val="28"/>
        </w:rPr>
        <w:t>Strategic management</w:t>
      </w:r>
      <w:r w:rsidRPr="00183D39">
        <w:rPr>
          <w:rFonts w:ascii="Arial" w:hAnsi="Arial" w:cs="Arial"/>
          <w:color w:val="000000" w:themeColor="text1"/>
          <w:sz w:val="28"/>
          <w:szCs w:val="28"/>
        </w:rPr>
        <w:t>. Sage.</w:t>
      </w:r>
    </w:p>
    <w:p w14:paraId="6EB9E71E" w14:textId="124CF4B1" w:rsidR="00B12463" w:rsidRPr="00183D39" w:rsidRDefault="00B12463" w:rsidP="00A56979">
      <w:pPr>
        <w:rPr>
          <w:rFonts w:ascii="Arial" w:hAnsi="Arial" w:cs="Arial"/>
          <w:color w:val="000000" w:themeColor="text1"/>
          <w:sz w:val="28"/>
          <w:szCs w:val="28"/>
        </w:rPr>
      </w:pPr>
      <w:r w:rsidRPr="00183D39">
        <w:rPr>
          <w:rFonts w:ascii="Arial" w:hAnsi="Arial" w:cs="Arial"/>
          <w:color w:val="000000" w:themeColor="text1"/>
          <w:sz w:val="28"/>
          <w:szCs w:val="28"/>
        </w:rPr>
        <w:t>Lynch, R., 2021. </w:t>
      </w:r>
      <w:r w:rsidRPr="00183D39">
        <w:rPr>
          <w:rFonts w:ascii="Arial" w:hAnsi="Arial" w:cs="Arial"/>
          <w:i/>
          <w:iCs/>
          <w:color w:val="000000" w:themeColor="text1"/>
          <w:sz w:val="28"/>
          <w:szCs w:val="28"/>
        </w:rPr>
        <w:t>Strategic management</w:t>
      </w:r>
      <w:r w:rsidRPr="00183D39">
        <w:rPr>
          <w:rFonts w:ascii="Arial" w:hAnsi="Arial" w:cs="Arial"/>
          <w:color w:val="000000" w:themeColor="text1"/>
          <w:sz w:val="28"/>
          <w:szCs w:val="28"/>
        </w:rPr>
        <w:t>. Sage.</w:t>
      </w:r>
    </w:p>
    <w:p w14:paraId="084FA6F9" w14:textId="53292AC0" w:rsidR="0003471D" w:rsidRPr="00183D39" w:rsidRDefault="0003471D" w:rsidP="00A56979">
      <w:pPr>
        <w:rPr>
          <w:rFonts w:ascii="Arial" w:hAnsi="Arial" w:cs="Arial"/>
          <w:color w:val="000000" w:themeColor="text1"/>
          <w:sz w:val="28"/>
          <w:szCs w:val="28"/>
        </w:rPr>
      </w:pPr>
      <w:r w:rsidRPr="00183D39">
        <w:rPr>
          <w:rFonts w:ascii="Arial" w:hAnsi="Arial" w:cs="Arial"/>
          <w:color w:val="000000" w:themeColor="text1"/>
          <w:sz w:val="28"/>
          <w:szCs w:val="28"/>
        </w:rPr>
        <w:t>Henry, A., 2021. </w:t>
      </w:r>
      <w:r w:rsidRPr="00183D39">
        <w:rPr>
          <w:rFonts w:ascii="Arial" w:hAnsi="Arial" w:cs="Arial"/>
          <w:i/>
          <w:iCs/>
          <w:color w:val="000000" w:themeColor="text1"/>
          <w:sz w:val="28"/>
          <w:szCs w:val="28"/>
        </w:rPr>
        <w:t>Understanding strategic management</w:t>
      </w:r>
      <w:r w:rsidRPr="00183D39">
        <w:rPr>
          <w:rFonts w:ascii="Arial" w:hAnsi="Arial" w:cs="Arial"/>
          <w:color w:val="000000" w:themeColor="text1"/>
          <w:sz w:val="28"/>
          <w:szCs w:val="28"/>
        </w:rPr>
        <w:t>. Oxford University Press.</w:t>
      </w:r>
    </w:p>
    <w:p w14:paraId="59AA329B" w14:textId="555CD203" w:rsidR="00142EC0" w:rsidRPr="00183D39" w:rsidRDefault="00142EC0" w:rsidP="00A56979">
      <w:pPr>
        <w:rPr>
          <w:rFonts w:ascii="Arial" w:hAnsi="Arial" w:cs="Arial"/>
          <w:color w:val="000000" w:themeColor="text1"/>
          <w:sz w:val="28"/>
          <w:szCs w:val="28"/>
        </w:rPr>
      </w:pPr>
      <w:r w:rsidRPr="00183D39">
        <w:rPr>
          <w:rFonts w:ascii="Arial" w:hAnsi="Arial" w:cs="Arial"/>
          <w:color w:val="000000" w:themeColor="text1"/>
          <w:sz w:val="28"/>
          <w:szCs w:val="28"/>
        </w:rPr>
        <w:t>Martinet, A.C., 2010. Strategic planning, strategic management, strategic foresight: The seminal work of H. Igor Ansoff. </w:t>
      </w:r>
      <w:r w:rsidRPr="00183D39">
        <w:rPr>
          <w:rFonts w:ascii="Arial" w:hAnsi="Arial" w:cs="Arial"/>
          <w:i/>
          <w:iCs/>
          <w:color w:val="000000" w:themeColor="text1"/>
          <w:sz w:val="28"/>
          <w:szCs w:val="28"/>
        </w:rPr>
        <w:t>Technological Forecasting and Social Change</w:t>
      </w:r>
      <w:r w:rsidRPr="00183D39">
        <w:rPr>
          <w:rFonts w:ascii="Arial" w:hAnsi="Arial" w:cs="Arial"/>
          <w:color w:val="000000" w:themeColor="text1"/>
          <w:sz w:val="28"/>
          <w:szCs w:val="28"/>
        </w:rPr>
        <w:t>, </w:t>
      </w:r>
      <w:r w:rsidRPr="00183D39">
        <w:rPr>
          <w:rFonts w:ascii="Arial" w:hAnsi="Arial" w:cs="Arial"/>
          <w:i/>
          <w:iCs/>
          <w:color w:val="000000" w:themeColor="text1"/>
          <w:sz w:val="28"/>
          <w:szCs w:val="28"/>
        </w:rPr>
        <w:t>77</w:t>
      </w:r>
      <w:r w:rsidRPr="00183D39">
        <w:rPr>
          <w:rFonts w:ascii="Arial" w:hAnsi="Arial" w:cs="Arial"/>
          <w:color w:val="000000" w:themeColor="text1"/>
          <w:sz w:val="28"/>
          <w:szCs w:val="28"/>
        </w:rPr>
        <w:t>(9), pp.1485-1487.</w:t>
      </w:r>
    </w:p>
    <w:p w14:paraId="0986E63C" w14:textId="62E94E8F" w:rsidR="001225DA" w:rsidRPr="00183D39" w:rsidRDefault="001225DA" w:rsidP="00A56979">
      <w:pPr>
        <w:rPr>
          <w:rFonts w:ascii="Arial" w:hAnsi="Arial" w:cs="Arial"/>
          <w:color w:val="000000" w:themeColor="text1"/>
          <w:sz w:val="28"/>
          <w:szCs w:val="28"/>
        </w:rPr>
      </w:pPr>
      <w:proofErr w:type="spellStart"/>
      <w:r w:rsidRPr="00183D39">
        <w:rPr>
          <w:rFonts w:ascii="Arial" w:hAnsi="Arial" w:cs="Arial"/>
          <w:color w:val="000000" w:themeColor="text1"/>
          <w:sz w:val="28"/>
          <w:szCs w:val="28"/>
        </w:rPr>
        <w:t>Gurcaylilar-Yenidogan</w:t>
      </w:r>
      <w:proofErr w:type="spellEnd"/>
      <w:r w:rsidRPr="00183D39">
        <w:rPr>
          <w:rFonts w:ascii="Arial" w:hAnsi="Arial" w:cs="Arial"/>
          <w:color w:val="000000" w:themeColor="text1"/>
          <w:sz w:val="28"/>
          <w:szCs w:val="28"/>
        </w:rPr>
        <w:t>, T. and Aksoy, S., 2018. Applying Ansoff’s growth strategy matrix to innovation classification. </w:t>
      </w:r>
      <w:r w:rsidRPr="00183D39">
        <w:rPr>
          <w:rFonts w:ascii="Arial" w:hAnsi="Arial" w:cs="Arial"/>
          <w:i/>
          <w:iCs/>
          <w:color w:val="000000" w:themeColor="text1"/>
          <w:sz w:val="28"/>
          <w:szCs w:val="28"/>
        </w:rPr>
        <w:t>International Journal of Innovation Management</w:t>
      </w:r>
      <w:r w:rsidRPr="00183D39">
        <w:rPr>
          <w:rFonts w:ascii="Arial" w:hAnsi="Arial" w:cs="Arial"/>
          <w:color w:val="000000" w:themeColor="text1"/>
          <w:sz w:val="28"/>
          <w:szCs w:val="28"/>
        </w:rPr>
        <w:t>, </w:t>
      </w:r>
      <w:r w:rsidRPr="00183D39">
        <w:rPr>
          <w:rFonts w:ascii="Arial" w:hAnsi="Arial" w:cs="Arial"/>
          <w:i/>
          <w:iCs/>
          <w:color w:val="000000" w:themeColor="text1"/>
          <w:sz w:val="28"/>
          <w:szCs w:val="28"/>
        </w:rPr>
        <w:t>22</w:t>
      </w:r>
      <w:r w:rsidRPr="00183D39">
        <w:rPr>
          <w:rFonts w:ascii="Arial" w:hAnsi="Arial" w:cs="Arial"/>
          <w:color w:val="000000" w:themeColor="text1"/>
          <w:sz w:val="28"/>
          <w:szCs w:val="28"/>
        </w:rPr>
        <w:t>(04), p.1850039.</w:t>
      </w:r>
    </w:p>
    <w:p w14:paraId="30B14862" w14:textId="68672A43" w:rsidR="00B7658D" w:rsidRPr="00183D39" w:rsidRDefault="00B7658D" w:rsidP="00A56979">
      <w:pPr>
        <w:rPr>
          <w:rFonts w:ascii="Arial" w:hAnsi="Arial" w:cs="Arial"/>
          <w:color w:val="000000" w:themeColor="text1"/>
          <w:sz w:val="28"/>
          <w:szCs w:val="28"/>
        </w:rPr>
      </w:pPr>
      <w:r w:rsidRPr="00183D39">
        <w:rPr>
          <w:rFonts w:ascii="Arial" w:hAnsi="Arial" w:cs="Arial"/>
          <w:color w:val="000000" w:themeColor="text1"/>
          <w:sz w:val="28"/>
          <w:szCs w:val="28"/>
        </w:rPr>
        <w:t xml:space="preserve">Islami, X., Mustafa, N. and </w:t>
      </w:r>
      <w:proofErr w:type="spellStart"/>
      <w:r w:rsidRPr="00183D39">
        <w:rPr>
          <w:rFonts w:ascii="Arial" w:hAnsi="Arial" w:cs="Arial"/>
          <w:color w:val="000000" w:themeColor="text1"/>
          <w:sz w:val="28"/>
          <w:szCs w:val="28"/>
        </w:rPr>
        <w:t>Topuzovska</w:t>
      </w:r>
      <w:proofErr w:type="spellEnd"/>
      <w:r w:rsidRPr="00183D39">
        <w:rPr>
          <w:rFonts w:ascii="Arial" w:hAnsi="Arial" w:cs="Arial"/>
          <w:color w:val="000000" w:themeColor="text1"/>
          <w:sz w:val="28"/>
          <w:szCs w:val="28"/>
        </w:rPr>
        <w:t xml:space="preserve"> </w:t>
      </w:r>
      <w:proofErr w:type="spellStart"/>
      <w:r w:rsidRPr="00183D39">
        <w:rPr>
          <w:rFonts w:ascii="Arial" w:hAnsi="Arial" w:cs="Arial"/>
          <w:color w:val="000000" w:themeColor="text1"/>
          <w:sz w:val="28"/>
          <w:szCs w:val="28"/>
        </w:rPr>
        <w:t>Latkovikj</w:t>
      </w:r>
      <w:proofErr w:type="spellEnd"/>
      <w:r w:rsidRPr="00183D39">
        <w:rPr>
          <w:rFonts w:ascii="Arial" w:hAnsi="Arial" w:cs="Arial"/>
          <w:color w:val="000000" w:themeColor="text1"/>
          <w:sz w:val="28"/>
          <w:szCs w:val="28"/>
        </w:rPr>
        <w:t>, M., 2020. Linking Porter’s generic strategies to firm performance. </w:t>
      </w:r>
      <w:r w:rsidRPr="00183D39">
        <w:rPr>
          <w:rFonts w:ascii="Arial" w:hAnsi="Arial" w:cs="Arial"/>
          <w:i/>
          <w:iCs/>
          <w:color w:val="000000" w:themeColor="text1"/>
          <w:sz w:val="28"/>
          <w:szCs w:val="28"/>
        </w:rPr>
        <w:t>Future Business Journal</w:t>
      </w:r>
      <w:r w:rsidRPr="00183D39">
        <w:rPr>
          <w:rFonts w:ascii="Arial" w:hAnsi="Arial" w:cs="Arial"/>
          <w:color w:val="000000" w:themeColor="text1"/>
          <w:sz w:val="28"/>
          <w:szCs w:val="28"/>
        </w:rPr>
        <w:t>, </w:t>
      </w:r>
      <w:r w:rsidRPr="00183D39">
        <w:rPr>
          <w:rFonts w:ascii="Arial" w:hAnsi="Arial" w:cs="Arial"/>
          <w:i/>
          <w:iCs/>
          <w:color w:val="000000" w:themeColor="text1"/>
          <w:sz w:val="28"/>
          <w:szCs w:val="28"/>
        </w:rPr>
        <w:t>6</w:t>
      </w:r>
      <w:r w:rsidRPr="00183D39">
        <w:rPr>
          <w:rFonts w:ascii="Arial" w:hAnsi="Arial" w:cs="Arial"/>
          <w:color w:val="000000" w:themeColor="text1"/>
          <w:sz w:val="28"/>
          <w:szCs w:val="28"/>
        </w:rPr>
        <w:t>(1), p.3.</w:t>
      </w:r>
    </w:p>
    <w:p w14:paraId="50FEF7F6" w14:textId="46B00744" w:rsidR="00027BE6" w:rsidRPr="00183D39" w:rsidRDefault="00F97F83" w:rsidP="00A56979">
      <w:pPr>
        <w:rPr>
          <w:rFonts w:ascii="Arial" w:hAnsi="Arial" w:cs="Arial"/>
          <w:color w:val="000000" w:themeColor="text1"/>
          <w:sz w:val="28"/>
          <w:szCs w:val="28"/>
        </w:rPr>
      </w:pPr>
      <w:r w:rsidRPr="00183D39">
        <w:rPr>
          <w:rFonts w:ascii="Arial" w:hAnsi="Arial" w:cs="Arial"/>
          <w:color w:val="000000" w:themeColor="text1"/>
          <w:sz w:val="28"/>
          <w:szCs w:val="28"/>
        </w:rPr>
        <w:t> </w:t>
      </w:r>
      <w:hyperlink r:id="rId13" w:history="1">
        <w:r w:rsidRPr="00183D39">
          <w:rPr>
            <w:rStyle w:val="Hyperlink"/>
            <w:rFonts w:ascii="Arial" w:hAnsi="Arial" w:cs="Arial"/>
            <w:color w:val="000000" w:themeColor="text1"/>
            <w:sz w:val="28"/>
            <w:szCs w:val="28"/>
          </w:rPr>
          <w:t>www.bytes.co.uk</w:t>
        </w:r>
      </w:hyperlink>
    </w:p>
    <w:p w14:paraId="7FCFE29E" w14:textId="4853A4E9" w:rsidR="0036456B" w:rsidRPr="00A56979" w:rsidRDefault="0036456B" w:rsidP="00A56979">
      <w:pPr>
        <w:rPr>
          <w:rFonts w:ascii="Arial" w:hAnsi="Arial" w:cs="Arial"/>
          <w:color w:val="000000" w:themeColor="text1"/>
          <w:sz w:val="28"/>
          <w:szCs w:val="28"/>
        </w:rPr>
      </w:pPr>
      <w:proofErr w:type="spellStart"/>
      <w:r w:rsidRPr="00A56979">
        <w:rPr>
          <w:rFonts w:ascii="Arial" w:hAnsi="Arial" w:cs="Arial"/>
          <w:color w:val="000000" w:themeColor="text1"/>
          <w:sz w:val="28"/>
          <w:szCs w:val="28"/>
        </w:rPr>
        <w:t>O'brien</w:t>
      </w:r>
      <w:proofErr w:type="spellEnd"/>
      <w:r w:rsidRPr="00A56979">
        <w:rPr>
          <w:rFonts w:ascii="Arial" w:hAnsi="Arial" w:cs="Arial"/>
          <w:color w:val="000000" w:themeColor="text1"/>
          <w:sz w:val="28"/>
          <w:szCs w:val="28"/>
        </w:rPr>
        <w:t xml:space="preserve">, J.A. and </w:t>
      </w:r>
      <w:proofErr w:type="spellStart"/>
      <w:r w:rsidRPr="00A56979">
        <w:rPr>
          <w:rFonts w:ascii="Arial" w:hAnsi="Arial" w:cs="Arial"/>
          <w:color w:val="000000" w:themeColor="text1"/>
          <w:sz w:val="28"/>
          <w:szCs w:val="28"/>
        </w:rPr>
        <w:t>Marakas</w:t>
      </w:r>
      <w:proofErr w:type="spellEnd"/>
      <w:r w:rsidRPr="00A56979">
        <w:rPr>
          <w:rFonts w:ascii="Arial" w:hAnsi="Arial" w:cs="Arial"/>
          <w:color w:val="000000" w:themeColor="text1"/>
          <w:sz w:val="28"/>
          <w:szCs w:val="28"/>
        </w:rPr>
        <w:t xml:space="preserve">, G.M., 2006. Management information systems (Vol. 6). New York, NY, </w:t>
      </w:r>
      <w:proofErr w:type="gramStart"/>
      <w:r w:rsidRPr="00A56979">
        <w:rPr>
          <w:rFonts w:ascii="Arial" w:hAnsi="Arial" w:cs="Arial"/>
          <w:color w:val="000000" w:themeColor="text1"/>
          <w:sz w:val="28"/>
          <w:szCs w:val="28"/>
        </w:rPr>
        <w:t>USA::</w:t>
      </w:r>
      <w:proofErr w:type="gramEnd"/>
      <w:r w:rsidRPr="00A56979">
        <w:rPr>
          <w:rFonts w:ascii="Arial" w:hAnsi="Arial" w:cs="Arial"/>
          <w:color w:val="000000" w:themeColor="text1"/>
          <w:sz w:val="28"/>
          <w:szCs w:val="28"/>
        </w:rPr>
        <w:t xml:space="preserve"> McGraw-Hill Irwin.</w:t>
      </w:r>
    </w:p>
    <w:p w14:paraId="15A7AA10" w14:textId="683670AC" w:rsidR="0036456B" w:rsidRPr="00A56979" w:rsidRDefault="00DF0D74" w:rsidP="00A56979">
      <w:pPr>
        <w:rPr>
          <w:rFonts w:ascii="Arial" w:hAnsi="Arial" w:cs="Arial"/>
          <w:color w:val="000000" w:themeColor="text1"/>
          <w:sz w:val="28"/>
          <w:szCs w:val="28"/>
        </w:rPr>
      </w:pPr>
      <w:proofErr w:type="spellStart"/>
      <w:r w:rsidRPr="00A56979">
        <w:rPr>
          <w:rFonts w:ascii="Arial" w:hAnsi="Arial" w:cs="Arial"/>
          <w:color w:val="000000" w:themeColor="text1"/>
          <w:sz w:val="28"/>
          <w:szCs w:val="28"/>
        </w:rPr>
        <w:t>Apsilyam</w:t>
      </w:r>
      <w:proofErr w:type="spellEnd"/>
      <w:r w:rsidRPr="00A56979">
        <w:rPr>
          <w:rFonts w:ascii="Arial" w:hAnsi="Arial" w:cs="Arial"/>
          <w:color w:val="000000" w:themeColor="text1"/>
          <w:sz w:val="28"/>
          <w:szCs w:val="28"/>
        </w:rPr>
        <w:t xml:space="preserve">, N.M., </w:t>
      </w:r>
      <w:proofErr w:type="spellStart"/>
      <w:r w:rsidRPr="00A56979">
        <w:rPr>
          <w:rFonts w:ascii="Arial" w:hAnsi="Arial" w:cs="Arial"/>
          <w:color w:val="000000" w:themeColor="text1"/>
          <w:sz w:val="28"/>
          <w:szCs w:val="28"/>
        </w:rPr>
        <w:t>Shamsudinova</w:t>
      </w:r>
      <w:proofErr w:type="spellEnd"/>
      <w:r w:rsidRPr="00A56979">
        <w:rPr>
          <w:rFonts w:ascii="Arial" w:hAnsi="Arial" w:cs="Arial"/>
          <w:color w:val="000000" w:themeColor="text1"/>
          <w:sz w:val="28"/>
          <w:szCs w:val="28"/>
        </w:rPr>
        <w:t xml:space="preserve">, L.R. and </w:t>
      </w:r>
      <w:proofErr w:type="spellStart"/>
      <w:r w:rsidRPr="00A56979">
        <w:rPr>
          <w:rFonts w:ascii="Arial" w:hAnsi="Arial" w:cs="Arial"/>
          <w:color w:val="000000" w:themeColor="text1"/>
          <w:sz w:val="28"/>
          <w:szCs w:val="28"/>
        </w:rPr>
        <w:t>Ashrapova</w:t>
      </w:r>
      <w:proofErr w:type="spellEnd"/>
      <w:r w:rsidRPr="00A56979">
        <w:rPr>
          <w:rFonts w:ascii="Arial" w:hAnsi="Arial" w:cs="Arial"/>
          <w:color w:val="000000" w:themeColor="text1"/>
          <w:sz w:val="28"/>
          <w:szCs w:val="28"/>
        </w:rPr>
        <w:t>, L.U., 2025. ETHICAL ASPECTS OF USING AI IN BUSINESS. INTERNATIONAL SCIENTIFIC-ELECTRONIC JOURNAL “PIONEERING STUDIES AND THEORIES”, 1(3), pp.22-27.</w:t>
      </w:r>
    </w:p>
    <w:p w14:paraId="150682FC" w14:textId="2ACF5393" w:rsidR="00DF0D74" w:rsidRPr="00A56979" w:rsidRDefault="00065BD3" w:rsidP="00A56979">
      <w:pPr>
        <w:rPr>
          <w:rFonts w:ascii="Arial" w:hAnsi="Arial" w:cs="Arial"/>
          <w:color w:val="000000" w:themeColor="text1"/>
          <w:sz w:val="28"/>
          <w:szCs w:val="28"/>
        </w:rPr>
      </w:pPr>
      <w:r w:rsidRPr="00A56979">
        <w:rPr>
          <w:rFonts w:ascii="Arial" w:hAnsi="Arial" w:cs="Arial"/>
          <w:color w:val="000000" w:themeColor="text1"/>
          <w:sz w:val="28"/>
          <w:szCs w:val="28"/>
        </w:rPr>
        <w:t>Christopher Hodges Professor of Justice Systems, and Fellow of Wolfson College, University of Oxford1.</w:t>
      </w:r>
    </w:p>
    <w:p w14:paraId="14295102" w14:textId="69BFD7D3" w:rsidR="001125A9" w:rsidRPr="00A56979" w:rsidRDefault="001125A9" w:rsidP="00A56979">
      <w:pPr>
        <w:rPr>
          <w:rFonts w:ascii="Arial" w:hAnsi="Arial" w:cs="Arial"/>
          <w:color w:val="000000" w:themeColor="text1"/>
          <w:sz w:val="28"/>
          <w:szCs w:val="28"/>
        </w:rPr>
      </w:pPr>
      <w:r w:rsidRPr="00A56979">
        <w:rPr>
          <w:rFonts w:ascii="Arial" w:hAnsi="Arial" w:cs="Arial"/>
          <w:color w:val="000000" w:themeColor="text1"/>
          <w:sz w:val="28"/>
          <w:szCs w:val="28"/>
        </w:rPr>
        <w:lastRenderedPageBreak/>
        <w:t xml:space="preserve">Issa, T., Issa, T., Hardin-Ramanan, S., Abu-Salih, B., Maketo, L., </w:t>
      </w:r>
      <w:proofErr w:type="spellStart"/>
      <w:r w:rsidRPr="00A56979">
        <w:rPr>
          <w:rFonts w:ascii="Arial" w:hAnsi="Arial" w:cs="Arial"/>
          <w:color w:val="000000" w:themeColor="text1"/>
          <w:sz w:val="28"/>
          <w:szCs w:val="28"/>
        </w:rPr>
        <w:t>Balapumi</w:t>
      </w:r>
      <w:proofErr w:type="spellEnd"/>
      <w:r w:rsidRPr="00A56979">
        <w:rPr>
          <w:rFonts w:ascii="Arial" w:hAnsi="Arial" w:cs="Arial"/>
          <w:color w:val="000000" w:themeColor="text1"/>
          <w:sz w:val="28"/>
          <w:szCs w:val="28"/>
        </w:rPr>
        <w:t xml:space="preserve">, R., Nau, S.Z. and </w:t>
      </w:r>
      <w:proofErr w:type="spellStart"/>
      <w:r w:rsidRPr="00A56979">
        <w:rPr>
          <w:rFonts w:ascii="Arial" w:hAnsi="Arial" w:cs="Arial"/>
          <w:color w:val="000000" w:themeColor="text1"/>
          <w:sz w:val="28"/>
          <w:szCs w:val="28"/>
        </w:rPr>
        <w:t>Ahmud</w:t>
      </w:r>
      <w:proofErr w:type="spellEnd"/>
      <w:r w:rsidRPr="00A56979">
        <w:rPr>
          <w:rFonts w:ascii="Arial" w:hAnsi="Arial" w:cs="Arial"/>
          <w:color w:val="000000" w:themeColor="text1"/>
          <w:sz w:val="28"/>
          <w:szCs w:val="28"/>
        </w:rPr>
        <w:t>-Boodoo, R.H., 2023. Management Information Systems: Harnessing Technologies for Business &amp; Society. SAGE Publications Limited.</w:t>
      </w:r>
    </w:p>
    <w:p w14:paraId="796D32F2" w14:textId="083EC317" w:rsidR="001125A9" w:rsidRPr="00A56979" w:rsidRDefault="001125A9" w:rsidP="00A56979">
      <w:pPr>
        <w:rPr>
          <w:rFonts w:ascii="Arial" w:hAnsi="Arial" w:cs="Arial"/>
          <w:color w:val="000000" w:themeColor="text1"/>
          <w:sz w:val="28"/>
          <w:szCs w:val="28"/>
        </w:rPr>
      </w:pPr>
      <w:r w:rsidRPr="00A56979">
        <w:rPr>
          <w:rFonts w:ascii="Arial" w:hAnsi="Arial" w:cs="Arial"/>
          <w:color w:val="000000" w:themeColor="text1"/>
          <w:sz w:val="28"/>
          <w:szCs w:val="28"/>
        </w:rPr>
        <w:t>Passino Jr, J.H. and Severance, D.G., 1990. Harnessing the Potential of Information Technology for Support of the New Global Organization. Human Resource Management, 29(1).</w:t>
      </w:r>
    </w:p>
    <w:p w14:paraId="197CCDBD" w14:textId="34E6F635" w:rsidR="007F3B9E" w:rsidRPr="00A56979" w:rsidRDefault="007F3B9E" w:rsidP="00A56979">
      <w:pPr>
        <w:rPr>
          <w:rFonts w:ascii="Arial" w:hAnsi="Arial" w:cs="Arial"/>
          <w:color w:val="000000" w:themeColor="text1"/>
          <w:sz w:val="28"/>
          <w:szCs w:val="28"/>
        </w:rPr>
      </w:pPr>
      <w:r w:rsidRPr="00A56979">
        <w:rPr>
          <w:rFonts w:ascii="Arial" w:hAnsi="Arial" w:cs="Arial"/>
          <w:color w:val="000000" w:themeColor="text1"/>
          <w:sz w:val="28"/>
          <w:szCs w:val="28"/>
        </w:rPr>
        <w:t>Ghelani, D., 2022. Cyber security, cyber threats, implications and future perspectives: A Review. </w:t>
      </w:r>
      <w:proofErr w:type="spellStart"/>
      <w:r w:rsidRPr="00A56979">
        <w:rPr>
          <w:rFonts w:ascii="Arial" w:hAnsi="Arial" w:cs="Arial"/>
          <w:color w:val="000000" w:themeColor="text1"/>
          <w:sz w:val="28"/>
          <w:szCs w:val="28"/>
        </w:rPr>
        <w:t>Authorea</w:t>
      </w:r>
      <w:proofErr w:type="spellEnd"/>
      <w:r w:rsidRPr="00A56979">
        <w:rPr>
          <w:rFonts w:ascii="Arial" w:hAnsi="Arial" w:cs="Arial"/>
          <w:color w:val="000000" w:themeColor="text1"/>
          <w:sz w:val="28"/>
          <w:szCs w:val="28"/>
        </w:rPr>
        <w:t xml:space="preserve"> Preprints.</w:t>
      </w:r>
    </w:p>
    <w:p w14:paraId="62655CD7" w14:textId="4B90A385" w:rsidR="007F3B9E" w:rsidRPr="00A07F97" w:rsidRDefault="007F3B9E" w:rsidP="00A07F97">
      <w:pPr>
        <w:rPr>
          <w:rFonts w:ascii="Arial" w:hAnsi="Arial" w:cs="Arial"/>
          <w:color w:val="000000" w:themeColor="text1"/>
          <w:sz w:val="28"/>
          <w:szCs w:val="28"/>
        </w:rPr>
      </w:pPr>
      <w:r w:rsidRPr="00A07F97">
        <w:rPr>
          <w:rFonts w:ascii="Arial" w:hAnsi="Arial" w:cs="Arial"/>
          <w:color w:val="000000" w:themeColor="text1"/>
          <w:sz w:val="28"/>
          <w:szCs w:val="28"/>
        </w:rPr>
        <w:t>Act, D.P., 1998. Data protection act. London Station Off, 5.</w:t>
      </w:r>
    </w:p>
    <w:sectPr w:rsidR="007F3B9E" w:rsidRPr="00A07F9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3CC53F" w14:textId="77777777" w:rsidR="005D60B6" w:rsidRDefault="005D60B6" w:rsidP="00B400AC">
      <w:pPr>
        <w:spacing w:after="0" w:line="240" w:lineRule="auto"/>
      </w:pPr>
      <w:r>
        <w:separator/>
      </w:r>
    </w:p>
  </w:endnote>
  <w:endnote w:type="continuationSeparator" w:id="0">
    <w:p w14:paraId="6122A0C3" w14:textId="77777777" w:rsidR="005D60B6" w:rsidRDefault="005D60B6" w:rsidP="00B40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Latha">
    <w:panose1 w:val="02000400000000000000"/>
    <w:charset w:val="00"/>
    <w:family w:val="swiss"/>
    <w:pitch w:val="variable"/>
    <w:sig w:usb0="0010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53D1BB" w14:textId="77777777" w:rsidR="005D60B6" w:rsidRDefault="005D60B6" w:rsidP="00B400AC">
      <w:pPr>
        <w:spacing w:after="0" w:line="240" w:lineRule="auto"/>
      </w:pPr>
      <w:r>
        <w:separator/>
      </w:r>
    </w:p>
  </w:footnote>
  <w:footnote w:type="continuationSeparator" w:id="0">
    <w:p w14:paraId="21A626B9" w14:textId="77777777" w:rsidR="005D60B6" w:rsidRDefault="005D60B6" w:rsidP="00B40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944DD"/>
    <w:multiLevelType w:val="hybridMultilevel"/>
    <w:tmpl w:val="4DCAD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3D6FEC"/>
    <w:multiLevelType w:val="hybridMultilevel"/>
    <w:tmpl w:val="45A42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545E1C"/>
    <w:multiLevelType w:val="hybridMultilevel"/>
    <w:tmpl w:val="521C58FE"/>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3" w15:restartNumberingAfterBreak="0">
    <w:nsid w:val="293104C8"/>
    <w:multiLevelType w:val="hybridMultilevel"/>
    <w:tmpl w:val="280E0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C94062"/>
    <w:multiLevelType w:val="hybridMultilevel"/>
    <w:tmpl w:val="5716567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325802"/>
    <w:multiLevelType w:val="hybridMultilevel"/>
    <w:tmpl w:val="1FDCBB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BA519D"/>
    <w:multiLevelType w:val="hybridMultilevel"/>
    <w:tmpl w:val="51941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21451B"/>
    <w:multiLevelType w:val="hybridMultilevel"/>
    <w:tmpl w:val="D39E0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D77C7B"/>
    <w:multiLevelType w:val="hybridMultilevel"/>
    <w:tmpl w:val="7F685A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A13F5A"/>
    <w:multiLevelType w:val="hybridMultilevel"/>
    <w:tmpl w:val="6090E3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F774FF6"/>
    <w:multiLevelType w:val="hybridMultilevel"/>
    <w:tmpl w:val="A356A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AF17B3"/>
    <w:multiLevelType w:val="hybridMultilevel"/>
    <w:tmpl w:val="E4B0F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7A580A"/>
    <w:multiLevelType w:val="hybridMultilevel"/>
    <w:tmpl w:val="9B1C08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1D90746"/>
    <w:multiLevelType w:val="hybridMultilevel"/>
    <w:tmpl w:val="60367430"/>
    <w:lvl w:ilvl="0" w:tplc="0809000B">
      <w:start w:val="1"/>
      <w:numFmt w:val="bullet"/>
      <w:lvlText w:val=""/>
      <w:lvlJc w:val="left"/>
      <w:pPr>
        <w:ind w:left="792" w:hanging="360"/>
      </w:pPr>
      <w:rPr>
        <w:rFonts w:ascii="Wingdings" w:hAnsi="Wingdings"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4" w15:restartNumberingAfterBreak="0">
    <w:nsid w:val="6F2E130A"/>
    <w:multiLevelType w:val="hybridMultilevel"/>
    <w:tmpl w:val="0EDC7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556171"/>
    <w:multiLevelType w:val="hybridMultilevel"/>
    <w:tmpl w:val="D5FCB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EB0113"/>
    <w:multiLevelType w:val="hybridMultilevel"/>
    <w:tmpl w:val="AF840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EF13E9"/>
    <w:multiLevelType w:val="hybridMultilevel"/>
    <w:tmpl w:val="14263FD4"/>
    <w:lvl w:ilvl="0" w:tplc="0809000B">
      <w:start w:val="1"/>
      <w:numFmt w:val="bullet"/>
      <w:lvlText w:val=""/>
      <w:lvlJc w:val="left"/>
      <w:pPr>
        <w:ind w:left="792" w:hanging="360"/>
      </w:pPr>
      <w:rPr>
        <w:rFonts w:ascii="Wingdings" w:hAnsi="Wingdings"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8" w15:restartNumberingAfterBreak="0">
    <w:nsid w:val="73D75FAD"/>
    <w:multiLevelType w:val="hybridMultilevel"/>
    <w:tmpl w:val="7FA20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164FEA"/>
    <w:multiLevelType w:val="hybridMultilevel"/>
    <w:tmpl w:val="357C67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341F3C"/>
    <w:multiLevelType w:val="hybridMultilevel"/>
    <w:tmpl w:val="7E087E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7995764">
    <w:abstractNumId w:val="12"/>
  </w:num>
  <w:num w:numId="2" w16cid:durableId="219949855">
    <w:abstractNumId w:val="18"/>
  </w:num>
  <w:num w:numId="3" w16cid:durableId="453446524">
    <w:abstractNumId w:val="8"/>
  </w:num>
  <w:num w:numId="4" w16cid:durableId="1131484688">
    <w:abstractNumId w:val="2"/>
  </w:num>
  <w:num w:numId="5" w16cid:durableId="1256018394">
    <w:abstractNumId w:val="14"/>
  </w:num>
  <w:num w:numId="6" w16cid:durableId="552425021">
    <w:abstractNumId w:val="1"/>
  </w:num>
  <w:num w:numId="7" w16cid:durableId="225454801">
    <w:abstractNumId w:val="9"/>
  </w:num>
  <w:num w:numId="8" w16cid:durableId="1519924917">
    <w:abstractNumId w:val="20"/>
  </w:num>
  <w:num w:numId="9" w16cid:durableId="1610428460">
    <w:abstractNumId w:val="5"/>
  </w:num>
  <w:num w:numId="10" w16cid:durableId="1606108076">
    <w:abstractNumId w:val="13"/>
  </w:num>
  <w:num w:numId="11" w16cid:durableId="471145065">
    <w:abstractNumId w:val="19"/>
  </w:num>
  <w:num w:numId="12" w16cid:durableId="556236430">
    <w:abstractNumId w:val="17"/>
  </w:num>
  <w:num w:numId="13" w16cid:durableId="71902801">
    <w:abstractNumId w:val="4"/>
  </w:num>
  <w:num w:numId="14" w16cid:durableId="882715975">
    <w:abstractNumId w:val="3"/>
  </w:num>
  <w:num w:numId="15" w16cid:durableId="2142266323">
    <w:abstractNumId w:val="16"/>
  </w:num>
  <w:num w:numId="16" w16cid:durableId="497040994">
    <w:abstractNumId w:val="0"/>
  </w:num>
  <w:num w:numId="17" w16cid:durableId="1304193072">
    <w:abstractNumId w:val="6"/>
  </w:num>
  <w:num w:numId="18" w16cid:durableId="1773357496">
    <w:abstractNumId w:val="15"/>
  </w:num>
  <w:num w:numId="19" w16cid:durableId="1085805313">
    <w:abstractNumId w:val="7"/>
  </w:num>
  <w:num w:numId="20" w16cid:durableId="351224728">
    <w:abstractNumId w:val="10"/>
  </w:num>
  <w:num w:numId="21" w16cid:durableId="39278140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41A"/>
    <w:rsid w:val="00001025"/>
    <w:rsid w:val="00005CDA"/>
    <w:rsid w:val="00027BE6"/>
    <w:rsid w:val="0003471D"/>
    <w:rsid w:val="000517FC"/>
    <w:rsid w:val="00065BD3"/>
    <w:rsid w:val="00096F2C"/>
    <w:rsid w:val="000A2AF9"/>
    <w:rsid w:val="000C128A"/>
    <w:rsid w:val="000D5120"/>
    <w:rsid w:val="000D5FC8"/>
    <w:rsid w:val="000E2CBA"/>
    <w:rsid w:val="000F0B97"/>
    <w:rsid w:val="000F745B"/>
    <w:rsid w:val="0010543C"/>
    <w:rsid w:val="0010637C"/>
    <w:rsid w:val="001125A9"/>
    <w:rsid w:val="00122013"/>
    <w:rsid w:val="001225DA"/>
    <w:rsid w:val="00127496"/>
    <w:rsid w:val="00130244"/>
    <w:rsid w:val="00142EC0"/>
    <w:rsid w:val="00143FDB"/>
    <w:rsid w:val="00150E80"/>
    <w:rsid w:val="0015131D"/>
    <w:rsid w:val="001577E8"/>
    <w:rsid w:val="00166EBA"/>
    <w:rsid w:val="00167628"/>
    <w:rsid w:val="00180F0F"/>
    <w:rsid w:val="00183D39"/>
    <w:rsid w:val="00184D12"/>
    <w:rsid w:val="00185F92"/>
    <w:rsid w:val="001B01BF"/>
    <w:rsid w:val="001C2657"/>
    <w:rsid w:val="001D2501"/>
    <w:rsid w:val="001D351D"/>
    <w:rsid w:val="001E049F"/>
    <w:rsid w:val="001F686A"/>
    <w:rsid w:val="00236707"/>
    <w:rsid w:val="00236E49"/>
    <w:rsid w:val="00247CC3"/>
    <w:rsid w:val="002511CF"/>
    <w:rsid w:val="00254FB6"/>
    <w:rsid w:val="002703DC"/>
    <w:rsid w:val="0028507E"/>
    <w:rsid w:val="00287985"/>
    <w:rsid w:val="00293111"/>
    <w:rsid w:val="002A44E8"/>
    <w:rsid w:val="002B279F"/>
    <w:rsid w:val="002E5758"/>
    <w:rsid w:val="003104D2"/>
    <w:rsid w:val="00333416"/>
    <w:rsid w:val="003361E0"/>
    <w:rsid w:val="00337D14"/>
    <w:rsid w:val="00342640"/>
    <w:rsid w:val="00342A4E"/>
    <w:rsid w:val="00343303"/>
    <w:rsid w:val="00353DA0"/>
    <w:rsid w:val="0036456B"/>
    <w:rsid w:val="0036461A"/>
    <w:rsid w:val="00376CC4"/>
    <w:rsid w:val="00376FD4"/>
    <w:rsid w:val="00384650"/>
    <w:rsid w:val="003A1ABE"/>
    <w:rsid w:val="003A5E28"/>
    <w:rsid w:val="003B6029"/>
    <w:rsid w:val="003C746E"/>
    <w:rsid w:val="003E33F7"/>
    <w:rsid w:val="003E5990"/>
    <w:rsid w:val="00412F4E"/>
    <w:rsid w:val="0041704A"/>
    <w:rsid w:val="0042126F"/>
    <w:rsid w:val="00431F66"/>
    <w:rsid w:val="0043390C"/>
    <w:rsid w:val="004342C7"/>
    <w:rsid w:val="00434553"/>
    <w:rsid w:val="00450CB5"/>
    <w:rsid w:val="00456B15"/>
    <w:rsid w:val="00474F1B"/>
    <w:rsid w:val="004805EA"/>
    <w:rsid w:val="00481B69"/>
    <w:rsid w:val="004A5814"/>
    <w:rsid w:val="004A626D"/>
    <w:rsid w:val="004B3715"/>
    <w:rsid w:val="004B5D5D"/>
    <w:rsid w:val="004E1291"/>
    <w:rsid w:val="004E23CF"/>
    <w:rsid w:val="00500853"/>
    <w:rsid w:val="005016DD"/>
    <w:rsid w:val="0050341F"/>
    <w:rsid w:val="00503CEB"/>
    <w:rsid w:val="00504E93"/>
    <w:rsid w:val="00513286"/>
    <w:rsid w:val="00515FF5"/>
    <w:rsid w:val="00526609"/>
    <w:rsid w:val="00530B17"/>
    <w:rsid w:val="00531FCF"/>
    <w:rsid w:val="00534A97"/>
    <w:rsid w:val="00581A51"/>
    <w:rsid w:val="00582824"/>
    <w:rsid w:val="0059497C"/>
    <w:rsid w:val="005A1E49"/>
    <w:rsid w:val="005B2604"/>
    <w:rsid w:val="005C075C"/>
    <w:rsid w:val="005C7ED0"/>
    <w:rsid w:val="005D56D8"/>
    <w:rsid w:val="005D60B6"/>
    <w:rsid w:val="005F0840"/>
    <w:rsid w:val="005F158C"/>
    <w:rsid w:val="00604720"/>
    <w:rsid w:val="00607640"/>
    <w:rsid w:val="0061456A"/>
    <w:rsid w:val="006219AA"/>
    <w:rsid w:val="00633546"/>
    <w:rsid w:val="006341AC"/>
    <w:rsid w:val="00641061"/>
    <w:rsid w:val="006625D6"/>
    <w:rsid w:val="0067500D"/>
    <w:rsid w:val="00690B3F"/>
    <w:rsid w:val="0069447B"/>
    <w:rsid w:val="006A2221"/>
    <w:rsid w:val="006A7DD4"/>
    <w:rsid w:val="006C1E24"/>
    <w:rsid w:val="006E20D4"/>
    <w:rsid w:val="006F226D"/>
    <w:rsid w:val="006F510D"/>
    <w:rsid w:val="00704B3C"/>
    <w:rsid w:val="007123C3"/>
    <w:rsid w:val="00713EFE"/>
    <w:rsid w:val="00716DAB"/>
    <w:rsid w:val="00723852"/>
    <w:rsid w:val="00725A4B"/>
    <w:rsid w:val="007342F8"/>
    <w:rsid w:val="0074121A"/>
    <w:rsid w:val="007456E7"/>
    <w:rsid w:val="00751DB9"/>
    <w:rsid w:val="007536F8"/>
    <w:rsid w:val="00760360"/>
    <w:rsid w:val="00786261"/>
    <w:rsid w:val="007973B3"/>
    <w:rsid w:val="007C46E4"/>
    <w:rsid w:val="007C5AAF"/>
    <w:rsid w:val="007C732A"/>
    <w:rsid w:val="007D1EB0"/>
    <w:rsid w:val="007E600B"/>
    <w:rsid w:val="007E6CA8"/>
    <w:rsid w:val="007E78FD"/>
    <w:rsid w:val="007F2FB7"/>
    <w:rsid w:val="007F3B9E"/>
    <w:rsid w:val="00802C10"/>
    <w:rsid w:val="00805A28"/>
    <w:rsid w:val="008118BF"/>
    <w:rsid w:val="00831199"/>
    <w:rsid w:val="0083633E"/>
    <w:rsid w:val="00846240"/>
    <w:rsid w:val="008464E7"/>
    <w:rsid w:val="00853778"/>
    <w:rsid w:val="00856B78"/>
    <w:rsid w:val="00870A4C"/>
    <w:rsid w:val="008848F8"/>
    <w:rsid w:val="00886B38"/>
    <w:rsid w:val="008912D4"/>
    <w:rsid w:val="008B1E1F"/>
    <w:rsid w:val="008B33E4"/>
    <w:rsid w:val="008B7335"/>
    <w:rsid w:val="008B7F96"/>
    <w:rsid w:val="008D314C"/>
    <w:rsid w:val="008E1C99"/>
    <w:rsid w:val="008E2070"/>
    <w:rsid w:val="008F0299"/>
    <w:rsid w:val="009011E6"/>
    <w:rsid w:val="00906B4E"/>
    <w:rsid w:val="00914ECA"/>
    <w:rsid w:val="009216FF"/>
    <w:rsid w:val="00926B03"/>
    <w:rsid w:val="0093077E"/>
    <w:rsid w:val="009405CE"/>
    <w:rsid w:val="00946A56"/>
    <w:rsid w:val="00951A89"/>
    <w:rsid w:val="00956FE3"/>
    <w:rsid w:val="009602BE"/>
    <w:rsid w:val="00960A4A"/>
    <w:rsid w:val="00964143"/>
    <w:rsid w:val="00977A05"/>
    <w:rsid w:val="00983752"/>
    <w:rsid w:val="00985FAD"/>
    <w:rsid w:val="0098709E"/>
    <w:rsid w:val="00991D2D"/>
    <w:rsid w:val="009A53FD"/>
    <w:rsid w:val="009B2B72"/>
    <w:rsid w:val="009D2028"/>
    <w:rsid w:val="009E2836"/>
    <w:rsid w:val="009E4840"/>
    <w:rsid w:val="009F233D"/>
    <w:rsid w:val="009F2CE0"/>
    <w:rsid w:val="009F380F"/>
    <w:rsid w:val="009F6B87"/>
    <w:rsid w:val="00A07F97"/>
    <w:rsid w:val="00A1524B"/>
    <w:rsid w:val="00A262C1"/>
    <w:rsid w:val="00A30593"/>
    <w:rsid w:val="00A33EB5"/>
    <w:rsid w:val="00A35F83"/>
    <w:rsid w:val="00A412AC"/>
    <w:rsid w:val="00A41893"/>
    <w:rsid w:val="00A5250B"/>
    <w:rsid w:val="00A56979"/>
    <w:rsid w:val="00A6288A"/>
    <w:rsid w:val="00A6741A"/>
    <w:rsid w:val="00A837DB"/>
    <w:rsid w:val="00A84A15"/>
    <w:rsid w:val="00AA4989"/>
    <w:rsid w:val="00AC4E47"/>
    <w:rsid w:val="00AD35D6"/>
    <w:rsid w:val="00AD6389"/>
    <w:rsid w:val="00AF56CB"/>
    <w:rsid w:val="00AF5C9B"/>
    <w:rsid w:val="00B02FAE"/>
    <w:rsid w:val="00B032D5"/>
    <w:rsid w:val="00B046AA"/>
    <w:rsid w:val="00B04CD6"/>
    <w:rsid w:val="00B12463"/>
    <w:rsid w:val="00B22E8C"/>
    <w:rsid w:val="00B266A2"/>
    <w:rsid w:val="00B30AFA"/>
    <w:rsid w:val="00B30F8A"/>
    <w:rsid w:val="00B400AC"/>
    <w:rsid w:val="00B42EC2"/>
    <w:rsid w:val="00B52B10"/>
    <w:rsid w:val="00B75DDE"/>
    <w:rsid w:val="00B7658D"/>
    <w:rsid w:val="00B929FB"/>
    <w:rsid w:val="00BA618F"/>
    <w:rsid w:val="00BC340B"/>
    <w:rsid w:val="00BC50BF"/>
    <w:rsid w:val="00BD32AC"/>
    <w:rsid w:val="00BD4F81"/>
    <w:rsid w:val="00BE689D"/>
    <w:rsid w:val="00BF3E7C"/>
    <w:rsid w:val="00C01ECF"/>
    <w:rsid w:val="00C04D66"/>
    <w:rsid w:val="00C1235F"/>
    <w:rsid w:val="00C33606"/>
    <w:rsid w:val="00C342A1"/>
    <w:rsid w:val="00C36930"/>
    <w:rsid w:val="00C438BE"/>
    <w:rsid w:val="00C55C3C"/>
    <w:rsid w:val="00C63255"/>
    <w:rsid w:val="00C67E27"/>
    <w:rsid w:val="00C774DA"/>
    <w:rsid w:val="00C84736"/>
    <w:rsid w:val="00C92E8F"/>
    <w:rsid w:val="00CD3527"/>
    <w:rsid w:val="00CE1813"/>
    <w:rsid w:val="00CE1849"/>
    <w:rsid w:val="00CE5B69"/>
    <w:rsid w:val="00CE63A2"/>
    <w:rsid w:val="00CF53EE"/>
    <w:rsid w:val="00D07E81"/>
    <w:rsid w:val="00D11319"/>
    <w:rsid w:val="00D13A6F"/>
    <w:rsid w:val="00D15241"/>
    <w:rsid w:val="00D22CA2"/>
    <w:rsid w:val="00D358CD"/>
    <w:rsid w:val="00D3631E"/>
    <w:rsid w:val="00D366E4"/>
    <w:rsid w:val="00D60650"/>
    <w:rsid w:val="00D70411"/>
    <w:rsid w:val="00D72912"/>
    <w:rsid w:val="00D77B1E"/>
    <w:rsid w:val="00D810E2"/>
    <w:rsid w:val="00D81D50"/>
    <w:rsid w:val="00D84C20"/>
    <w:rsid w:val="00D93F15"/>
    <w:rsid w:val="00DA658A"/>
    <w:rsid w:val="00DA68C2"/>
    <w:rsid w:val="00DB0D3D"/>
    <w:rsid w:val="00DC044C"/>
    <w:rsid w:val="00DC17F7"/>
    <w:rsid w:val="00DD267E"/>
    <w:rsid w:val="00DD29A6"/>
    <w:rsid w:val="00DD6DAB"/>
    <w:rsid w:val="00DD7324"/>
    <w:rsid w:val="00DE3540"/>
    <w:rsid w:val="00DF0D74"/>
    <w:rsid w:val="00DF481D"/>
    <w:rsid w:val="00DF67A3"/>
    <w:rsid w:val="00E02617"/>
    <w:rsid w:val="00E02D3C"/>
    <w:rsid w:val="00E14664"/>
    <w:rsid w:val="00E15CC0"/>
    <w:rsid w:val="00E20E6F"/>
    <w:rsid w:val="00E4209F"/>
    <w:rsid w:val="00E44927"/>
    <w:rsid w:val="00E51641"/>
    <w:rsid w:val="00E5563C"/>
    <w:rsid w:val="00E55B61"/>
    <w:rsid w:val="00E56F0A"/>
    <w:rsid w:val="00E5777E"/>
    <w:rsid w:val="00E6073D"/>
    <w:rsid w:val="00E66B0D"/>
    <w:rsid w:val="00E779BF"/>
    <w:rsid w:val="00E815EA"/>
    <w:rsid w:val="00E94B45"/>
    <w:rsid w:val="00EA5727"/>
    <w:rsid w:val="00EA6321"/>
    <w:rsid w:val="00EB4D7F"/>
    <w:rsid w:val="00EC2591"/>
    <w:rsid w:val="00EC4D23"/>
    <w:rsid w:val="00ED0422"/>
    <w:rsid w:val="00EF091E"/>
    <w:rsid w:val="00F01159"/>
    <w:rsid w:val="00F0315F"/>
    <w:rsid w:val="00F056CC"/>
    <w:rsid w:val="00F0596E"/>
    <w:rsid w:val="00F30CEF"/>
    <w:rsid w:val="00F34E82"/>
    <w:rsid w:val="00F41E87"/>
    <w:rsid w:val="00F613CC"/>
    <w:rsid w:val="00F63D1E"/>
    <w:rsid w:val="00F672A2"/>
    <w:rsid w:val="00F72F99"/>
    <w:rsid w:val="00F75A05"/>
    <w:rsid w:val="00F83841"/>
    <w:rsid w:val="00F97F83"/>
    <w:rsid w:val="00FA0107"/>
    <w:rsid w:val="00FA4CF7"/>
    <w:rsid w:val="00FA634A"/>
    <w:rsid w:val="00FB7A0E"/>
    <w:rsid w:val="00FB7C2E"/>
    <w:rsid w:val="00FC09CA"/>
    <w:rsid w:val="00FC4C69"/>
    <w:rsid w:val="00FD1650"/>
    <w:rsid w:val="00FD69F9"/>
    <w:rsid w:val="00FD6A41"/>
  </w:rsids>
  <m:mathPr>
    <m:mathFont m:val="Cambria Math"/>
    <m:brkBin m:val="before"/>
    <m:brkBinSub m:val="--"/>
    <m:smallFrac m:val="0"/>
    <m:dispDef/>
    <m:lMargin m:val="0"/>
    <m:rMargin m:val="0"/>
    <m:defJc m:val="centerGroup"/>
    <m:wrapIndent m:val="1440"/>
    <m:intLim m:val="subSup"/>
    <m:naryLim m:val="undOvr"/>
  </m:mathPr>
  <w:themeFontLang w:val="en-GB"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93F47"/>
  <w15:chartTrackingRefBased/>
  <w15:docId w15:val="{FBFF8264-D225-408F-A0C1-19DCCE6BA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ta-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74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74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74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74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74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74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74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74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74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74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74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74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74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74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74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74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74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741A"/>
    <w:rPr>
      <w:rFonts w:eastAsiaTheme="majorEastAsia" w:cstheme="majorBidi"/>
      <w:color w:val="272727" w:themeColor="text1" w:themeTint="D8"/>
    </w:rPr>
  </w:style>
  <w:style w:type="paragraph" w:styleId="Title">
    <w:name w:val="Title"/>
    <w:basedOn w:val="Normal"/>
    <w:next w:val="Normal"/>
    <w:link w:val="TitleChar"/>
    <w:uiPriority w:val="10"/>
    <w:qFormat/>
    <w:rsid w:val="00A674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74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74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74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741A"/>
    <w:pPr>
      <w:spacing w:before="160"/>
      <w:jc w:val="center"/>
    </w:pPr>
    <w:rPr>
      <w:i/>
      <w:iCs/>
      <w:color w:val="404040" w:themeColor="text1" w:themeTint="BF"/>
    </w:rPr>
  </w:style>
  <w:style w:type="character" w:customStyle="1" w:styleId="QuoteChar">
    <w:name w:val="Quote Char"/>
    <w:basedOn w:val="DefaultParagraphFont"/>
    <w:link w:val="Quote"/>
    <w:uiPriority w:val="29"/>
    <w:rsid w:val="00A6741A"/>
    <w:rPr>
      <w:i/>
      <w:iCs/>
      <w:color w:val="404040" w:themeColor="text1" w:themeTint="BF"/>
    </w:rPr>
  </w:style>
  <w:style w:type="paragraph" w:styleId="ListParagraph">
    <w:name w:val="List Paragraph"/>
    <w:basedOn w:val="Normal"/>
    <w:uiPriority w:val="34"/>
    <w:qFormat/>
    <w:rsid w:val="00A6741A"/>
    <w:pPr>
      <w:ind w:left="720"/>
      <w:contextualSpacing/>
    </w:pPr>
  </w:style>
  <w:style w:type="character" w:styleId="IntenseEmphasis">
    <w:name w:val="Intense Emphasis"/>
    <w:basedOn w:val="DefaultParagraphFont"/>
    <w:uiPriority w:val="21"/>
    <w:qFormat/>
    <w:rsid w:val="00A6741A"/>
    <w:rPr>
      <w:i/>
      <w:iCs/>
      <w:color w:val="0F4761" w:themeColor="accent1" w:themeShade="BF"/>
    </w:rPr>
  </w:style>
  <w:style w:type="paragraph" w:styleId="IntenseQuote">
    <w:name w:val="Intense Quote"/>
    <w:basedOn w:val="Normal"/>
    <w:next w:val="Normal"/>
    <w:link w:val="IntenseQuoteChar"/>
    <w:uiPriority w:val="30"/>
    <w:qFormat/>
    <w:rsid w:val="00A674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741A"/>
    <w:rPr>
      <w:i/>
      <w:iCs/>
      <w:color w:val="0F4761" w:themeColor="accent1" w:themeShade="BF"/>
    </w:rPr>
  </w:style>
  <w:style w:type="character" w:styleId="IntenseReference">
    <w:name w:val="Intense Reference"/>
    <w:basedOn w:val="DefaultParagraphFont"/>
    <w:uiPriority w:val="32"/>
    <w:qFormat/>
    <w:rsid w:val="00A6741A"/>
    <w:rPr>
      <w:b/>
      <w:bCs/>
      <w:smallCaps/>
      <w:color w:val="0F4761" w:themeColor="accent1" w:themeShade="BF"/>
      <w:spacing w:val="5"/>
    </w:rPr>
  </w:style>
  <w:style w:type="paragraph" w:styleId="Header">
    <w:name w:val="header"/>
    <w:basedOn w:val="Normal"/>
    <w:link w:val="HeaderChar"/>
    <w:uiPriority w:val="99"/>
    <w:unhideWhenUsed/>
    <w:rsid w:val="00B400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00AC"/>
  </w:style>
  <w:style w:type="paragraph" w:styleId="Footer">
    <w:name w:val="footer"/>
    <w:basedOn w:val="Normal"/>
    <w:link w:val="FooterChar"/>
    <w:uiPriority w:val="99"/>
    <w:unhideWhenUsed/>
    <w:rsid w:val="00B400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00AC"/>
  </w:style>
  <w:style w:type="table" w:styleId="TableGrid">
    <w:name w:val="Table Grid"/>
    <w:basedOn w:val="TableNormal"/>
    <w:uiPriority w:val="39"/>
    <w:rsid w:val="00E516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97F83"/>
    <w:rPr>
      <w:color w:val="467886" w:themeColor="hyperlink"/>
      <w:u w:val="single"/>
    </w:rPr>
  </w:style>
  <w:style w:type="character" w:styleId="UnresolvedMention">
    <w:name w:val="Unresolved Mention"/>
    <w:basedOn w:val="DefaultParagraphFont"/>
    <w:uiPriority w:val="99"/>
    <w:semiHidden/>
    <w:unhideWhenUsed/>
    <w:rsid w:val="00F97F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bytes.co.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www.bytes.co.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17</Pages>
  <Words>3296</Words>
  <Characters>18788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Jamuthra Srikumar</dc:creator>
  <cp:keywords/>
  <dc:description/>
  <cp:lastModifiedBy>Jamuthra Srikumar</cp:lastModifiedBy>
  <cp:revision>3</cp:revision>
  <dcterms:created xsi:type="dcterms:W3CDTF">2025-11-12T12:59:00Z</dcterms:created>
  <dcterms:modified xsi:type="dcterms:W3CDTF">2025-11-12T13:35:00Z</dcterms:modified>
</cp:coreProperties>
</file>