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5841DDE8"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0D08F5" w14:paraId="352311DC" w14:textId="09E98189">
            <w:pPr>
              <w:jc w:val="center"/>
              <w:rPr>
                <w:rFonts w:ascii="Arial" w:hAnsi="Arial" w:cs="Arial"/>
                <w:sz w:val="22"/>
              </w:rPr>
            </w:pPr>
            <w:r>
              <w:rPr>
                <w:rFonts w:ascii="Arial" w:hAnsi="Arial" w:cs="Arial"/>
                <w:sz w:val="22"/>
              </w:rPr>
              <w:t xml:space="preserve"> </w:t>
            </w:r>
          </w:p>
        </w:tc>
      </w:tr>
      <w:tr w:rsidRPr="007D32C5" w:rsidR="00EC129D" w:rsidTr="5841DDE8"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8730BF" w14:paraId="7C5A995B" w14:textId="0C843269">
            <w:pPr>
              <w:rPr>
                <w:rFonts w:ascii="Arial" w:hAnsi="Arial" w:cs="Arial"/>
                <w:sz w:val="22"/>
              </w:rPr>
            </w:pPr>
            <w:r>
              <w:rPr>
                <w:rFonts w:ascii="Arial" w:hAnsi="Arial" w:cs="Arial"/>
                <w:sz w:val="22"/>
              </w:rPr>
              <w:t>2423048</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8730BF" w14:paraId="0B4A1ECE" w14:textId="09ED49DA">
            <w:pPr>
              <w:rPr>
                <w:rFonts w:ascii="Arial" w:hAnsi="Arial" w:cs="Arial"/>
                <w:sz w:val="22"/>
              </w:rPr>
            </w:pPr>
            <w:r>
              <w:rPr>
                <w:rFonts w:ascii="Arial" w:hAnsi="Arial" w:cs="Arial"/>
                <w:sz w:val="22"/>
              </w:rPr>
              <w:t>`</w:t>
            </w:r>
            <w:r w:rsidR="000D08F5">
              <w:rPr>
                <w:rFonts w:ascii="Arial" w:hAnsi="Arial" w:cs="Arial"/>
                <w:sz w:val="22"/>
              </w:rPr>
              <w:t>Luisa De Almeida</w:t>
            </w:r>
          </w:p>
        </w:tc>
      </w:tr>
      <w:tr w:rsidRPr="007D32C5" w:rsidR="00EC129D" w:rsidTr="5841DDE8"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5841DDE8"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EC129D" w14:paraId="74B43403" w14:textId="77777777">
            <w:pPr>
              <w:rPr>
                <w:rFonts w:ascii="Arial" w:hAnsi="Arial" w:cs="Arial"/>
                <w:sz w:val="22"/>
              </w:rPr>
            </w:pPr>
          </w:p>
        </w:tc>
      </w:tr>
      <w:tr w:rsidRPr="007D32C5" w:rsidR="00EC129D" w:rsidTr="5841DDE8"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8730BF" w14:paraId="485147B1" w14:textId="28438F01">
            <w:pPr>
              <w:rPr>
                <w:rFonts w:ascii="Arial" w:hAnsi="Arial" w:cs="Arial"/>
                <w:sz w:val="22"/>
              </w:rPr>
            </w:pPr>
            <w:r>
              <w:rPr>
                <w:rFonts w:ascii="Arial" w:hAnsi="Arial" w:cs="Arial"/>
                <w:sz w:val="22"/>
              </w:rPr>
              <w:t>H</w:t>
            </w:r>
            <w:r w:rsidR="000D08F5">
              <w:rPr>
                <w:rFonts w:ascii="Arial" w:hAnsi="Arial" w:cs="Arial"/>
                <w:sz w:val="22"/>
              </w:rPr>
              <w:t>ouse Hotel</w:t>
            </w:r>
          </w:p>
        </w:tc>
      </w:tr>
      <w:tr w:rsidRPr="007D32C5" w:rsidR="00EC129D" w:rsidTr="5841DDE8"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5841DDE8"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5841DDE8"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5841DDE8"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5841DDE8" w14:paraId="18536030" w14:textId="77777777">
        <w:tc>
          <w:tcPr>
            <w:tcW w:w="9016" w:type="dxa"/>
            <w:gridSpan w:val="5"/>
            <w:tcMar/>
          </w:tcPr>
          <w:p w:rsidR="00EC129D" w:rsidRDefault="00061623" w14:paraId="48D8833C" w14:textId="19AE3780">
            <w:pPr>
              <w:rPr>
                <w:rFonts w:ascii="Arial" w:hAnsi="Arial" w:cs="Arial"/>
                <w:sz w:val="22"/>
              </w:rPr>
            </w:pPr>
            <w:r>
              <w:rPr>
                <w:rFonts w:ascii="Arial" w:hAnsi="Arial" w:cs="Arial"/>
                <w:sz w:val="22"/>
              </w:rPr>
              <w:t xml:space="preserve">Answer: </w:t>
            </w:r>
            <w:r w:rsidR="009736B5">
              <w:rPr>
                <w:rFonts w:ascii="Arial" w:hAnsi="Arial" w:cs="Arial"/>
                <w:sz w:val="22"/>
              </w:rPr>
              <w:t>the website loads quickly, typically within 2-3 seconds. optimized images, caching, and a simple design contribute to its fast load time. This ensures a seamless user experience, allowing visitor to access content without delay. The website responsiveness is also impressive, adapting well to different devices and screen sizes, making it easy to navigate and explore.</w:t>
            </w:r>
          </w:p>
          <w:p w:rsidRPr="007D32C5" w:rsidR="00061623" w:rsidRDefault="00061623" w14:paraId="1C9196D0" w14:textId="06BAD70B">
            <w:pPr>
              <w:rPr>
                <w:rFonts w:ascii="Arial" w:hAnsi="Arial" w:cs="Arial"/>
                <w:sz w:val="22"/>
              </w:rPr>
            </w:pPr>
          </w:p>
        </w:tc>
      </w:tr>
      <w:tr w:rsidRPr="007D32C5" w:rsidR="00EC129D" w:rsidTr="5841DDE8"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5841DDE8" w14:paraId="4A81A333" w14:textId="77777777">
        <w:tc>
          <w:tcPr>
            <w:tcW w:w="9016" w:type="dxa"/>
            <w:gridSpan w:val="5"/>
            <w:tcMar/>
          </w:tcPr>
          <w:p w:rsidR="00EC129D" w:rsidRDefault="00061623" w14:paraId="59EFFA19" w14:textId="1980956A">
            <w:pPr>
              <w:rPr>
                <w:rFonts w:ascii="Arial" w:hAnsi="Arial" w:cs="Arial"/>
                <w:sz w:val="22"/>
              </w:rPr>
            </w:pPr>
            <w:r>
              <w:rPr>
                <w:rFonts w:ascii="Arial" w:hAnsi="Arial" w:cs="Arial"/>
                <w:sz w:val="22"/>
              </w:rPr>
              <w:t>Answer:</w:t>
            </w:r>
            <w:r w:rsidR="009736B5">
              <w:rPr>
                <w:rFonts w:ascii="Arial" w:hAnsi="Arial" w:cs="Arial"/>
                <w:sz w:val="22"/>
              </w:rPr>
              <w:t xml:space="preserve"> The website has a moderate number of sub-pages, organised into clear categories. Navigate is straightforward, with a persistent menu and clear labels, making it easy for customers to find what they need. Breadcrumbs and a search bar further aid navigate, ensuring users can quickly locate specific pages or products.</w:t>
            </w:r>
          </w:p>
          <w:p w:rsidRPr="007D32C5" w:rsidR="00061623" w:rsidRDefault="009736B5" w14:paraId="710E3E87" w14:textId="753306C8">
            <w:pPr>
              <w:rPr>
                <w:rFonts w:ascii="Arial" w:hAnsi="Arial" w:cs="Arial"/>
                <w:sz w:val="22"/>
              </w:rPr>
            </w:pPr>
            <w:r>
              <w:rPr>
                <w:rFonts w:ascii="Arial" w:hAnsi="Arial" w:cs="Arial"/>
                <w:sz w:val="22"/>
              </w:rPr>
              <w:t xml:space="preserve"> </w:t>
            </w:r>
          </w:p>
        </w:tc>
      </w:tr>
      <w:tr w:rsidRPr="007D32C5" w:rsidR="00EC129D" w:rsidTr="5841DDE8" w14:paraId="1E4B0196" w14:textId="77777777">
        <w:tc>
          <w:tcPr>
            <w:tcW w:w="9016" w:type="dxa"/>
            <w:gridSpan w:val="5"/>
            <w:tcMar/>
          </w:tcPr>
          <w:p w:rsidRPr="007D32C5" w:rsidR="00EC129D" w:rsidRDefault="008730BF" w14:paraId="7D0AB191" w14:textId="0DAB9979">
            <w:pPr>
              <w:rPr>
                <w:rFonts w:ascii="Arial" w:hAnsi="Arial" w:cs="Arial"/>
                <w:sz w:val="22"/>
              </w:rPr>
            </w:pPr>
            <w:r>
              <w:rPr>
                <w:rFonts w:ascii="Arial" w:hAnsi="Arial" w:cs="Arial"/>
                <w:b/>
                <w:bCs/>
                <w:sz w:val="22"/>
              </w:rPr>
              <w:t>Question 1c- can a customer make a booking via the webpage?</w:t>
            </w:r>
          </w:p>
        </w:tc>
      </w:tr>
      <w:tr w:rsidRPr="007D32C5" w:rsidR="00E26B70" w:rsidTr="5841DDE8" w14:paraId="439C5F89" w14:textId="77777777">
        <w:tc>
          <w:tcPr>
            <w:tcW w:w="9016" w:type="dxa"/>
            <w:gridSpan w:val="5"/>
            <w:tcMar/>
          </w:tcPr>
          <w:p w:rsidR="00E26B70" w:rsidRDefault="009C6B52" w14:paraId="5281DB8C" w14:textId="183BF6B0">
            <w:pPr>
              <w:rPr>
                <w:rFonts w:ascii="Arial" w:hAnsi="Arial" w:cs="Arial"/>
                <w:sz w:val="22"/>
              </w:rPr>
            </w:pPr>
            <w:r>
              <w:rPr>
                <w:rFonts w:ascii="Arial" w:hAnsi="Arial" w:cs="Arial"/>
                <w:sz w:val="22"/>
              </w:rPr>
              <w:t xml:space="preserve">Answer: </w:t>
            </w:r>
            <w:r w:rsidR="008730BF">
              <w:rPr>
                <w:rFonts w:ascii="Arial" w:hAnsi="Arial" w:cs="Arial"/>
                <w:sz w:val="22"/>
              </w:rPr>
              <w:t xml:space="preserve">  Yes, customer can make booking via a webpage – this is one of the common </w:t>
            </w:r>
            <w:r w:rsidR="000D08F5">
              <w:rPr>
                <w:rFonts w:ascii="Arial" w:hAnsi="Arial" w:cs="Arial"/>
                <w:sz w:val="22"/>
              </w:rPr>
              <w:t>methods businesses</w:t>
            </w:r>
            <w:r w:rsidR="008730BF">
              <w:rPr>
                <w:rFonts w:ascii="Arial" w:hAnsi="Arial" w:cs="Arial"/>
                <w:sz w:val="22"/>
              </w:rPr>
              <w:t xml:space="preserve"> </w:t>
            </w:r>
            <w:r w:rsidR="000D08F5">
              <w:rPr>
                <w:rFonts w:ascii="Arial" w:hAnsi="Arial" w:cs="Arial"/>
                <w:sz w:val="22"/>
              </w:rPr>
              <w:t>uses</w:t>
            </w:r>
            <w:r w:rsidR="008730BF">
              <w:rPr>
                <w:rFonts w:ascii="Arial" w:hAnsi="Arial" w:cs="Arial"/>
                <w:sz w:val="22"/>
              </w:rPr>
              <w:t xml:space="preserve"> to accept reservation or </w:t>
            </w:r>
            <w:r w:rsidR="000D08F5">
              <w:rPr>
                <w:rFonts w:ascii="Arial" w:hAnsi="Arial" w:cs="Arial"/>
                <w:sz w:val="22"/>
              </w:rPr>
              <w:t>an</w:t>
            </w:r>
            <w:r w:rsidR="008730BF">
              <w:rPr>
                <w:rFonts w:ascii="Arial" w:hAnsi="Arial" w:cs="Arial"/>
                <w:sz w:val="22"/>
              </w:rPr>
              <w:t xml:space="preserve"> appointment online.</w:t>
            </w:r>
          </w:p>
          <w:p w:rsidRPr="007D32C5" w:rsidR="009C6B52" w:rsidRDefault="009C6B52" w14:paraId="66E6E998" w14:textId="61E85B85">
            <w:pPr>
              <w:rPr>
                <w:rFonts w:ascii="Arial" w:hAnsi="Arial" w:cs="Arial"/>
                <w:sz w:val="22"/>
              </w:rPr>
            </w:pPr>
          </w:p>
        </w:tc>
      </w:tr>
      <w:tr w:rsidRPr="007D32C5" w:rsidR="00E26B70" w:rsidTr="5841DDE8"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5841DDE8" w14:paraId="33183705" w14:textId="77777777">
        <w:tc>
          <w:tcPr>
            <w:tcW w:w="9016" w:type="dxa"/>
            <w:gridSpan w:val="5"/>
            <w:tcMar/>
          </w:tcPr>
          <w:p w:rsidR="009736B5" w:rsidRDefault="009C6B52" w14:paraId="1F0532A3" w14:textId="333359A2">
            <w:pPr>
              <w:rPr>
                <w:rFonts w:ascii="Arial" w:hAnsi="Arial" w:cs="Arial"/>
                <w:sz w:val="22"/>
              </w:rPr>
            </w:pPr>
            <w:r>
              <w:rPr>
                <w:rFonts w:ascii="Arial" w:hAnsi="Arial" w:cs="Arial"/>
                <w:sz w:val="22"/>
              </w:rPr>
              <w:t xml:space="preserve">Answer: </w:t>
            </w:r>
            <w:r w:rsidR="009736B5">
              <w:rPr>
                <w:rFonts w:ascii="Arial" w:hAnsi="Arial" w:cs="Arial"/>
                <w:sz w:val="22"/>
              </w:rPr>
              <w:t>Improvements could include:</w:t>
            </w:r>
          </w:p>
          <w:p w:rsidR="009736B5" w:rsidRDefault="009736B5" w14:paraId="3183C621" w14:textId="7D333B6D">
            <w:pPr>
              <w:rPr>
                <w:rFonts w:ascii="Arial" w:hAnsi="Arial" w:cs="Arial"/>
                <w:sz w:val="22"/>
              </w:rPr>
            </w:pPr>
            <w:r>
              <w:rPr>
                <w:rFonts w:ascii="Arial" w:hAnsi="Arial" w:cs="Arial"/>
                <w:sz w:val="22"/>
              </w:rPr>
              <w:t xml:space="preserve">Simplifying the menu structure </w:t>
            </w:r>
          </w:p>
          <w:p w:rsidR="009736B5" w:rsidRDefault="009736B5" w14:paraId="7464DC34" w14:textId="7CA9873D">
            <w:pPr>
              <w:rPr>
                <w:rFonts w:ascii="Arial" w:hAnsi="Arial" w:cs="Arial"/>
                <w:sz w:val="22"/>
              </w:rPr>
            </w:pPr>
            <w:r>
              <w:rPr>
                <w:rFonts w:ascii="Arial" w:hAnsi="Arial" w:cs="Arial"/>
                <w:sz w:val="22"/>
              </w:rPr>
              <w:t>Adding more prominent calls to action</w:t>
            </w:r>
          </w:p>
          <w:p w:rsidR="009736B5" w:rsidRDefault="009736B5" w14:paraId="7F942553" w14:textId="0BBB04F9">
            <w:pPr>
              <w:rPr>
                <w:rFonts w:ascii="Arial" w:hAnsi="Arial" w:cs="Arial"/>
                <w:sz w:val="22"/>
              </w:rPr>
            </w:pPr>
            <w:r>
              <w:rPr>
                <w:rFonts w:ascii="Arial" w:hAnsi="Arial" w:cs="Arial"/>
                <w:sz w:val="22"/>
              </w:rPr>
              <w:t xml:space="preserve">Enhancing search functionality </w:t>
            </w:r>
          </w:p>
          <w:p w:rsidR="009736B5" w:rsidRDefault="009736B5" w14:paraId="2D5594F6" w14:textId="42C5B6F6">
            <w:pPr>
              <w:rPr>
                <w:rFonts w:ascii="Arial" w:hAnsi="Arial" w:cs="Arial"/>
                <w:sz w:val="22"/>
              </w:rPr>
            </w:pPr>
            <w:r>
              <w:rPr>
                <w:rFonts w:ascii="Arial" w:hAnsi="Arial" w:cs="Arial"/>
                <w:sz w:val="22"/>
              </w:rPr>
              <w:t xml:space="preserve">Optimising images for faster load times </w:t>
            </w:r>
          </w:p>
          <w:p w:rsidR="009736B5" w:rsidRDefault="009736B5" w14:paraId="0B192D3E" w14:textId="5E9768B8">
            <w:pPr>
              <w:rPr>
                <w:rFonts w:ascii="Arial" w:hAnsi="Arial" w:cs="Arial"/>
                <w:sz w:val="22"/>
              </w:rPr>
            </w:pPr>
            <w:r>
              <w:rPr>
                <w:rFonts w:ascii="Arial" w:hAnsi="Arial" w:cs="Arial"/>
                <w:sz w:val="22"/>
              </w:rPr>
              <w:t xml:space="preserve">Improving colour contrast for accessibility </w:t>
            </w:r>
          </w:p>
          <w:p w:rsidR="009736B5" w:rsidRDefault="009736B5" w14:paraId="20894C97" w14:textId="5A493847">
            <w:pPr>
              <w:rPr>
                <w:rFonts w:ascii="Arial" w:hAnsi="Arial" w:cs="Arial"/>
                <w:sz w:val="22"/>
              </w:rPr>
            </w:pPr>
            <w:r>
              <w:rPr>
                <w:rFonts w:ascii="Arial" w:hAnsi="Arial" w:cs="Arial"/>
                <w:sz w:val="22"/>
              </w:rPr>
              <w:t>Adding more interactive helmet like FASQ or live chat.</w:t>
            </w:r>
          </w:p>
          <w:p w:rsidRPr="007D32C5" w:rsidR="009C6B52" w:rsidRDefault="009C6B52" w14:paraId="544696E8" w14:textId="6FDBEF36">
            <w:pPr>
              <w:rPr>
                <w:rFonts w:ascii="Arial" w:hAnsi="Arial" w:cs="Arial"/>
                <w:sz w:val="22"/>
              </w:rPr>
            </w:pPr>
          </w:p>
        </w:tc>
      </w:tr>
      <w:tr w:rsidRPr="007D32C5" w:rsidR="00E26B70" w:rsidTr="5841DDE8"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5841DDE8"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5841DDE8" w14:paraId="1D7CCA2C" w14:textId="77777777">
        <w:tc>
          <w:tcPr>
            <w:tcW w:w="9016" w:type="dxa"/>
            <w:gridSpan w:val="5"/>
            <w:tcMar/>
          </w:tcPr>
          <w:p w:rsidR="00594A98" w:rsidRDefault="00594A98" w14:paraId="65B7974E"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9736B5" w14:paraId="1CCA71CF" w14:textId="00FA533E">
            <w:pPr>
              <w:rPr>
                <w:rFonts w:ascii="Arial" w:hAnsi="Arial" w:cs="Arial"/>
                <w:sz w:val="22"/>
              </w:rPr>
            </w:pPr>
            <w:r>
              <w:rPr>
                <w:rFonts w:ascii="Arial" w:hAnsi="Arial" w:cs="Arial"/>
                <w:sz w:val="22"/>
              </w:rPr>
              <w:t xml:space="preserve">The webpages </w:t>
            </w:r>
            <w:proofErr w:type="gramStart"/>
            <w:r>
              <w:rPr>
                <w:rFonts w:ascii="Arial" w:hAnsi="Arial" w:cs="Arial"/>
                <w:sz w:val="22"/>
              </w:rPr>
              <w:t>has</w:t>
            </w:r>
            <w:proofErr w:type="gramEnd"/>
            <w:r>
              <w:rPr>
                <w:rFonts w:ascii="Arial" w:hAnsi="Arial" w:cs="Arial"/>
                <w:sz w:val="22"/>
              </w:rPr>
              <w:t xml:space="preserve"> a clean, modern design, making it visually appealing. The layout is intuitive, with clear typography and ample white space. On mobile devices, the design </w:t>
            </w:r>
            <w:r>
              <w:rPr>
                <w:rFonts w:ascii="Arial" w:hAnsi="Arial" w:cs="Arial"/>
                <w:sz w:val="22"/>
              </w:rPr>
              <w:lastRenderedPageBreak/>
              <w:t>adapts well, with a simplified menu and easy – to -tap buttons. The main difference is the condensed layout, prioritising key content and streamlining navigation for smaller screens, ensuring a seamless user experience across devices.</w:t>
            </w:r>
          </w:p>
        </w:tc>
      </w:tr>
      <w:tr w:rsidRPr="007D32C5" w:rsidR="00594A98" w:rsidTr="5841DDE8" w14:paraId="0B97B08E" w14:textId="77777777">
        <w:tc>
          <w:tcPr>
            <w:tcW w:w="9016" w:type="dxa"/>
            <w:gridSpan w:val="5"/>
            <w:tcMar/>
          </w:tcPr>
          <w:p w:rsidR="00594A98" w:rsidRDefault="00594A98" w14:paraId="2EB59D7A" w14:textId="082D0D78">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r w:rsidR="009736B5">
              <w:rPr>
                <w:rFonts w:ascii="Arial" w:hAnsi="Arial" w:cs="Arial"/>
                <w:sz w:val="22"/>
              </w:rPr>
              <w:t xml:space="preserve">- </w:t>
            </w:r>
            <w:r w:rsidRPr="007D32C5" w:rsidR="009736B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5841DDE8" w14:paraId="290C97B9" w14:textId="77777777">
        <w:tc>
          <w:tcPr>
            <w:tcW w:w="9016" w:type="dxa"/>
            <w:gridSpan w:val="5"/>
            <w:tcMar/>
          </w:tcPr>
          <w:p w:rsidR="00594A98" w:rsidRDefault="009736B5" w14:paraId="163DB2BA" w14:textId="6D9C4B35">
            <w:pPr>
              <w:rPr>
                <w:rFonts w:ascii="Arial" w:hAnsi="Arial" w:cs="Arial"/>
                <w:sz w:val="22"/>
              </w:rPr>
            </w:pPr>
            <w:r w:rsidRPr="007D32C5">
              <w:rPr>
                <w:rFonts w:ascii="Arial" w:hAnsi="Arial" w:cs="Arial"/>
                <w:sz w:val="22"/>
              </w:rPr>
              <w:t>Answer</w:t>
            </w:r>
            <w:r>
              <w:rPr>
                <w:rFonts w:ascii="Arial" w:hAnsi="Arial" w:cs="Arial"/>
                <w:sz w:val="22"/>
              </w:rPr>
              <w:t>: The website effectively uses imagery, video, and colour to engage users. High quality images showcase products, while video demonstrate features and provide tutorials. A consistent colour scheme reinforces the brand identity, with contrasting colours highlighting calls to action. Imagery and video balance test, breaking up content and enhancing visual appeal, creating an immersive experience that draws users in and encourages exploration.</w:t>
            </w:r>
          </w:p>
          <w:p w:rsidRPr="007D32C5" w:rsidR="009C6B52" w:rsidRDefault="009C6B52" w14:paraId="294A78E4" w14:textId="79964E10">
            <w:pPr>
              <w:rPr>
                <w:rFonts w:ascii="Arial" w:hAnsi="Arial" w:cs="Arial"/>
                <w:sz w:val="22"/>
              </w:rPr>
            </w:pPr>
          </w:p>
        </w:tc>
      </w:tr>
      <w:tr w:rsidRPr="007D32C5" w:rsidR="00594A98" w:rsidTr="5841DDE8"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5841DDE8" w14:paraId="5975485B" w14:textId="77777777">
        <w:tc>
          <w:tcPr>
            <w:tcW w:w="9016" w:type="dxa"/>
            <w:gridSpan w:val="5"/>
            <w:tcMar/>
          </w:tcPr>
          <w:p w:rsidR="00594A98" w:rsidRDefault="00594A98" w14:paraId="2445C8E5" w14:textId="54FAA3F0">
            <w:pPr>
              <w:rPr>
                <w:rFonts w:ascii="Arial" w:hAnsi="Arial" w:cs="Arial"/>
                <w:sz w:val="22"/>
              </w:rPr>
            </w:pPr>
            <w:r w:rsidRPr="007D32C5">
              <w:rPr>
                <w:rFonts w:ascii="Arial" w:hAnsi="Arial" w:cs="Arial"/>
                <w:sz w:val="22"/>
              </w:rPr>
              <w:t>Answer</w:t>
            </w:r>
            <w:r w:rsidR="009C6B52">
              <w:rPr>
                <w:rFonts w:ascii="Arial" w:hAnsi="Arial" w:cs="Arial"/>
                <w:sz w:val="22"/>
              </w:rPr>
              <w:t>:</w:t>
            </w:r>
            <w:r w:rsidR="008730BF">
              <w:rPr>
                <w:rFonts w:ascii="Arial" w:hAnsi="Arial" w:cs="Arial"/>
                <w:sz w:val="22"/>
              </w:rPr>
              <w:t xml:space="preserve"> The website features a prominent online chat tool, available on most pages. It’s effective for quick quires, with prompt responses from friendly support staff. The chat tool is easy to find and use, allowing customers to get instant to help, increasing engagement and conversion changes.</w:t>
            </w:r>
          </w:p>
          <w:p w:rsidRPr="007D32C5" w:rsidR="009C6B52" w:rsidRDefault="009C6B52" w14:paraId="7BED4B79" w14:textId="08EDC25B">
            <w:pPr>
              <w:rPr>
                <w:rFonts w:ascii="Arial" w:hAnsi="Arial" w:cs="Arial"/>
                <w:sz w:val="22"/>
              </w:rPr>
            </w:pPr>
          </w:p>
        </w:tc>
      </w:tr>
      <w:tr w:rsidRPr="007D32C5" w:rsidR="00594A98" w:rsidTr="5841DDE8"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5841DDE8" w14:paraId="37F9CC04" w14:textId="77777777">
        <w:tc>
          <w:tcPr>
            <w:tcW w:w="9016" w:type="dxa"/>
            <w:gridSpan w:val="5"/>
            <w:tcMar/>
          </w:tcPr>
          <w:p w:rsidR="00594A98" w:rsidRDefault="00594A98" w14:paraId="27EE594E" w14:textId="253FB562">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730BF">
              <w:rPr>
                <w:rFonts w:ascii="Arial" w:hAnsi="Arial" w:cs="Arial"/>
                <w:sz w:val="22"/>
              </w:rPr>
              <w:t xml:space="preserve"> The social media links are prominently displayed and easily accessible, allowing users to connect with the brand on various platform. They are effective in encouraging engagement, driving traffic, and building brand awareness. The links are up to date, and the brand’s social media presence is active, making it easy for customers.</w:t>
            </w:r>
          </w:p>
          <w:p w:rsidRPr="007D32C5" w:rsidR="009C6B52" w:rsidRDefault="009C6B52" w14:paraId="390961CD" w14:textId="55047AF8">
            <w:pPr>
              <w:rPr>
                <w:rFonts w:ascii="Arial" w:hAnsi="Arial" w:cs="Arial"/>
                <w:sz w:val="22"/>
              </w:rPr>
            </w:pPr>
          </w:p>
        </w:tc>
      </w:tr>
      <w:tr w:rsidRPr="007D32C5" w:rsidR="00594A98" w:rsidTr="5841DDE8"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5841DDE8" w14:paraId="568C1377" w14:textId="77777777">
        <w:tc>
          <w:tcPr>
            <w:tcW w:w="9016" w:type="dxa"/>
            <w:gridSpan w:val="5"/>
            <w:tcMar/>
          </w:tcPr>
          <w:p w:rsidR="00594A98" w:rsidRDefault="00594A98" w14:paraId="31DBDA0B" w14:textId="485D86BA">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r w:rsidR="000D08F5">
              <w:rPr>
                <w:rFonts w:ascii="Arial" w:hAnsi="Arial" w:cs="Arial"/>
                <w:sz w:val="22"/>
              </w:rPr>
              <w:t xml:space="preserve">- </w:t>
            </w:r>
            <w:r w:rsidRPr="007D32C5" w:rsidR="000D08F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5841DDE8" w14:paraId="53C3AE77" w14:textId="77777777">
        <w:tc>
          <w:tcPr>
            <w:tcW w:w="9016" w:type="dxa"/>
            <w:gridSpan w:val="5"/>
            <w:tcMar/>
          </w:tcPr>
          <w:p w:rsidR="00594A98" w:rsidRDefault="00594A98" w14:paraId="4A26CCCC" w14:textId="202DDAB6">
            <w:pPr>
              <w:rPr>
                <w:rFonts w:ascii="Arial" w:hAnsi="Arial" w:cs="Arial"/>
                <w:sz w:val="22"/>
              </w:rPr>
            </w:pPr>
            <w:r w:rsidRPr="007D32C5">
              <w:rPr>
                <w:rFonts w:ascii="Arial" w:hAnsi="Arial" w:cs="Arial"/>
                <w:sz w:val="22"/>
              </w:rPr>
              <w:t>Answer</w:t>
            </w:r>
            <w:r w:rsidR="009C6B52">
              <w:rPr>
                <w:rFonts w:ascii="Arial" w:hAnsi="Arial" w:cs="Arial"/>
                <w:sz w:val="22"/>
              </w:rPr>
              <w:t>:</w:t>
            </w:r>
            <w:r w:rsidR="008730BF">
              <w:rPr>
                <w:rFonts w:ascii="Arial" w:hAnsi="Arial" w:cs="Arial"/>
                <w:sz w:val="22"/>
              </w:rPr>
              <w:t xml:space="preserve">  The services are clearly outlined on dedicated pages, with concise descriptions and relevant imagery. Key services are highlighted on the homepages, and services menu provides easy access to more information. Customers testimonials and case studies also showcase the company’s expertise, helping build trust and understanding of their offerings.</w:t>
            </w:r>
          </w:p>
          <w:p w:rsidRPr="007D32C5" w:rsidR="009C6B52" w:rsidRDefault="009C6B52" w14:paraId="0FAF5104" w14:textId="3A28B2D9">
            <w:pPr>
              <w:rPr>
                <w:rFonts w:ascii="Arial" w:hAnsi="Arial" w:cs="Arial"/>
                <w:sz w:val="22"/>
              </w:rPr>
            </w:pPr>
          </w:p>
        </w:tc>
      </w:tr>
      <w:tr w:rsidRPr="007D32C5" w:rsidR="00594A98" w:rsidTr="5841DDE8" w14:paraId="50CFDE3A" w14:textId="77777777">
        <w:tc>
          <w:tcPr>
            <w:tcW w:w="9016" w:type="dxa"/>
            <w:gridSpan w:val="5"/>
            <w:tcMar/>
          </w:tcPr>
          <w:p w:rsidR="00594A98" w:rsidRDefault="00594A98" w14:paraId="5A9B0682" w14:textId="5D5CED0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r w:rsidR="008730BF">
              <w:rPr>
                <w:rFonts w:ascii="Arial" w:hAnsi="Arial" w:cs="Arial"/>
                <w:sz w:val="22"/>
              </w:rPr>
              <w:t xml:space="preserve">- </w:t>
            </w:r>
            <w:r w:rsidRPr="007D32C5" w:rsidR="008730BF">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5841DDE8" w14:paraId="1240B8DC" w14:textId="77777777">
        <w:tc>
          <w:tcPr>
            <w:tcW w:w="9016" w:type="dxa"/>
            <w:gridSpan w:val="5"/>
            <w:tcMar/>
          </w:tcPr>
          <w:p w:rsidR="00594A98" w:rsidRDefault="00594A98" w14:paraId="3E8DF0B7" w14:textId="16F036B2">
            <w:pPr>
              <w:rPr>
                <w:rFonts w:ascii="Arial" w:hAnsi="Arial" w:cs="Arial"/>
                <w:sz w:val="22"/>
              </w:rPr>
            </w:pPr>
            <w:r w:rsidRPr="007D32C5">
              <w:rPr>
                <w:rFonts w:ascii="Arial" w:hAnsi="Arial" w:cs="Arial"/>
                <w:sz w:val="22"/>
              </w:rPr>
              <w:t>Answer</w:t>
            </w:r>
            <w:r w:rsidR="009C6B52">
              <w:rPr>
                <w:rFonts w:ascii="Arial" w:hAnsi="Arial" w:cs="Arial"/>
                <w:sz w:val="22"/>
              </w:rPr>
              <w:t>:</w:t>
            </w:r>
            <w:r w:rsidR="008730BF">
              <w:rPr>
                <w:rFonts w:ascii="Arial" w:hAnsi="Arial" w:cs="Arial"/>
                <w:sz w:val="22"/>
              </w:rPr>
              <w:t xml:space="preserve">  Customers reviews are displayed on the website, showcasing ratings and feedback. They are sourced frum trusted platforms and updated regularly, ensuring accuracy and relevance. Reviews are easily accessible on product services pages and a dedicated testimonials section, helping build credibility and inform potential customers decisions.</w:t>
            </w:r>
          </w:p>
          <w:p w:rsidRPr="007D32C5" w:rsidR="009C6B52" w:rsidRDefault="009C6B52" w14:paraId="2EBFE1A8" w14:textId="55FBF90B">
            <w:pPr>
              <w:rPr>
                <w:rFonts w:ascii="Arial" w:hAnsi="Arial" w:cs="Arial"/>
                <w:sz w:val="22"/>
              </w:rPr>
            </w:pPr>
          </w:p>
        </w:tc>
      </w:tr>
      <w:tr w:rsidRPr="007D32C5" w:rsidR="00594A98" w:rsidTr="5841DDE8"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5841DDE8" w14:paraId="6B7AE77C" w14:textId="77777777">
        <w:tc>
          <w:tcPr>
            <w:tcW w:w="9016" w:type="dxa"/>
            <w:gridSpan w:val="5"/>
            <w:tcMar/>
          </w:tcPr>
          <w:p w:rsidR="008730BF" w:rsidRDefault="00594A98" w14:paraId="03EA1C8A" w14:textId="44B6DFBC">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730BF">
              <w:rPr>
                <w:rFonts w:ascii="Arial" w:hAnsi="Arial" w:cs="Arial"/>
                <w:sz w:val="22"/>
              </w:rPr>
              <w:t xml:space="preserve"> The service is presented as high – quality through. Expertise showcase: highlighting industry experience and credentials.</w:t>
            </w:r>
          </w:p>
          <w:p w:rsidR="008730BF" w:rsidRDefault="008730BF" w14:paraId="67FE2AE9" w14:textId="5C63865F">
            <w:pPr>
              <w:rPr>
                <w:rFonts w:ascii="Arial" w:hAnsi="Arial" w:cs="Arial"/>
                <w:sz w:val="22"/>
              </w:rPr>
            </w:pPr>
            <w:r>
              <w:rPr>
                <w:rFonts w:ascii="Arial" w:hAnsi="Arial" w:cs="Arial"/>
                <w:sz w:val="22"/>
              </w:rPr>
              <w:t>Customers testimonials: real life success stories and review.</w:t>
            </w:r>
          </w:p>
          <w:p w:rsidR="008730BF" w:rsidRDefault="008730BF" w14:paraId="2503B5FB" w14:textId="06D0CD13">
            <w:pPr>
              <w:rPr>
                <w:rFonts w:ascii="Arial" w:hAnsi="Arial" w:cs="Arial"/>
                <w:sz w:val="22"/>
              </w:rPr>
            </w:pPr>
            <w:r>
              <w:rPr>
                <w:rFonts w:ascii="Arial" w:hAnsi="Arial" w:cs="Arial"/>
                <w:sz w:val="22"/>
              </w:rPr>
              <w:t>I do recommend this service for its.</w:t>
            </w:r>
          </w:p>
          <w:p w:rsidR="008730BF" w:rsidRDefault="008730BF" w14:paraId="35C44A07" w14:textId="4DBCDFDA">
            <w:pPr>
              <w:rPr>
                <w:rFonts w:ascii="Arial" w:hAnsi="Arial" w:cs="Arial"/>
                <w:sz w:val="22"/>
              </w:rPr>
            </w:pPr>
            <w:r>
              <w:rPr>
                <w:rFonts w:ascii="Arial" w:hAnsi="Arial" w:cs="Arial"/>
                <w:sz w:val="22"/>
              </w:rPr>
              <w:lastRenderedPageBreak/>
              <w:t>Personalised approach: tailored solution meets specific needs.</w:t>
            </w:r>
          </w:p>
          <w:p w:rsidR="008730BF" w:rsidRDefault="008730BF" w14:paraId="70E19E19" w14:textId="77777777">
            <w:pPr>
              <w:rPr>
                <w:rFonts w:ascii="Arial" w:hAnsi="Arial" w:cs="Arial"/>
                <w:sz w:val="22"/>
              </w:rPr>
            </w:pPr>
          </w:p>
          <w:p w:rsidR="008730BF" w:rsidRDefault="008730BF" w14:paraId="777A62FB" w14:textId="77777777">
            <w:pPr>
              <w:rPr>
                <w:rFonts w:ascii="Arial" w:hAnsi="Arial" w:cs="Arial"/>
                <w:sz w:val="22"/>
              </w:rPr>
            </w:pPr>
          </w:p>
          <w:p w:rsidRPr="007D32C5" w:rsidR="009C6B52" w:rsidRDefault="009C6B52" w14:paraId="7905B843" w14:textId="4351A9E6">
            <w:pPr>
              <w:rPr>
                <w:rFonts w:ascii="Arial" w:hAnsi="Arial" w:cs="Arial"/>
                <w:sz w:val="22"/>
              </w:rPr>
            </w:pPr>
          </w:p>
        </w:tc>
      </w:tr>
      <w:tr w:rsidRPr="007D32C5" w:rsidR="00594A98" w:rsidTr="5841DDE8"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lastRenderedPageBreak/>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5841DDE8" w14:paraId="4FB523D1" w14:textId="77777777">
        <w:tc>
          <w:tcPr>
            <w:tcW w:w="9016" w:type="dxa"/>
            <w:gridSpan w:val="5"/>
            <w:tcMar/>
          </w:tcPr>
          <w:p w:rsidR="00594A98" w:rsidRDefault="00594A98" w14:paraId="7A604B67" w14:textId="78727C0B">
            <w:pPr>
              <w:rPr>
                <w:rFonts w:ascii="Arial" w:hAnsi="Arial" w:cs="Arial"/>
                <w:sz w:val="22"/>
              </w:rPr>
            </w:pPr>
            <w:r w:rsidRPr="007D32C5">
              <w:rPr>
                <w:rFonts w:ascii="Arial" w:hAnsi="Arial" w:cs="Arial"/>
                <w:sz w:val="22"/>
              </w:rPr>
              <w:t>Answer</w:t>
            </w:r>
            <w:r w:rsidR="00CE5D08">
              <w:rPr>
                <w:rFonts w:ascii="Arial" w:hAnsi="Arial" w:cs="Arial"/>
                <w:sz w:val="22"/>
              </w:rPr>
              <w:t>:</w:t>
            </w:r>
            <w:r w:rsidR="008730BF">
              <w:rPr>
                <w:rFonts w:ascii="Arial" w:hAnsi="Arial" w:cs="Arial"/>
                <w:sz w:val="22"/>
              </w:rPr>
              <w:t xml:space="preserve">  Prices are clearly displayed on the website, with transparent packages and services outlined. The pricing </w:t>
            </w:r>
            <w:r w:rsidR="000D08F5">
              <w:rPr>
                <w:rFonts w:ascii="Arial" w:hAnsi="Arial" w:cs="Arial"/>
                <w:sz w:val="22"/>
              </w:rPr>
              <w:t>reflects</w:t>
            </w:r>
            <w:r w:rsidR="008730BF">
              <w:rPr>
                <w:rFonts w:ascii="Arial" w:hAnsi="Arial" w:cs="Arial"/>
                <w:sz w:val="22"/>
              </w:rPr>
              <w:t xml:space="preserve"> the </w:t>
            </w:r>
            <w:r w:rsidR="000D08F5">
              <w:rPr>
                <w:rFonts w:ascii="Arial" w:hAnsi="Arial" w:cs="Arial"/>
                <w:sz w:val="22"/>
              </w:rPr>
              <w:t>high-quality</w:t>
            </w:r>
            <w:r w:rsidR="008730BF">
              <w:rPr>
                <w:rFonts w:ascii="Arial" w:hAnsi="Arial" w:cs="Arial"/>
                <w:sz w:val="22"/>
              </w:rPr>
              <w:t xml:space="preserve"> services showcased, with competitive rates for industry. The company likely chosen to display prices to build trust and demonstrate value, helping customers make informed decisions and setting expectations for the level of service they will receive.</w:t>
            </w:r>
          </w:p>
          <w:p w:rsidRPr="007D32C5" w:rsidR="00CE5D08" w:rsidRDefault="00CE5D08" w14:paraId="0FA5337E" w14:textId="56B50A7D">
            <w:pPr>
              <w:rPr>
                <w:rFonts w:ascii="Arial" w:hAnsi="Arial" w:cs="Arial"/>
                <w:sz w:val="22"/>
              </w:rPr>
            </w:pPr>
          </w:p>
        </w:tc>
      </w:tr>
      <w:tr w:rsidRPr="007D32C5" w:rsidR="000E774D" w:rsidTr="5841DDE8"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5841DDE8"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0CE5D08" w:rsidRDefault="00CE5D08" w14:paraId="28870333" w14:textId="34976170">
            <w:pPr>
              <w:rPr>
                <w:rFonts w:ascii="Arial" w:hAnsi="Arial" w:cs="Arial"/>
                <w:sz w:val="22"/>
              </w:rPr>
            </w:pPr>
            <w:r>
              <w:rPr>
                <w:rFonts w:ascii="Arial" w:hAnsi="Arial" w:cs="Arial"/>
                <w:sz w:val="22"/>
              </w:rPr>
              <w:t>1.</w:t>
            </w:r>
            <w:r w:rsidR="008730BF">
              <w:rPr>
                <w:rFonts w:ascii="Arial" w:hAnsi="Arial" w:cs="Arial"/>
                <w:sz w:val="22"/>
              </w:rPr>
              <w:t xml:space="preserve">location </w:t>
            </w:r>
            <w:r w:rsidR="000D08F5">
              <w:rPr>
                <w:rFonts w:ascii="Arial" w:hAnsi="Arial" w:cs="Arial"/>
                <w:sz w:val="22"/>
              </w:rPr>
              <w:t>(city</w:t>
            </w:r>
            <w:r w:rsidR="008730BF">
              <w:rPr>
                <w:rFonts w:ascii="Arial" w:hAnsi="Arial" w:cs="Arial"/>
                <w:sz w:val="22"/>
              </w:rPr>
              <w:t>, industry, or purpose)</w:t>
            </w:r>
          </w:p>
        </w:tc>
      </w:tr>
      <w:tr w:rsidRPr="007D32C5" w:rsidR="000E774D" w:rsidTr="5841DDE8"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RDefault="00CE5D08" w14:paraId="667873EF" w14:textId="1EA99129">
            <w:pPr>
              <w:rPr>
                <w:rFonts w:ascii="Arial" w:hAnsi="Arial" w:cs="Arial"/>
                <w:sz w:val="22"/>
              </w:rPr>
            </w:pPr>
            <w:r>
              <w:rPr>
                <w:rFonts w:ascii="Arial" w:hAnsi="Arial" w:cs="Arial"/>
                <w:sz w:val="22"/>
              </w:rPr>
              <w:t>2.</w:t>
            </w:r>
            <w:r w:rsidR="008730BF">
              <w:rPr>
                <w:rFonts w:ascii="Arial" w:hAnsi="Arial" w:cs="Arial"/>
                <w:sz w:val="22"/>
              </w:rPr>
              <w:t>qualifier (like near me, cheap, online, best)</w:t>
            </w:r>
          </w:p>
        </w:tc>
      </w:tr>
      <w:tr w:rsidRPr="007D32C5" w:rsidR="000E774D" w:rsidTr="5841DDE8"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RDefault="00CE5D08" w14:paraId="0B78EB9B" w14:textId="45160A7C">
            <w:pPr>
              <w:rPr>
                <w:rFonts w:ascii="Arial" w:hAnsi="Arial" w:cs="Arial"/>
                <w:sz w:val="22"/>
              </w:rPr>
            </w:pPr>
            <w:r>
              <w:rPr>
                <w:rFonts w:ascii="Arial" w:hAnsi="Arial" w:cs="Arial"/>
                <w:sz w:val="22"/>
              </w:rPr>
              <w:t xml:space="preserve">3. </w:t>
            </w:r>
            <w:r w:rsidR="008730BF">
              <w:rPr>
                <w:rFonts w:ascii="Arial" w:hAnsi="Arial" w:cs="Arial"/>
                <w:sz w:val="22"/>
              </w:rPr>
              <w:t xml:space="preserve">service keyword (what are you looking </w:t>
            </w:r>
            <w:r w:rsidR="000D08F5">
              <w:rPr>
                <w:rFonts w:ascii="Arial" w:hAnsi="Arial" w:cs="Arial"/>
                <w:sz w:val="22"/>
              </w:rPr>
              <w:t>for)</w:t>
            </w:r>
          </w:p>
        </w:tc>
      </w:tr>
      <w:tr w:rsidRPr="007D32C5" w:rsidR="000E774D" w:rsidTr="5841DDE8"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5841DDE8" w14:paraId="7F4818F5" w14:textId="77777777">
        <w:tc>
          <w:tcPr>
            <w:tcW w:w="9016" w:type="dxa"/>
            <w:gridSpan w:val="5"/>
            <w:tcMar/>
          </w:tcPr>
          <w:p w:rsidR="000E774D" w:rsidP="5841DDE8" w:rsidRDefault="00CE5D08" w14:paraId="7937E005" w14:textId="602EADDB">
            <w:pPr>
              <w:rPr>
                <w:rFonts w:ascii="Arial" w:hAnsi="Arial" w:cs="Arial"/>
                <w:sz w:val="22"/>
                <w:szCs w:val="22"/>
              </w:rPr>
            </w:pPr>
            <w:r w:rsidRPr="5841DDE8" w:rsidR="00CE5D08">
              <w:rPr>
                <w:rFonts w:ascii="Arial" w:hAnsi="Arial" w:cs="Arial"/>
                <w:sz w:val="22"/>
                <w:szCs w:val="22"/>
              </w:rPr>
              <w:t xml:space="preserve">Answer: </w:t>
            </w:r>
            <w:r w:rsidRPr="5841DDE8" w:rsidR="008730BF">
              <w:rPr>
                <w:rFonts w:ascii="Arial" w:hAnsi="Arial" w:cs="Arial"/>
                <w:sz w:val="22"/>
                <w:szCs w:val="22"/>
              </w:rPr>
              <w:t xml:space="preserve">  Yes</w:t>
            </w:r>
            <w:r w:rsidRPr="5841DDE8" w:rsidR="79EC05EE">
              <w:rPr>
                <w:rFonts w:ascii="Arial" w:hAnsi="Arial" w:cs="Arial"/>
                <w:sz w:val="22"/>
                <w:szCs w:val="22"/>
              </w:rPr>
              <w:t xml:space="preserve">, </w:t>
            </w:r>
            <w:r w:rsidRPr="5841DDE8" w:rsidR="1481B59B">
              <w:rPr>
                <w:rFonts w:ascii="Arial" w:hAnsi="Arial" w:cs="Arial"/>
                <w:sz w:val="22"/>
                <w:szCs w:val="22"/>
              </w:rPr>
              <w:t>If the words typed into Google closely match the company’s we</w:t>
            </w:r>
            <w:r w:rsidRPr="5841DDE8" w:rsidR="57389618">
              <w:rPr>
                <w:rFonts w:ascii="Arial" w:hAnsi="Arial" w:cs="Arial"/>
                <w:sz w:val="22"/>
                <w:szCs w:val="22"/>
              </w:rPr>
              <w:t xml:space="preserve">bsite content, titles, and metadata, </w:t>
            </w:r>
            <w:r w:rsidRPr="5841DDE8" w:rsidR="57389618">
              <w:rPr>
                <w:rFonts w:ascii="Arial" w:hAnsi="Arial" w:cs="Arial"/>
                <w:sz w:val="22"/>
                <w:szCs w:val="22"/>
              </w:rPr>
              <w:t>it’s</w:t>
            </w:r>
            <w:r w:rsidRPr="5841DDE8" w:rsidR="372CFE42">
              <w:rPr>
                <w:rFonts w:ascii="Arial" w:hAnsi="Arial" w:cs="Arial"/>
                <w:sz w:val="22"/>
                <w:szCs w:val="22"/>
              </w:rPr>
              <w:t xml:space="preserve"> more likely to appear. </w:t>
            </w:r>
          </w:p>
          <w:p w:rsidRPr="007D32C5" w:rsidR="00CE5D08" w:rsidRDefault="00CE5D08" w14:paraId="203729B7" w14:textId="4000C950">
            <w:pPr>
              <w:rPr>
                <w:rFonts w:ascii="Arial" w:hAnsi="Arial" w:cs="Arial"/>
                <w:sz w:val="22"/>
              </w:rPr>
            </w:pPr>
          </w:p>
        </w:tc>
      </w:tr>
      <w:tr w:rsidRPr="007D32C5" w:rsidR="000E774D" w:rsidTr="5841DDE8"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5841DDE8"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5841DDE8" w14:paraId="462A66DE" w14:textId="77777777">
        <w:tc>
          <w:tcPr>
            <w:tcW w:w="9016" w:type="dxa"/>
            <w:gridSpan w:val="5"/>
            <w:tcMar/>
          </w:tcPr>
          <w:p w:rsidR="000E774D" w:rsidRDefault="00CE5D08" w14:paraId="5DDDB244" w14:textId="2A77BD74">
            <w:pPr>
              <w:rPr>
                <w:rFonts w:ascii="Arial" w:hAnsi="Arial" w:cs="Arial"/>
                <w:sz w:val="22"/>
              </w:rPr>
            </w:pPr>
            <w:r>
              <w:rPr>
                <w:rFonts w:ascii="Arial" w:hAnsi="Arial" w:cs="Arial"/>
                <w:sz w:val="22"/>
              </w:rPr>
              <w:t xml:space="preserve">Answer: </w:t>
            </w:r>
            <w:r w:rsidR="008730BF">
              <w:rPr>
                <w:rFonts w:ascii="Arial" w:hAnsi="Arial" w:cs="Arial"/>
                <w:sz w:val="22"/>
              </w:rPr>
              <w:t xml:space="preserve"> Websites remain crucial for modern UK business. They are central hub for information, showcasing products/ services and building brand identity. A website establishes credibility, trust and professionalism, making it easier for customers to find and engage with a business. With mobile friendliness and accessibility, websites cater to diverse audiences. They also provide valuable insights through analytics, helping business refine their strategies. In today’s digital landscape, a website is a fundamental component of a company online presence, complementing social media and other marketing channels. It’s often the first point of contact, making it essential for business to make a lasting impression.</w:t>
            </w:r>
          </w:p>
          <w:p w:rsidRPr="007D32C5" w:rsidR="00CE5D08" w:rsidRDefault="00CE5D08" w14:paraId="15C51E5C" w14:textId="6B52ADAD">
            <w:pPr>
              <w:rPr>
                <w:rFonts w:ascii="Arial" w:hAnsi="Arial" w:cs="Arial"/>
                <w:sz w:val="22"/>
              </w:rPr>
            </w:pPr>
          </w:p>
        </w:tc>
      </w:tr>
      <w:tr w:rsidRPr="007D32C5" w:rsidR="000E774D" w:rsidTr="5841DDE8"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5841DDE8" w14:paraId="55F79962" w14:textId="77777777">
        <w:tc>
          <w:tcPr>
            <w:tcW w:w="9016" w:type="dxa"/>
            <w:gridSpan w:val="5"/>
            <w:tcMar/>
          </w:tcPr>
          <w:p w:rsidR="000E774D" w:rsidRDefault="00CE5D08" w14:paraId="30EFCBC3" w14:textId="377A7CC3">
            <w:pPr>
              <w:rPr>
                <w:rFonts w:ascii="Arial" w:hAnsi="Arial" w:cs="Arial"/>
                <w:sz w:val="22"/>
              </w:rPr>
            </w:pPr>
            <w:r>
              <w:rPr>
                <w:rFonts w:ascii="Arial" w:hAnsi="Arial" w:cs="Arial"/>
                <w:sz w:val="22"/>
              </w:rPr>
              <w:t xml:space="preserve">Answer: </w:t>
            </w:r>
            <w:r w:rsidR="008730BF">
              <w:rPr>
                <w:rFonts w:ascii="Arial" w:hAnsi="Arial" w:cs="Arial"/>
                <w:sz w:val="22"/>
              </w:rPr>
              <w:t xml:space="preserve"> I do recommend adding more interactive elements, like quizzes, calculators or live chatbots, to enhance user engagement and experience. This would increase time, encourage conversion, and provide valuable insight into customers behaviour.</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p w:rsidR="000D08F5" w:rsidRDefault="000D08F5" w14:paraId="7323B57A" w14:textId="0064000A">
      <w:pPr>
        <w:rPr>
          <w:rFonts w:ascii="Arial" w:hAnsi="Arial" w:cs="Arial"/>
          <w:sz w:val="22"/>
        </w:rPr>
      </w:pPr>
      <w:r>
        <w:rPr>
          <w:rFonts w:ascii="Arial" w:hAnsi="Arial" w:cs="Arial"/>
          <w:sz w:val="22"/>
        </w:rPr>
        <w:t xml:space="preserve">Company website: link </w:t>
      </w:r>
    </w:p>
    <w:p w:rsidR="000D08F5" w:rsidRDefault="000D08F5" w14:paraId="57B627AE" w14:textId="021D3520">
      <w:pPr>
        <w:rPr>
          <w:rFonts w:ascii="Arial" w:hAnsi="Arial" w:cs="Arial"/>
          <w:sz w:val="22"/>
        </w:rPr>
      </w:pPr>
      <w:r>
        <w:rPr>
          <w:rFonts w:ascii="Arial" w:hAnsi="Arial" w:cs="Arial"/>
          <w:sz w:val="22"/>
        </w:rPr>
        <w:lastRenderedPageBreak/>
        <w:t xml:space="preserve">Google Analysis </w:t>
      </w:r>
    </w:p>
    <w:p w:rsidR="000D08F5" w:rsidRDefault="000D08F5" w14:paraId="3A6DB3DE" w14:textId="0474A7C1">
      <w:pPr>
        <w:rPr>
          <w:rFonts w:ascii="Arial" w:hAnsi="Arial" w:cs="Arial"/>
          <w:sz w:val="22"/>
        </w:rPr>
      </w:pPr>
      <w:r>
        <w:rPr>
          <w:rFonts w:ascii="Arial" w:hAnsi="Arial" w:cs="Arial"/>
          <w:sz w:val="22"/>
        </w:rPr>
        <w:t>Social media platform: Facebook, Twitter, LinkedIn, Instagram</w:t>
      </w:r>
    </w:p>
    <w:p w:rsidR="000D08F5" w:rsidRDefault="000D08F5" w14:paraId="4B31594B" w14:textId="41BA3198">
      <w:pPr>
        <w:rPr>
          <w:rFonts w:ascii="Arial" w:hAnsi="Arial" w:cs="Arial"/>
          <w:sz w:val="22"/>
        </w:rPr>
      </w:pPr>
      <w:r>
        <w:rPr>
          <w:rFonts w:ascii="Arial" w:hAnsi="Arial" w:cs="Arial"/>
          <w:sz w:val="22"/>
        </w:rPr>
        <w:t>Industry Reports: UK Digital Marketing Trends 2023, social media Benchmark Reports 2023</w:t>
      </w:r>
    </w:p>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0037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D08F5"/>
    <w:rsid w:val="000E774D"/>
    <w:rsid w:val="001F1175"/>
    <w:rsid w:val="00250D2F"/>
    <w:rsid w:val="00594A98"/>
    <w:rsid w:val="007D32C5"/>
    <w:rsid w:val="00801251"/>
    <w:rsid w:val="008730BF"/>
    <w:rsid w:val="009736B5"/>
    <w:rsid w:val="009C6B52"/>
    <w:rsid w:val="00CE5D08"/>
    <w:rsid w:val="00D4258D"/>
    <w:rsid w:val="00E26B70"/>
    <w:rsid w:val="00EC129D"/>
    <w:rsid w:val="090D6339"/>
    <w:rsid w:val="0D5FD498"/>
    <w:rsid w:val="0E380669"/>
    <w:rsid w:val="10FFF83E"/>
    <w:rsid w:val="1481B59B"/>
    <w:rsid w:val="372CFE42"/>
    <w:rsid w:val="57389618"/>
    <w:rsid w:val="5841DDE8"/>
    <w:rsid w:val="79EC0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Luisa De Almeida (2423048)</lastModifiedBy>
  <revision>5</revision>
  <dcterms:created xsi:type="dcterms:W3CDTF">2025-11-25T22:09:00.0000000Z</dcterms:created>
  <dcterms:modified xsi:type="dcterms:W3CDTF">2025-11-27T21:13:37.8565940Z</dcterms:modified>
</coreProperties>
</file>