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DFD5D" w14:textId="24BAFC08" w:rsidR="008F30D2" w:rsidRPr="00A81A48" w:rsidRDefault="00D47F30" w:rsidP="00D47F30">
      <w:pPr>
        <w:jc w:val="center"/>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pPr>
      <w:r w:rsidRPr="00A81A48">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t xml:space="preserve">Early years </w:t>
      </w:r>
      <w:r w:rsidR="008F30D2" w:rsidRPr="00A81A48">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t>practitioners:</w:t>
      </w:r>
      <w:r w:rsidRPr="00A81A48">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t xml:space="preserve"> </w:t>
      </w:r>
    </w:p>
    <w:p w14:paraId="322D96F0" w14:textId="6E154369" w:rsidR="00A81A48" w:rsidRDefault="008F30D2" w:rsidP="00D47F30">
      <w:pPr>
        <w:jc w:val="center"/>
        <w:rPr>
          <w:sz w:val="72"/>
          <w:szCs w:val="72"/>
          <w14:shadow w14:blurRad="63500" w14:dist="50800" w14:dir="8100000" w14:sx="0" w14:sy="0" w14:kx="0" w14:ky="0" w14:algn="none">
            <w14:srgbClr w14:val="000000">
              <w14:alpha w14:val="50000"/>
            </w14:srgbClr>
          </w14:shadow>
          <w14:reflection w14:blurRad="6350" w14:stA="53000" w14:stPos="0" w14:endA="300" w14:endPos="35500" w14:dist="0" w14:dir="5400000" w14:fadeDir="5400000" w14:sx="100000" w14:sy="-90000" w14:kx="0" w14:ky="0" w14:algn="bl"/>
          <w14:textOutline w14:w="9525" w14:cap="flat" w14:cmpd="sng" w14:algn="ctr">
            <w14:solidFill>
              <w14:schemeClr w14:val="tx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81A48">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t>A</w:t>
      </w:r>
      <w:r w:rsidR="00D47F30" w:rsidRPr="00A81A48">
        <w:rPr>
          <w:b/>
          <w:color w:val="70AD47"/>
          <w:spacing w:val="10"/>
          <w:sz w:val="96"/>
          <w:szCs w:val="96"/>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14:ligatures w14:val="standard"/>
        </w:rPr>
        <w:t xml:space="preserve"> guide to transitions.</w:t>
      </w:r>
    </w:p>
    <w:p w14:paraId="67FEAAA6" w14:textId="06CE44AF" w:rsidR="00D47F30" w:rsidRDefault="00D47F30" w:rsidP="00D47F30">
      <w:pPr>
        <w:jc w:val="center"/>
        <w:rPr>
          <w:sz w:val="72"/>
          <w:szCs w:val="72"/>
          <w14:shadow w14:blurRad="63500" w14:dist="50800" w14:dir="8100000" w14:sx="0" w14:sy="0" w14:kx="0" w14:ky="0" w14:algn="none">
            <w14:srgbClr w14:val="000000">
              <w14:alpha w14:val="50000"/>
            </w14:srgbClr>
          </w14:shadow>
          <w14:reflection w14:blurRad="6350" w14:stA="53000" w14:stPos="0" w14:endA="300" w14:endPos="35500" w14:dist="0" w14:dir="5400000" w14:fadeDir="5400000" w14:sx="100000" w14:sy="-90000" w14:kx="0" w14:ky="0" w14:algn="bl"/>
          <w14:textOutline w14:w="9525" w14:cap="flat" w14:cmpd="sng" w14:algn="ctr">
            <w14:solidFill>
              <w14:schemeClr w14:val="tx1"/>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w:drawing>
          <wp:inline distT="0" distB="0" distL="0" distR="0" wp14:anchorId="5FD4F380" wp14:editId="0C22FC0F">
            <wp:extent cx="5731510" cy="3799840"/>
            <wp:effectExtent l="0" t="0" r="2540" b="0"/>
            <wp:docPr id="5"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9207839B-01C5-C224-6EB5-F686F7958B10}"/>
                        </a:ext>
                      </a:extLst>
                    </a:blip>
                    <a:srcRect l="64544" t="34209" r="14546" b="41145"/>
                    <a:stretch>
                      <a:fillRect/>
                    </a:stretch>
                  </pic:blipFill>
                  <pic:spPr>
                    <a:xfrm>
                      <a:off x="0" y="0"/>
                      <a:ext cx="5731510" cy="3799840"/>
                    </a:xfrm>
                    <a:prstGeom prst="rect">
                      <a:avLst/>
                    </a:prstGeom>
                  </pic:spPr>
                </pic:pic>
              </a:graphicData>
            </a:graphic>
          </wp:inline>
        </w:drawing>
      </w:r>
    </w:p>
    <w:p w14:paraId="7A090736" w14:textId="7BD65A3D" w:rsidR="003D6689" w:rsidRPr="00A81A48" w:rsidRDefault="00A81A48" w:rsidP="00A630FD">
      <w:pPr>
        <w:rPr>
          <w:rFonts w:cstheme="minorHAnsi"/>
          <w:sz w:val="28"/>
          <w:szCs w:val="28"/>
        </w:rPr>
      </w:pPr>
      <w:r w:rsidRPr="00A81A48">
        <w:rPr>
          <w:rFonts w:cstheme="minorHAnsi"/>
          <w:sz w:val="28"/>
          <w:szCs w:val="28"/>
        </w:rPr>
        <w:t xml:space="preserve">Source: </w:t>
      </w:r>
      <w:hyperlink r:id="rId9" w:history="1">
        <w:r w:rsidRPr="00A81A48">
          <w:rPr>
            <w:rStyle w:val="Hyperlink"/>
            <w:sz w:val="28"/>
            <w:szCs w:val="28"/>
          </w:rPr>
          <w:t>Transitions in Care - CIHR (cihr-irsc.gc.ca)</w:t>
        </w:r>
      </w:hyperlink>
    </w:p>
    <w:p w14:paraId="556D3CBB" w14:textId="1BCA0B14" w:rsidR="00A81A48" w:rsidRDefault="00A81A48" w:rsidP="009F162E">
      <w:pPr>
        <w:pStyle w:val="paragraph"/>
        <w:spacing w:before="0" w:beforeAutospacing="0" w:after="0" w:afterAutospacing="0"/>
        <w:jc w:val="center"/>
        <w:textAlignment w:val="baseline"/>
        <w:rPr>
          <w:rStyle w:val="normaltextrun"/>
          <w:rFonts w:ascii="Calibri" w:hAnsi="Calibri" w:cs="Calibri"/>
          <w:b/>
          <w:bCs/>
          <w:sz w:val="40"/>
          <w:szCs w:val="40"/>
          <w:u w:val="single"/>
        </w:rPr>
      </w:pPr>
    </w:p>
    <w:p w14:paraId="3117C9CB" w14:textId="77777777" w:rsidR="00A81A48" w:rsidRDefault="00A81A48" w:rsidP="009F162E">
      <w:pPr>
        <w:pStyle w:val="paragraph"/>
        <w:spacing w:before="0" w:beforeAutospacing="0" w:after="0" w:afterAutospacing="0"/>
        <w:jc w:val="center"/>
        <w:textAlignment w:val="baseline"/>
        <w:rPr>
          <w:rStyle w:val="normaltextrun"/>
          <w:rFonts w:ascii="Calibri" w:hAnsi="Calibri" w:cs="Calibri"/>
          <w:b/>
          <w:bCs/>
          <w:sz w:val="40"/>
          <w:szCs w:val="40"/>
          <w:u w:val="single"/>
        </w:rPr>
      </w:pPr>
    </w:p>
    <w:p w14:paraId="0F17D5AD" w14:textId="40C80B7B" w:rsidR="009F162E" w:rsidRDefault="009F162E" w:rsidP="009F162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u w:val="single"/>
        </w:rPr>
        <w:lastRenderedPageBreak/>
        <w:t>Contents</w:t>
      </w:r>
      <w:r>
        <w:rPr>
          <w:rStyle w:val="eop"/>
          <w:rFonts w:ascii="Calibri" w:hAnsi="Calibri" w:cs="Calibri"/>
          <w:sz w:val="40"/>
          <w:szCs w:val="40"/>
        </w:rPr>
        <w:t> </w:t>
      </w:r>
    </w:p>
    <w:p w14:paraId="206D0AFE" w14:textId="77777777" w:rsidR="009F162E" w:rsidRDefault="009F162E" w:rsidP="009F162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2"/>
          <w:szCs w:val="32"/>
        </w:rPr>
        <w:t> </w:t>
      </w:r>
    </w:p>
    <w:p w14:paraId="124B6E25" w14:textId="6E02BEA6" w:rsidR="009F162E" w:rsidRDefault="004A0B9C" w:rsidP="009F162E">
      <w:pPr>
        <w:pStyle w:val="paragraph"/>
        <w:spacing w:before="0" w:beforeAutospacing="0" w:after="0" w:afterAutospacing="0"/>
        <w:textAlignment w:val="baseline"/>
        <w:rPr>
          <w:rFonts w:ascii="Segoe UI" w:hAnsi="Segoe UI" w:cs="Segoe UI"/>
          <w:sz w:val="18"/>
          <w:szCs w:val="18"/>
        </w:rPr>
      </w:pPr>
      <w:r>
        <w:rPr>
          <w:rFonts w:ascii="Calibri" w:hAnsi="Calibri" w:cs="Calibri"/>
          <w:noProof/>
          <w:sz w:val="40"/>
          <w:szCs w:val="40"/>
        </w:rPr>
        <mc:AlternateContent>
          <mc:Choice Requires="wps">
            <w:drawing>
              <wp:anchor distT="0" distB="0" distL="114300" distR="114300" simplePos="0" relativeHeight="251660288" behindDoc="0" locked="0" layoutInCell="1" allowOverlap="1" wp14:anchorId="44244AB5" wp14:editId="12AFD8A1">
                <wp:simplePos x="0" y="0"/>
                <wp:positionH relativeFrom="margin">
                  <wp:align>left</wp:align>
                </wp:positionH>
                <wp:positionV relativeFrom="paragraph">
                  <wp:posOffset>194310</wp:posOffset>
                </wp:positionV>
                <wp:extent cx="5148000" cy="511200"/>
                <wp:effectExtent l="38100" t="38100" r="90805" b="98425"/>
                <wp:wrapNone/>
                <wp:docPr id="20" name="Arrow: Pentagon 20"/>
                <wp:cNvGraphicFramePr/>
                <a:graphic xmlns:a="http://schemas.openxmlformats.org/drawingml/2006/main">
                  <a:graphicData uri="http://schemas.microsoft.com/office/word/2010/wordprocessingShape">
                    <wps:wsp>
                      <wps:cNvSpPr/>
                      <wps:spPr>
                        <a:xfrm>
                          <a:off x="0" y="0"/>
                          <a:ext cx="5148000" cy="511200"/>
                        </a:xfrm>
                        <a:prstGeom prst="homePlate">
                          <a:avLst/>
                        </a:prstGeom>
                        <a:solidFill>
                          <a:srgbClr val="FF330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E9BF99" w14:textId="73B8434D" w:rsidR="004A0B9C" w:rsidRPr="004A0B9C" w:rsidRDefault="004A0B9C" w:rsidP="004A0B9C">
                            <w:pPr>
                              <w:rPr>
                                <w:color w:val="000000" w:themeColor="text1"/>
                                <w:sz w:val="48"/>
                                <w:szCs w:val="48"/>
                                <w:lang w:val="en-US"/>
                              </w:rPr>
                            </w:pPr>
                            <w:r w:rsidRPr="004A0B9C">
                              <w:rPr>
                                <w:color w:val="000000" w:themeColor="text1"/>
                                <w:sz w:val="48"/>
                                <w:szCs w:val="48"/>
                                <w:lang w:val="en-US"/>
                              </w:rPr>
                              <w:t xml:space="preserve">Introduction </w:t>
                            </w:r>
                            <w:r w:rsidR="00694024">
                              <w:rPr>
                                <w:color w:val="000000" w:themeColor="text1"/>
                                <w:sz w:val="48"/>
                                <w:szCs w:val="48"/>
                                <w:lang w:val="en-US"/>
                              </w:rPr>
                              <w:t>T</w:t>
                            </w:r>
                            <w:r w:rsidRPr="004A0B9C">
                              <w:rPr>
                                <w:color w:val="000000" w:themeColor="text1"/>
                                <w:sz w:val="48"/>
                                <w:szCs w:val="48"/>
                                <w:lang w:val="en-US"/>
                              </w:rPr>
                              <w:t xml:space="preserve">o </w:t>
                            </w:r>
                            <w:r w:rsidR="00694024">
                              <w:rPr>
                                <w:color w:val="000000" w:themeColor="text1"/>
                                <w:sz w:val="48"/>
                                <w:szCs w:val="48"/>
                                <w:lang w:val="en-US"/>
                              </w:rPr>
                              <w:t>T</w:t>
                            </w:r>
                            <w:r w:rsidRPr="004A0B9C">
                              <w:rPr>
                                <w:color w:val="000000" w:themeColor="text1"/>
                                <w:sz w:val="48"/>
                                <w:szCs w:val="48"/>
                                <w:lang w:val="en-US"/>
                              </w:rPr>
                              <w:t>ransitions</w:t>
                            </w:r>
                            <w:r>
                              <w:rPr>
                                <w:color w:val="000000" w:themeColor="text1"/>
                                <w:sz w:val="48"/>
                                <w:szCs w:val="48"/>
                                <w:lang w:val="en-US"/>
                              </w:rPr>
                              <w:tab/>
                              <w:t>Page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44AB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0" o:spid="_x0000_s1026" type="#_x0000_t15" style="position:absolute;margin-left:0;margin-top:15.3pt;width:405.35pt;height:40.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" adj="20528" fillcolor="#f30" stroked="f" strokeweight="1pt">
                <v:shadow on="t" color="black" opacity="26214f" origin="-.5,-.5" offset=".74836mm,.74836mm"/>
                <v:textbox>
                  <w:txbxContent>
                    <w:p w14:paraId="7FE9BF99" w14:textId="73B8434D" w:rsidR="004A0B9C" w:rsidRPr="004A0B9C" w:rsidRDefault="004A0B9C" w:rsidP="004A0B9C">
                      <w:pPr>
                        <w:rPr>
                          <w:color w:val="000000" w:themeColor="text1"/>
                          <w:sz w:val="48"/>
                          <w:szCs w:val="48"/>
                          <w:lang w:val="en-US"/>
                        </w:rPr>
                      </w:pPr>
                      <w:r w:rsidRPr="004A0B9C">
                        <w:rPr>
                          <w:color w:val="000000" w:themeColor="text1"/>
                          <w:sz w:val="48"/>
                          <w:szCs w:val="48"/>
                          <w:lang w:val="en-US"/>
                        </w:rPr>
                        <w:t xml:space="preserve">Introduction </w:t>
                      </w:r>
                      <w:r w:rsidR="00694024">
                        <w:rPr>
                          <w:color w:val="000000" w:themeColor="text1"/>
                          <w:sz w:val="48"/>
                          <w:szCs w:val="48"/>
                          <w:lang w:val="en-US"/>
                        </w:rPr>
                        <w:t>T</w:t>
                      </w:r>
                      <w:r w:rsidRPr="004A0B9C">
                        <w:rPr>
                          <w:color w:val="000000" w:themeColor="text1"/>
                          <w:sz w:val="48"/>
                          <w:szCs w:val="48"/>
                          <w:lang w:val="en-US"/>
                        </w:rPr>
                        <w:t xml:space="preserve">o </w:t>
                      </w:r>
                      <w:r w:rsidR="00694024">
                        <w:rPr>
                          <w:color w:val="000000" w:themeColor="text1"/>
                          <w:sz w:val="48"/>
                          <w:szCs w:val="48"/>
                          <w:lang w:val="en-US"/>
                        </w:rPr>
                        <w:t>T</w:t>
                      </w:r>
                      <w:r w:rsidRPr="004A0B9C">
                        <w:rPr>
                          <w:color w:val="000000" w:themeColor="text1"/>
                          <w:sz w:val="48"/>
                          <w:szCs w:val="48"/>
                          <w:lang w:val="en-US"/>
                        </w:rPr>
                        <w:t>ransitions</w:t>
                      </w:r>
                      <w:r>
                        <w:rPr>
                          <w:color w:val="000000" w:themeColor="text1"/>
                          <w:sz w:val="48"/>
                          <w:szCs w:val="48"/>
                          <w:lang w:val="en-US"/>
                        </w:rPr>
                        <w:tab/>
                        <w:t>Page 3</w:t>
                      </w:r>
                    </w:p>
                  </w:txbxContent>
                </v:textbox>
                <w10:wrap anchorx="margin"/>
              </v:shape>
            </w:pict>
          </mc:Fallback>
        </mc:AlternateContent>
      </w:r>
      <w:r w:rsidR="009F162E">
        <w:rPr>
          <w:rStyle w:val="eop"/>
          <w:rFonts w:ascii="Calibri" w:hAnsi="Calibri" w:cs="Calibri"/>
          <w:sz w:val="40"/>
          <w:szCs w:val="40"/>
        </w:rPr>
        <w:t> </w:t>
      </w:r>
    </w:p>
    <w:p w14:paraId="72CD39EF" w14:textId="4CD77041"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3D3387CE" w14:textId="4A542D1E" w:rsidR="00432F9B" w:rsidRDefault="00432F9B" w:rsidP="009F162E">
      <w:pPr>
        <w:pStyle w:val="paragraph"/>
        <w:spacing w:before="0" w:beforeAutospacing="0" w:after="0" w:afterAutospacing="0"/>
        <w:textAlignment w:val="baseline"/>
        <w:rPr>
          <w:rFonts w:asciiTheme="minorHAnsi" w:eastAsiaTheme="minorHAnsi" w:hAnsiTheme="minorHAnsi" w:cstheme="minorHAnsi"/>
          <w:noProof/>
          <w:sz w:val="40"/>
          <w:szCs w:val="40"/>
          <w:lang w:eastAsia="en-US"/>
        </w:rPr>
      </w:pPr>
    </w:p>
    <w:p w14:paraId="4A613F89" w14:textId="69298851" w:rsidR="00432F9B" w:rsidRDefault="00DF6EC0" w:rsidP="009F162E">
      <w:pPr>
        <w:pStyle w:val="paragraph"/>
        <w:spacing w:before="0" w:beforeAutospacing="0" w:after="0" w:afterAutospacing="0"/>
        <w:textAlignment w:val="baseline"/>
        <w:rPr>
          <w:rFonts w:asciiTheme="minorHAnsi" w:eastAsiaTheme="minorHAnsi" w:hAnsiTheme="minorHAnsi" w:cstheme="minorHAnsi"/>
          <w:noProof/>
          <w:sz w:val="40"/>
          <w:szCs w:val="40"/>
          <w:lang w:eastAsia="en-US"/>
        </w:rPr>
      </w:pPr>
      <w:r>
        <w:rPr>
          <w:rFonts w:ascii="Calibri" w:hAnsi="Calibri" w:cs="Calibri"/>
          <w:noProof/>
          <w:sz w:val="40"/>
          <w:szCs w:val="40"/>
        </w:rPr>
        <mc:AlternateContent>
          <mc:Choice Requires="wps">
            <w:drawing>
              <wp:anchor distT="0" distB="0" distL="114300" distR="114300" simplePos="0" relativeHeight="251662336" behindDoc="0" locked="0" layoutInCell="1" allowOverlap="1" wp14:anchorId="067B7AF8" wp14:editId="0483635D">
                <wp:simplePos x="0" y="0"/>
                <wp:positionH relativeFrom="margin">
                  <wp:align>left</wp:align>
                </wp:positionH>
                <wp:positionV relativeFrom="paragraph">
                  <wp:posOffset>284869</wp:posOffset>
                </wp:positionV>
                <wp:extent cx="5148000" cy="511200"/>
                <wp:effectExtent l="38100" t="38100" r="90805" b="98425"/>
                <wp:wrapNone/>
                <wp:docPr id="21" name="Arrow: Pentagon 21"/>
                <wp:cNvGraphicFramePr/>
                <a:graphic xmlns:a="http://schemas.openxmlformats.org/drawingml/2006/main">
                  <a:graphicData uri="http://schemas.microsoft.com/office/word/2010/wordprocessingShape">
                    <wps:wsp>
                      <wps:cNvSpPr/>
                      <wps:spPr>
                        <a:xfrm>
                          <a:off x="0" y="0"/>
                          <a:ext cx="5148000" cy="511200"/>
                        </a:xfrm>
                        <a:prstGeom prst="homePlate">
                          <a:avLst/>
                        </a:prstGeom>
                        <a:solidFill>
                          <a:srgbClr val="FFC00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FDD472B" w14:textId="0FB9AC2C" w:rsidR="00432F9B" w:rsidRDefault="00432F9B" w:rsidP="00432F9B">
                            <w:pPr>
                              <w:rPr>
                                <w:color w:val="000000" w:themeColor="text1"/>
                                <w:sz w:val="48"/>
                                <w:szCs w:val="48"/>
                                <w:lang w:val="en-US"/>
                              </w:rPr>
                            </w:pPr>
                            <w:r>
                              <w:rPr>
                                <w:color w:val="000000" w:themeColor="text1"/>
                                <w:sz w:val="48"/>
                                <w:szCs w:val="48"/>
                                <w:lang w:val="en-US"/>
                              </w:rPr>
                              <w:t xml:space="preserve">The Role </w:t>
                            </w:r>
                            <w:r w:rsidR="009B1970">
                              <w:rPr>
                                <w:color w:val="000000" w:themeColor="text1"/>
                                <w:sz w:val="48"/>
                                <w:szCs w:val="48"/>
                                <w:lang w:val="en-US"/>
                              </w:rPr>
                              <w:t>of</w:t>
                            </w:r>
                            <w:r>
                              <w:rPr>
                                <w:color w:val="000000" w:themeColor="text1"/>
                                <w:sz w:val="48"/>
                                <w:szCs w:val="48"/>
                                <w:lang w:val="en-US"/>
                              </w:rPr>
                              <w:t xml:space="preserve"> The Adults</w:t>
                            </w:r>
                            <w:r>
                              <w:rPr>
                                <w:color w:val="000000" w:themeColor="text1"/>
                                <w:sz w:val="48"/>
                                <w:szCs w:val="48"/>
                                <w:lang w:val="en-US"/>
                              </w:rPr>
                              <w:tab/>
                            </w:r>
                            <w:r>
                              <w:rPr>
                                <w:color w:val="000000" w:themeColor="text1"/>
                                <w:sz w:val="48"/>
                                <w:szCs w:val="48"/>
                                <w:lang w:val="en-US"/>
                              </w:rPr>
                              <w:tab/>
                              <w:t xml:space="preserve">Page </w:t>
                            </w:r>
                            <w:r>
                              <w:rPr>
                                <w:color w:val="000000" w:themeColor="text1"/>
                                <w:sz w:val="48"/>
                                <w:szCs w:val="48"/>
                                <w:lang w:val="en-US"/>
                              </w:rPr>
                              <w:t>4</w:t>
                            </w:r>
                          </w:p>
                          <w:p w14:paraId="3553E42B" w14:textId="6E650D7A" w:rsidR="00694024" w:rsidRDefault="00694024" w:rsidP="00432F9B">
                            <w:pPr>
                              <w:rPr>
                                <w:color w:val="000000" w:themeColor="text1"/>
                                <w:sz w:val="48"/>
                                <w:szCs w:val="48"/>
                                <w:lang w:val="en-US"/>
                              </w:rPr>
                            </w:pPr>
                          </w:p>
                          <w:p w14:paraId="35C2E294" w14:textId="77777777" w:rsidR="00694024" w:rsidRPr="004A0B9C" w:rsidRDefault="00694024" w:rsidP="00432F9B">
                            <w:pPr>
                              <w:rPr>
                                <w:color w:val="000000" w:themeColor="text1"/>
                                <w:sz w:val="48"/>
                                <w:szCs w:val="4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B7AF8" id="Arrow: Pentagon 21" o:spid="_x0000_s1027" type="#_x0000_t15" style="position:absolute;margin-left:0;margin-top:22.45pt;width:405.35pt;height:40.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" adj="20528" fillcolor="#ffc000" stroked="f" strokeweight="1pt">
                <v:shadow on="t" color="black" opacity="26214f" origin="-.5,-.5" offset=".74836mm,.74836mm"/>
                <v:textbox>
                  <w:txbxContent>
                    <w:p w14:paraId="0FDD472B" w14:textId="0FB9AC2C" w:rsidR="00432F9B" w:rsidRDefault="00432F9B" w:rsidP="00432F9B">
                      <w:pPr>
                        <w:rPr>
                          <w:color w:val="000000" w:themeColor="text1"/>
                          <w:sz w:val="48"/>
                          <w:szCs w:val="48"/>
                          <w:lang w:val="en-US"/>
                        </w:rPr>
                      </w:pPr>
                      <w:r>
                        <w:rPr>
                          <w:color w:val="000000" w:themeColor="text1"/>
                          <w:sz w:val="48"/>
                          <w:szCs w:val="48"/>
                          <w:lang w:val="en-US"/>
                        </w:rPr>
                        <w:t xml:space="preserve">The Role </w:t>
                      </w:r>
                      <w:r w:rsidR="009B1970">
                        <w:rPr>
                          <w:color w:val="000000" w:themeColor="text1"/>
                          <w:sz w:val="48"/>
                          <w:szCs w:val="48"/>
                          <w:lang w:val="en-US"/>
                        </w:rPr>
                        <w:t>of</w:t>
                      </w:r>
                      <w:r>
                        <w:rPr>
                          <w:color w:val="000000" w:themeColor="text1"/>
                          <w:sz w:val="48"/>
                          <w:szCs w:val="48"/>
                          <w:lang w:val="en-US"/>
                        </w:rPr>
                        <w:t xml:space="preserve"> The Adults</w:t>
                      </w:r>
                      <w:r>
                        <w:rPr>
                          <w:color w:val="000000" w:themeColor="text1"/>
                          <w:sz w:val="48"/>
                          <w:szCs w:val="48"/>
                          <w:lang w:val="en-US"/>
                        </w:rPr>
                        <w:tab/>
                      </w:r>
                      <w:r>
                        <w:rPr>
                          <w:color w:val="000000" w:themeColor="text1"/>
                          <w:sz w:val="48"/>
                          <w:szCs w:val="48"/>
                          <w:lang w:val="en-US"/>
                        </w:rPr>
                        <w:tab/>
                        <w:t xml:space="preserve">Page </w:t>
                      </w:r>
                      <w:r>
                        <w:rPr>
                          <w:color w:val="000000" w:themeColor="text1"/>
                          <w:sz w:val="48"/>
                          <w:szCs w:val="48"/>
                          <w:lang w:val="en-US"/>
                        </w:rPr>
                        <w:t>4</w:t>
                      </w:r>
                    </w:p>
                    <w:p w14:paraId="3553E42B" w14:textId="6E650D7A" w:rsidR="00694024" w:rsidRDefault="00694024" w:rsidP="00432F9B">
                      <w:pPr>
                        <w:rPr>
                          <w:color w:val="000000" w:themeColor="text1"/>
                          <w:sz w:val="48"/>
                          <w:szCs w:val="48"/>
                          <w:lang w:val="en-US"/>
                        </w:rPr>
                      </w:pPr>
                    </w:p>
                    <w:p w14:paraId="35C2E294" w14:textId="77777777" w:rsidR="00694024" w:rsidRPr="004A0B9C" w:rsidRDefault="00694024" w:rsidP="00432F9B">
                      <w:pPr>
                        <w:rPr>
                          <w:color w:val="000000" w:themeColor="text1"/>
                          <w:sz w:val="48"/>
                          <w:szCs w:val="48"/>
                          <w:lang w:val="en-US"/>
                        </w:rPr>
                      </w:pPr>
                    </w:p>
                  </w:txbxContent>
                </v:textbox>
                <w10:wrap anchorx="margin"/>
              </v:shape>
            </w:pict>
          </mc:Fallback>
        </mc:AlternateContent>
      </w:r>
    </w:p>
    <w:p w14:paraId="46348461" w14:textId="629E2CCC"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67C74F22" w14:textId="7DA4D87B"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6433B9A5" w14:textId="087D012E"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2F65D72B" w14:textId="5252420E" w:rsidR="009F162E" w:rsidRDefault="00DF6EC0" w:rsidP="009F162E">
      <w:pPr>
        <w:pStyle w:val="paragraph"/>
        <w:spacing w:before="0" w:beforeAutospacing="0" w:after="0" w:afterAutospacing="0"/>
        <w:textAlignment w:val="baseline"/>
        <w:rPr>
          <w:rFonts w:ascii="Segoe UI" w:hAnsi="Segoe UI" w:cs="Segoe UI"/>
          <w:sz w:val="18"/>
          <w:szCs w:val="18"/>
        </w:rPr>
      </w:pPr>
      <w:r>
        <w:rPr>
          <w:rFonts w:ascii="Calibri" w:hAnsi="Calibri" w:cs="Calibri"/>
          <w:noProof/>
          <w:sz w:val="40"/>
          <w:szCs w:val="40"/>
        </w:rPr>
        <mc:AlternateContent>
          <mc:Choice Requires="wps">
            <w:drawing>
              <wp:anchor distT="0" distB="0" distL="114300" distR="114300" simplePos="0" relativeHeight="251663360" behindDoc="0" locked="0" layoutInCell="1" allowOverlap="1" wp14:anchorId="756F9766" wp14:editId="10577934">
                <wp:simplePos x="0" y="0"/>
                <wp:positionH relativeFrom="margin">
                  <wp:align>left</wp:align>
                </wp:positionH>
                <wp:positionV relativeFrom="paragraph">
                  <wp:posOffset>139782</wp:posOffset>
                </wp:positionV>
                <wp:extent cx="5148000" cy="518400"/>
                <wp:effectExtent l="38100" t="38100" r="90805" b="91440"/>
                <wp:wrapNone/>
                <wp:docPr id="28" name="Arrow: Pentagon 28"/>
                <wp:cNvGraphicFramePr/>
                <a:graphic xmlns:a="http://schemas.openxmlformats.org/drawingml/2006/main">
                  <a:graphicData uri="http://schemas.microsoft.com/office/word/2010/wordprocessingShape">
                    <wps:wsp>
                      <wps:cNvSpPr/>
                      <wps:spPr>
                        <a:xfrm>
                          <a:off x="0" y="0"/>
                          <a:ext cx="5148000" cy="518400"/>
                        </a:xfrm>
                        <a:prstGeom prst="homePlate">
                          <a:avLst/>
                        </a:prstGeom>
                        <a:solidFill>
                          <a:srgbClr val="FFFF0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BBB9D86" w14:textId="0F238A40" w:rsidR="00694024" w:rsidRPr="00694024" w:rsidRDefault="00694024" w:rsidP="00694024">
                            <w:pPr>
                              <w:rPr>
                                <w:color w:val="000000" w:themeColor="text1"/>
                                <w:sz w:val="48"/>
                                <w:szCs w:val="48"/>
                                <w:lang w:val="en-US"/>
                                <w14:shadow w14:blurRad="50800" w14:dist="50800" w14:dir="5400000" w14:sx="0" w14:sy="0" w14:kx="0" w14:ky="0" w14:algn="ctr">
                                  <w14:schemeClr w14:val="tx1"/>
                                </w14:shadow>
                              </w:rPr>
                            </w:pPr>
                            <w:r w:rsidRPr="00694024">
                              <w:rPr>
                                <w:color w:val="000000" w:themeColor="text1"/>
                                <w:sz w:val="48"/>
                                <w:szCs w:val="48"/>
                                <w:lang w:val="en-US"/>
                                <w14:shadow w14:blurRad="50800" w14:dist="50800" w14:dir="5400000" w14:sx="0" w14:sy="0" w14:kx="0" w14:ky="0" w14:algn="ctr">
                                  <w14:schemeClr w14:val="tx1"/>
                                </w14:shadow>
                              </w:rPr>
                              <w:t xml:space="preserve">The </w:t>
                            </w:r>
                            <w:r>
                              <w:rPr>
                                <w:color w:val="000000" w:themeColor="text1"/>
                                <w:sz w:val="48"/>
                                <w:szCs w:val="48"/>
                                <w:lang w:val="en-US"/>
                                <w14:shadow w14:blurRad="50800" w14:dist="50800" w14:dir="5400000" w14:sx="0" w14:sy="0" w14:kx="0" w14:ky="0" w14:algn="ctr">
                                  <w14:schemeClr w14:val="tx1"/>
                                </w14:shadow>
                              </w:rPr>
                              <w:t>N</w:t>
                            </w:r>
                            <w:r w:rsidRPr="00694024">
                              <w:rPr>
                                <w:color w:val="000000" w:themeColor="text1"/>
                                <w:sz w:val="48"/>
                                <w:szCs w:val="48"/>
                                <w:lang w:val="en-US"/>
                                <w14:shadow w14:blurRad="50800" w14:dist="50800" w14:dir="5400000" w14:sx="0" w14:sy="0" w14:kx="0" w14:ky="0" w14:algn="ctr">
                                  <w14:schemeClr w14:val="tx1"/>
                                </w14:shadow>
                              </w:rPr>
                              <w:t xml:space="preserve">eeds </w:t>
                            </w:r>
                            <w:r w:rsidR="009B1970" w:rsidRPr="00694024">
                              <w:rPr>
                                <w:color w:val="000000" w:themeColor="text1"/>
                                <w:sz w:val="48"/>
                                <w:szCs w:val="48"/>
                                <w:lang w:val="en-US"/>
                                <w14:shadow w14:blurRad="50800" w14:dist="50800" w14:dir="5400000" w14:sx="0" w14:sy="0" w14:kx="0" w14:ky="0" w14:algn="ctr">
                                  <w14:schemeClr w14:val="tx1"/>
                                </w14:shadow>
                              </w:rPr>
                              <w:t>of</w:t>
                            </w:r>
                            <w:r w:rsidRPr="00694024">
                              <w:rPr>
                                <w:color w:val="000000" w:themeColor="text1"/>
                                <w:sz w:val="48"/>
                                <w:szCs w:val="48"/>
                                <w:lang w:val="en-US"/>
                                <w14:shadow w14:blurRad="50800" w14:dist="50800" w14:dir="5400000" w14:sx="0" w14:sy="0" w14:kx="0" w14:ky="0" w14:algn="ctr">
                                  <w14:schemeClr w14:val="tx1"/>
                                </w14:shadow>
                              </w:rPr>
                              <w:t xml:space="preserve"> The Child</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w:t>
                            </w:r>
                            <w:r w:rsidR="00BD00DF">
                              <w:rPr>
                                <w:color w:val="000000" w:themeColor="text1"/>
                                <w:sz w:val="48"/>
                                <w:szCs w:val="48"/>
                                <w:lang w:val="en-US"/>
                                <w14:shadow w14:blurRad="50800" w14:dist="50800" w14:dir="5400000" w14:sx="0" w14:sy="0" w14:kx="0" w14:ky="0" w14:algn="ctr">
                                  <w14:schemeClr w14:val="tx1"/>
                                </w14:shadow>
                              </w:rP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F9766" id="Arrow: Pentagon 28" o:spid="_x0000_s1028" type="#_x0000_t15" style="position:absolute;margin-left:0;margin-top:11pt;width:405.35pt;height:40.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" adj="20512" fillcolor="yellow" stroked="f" strokeweight="1pt">
                <v:shadow on="t" color="black" opacity="26214f" origin="-.5,-.5" offset=".74836mm,.74836mm"/>
                <v:textbox>
                  <w:txbxContent>
                    <w:p w14:paraId="4BBB9D86" w14:textId="0F238A40" w:rsidR="00694024" w:rsidRPr="00694024" w:rsidRDefault="00694024" w:rsidP="00694024">
                      <w:pPr>
                        <w:rPr>
                          <w:color w:val="000000" w:themeColor="text1"/>
                          <w:sz w:val="48"/>
                          <w:szCs w:val="48"/>
                          <w:lang w:val="en-US"/>
                          <w14:shadow w14:blurRad="50800" w14:dist="50800" w14:dir="5400000" w14:sx="0" w14:sy="0" w14:kx="0" w14:ky="0" w14:algn="ctr">
                            <w14:schemeClr w14:val="tx1"/>
                          </w14:shadow>
                        </w:rPr>
                      </w:pPr>
                      <w:r w:rsidRPr="00694024">
                        <w:rPr>
                          <w:color w:val="000000" w:themeColor="text1"/>
                          <w:sz w:val="48"/>
                          <w:szCs w:val="48"/>
                          <w:lang w:val="en-US"/>
                          <w14:shadow w14:blurRad="50800" w14:dist="50800" w14:dir="5400000" w14:sx="0" w14:sy="0" w14:kx="0" w14:ky="0" w14:algn="ctr">
                            <w14:schemeClr w14:val="tx1"/>
                          </w14:shadow>
                        </w:rPr>
                        <w:t xml:space="preserve">The </w:t>
                      </w:r>
                      <w:r>
                        <w:rPr>
                          <w:color w:val="000000" w:themeColor="text1"/>
                          <w:sz w:val="48"/>
                          <w:szCs w:val="48"/>
                          <w:lang w:val="en-US"/>
                          <w14:shadow w14:blurRad="50800" w14:dist="50800" w14:dir="5400000" w14:sx="0" w14:sy="0" w14:kx="0" w14:ky="0" w14:algn="ctr">
                            <w14:schemeClr w14:val="tx1"/>
                          </w14:shadow>
                        </w:rPr>
                        <w:t>N</w:t>
                      </w:r>
                      <w:r w:rsidRPr="00694024">
                        <w:rPr>
                          <w:color w:val="000000" w:themeColor="text1"/>
                          <w:sz w:val="48"/>
                          <w:szCs w:val="48"/>
                          <w:lang w:val="en-US"/>
                          <w14:shadow w14:blurRad="50800" w14:dist="50800" w14:dir="5400000" w14:sx="0" w14:sy="0" w14:kx="0" w14:ky="0" w14:algn="ctr">
                            <w14:schemeClr w14:val="tx1"/>
                          </w14:shadow>
                        </w:rPr>
                        <w:t xml:space="preserve">eeds </w:t>
                      </w:r>
                      <w:r w:rsidR="009B1970" w:rsidRPr="00694024">
                        <w:rPr>
                          <w:color w:val="000000" w:themeColor="text1"/>
                          <w:sz w:val="48"/>
                          <w:szCs w:val="48"/>
                          <w:lang w:val="en-US"/>
                          <w14:shadow w14:blurRad="50800" w14:dist="50800" w14:dir="5400000" w14:sx="0" w14:sy="0" w14:kx="0" w14:ky="0" w14:algn="ctr">
                            <w14:schemeClr w14:val="tx1"/>
                          </w14:shadow>
                        </w:rPr>
                        <w:t>of</w:t>
                      </w:r>
                      <w:r w:rsidRPr="00694024">
                        <w:rPr>
                          <w:color w:val="000000" w:themeColor="text1"/>
                          <w:sz w:val="48"/>
                          <w:szCs w:val="48"/>
                          <w:lang w:val="en-US"/>
                          <w14:shadow w14:blurRad="50800" w14:dist="50800" w14:dir="5400000" w14:sx="0" w14:sy="0" w14:kx="0" w14:ky="0" w14:algn="ctr">
                            <w14:schemeClr w14:val="tx1"/>
                          </w14:shadow>
                        </w:rPr>
                        <w:t xml:space="preserve"> The Child</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w:t>
                      </w:r>
                      <w:r w:rsidR="00BD00DF">
                        <w:rPr>
                          <w:color w:val="000000" w:themeColor="text1"/>
                          <w:sz w:val="48"/>
                          <w:szCs w:val="48"/>
                          <w:lang w:val="en-US"/>
                          <w14:shadow w14:blurRad="50800" w14:dist="50800" w14:dir="5400000" w14:sx="0" w14:sy="0" w14:kx="0" w14:ky="0" w14:algn="ctr">
                            <w14:schemeClr w14:val="tx1"/>
                          </w14:shadow>
                        </w:rPr>
                        <w:t xml:space="preserve"> 7</w:t>
                      </w:r>
                    </w:p>
                  </w:txbxContent>
                </v:textbox>
                <w10:wrap anchorx="margin"/>
              </v:shape>
            </w:pict>
          </mc:Fallback>
        </mc:AlternateContent>
      </w:r>
      <w:r w:rsidR="009F162E">
        <w:rPr>
          <w:rStyle w:val="eop"/>
          <w:rFonts w:ascii="Calibri" w:hAnsi="Calibri" w:cs="Calibri"/>
          <w:sz w:val="40"/>
          <w:szCs w:val="40"/>
        </w:rPr>
        <w:t> </w:t>
      </w:r>
    </w:p>
    <w:p w14:paraId="70FC597F" w14:textId="75978EE8"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1C0244EA" w14:textId="0B07F4CA"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06FD53D6" w14:textId="7CD39182" w:rsidR="00BD00DF" w:rsidRDefault="00BD00DF" w:rsidP="009F162E">
      <w:pPr>
        <w:pStyle w:val="paragraph"/>
        <w:spacing w:before="0" w:beforeAutospacing="0" w:after="0" w:afterAutospacing="0"/>
        <w:textAlignment w:val="baseline"/>
        <w:rPr>
          <w:rFonts w:asciiTheme="minorHAnsi" w:eastAsiaTheme="minorHAnsi" w:hAnsiTheme="minorHAnsi" w:cstheme="minorHAnsi"/>
          <w:noProof/>
          <w:sz w:val="40"/>
          <w:szCs w:val="40"/>
          <w:lang w:eastAsia="en-US"/>
        </w:rPr>
      </w:pPr>
    </w:p>
    <w:p w14:paraId="1E1A8E84" w14:textId="6988C9DA" w:rsidR="009F162E" w:rsidRDefault="00DF6EC0" w:rsidP="009F162E">
      <w:pPr>
        <w:pStyle w:val="paragraph"/>
        <w:spacing w:before="0" w:beforeAutospacing="0" w:after="0" w:afterAutospacing="0"/>
        <w:textAlignment w:val="baseline"/>
        <w:rPr>
          <w:rFonts w:ascii="Segoe UI" w:hAnsi="Segoe UI" w:cs="Segoe UI"/>
          <w:sz w:val="18"/>
          <w:szCs w:val="18"/>
        </w:rPr>
      </w:pPr>
      <w:r>
        <w:rPr>
          <w:rFonts w:ascii="Calibri" w:hAnsi="Calibri" w:cs="Calibri"/>
          <w:noProof/>
          <w:sz w:val="40"/>
          <w:szCs w:val="40"/>
        </w:rPr>
        <mc:AlternateContent>
          <mc:Choice Requires="wps">
            <w:drawing>
              <wp:anchor distT="0" distB="0" distL="114300" distR="114300" simplePos="0" relativeHeight="251664384" behindDoc="0" locked="0" layoutInCell="1" allowOverlap="1" wp14:anchorId="7FD1C098" wp14:editId="3FB49B45">
                <wp:simplePos x="0" y="0"/>
                <wp:positionH relativeFrom="margin">
                  <wp:align>left</wp:align>
                </wp:positionH>
                <wp:positionV relativeFrom="paragraph">
                  <wp:posOffset>62394</wp:posOffset>
                </wp:positionV>
                <wp:extent cx="5148000" cy="486000"/>
                <wp:effectExtent l="38100" t="38100" r="90805" b="104775"/>
                <wp:wrapNone/>
                <wp:docPr id="29" name="Arrow: Pentagon 29"/>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rgbClr val="92D05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BDCDC22" w14:textId="701C5202" w:rsidR="00BD00DF" w:rsidRPr="00BD00DF" w:rsidRDefault="00BD00DF" w:rsidP="00BD00DF">
                            <w:pPr>
                              <w:rPr>
                                <w:color w:val="000000" w:themeColor="text1"/>
                                <w:sz w:val="48"/>
                                <w:szCs w:val="48"/>
                                <w:lang w:val="en-US"/>
                                <w14:shadow w14:blurRad="50800" w14:dist="50800" w14:dir="5400000" w14:sx="0" w14:sy="0" w14:kx="0" w14:ky="0" w14:algn="ctr">
                                  <w14:schemeClr w14:val="tx1"/>
                                </w14:shadow>
                              </w:rPr>
                            </w:pPr>
                            <w:r w:rsidRPr="00BD00DF">
                              <w:rPr>
                                <w:color w:val="000000" w:themeColor="text1"/>
                                <w:sz w:val="48"/>
                                <w:szCs w:val="48"/>
                                <w:lang w:val="en-US"/>
                                <w14:shadow w14:blurRad="50800" w14:dist="50800" w14:dir="5400000" w14:sx="0" w14:sy="0" w14:kx="0" w14:ky="0" w14:algn="ctr">
                                  <w14:schemeClr w14:val="tx1"/>
                                </w14:shadow>
                              </w:rPr>
                              <w:t>Partnerships</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1C098" id="Arrow: Pentagon 29" o:spid="_x0000_s1029" type="#_x0000_t15" style="position:absolute;margin-left:0;margin-top:4.9pt;width:405.35pt;height:38.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" adj="20580" fillcolor="#92d050" stroked="f" strokeweight="1pt">
                <v:shadow on="t" color="black" opacity="26214f" origin="-.5,-.5" offset=".74836mm,.74836mm"/>
                <v:textbox>
                  <w:txbxContent>
                    <w:p w14:paraId="0BDCDC22" w14:textId="701C5202" w:rsidR="00BD00DF" w:rsidRPr="00BD00DF" w:rsidRDefault="00BD00DF" w:rsidP="00BD00DF">
                      <w:pPr>
                        <w:rPr>
                          <w:color w:val="000000" w:themeColor="text1"/>
                          <w:sz w:val="48"/>
                          <w:szCs w:val="48"/>
                          <w:lang w:val="en-US"/>
                          <w14:shadow w14:blurRad="50800" w14:dist="50800" w14:dir="5400000" w14:sx="0" w14:sy="0" w14:kx="0" w14:ky="0" w14:algn="ctr">
                            <w14:schemeClr w14:val="tx1"/>
                          </w14:shadow>
                        </w:rPr>
                      </w:pPr>
                      <w:r w:rsidRPr="00BD00DF">
                        <w:rPr>
                          <w:color w:val="000000" w:themeColor="text1"/>
                          <w:sz w:val="48"/>
                          <w:szCs w:val="48"/>
                          <w:lang w:val="en-US"/>
                          <w14:shadow w14:blurRad="50800" w14:dist="50800" w14:dir="5400000" w14:sx="0" w14:sy="0" w14:kx="0" w14:ky="0" w14:algn="ctr">
                            <w14:schemeClr w14:val="tx1"/>
                          </w14:shadow>
                        </w:rPr>
                        <w:t>Partnerships</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 10</w:t>
                      </w:r>
                    </w:p>
                  </w:txbxContent>
                </v:textbox>
                <w10:wrap anchorx="margin"/>
              </v:shape>
            </w:pict>
          </mc:Fallback>
        </mc:AlternateContent>
      </w:r>
      <w:r w:rsidR="009F162E">
        <w:rPr>
          <w:rStyle w:val="eop"/>
          <w:rFonts w:ascii="Calibri" w:hAnsi="Calibri" w:cs="Calibri"/>
          <w:color w:val="000000"/>
          <w:sz w:val="40"/>
          <w:szCs w:val="40"/>
        </w:rPr>
        <w:t> </w:t>
      </w:r>
    </w:p>
    <w:p w14:paraId="7BDA18B2" w14:textId="16FC5655"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78F24E16" w14:textId="3DA88758"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02AA91B7" w14:textId="6FFBFDA8" w:rsidR="009F162E" w:rsidRDefault="00DF6EC0" w:rsidP="009F162E">
      <w:pPr>
        <w:pStyle w:val="paragraph"/>
        <w:spacing w:before="0" w:beforeAutospacing="0" w:after="0" w:afterAutospacing="0"/>
        <w:textAlignment w:val="baseline"/>
        <w:rPr>
          <w:rFonts w:ascii="Segoe UI" w:hAnsi="Segoe UI" w:cs="Segoe UI"/>
          <w:sz w:val="18"/>
          <w:szCs w:val="18"/>
        </w:rPr>
      </w:pPr>
      <w:r>
        <w:rPr>
          <w:rFonts w:ascii="Calibri" w:hAnsi="Calibri" w:cs="Calibri"/>
          <w:noProof/>
          <w:color w:val="000000"/>
          <w:sz w:val="40"/>
          <w:szCs w:val="40"/>
        </w:rPr>
        <mc:AlternateContent>
          <mc:Choice Requires="wps">
            <w:drawing>
              <wp:anchor distT="0" distB="0" distL="114300" distR="114300" simplePos="0" relativeHeight="251665408" behindDoc="0" locked="0" layoutInCell="1" allowOverlap="1" wp14:anchorId="5CC1C5E9" wp14:editId="313F0706">
                <wp:simplePos x="0" y="0"/>
                <wp:positionH relativeFrom="margin">
                  <wp:align>left</wp:align>
                </wp:positionH>
                <wp:positionV relativeFrom="paragraph">
                  <wp:posOffset>247138</wp:posOffset>
                </wp:positionV>
                <wp:extent cx="5148000" cy="486000"/>
                <wp:effectExtent l="38100" t="38100" r="90805" b="104775"/>
                <wp:wrapNone/>
                <wp:docPr id="30" name="Arrow: Pentagon 30"/>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chemeClr val="accent1">
                            <a:lumMod val="60000"/>
                            <a:lumOff val="4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F02BDE2" w14:textId="746E58A1" w:rsidR="00BD00DF" w:rsidRPr="00D04BF8" w:rsidRDefault="00D04BF8" w:rsidP="00D04BF8">
                            <w:pPr>
                              <w:rPr>
                                <w:color w:val="000000" w:themeColor="text1"/>
                                <w:sz w:val="48"/>
                                <w:szCs w:val="48"/>
                                <w:lang w:val="en-US"/>
                              </w:rPr>
                            </w:pPr>
                            <w:r>
                              <w:rPr>
                                <w:color w:val="000000" w:themeColor="text1"/>
                                <w:sz w:val="48"/>
                                <w:szCs w:val="48"/>
                                <w:lang w:val="en-US"/>
                              </w:rPr>
                              <w:t>Interventions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w:t>
                            </w:r>
                            <w:r w:rsidR="00A04C3A">
                              <w:rPr>
                                <w:color w:val="000000" w:themeColor="text1"/>
                                <w:sz w:val="48"/>
                                <w:szCs w:val="48"/>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1C5E9" id="Arrow: Pentagon 30" o:spid="_x0000_s1030" type="#_x0000_t15" style="position:absolute;margin-left:0;margin-top:19.45pt;width:405.35pt;height:38.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" adj="20580" fillcolor="#8eaadb [1940]" stroked="f" strokeweight="1pt">
                <v:shadow on="t" color="black" opacity="26214f" origin="-.5,-.5" offset=".74836mm,.74836mm"/>
                <v:textbox>
                  <w:txbxContent>
                    <w:p w14:paraId="6F02BDE2" w14:textId="746E58A1" w:rsidR="00BD00DF" w:rsidRPr="00D04BF8" w:rsidRDefault="00D04BF8" w:rsidP="00D04BF8">
                      <w:pPr>
                        <w:rPr>
                          <w:color w:val="000000" w:themeColor="text1"/>
                          <w:sz w:val="48"/>
                          <w:szCs w:val="48"/>
                          <w:lang w:val="en-US"/>
                        </w:rPr>
                      </w:pPr>
                      <w:r>
                        <w:rPr>
                          <w:color w:val="000000" w:themeColor="text1"/>
                          <w:sz w:val="48"/>
                          <w:szCs w:val="48"/>
                          <w:lang w:val="en-US"/>
                        </w:rPr>
                        <w:t>Interventions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w:t>
                      </w:r>
                      <w:r w:rsidR="00A04C3A">
                        <w:rPr>
                          <w:color w:val="000000" w:themeColor="text1"/>
                          <w:sz w:val="48"/>
                          <w:szCs w:val="48"/>
                          <w:lang w:val="en-US"/>
                        </w:rPr>
                        <w:t>2</w:t>
                      </w:r>
                    </w:p>
                  </w:txbxContent>
                </v:textbox>
                <w10:wrap anchorx="margin"/>
              </v:shape>
            </w:pict>
          </mc:Fallback>
        </mc:AlternateContent>
      </w:r>
      <w:r w:rsidR="009F162E">
        <w:rPr>
          <w:rStyle w:val="eop"/>
          <w:rFonts w:ascii="Calibri" w:hAnsi="Calibri" w:cs="Calibri"/>
          <w:sz w:val="40"/>
          <w:szCs w:val="40"/>
        </w:rPr>
        <w:t> </w:t>
      </w:r>
    </w:p>
    <w:p w14:paraId="64A4C65C" w14:textId="62F51A3A" w:rsidR="009F162E" w:rsidRDefault="009F162E" w:rsidP="009F162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40"/>
          <w:szCs w:val="40"/>
        </w:rPr>
        <w:t> </w:t>
      </w:r>
    </w:p>
    <w:p w14:paraId="205AB010" w14:textId="18652CC1" w:rsidR="009F162E" w:rsidRDefault="009F162E" w:rsidP="009F162E">
      <w:pPr>
        <w:pStyle w:val="paragraph"/>
        <w:spacing w:before="0" w:beforeAutospacing="0" w:after="0" w:afterAutospacing="0"/>
        <w:textAlignment w:val="baseline"/>
        <w:rPr>
          <w:rStyle w:val="eop"/>
          <w:rFonts w:ascii="Calibri" w:hAnsi="Calibri" w:cs="Calibri"/>
          <w:sz w:val="40"/>
          <w:szCs w:val="40"/>
        </w:rPr>
      </w:pPr>
      <w:r>
        <w:rPr>
          <w:rStyle w:val="eop"/>
          <w:rFonts w:ascii="Calibri" w:hAnsi="Calibri" w:cs="Calibri"/>
          <w:sz w:val="40"/>
          <w:szCs w:val="40"/>
        </w:rPr>
        <w:t> </w:t>
      </w:r>
    </w:p>
    <w:p w14:paraId="02D57960" w14:textId="33FA0F1A" w:rsidR="009F162E" w:rsidRDefault="009F162E" w:rsidP="009F162E">
      <w:pPr>
        <w:pStyle w:val="paragraph"/>
        <w:spacing w:before="0" w:beforeAutospacing="0" w:after="0" w:afterAutospacing="0"/>
        <w:textAlignment w:val="baseline"/>
        <w:rPr>
          <w:rStyle w:val="eop"/>
          <w:rFonts w:ascii="Calibri" w:hAnsi="Calibri" w:cs="Calibri"/>
          <w:sz w:val="40"/>
          <w:szCs w:val="40"/>
        </w:rPr>
      </w:pPr>
    </w:p>
    <w:p w14:paraId="11C7C8A9" w14:textId="6D9D12D4" w:rsidR="009F162E" w:rsidRDefault="00D04BF8" w:rsidP="009F162E">
      <w:pPr>
        <w:pStyle w:val="paragraph"/>
        <w:spacing w:before="0" w:beforeAutospacing="0" w:after="0" w:afterAutospacing="0"/>
        <w:textAlignment w:val="baseline"/>
        <w:rPr>
          <w:rFonts w:ascii="Segoe UI" w:hAnsi="Segoe UI" w:cs="Segoe UI"/>
          <w:sz w:val="18"/>
          <w:szCs w:val="18"/>
        </w:rPr>
      </w:pPr>
      <w:r>
        <w:rPr>
          <w:rFonts w:ascii="Calibri" w:hAnsi="Calibri" w:cs="Calibri"/>
          <w:noProof/>
          <w:sz w:val="40"/>
          <w:szCs w:val="40"/>
        </w:rPr>
        <mc:AlternateContent>
          <mc:Choice Requires="wps">
            <w:drawing>
              <wp:anchor distT="0" distB="0" distL="114300" distR="114300" simplePos="0" relativeHeight="251666432" behindDoc="0" locked="0" layoutInCell="1" allowOverlap="1" wp14:anchorId="06029C2D" wp14:editId="1A1CD602">
                <wp:simplePos x="0" y="0"/>
                <wp:positionH relativeFrom="margin">
                  <wp:align>left</wp:align>
                </wp:positionH>
                <wp:positionV relativeFrom="paragraph">
                  <wp:posOffset>55204</wp:posOffset>
                </wp:positionV>
                <wp:extent cx="5148000" cy="486000"/>
                <wp:effectExtent l="38100" t="38100" r="90805" b="104775"/>
                <wp:wrapNone/>
                <wp:docPr id="31" name="Arrow: Pentagon 31"/>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rgbClr val="CC00FF"/>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BDF2455" w14:textId="36B59208" w:rsidR="00D04BF8" w:rsidRPr="00D04BF8" w:rsidRDefault="00D04BF8" w:rsidP="00D04BF8">
                            <w:pPr>
                              <w:rPr>
                                <w:color w:val="000000" w:themeColor="text1"/>
                                <w:sz w:val="48"/>
                                <w:szCs w:val="48"/>
                                <w:lang w:val="en-US"/>
                              </w:rPr>
                            </w:pPr>
                            <w:r w:rsidRPr="00D04BF8">
                              <w:rPr>
                                <w:color w:val="000000" w:themeColor="text1"/>
                                <w:sz w:val="48"/>
                                <w:szCs w:val="48"/>
                                <w:lang w:val="en-US"/>
                              </w:rPr>
                              <w:t>Proposed Outcomes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sidR="00A04C3A">
                              <w:rPr>
                                <w:color w:val="000000" w:themeColor="text1"/>
                                <w:sz w:val="48"/>
                                <w:szCs w:val="48"/>
                                <w:lang w:val="en-US"/>
                              </w:rPr>
                              <w:t>Page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29C2D" id="Arrow: Pentagon 31" o:spid="_x0000_s1031" type="#_x0000_t15" style="position:absolute;margin-left:0;margin-top:4.35pt;width:405.35pt;height:38.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" adj="20580" fillcolor="#c0f" stroked="f" strokeweight="1pt">
                <v:shadow on="t" color="black" opacity="26214f" origin="-.5,-.5" offset=".74836mm,.74836mm"/>
                <v:textbox>
                  <w:txbxContent>
                    <w:p w14:paraId="3BDF2455" w14:textId="36B59208" w:rsidR="00D04BF8" w:rsidRPr="00D04BF8" w:rsidRDefault="00D04BF8" w:rsidP="00D04BF8">
                      <w:pPr>
                        <w:rPr>
                          <w:color w:val="000000" w:themeColor="text1"/>
                          <w:sz w:val="48"/>
                          <w:szCs w:val="48"/>
                          <w:lang w:val="en-US"/>
                        </w:rPr>
                      </w:pPr>
                      <w:r w:rsidRPr="00D04BF8">
                        <w:rPr>
                          <w:color w:val="000000" w:themeColor="text1"/>
                          <w:sz w:val="48"/>
                          <w:szCs w:val="48"/>
                          <w:lang w:val="en-US"/>
                        </w:rPr>
                        <w:t>Proposed Outcomes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sidR="00A04C3A">
                        <w:rPr>
                          <w:color w:val="000000" w:themeColor="text1"/>
                          <w:sz w:val="48"/>
                          <w:szCs w:val="48"/>
                          <w:lang w:val="en-US"/>
                        </w:rPr>
                        <w:t>Page 13</w:t>
                      </w:r>
                    </w:p>
                  </w:txbxContent>
                </v:textbox>
                <w10:wrap anchorx="margin"/>
              </v:shape>
            </w:pict>
          </mc:Fallback>
        </mc:AlternateContent>
      </w:r>
    </w:p>
    <w:p w14:paraId="6FDF57F8" w14:textId="57BF1398" w:rsidR="003D6689" w:rsidRDefault="003D6689" w:rsidP="00A630FD">
      <w:pPr>
        <w:rPr>
          <w:rFonts w:cstheme="minorHAnsi"/>
          <w:noProof/>
          <w:sz w:val="40"/>
          <w:szCs w:val="40"/>
        </w:rPr>
      </w:pPr>
    </w:p>
    <w:p w14:paraId="52BAAF47" w14:textId="50BC1854" w:rsidR="00D04BF8" w:rsidRDefault="00D04BF8" w:rsidP="00A630FD">
      <w:pPr>
        <w:rPr>
          <w:rFonts w:cstheme="minorHAnsi"/>
          <w:noProof/>
          <w:sz w:val="40"/>
          <w:szCs w:val="40"/>
        </w:rPr>
      </w:pPr>
    </w:p>
    <w:p w14:paraId="0491400A" w14:textId="6831D211" w:rsidR="00D04BF8" w:rsidRDefault="00D04BF8" w:rsidP="00A630FD">
      <w:pPr>
        <w:rPr>
          <w:rFonts w:cstheme="minorHAnsi"/>
          <w:sz w:val="40"/>
          <w:szCs w:val="40"/>
        </w:rPr>
      </w:pPr>
      <w:r>
        <w:rPr>
          <w:rFonts w:ascii="Calibri" w:hAnsi="Calibri" w:cs="Calibri"/>
          <w:noProof/>
          <w:sz w:val="40"/>
          <w:szCs w:val="40"/>
        </w:rPr>
        <mc:AlternateContent>
          <mc:Choice Requires="wps">
            <w:drawing>
              <wp:anchor distT="0" distB="0" distL="114300" distR="114300" simplePos="0" relativeHeight="251667456" behindDoc="0" locked="0" layoutInCell="1" allowOverlap="1" wp14:anchorId="40B59346" wp14:editId="3C97979A">
                <wp:simplePos x="0" y="0"/>
                <wp:positionH relativeFrom="margin">
                  <wp:align>left</wp:align>
                </wp:positionH>
                <wp:positionV relativeFrom="paragraph">
                  <wp:posOffset>48588</wp:posOffset>
                </wp:positionV>
                <wp:extent cx="5148000" cy="486000"/>
                <wp:effectExtent l="38100" t="38100" r="90805" b="104775"/>
                <wp:wrapNone/>
                <wp:docPr id="32" name="Arrow: Pentagon 32"/>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rgbClr val="F414E9"/>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61F10E3" w14:textId="27242000" w:rsidR="00D04BF8" w:rsidRPr="00D04BF8" w:rsidRDefault="00D04BF8" w:rsidP="00D04BF8">
                            <w:pPr>
                              <w:rPr>
                                <w:color w:val="000000" w:themeColor="text1"/>
                                <w:sz w:val="48"/>
                                <w:szCs w:val="48"/>
                                <w:lang w:val="en-US"/>
                              </w:rPr>
                            </w:pPr>
                            <w:r>
                              <w:rPr>
                                <w:color w:val="000000" w:themeColor="text1"/>
                                <w:sz w:val="48"/>
                                <w:szCs w:val="48"/>
                                <w:lang w:val="en-US"/>
                              </w:rPr>
                              <w:t>Reference List</w:t>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t>Page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59346" id="Arrow: Pentagon 32" o:spid="_x0000_s1032" type="#_x0000_t15" style="position:absolute;margin-left:0;margin-top:3.85pt;width:405.35pt;height:38.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" adj="20580" fillcolor="#f414e9" stroked="f" strokeweight="1pt">
                <v:shadow on="t" color="black" opacity="26214f" origin="-.5,-.5" offset=".74836mm,.74836mm"/>
                <v:textbox>
                  <w:txbxContent>
                    <w:p w14:paraId="761F10E3" w14:textId="27242000" w:rsidR="00D04BF8" w:rsidRPr="00D04BF8" w:rsidRDefault="00D04BF8" w:rsidP="00D04BF8">
                      <w:pPr>
                        <w:rPr>
                          <w:color w:val="000000" w:themeColor="text1"/>
                          <w:sz w:val="48"/>
                          <w:szCs w:val="48"/>
                          <w:lang w:val="en-US"/>
                        </w:rPr>
                      </w:pPr>
                      <w:r>
                        <w:rPr>
                          <w:color w:val="000000" w:themeColor="text1"/>
                          <w:sz w:val="48"/>
                          <w:szCs w:val="48"/>
                          <w:lang w:val="en-US"/>
                        </w:rPr>
                        <w:t>Reference List</w:t>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r>
                      <w:r w:rsidR="00A04C3A">
                        <w:rPr>
                          <w:color w:val="000000" w:themeColor="text1"/>
                          <w:sz w:val="48"/>
                          <w:szCs w:val="48"/>
                          <w:lang w:val="en-US"/>
                        </w:rPr>
                        <w:tab/>
                        <w:t>Page 14</w:t>
                      </w:r>
                    </w:p>
                  </w:txbxContent>
                </v:textbox>
                <w10:wrap anchorx="margin"/>
              </v:shape>
            </w:pict>
          </mc:Fallback>
        </mc:AlternateContent>
      </w:r>
    </w:p>
    <w:p w14:paraId="57EF76AB" w14:textId="77777777" w:rsidR="009F162E" w:rsidRDefault="009F162E" w:rsidP="00A630FD">
      <w:pPr>
        <w:rPr>
          <w:rFonts w:cstheme="minorHAnsi"/>
          <w:sz w:val="40"/>
          <w:szCs w:val="40"/>
        </w:rPr>
      </w:pPr>
    </w:p>
    <w:p w14:paraId="21FCBB0A" w14:textId="77777777" w:rsidR="008432A6" w:rsidRDefault="008432A6" w:rsidP="00A630FD">
      <w:pPr>
        <w:rPr>
          <w:rFonts w:cstheme="minorHAnsi"/>
          <w:b/>
          <w:bCs/>
          <w:sz w:val="28"/>
          <w:szCs w:val="28"/>
        </w:rPr>
      </w:pPr>
    </w:p>
    <w:p w14:paraId="1898F5F0" w14:textId="3294FDC9" w:rsidR="003D6689" w:rsidRPr="008432A6" w:rsidRDefault="00C15EBA" w:rsidP="008432A6">
      <w:pPr>
        <w:pStyle w:val="NoSpacing"/>
        <w:rPr>
          <w:b/>
          <w:bCs/>
          <w:sz w:val="28"/>
          <w:szCs w:val="28"/>
        </w:rPr>
      </w:pPr>
      <w:r>
        <w:rPr>
          <w:rFonts w:cstheme="minorHAnsi"/>
          <w:noProof/>
          <w:sz w:val="40"/>
          <w:szCs w:val="40"/>
        </w:rPr>
        <w:lastRenderedPageBreak/>
        <w:drawing>
          <wp:inline distT="0" distB="0" distL="0" distR="0" wp14:anchorId="18D8D2BA" wp14:editId="045995ED">
            <wp:extent cx="5308600" cy="508000"/>
            <wp:effectExtent l="38100" t="38100" r="0" b="63500"/>
            <wp:docPr id="16" name="Picture 16" descr="A picture containing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irc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8600" cy="508000"/>
                    </a:xfrm>
                    <a:prstGeom prst="rect">
                      <a:avLst/>
                    </a:prstGeom>
                    <a:noFill/>
                    <a:ln>
                      <a:noFill/>
                    </a:ln>
                    <a:effectLst>
                      <a:outerShdw blurRad="50800" dist="38100" dir="2700000" algn="tl" rotWithShape="0">
                        <a:prstClr val="black">
                          <a:alpha val="40000"/>
                        </a:prstClr>
                      </a:outerShdw>
                      <a:softEdge rad="38100"/>
                    </a:effectLst>
                  </pic:spPr>
                </pic:pic>
              </a:graphicData>
            </a:graphic>
          </wp:inline>
        </w:drawing>
      </w:r>
    </w:p>
    <w:p w14:paraId="418456D4" w14:textId="25C40F60" w:rsidR="003D6689" w:rsidRPr="008432A6" w:rsidRDefault="003D6689" w:rsidP="008432A6">
      <w:pPr>
        <w:pStyle w:val="NoSpacing"/>
        <w:rPr>
          <w:b/>
          <w:bCs/>
          <w:sz w:val="28"/>
          <w:szCs w:val="28"/>
        </w:rPr>
      </w:pPr>
    </w:p>
    <w:p w14:paraId="6D8E944A" w14:textId="4D062712" w:rsidR="003D6689" w:rsidRPr="007D1D2E" w:rsidRDefault="003D6689" w:rsidP="008432A6">
      <w:pPr>
        <w:pStyle w:val="NoSpacing"/>
        <w:rPr>
          <w:b/>
          <w:bCs/>
          <w:sz w:val="26"/>
          <w:szCs w:val="26"/>
        </w:rPr>
      </w:pPr>
      <w:r w:rsidRPr="007D1D2E">
        <w:rPr>
          <w:b/>
          <w:bCs/>
          <w:sz w:val="26"/>
          <w:szCs w:val="26"/>
        </w:rPr>
        <w:t>Aims</w:t>
      </w:r>
    </w:p>
    <w:p w14:paraId="0015C4F2" w14:textId="77777777" w:rsidR="009F162E" w:rsidRDefault="009F162E" w:rsidP="008432A6">
      <w:pPr>
        <w:pStyle w:val="NoSpacing"/>
        <w:rPr>
          <w:sz w:val="26"/>
          <w:szCs w:val="26"/>
        </w:rPr>
      </w:pPr>
    </w:p>
    <w:p w14:paraId="18D363D9" w14:textId="77777777" w:rsidR="00585ECD" w:rsidRPr="007D1D2E" w:rsidRDefault="00585ECD" w:rsidP="008432A6">
      <w:pPr>
        <w:pStyle w:val="NoSpacing"/>
        <w:rPr>
          <w:sz w:val="26"/>
          <w:szCs w:val="26"/>
        </w:rPr>
      </w:pPr>
    </w:p>
    <w:p w14:paraId="38A087A5" w14:textId="246B9659" w:rsidR="003D6689" w:rsidRPr="007D1D2E" w:rsidRDefault="003D6689" w:rsidP="008432A6">
      <w:pPr>
        <w:pStyle w:val="NoSpacing"/>
        <w:rPr>
          <w:sz w:val="26"/>
          <w:szCs w:val="26"/>
        </w:rPr>
      </w:pPr>
      <w:r w:rsidRPr="007D1D2E">
        <w:rPr>
          <w:sz w:val="26"/>
          <w:szCs w:val="26"/>
        </w:rPr>
        <w:t>The aim of this handbook is to help guide practition</w:t>
      </w:r>
      <w:r w:rsidR="00F56B38" w:rsidRPr="007D1D2E">
        <w:rPr>
          <w:sz w:val="26"/>
          <w:szCs w:val="26"/>
        </w:rPr>
        <w:t>er</w:t>
      </w:r>
      <w:r w:rsidRPr="007D1D2E">
        <w:rPr>
          <w:sz w:val="26"/>
          <w:szCs w:val="26"/>
        </w:rPr>
        <w:t>s through a transitional period at any stage in an early year</w:t>
      </w:r>
      <w:r w:rsidR="007D1D2E" w:rsidRPr="007D1D2E">
        <w:rPr>
          <w:sz w:val="26"/>
          <w:szCs w:val="26"/>
        </w:rPr>
        <w:t>’</w:t>
      </w:r>
      <w:r w:rsidRPr="007D1D2E">
        <w:rPr>
          <w:sz w:val="26"/>
          <w:szCs w:val="26"/>
        </w:rPr>
        <w:t xml:space="preserve">s setting. This handbook will look at the subheadings set out in the context page </w:t>
      </w:r>
      <w:r w:rsidR="00284332" w:rsidRPr="007D1D2E">
        <w:rPr>
          <w:sz w:val="26"/>
          <w:szCs w:val="26"/>
        </w:rPr>
        <w:t>and</w:t>
      </w:r>
      <w:r w:rsidRPr="007D1D2E">
        <w:rPr>
          <w:sz w:val="26"/>
          <w:szCs w:val="26"/>
        </w:rPr>
        <w:t xml:space="preserve"> touch upon various theories by recognised professionals.</w:t>
      </w:r>
    </w:p>
    <w:p w14:paraId="1D6C033F" w14:textId="77777777" w:rsidR="009F162E" w:rsidRPr="007D1D2E" w:rsidRDefault="009F162E" w:rsidP="008432A6">
      <w:pPr>
        <w:pStyle w:val="NoSpacing"/>
        <w:rPr>
          <w:sz w:val="26"/>
          <w:szCs w:val="26"/>
        </w:rPr>
      </w:pPr>
    </w:p>
    <w:p w14:paraId="0AECA07A" w14:textId="2AC007E4" w:rsidR="003D6689" w:rsidRPr="007D1D2E" w:rsidRDefault="003D6689" w:rsidP="008432A6">
      <w:pPr>
        <w:pStyle w:val="NoSpacing"/>
        <w:rPr>
          <w:b/>
          <w:bCs/>
          <w:sz w:val="26"/>
          <w:szCs w:val="26"/>
        </w:rPr>
      </w:pPr>
      <w:r w:rsidRPr="007D1D2E">
        <w:rPr>
          <w:b/>
          <w:bCs/>
          <w:sz w:val="26"/>
          <w:szCs w:val="26"/>
        </w:rPr>
        <w:t xml:space="preserve">What are </w:t>
      </w:r>
      <w:r w:rsidR="00F56B38" w:rsidRPr="007D1D2E">
        <w:rPr>
          <w:b/>
          <w:bCs/>
          <w:sz w:val="26"/>
          <w:szCs w:val="26"/>
        </w:rPr>
        <w:t>transitions</w:t>
      </w:r>
      <w:r w:rsidRPr="007D1D2E">
        <w:rPr>
          <w:b/>
          <w:bCs/>
          <w:sz w:val="26"/>
          <w:szCs w:val="26"/>
        </w:rPr>
        <w:t>?</w:t>
      </w:r>
    </w:p>
    <w:p w14:paraId="553A7A24" w14:textId="77777777" w:rsidR="009F162E" w:rsidRPr="007D1D2E" w:rsidRDefault="009F162E" w:rsidP="008432A6">
      <w:pPr>
        <w:pStyle w:val="NoSpacing"/>
        <w:rPr>
          <w:sz w:val="26"/>
          <w:szCs w:val="26"/>
        </w:rPr>
      </w:pPr>
    </w:p>
    <w:p w14:paraId="6D943C3F" w14:textId="030D4008" w:rsidR="003D6689" w:rsidRPr="007D1D2E" w:rsidRDefault="003D6689" w:rsidP="008432A6">
      <w:pPr>
        <w:pStyle w:val="NoSpacing"/>
        <w:rPr>
          <w:sz w:val="26"/>
          <w:szCs w:val="26"/>
        </w:rPr>
      </w:pPr>
      <w:r w:rsidRPr="007D1D2E">
        <w:rPr>
          <w:sz w:val="26"/>
          <w:szCs w:val="26"/>
        </w:rPr>
        <w:t>Cornwall council</w:t>
      </w:r>
      <w:r w:rsidR="002A0FD1" w:rsidRPr="007D1D2E">
        <w:rPr>
          <w:sz w:val="26"/>
          <w:szCs w:val="26"/>
        </w:rPr>
        <w:t xml:space="preserve"> (2022)</w:t>
      </w:r>
      <w:r w:rsidRPr="007D1D2E">
        <w:rPr>
          <w:sz w:val="26"/>
          <w:szCs w:val="26"/>
        </w:rPr>
        <w:t xml:space="preserve"> states that </w:t>
      </w:r>
      <w:r w:rsidR="00436F26" w:rsidRPr="007D1D2E">
        <w:rPr>
          <w:sz w:val="26"/>
          <w:szCs w:val="26"/>
        </w:rPr>
        <w:t>‘</w:t>
      </w:r>
      <w:r w:rsidRPr="007D1D2E">
        <w:rPr>
          <w:i/>
          <w:iCs/>
          <w:sz w:val="26"/>
          <w:szCs w:val="26"/>
        </w:rPr>
        <w:t>the term ‘transition’ is used to de</w:t>
      </w:r>
      <w:r w:rsidR="009F162E" w:rsidRPr="007D1D2E">
        <w:rPr>
          <w:i/>
          <w:iCs/>
          <w:sz w:val="26"/>
          <w:szCs w:val="26"/>
        </w:rPr>
        <w:t>s</w:t>
      </w:r>
      <w:r w:rsidRPr="007D1D2E">
        <w:rPr>
          <w:i/>
          <w:iCs/>
          <w:sz w:val="26"/>
          <w:szCs w:val="26"/>
        </w:rPr>
        <w:t>cribe the life changes that a child</w:t>
      </w:r>
      <w:r w:rsidR="00436F26" w:rsidRPr="007D1D2E">
        <w:rPr>
          <w:i/>
          <w:iCs/>
          <w:sz w:val="26"/>
          <w:szCs w:val="26"/>
        </w:rPr>
        <w:t xml:space="preserve"> or young person may go through’</w:t>
      </w:r>
      <w:r w:rsidR="00436F26" w:rsidRPr="007D1D2E">
        <w:rPr>
          <w:sz w:val="26"/>
          <w:szCs w:val="26"/>
        </w:rPr>
        <w:t>.</w:t>
      </w:r>
      <w:r w:rsidR="009F162E" w:rsidRPr="007D1D2E">
        <w:rPr>
          <w:sz w:val="26"/>
          <w:szCs w:val="26"/>
        </w:rPr>
        <w:t xml:space="preserve"> Every child will pass through these stages every day. </w:t>
      </w:r>
      <w:r w:rsidR="00A81938" w:rsidRPr="007D1D2E">
        <w:rPr>
          <w:sz w:val="26"/>
          <w:szCs w:val="26"/>
        </w:rPr>
        <w:t>Even though this is a common occurrence, each child will react different to each transition as they come across them. They may also react differently to the same transitions. It solely depends on how the child is feeling at that moment in time</w:t>
      </w:r>
      <w:r w:rsidR="00FA088F" w:rsidRPr="007D1D2E">
        <w:rPr>
          <w:sz w:val="26"/>
          <w:szCs w:val="26"/>
        </w:rPr>
        <w:t xml:space="preserve"> and other surrounding factors.</w:t>
      </w:r>
    </w:p>
    <w:p w14:paraId="14D28E83" w14:textId="77777777" w:rsidR="008432A6" w:rsidRPr="007D1D2E" w:rsidRDefault="008432A6" w:rsidP="008432A6">
      <w:pPr>
        <w:pStyle w:val="NoSpacing"/>
        <w:rPr>
          <w:sz w:val="26"/>
          <w:szCs w:val="26"/>
        </w:rPr>
      </w:pPr>
    </w:p>
    <w:p w14:paraId="0D133B93" w14:textId="3CDD6759" w:rsidR="00436F26" w:rsidRPr="007D1D2E" w:rsidRDefault="00436F26" w:rsidP="008432A6">
      <w:pPr>
        <w:pStyle w:val="NoSpacing"/>
        <w:rPr>
          <w:sz w:val="26"/>
          <w:szCs w:val="26"/>
        </w:rPr>
      </w:pPr>
      <w:r w:rsidRPr="007D1D2E">
        <w:rPr>
          <w:sz w:val="26"/>
          <w:szCs w:val="26"/>
        </w:rPr>
        <w:t>The most common transitional moves include:</w:t>
      </w:r>
    </w:p>
    <w:p w14:paraId="203BB7C8" w14:textId="397FA8BC" w:rsidR="00436F26" w:rsidRPr="007D1D2E" w:rsidRDefault="00436F26" w:rsidP="008432A6">
      <w:pPr>
        <w:pStyle w:val="NoSpacing"/>
        <w:numPr>
          <w:ilvl w:val="0"/>
          <w:numId w:val="4"/>
        </w:numPr>
        <w:rPr>
          <w:sz w:val="26"/>
          <w:szCs w:val="26"/>
        </w:rPr>
      </w:pPr>
      <w:r w:rsidRPr="007D1D2E">
        <w:rPr>
          <w:sz w:val="26"/>
          <w:szCs w:val="26"/>
        </w:rPr>
        <w:t>Moving from class to class</w:t>
      </w:r>
    </w:p>
    <w:p w14:paraId="7179152D" w14:textId="210AD7C3" w:rsidR="00436F26" w:rsidRPr="007D1D2E" w:rsidRDefault="00436F26" w:rsidP="008432A6">
      <w:pPr>
        <w:pStyle w:val="NoSpacing"/>
        <w:numPr>
          <w:ilvl w:val="0"/>
          <w:numId w:val="4"/>
        </w:numPr>
        <w:rPr>
          <w:sz w:val="26"/>
          <w:szCs w:val="26"/>
        </w:rPr>
      </w:pPr>
      <w:r w:rsidRPr="007D1D2E">
        <w:rPr>
          <w:sz w:val="26"/>
          <w:szCs w:val="26"/>
        </w:rPr>
        <w:t xml:space="preserve">From a nursery setting to </w:t>
      </w:r>
      <w:r w:rsidR="00494117" w:rsidRPr="007D1D2E">
        <w:rPr>
          <w:sz w:val="26"/>
          <w:szCs w:val="26"/>
        </w:rPr>
        <w:t>P</w:t>
      </w:r>
      <w:r w:rsidRPr="007D1D2E">
        <w:rPr>
          <w:sz w:val="26"/>
          <w:szCs w:val="26"/>
        </w:rPr>
        <w:t xml:space="preserve">rimary </w:t>
      </w:r>
      <w:r w:rsidR="00494117" w:rsidRPr="007D1D2E">
        <w:rPr>
          <w:sz w:val="26"/>
          <w:szCs w:val="26"/>
        </w:rPr>
        <w:t>S</w:t>
      </w:r>
      <w:r w:rsidRPr="007D1D2E">
        <w:rPr>
          <w:sz w:val="26"/>
          <w:szCs w:val="26"/>
        </w:rPr>
        <w:t>chool</w:t>
      </w:r>
    </w:p>
    <w:p w14:paraId="0A1FC063" w14:textId="2CFD832A" w:rsidR="00436F26" w:rsidRPr="007D1D2E" w:rsidRDefault="00436F26" w:rsidP="008432A6">
      <w:pPr>
        <w:pStyle w:val="NoSpacing"/>
        <w:numPr>
          <w:ilvl w:val="0"/>
          <w:numId w:val="4"/>
        </w:numPr>
        <w:rPr>
          <w:sz w:val="26"/>
          <w:szCs w:val="26"/>
        </w:rPr>
      </w:pPr>
      <w:r w:rsidRPr="007D1D2E">
        <w:rPr>
          <w:sz w:val="26"/>
          <w:szCs w:val="26"/>
        </w:rPr>
        <w:t xml:space="preserve">From </w:t>
      </w:r>
      <w:r w:rsidR="00494117" w:rsidRPr="007D1D2E">
        <w:rPr>
          <w:sz w:val="26"/>
          <w:szCs w:val="26"/>
        </w:rPr>
        <w:t>P</w:t>
      </w:r>
      <w:r w:rsidRPr="007D1D2E">
        <w:rPr>
          <w:sz w:val="26"/>
          <w:szCs w:val="26"/>
        </w:rPr>
        <w:t>rimary</w:t>
      </w:r>
      <w:r w:rsidR="00494117" w:rsidRPr="007D1D2E">
        <w:rPr>
          <w:sz w:val="26"/>
          <w:szCs w:val="26"/>
        </w:rPr>
        <w:t xml:space="preserve"> School</w:t>
      </w:r>
      <w:r w:rsidRPr="007D1D2E">
        <w:rPr>
          <w:sz w:val="26"/>
          <w:szCs w:val="26"/>
        </w:rPr>
        <w:t xml:space="preserve"> to </w:t>
      </w:r>
      <w:r w:rsidR="00494117" w:rsidRPr="007D1D2E">
        <w:rPr>
          <w:sz w:val="26"/>
          <w:szCs w:val="26"/>
        </w:rPr>
        <w:t>C</w:t>
      </w:r>
      <w:r w:rsidRPr="007D1D2E">
        <w:rPr>
          <w:sz w:val="26"/>
          <w:szCs w:val="26"/>
        </w:rPr>
        <w:t xml:space="preserve">omprehensive </w:t>
      </w:r>
      <w:r w:rsidR="00494117" w:rsidRPr="007D1D2E">
        <w:rPr>
          <w:sz w:val="26"/>
          <w:szCs w:val="26"/>
        </w:rPr>
        <w:t>S</w:t>
      </w:r>
      <w:r w:rsidRPr="007D1D2E">
        <w:rPr>
          <w:sz w:val="26"/>
          <w:szCs w:val="26"/>
        </w:rPr>
        <w:t xml:space="preserve">chool </w:t>
      </w:r>
    </w:p>
    <w:p w14:paraId="43738D9D" w14:textId="4FD92493" w:rsidR="00436F26" w:rsidRPr="007D1D2E" w:rsidRDefault="00436F26" w:rsidP="008432A6">
      <w:pPr>
        <w:pStyle w:val="NoSpacing"/>
        <w:numPr>
          <w:ilvl w:val="0"/>
          <w:numId w:val="4"/>
        </w:numPr>
        <w:rPr>
          <w:sz w:val="26"/>
          <w:szCs w:val="26"/>
        </w:rPr>
      </w:pPr>
      <w:r w:rsidRPr="007D1D2E">
        <w:rPr>
          <w:sz w:val="26"/>
          <w:szCs w:val="26"/>
        </w:rPr>
        <w:t>From Comprehensive School to College.</w:t>
      </w:r>
    </w:p>
    <w:p w14:paraId="585D0D24" w14:textId="104A7916" w:rsidR="009F162E" w:rsidRPr="007D1D2E" w:rsidRDefault="009F162E" w:rsidP="008432A6">
      <w:pPr>
        <w:pStyle w:val="NoSpacing"/>
        <w:rPr>
          <w:sz w:val="26"/>
          <w:szCs w:val="26"/>
        </w:rPr>
      </w:pPr>
    </w:p>
    <w:p w14:paraId="6053A633" w14:textId="141E5811" w:rsidR="009F162E" w:rsidRPr="007D1D2E" w:rsidRDefault="009F162E" w:rsidP="008432A6">
      <w:pPr>
        <w:pStyle w:val="NoSpacing"/>
        <w:rPr>
          <w:sz w:val="26"/>
          <w:szCs w:val="26"/>
        </w:rPr>
      </w:pPr>
      <w:r w:rsidRPr="007D1D2E">
        <w:rPr>
          <w:sz w:val="26"/>
          <w:szCs w:val="26"/>
        </w:rPr>
        <w:t xml:space="preserve">Some children will not even notice these transitions, some however, may struggle with even the simplest of transitions, such as, coming into class from break or moving from play to learning or quiet time. These types of </w:t>
      </w:r>
      <w:r w:rsidR="00F56B38" w:rsidRPr="007D1D2E">
        <w:rPr>
          <w:sz w:val="26"/>
          <w:szCs w:val="26"/>
        </w:rPr>
        <w:t>transitions</w:t>
      </w:r>
      <w:r w:rsidRPr="007D1D2E">
        <w:rPr>
          <w:sz w:val="26"/>
          <w:szCs w:val="26"/>
        </w:rPr>
        <w:t xml:space="preserve"> are what is called ‘horizontal’ </w:t>
      </w:r>
      <w:r w:rsidR="00F56B38" w:rsidRPr="007D1D2E">
        <w:rPr>
          <w:sz w:val="26"/>
          <w:szCs w:val="26"/>
        </w:rPr>
        <w:t>transitions</w:t>
      </w:r>
      <w:r w:rsidRPr="007D1D2E">
        <w:rPr>
          <w:sz w:val="26"/>
          <w:szCs w:val="26"/>
        </w:rPr>
        <w:t>. They are simply movement or change to a child</w:t>
      </w:r>
      <w:r w:rsidR="00F56B38" w:rsidRPr="007D1D2E">
        <w:rPr>
          <w:sz w:val="26"/>
          <w:szCs w:val="26"/>
        </w:rPr>
        <w:t>’</w:t>
      </w:r>
      <w:r w:rsidRPr="007D1D2E">
        <w:rPr>
          <w:sz w:val="26"/>
          <w:szCs w:val="26"/>
        </w:rPr>
        <w:t>s usual routine. ‘Vertical transitions are a little bit more intrusive. This is where, for example, a child first starts in a school or nursery setting</w:t>
      </w:r>
      <w:r w:rsidR="00494117" w:rsidRPr="007D1D2E">
        <w:rPr>
          <w:sz w:val="26"/>
          <w:szCs w:val="26"/>
        </w:rPr>
        <w:t xml:space="preserve"> for the first time.</w:t>
      </w:r>
    </w:p>
    <w:p w14:paraId="61FC59CD" w14:textId="77777777" w:rsidR="008432A6" w:rsidRPr="007D1D2E" w:rsidRDefault="008432A6" w:rsidP="008432A6">
      <w:pPr>
        <w:pStyle w:val="NoSpacing"/>
        <w:rPr>
          <w:sz w:val="26"/>
          <w:szCs w:val="26"/>
        </w:rPr>
      </w:pPr>
    </w:p>
    <w:p w14:paraId="1EC01E14" w14:textId="1E9FBA2D" w:rsidR="008432A6" w:rsidRDefault="00436F26" w:rsidP="008432A6">
      <w:pPr>
        <w:pStyle w:val="NoSpacing"/>
        <w:rPr>
          <w:sz w:val="26"/>
          <w:szCs w:val="26"/>
        </w:rPr>
      </w:pPr>
      <w:r w:rsidRPr="007D1D2E">
        <w:rPr>
          <w:sz w:val="26"/>
          <w:szCs w:val="26"/>
        </w:rPr>
        <w:t>When transitioning from one setting to another, it is vitally important that it is as smooth as possible and placing the child</w:t>
      </w:r>
      <w:r w:rsidR="00F56B38" w:rsidRPr="007D1D2E">
        <w:rPr>
          <w:sz w:val="26"/>
          <w:szCs w:val="26"/>
        </w:rPr>
        <w:t>’</w:t>
      </w:r>
      <w:r w:rsidRPr="007D1D2E">
        <w:rPr>
          <w:sz w:val="26"/>
          <w:szCs w:val="26"/>
        </w:rPr>
        <w:t>s needs at the centre of every decision that is made and each step that is agreed.</w:t>
      </w:r>
      <w:r w:rsidR="00494117" w:rsidRPr="007D1D2E">
        <w:rPr>
          <w:sz w:val="26"/>
          <w:szCs w:val="26"/>
        </w:rPr>
        <w:t xml:space="preserve"> One of the simplest ways of ensuring the child</w:t>
      </w:r>
      <w:r w:rsidR="00F56B38" w:rsidRPr="007D1D2E">
        <w:rPr>
          <w:sz w:val="26"/>
          <w:szCs w:val="26"/>
        </w:rPr>
        <w:t>’</w:t>
      </w:r>
      <w:r w:rsidR="00494117" w:rsidRPr="007D1D2E">
        <w:rPr>
          <w:sz w:val="26"/>
          <w:szCs w:val="26"/>
        </w:rPr>
        <w:t>s needs are at the centre is referring to Maslow</w:t>
      </w:r>
      <w:r w:rsidR="00F56B38" w:rsidRPr="007D1D2E">
        <w:rPr>
          <w:sz w:val="26"/>
          <w:szCs w:val="26"/>
        </w:rPr>
        <w:t>’</w:t>
      </w:r>
      <w:r w:rsidR="00494117" w:rsidRPr="007D1D2E">
        <w:rPr>
          <w:sz w:val="26"/>
          <w:szCs w:val="26"/>
        </w:rPr>
        <w:t>s Hierarchy of Needs chart. This will ensure that the child</w:t>
      </w:r>
      <w:r w:rsidR="00F56B38" w:rsidRPr="007D1D2E">
        <w:rPr>
          <w:sz w:val="26"/>
          <w:szCs w:val="26"/>
        </w:rPr>
        <w:t>’</w:t>
      </w:r>
      <w:r w:rsidR="00494117" w:rsidRPr="007D1D2E">
        <w:rPr>
          <w:sz w:val="26"/>
          <w:szCs w:val="26"/>
        </w:rPr>
        <w:t xml:space="preserve">s needs are met whilst </w:t>
      </w:r>
      <w:r w:rsidR="00F56B38" w:rsidRPr="007D1D2E">
        <w:rPr>
          <w:sz w:val="26"/>
          <w:szCs w:val="26"/>
        </w:rPr>
        <w:t>conducting</w:t>
      </w:r>
      <w:r w:rsidR="00494117" w:rsidRPr="007D1D2E">
        <w:rPr>
          <w:sz w:val="26"/>
          <w:szCs w:val="26"/>
        </w:rPr>
        <w:t xml:space="preserve"> the transition. </w:t>
      </w:r>
      <w:r w:rsidR="008432A6" w:rsidRPr="007D1D2E">
        <w:rPr>
          <w:sz w:val="26"/>
          <w:szCs w:val="26"/>
        </w:rPr>
        <w:t>A child being able to cope with transitions should not define them so this handbook should assist anyone looking for support to aid a child in need.</w:t>
      </w:r>
    </w:p>
    <w:p w14:paraId="70B611E8" w14:textId="77777777" w:rsidR="00DF6EC0" w:rsidRDefault="00DF6EC0" w:rsidP="008432A6">
      <w:pPr>
        <w:pStyle w:val="NoSpacing"/>
        <w:rPr>
          <w:sz w:val="26"/>
          <w:szCs w:val="26"/>
        </w:rPr>
      </w:pPr>
    </w:p>
    <w:p w14:paraId="241EA8E0" w14:textId="0E1A320F" w:rsidR="008432A6" w:rsidRDefault="00967A4F" w:rsidP="00436F26">
      <w:pPr>
        <w:rPr>
          <w:rFonts w:cstheme="minorHAnsi"/>
          <w:sz w:val="28"/>
          <w:szCs w:val="28"/>
        </w:rPr>
      </w:pPr>
      <w:r>
        <w:rPr>
          <w:rFonts w:cstheme="minorHAnsi"/>
          <w:noProof/>
          <w:sz w:val="40"/>
          <w:szCs w:val="40"/>
        </w:rPr>
        <w:lastRenderedPageBreak/>
        <w:drawing>
          <wp:inline distT="0" distB="0" distL="0" distR="0" wp14:anchorId="0B37785B" wp14:editId="5A0CE495">
            <wp:extent cx="5308600" cy="508000"/>
            <wp:effectExtent l="38100" t="38100" r="0" b="63500"/>
            <wp:docPr id="17" name="Picture 1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hap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8600" cy="508000"/>
                    </a:xfrm>
                    <a:prstGeom prst="rect">
                      <a:avLst/>
                    </a:prstGeom>
                    <a:noFill/>
                    <a:ln>
                      <a:noFill/>
                    </a:ln>
                    <a:effectLst>
                      <a:outerShdw blurRad="50800" dist="38100" dir="2700000" algn="tl" rotWithShape="0">
                        <a:prstClr val="black">
                          <a:alpha val="40000"/>
                        </a:prstClr>
                      </a:outerShdw>
                      <a:softEdge rad="38100"/>
                    </a:effectLst>
                  </pic:spPr>
                </pic:pic>
              </a:graphicData>
            </a:graphic>
          </wp:inline>
        </w:drawing>
      </w:r>
    </w:p>
    <w:p w14:paraId="1DFF2C36" w14:textId="4EE8DD98" w:rsidR="00967A4F" w:rsidRDefault="00967A4F" w:rsidP="00436F26">
      <w:pPr>
        <w:rPr>
          <w:rFonts w:cstheme="minorHAnsi"/>
          <w:sz w:val="28"/>
          <w:szCs w:val="28"/>
        </w:rPr>
      </w:pPr>
    </w:p>
    <w:p w14:paraId="5689E676" w14:textId="6FD5DE1D" w:rsidR="00967A4F" w:rsidRDefault="00AD239E" w:rsidP="00436F26">
      <w:pPr>
        <w:rPr>
          <w:rFonts w:cstheme="minorHAnsi"/>
          <w:b/>
          <w:bCs/>
          <w:sz w:val="26"/>
          <w:szCs w:val="26"/>
        </w:rPr>
      </w:pPr>
      <w:r w:rsidRPr="007D1D2E">
        <w:rPr>
          <w:rFonts w:cstheme="minorHAnsi"/>
          <w:b/>
          <w:bCs/>
          <w:sz w:val="26"/>
          <w:szCs w:val="26"/>
        </w:rPr>
        <w:t>What is the role of the adult during transitions?</w:t>
      </w:r>
    </w:p>
    <w:p w14:paraId="36A790E5" w14:textId="77777777" w:rsidR="00FD7664" w:rsidRPr="007D1D2E" w:rsidRDefault="00FD7664" w:rsidP="00436F26">
      <w:pPr>
        <w:rPr>
          <w:rFonts w:cstheme="minorHAnsi"/>
          <w:b/>
          <w:bCs/>
          <w:sz w:val="26"/>
          <w:szCs w:val="26"/>
        </w:rPr>
      </w:pPr>
    </w:p>
    <w:p w14:paraId="7AB6F85E" w14:textId="7CE3D574" w:rsidR="00AD239E" w:rsidRPr="007D1D2E" w:rsidRDefault="00B46279" w:rsidP="00436F26">
      <w:pPr>
        <w:rPr>
          <w:rFonts w:cstheme="minorHAnsi"/>
          <w:sz w:val="26"/>
          <w:szCs w:val="26"/>
        </w:rPr>
      </w:pPr>
      <w:r w:rsidRPr="007D1D2E">
        <w:rPr>
          <w:rFonts w:cstheme="minorHAnsi"/>
          <w:sz w:val="26"/>
          <w:szCs w:val="26"/>
        </w:rPr>
        <w:t>The adult during transitions must ensure that they always</w:t>
      </w:r>
      <w:r w:rsidR="00D93978" w:rsidRPr="007D1D2E">
        <w:rPr>
          <w:rFonts w:cstheme="minorHAnsi"/>
          <w:sz w:val="26"/>
          <w:szCs w:val="26"/>
        </w:rPr>
        <w:t xml:space="preserve"> conduct themselves in a professional way</w:t>
      </w:r>
      <w:r w:rsidRPr="007D1D2E">
        <w:rPr>
          <w:rFonts w:cstheme="minorHAnsi"/>
          <w:sz w:val="26"/>
          <w:szCs w:val="26"/>
        </w:rPr>
        <w:t xml:space="preserve">. The adult helping the child through any type of transition should always be someone that the child knows and is familiar with so that they have someone to turn to should they feel scared or worried about anything. </w:t>
      </w:r>
      <w:r w:rsidR="00F56B38" w:rsidRPr="007D1D2E">
        <w:rPr>
          <w:rFonts w:cstheme="minorHAnsi"/>
          <w:sz w:val="26"/>
          <w:szCs w:val="26"/>
        </w:rPr>
        <w:t>The adult must approachable and fair so that the child can openly come to them should they need help or support. The adult must for</w:t>
      </w:r>
      <w:r w:rsidR="009E0ED3" w:rsidRPr="007D1D2E">
        <w:rPr>
          <w:rFonts w:cstheme="minorHAnsi"/>
          <w:sz w:val="26"/>
          <w:szCs w:val="26"/>
        </w:rPr>
        <w:t>m</w:t>
      </w:r>
      <w:r w:rsidR="00F56B38" w:rsidRPr="007D1D2E">
        <w:rPr>
          <w:rFonts w:cstheme="minorHAnsi"/>
          <w:sz w:val="26"/>
          <w:szCs w:val="26"/>
        </w:rPr>
        <w:t xml:space="preserve"> an appropriate relationship with the children that they look after to ensure that th</w:t>
      </w:r>
      <w:r w:rsidR="009E0ED3" w:rsidRPr="007D1D2E">
        <w:rPr>
          <w:rFonts w:cstheme="minorHAnsi"/>
          <w:sz w:val="26"/>
          <w:szCs w:val="26"/>
        </w:rPr>
        <w:t>ey are able to provide the children with the best possible care whilst they are in their setting.</w:t>
      </w:r>
      <w:r w:rsidR="00321415">
        <w:rPr>
          <w:rFonts w:cstheme="minorHAnsi"/>
          <w:sz w:val="26"/>
          <w:szCs w:val="26"/>
        </w:rPr>
        <w:t xml:space="preserve"> Being the child’s key worker would be beneficial during transitions as the key worker will already have a bond with the child and their family to ensure the transition is as smooth and as comfortable as possible.</w:t>
      </w:r>
    </w:p>
    <w:p w14:paraId="5126F925" w14:textId="3280F5F5" w:rsidR="00B46279" w:rsidRPr="007D1D2E" w:rsidRDefault="009E0ED3" w:rsidP="00436F26">
      <w:pPr>
        <w:rPr>
          <w:rFonts w:cstheme="minorHAnsi"/>
          <w:sz w:val="26"/>
          <w:szCs w:val="26"/>
        </w:rPr>
      </w:pPr>
      <w:r w:rsidRPr="007D1D2E">
        <w:rPr>
          <w:rFonts w:cstheme="minorHAnsi"/>
          <w:sz w:val="26"/>
          <w:szCs w:val="26"/>
        </w:rPr>
        <w:t xml:space="preserve">A child will form different relationships with each adult that they form a relationship with. They </w:t>
      </w:r>
      <w:r w:rsidR="00B46279" w:rsidRPr="007D1D2E">
        <w:rPr>
          <w:rFonts w:cstheme="minorHAnsi"/>
          <w:sz w:val="26"/>
          <w:szCs w:val="26"/>
        </w:rPr>
        <w:t>wi</w:t>
      </w:r>
      <w:r w:rsidRPr="007D1D2E">
        <w:rPr>
          <w:rFonts w:cstheme="minorHAnsi"/>
          <w:sz w:val="26"/>
          <w:szCs w:val="26"/>
        </w:rPr>
        <w:t>ll</w:t>
      </w:r>
      <w:r w:rsidR="00B46279" w:rsidRPr="007D1D2E">
        <w:rPr>
          <w:rFonts w:cstheme="minorHAnsi"/>
          <w:sz w:val="26"/>
          <w:szCs w:val="26"/>
        </w:rPr>
        <w:t xml:space="preserve"> form one of four attachment </w:t>
      </w:r>
      <w:r w:rsidR="00F56B38" w:rsidRPr="007D1D2E">
        <w:rPr>
          <w:rFonts w:cstheme="minorHAnsi"/>
          <w:sz w:val="26"/>
          <w:szCs w:val="26"/>
        </w:rPr>
        <w:t>styles.</w:t>
      </w:r>
      <w:r w:rsidR="00B46279" w:rsidRPr="007D1D2E">
        <w:rPr>
          <w:rFonts w:cstheme="minorHAnsi"/>
          <w:sz w:val="26"/>
          <w:szCs w:val="26"/>
        </w:rPr>
        <w:t xml:space="preserve"> </w:t>
      </w:r>
    </w:p>
    <w:p w14:paraId="600C09F6" w14:textId="04F47280" w:rsidR="00B46279" w:rsidRPr="007D1D2E" w:rsidRDefault="00B46279" w:rsidP="00B46279">
      <w:pPr>
        <w:pStyle w:val="ListParagraph"/>
        <w:numPr>
          <w:ilvl w:val="0"/>
          <w:numId w:val="5"/>
        </w:numPr>
        <w:rPr>
          <w:rFonts w:cstheme="minorHAnsi"/>
          <w:sz w:val="26"/>
          <w:szCs w:val="26"/>
        </w:rPr>
      </w:pPr>
      <w:r w:rsidRPr="007D1D2E">
        <w:rPr>
          <w:rFonts w:cstheme="minorHAnsi"/>
          <w:sz w:val="26"/>
          <w:szCs w:val="26"/>
        </w:rPr>
        <w:t>Anxious Ambivalent</w:t>
      </w:r>
    </w:p>
    <w:p w14:paraId="25B05905" w14:textId="00E0547C" w:rsidR="00B46279" w:rsidRPr="007D1D2E" w:rsidRDefault="00847DAD" w:rsidP="00B46279">
      <w:pPr>
        <w:pStyle w:val="ListParagraph"/>
        <w:numPr>
          <w:ilvl w:val="0"/>
          <w:numId w:val="5"/>
        </w:numPr>
        <w:rPr>
          <w:rFonts w:cstheme="minorHAnsi"/>
          <w:sz w:val="26"/>
          <w:szCs w:val="26"/>
        </w:rPr>
      </w:pPr>
      <w:r w:rsidRPr="007D1D2E">
        <w:rPr>
          <w:rFonts w:cstheme="minorHAnsi"/>
          <w:sz w:val="26"/>
          <w:szCs w:val="26"/>
        </w:rPr>
        <w:t>Anxious-</w:t>
      </w:r>
      <w:r w:rsidR="00B46279" w:rsidRPr="007D1D2E">
        <w:rPr>
          <w:rFonts w:cstheme="minorHAnsi"/>
          <w:sz w:val="26"/>
          <w:szCs w:val="26"/>
        </w:rPr>
        <w:t>Avoidant</w:t>
      </w:r>
    </w:p>
    <w:p w14:paraId="56FB350B" w14:textId="207EB77B" w:rsidR="00B46279" w:rsidRPr="007D1D2E" w:rsidRDefault="004E1F7F" w:rsidP="00B46279">
      <w:pPr>
        <w:pStyle w:val="ListParagraph"/>
        <w:numPr>
          <w:ilvl w:val="0"/>
          <w:numId w:val="5"/>
        </w:numPr>
        <w:rPr>
          <w:rFonts w:cstheme="minorHAnsi"/>
          <w:sz w:val="26"/>
          <w:szCs w:val="26"/>
        </w:rPr>
      </w:pPr>
      <w:r>
        <w:rPr>
          <w:rFonts w:cstheme="minorHAnsi"/>
          <w:sz w:val="26"/>
          <w:szCs w:val="26"/>
        </w:rPr>
        <w:t>Fearful Avoidant</w:t>
      </w:r>
      <w:r w:rsidR="00B749A9">
        <w:rPr>
          <w:rFonts w:cstheme="minorHAnsi"/>
          <w:sz w:val="26"/>
          <w:szCs w:val="26"/>
        </w:rPr>
        <w:t xml:space="preserve"> - insecure</w:t>
      </w:r>
    </w:p>
    <w:p w14:paraId="5222D127" w14:textId="768680B9" w:rsidR="00B46279" w:rsidRPr="007D1D2E" w:rsidRDefault="00B46279" w:rsidP="00B46279">
      <w:pPr>
        <w:pStyle w:val="ListParagraph"/>
        <w:numPr>
          <w:ilvl w:val="0"/>
          <w:numId w:val="5"/>
        </w:numPr>
        <w:rPr>
          <w:rFonts w:cstheme="minorHAnsi"/>
          <w:sz w:val="26"/>
          <w:szCs w:val="26"/>
        </w:rPr>
      </w:pPr>
      <w:r w:rsidRPr="007D1D2E">
        <w:rPr>
          <w:rFonts w:cstheme="minorHAnsi"/>
          <w:sz w:val="26"/>
          <w:szCs w:val="26"/>
        </w:rPr>
        <w:t xml:space="preserve">Secure </w:t>
      </w:r>
    </w:p>
    <w:p w14:paraId="274E4214" w14:textId="568872EE" w:rsidR="00B46279" w:rsidRPr="007D1D2E" w:rsidRDefault="00B46279" w:rsidP="00B46279">
      <w:pPr>
        <w:rPr>
          <w:rFonts w:cstheme="minorHAnsi"/>
          <w:sz w:val="26"/>
          <w:szCs w:val="26"/>
        </w:rPr>
      </w:pPr>
      <w:r w:rsidRPr="007D1D2E">
        <w:rPr>
          <w:rFonts w:cstheme="minorHAnsi"/>
          <w:b/>
          <w:bCs/>
          <w:sz w:val="26"/>
          <w:szCs w:val="26"/>
        </w:rPr>
        <w:t>Anxious Ambivalent attachment</w:t>
      </w:r>
      <w:r w:rsidRPr="007D1D2E">
        <w:rPr>
          <w:rFonts w:cstheme="minorHAnsi"/>
          <w:sz w:val="26"/>
          <w:szCs w:val="26"/>
        </w:rPr>
        <w:t xml:space="preserve"> is where a child suffers with low self-esteem</w:t>
      </w:r>
      <w:r w:rsidR="003B21DC" w:rsidRPr="007D1D2E">
        <w:rPr>
          <w:rFonts w:cstheme="minorHAnsi"/>
          <w:sz w:val="26"/>
          <w:szCs w:val="26"/>
        </w:rPr>
        <w:t xml:space="preserve">, </w:t>
      </w:r>
      <w:r w:rsidR="00F56B38" w:rsidRPr="007D1D2E">
        <w:rPr>
          <w:rFonts w:cstheme="minorHAnsi"/>
          <w:sz w:val="26"/>
          <w:szCs w:val="26"/>
        </w:rPr>
        <w:t>clinginess,</w:t>
      </w:r>
      <w:r w:rsidR="003B21DC" w:rsidRPr="007D1D2E">
        <w:rPr>
          <w:rFonts w:cstheme="minorHAnsi"/>
          <w:sz w:val="26"/>
          <w:szCs w:val="26"/>
        </w:rPr>
        <w:t xml:space="preserve"> or a strong fear of rejection from the adult. This is</w:t>
      </w:r>
      <w:r w:rsidRPr="007D1D2E">
        <w:rPr>
          <w:rFonts w:cstheme="minorHAnsi"/>
          <w:sz w:val="26"/>
          <w:szCs w:val="26"/>
        </w:rPr>
        <w:t xml:space="preserve"> due to the inconsistent </w:t>
      </w:r>
      <w:r w:rsidR="00161478" w:rsidRPr="007D1D2E">
        <w:rPr>
          <w:rFonts w:cstheme="minorHAnsi"/>
          <w:sz w:val="26"/>
          <w:szCs w:val="26"/>
        </w:rPr>
        <w:t>actions,</w:t>
      </w:r>
      <w:r w:rsidRPr="007D1D2E">
        <w:rPr>
          <w:rFonts w:cstheme="minorHAnsi"/>
          <w:sz w:val="26"/>
          <w:szCs w:val="26"/>
        </w:rPr>
        <w:t xml:space="preserve"> </w:t>
      </w:r>
      <w:r w:rsidR="003B21DC" w:rsidRPr="007D1D2E">
        <w:rPr>
          <w:rFonts w:cstheme="minorHAnsi"/>
          <w:sz w:val="26"/>
          <w:szCs w:val="26"/>
        </w:rPr>
        <w:t>and t</w:t>
      </w:r>
      <w:r w:rsidRPr="007D1D2E">
        <w:rPr>
          <w:rFonts w:cstheme="minorHAnsi"/>
          <w:sz w:val="26"/>
          <w:szCs w:val="26"/>
        </w:rPr>
        <w:t xml:space="preserve">his could be </w:t>
      </w:r>
      <w:r w:rsidR="003B21DC" w:rsidRPr="007D1D2E">
        <w:rPr>
          <w:rFonts w:cstheme="minorHAnsi"/>
          <w:sz w:val="26"/>
          <w:szCs w:val="26"/>
        </w:rPr>
        <w:t>owing</w:t>
      </w:r>
      <w:r w:rsidRPr="007D1D2E">
        <w:rPr>
          <w:rFonts w:cstheme="minorHAnsi"/>
          <w:sz w:val="26"/>
          <w:szCs w:val="26"/>
        </w:rPr>
        <w:t xml:space="preserve"> to an adult not reacting on time, every time, when a child needed help or support</w:t>
      </w:r>
      <w:r w:rsidR="003B21DC" w:rsidRPr="007D1D2E">
        <w:rPr>
          <w:rFonts w:cstheme="minorHAnsi"/>
          <w:sz w:val="26"/>
          <w:szCs w:val="26"/>
        </w:rPr>
        <w:t>.</w:t>
      </w:r>
      <w:r w:rsidR="004D474E" w:rsidRPr="007D1D2E">
        <w:rPr>
          <w:rFonts w:cstheme="minorHAnsi"/>
          <w:sz w:val="26"/>
          <w:szCs w:val="26"/>
        </w:rPr>
        <w:t xml:space="preserve"> Signs of Anxious Ambivalent attachment in children can be seen in the form of a child being upset or angry and unwilling to let the adult leave.</w:t>
      </w:r>
      <w:r w:rsidR="00954ED9" w:rsidRPr="007D1D2E">
        <w:rPr>
          <w:rFonts w:cstheme="minorHAnsi"/>
          <w:sz w:val="26"/>
          <w:szCs w:val="26"/>
        </w:rPr>
        <w:t xml:space="preserve"> When the adult has left the child may present itself by having a ‘temper tantrum’. This may last for a few second, minutes or until the adult returns.</w:t>
      </w:r>
      <w:r w:rsidR="004D474E" w:rsidRPr="007D1D2E">
        <w:rPr>
          <w:rFonts w:cstheme="minorHAnsi"/>
          <w:sz w:val="26"/>
          <w:szCs w:val="26"/>
        </w:rPr>
        <w:t xml:space="preserve"> When the adult </w:t>
      </w:r>
      <w:r w:rsidR="00F56B38" w:rsidRPr="007D1D2E">
        <w:rPr>
          <w:rFonts w:cstheme="minorHAnsi"/>
          <w:sz w:val="26"/>
          <w:szCs w:val="26"/>
        </w:rPr>
        <w:t>returns,</w:t>
      </w:r>
      <w:r w:rsidR="004D474E" w:rsidRPr="007D1D2E">
        <w:rPr>
          <w:rFonts w:cstheme="minorHAnsi"/>
          <w:sz w:val="26"/>
          <w:szCs w:val="26"/>
        </w:rPr>
        <w:t xml:space="preserve"> they may start to cling to their caregiver again </w:t>
      </w:r>
      <w:r w:rsidR="009B1970" w:rsidRPr="007D1D2E">
        <w:rPr>
          <w:rFonts w:cstheme="minorHAnsi"/>
          <w:sz w:val="26"/>
          <w:szCs w:val="26"/>
        </w:rPr>
        <w:t>to</w:t>
      </w:r>
      <w:r w:rsidR="004D474E" w:rsidRPr="007D1D2E">
        <w:rPr>
          <w:rFonts w:cstheme="minorHAnsi"/>
          <w:sz w:val="26"/>
          <w:szCs w:val="26"/>
        </w:rPr>
        <w:t xml:space="preserve"> feel safe</w:t>
      </w:r>
      <w:r w:rsidR="00954ED9" w:rsidRPr="007D1D2E">
        <w:rPr>
          <w:rFonts w:cstheme="minorHAnsi"/>
          <w:sz w:val="26"/>
          <w:szCs w:val="26"/>
        </w:rPr>
        <w:t xml:space="preserve"> again. However, even though the adult has now </w:t>
      </w:r>
      <w:r w:rsidR="00F56B38" w:rsidRPr="007D1D2E">
        <w:rPr>
          <w:rFonts w:cstheme="minorHAnsi"/>
          <w:sz w:val="26"/>
          <w:szCs w:val="26"/>
        </w:rPr>
        <w:t>returned,</w:t>
      </w:r>
      <w:r w:rsidR="00954ED9" w:rsidRPr="007D1D2E">
        <w:rPr>
          <w:rFonts w:cstheme="minorHAnsi"/>
          <w:sz w:val="26"/>
          <w:szCs w:val="26"/>
        </w:rPr>
        <w:t xml:space="preserve"> and the child is back in the arms of their caregiver, the child may not want any </w:t>
      </w:r>
      <w:r w:rsidR="00F56B38" w:rsidRPr="007D1D2E">
        <w:rPr>
          <w:rFonts w:cstheme="minorHAnsi"/>
          <w:sz w:val="26"/>
          <w:szCs w:val="26"/>
        </w:rPr>
        <w:t>affection</w:t>
      </w:r>
      <w:r w:rsidR="00954ED9" w:rsidRPr="007D1D2E">
        <w:rPr>
          <w:rFonts w:cstheme="minorHAnsi"/>
          <w:sz w:val="26"/>
          <w:szCs w:val="26"/>
        </w:rPr>
        <w:t xml:space="preserve"> from the adult </w:t>
      </w:r>
      <w:r w:rsidR="00B749A9" w:rsidRPr="007D1D2E">
        <w:rPr>
          <w:rFonts w:cstheme="minorHAnsi"/>
          <w:sz w:val="26"/>
          <w:szCs w:val="26"/>
        </w:rPr>
        <w:t>since</w:t>
      </w:r>
      <w:r w:rsidR="00954ED9" w:rsidRPr="007D1D2E">
        <w:rPr>
          <w:rFonts w:cstheme="minorHAnsi"/>
          <w:sz w:val="26"/>
          <w:szCs w:val="26"/>
        </w:rPr>
        <w:t xml:space="preserve"> the adult has just left </w:t>
      </w:r>
      <w:r w:rsidR="00F56B38" w:rsidRPr="007D1D2E">
        <w:rPr>
          <w:rFonts w:cstheme="minorHAnsi"/>
          <w:sz w:val="26"/>
          <w:szCs w:val="26"/>
        </w:rPr>
        <w:t>them,</w:t>
      </w:r>
      <w:r w:rsidR="00954ED9" w:rsidRPr="007D1D2E">
        <w:rPr>
          <w:rFonts w:cstheme="minorHAnsi"/>
          <w:sz w:val="26"/>
          <w:szCs w:val="26"/>
        </w:rPr>
        <w:t xml:space="preserve"> and they are not happy about it.</w:t>
      </w:r>
    </w:p>
    <w:p w14:paraId="26C958E0" w14:textId="2E2F3DC2" w:rsidR="00C863D2" w:rsidRPr="007D1D2E" w:rsidRDefault="00847DAD" w:rsidP="00B46279">
      <w:pPr>
        <w:rPr>
          <w:rFonts w:cstheme="minorHAnsi"/>
          <w:sz w:val="26"/>
          <w:szCs w:val="26"/>
        </w:rPr>
      </w:pPr>
      <w:r w:rsidRPr="007D1D2E">
        <w:rPr>
          <w:rFonts w:cstheme="minorHAnsi"/>
          <w:b/>
          <w:bCs/>
          <w:sz w:val="26"/>
          <w:szCs w:val="26"/>
        </w:rPr>
        <w:t>Anxious</w:t>
      </w:r>
      <w:r w:rsidR="004E1F7F">
        <w:rPr>
          <w:rFonts w:cstheme="minorHAnsi"/>
          <w:b/>
          <w:bCs/>
          <w:sz w:val="26"/>
          <w:szCs w:val="26"/>
        </w:rPr>
        <w:t xml:space="preserve"> </w:t>
      </w:r>
      <w:r w:rsidRPr="007D1D2E">
        <w:rPr>
          <w:rFonts w:cstheme="minorHAnsi"/>
          <w:b/>
          <w:bCs/>
          <w:sz w:val="26"/>
          <w:szCs w:val="26"/>
        </w:rPr>
        <w:t xml:space="preserve">Avoidant attachment </w:t>
      </w:r>
      <w:r w:rsidRPr="007D1D2E">
        <w:rPr>
          <w:rFonts w:cstheme="minorHAnsi"/>
          <w:sz w:val="26"/>
          <w:szCs w:val="26"/>
        </w:rPr>
        <w:t>usually develops within the first 18 months of a child</w:t>
      </w:r>
      <w:r w:rsidR="00F56B38" w:rsidRPr="007D1D2E">
        <w:rPr>
          <w:rFonts w:cstheme="minorHAnsi"/>
          <w:sz w:val="26"/>
          <w:szCs w:val="26"/>
        </w:rPr>
        <w:t>’</w:t>
      </w:r>
      <w:r w:rsidRPr="007D1D2E">
        <w:rPr>
          <w:rFonts w:cstheme="minorHAnsi"/>
          <w:sz w:val="26"/>
          <w:szCs w:val="26"/>
        </w:rPr>
        <w:t xml:space="preserve">s life. If the child has this type of </w:t>
      </w:r>
      <w:r w:rsidR="00F56B38" w:rsidRPr="007D1D2E">
        <w:rPr>
          <w:rFonts w:cstheme="minorHAnsi"/>
          <w:sz w:val="26"/>
          <w:szCs w:val="26"/>
        </w:rPr>
        <w:t>attachment,</w:t>
      </w:r>
      <w:r w:rsidRPr="007D1D2E">
        <w:rPr>
          <w:rFonts w:cstheme="minorHAnsi"/>
          <w:sz w:val="26"/>
          <w:szCs w:val="26"/>
        </w:rPr>
        <w:t xml:space="preserve"> then the child</w:t>
      </w:r>
      <w:r w:rsidR="00F56B38" w:rsidRPr="007D1D2E">
        <w:rPr>
          <w:rFonts w:cstheme="minorHAnsi"/>
          <w:sz w:val="26"/>
          <w:szCs w:val="26"/>
        </w:rPr>
        <w:t>’</w:t>
      </w:r>
      <w:r w:rsidRPr="007D1D2E">
        <w:rPr>
          <w:rFonts w:cstheme="minorHAnsi"/>
          <w:sz w:val="26"/>
          <w:szCs w:val="26"/>
        </w:rPr>
        <w:t xml:space="preserve">s caregiver could have been emotional or physically unavailable to them during this period. Mothers with </w:t>
      </w:r>
      <w:r w:rsidRPr="007D1D2E">
        <w:rPr>
          <w:rFonts w:cstheme="minorHAnsi"/>
          <w:sz w:val="26"/>
          <w:szCs w:val="26"/>
        </w:rPr>
        <w:lastRenderedPageBreak/>
        <w:t xml:space="preserve">mental health issues such as postnatal depression could result in the mother ‘rejecting’ their child because they themselves do not feel safe to look after the child. They may shout when the baby is crying and leave them for </w:t>
      </w:r>
      <w:r w:rsidR="00F56B38" w:rsidRPr="007D1D2E">
        <w:rPr>
          <w:rFonts w:cstheme="minorHAnsi"/>
          <w:sz w:val="26"/>
          <w:szCs w:val="26"/>
        </w:rPr>
        <w:t>extended periods</w:t>
      </w:r>
      <w:r w:rsidRPr="007D1D2E">
        <w:rPr>
          <w:rFonts w:cstheme="minorHAnsi"/>
          <w:sz w:val="26"/>
          <w:szCs w:val="26"/>
        </w:rPr>
        <w:t xml:space="preserve"> before attempting to sooth them. This could also be a result of poor education in what a child wants or needs and not being able to read the cues that the baby is giving them. It could also be a direct result of how they themselves were parented and what advice they have been given from the people supporting them.</w:t>
      </w:r>
      <w:r w:rsidR="00F56B38" w:rsidRPr="007D1D2E">
        <w:rPr>
          <w:rFonts w:cstheme="minorHAnsi"/>
          <w:sz w:val="26"/>
          <w:szCs w:val="26"/>
        </w:rPr>
        <w:t xml:space="preserve"> </w:t>
      </w:r>
      <w:r w:rsidR="00C863D2" w:rsidRPr="007D1D2E">
        <w:rPr>
          <w:rFonts w:cstheme="minorHAnsi"/>
          <w:sz w:val="26"/>
          <w:szCs w:val="26"/>
        </w:rPr>
        <w:t>A child that has an anxious-avoidant attachment with their parent quickly learns that looking to their adult or help and support</w:t>
      </w:r>
      <w:r w:rsidR="0099236E" w:rsidRPr="007D1D2E">
        <w:rPr>
          <w:rFonts w:cstheme="minorHAnsi"/>
          <w:sz w:val="26"/>
          <w:szCs w:val="26"/>
        </w:rPr>
        <w:t xml:space="preserve"> is a pointless exercise and will slowly learn to try and do things by themselves because they know that if they do ask for help, they will not get what they need. This can show to others as a fiercely independent child but unfortunately, this might not be the case. It could also come through as frustration when a task cannot be completed. The child will appear frustrated because it cannot do the task but still will not ask an adult for help because they feel that nobody will help them anyway.</w:t>
      </w:r>
    </w:p>
    <w:p w14:paraId="18DAE5CF" w14:textId="158EFBC7" w:rsidR="00D4236C" w:rsidRDefault="004E1F7F" w:rsidP="00D4236C">
      <w:pPr>
        <w:pStyle w:val="NormalWeb"/>
        <w:shd w:val="clear" w:color="auto" w:fill="FFFFFF"/>
        <w:spacing w:before="0" w:beforeAutospacing="0" w:after="375" w:afterAutospacing="0"/>
        <w:textAlignment w:val="baseline"/>
        <w:rPr>
          <w:rFonts w:asciiTheme="minorHAnsi" w:hAnsiTheme="minorHAnsi" w:cstheme="minorHAnsi"/>
          <w:sz w:val="26"/>
          <w:szCs w:val="26"/>
        </w:rPr>
      </w:pPr>
      <w:r>
        <w:rPr>
          <w:rFonts w:asciiTheme="minorHAnsi" w:hAnsiTheme="minorHAnsi" w:cstheme="minorHAnsi"/>
          <w:b/>
          <w:bCs/>
          <w:sz w:val="26"/>
          <w:szCs w:val="26"/>
        </w:rPr>
        <w:t>Fearful Avoidant</w:t>
      </w:r>
      <w:r w:rsidR="00B749A9" w:rsidRPr="00D4236C">
        <w:rPr>
          <w:rFonts w:asciiTheme="minorHAnsi" w:hAnsiTheme="minorHAnsi" w:cstheme="minorHAnsi"/>
          <w:b/>
          <w:bCs/>
          <w:sz w:val="26"/>
          <w:szCs w:val="26"/>
        </w:rPr>
        <w:t xml:space="preserve"> - insecure</w:t>
      </w:r>
      <w:r w:rsidR="00C82E9A" w:rsidRPr="00D4236C">
        <w:rPr>
          <w:rFonts w:asciiTheme="minorHAnsi" w:hAnsiTheme="minorHAnsi" w:cstheme="minorHAnsi"/>
          <w:b/>
          <w:bCs/>
          <w:sz w:val="26"/>
          <w:szCs w:val="26"/>
        </w:rPr>
        <w:t xml:space="preserve"> </w:t>
      </w:r>
      <w:r w:rsidR="00C82E9A" w:rsidRPr="00D4236C">
        <w:rPr>
          <w:rFonts w:asciiTheme="minorHAnsi" w:hAnsiTheme="minorHAnsi" w:cstheme="minorHAnsi"/>
          <w:sz w:val="26"/>
          <w:szCs w:val="26"/>
        </w:rPr>
        <w:t xml:space="preserve">attachment </w:t>
      </w:r>
      <w:r w:rsidR="00D4236C" w:rsidRPr="00D4236C">
        <w:rPr>
          <w:rFonts w:asciiTheme="minorHAnsi" w:hAnsiTheme="minorHAnsi" w:cstheme="minorHAnsi"/>
          <w:sz w:val="26"/>
          <w:szCs w:val="26"/>
        </w:rPr>
        <w:t xml:space="preserve">is where the basic </w:t>
      </w:r>
      <w:r w:rsidR="004D7284" w:rsidRPr="00D4236C">
        <w:rPr>
          <w:rFonts w:asciiTheme="minorHAnsi" w:hAnsiTheme="minorHAnsi" w:cstheme="minorHAnsi"/>
          <w:sz w:val="26"/>
          <w:szCs w:val="26"/>
        </w:rPr>
        <w:t>need</w:t>
      </w:r>
      <w:r w:rsidR="00D4236C" w:rsidRPr="00D4236C">
        <w:rPr>
          <w:rFonts w:asciiTheme="minorHAnsi" w:hAnsiTheme="minorHAnsi" w:cstheme="minorHAnsi"/>
          <w:sz w:val="26"/>
          <w:szCs w:val="26"/>
        </w:rPr>
        <w:t xml:space="preserve"> of the child is not met. The </w:t>
      </w:r>
      <w:r w:rsidR="00D4236C">
        <w:rPr>
          <w:rFonts w:asciiTheme="minorHAnsi" w:hAnsiTheme="minorHAnsi" w:cstheme="minorHAnsi"/>
          <w:sz w:val="26"/>
          <w:szCs w:val="26"/>
        </w:rPr>
        <w:t>A</w:t>
      </w:r>
      <w:r w:rsidR="00D4236C" w:rsidRPr="00D4236C">
        <w:rPr>
          <w:rFonts w:asciiTheme="minorHAnsi" w:hAnsiTheme="minorHAnsi" w:cstheme="minorHAnsi"/>
          <w:sz w:val="26"/>
          <w:szCs w:val="26"/>
        </w:rPr>
        <w:t>ttachment Project</w:t>
      </w:r>
      <w:r w:rsidR="00D4236C">
        <w:rPr>
          <w:rFonts w:asciiTheme="minorHAnsi" w:hAnsiTheme="minorHAnsi" w:cstheme="minorHAnsi"/>
          <w:sz w:val="26"/>
          <w:szCs w:val="26"/>
        </w:rPr>
        <w:t xml:space="preserve"> (2022)</w:t>
      </w:r>
      <w:r w:rsidR="00D4236C" w:rsidRPr="00D4236C">
        <w:rPr>
          <w:rFonts w:asciiTheme="minorHAnsi" w:hAnsiTheme="minorHAnsi" w:cstheme="minorHAnsi"/>
          <w:sz w:val="26"/>
          <w:szCs w:val="26"/>
        </w:rPr>
        <w:t xml:space="preserve"> states that</w:t>
      </w:r>
      <w:r w:rsidR="00D4236C">
        <w:rPr>
          <w:rFonts w:asciiTheme="minorHAnsi" w:hAnsiTheme="minorHAnsi" w:cstheme="minorHAnsi"/>
          <w:sz w:val="26"/>
          <w:szCs w:val="26"/>
        </w:rPr>
        <w:t>;</w:t>
      </w:r>
    </w:p>
    <w:p w14:paraId="3ED1425B" w14:textId="5166B92D" w:rsidR="00D4236C" w:rsidRDefault="00D4236C" w:rsidP="00D4236C">
      <w:pPr>
        <w:pStyle w:val="NormalWeb"/>
        <w:shd w:val="clear" w:color="auto" w:fill="FFFFFF"/>
        <w:spacing w:before="0" w:beforeAutospacing="0" w:after="375" w:afterAutospacing="0"/>
        <w:ind w:left="720"/>
        <w:textAlignment w:val="baseline"/>
        <w:rPr>
          <w:rFonts w:asciiTheme="minorHAnsi" w:hAnsiTheme="minorHAnsi" w:cstheme="minorHAnsi"/>
          <w:sz w:val="26"/>
          <w:szCs w:val="26"/>
        </w:rPr>
      </w:pPr>
      <w:r w:rsidRPr="00D4236C">
        <w:rPr>
          <w:rFonts w:asciiTheme="minorHAnsi" w:hAnsiTheme="minorHAnsi" w:cstheme="minorHAnsi"/>
          <w:sz w:val="26"/>
          <w:szCs w:val="26"/>
        </w:rPr>
        <w:t>“The child learns indirectly that he or she can rely on, and thus, trust other people. A secure and stable attachment is formed. In some cases, however, the child perceives that his or her </w:t>
      </w:r>
      <w:r w:rsidRPr="00D4236C">
        <w:rPr>
          <w:rStyle w:val="Strong"/>
          <w:rFonts w:asciiTheme="minorHAnsi" w:hAnsiTheme="minorHAnsi" w:cstheme="minorHAnsi"/>
          <w:sz w:val="26"/>
          <w:szCs w:val="26"/>
          <w:bdr w:val="none" w:sz="0" w:space="0" w:color="auto" w:frame="1"/>
        </w:rPr>
        <w:t>needs are not met</w:t>
      </w:r>
      <w:r w:rsidRPr="00D4236C">
        <w:rPr>
          <w:rFonts w:asciiTheme="minorHAnsi" w:hAnsiTheme="minorHAnsi" w:cstheme="minorHAnsi"/>
          <w:sz w:val="26"/>
          <w:szCs w:val="26"/>
        </w:rPr>
        <w:t> and that the </w:t>
      </w:r>
      <w:r w:rsidRPr="00D4236C">
        <w:rPr>
          <w:rStyle w:val="Strong"/>
          <w:rFonts w:asciiTheme="minorHAnsi" w:hAnsiTheme="minorHAnsi" w:cstheme="minorHAnsi"/>
          <w:sz w:val="26"/>
          <w:szCs w:val="26"/>
          <w:bdr w:val="none" w:sz="0" w:space="0" w:color="auto" w:frame="1"/>
        </w:rPr>
        <w:t>caregivers are not emotionally available</w:t>
      </w:r>
      <w:r w:rsidRPr="00D4236C">
        <w:rPr>
          <w:rFonts w:asciiTheme="minorHAnsi" w:hAnsiTheme="minorHAnsi" w:cstheme="minorHAnsi"/>
          <w:sz w:val="26"/>
          <w:szCs w:val="26"/>
        </w:rPr>
        <w:t> or responsive when the child seeks their attention, affection, or support. As a result, the child is unable to form a secure bond.</w:t>
      </w:r>
      <w:r>
        <w:rPr>
          <w:rFonts w:asciiTheme="minorHAnsi" w:hAnsiTheme="minorHAnsi" w:cstheme="minorHAnsi"/>
          <w:sz w:val="26"/>
          <w:szCs w:val="26"/>
        </w:rPr>
        <w:t>”</w:t>
      </w:r>
    </w:p>
    <w:p w14:paraId="6CDAE277" w14:textId="626637C9" w:rsidR="00D4236C" w:rsidRDefault="004E1F7F" w:rsidP="00D4236C">
      <w:pPr>
        <w:pStyle w:val="NormalWeb"/>
        <w:shd w:val="clear" w:color="auto" w:fill="FFFFFF"/>
        <w:spacing w:before="0" w:beforeAutospacing="0" w:after="375" w:afterAutospacing="0"/>
        <w:textAlignment w:val="baseline"/>
        <w:rPr>
          <w:rFonts w:asciiTheme="minorHAnsi" w:hAnsiTheme="minorHAnsi" w:cstheme="minorHAnsi"/>
          <w:sz w:val="26"/>
          <w:szCs w:val="26"/>
        </w:rPr>
      </w:pPr>
      <w:r>
        <w:rPr>
          <w:rFonts w:asciiTheme="minorHAnsi" w:hAnsiTheme="minorHAnsi" w:cstheme="minorHAnsi"/>
          <w:sz w:val="26"/>
          <w:szCs w:val="26"/>
        </w:rPr>
        <w:t xml:space="preserve">The more that a child is ignored, the more damage is being done to the attachment </w:t>
      </w:r>
      <w:r w:rsidR="003F7DC9">
        <w:rPr>
          <w:rFonts w:asciiTheme="minorHAnsi" w:hAnsiTheme="minorHAnsi" w:cstheme="minorHAnsi"/>
          <w:sz w:val="26"/>
          <w:szCs w:val="26"/>
        </w:rPr>
        <w:t xml:space="preserve">and relationship </w:t>
      </w:r>
      <w:r>
        <w:rPr>
          <w:rFonts w:asciiTheme="minorHAnsi" w:hAnsiTheme="minorHAnsi" w:cstheme="minorHAnsi"/>
          <w:sz w:val="26"/>
          <w:szCs w:val="26"/>
        </w:rPr>
        <w:t xml:space="preserve">between parent and child that may not be able to be fixed and the child will take that attachment style through to adulthood. This may also affect the other relationships that they have </w:t>
      </w:r>
      <w:r w:rsidR="003F7DC9">
        <w:rPr>
          <w:rFonts w:asciiTheme="minorHAnsi" w:hAnsiTheme="minorHAnsi" w:cstheme="minorHAnsi"/>
          <w:sz w:val="26"/>
          <w:szCs w:val="26"/>
        </w:rPr>
        <w:t>further on in life. This attachment style is more commonly seen in children who have experienced neglect or physical abuse and affects around 7% of the population</w:t>
      </w:r>
      <w:r w:rsidR="00182243">
        <w:rPr>
          <w:rFonts w:asciiTheme="minorHAnsi" w:hAnsiTheme="minorHAnsi" w:cstheme="minorHAnsi"/>
          <w:sz w:val="26"/>
          <w:szCs w:val="26"/>
        </w:rPr>
        <w:t xml:space="preserve"> </w:t>
      </w:r>
      <w:r w:rsidR="00E01BA7">
        <w:rPr>
          <w:rFonts w:asciiTheme="minorHAnsi" w:hAnsiTheme="minorHAnsi" w:cstheme="minorHAnsi"/>
          <w:sz w:val="26"/>
          <w:szCs w:val="26"/>
        </w:rPr>
        <w:t>shows in a study by Olivia Guy-Evans (2022).</w:t>
      </w:r>
      <w:r w:rsidR="003F6303">
        <w:rPr>
          <w:rFonts w:asciiTheme="minorHAnsi" w:hAnsiTheme="minorHAnsi" w:cstheme="minorHAnsi"/>
          <w:sz w:val="26"/>
          <w:szCs w:val="26"/>
        </w:rPr>
        <w:t xml:space="preserve"> Signs that a child has a fear avoidant, or an insecure attachment, are, but not limited to</w:t>
      </w:r>
      <w:r w:rsidR="00FD7664">
        <w:rPr>
          <w:rFonts w:asciiTheme="minorHAnsi" w:hAnsiTheme="minorHAnsi" w:cstheme="minorHAnsi"/>
          <w:sz w:val="26"/>
          <w:szCs w:val="26"/>
        </w:rPr>
        <w:t>:</w:t>
      </w:r>
    </w:p>
    <w:p w14:paraId="53CDB686" w14:textId="1A1D80F6" w:rsidR="003F6303" w:rsidRPr="000F29C6" w:rsidRDefault="003F6303" w:rsidP="000F29C6">
      <w:pPr>
        <w:pStyle w:val="NoSpacing"/>
        <w:numPr>
          <w:ilvl w:val="0"/>
          <w:numId w:val="7"/>
        </w:numPr>
        <w:rPr>
          <w:sz w:val="26"/>
          <w:szCs w:val="26"/>
        </w:rPr>
      </w:pPr>
      <w:r w:rsidRPr="000F29C6">
        <w:rPr>
          <w:sz w:val="26"/>
          <w:szCs w:val="26"/>
        </w:rPr>
        <w:t>Poor self-regulation of emotions</w:t>
      </w:r>
    </w:p>
    <w:p w14:paraId="78E91FE6" w14:textId="4587311D" w:rsidR="003F6303" w:rsidRPr="000F29C6" w:rsidRDefault="000F29C6" w:rsidP="000F29C6">
      <w:pPr>
        <w:pStyle w:val="NoSpacing"/>
        <w:numPr>
          <w:ilvl w:val="0"/>
          <w:numId w:val="7"/>
        </w:numPr>
        <w:rPr>
          <w:sz w:val="26"/>
          <w:szCs w:val="26"/>
        </w:rPr>
      </w:pPr>
      <w:r w:rsidRPr="000F29C6">
        <w:rPr>
          <w:sz w:val="26"/>
          <w:szCs w:val="26"/>
        </w:rPr>
        <w:t>Fidgety behaviours</w:t>
      </w:r>
    </w:p>
    <w:p w14:paraId="6E73FD93" w14:textId="1082190C" w:rsidR="000F29C6" w:rsidRPr="000F29C6" w:rsidRDefault="000F29C6" w:rsidP="000F29C6">
      <w:pPr>
        <w:pStyle w:val="NoSpacing"/>
        <w:numPr>
          <w:ilvl w:val="0"/>
          <w:numId w:val="7"/>
        </w:numPr>
        <w:rPr>
          <w:sz w:val="26"/>
          <w:szCs w:val="26"/>
        </w:rPr>
      </w:pPr>
      <w:r w:rsidRPr="000F29C6">
        <w:rPr>
          <w:sz w:val="26"/>
          <w:szCs w:val="26"/>
        </w:rPr>
        <w:t>No sense of personal boundaries</w:t>
      </w:r>
    </w:p>
    <w:p w14:paraId="6A079223" w14:textId="160B9B46" w:rsidR="000F29C6" w:rsidRPr="000F29C6" w:rsidRDefault="000F29C6" w:rsidP="000F29C6">
      <w:pPr>
        <w:pStyle w:val="NoSpacing"/>
        <w:numPr>
          <w:ilvl w:val="0"/>
          <w:numId w:val="7"/>
        </w:numPr>
        <w:rPr>
          <w:sz w:val="26"/>
          <w:szCs w:val="26"/>
        </w:rPr>
      </w:pPr>
      <w:r w:rsidRPr="000F29C6">
        <w:rPr>
          <w:sz w:val="26"/>
          <w:szCs w:val="26"/>
        </w:rPr>
        <w:t>Difficulty trusting others</w:t>
      </w:r>
    </w:p>
    <w:p w14:paraId="56508D77" w14:textId="7AC82DF7" w:rsidR="000F29C6" w:rsidRDefault="000F29C6" w:rsidP="000F29C6">
      <w:pPr>
        <w:pStyle w:val="NoSpacing"/>
        <w:numPr>
          <w:ilvl w:val="0"/>
          <w:numId w:val="7"/>
        </w:numPr>
        <w:rPr>
          <w:sz w:val="26"/>
          <w:szCs w:val="26"/>
        </w:rPr>
      </w:pPr>
      <w:r w:rsidRPr="000F29C6">
        <w:rPr>
          <w:sz w:val="26"/>
          <w:szCs w:val="26"/>
        </w:rPr>
        <w:t>Hypervigilance</w:t>
      </w:r>
    </w:p>
    <w:p w14:paraId="6C984780" w14:textId="28FBF38F" w:rsidR="000F29C6" w:rsidRDefault="000F29C6" w:rsidP="000F29C6">
      <w:pPr>
        <w:pStyle w:val="NoSpacing"/>
        <w:rPr>
          <w:sz w:val="26"/>
          <w:szCs w:val="26"/>
        </w:rPr>
      </w:pPr>
    </w:p>
    <w:p w14:paraId="64BB8ABD" w14:textId="050B52BC" w:rsidR="000F29C6" w:rsidRDefault="000F29C6" w:rsidP="000F29C6">
      <w:pPr>
        <w:pStyle w:val="NoSpacing"/>
        <w:rPr>
          <w:sz w:val="26"/>
          <w:szCs w:val="26"/>
        </w:rPr>
      </w:pPr>
      <w:r>
        <w:rPr>
          <w:sz w:val="26"/>
          <w:szCs w:val="26"/>
        </w:rPr>
        <w:lastRenderedPageBreak/>
        <w:t xml:space="preserve">The role of the adult is simply to observe each child and to adapt the way that they work to ensure that each child has the help and support that they need regardless of what attachment style they possess and without bias. Practitioners need to be able to identify key signs of each attachment style and adapt accordingly. </w:t>
      </w:r>
      <w:r w:rsidR="00312A1F">
        <w:rPr>
          <w:sz w:val="26"/>
          <w:szCs w:val="26"/>
        </w:rPr>
        <w:t xml:space="preserve">Practitioners have a duty of care to each child in their settling so practitioners must ensure that regular training is undertaken to ensure that they are </w:t>
      </w:r>
      <w:r w:rsidR="001C5F17">
        <w:rPr>
          <w:sz w:val="26"/>
          <w:szCs w:val="26"/>
        </w:rPr>
        <w:t>up to date</w:t>
      </w:r>
      <w:r w:rsidR="00312A1F">
        <w:rPr>
          <w:sz w:val="26"/>
          <w:szCs w:val="26"/>
        </w:rPr>
        <w:t xml:space="preserve"> with Government Legislation and in-house policies and procedures.</w:t>
      </w:r>
    </w:p>
    <w:p w14:paraId="1E71AD39" w14:textId="6CFEC6D8" w:rsidR="004D7284" w:rsidRDefault="004D7284" w:rsidP="000F29C6">
      <w:pPr>
        <w:pStyle w:val="NoSpacing"/>
        <w:rPr>
          <w:sz w:val="26"/>
          <w:szCs w:val="26"/>
        </w:rPr>
      </w:pPr>
    </w:p>
    <w:p w14:paraId="051F3586" w14:textId="1954FC45" w:rsidR="00CD421F" w:rsidRDefault="00CD421F" w:rsidP="000F29C6">
      <w:pPr>
        <w:pStyle w:val="NoSpacing"/>
        <w:rPr>
          <w:sz w:val="26"/>
          <w:szCs w:val="26"/>
        </w:rPr>
      </w:pPr>
    </w:p>
    <w:p w14:paraId="6C5EAB72" w14:textId="06E42017" w:rsidR="00CD421F" w:rsidRDefault="00CD421F" w:rsidP="000F29C6">
      <w:pPr>
        <w:pStyle w:val="NoSpacing"/>
        <w:rPr>
          <w:sz w:val="26"/>
          <w:szCs w:val="26"/>
        </w:rPr>
      </w:pPr>
    </w:p>
    <w:p w14:paraId="78AFC694" w14:textId="0A620CC3" w:rsidR="00CD421F" w:rsidRDefault="00CD421F" w:rsidP="000F29C6">
      <w:pPr>
        <w:pStyle w:val="NoSpacing"/>
        <w:rPr>
          <w:sz w:val="26"/>
          <w:szCs w:val="26"/>
        </w:rPr>
      </w:pPr>
    </w:p>
    <w:p w14:paraId="6E904504" w14:textId="2FB4A2CA" w:rsidR="00CD421F" w:rsidRDefault="00CD421F" w:rsidP="000F29C6">
      <w:pPr>
        <w:pStyle w:val="NoSpacing"/>
        <w:rPr>
          <w:sz w:val="26"/>
          <w:szCs w:val="26"/>
        </w:rPr>
      </w:pPr>
    </w:p>
    <w:p w14:paraId="3FD5EE6F" w14:textId="0D28E401" w:rsidR="00CD421F" w:rsidRDefault="00CD421F" w:rsidP="000F29C6">
      <w:pPr>
        <w:pStyle w:val="NoSpacing"/>
        <w:rPr>
          <w:sz w:val="26"/>
          <w:szCs w:val="26"/>
        </w:rPr>
      </w:pPr>
    </w:p>
    <w:p w14:paraId="74BFBF5F" w14:textId="7B1D8483" w:rsidR="00CD421F" w:rsidRDefault="00CD421F" w:rsidP="000F29C6">
      <w:pPr>
        <w:pStyle w:val="NoSpacing"/>
        <w:rPr>
          <w:sz w:val="26"/>
          <w:szCs w:val="26"/>
        </w:rPr>
      </w:pPr>
    </w:p>
    <w:p w14:paraId="36719019" w14:textId="3DB1E852" w:rsidR="00CD421F" w:rsidRDefault="00CD421F" w:rsidP="000F29C6">
      <w:pPr>
        <w:pStyle w:val="NoSpacing"/>
        <w:rPr>
          <w:sz w:val="26"/>
          <w:szCs w:val="26"/>
        </w:rPr>
      </w:pPr>
    </w:p>
    <w:p w14:paraId="6D2A7870" w14:textId="115B5B0C" w:rsidR="00CD421F" w:rsidRDefault="00CD421F" w:rsidP="000F29C6">
      <w:pPr>
        <w:pStyle w:val="NoSpacing"/>
        <w:rPr>
          <w:sz w:val="26"/>
          <w:szCs w:val="26"/>
        </w:rPr>
      </w:pPr>
    </w:p>
    <w:p w14:paraId="78C0A6A9" w14:textId="11C6904B" w:rsidR="00CD421F" w:rsidRDefault="00CD421F" w:rsidP="000F29C6">
      <w:pPr>
        <w:pStyle w:val="NoSpacing"/>
        <w:rPr>
          <w:sz w:val="26"/>
          <w:szCs w:val="26"/>
        </w:rPr>
      </w:pPr>
    </w:p>
    <w:p w14:paraId="099A3A22" w14:textId="36E3C2B3" w:rsidR="00CD421F" w:rsidRDefault="00CD421F" w:rsidP="000F29C6">
      <w:pPr>
        <w:pStyle w:val="NoSpacing"/>
        <w:rPr>
          <w:sz w:val="26"/>
          <w:szCs w:val="26"/>
        </w:rPr>
      </w:pPr>
      <w:r>
        <w:rPr>
          <w:noProof/>
          <w:sz w:val="26"/>
          <w:szCs w:val="26"/>
        </w:rPr>
        <w:drawing>
          <wp:inline distT="0" distB="0" distL="0" distR="0" wp14:anchorId="0B57FD51" wp14:editId="6C7DF318">
            <wp:extent cx="5725795" cy="3080385"/>
            <wp:effectExtent l="0" t="0" r="825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795" cy="3080385"/>
                    </a:xfrm>
                    <a:prstGeom prst="rect">
                      <a:avLst/>
                    </a:prstGeom>
                    <a:noFill/>
                    <a:ln>
                      <a:noFill/>
                    </a:ln>
                  </pic:spPr>
                </pic:pic>
              </a:graphicData>
            </a:graphic>
          </wp:inline>
        </w:drawing>
      </w:r>
    </w:p>
    <w:p w14:paraId="408C8CC0" w14:textId="7D2E9743" w:rsidR="00CD421F" w:rsidRDefault="00CD421F" w:rsidP="000F29C6">
      <w:pPr>
        <w:pStyle w:val="NoSpacing"/>
        <w:rPr>
          <w:sz w:val="26"/>
          <w:szCs w:val="26"/>
        </w:rPr>
      </w:pPr>
      <w:r>
        <w:rPr>
          <w:sz w:val="26"/>
          <w:szCs w:val="26"/>
        </w:rPr>
        <w:t xml:space="preserve">Source: </w:t>
      </w:r>
      <w:hyperlink r:id="rId13" w:history="1">
        <w:r>
          <w:rPr>
            <w:rStyle w:val="Hyperlink"/>
          </w:rPr>
          <w:t>4 Types Of Attachment Styles (mind.help)</w:t>
        </w:r>
      </w:hyperlink>
    </w:p>
    <w:p w14:paraId="0BA66C23" w14:textId="0A8F2667" w:rsidR="00CD421F" w:rsidRDefault="00CD421F" w:rsidP="000F29C6">
      <w:pPr>
        <w:pStyle w:val="NoSpacing"/>
        <w:rPr>
          <w:sz w:val="26"/>
          <w:szCs w:val="26"/>
        </w:rPr>
      </w:pPr>
    </w:p>
    <w:p w14:paraId="30C0ECEC" w14:textId="744DF9B7" w:rsidR="00CD421F" w:rsidRDefault="00CD421F" w:rsidP="000F29C6">
      <w:pPr>
        <w:pStyle w:val="NoSpacing"/>
        <w:rPr>
          <w:sz w:val="26"/>
          <w:szCs w:val="26"/>
        </w:rPr>
      </w:pPr>
    </w:p>
    <w:p w14:paraId="6E71D578" w14:textId="20173D54" w:rsidR="00CD421F" w:rsidRDefault="00CD421F" w:rsidP="000F29C6">
      <w:pPr>
        <w:pStyle w:val="NoSpacing"/>
        <w:rPr>
          <w:sz w:val="26"/>
          <w:szCs w:val="26"/>
        </w:rPr>
      </w:pPr>
    </w:p>
    <w:p w14:paraId="3698862D" w14:textId="14602AD7" w:rsidR="00CD421F" w:rsidRDefault="00CD421F" w:rsidP="000F29C6">
      <w:pPr>
        <w:pStyle w:val="NoSpacing"/>
        <w:rPr>
          <w:sz w:val="26"/>
          <w:szCs w:val="26"/>
        </w:rPr>
      </w:pPr>
    </w:p>
    <w:p w14:paraId="48584050" w14:textId="7CA81E77" w:rsidR="00CD421F" w:rsidRDefault="00CD421F" w:rsidP="000F29C6">
      <w:pPr>
        <w:pStyle w:val="NoSpacing"/>
        <w:rPr>
          <w:sz w:val="26"/>
          <w:szCs w:val="26"/>
        </w:rPr>
      </w:pPr>
    </w:p>
    <w:p w14:paraId="58A5C087" w14:textId="69D7DA46" w:rsidR="00CD421F" w:rsidRDefault="00CD421F" w:rsidP="000F29C6">
      <w:pPr>
        <w:pStyle w:val="NoSpacing"/>
        <w:rPr>
          <w:sz w:val="26"/>
          <w:szCs w:val="26"/>
        </w:rPr>
      </w:pPr>
    </w:p>
    <w:p w14:paraId="18DDAA77" w14:textId="0AE15473" w:rsidR="00CD421F" w:rsidRDefault="00CD421F" w:rsidP="000F29C6">
      <w:pPr>
        <w:pStyle w:val="NoSpacing"/>
        <w:rPr>
          <w:sz w:val="26"/>
          <w:szCs w:val="26"/>
        </w:rPr>
      </w:pPr>
    </w:p>
    <w:p w14:paraId="0171829E" w14:textId="7AAC9BC5" w:rsidR="00CD421F" w:rsidRDefault="00CD421F" w:rsidP="000F29C6">
      <w:pPr>
        <w:pStyle w:val="NoSpacing"/>
        <w:rPr>
          <w:sz w:val="26"/>
          <w:szCs w:val="26"/>
        </w:rPr>
      </w:pPr>
    </w:p>
    <w:p w14:paraId="64CEEE81" w14:textId="71A0B70F" w:rsidR="00CD421F" w:rsidRDefault="00CD421F" w:rsidP="000F29C6">
      <w:pPr>
        <w:pStyle w:val="NoSpacing"/>
        <w:rPr>
          <w:sz w:val="26"/>
          <w:szCs w:val="26"/>
        </w:rPr>
      </w:pPr>
    </w:p>
    <w:p w14:paraId="3D9B9F61" w14:textId="163E197E" w:rsidR="00CD421F" w:rsidRDefault="00CD421F" w:rsidP="000F29C6">
      <w:pPr>
        <w:pStyle w:val="NoSpacing"/>
        <w:rPr>
          <w:sz w:val="26"/>
          <w:szCs w:val="26"/>
        </w:rPr>
      </w:pPr>
    </w:p>
    <w:p w14:paraId="2965327A" w14:textId="0DB1BE59" w:rsidR="00C82E9A" w:rsidRPr="007D1D2E" w:rsidRDefault="00AE768B" w:rsidP="00B46279">
      <w:pPr>
        <w:rPr>
          <w:rFonts w:cstheme="minorHAnsi"/>
          <w:sz w:val="26"/>
          <w:szCs w:val="26"/>
        </w:rPr>
      </w:pPr>
      <w:r>
        <w:rPr>
          <w:rFonts w:cstheme="minorHAnsi"/>
          <w:noProof/>
          <w:sz w:val="40"/>
          <w:szCs w:val="40"/>
        </w:rPr>
        <w:lastRenderedPageBreak/>
        <w:drawing>
          <wp:inline distT="0" distB="0" distL="0" distR="0" wp14:anchorId="76E016FF" wp14:editId="67B31F4C">
            <wp:extent cx="5308600" cy="508000"/>
            <wp:effectExtent l="38100" t="38100" r="0" b="6350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hap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8600" cy="508000"/>
                    </a:xfrm>
                    <a:prstGeom prst="rect">
                      <a:avLst/>
                    </a:prstGeom>
                    <a:noFill/>
                    <a:ln>
                      <a:noFill/>
                    </a:ln>
                    <a:effectLst>
                      <a:outerShdw blurRad="50800" dist="38100" dir="2700000" algn="tl" rotWithShape="0">
                        <a:prstClr val="black">
                          <a:alpha val="40000"/>
                        </a:prstClr>
                      </a:outerShdw>
                      <a:softEdge rad="38100"/>
                    </a:effectLst>
                  </pic:spPr>
                </pic:pic>
              </a:graphicData>
            </a:graphic>
          </wp:inline>
        </w:drawing>
      </w:r>
    </w:p>
    <w:p w14:paraId="516C9DA7" w14:textId="3C5AA543" w:rsidR="00967A4F" w:rsidRDefault="00967A4F" w:rsidP="00436F26">
      <w:pPr>
        <w:rPr>
          <w:rFonts w:cstheme="minorHAnsi"/>
          <w:sz w:val="28"/>
          <w:szCs w:val="28"/>
        </w:rPr>
      </w:pPr>
    </w:p>
    <w:p w14:paraId="7C82D5ED" w14:textId="3AE2517A" w:rsidR="00142E7A" w:rsidRPr="004D37D6" w:rsidRDefault="00142E7A" w:rsidP="00436F26">
      <w:pPr>
        <w:rPr>
          <w:rFonts w:cstheme="minorHAnsi"/>
          <w:b/>
          <w:bCs/>
          <w:sz w:val="28"/>
          <w:szCs w:val="28"/>
        </w:rPr>
      </w:pPr>
      <w:r w:rsidRPr="004D37D6">
        <w:rPr>
          <w:rFonts w:cstheme="minorHAnsi"/>
          <w:b/>
          <w:bCs/>
          <w:sz w:val="28"/>
          <w:szCs w:val="28"/>
        </w:rPr>
        <w:t>How can we recognise the needs of the child?</w:t>
      </w:r>
    </w:p>
    <w:p w14:paraId="2091D3D1" w14:textId="77777777" w:rsidR="00FD7664" w:rsidRDefault="00FD7664" w:rsidP="00142E7A">
      <w:pPr>
        <w:rPr>
          <w:rFonts w:cstheme="minorHAnsi"/>
          <w:sz w:val="28"/>
          <w:szCs w:val="28"/>
        </w:rPr>
      </w:pPr>
    </w:p>
    <w:p w14:paraId="380869AC" w14:textId="30D2C30F" w:rsidR="00142E7A" w:rsidRDefault="00142E7A" w:rsidP="00142E7A">
      <w:pPr>
        <w:rPr>
          <w:rFonts w:cstheme="minorHAnsi"/>
          <w:sz w:val="28"/>
          <w:szCs w:val="28"/>
        </w:rPr>
      </w:pPr>
      <w:r>
        <w:rPr>
          <w:rFonts w:cstheme="minorHAnsi"/>
          <w:sz w:val="28"/>
          <w:szCs w:val="28"/>
        </w:rPr>
        <w:t>Below is a diagram of the Hierarchy of Needs chart.</w:t>
      </w:r>
    </w:p>
    <w:p w14:paraId="35CAAB06" w14:textId="6449F2BA" w:rsidR="00142E7A" w:rsidRDefault="00142E7A" w:rsidP="00142E7A">
      <w:pPr>
        <w:rPr>
          <w:rFonts w:cstheme="minorHAnsi"/>
          <w:sz w:val="28"/>
          <w:szCs w:val="28"/>
        </w:rPr>
      </w:pPr>
      <w:r w:rsidRPr="00EC3847">
        <w:rPr>
          <w:rFonts w:cstheme="minorHAnsi"/>
          <w:noProof/>
          <w:sz w:val="28"/>
          <w:szCs w:val="28"/>
        </w:rPr>
        <w:drawing>
          <wp:inline distT="0" distB="0" distL="0" distR="0" wp14:anchorId="6B19926B" wp14:editId="60C57343">
            <wp:extent cx="5736590" cy="2768600"/>
            <wp:effectExtent l="0" t="0" r="0" b="0"/>
            <wp:docPr id="4" name="Picture 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15"/>
                    <a:stretch>
                      <a:fillRect/>
                    </a:stretch>
                  </pic:blipFill>
                  <pic:spPr>
                    <a:xfrm>
                      <a:off x="0" y="0"/>
                      <a:ext cx="5776637" cy="2787928"/>
                    </a:xfrm>
                    <a:prstGeom prst="rect">
                      <a:avLst/>
                    </a:prstGeom>
                  </pic:spPr>
                </pic:pic>
              </a:graphicData>
            </a:graphic>
          </wp:inline>
        </w:drawing>
      </w:r>
    </w:p>
    <w:p w14:paraId="68A338EE" w14:textId="4310F99B" w:rsidR="00C2279A" w:rsidRDefault="00C2279A" w:rsidP="00142E7A">
      <w:pPr>
        <w:rPr>
          <w:rFonts w:cstheme="minorHAnsi"/>
          <w:sz w:val="28"/>
          <w:szCs w:val="28"/>
        </w:rPr>
      </w:pPr>
      <w:r>
        <w:rPr>
          <w:rFonts w:cstheme="minorHAnsi"/>
          <w:sz w:val="28"/>
          <w:szCs w:val="28"/>
        </w:rPr>
        <w:t xml:space="preserve">Source: </w:t>
      </w:r>
      <w:hyperlink r:id="rId16" w:history="1">
        <w:r>
          <w:rPr>
            <w:rStyle w:val="Hyperlink"/>
          </w:rPr>
          <w:t>Maslow's Hierarchy of Needs - Simply Psychology</w:t>
        </w:r>
      </w:hyperlink>
    </w:p>
    <w:p w14:paraId="175C7948" w14:textId="48ED1BA8" w:rsidR="00142E7A" w:rsidRDefault="00142E7A" w:rsidP="00142E7A">
      <w:pPr>
        <w:rPr>
          <w:rFonts w:cstheme="minorHAnsi"/>
          <w:sz w:val="28"/>
          <w:szCs w:val="28"/>
        </w:rPr>
      </w:pPr>
      <w:r>
        <w:rPr>
          <w:rFonts w:cstheme="minorHAnsi"/>
          <w:sz w:val="28"/>
          <w:szCs w:val="28"/>
        </w:rPr>
        <w:t>As Maslow</w:t>
      </w:r>
      <w:r w:rsidR="00B17492">
        <w:rPr>
          <w:rFonts w:cstheme="minorHAnsi"/>
          <w:sz w:val="28"/>
          <w:szCs w:val="28"/>
        </w:rPr>
        <w:t xml:space="preserve"> (1943)</w:t>
      </w:r>
      <w:r>
        <w:rPr>
          <w:rFonts w:cstheme="minorHAnsi"/>
          <w:sz w:val="28"/>
          <w:szCs w:val="28"/>
        </w:rPr>
        <w:t xml:space="preserve"> has set out above, before the child can climb the hierarchy pyramid, the needs must have been met for the stage that they are currently on. Physiological needs are the fundaments of everyday survival. Air, food, water, shelter, </w:t>
      </w:r>
      <w:r w:rsidR="0004326E">
        <w:rPr>
          <w:rFonts w:cstheme="minorHAnsi"/>
          <w:sz w:val="28"/>
          <w:szCs w:val="28"/>
        </w:rPr>
        <w:t>sleep,</w:t>
      </w:r>
      <w:r>
        <w:rPr>
          <w:rFonts w:cstheme="minorHAnsi"/>
          <w:sz w:val="28"/>
          <w:szCs w:val="28"/>
        </w:rPr>
        <w:t xml:space="preserve"> and clothing is what every child requires to be</w:t>
      </w:r>
      <w:r w:rsidR="00420C1A">
        <w:rPr>
          <w:rFonts w:cstheme="minorHAnsi"/>
          <w:sz w:val="28"/>
          <w:szCs w:val="28"/>
        </w:rPr>
        <w:t xml:space="preserve"> able to function</w:t>
      </w:r>
      <w:r w:rsidR="00D5745C">
        <w:rPr>
          <w:rFonts w:cstheme="minorHAnsi"/>
          <w:sz w:val="28"/>
          <w:szCs w:val="28"/>
        </w:rPr>
        <w:t>,</w:t>
      </w:r>
      <w:r w:rsidR="00420C1A">
        <w:rPr>
          <w:rFonts w:cstheme="minorHAnsi"/>
          <w:sz w:val="28"/>
          <w:szCs w:val="28"/>
        </w:rPr>
        <w:t xml:space="preserve"> be fit and health</w:t>
      </w:r>
      <w:r w:rsidR="00087929">
        <w:rPr>
          <w:rFonts w:cstheme="minorHAnsi"/>
          <w:sz w:val="28"/>
          <w:szCs w:val="28"/>
        </w:rPr>
        <w:t>y</w:t>
      </w:r>
      <w:r w:rsidR="00D5745C">
        <w:rPr>
          <w:rFonts w:cstheme="minorHAnsi"/>
          <w:sz w:val="28"/>
          <w:szCs w:val="28"/>
        </w:rPr>
        <w:t xml:space="preserve"> and free from harm or abuse.</w:t>
      </w:r>
      <w:r w:rsidR="00087929">
        <w:rPr>
          <w:rFonts w:cstheme="minorHAnsi"/>
          <w:sz w:val="28"/>
          <w:szCs w:val="28"/>
        </w:rPr>
        <w:t xml:space="preserve"> </w:t>
      </w:r>
      <w:r w:rsidR="0004326E">
        <w:rPr>
          <w:rFonts w:cstheme="minorHAnsi"/>
          <w:sz w:val="28"/>
          <w:szCs w:val="28"/>
        </w:rPr>
        <w:t>For</w:t>
      </w:r>
      <w:r w:rsidR="00087929">
        <w:rPr>
          <w:rFonts w:cstheme="minorHAnsi"/>
          <w:sz w:val="28"/>
          <w:szCs w:val="28"/>
        </w:rPr>
        <w:t xml:space="preserve"> the child to climb the </w:t>
      </w:r>
      <w:r w:rsidR="007D4247">
        <w:rPr>
          <w:rFonts w:cstheme="minorHAnsi"/>
          <w:sz w:val="28"/>
          <w:szCs w:val="28"/>
        </w:rPr>
        <w:t>pyramid everybody in the child’s life must be supporting the child with their needs.</w:t>
      </w:r>
      <w:r w:rsidR="00D5745C">
        <w:rPr>
          <w:rFonts w:cstheme="minorHAnsi"/>
          <w:sz w:val="28"/>
          <w:szCs w:val="28"/>
        </w:rPr>
        <w:t xml:space="preserve"> </w:t>
      </w:r>
      <w:r w:rsidR="009444D2">
        <w:rPr>
          <w:rFonts w:cstheme="minorHAnsi"/>
          <w:sz w:val="28"/>
          <w:szCs w:val="28"/>
        </w:rPr>
        <w:t xml:space="preserve">Parents must support the child with </w:t>
      </w:r>
      <w:r w:rsidR="00297166">
        <w:rPr>
          <w:rFonts w:cstheme="minorHAnsi"/>
          <w:sz w:val="28"/>
          <w:szCs w:val="28"/>
        </w:rPr>
        <w:t xml:space="preserve">air, </w:t>
      </w:r>
      <w:r w:rsidR="0004326E">
        <w:rPr>
          <w:rFonts w:cstheme="minorHAnsi"/>
          <w:sz w:val="28"/>
          <w:szCs w:val="28"/>
        </w:rPr>
        <w:t>food,</w:t>
      </w:r>
      <w:r w:rsidR="00297166">
        <w:rPr>
          <w:rFonts w:cstheme="minorHAnsi"/>
          <w:sz w:val="28"/>
          <w:szCs w:val="28"/>
        </w:rPr>
        <w:t xml:space="preserve"> and water whilst they are in their care bu</w:t>
      </w:r>
      <w:r w:rsidR="00851A7F">
        <w:rPr>
          <w:rFonts w:cstheme="minorHAnsi"/>
          <w:sz w:val="28"/>
          <w:szCs w:val="28"/>
        </w:rPr>
        <w:t>t</w:t>
      </w:r>
      <w:r w:rsidR="00297166">
        <w:rPr>
          <w:rFonts w:cstheme="minorHAnsi"/>
          <w:sz w:val="28"/>
          <w:szCs w:val="28"/>
        </w:rPr>
        <w:t xml:space="preserve"> when a child goes into any other setting and becomes the responsibility of </w:t>
      </w:r>
      <w:r w:rsidR="00B77F89">
        <w:rPr>
          <w:rFonts w:cstheme="minorHAnsi"/>
          <w:sz w:val="28"/>
          <w:szCs w:val="28"/>
        </w:rPr>
        <w:t xml:space="preserve">someone else, for example, a teacher or support worker, then they become responsible for ensuring these needs are met. </w:t>
      </w:r>
      <w:r w:rsidR="00EF3B3D">
        <w:rPr>
          <w:rFonts w:cstheme="minorHAnsi"/>
          <w:sz w:val="28"/>
          <w:szCs w:val="28"/>
        </w:rPr>
        <w:t>If the needs are not being met, for example, if a child continually comes into a setting wearing dirty and damp clothing</w:t>
      </w:r>
      <w:r w:rsidR="00EC2B41">
        <w:rPr>
          <w:rFonts w:cstheme="minorHAnsi"/>
          <w:sz w:val="28"/>
          <w:szCs w:val="28"/>
        </w:rPr>
        <w:t xml:space="preserve">, this must be reported to a senior member of staff as this could be signs of abuse and neglect at home. If this is </w:t>
      </w:r>
      <w:r w:rsidR="00A8334B">
        <w:rPr>
          <w:rFonts w:cstheme="minorHAnsi"/>
          <w:sz w:val="28"/>
          <w:szCs w:val="28"/>
        </w:rPr>
        <w:t>happening,</w:t>
      </w:r>
      <w:r w:rsidR="00EC2B41">
        <w:rPr>
          <w:rFonts w:cstheme="minorHAnsi"/>
          <w:sz w:val="28"/>
          <w:szCs w:val="28"/>
        </w:rPr>
        <w:t xml:space="preserve"> then</w:t>
      </w:r>
      <w:r w:rsidR="002D495D">
        <w:rPr>
          <w:rFonts w:cstheme="minorHAnsi"/>
          <w:sz w:val="28"/>
          <w:szCs w:val="28"/>
        </w:rPr>
        <w:t xml:space="preserve"> it is likely that</w:t>
      </w:r>
      <w:r w:rsidR="00EC2B41">
        <w:rPr>
          <w:rFonts w:cstheme="minorHAnsi"/>
          <w:sz w:val="28"/>
          <w:szCs w:val="28"/>
        </w:rPr>
        <w:t xml:space="preserve"> the child</w:t>
      </w:r>
      <w:r w:rsidR="002D495D">
        <w:rPr>
          <w:rFonts w:cstheme="minorHAnsi"/>
          <w:sz w:val="28"/>
          <w:szCs w:val="28"/>
        </w:rPr>
        <w:t>’s physiological needs</w:t>
      </w:r>
      <w:r w:rsidR="00851A7F">
        <w:rPr>
          <w:rFonts w:cstheme="minorHAnsi"/>
          <w:sz w:val="28"/>
          <w:szCs w:val="28"/>
        </w:rPr>
        <w:t xml:space="preserve"> are not being met</w:t>
      </w:r>
      <w:r w:rsidR="00284332">
        <w:rPr>
          <w:rFonts w:cstheme="minorHAnsi"/>
          <w:sz w:val="28"/>
          <w:szCs w:val="28"/>
        </w:rPr>
        <w:t xml:space="preserve">. </w:t>
      </w:r>
      <w:r w:rsidR="00143594">
        <w:rPr>
          <w:rFonts w:cstheme="minorHAnsi"/>
          <w:sz w:val="28"/>
          <w:szCs w:val="28"/>
        </w:rPr>
        <w:t xml:space="preserve">During transitions, practitioners must ensure that </w:t>
      </w:r>
      <w:r w:rsidR="001E59E6">
        <w:rPr>
          <w:rFonts w:cstheme="minorHAnsi"/>
          <w:sz w:val="28"/>
          <w:szCs w:val="28"/>
        </w:rPr>
        <w:t xml:space="preserve">the needs of the child does not </w:t>
      </w:r>
      <w:r w:rsidR="001E59E6">
        <w:rPr>
          <w:rFonts w:cstheme="minorHAnsi"/>
          <w:sz w:val="28"/>
          <w:szCs w:val="28"/>
        </w:rPr>
        <w:lastRenderedPageBreak/>
        <w:t xml:space="preserve">waiver, children must be </w:t>
      </w:r>
      <w:r w:rsidR="00DE51DC">
        <w:rPr>
          <w:rFonts w:cstheme="minorHAnsi"/>
          <w:sz w:val="28"/>
          <w:szCs w:val="28"/>
        </w:rPr>
        <w:t xml:space="preserve">safe, warm, given food and water and all other needs met. If this cannot </w:t>
      </w:r>
      <w:r w:rsidR="009B1970">
        <w:rPr>
          <w:rFonts w:cstheme="minorHAnsi"/>
          <w:sz w:val="28"/>
          <w:szCs w:val="28"/>
        </w:rPr>
        <w:t>happen,</w:t>
      </w:r>
      <w:r w:rsidR="00DE51DC">
        <w:rPr>
          <w:rFonts w:cstheme="minorHAnsi"/>
          <w:sz w:val="28"/>
          <w:szCs w:val="28"/>
        </w:rPr>
        <w:t xml:space="preserve"> then the practitioner must</w:t>
      </w:r>
      <w:r w:rsidR="00031BEC">
        <w:rPr>
          <w:rFonts w:cstheme="minorHAnsi"/>
          <w:sz w:val="28"/>
          <w:szCs w:val="28"/>
        </w:rPr>
        <w:t xml:space="preserve"> explore other options for the transition.</w:t>
      </w:r>
    </w:p>
    <w:p w14:paraId="6A332E0D" w14:textId="77777777" w:rsidR="000401CE" w:rsidRDefault="000401CE" w:rsidP="00436F26">
      <w:pPr>
        <w:rPr>
          <w:rFonts w:cstheme="minorHAnsi"/>
          <w:sz w:val="28"/>
          <w:szCs w:val="28"/>
        </w:rPr>
      </w:pPr>
    </w:p>
    <w:p w14:paraId="0DA3E839" w14:textId="0D891E5C" w:rsidR="00142E7A" w:rsidRDefault="00142E7A" w:rsidP="00436F26">
      <w:pPr>
        <w:rPr>
          <w:rFonts w:cstheme="minorHAnsi"/>
          <w:b/>
          <w:bCs/>
          <w:sz w:val="28"/>
          <w:szCs w:val="28"/>
        </w:rPr>
      </w:pPr>
      <w:r w:rsidRPr="000401CE">
        <w:rPr>
          <w:rFonts w:cstheme="minorHAnsi"/>
          <w:b/>
          <w:bCs/>
          <w:sz w:val="28"/>
          <w:szCs w:val="28"/>
        </w:rPr>
        <w:t>How can we support the needs of the child?</w:t>
      </w:r>
    </w:p>
    <w:p w14:paraId="2F81AA86" w14:textId="77777777" w:rsidR="00FD7664" w:rsidRPr="000401CE" w:rsidRDefault="00FD7664" w:rsidP="00436F26">
      <w:pPr>
        <w:rPr>
          <w:rFonts w:cstheme="minorHAnsi"/>
          <w:b/>
          <w:bCs/>
          <w:sz w:val="28"/>
          <w:szCs w:val="28"/>
        </w:rPr>
      </w:pPr>
    </w:p>
    <w:p w14:paraId="32B64FC7" w14:textId="33E476E7" w:rsidR="00F92474" w:rsidRDefault="00015E94" w:rsidP="00436F26">
      <w:pPr>
        <w:rPr>
          <w:rFonts w:cstheme="minorHAnsi"/>
          <w:sz w:val="28"/>
          <w:szCs w:val="28"/>
        </w:rPr>
      </w:pPr>
      <w:r>
        <w:rPr>
          <w:rFonts w:cstheme="minorHAnsi"/>
          <w:sz w:val="28"/>
          <w:szCs w:val="28"/>
        </w:rPr>
        <w:t>Practitioners have a duty of care to ensure that children are safe and free from harm</w:t>
      </w:r>
      <w:r w:rsidR="00187531">
        <w:rPr>
          <w:rFonts w:cstheme="minorHAnsi"/>
          <w:sz w:val="28"/>
          <w:szCs w:val="28"/>
        </w:rPr>
        <w:t xml:space="preserve">, as stated in Article </w:t>
      </w:r>
      <w:r w:rsidR="0091329B">
        <w:rPr>
          <w:rFonts w:cstheme="minorHAnsi"/>
          <w:sz w:val="28"/>
          <w:szCs w:val="28"/>
        </w:rPr>
        <w:t xml:space="preserve">19 </w:t>
      </w:r>
      <w:r w:rsidR="009527DD">
        <w:rPr>
          <w:rFonts w:cstheme="minorHAnsi"/>
          <w:sz w:val="28"/>
          <w:szCs w:val="28"/>
        </w:rPr>
        <w:t>(UNCRC 1989)</w:t>
      </w:r>
      <w:r w:rsidR="00A0282D">
        <w:rPr>
          <w:rFonts w:cstheme="minorHAnsi"/>
          <w:sz w:val="28"/>
          <w:szCs w:val="28"/>
        </w:rPr>
        <w:t>.</w:t>
      </w:r>
      <w:r w:rsidR="003E490E">
        <w:rPr>
          <w:rFonts w:cstheme="minorHAnsi"/>
          <w:sz w:val="28"/>
          <w:szCs w:val="28"/>
        </w:rPr>
        <w:t xml:space="preserve"> </w:t>
      </w:r>
      <w:r w:rsidR="002A0B2C">
        <w:rPr>
          <w:rFonts w:cstheme="minorHAnsi"/>
          <w:sz w:val="28"/>
          <w:szCs w:val="28"/>
        </w:rPr>
        <w:t>By ensuring th</w:t>
      </w:r>
      <w:r w:rsidR="00E10A6E">
        <w:rPr>
          <w:rFonts w:cstheme="minorHAnsi"/>
          <w:sz w:val="28"/>
          <w:szCs w:val="28"/>
        </w:rPr>
        <w:t>at the children are safe and free from harm, the practitioner is meeting the child’s needs and</w:t>
      </w:r>
      <w:r w:rsidR="002A0B2C">
        <w:rPr>
          <w:rFonts w:cstheme="minorHAnsi"/>
          <w:sz w:val="28"/>
          <w:szCs w:val="28"/>
        </w:rPr>
        <w:t xml:space="preserve"> the practitioner is giving </w:t>
      </w:r>
      <w:r w:rsidR="00036EE7">
        <w:rPr>
          <w:rFonts w:cstheme="minorHAnsi"/>
          <w:sz w:val="28"/>
          <w:szCs w:val="28"/>
        </w:rPr>
        <w:t>them the opportunity to climb the hierarchy pyramid</w:t>
      </w:r>
      <w:r w:rsidR="00304BD1">
        <w:rPr>
          <w:rFonts w:cstheme="minorHAnsi"/>
          <w:sz w:val="28"/>
          <w:szCs w:val="28"/>
        </w:rPr>
        <w:t xml:space="preserve"> in the setting that they are in. </w:t>
      </w:r>
      <w:r w:rsidR="00695777">
        <w:rPr>
          <w:rFonts w:cstheme="minorHAnsi"/>
          <w:sz w:val="28"/>
          <w:szCs w:val="28"/>
        </w:rPr>
        <w:t xml:space="preserve">By </w:t>
      </w:r>
      <w:r w:rsidR="004E77E8">
        <w:rPr>
          <w:rFonts w:cstheme="minorHAnsi"/>
          <w:sz w:val="28"/>
          <w:szCs w:val="28"/>
        </w:rPr>
        <w:t>ensuring these needs are met, it will also highlight any</w:t>
      </w:r>
      <w:r w:rsidR="00300570">
        <w:rPr>
          <w:rFonts w:cstheme="minorHAnsi"/>
          <w:sz w:val="28"/>
          <w:szCs w:val="28"/>
        </w:rPr>
        <w:t xml:space="preserve"> </w:t>
      </w:r>
      <w:r w:rsidR="0025381A">
        <w:rPr>
          <w:rFonts w:cstheme="minorHAnsi"/>
          <w:sz w:val="28"/>
          <w:szCs w:val="28"/>
        </w:rPr>
        <w:t>problematic behaviours, attachment issues</w:t>
      </w:r>
      <w:r w:rsidR="00993CCC">
        <w:rPr>
          <w:rFonts w:cstheme="minorHAnsi"/>
          <w:sz w:val="28"/>
          <w:szCs w:val="28"/>
        </w:rPr>
        <w:t>, and any failing care needs</w:t>
      </w:r>
      <w:r w:rsidR="0025381A">
        <w:rPr>
          <w:rFonts w:cstheme="minorHAnsi"/>
          <w:sz w:val="28"/>
          <w:szCs w:val="28"/>
        </w:rPr>
        <w:t xml:space="preserve"> that the</w:t>
      </w:r>
      <w:r w:rsidR="00993CCC">
        <w:rPr>
          <w:rFonts w:cstheme="minorHAnsi"/>
          <w:sz w:val="28"/>
          <w:szCs w:val="28"/>
        </w:rPr>
        <w:t xml:space="preserve"> child may be enduring</w:t>
      </w:r>
      <w:r w:rsidR="00F375AE">
        <w:rPr>
          <w:rFonts w:cstheme="minorHAnsi"/>
          <w:sz w:val="28"/>
          <w:szCs w:val="28"/>
        </w:rPr>
        <w:t>.</w:t>
      </w:r>
      <w:r w:rsidR="001C7EDB">
        <w:rPr>
          <w:rFonts w:cstheme="minorHAnsi"/>
          <w:sz w:val="28"/>
          <w:szCs w:val="28"/>
        </w:rPr>
        <w:t xml:space="preserve"> </w:t>
      </w:r>
      <w:r w:rsidR="0075383F">
        <w:rPr>
          <w:rFonts w:cstheme="minorHAnsi"/>
          <w:sz w:val="28"/>
          <w:szCs w:val="28"/>
        </w:rPr>
        <w:t>Buckinghamshire Council states that:</w:t>
      </w:r>
    </w:p>
    <w:p w14:paraId="79127658" w14:textId="1F71E451" w:rsidR="0075383F" w:rsidRDefault="0040052E" w:rsidP="0075383F">
      <w:pPr>
        <w:ind w:left="720"/>
        <w:rPr>
          <w:rFonts w:cstheme="minorHAnsi"/>
          <w:color w:val="333333"/>
          <w:sz w:val="28"/>
          <w:szCs w:val="28"/>
          <w:shd w:val="clear" w:color="auto" w:fill="FFFFFF"/>
        </w:rPr>
      </w:pPr>
      <w:r>
        <w:rPr>
          <w:rFonts w:cstheme="minorHAnsi"/>
          <w:sz w:val="28"/>
          <w:szCs w:val="28"/>
        </w:rPr>
        <w:t>‘</w:t>
      </w:r>
      <w:r w:rsidR="00C233DE" w:rsidRPr="00C233DE">
        <w:rPr>
          <w:rFonts w:cstheme="minorHAnsi"/>
          <w:color w:val="333333"/>
          <w:sz w:val="28"/>
          <w:szCs w:val="28"/>
          <w:shd w:val="clear" w:color="auto" w:fill="FFFFFF"/>
        </w:rPr>
        <w:t xml:space="preserve">A strong emotional environment is a place where children feel safe, cared for and relaxed and are physically, </w:t>
      </w:r>
      <w:r w:rsidR="009B1970" w:rsidRPr="00C233DE">
        <w:rPr>
          <w:rFonts w:cstheme="minorHAnsi"/>
          <w:color w:val="333333"/>
          <w:sz w:val="28"/>
          <w:szCs w:val="28"/>
          <w:shd w:val="clear" w:color="auto" w:fill="FFFFFF"/>
        </w:rPr>
        <w:t>mentally,</w:t>
      </w:r>
      <w:r w:rsidR="00C233DE" w:rsidRPr="00C233DE">
        <w:rPr>
          <w:rFonts w:cstheme="minorHAnsi"/>
          <w:color w:val="333333"/>
          <w:sz w:val="28"/>
          <w:szCs w:val="28"/>
          <w:shd w:val="clear" w:color="auto" w:fill="FFFFFF"/>
        </w:rPr>
        <w:t xml:space="preserve"> and emotionally healthy. Children need to form a close bond and a trusting relationship with a Key Person who must ensure that their care and learning is tailored to meet their individual needs. All adults must tune in to children’s interests and interact with them to support and extend their learning and development, jointly engaging in problem-solving and sustained shared thinking</w:t>
      </w:r>
      <w:r>
        <w:rPr>
          <w:rFonts w:cstheme="minorHAnsi"/>
          <w:color w:val="333333"/>
          <w:sz w:val="28"/>
          <w:szCs w:val="28"/>
          <w:shd w:val="clear" w:color="auto" w:fill="FFFFFF"/>
        </w:rPr>
        <w:t>’.</w:t>
      </w:r>
    </w:p>
    <w:p w14:paraId="28B0CC9E" w14:textId="7411268A" w:rsidR="0040052E" w:rsidRDefault="007B1176" w:rsidP="00E22BAB">
      <w:pPr>
        <w:rPr>
          <w:rFonts w:cstheme="minorHAnsi"/>
          <w:color w:val="333333"/>
          <w:sz w:val="28"/>
          <w:szCs w:val="28"/>
          <w:shd w:val="clear" w:color="auto" w:fill="FFFFFF"/>
        </w:rPr>
      </w:pPr>
      <w:r>
        <w:rPr>
          <w:rFonts w:cstheme="minorHAnsi"/>
          <w:color w:val="333333"/>
          <w:sz w:val="28"/>
          <w:szCs w:val="28"/>
          <w:shd w:val="clear" w:color="auto" w:fill="FFFFFF"/>
        </w:rPr>
        <w:t>Bucking</w:t>
      </w:r>
      <w:r w:rsidR="00284396">
        <w:rPr>
          <w:rFonts w:cstheme="minorHAnsi"/>
          <w:color w:val="333333"/>
          <w:sz w:val="28"/>
          <w:szCs w:val="28"/>
          <w:shd w:val="clear" w:color="auto" w:fill="FFFFFF"/>
        </w:rPr>
        <w:t xml:space="preserve">hamshire Council have also said that </w:t>
      </w:r>
      <w:r w:rsidR="00E87063">
        <w:rPr>
          <w:rFonts w:cstheme="minorHAnsi"/>
          <w:color w:val="333333"/>
          <w:sz w:val="28"/>
          <w:szCs w:val="28"/>
          <w:shd w:val="clear" w:color="auto" w:fill="FFFFFF"/>
        </w:rPr>
        <w:t>“</w:t>
      </w:r>
      <w:r w:rsidR="0053370E" w:rsidRPr="0053370E">
        <w:rPr>
          <w:rFonts w:cstheme="minorHAnsi"/>
          <w:color w:val="333333"/>
          <w:sz w:val="28"/>
          <w:szCs w:val="28"/>
          <w:shd w:val="clear" w:color="auto" w:fill="FFFFFF"/>
        </w:rPr>
        <w:t>Children thrive best in an inclusive environment based on mutual respect, where their uniqueness is valued</w:t>
      </w:r>
      <w:r w:rsidR="0053370E">
        <w:rPr>
          <w:rFonts w:cstheme="minorHAnsi"/>
          <w:color w:val="333333"/>
          <w:sz w:val="28"/>
          <w:szCs w:val="28"/>
          <w:shd w:val="clear" w:color="auto" w:fill="FFFFFF"/>
        </w:rPr>
        <w:t>”</w:t>
      </w:r>
      <w:r w:rsidR="00E87063">
        <w:rPr>
          <w:rFonts w:cstheme="minorHAnsi"/>
          <w:color w:val="333333"/>
          <w:sz w:val="28"/>
          <w:szCs w:val="28"/>
          <w:shd w:val="clear" w:color="auto" w:fill="FFFFFF"/>
        </w:rPr>
        <w:t xml:space="preserve">. </w:t>
      </w:r>
      <w:r w:rsidR="001A2D9F">
        <w:rPr>
          <w:rFonts w:cstheme="minorHAnsi"/>
          <w:color w:val="333333"/>
          <w:sz w:val="28"/>
          <w:szCs w:val="28"/>
          <w:shd w:val="clear" w:color="auto" w:fill="FFFFFF"/>
        </w:rPr>
        <w:t>(</w:t>
      </w:r>
      <w:r w:rsidR="00E87063">
        <w:rPr>
          <w:rFonts w:cstheme="minorHAnsi"/>
          <w:color w:val="333333"/>
          <w:sz w:val="28"/>
          <w:szCs w:val="28"/>
          <w:shd w:val="clear" w:color="auto" w:fill="FFFFFF"/>
        </w:rPr>
        <w:t>Buckinghamshire Council</w:t>
      </w:r>
      <w:r w:rsidR="001A2D9F">
        <w:rPr>
          <w:rFonts w:cstheme="minorHAnsi"/>
          <w:color w:val="333333"/>
          <w:sz w:val="28"/>
          <w:szCs w:val="28"/>
          <w:shd w:val="clear" w:color="auto" w:fill="FFFFFF"/>
        </w:rPr>
        <w:t>,</w:t>
      </w:r>
      <w:r w:rsidR="00E41902">
        <w:rPr>
          <w:rFonts w:cstheme="minorHAnsi"/>
          <w:color w:val="333333"/>
          <w:sz w:val="28"/>
          <w:szCs w:val="28"/>
          <w:shd w:val="clear" w:color="auto" w:fill="FFFFFF"/>
        </w:rPr>
        <w:t xml:space="preserve"> 2022,</w:t>
      </w:r>
      <w:r w:rsidR="001A2D9F">
        <w:rPr>
          <w:rFonts w:cstheme="minorHAnsi"/>
          <w:color w:val="333333"/>
          <w:sz w:val="28"/>
          <w:szCs w:val="28"/>
          <w:shd w:val="clear" w:color="auto" w:fill="FFFFFF"/>
        </w:rPr>
        <w:t xml:space="preserve"> </w:t>
      </w:r>
      <w:hyperlink r:id="rId17" w:history="1">
        <w:r w:rsidR="001A2D9F" w:rsidRPr="00DE417D">
          <w:rPr>
            <w:rStyle w:val="Hyperlink"/>
            <w:sz w:val="28"/>
            <w:szCs w:val="28"/>
          </w:rPr>
          <w:t>Positive Relationships and Key Person | Early Years (buckscc.gov.uk)</w:t>
        </w:r>
      </w:hyperlink>
      <w:r w:rsidR="00DE417D">
        <w:rPr>
          <w:rFonts w:cstheme="minorHAnsi"/>
          <w:color w:val="333333"/>
          <w:sz w:val="36"/>
          <w:szCs w:val="36"/>
          <w:shd w:val="clear" w:color="auto" w:fill="FFFFFF"/>
        </w:rPr>
        <w:t xml:space="preserve">). </w:t>
      </w:r>
      <w:r w:rsidR="00DE417D">
        <w:rPr>
          <w:rFonts w:cstheme="minorHAnsi"/>
          <w:color w:val="333333"/>
          <w:sz w:val="28"/>
          <w:szCs w:val="28"/>
          <w:shd w:val="clear" w:color="auto" w:fill="FFFFFF"/>
        </w:rPr>
        <w:t>If</w:t>
      </w:r>
      <w:r w:rsidR="00EB1E7F">
        <w:rPr>
          <w:rFonts w:cstheme="minorHAnsi"/>
          <w:color w:val="333333"/>
          <w:sz w:val="28"/>
          <w:szCs w:val="28"/>
          <w:shd w:val="clear" w:color="auto" w:fill="FFFFFF"/>
        </w:rPr>
        <w:t xml:space="preserve"> all children are treated this </w:t>
      </w:r>
      <w:r w:rsidR="00447021">
        <w:rPr>
          <w:rFonts w:cstheme="minorHAnsi"/>
          <w:color w:val="333333"/>
          <w:sz w:val="28"/>
          <w:szCs w:val="28"/>
          <w:shd w:val="clear" w:color="auto" w:fill="FFFFFF"/>
        </w:rPr>
        <w:t>way,</w:t>
      </w:r>
      <w:r w:rsidR="00EB1E7F">
        <w:rPr>
          <w:rFonts w:cstheme="minorHAnsi"/>
          <w:color w:val="333333"/>
          <w:sz w:val="28"/>
          <w:szCs w:val="28"/>
          <w:shd w:val="clear" w:color="auto" w:fill="FFFFFF"/>
        </w:rPr>
        <w:t xml:space="preserve"> then </w:t>
      </w:r>
      <w:r w:rsidR="002509DD">
        <w:rPr>
          <w:rFonts w:cstheme="minorHAnsi"/>
          <w:color w:val="333333"/>
          <w:sz w:val="28"/>
          <w:szCs w:val="28"/>
          <w:shd w:val="clear" w:color="auto" w:fill="FFFFFF"/>
        </w:rPr>
        <w:t xml:space="preserve">practitioners of any statues will get the best out of the children </w:t>
      </w:r>
      <w:r w:rsidR="00284332">
        <w:rPr>
          <w:rFonts w:cstheme="minorHAnsi"/>
          <w:color w:val="333333"/>
          <w:sz w:val="28"/>
          <w:szCs w:val="28"/>
          <w:shd w:val="clear" w:color="auto" w:fill="FFFFFF"/>
        </w:rPr>
        <w:t>with which they are working</w:t>
      </w:r>
      <w:r w:rsidR="002509DD">
        <w:rPr>
          <w:rFonts w:cstheme="minorHAnsi"/>
          <w:color w:val="333333"/>
          <w:sz w:val="28"/>
          <w:szCs w:val="28"/>
          <w:shd w:val="clear" w:color="auto" w:fill="FFFFFF"/>
        </w:rPr>
        <w:t>. The children will start to form bonds with</w:t>
      </w:r>
      <w:r w:rsidR="00DA25F0">
        <w:rPr>
          <w:rFonts w:cstheme="minorHAnsi"/>
          <w:color w:val="333333"/>
          <w:sz w:val="28"/>
          <w:szCs w:val="28"/>
          <w:shd w:val="clear" w:color="auto" w:fill="FFFFFF"/>
        </w:rPr>
        <w:t xml:space="preserve"> the adults that oversee their care each day and will start to </w:t>
      </w:r>
      <w:r w:rsidR="002535CE">
        <w:rPr>
          <w:rFonts w:cstheme="minorHAnsi"/>
          <w:color w:val="333333"/>
          <w:sz w:val="28"/>
          <w:szCs w:val="28"/>
          <w:shd w:val="clear" w:color="auto" w:fill="FFFFFF"/>
        </w:rPr>
        <w:t>divulge</w:t>
      </w:r>
      <w:r w:rsidR="00F56CF3">
        <w:rPr>
          <w:rFonts w:cstheme="minorHAnsi"/>
          <w:color w:val="333333"/>
          <w:sz w:val="28"/>
          <w:szCs w:val="28"/>
          <w:shd w:val="clear" w:color="auto" w:fill="FFFFFF"/>
        </w:rPr>
        <w:t xml:space="preserve"> </w:t>
      </w:r>
      <w:r w:rsidR="002535CE">
        <w:rPr>
          <w:rFonts w:cstheme="minorHAnsi"/>
          <w:color w:val="333333"/>
          <w:sz w:val="28"/>
          <w:szCs w:val="28"/>
          <w:shd w:val="clear" w:color="auto" w:fill="FFFFFF"/>
        </w:rPr>
        <w:t>any</w:t>
      </w:r>
      <w:r w:rsidR="00F56CF3">
        <w:rPr>
          <w:rFonts w:cstheme="minorHAnsi"/>
          <w:color w:val="333333"/>
          <w:sz w:val="28"/>
          <w:szCs w:val="28"/>
          <w:shd w:val="clear" w:color="auto" w:fill="FFFFFF"/>
        </w:rPr>
        <w:t xml:space="preserve"> issues or concerns that they may have. </w:t>
      </w:r>
      <w:r w:rsidR="00D3149C">
        <w:rPr>
          <w:rFonts w:cstheme="minorHAnsi"/>
          <w:color w:val="333333"/>
          <w:sz w:val="28"/>
          <w:szCs w:val="28"/>
          <w:shd w:val="clear" w:color="auto" w:fill="FFFFFF"/>
        </w:rPr>
        <w:t xml:space="preserve">If a practitioner feels that there is a possibility of child abuse </w:t>
      </w:r>
      <w:r w:rsidR="00EF2599">
        <w:rPr>
          <w:rFonts w:cstheme="minorHAnsi"/>
          <w:color w:val="333333"/>
          <w:sz w:val="28"/>
          <w:szCs w:val="28"/>
          <w:shd w:val="clear" w:color="auto" w:fill="FFFFFF"/>
        </w:rPr>
        <w:t>occurring</w:t>
      </w:r>
      <w:r w:rsidR="00D3149C">
        <w:rPr>
          <w:rFonts w:cstheme="minorHAnsi"/>
          <w:color w:val="333333"/>
          <w:sz w:val="28"/>
          <w:szCs w:val="28"/>
          <w:shd w:val="clear" w:color="auto" w:fill="FFFFFF"/>
        </w:rPr>
        <w:t xml:space="preserve">, they must refer to their </w:t>
      </w:r>
      <w:r w:rsidR="00C61BF5">
        <w:rPr>
          <w:rFonts w:cstheme="minorHAnsi"/>
          <w:color w:val="333333"/>
          <w:sz w:val="28"/>
          <w:szCs w:val="28"/>
          <w:shd w:val="clear" w:color="auto" w:fill="FFFFFF"/>
        </w:rPr>
        <w:t xml:space="preserve">organisations whistleblowing policies and ensure that all steps are taken to ensure that the child remains safe </w:t>
      </w:r>
      <w:r w:rsidR="000D2E7F">
        <w:rPr>
          <w:rFonts w:cstheme="minorHAnsi"/>
          <w:color w:val="333333"/>
          <w:sz w:val="28"/>
          <w:szCs w:val="28"/>
          <w:shd w:val="clear" w:color="auto" w:fill="FFFFFF"/>
        </w:rPr>
        <w:t>whilst</w:t>
      </w:r>
      <w:r w:rsidR="00B65F58">
        <w:rPr>
          <w:rFonts w:cstheme="minorHAnsi"/>
          <w:color w:val="333333"/>
          <w:sz w:val="28"/>
          <w:szCs w:val="28"/>
          <w:shd w:val="clear" w:color="auto" w:fill="FFFFFF"/>
        </w:rPr>
        <w:t xml:space="preserve"> </w:t>
      </w:r>
      <w:r w:rsidR="00EF2599">
        <w:rPr>
          <w:rFonts w:cstheme="minorHAnsi"/>
          <w:color w:val="333333"/>
          <w:sz w:val="28"/>
          <w:szCs w:val="28"/>
          <w:shd w:val="clear" w:color="auto" w:fill="FFFFFF"/>
        </w:rPr>
        <w:t xml:space="preserve">in their care. </w:t>
      </w:r>
      <w:r w:rsidR="00C43156">
        <w:rPr>
          <w:rFonts w:cstheme="minorHAnsi"/>
          <w:color w:val="333333"/>
          <w:sz w:val="28"/>
          <w:szCs w:val="28"/>
          <w:shd w:val="clear" w:color="auto" w:fill="FFFFFF"/>
        </w:rPr>
        <w:t xml:space="preserve">A practitioner may be required to gather further </w:t>
      </w:r>
      <w:r w:rsidR="004B7B3B">
        <w:rPr>
          <w:rFonts w:cstheme="minorHAnsi"/>
          <w:color w:val="333333"/>
          <w:sz w:val="28"/>
          <w:szCs w:val="28"/>
          <w:shd w:val="clear" w:color="auto" w:fill="FFFFFF"/>
        </w:rPr>
        <w:t>information</w:t>
      </w:r>
      <w:r w:rsidR="0096393D">
        <w:rPr>
          <w:rFonts w:cstheme="minorHAnsi"/>
          <w:color w:val="333333"/>
          <w:sz w:val="28"/>
          <w:szCs w:val="28"/>
          <w:shd w:val="clear" w:color="auto" w:fill="FFFFFF"/>
        </w:rPr>
        <w:t xml:space="preserve"> from the child so must do this in a sensitive manner and ensuring that the child does not get</w:t>
      </w:r>
      <w:r w:rsidR="00560559">
        <w:rPr>
          <w:rFonts w:cstheme="minorHAnsi"/>
          <w:color w:val="333333"/>
          <w:sz w:val="28"/>
          <w:szCs w:val="28"/>
          <w:shd w:val="clear" w:color="auto" w:fill="FFFFFF"/>
        </w:rPr>
        <w:t xml:space="preserve"> too upset speaking about it. If they do</w:t>
      </w:r>
      <w:r w:rsidR="0080667F">
        <w:rPr>
          <w:rFonts w:cstheme="minorHAnsi"/>
          <w:color w:val="333333"/>
          <w:sz w:val="28"/>
          <w:szCs w:val="28"/>
          <w:shd w:val="clear" w:color="auto" w:fill="FFFFFF"/>
        </w:rPr>
        <w:t>,</w:t>
      </w:r>
      <w:r w:rsidR="00560559">
        <w:rPr>
          <w:rFonts w:cstheme="minorHAnsi"/>
          <w:color w:val="333333"/>
          <w:sz w:val="28"/>
          <w:szCs w:val="28"/>
          <w:shd w:val="clear" w:color="auto" w:fill="FFFFFF"/>
        </w:rPr>
        <w:t xml:space="preserve"> then the practitioner must distract the child </w:t>
      </w:r>
      <w:r w:rsidR="009E66C5">
        <w:rPr>
          <w:rFonts w:cstheme="minorHAnsi"/>
          <w:color w:val="333333"/>
          <w:sz w:val="28"/>
          <w:szCs w:val="28"/>
          <w:shd w:val="clear" w:color="auto" w:fill="FFFFFF"/>
        </w:rPr>
        <w:t>and come away from the subject.</w:t>
      </w:r>
    </w:p>
    <w:p w14:paraId="13BEF5DE" w14:textId="1D8FCC46" w:rsidR="00031BEC" w:rsidRDefault="00031BEC" w:rsidP="00E22BAB">
      <w:pPr>
        <w:rPr>
          <w:rFonts w:cstheme="minorHAnsi"/>
          <w:color w:val="333333"/>
          <w:sz w:val="28"/>
          <w:szCs w:val="28"/>
          <w:shd w:val="clear" w:color="auto" w:fill="FFFFFF"/>
        </w:rPr>
      </w:pPr>
      <w:r>
        <w:rPr>
          <w:rFonts w:cstheme="minorHAnsi"/>
          <w:color w:val="333333"/>
          <w:sz w:val="28"/>
          <w:szCs w:val="28"/>
          <w:shd w:val="clear" w:color="auto" w:fill="FFFFFF"/>
        </w:rPr>
        <w:lastRenderedPageBreak/>
        <w:t xml:space="preserve">If, whilst all of this is happening, the child is required to change </w:t>
      </w:r>
      <w:r w:rsidR="006723D1">
        <w:rPr>
          <w:rFonts w:cstheme="minorHAnsi"/>
          <w:color w:val="333333"/>
          <w:sz w:val="28"/>
          <w:szCs w:val="28"/>
          <w:shd w:val="clear" w:color="auto" w:fill="FFFFFF"/>
        </w:rPr>
        <w:t>rooms, or a setting all together, then the needs of the child must come to the forefront. A practitioner must ensure to go at a pace that is suitable for the child, and not the adult, and ensure to be</w:t>
      </w:r>
      <w:r w:rsidR="000843E0">
        <w:rPr>
          <w:rFonts w:cstheme="minorHAnsi"/>
          <w:color w:val="333333"/>
          <w:sz w:val="28"/>
          <w:szCs w:val="28"/>
          <w:shd w:val="clear" w:color="auto" w:fill="FFFFFF"/>
        </w:rPr>
        <w:t xml:space="preserve"> hypersensitive to the child’s emotional needs. Transitions can be scary for children</w:t>
      </w:r>
      <w:r w:rsidR="00184425">
        <w:rPr>
          <w:rFonts w:cstheme="minorHAnsi"/>
          <w:color w:val="333333"/>
          <w:sz w:val="28"/>
          <w:szCs w:val="28"/>
          <w:shd w:val="clear" w:color="auto" w:fill="FFFFFF"/>
        </w:rPr>
        <w:t xml:space="preserve"> so having this in mind, practitioners must move slowly to ensure the child </w:t>
      </w:r>
      <w:r w:rsidR="008B5BE0">
        <w:rPr>
          <w:rFonts w:cstheme="minorHAnsi"/>
          <w:color w:val="333333"/>
          <w:sz w:val="28"/>
          <w:szCs w:val="28"/>
          <w:shd w:val="clear" w:color="auto" w:fill="FFFFFF"/>
        </w:rPr>
        <w:t>is coping with the changes.</w:t>
      </w:r>
    </w:p>
    <w:p w14:paraId="7A67A6E9" w14:textId="7EEAE97A" w:rsidR="00F62C3D" w:rsidRDefault="00F62C3D" w:rsidP="00E22BAB">
      <w:pPr>
        <w:rPr>
          <w:rFonts w:cstheme="minorHAnsi"/>
          <w:color w:val="333333"/>
          <w:sz w:val="28"/>
          <w:szCs w:val="28"/>
          <w:shd w:val="clear" w:color="auto" w:fill="FFFFFF"/>
        </w:rPr>
      </w:pPr>
    </w:p>
    <w:p w14:paraId="150BDF5D" w14:textId="0384B7F3" w:rsidR="0055252A" w:rsidRDefault="0055252A" w:rsidP="00E22BAB">
      <w:pPr>
        <w:rPr>
          <w:rFonts w:cstheme="minorHAnsi"/>
          <w:color w:val="333333"/>
          <w:sz w:val="28"/>
          <w:szCs w:val="28"/>
          <w:shd w:val="clear" w:color="auto" w:fill="FFFFFF"/>
        </w:rPr>
      </w:pPr>
    </w:p>
    <w:p w14:paraId="15918B7E" w14:textId="0BA12CAE" w:rsidR="0055252A" w:rsidRDefault="0055252A" w:rsidP="00E22BAB">
      <w:pPr>
        <w:rPr>
          <w:rFonts w:cstheme="minorHAnsi"/>
          <w:color w:val="333333"/>
          <w:sz w:val="28"/>
          <w:szCs w:val="28"/>
          <w:shd w:val="clear" w:color="auto" w:fill="FFFFFF"/>
        </w:rPr>
      </w:pPr>
    </w:p>
    <w:p w14:paraId="413BC2C3" w14:textId="77777777" w:rsidR="0055252A" w:rsidRDefault="0055252A" w:rsidP="00E22BAB">
      <w:pPr>
        <w:rPr>
          <w:rFonts w:cstheme="minorHAnsi"/>
          <w:color w:val="333333"/>
          <w:sz w:val="28"/>
          <w:szCs w:val="28"/>
          <w:shd w:val="clear" w:color="auto" w:fill="FFFFFF"/>
        </w:rPr>
      </w:pPr>
    </w:p>
    <w:p w14:paraId="13FE660C" w14:textId="33075670" w:rsidR="00F62C3D" w:rsidRDefault="004F4B8A" w:rsidP="00E22BAB">
      <w:pPr>
        <w:rPr>
          <w:rFonts w:cstheme="minorHAnsi"/>
          <w:color w:val="333333"/>
          <w:sz w:val="28"/>
          <w:szCs w:val="28"/>
          <w:shd w:val="clear" w:color="auto" w:fill="FFFFFF"/>
        </w:rPr>
      </w:pPr>
      <w:r>
        <w:rPr>
          <w:rFonts w:cstheme="minorHAnsi"/>
          <w:noProof/>
          <w:color w:val="333333"/>
          <w:sz w:val="28"/>
          <w:szCs w:val="28"/>
          <w:shd w:val="clear" w:color="auto" w:fill="FFFFFF"/>
        </w:rPr>
        <w:drawing>
          <wp:inline distT="0" distB="0" distL="0" distR="0" wp14:anchorId="2A798112" wp14:editId="505BBFD7">
            <wp:extent cx="5727700" cy="46101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4610100"/>
                    </a:xfrm>
                    <a:prstGeom prst="rect">
                      <a:avLst/>
                    </a:prstGeom>
                    <a:noFill/>
                    <a:ln>
                      <a:noFill/>
                    </a:ln>
                  </pic:spPr>
                </pic:pic>
              </a:graphicData>
            </a:graphic>
          </wp:inline>
        </w:drawing>
      </w:r>
    </w:p>
    <w:p w14:paraId="34CFD6FC" w14:textId="7D5002C5" w:rsidR="00F62C3D" w:rsidRDefault="00C2279A" w:rsidP="00E22BAB">
      <w:pPr>
        <w:rPr>
          <w:rFonts w:cstheme="minorHAnsi"/>
          <w:color w:val="333333"/>
          <w:sz w:val="28"/>
          <w:szCs w:val="28"/>
          <w:shd w:val="clear" w:color="auto" w:fill="FFFFFF"/>
        </w:rPr>
      </w:pPr>
      <w:r>
        <w:t xml:space="preserve">Source: </w:t>
      </w:r>
      <w:hyperlink r:id="rId19" w:history="1">
        <w:r w:rsidR="004F4B8A">
          <w:rPr>
            <w:rStyle w:val="Hyperlink"/>
          </w:rPr>
          <w:t>How Do You Define a Special Needs Child? | HealthyPlace</w:t>
        </w:r>
      </w:hyperlink>
    </w:p>
    <w:p w14:paraId="0EF7594D" w14:textId="77777777" w:rsidR="00F62C3D" w:rsidRDefault="00F62C3D" w:rsidP="00E22BAB">
      <w:pPr>
        <w:rPr>
          <w:rFonts w:cstheme="minorHAnsi"/>
          <w:color w:val="333333"/>
          <w:sz w:val="28"/>
          <w:szCs w:val="28"/>
          <w:shd w:val="clear" w:color="auto" w:fill="FFFFFF"/>
        </w:rPr>
      </w:pPr>
    </w:p>
    <w:p w14:paraId="64E3B54F" w14:textId="55286AC3" w:rsidR="004A0B9C" w:rsidRDefault="004A0B9C" w:rsidP="00E22BAB">
      <w:pPr>
        <w:rPr>
          <w:rFonts w:cstheme="minorHAnsi"/>
          <w:color w:val="333333"/>
          <w:sz w:val="28"/>
          <w:szCs w:val="28"/>
          <w:shd w:val="clear" w:color="auto" w:fill="FFFFFF"/>
        </w:rPr>
      </w:pPr>
    </w:p>
    <w:p w14:paraId="0A949BE0" w14:textId="022C9C79" w:rsidR="00BD00DF" w:rsidRDefault="00BD00DF" w:rsidP="00E22BAB">
      <w:pPr>
        <w:rPr>
          <w:rFonts w:cstheme="minorHAnsi"/>
          <w:color w:val="333333"/>
          <w:sz w:val="28"/>
          <w:szCs w:val="28"/>
          <w:shd w:val="clear" w:color="auto" w:fill="FFFFFF"/>
        </w:rPr>
      </w:pPr>
    </w:p>
    <w:p w14:paraId="099D14B7" w14:textId="1EC9B7AF" w:rsidR="008432A6" w:rsidRDefault="0055252A" w:rsidP="00436F26">
      <w:pPr>
        <w:rPr>
          <w:rFonts w:cstheme="minorHAnsi"/>
          <w:sz w:val="28"/>
          <w:szCs w:val="28"/>
        </w:rPr>
      </w:pPr>
      <w:r>
        <w:rPr>
          <w:rFonts w:ascii="Calibri" w:hAnsi="Calibri" w:cs="Calibri"/>
          <w:noProof/>
          <w:sz w:val="40"/>
          <w:szCs w:val="40"/>
        </w:rPr>
        <w:lastRenderedPageBreak/>
        <mc:AlternateContent>
          <mc:Choice Requires="wps">
            <w:drawing>
              <wp:anchor distT="0" distB="0" distL="114300" distR="114300" simplePos="0" relativeHeight="251679744" behindDoc="0" locked="0" layoutInCell="1" allowOverlap="1" wp14:anchorId="3B9867C0" wp14:editId="60D10CE9">
                <wp:simplePos x="0" y="0"/>
                <wp:positionH relativeFrom="margin">
                  <wp:posOffset>0</wp:posOffset>
                </wp:positionH>
                <wp:positionV relativeFrom="paragraph">
                  <wp:posOffset>38100</wp:posOffset>
                </wp:positionV>
                <wp:extent cx="5148000" cy="486000"/>
                <wp:effectExtent l="38100" t="38100" r="90805" b="104775"/>
                <wp:wrapNone/>
                <wp:docPr id="39" name="Arrow: Pentagon 39"/>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rgbClr val="92D050"/>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CFB941B" w14:textId="77777777" w:rsidR="0055252A" w:rsidRPr="00BD00DF" w:rsidRDefault="0055252A" w:rsidP="0055252A">
                            <w:pPr>
                              <w:rPr>
                                <w:color w:val="000000" w:themeColor="text1"/>
                                <w:sz w:val="48"/>
                                <w:szCs w:val="48"/>
                                <w:lang w:val="en-US"/>
                                <w14:shadow w14:blurRad="50800" w14:dist="50800" w14:dir="5400000" w14:sx="0" w14:sy="0" w14:kx="0" w14:ky="0" w14:algn="ctr">
                                  <w14:schemeClr w14:val="tx1"/>
                                </w14:shadow>
                              </w:rPr>
                            </w:pPr>
                            <w:r w:rsidRPr="00BD00DF">
                              <w:rPr>
                                <w:color w:val="000000" w:themeColor="text1"/>
                                <w:sz w:val="48"/>
                                <w:szCs w:val="48"/>
                                <w:lang w:val="en-US"/>
                                <w14:shadow w14:blurRad="50800" w14:dist="50800" w14:dir="5400000" w14:sx="0" w14:sy="0" w14:kx="0" w14:ky="0" w14:algn="ctr">
                                  <w14:schemeClr w14:val="tx1"/>
                                </w14:shadow>
                              </w:rPr>
                              <w:t>Partnerships</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867C0" id="Arrow: Pentagon 39" o:spid="_x0000_s1033" type="#_x0000_t15" style="position:absolute;margin-left:0;margin-top:3pt;width:405.35pt;height:38.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" adj="20580" fillcolor="#92d050" stroked="f" strokeweight="1pt">
                <v:shadow on="t" color="black" opacity="26214f" origin="-.5,-.5" offset=".74836mm,.74836mm"/>
                <v:textbox>
                  <w:txbxContent>
                    <w:p w14:paraId="5CFB941B" w14:textId="77777777" w:rsidR="0055252A" w:rsidRPr="00BD00DF" w:rsidRDefault="0055252A" w:rsidP="0055252A">
                      <w:pPr>
                        <w:rPr>
                          <w:color w:val="000000" w:themeColor="text1"/>
                          <w:sz w:val="48"/>
                          <w:szCs w:val="48"/>
                          <w:lang w:val="en-US"/>
                          <w14:shadow w14:blurRad="50800" w14:dist="50800" w14:dir="5400000" w14:sx="0" w14:sy="0" w14:kx="0" w14:ky="0" w14:algn="ctr">
                            <w14:schemeClr w14:val="tx1"/>
                          </w14:shadow>
                        </w:rPr>
                      </w:pPr>
                      <w:r w:rsidRPr="00BD00DF">
                        <w:rPr>
                          <w:color w:val="000000" w:themeColor="text1"/>
                          <w:sz w:val="48"/>
                          <w:szCs w:val="48"/>
                          <w:lang w:val="en-US"/>
                          <w14:shadow w14:blurRad="50800" w14:dist="50800" w14:dir="5400000" w14:sx="0" w14:sy="0" w14:kx="0" w14:ky="0" w14:algn="ctr">
                            <w14:schemeClr w14:val="tx1"/>
                          </w14:shadow>
                        </w:rPr>
                        <w:t>Partnerships</w:t>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r>
                      <w:r>
                        <w:rPr>
                          <w:color w:val="000000" w:themeColor="text1"/>
                          <w:sz w:val="48"/>
                          <w:szCs w:val="48"/>
                          <w:lang w:val="en-US"/>
                          <w14:shadow w14:blurRad="50800" w14:dist="50800" w14:dir="5400000" w14:sx="0" w14:sy="0" w14:kx="0" w14:ky="0" w14:algn="ctr">
                            <w14:schemeClr w14:val="tx1"/>
                          </w14:shadow>
                        </w:rPr>
                        <w:tab/>
                        <w:t>Page 10</w:t>
                      </w:r>
                    </w:p>
                  </w:txbxContent>
                </v:textbox>
                <w10:wrap anchorx="margin"/>
              </v:shape>
            </w:pict>
          </mc:Fallback>
        </mc:AlternateContent>
      </w:r>
    </w:p>
    <w:p w14:paraId="4670A6B0" w14:textId="267C4681" w:rsidR="008841D8" w:rsidRDefault="008841D8" w:rsidP="00436F26">
      <w:pPr>
        <w:rPr>
          <w:rFonts w:cstheme="minorHAnsi"/>
          <w:sz w:val="28"/>
          <w:szCs w:val="28"/>
        </w:rPr>
      </w:pPr>
    </w:p>
    <w:p w14:paraId="18A5B524" w14:textId="77777777" w:rsidR="0055252A" w:rsidRDefault="0055252A" w:rsidP="00436F26">
      <w:pPr>
        <w:rPr>
          <w:rFonts w:cstheme="minorHAnsi"/>
          <w:b/>
          <w:bCs/>
          <w:sz w:val="28"/>
          <w:szCs w:val="28"/>
        </w:rPr>
      </w:pPr>
    </w:p>
    <w:p w14:paraId="6A10A38C" w14:textId="58F3B64E" w:rsidR="003D269B" w:rsidRDefault="00585ECD" w:rsidP="00436F26">
      <w:pPr>
        <w:rPr>
          <w:rFonts w:cstheme="minorHAnsi"/>
          <w:b/>
          <w:bCs/>
          <w:sz w:val="28"/>
          <w:szCs w:val="28"/>
        </w:rPr>
      </w:pPr>
      <w:r w:rsidRPr="00FF7887">
        <w:rPr>
          <w:rFonts w:cstheme="minorHAnsi"/>
          <w:b/>
          <w:bCs/>
          <w:sz w:val="28"/>
          <w:szCs w:val="28"/>
        </w:rPr>
        <w:t>Why are partnerships important during transitions?</w:t>
      </w:r>
    </w:p>
    <w:p w14:paraId="791F852C" w14:textId="25DDAC04" w:rsidR="001B4699" w:rsidRPr="001B4699" w:rsidRDefault="00620353" w:rsidP="00436F26">
      <w:pPr>
        <w:rPr>
          <w:rFonts w:cstheme="minorHAnsi"/>
          <w:sz w:val="28"/>
          <w:szCs w:val="28"/>
        </w:rPr>
      </w:pPr>
      <w:r>
        <w:rPr>
          <w:rFonts w:cstheme="minorHAnsi"/>
          <w:sz w:val="28"/>
          <w:szCs w:val="28"/>
        </w:rPr>
        <w:t xml:space="preserve">The </w:t>
      </w:r>
      <w:r w:rsidR="00D21216">
        <w:rPr>
          <w:rFonts w:cstheme="minorHAnsi"/>
          <w:sz w:val="28"/>
          <w:szCs w:val="28"/>
        </w:rPr>
        <w:t xml:space="preserve">GOV.UK </w:t>
      </w:r>
      <w:r>
        <w:rPr>
          <w:rFonts w:cstheme="minorHAnsi"/>
          <w:sz w:val="28"/>
          <w:szCs w:val="28"/>
        </w:rPr>
        <w:t>states that ‘</w:t>
      </w:r>
      <w:r w:rsidRPr="00620353">
        <w:rPr>
          <w:rFonts w:cstheme="minorHAnsi"/>
          <w:color w:val="0B0C0C"/>
          <w:sz w:val="28"/>
          <w:szCs w:val="28"/>
          <w:shd w:val="clear" w:color="auto" w:fill="FFFFFF"/>
        </w:rPr>
        <w:t>Research shows that involving parents and carers in their children’s learning is the most important factor in enabling some children to do well regardless of background.</w:t>
      </w:r>
      <w:r>
        <w:rPr>
          <w:rFonts w:cstheme="minorHAnsi"/>
          <w:color w:val="0B0C0C"/>
          <w:sz w:val="28"/>
          <w:szCs w:val="28"/>
          <w:shd w:val="clear" w:color="auto" w:fill="FFFFFF"/>
        </w:rPr>
        <w:t>’</w:t>
      </w:r>
      <w:r w:rsidR="002838C1">
        <w:rPr>
          <w:rFonts w:cstheme="minorHAnsi"/>
          <w:color w:val="0B0C0C"/>
          <w:sz w:val="28"/>
          <w:szCs w:val="28"/>
          <w:shd w:val="clear" w:color="auto" w:fill="FFFFFF"/>
        </w:rPr>
        <w:t xml:space="preserve"> </w:t>
      </w:r>
    </w:p>
    <w:p w14:paraId="5DA57D9B" w14:textId="105526F8" w:rsidR="008432A6" w:rsidRDefault="00981325" w:rsidP="00436F26">
      <w:pPr>
        <w:rPr>
          <w:rFonts w:cstheme="minorHAnsi"/>
          <w:sz w:val="28"/>
          <w:szCs w:val="28"/>
        </w:rPr>
      </w:pPr>
      <w:r>
        <w:rPr>
          <w:rFonts w:cstheme="minorHAnsi"/>
          <w:sz w:val="28"/>
          <w:szCs w:val="28"/>
        </w:rPr>
        <w:t>The role of the practitioner during transitions is ensuring that all lines of communication remain open and transparent. This is done by forming partnerships before the transitions begin so that the practitioner knows the child and their family, and the child and their family knows the practitioner.</w:t>
      </w:r>
      <w:r w:rsidR="00991DD9">
        <w:rPr>
          <w:rFonts w:cstheme="minorHAnsi"/>
          <w:sz w:val="28"/>
          <w:szCs w:val="28"/>
        </w:rPr>
        <w:t xml:space="preserve"> Becoming a key working within a setting gives the practitioner the added advantage when working with children because it gives them the opportunity to work closely with the children in their care. Settings can have a vast amount of childing that they support so having key workers ensures that the setting stays personally in touch with the children and their families whilst they are in their care</w:t>
      </w:r>
      <w:r w:rsidR="00284332">
        <w:rPr>
          <w:rFonts w:cstheme="minorHAnsi"/>
          <w:sz w:val="28"/>
          <w:szCs w:val="28"/>
        </w:rPr>
        <w:t xml:space="preserve">. </w:t>
      </w:r>
      <w:r w:rsidR="00C04638">
        <w:rPr>
          <w:rFonts w:cstheme="minorHAnsi"/>
          <w:sz w:val="28"/>
          <w:szCs w:val="28"/>
        </w:rPr>
        <w:t>Fitzgerald, D</w:t>
      </w:r>
      <w:r w:rsidR="006329E5">
        <w:rPr>
          <w:rFonts w:cstheme="minorHAnsi"/>
          <w:sz w:val="28"/>
          <w:szCs w:val="28"/>
        </w:rPr>
        <w:t xml:space="preserve"> (page 74)</w:t>
      </w:r>
      <w:r w:rsidR="00C04638">
        <w:rPr>
          <w:rFonts w:cstheme="minorHAnsi"/>
          <w:sz w:val="28"/>
          <w:szCs w:val="28"/>
        </w:rPr>
        <w:t xml:space="preserve"> states:</w:t>
      </w:r>
    </w:p>
    <w:p w14:paraId="7DAB0F8C" w14:textId="30533A9D" w:rsidR="00C04638" w:rsidRDefault="00C04638" w:rsidP="00C04638">
      <w:pPr>
        <w:ind w:left="720"/>
        <w:rPr>
          <w:rFonts w:eastAsia="Times New Roman" w:cstheme="minorHAnsi"/>
          <w:color w:val="000000"/>
          <w:sz w:val="28"/>
          <w:szCs w:val="28"/>
          <w:lang w:eastAsia="en-GB"/>
        </w:rPr>
      </w:pPr>
      <w:r>
        <w:rPr>
          <w:rFonts w:cstheme="minorHAnsi"/>
          <w:sz w:val="28"/>
          <w:szCs w:val="28"/>
        </w:rPr>
        <w:t>‘</w:t>
      </w:r>
      <w:r w:rsidRPr="00C04638">
        <w:rPr>
          <w:rFonts w:eastAsia="Times New Roman" w:cstheme="minorHAnsi"/>
          <w:color w:val="000000"/>
          <w:sz w:val="28"/>
          <w:szCs w:val="28"/>
          <w:lang w:eastAsia="en-GB"/>
        </w:rPr>
        <w:t>For many parents, early years practitioners may be</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the first group of</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people associated with education</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that they have contact with. It is likely that some</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children may take longer to integrate into the setting,</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engage actively in the opportunities available and</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 xml:space="preserve">interact with the other </w:t>
      </w:r>
      <w:r>
        <w:rPr>
          <w:rFonts w:eastAsia="Times New Roman" w:cstheme="minorHAnsi"/>
          <w:color w:val="000000"/>
          <w:sz w:val="28"/>
          <w:szCs w:val="28"/>
          <w:lang w:eastAsia="en-GB"/>
        </w:rPr>
        <w:t>c</w:t>
      </w:r>
      <w:r w:rsidRPr="00C04638">
        <w:rPr>
          <w:rFonts w:eastAsia="Times New Roman" w:cstheme="minorHAnsi"/>
          <w:color w:val="000000"/>
          <w:sz w:val="28"/>
          <w:szCs w:val="28"/>
          <w:lang w:eastAsia="en-GB"/>
        </w:rPr>
        <w:t>hildren and adults. This can</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present challenges for parents, as they may blame</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themselves for any difficulties, begin to question</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whether their child has a special need or feel</w:t>
      </w:r>
      <w:r>
        <w:rPr>
          <w:rFonts w:eastAsia="Times New Roman" w:cstheme="minorHAnsi"/>
          <w:color w:val="000000"/>
          <w:sz w:val="28"/>
          <w:szCs w:val="28"/>
          <w:lang w:eastAsia="en-GB"/>
        </w:rPr>
        <w:t xml:space="preserve"> </w:t>
      </w:r>
      <w:r w:rsidRPr="00C04638">
        <w:rPr>
          <w:rFonts w:eastAsia="Times New Roman" w:cstheme="minorHAnsi"/>
          <w:color w:val="000000"/>
          <w:sz w:val="28"/>
          <w:szCs w:val="28"/>
          <w:lang w:eastAsia="en-GB"/>
        </w:rPr>
        <w:t>apprehensive about discussing this with practitioners.</w:t>
      </w:r>
      <w:r w:rsidR="00FF0DE2">
        <w:rPr>
          <w:rFonts w:eastAsia="Times New Roman" w:cstheme="minorHAnsi"/>
          <w:color w:val="000000"/>
          <w:sz w:val="28"/>
          <w:szCs w:val="28"/>
          <w:lang w:eastAsia="en-GB"/>
        </w:rPr>
        <w:t>’</w:t>
      </w:r>
    </w:p>
    <w:p w14:paraId="03FC6CBC" w14:textId="24A1CFE5" w:rsidR="00FF0DE2" w:rsidRPr="00C04638" w:rsidRDefault="00FF0DE2" w:rsidP="00FF0DE2">
      <w:pPr>
        <w:rPr>
          <w:rFonts w:eastAsia="Times New Roman" w:cstheme="minorHAnsi"/>
          <w:color w:val="000000"/>
          <w:sz w:val="28"/>
          <w:szCs w:val="28"/>
          <w:lang w:eastAsia="en-GB"/>
        </w:rPr>
      </w:pPr>
      <w:r>
        <w:rPr>
          <w:rFonts w:eastAsia="Times New Roman" w:cstheme="minorHAnsi"/>
          <w:color w:val="000000"/>
          <w:sz w:val="28"/>
          <w:szCs w:val="28"/>
          <w:lang w:eastAsia="en-GB"/>
        </w:rPr>
        <w:t xml:space="preserve">Being </w:t>
      </w:r>
      <w:r w:rsidR="00284332">
        <w:rPr>
          <w:rFonts w:eastAsia="Times New Roman" w:cstheme="minorHAnsi"/>
          <w:color w:val="000000"/>
          <w:sz w:val="28"/>
          <w:szCs w:val="28"/>
          <w:lang w:eastAsia="en-GB"/>
        </w:rPr>
        <w:t>the</w:t>
      </w:r>
      <w:r>
        <w:rPr>
          <w:rFonts w:eastAsia="Times New Roman" w:cstheme="minorHAnsi"/>
          <w:color w:val="000000"/>
          <w:sz w:val="28"/>
          <w:szCs w:val="28"/>
          <w:lang w:eastAsia="en-GB"/>
        </w:rPr>
        <w:t xml:space="preserve"> first person that they meet, the practitioner must over come barriers with the parents to ensure that the parent feels at ease to leave their child in the setting. As stated above, this may be their first setting that the child will go to so they will feel apprehensive about the thought of leaving their child with ‘strangers’. In some instances, this may be a second, or third, placement so ensuring that the practitioner is open, kind</w:t>
      </w:r>
      <w:r w:rsidR="004121D3">
        <w:rPr>
          <w:rFonts w:eastAsia="Times New Roman" w:cstheme="minorHAnsi"/>
          <w:color w:val="000000"/>
          <w:sz w:val="28"/>
          <w:szCs w:val="28"/>
          <w:lang w:eastAsia="en-GB"/>
        </w:rPr>
        <w:t>,</w:t>
      </w:r>
      <w:r>
        <w:rPr>
          <w:rFonts w:eastAsia="Times New Roman" w:cstheme="minorHAnsi"/>
          <w:color w:val="000000"/>
          <w:sz w:val="28"/>
          <w:szCs w:val="28"/>
          <w:lang w:eastAsia="en-GB"/>
        </w:rPr>
        <w:t xml:space="preserve"> and honest, will set them in good stead to form an honest and open relationship with the parents. If the parents show that they have a</w:t>
      </w:r>
      <w:r w:rsidR="004121D3">
        <w:rPr>
          <w:rFonts w:eastAsia="Times New Roman" w:cstheme="minorHAnsi"/>
          <w:color w:val="000000"/>
          <w:sz w:val="28"/>
          <w:szCs w:val="28"/>
          <w:lang w:eastAsia="en-GB"/>
        </w:rPr>
        <w:t xml:space="preserve"> </w:t>
      </w:r>
      <w:r>
        <w:rPr>
          <w:rFonts w:eastAsia="Times New Roman" w:cstheme="minorHAnsi"/>
          <w:color w:val="000000"/>
          <w:sz w:val="28"/>
          <w:szCs w:val="28"/>
          <w:lang w:eastAsia="en-GB"/>
        </w:rPr>
        <w:t xml:space="preserve">trusting relationship with the practitioner, this will help </w:t>
      </w:r>
      <w:r>
        <w:rPr>
          <w:rFonts w:eastAsia="Times New Roman" w:cstheme="minorHAnsi"/>
          <w:color w:val="000000"/>
          <w:sz w:val="28"/>
          <w:szCs w:val="28"/>
          <w:lang w:eastAsia="en-GB"/>
        </w:rPr>
        <w:lastRenderedPageBreak/>
        <w:t>the child</w:t>
      </w:r>
      <w:r w:rsidR="004121D3">
        <w:rPr>
          <w:rFonts w:eastAsia="Times New Roman" w:cstheme="minorHAnsi"/>
          <w:color w:val="000000"/>
          <w:sz w:val="28"/>
          <w:szCs w:val="28"/>
          <w:lang w:eastAsia="en-GB"/>
        </w:rPr>
        <w:t xml:space="preserve"> see that the practitioner is also someone that they can trust so this will aid their transition process.</w:t>
      </w:r>
    </w:p>
    <w:p w14:paraId="511C62E9" w14:textId="36BE23CB" w:rsidR="008432A6" w:rsidRPr="00756150" w:rsidRDefault="00585ECD" w:rsidP="00436F26">
      <w:pPr>
        <w:rPr>
          <w:rFonts w:cstheme="minorHAnsi"/>
          <w:b/>
          <w:bCs/>
          <w:sz w:val="28"/>
          <w:szCs w:val="28"/>
        </w:rPr>
      </w:pPr>
      <w:r w:rsidRPr="00756150">
        <w:rPr>
          <w:rFonts w:cstheme="minorHAnsi"/>
          <w:b/>
          <w:bCs/>
          <w:sz w:val="28"/>
          <w:szCs w:val="28"/>
        </w:rPr>
        <w:t xml:space="preserve">How can </w:t>
      </w:r>
      <w:r w:rsidR="00756150" w:rsidRPr="00756150">
        <w:rPr>
          <w:rFonts w:cstheme="minorHAnsi"/>
          <w:b/>
          <w:bCs/>
          <w:sz w:val="28"/>
          <w:szCs w:val="28"/>
        </w:rPr>
        <w:t>practitioners</w:t>
      </w:r>
      <w:r w:rsidR="00FF7887" w:rsidRPr="00756150">
        <w:rPr>
          <w:rFonts w:cstheme="minorHAnsi"/>
          <w:b/>
          <w:bCs/>
          <w:sz w:val="28"/>
          <w:szCs w:val="28"/>
        </w:rPr>
        <w:t xml:space="preserve"> best support partnerships with parents and children?</w:t>
      </w:r>
    </w:p>
    <w:p w14:paraId="55DDF994" w14:textId="73E540CC" w:rsidR="008432A6" w:rsidRPr="00DB5C39" w:rsidRDefault="00911E17" w:rsidP="00436F26">
      <w:pPr>
        <w:rPr>
          <w:rFonts w:cstheme="minorHAnsi"/>
          <w:sz w:val="28"/>
          <w:szCs w:val="28"/>
        </w:rPr>
      </w:pPr>
      <w:r>
        <w:rPr>
          <w:rFonts w:cstheme="minorHAnsi"/>
          <w:sz w:val="28"/>
          <w:szCs w:val="28"/>
        </w:rPr>
        <w:t xml:space="preserve">Practitioners can best support the partnerships between themselves and the families by ensuring they are putting the child’s needs at the centre of everything they do. The child centred approach as described by </w:t>
      </w:r>
      <w:r w:rsidR="00DB5C39">
        <w:rPr>
          <w:rFonts w:cstheme="minorHAnsi"/>
          <w:sz w:val="28"/>
          <w:szCs w:val="28"/>
        </w:rPr>
        <w:t xml:space="preserve">Victoria State </w:t>
      </w:r>
      <w:r w:rsidR="00DB5C39" w:rsidRPr="00DB5C39">
        <w:rPr>
          <w:rFonts w:cstheme="minorHAnsi"/>
          <w:sz w:val="28"/>
          <w:szCs w:val="28"/>
        </w:rPr>
        <w:t>Government as:</w:t>
      </w:r>
    </w:p>
    <w:p w14:paraId="1B3EAA79" w14:textId="77777777" w:rsidR="00DB5C39" w:rsidRPr="00DB5C39" w:rsidRDefault="00DB5C39" w:rsidP="00DB5C39">
      <w:pPr>
        <w:pStyle w:val="NoSpacing"/>
        <w:ind w:left="720"/>
        <w:rPr>
          <w:sz w:val="28"/>
          <w:szCs w:val="28"/>
        </w:rPr>
      </w:pPr>
      <w:r w:rsidRPr="00DB5C39">
        <w:rPr>
          <w:sz w:val="28"/>
          <w:szCs w:val="28"/>
        </w:rPr>
        <w:t>‘When your service takes a child-centred approach, this means it:</w:t>
      </w:r>
    </w:p>
    <w:p w14:paraId="4E1EAC7D" w14:textId="77777777" w:rsidR="00DB5C39" w:rsidRP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plans and designs all aspects of the service to meet the individual needs and abilities of every child</w:t>
      </w:r>
    </w:p>
    <w:p w14:paraId="09CC0AA9" w14:textId="77777777" w:rsidR="00DB5C39" w:rsidRP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gives all children the same opportunity to access and participate in all parts of the service</w:t>
      </w:r>
    </w:p>
    <w:p w14:paraId="73C1A14D" w14:textId="1D63EC1B" w:rsidR="00DB5C39" w:rsidRP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 xml:space="preserve">adjusts and </w:t>
      </w:r>
      <w:r w:rsidR="004D65CD" w:rsidRPr="00DB5C39">
        <w:rPr>
          <w:rFonts w:eastAsia="Times New Roman"/>
          <w:sz w:val="28"/>
          <w:szCs w:val="28"/>
          <w:lang w:eastAsia="en-GB"/>
        </w:rPr>
        <w:t>tailors’</w:t>
      </w:r>
      <w:r w:rsidRPr="00DB5C39">
        <w:rPr>
          <w:rFonts w:eastAsia="Times New Roman"/>
          <w:sz w:val="28"/>
          <w:szCs w:val="28"/>
          <w:lang w:eastAsia="en-GB"/>
        </w:rPr>
        <w:t xml:space="preserve"> activities towards all children's unique needs</w:t>
      </w:r>
    </w:p>
    <w:p w14:paraId="6655F1BE" w14:textId="77777777" w:rsidR="00DB5C39" w:rsidRP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includes the child, their family and support team in decision making</w:t>
      </w:r>
    </w:p>
    <w:p w14:paraId="0A280016" w14:textId="77777777" w:rsidR="00DB5C39" w:rsidRP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makes the 'child's voice' and preferences a priority</w:t>
      </w:r>
    </w:p>
    <w:p w14:paraId="3B97FB59" w14:textId="1D658BEC" w:rsidR="00DB5C39" w:rsidRDefault="00DB5C39" w:rsidP="00DB5C39">
      <w:pPr>
        <w:pStyle w:val="NoSpacing"/>
        <w:numPr>
          <w:ilvl w:val="0"/>
          <w:numId w:val="9"/>
        </w:numPr>
        <w:rPr>
          <w:rFonts w:eastAsia="Times New Roman"/>
          <w:sz w:val="28"/>
          <w:szCs w:val="28"/>
          <w:lang w:eastAsia="en-GB"/>
        </w:rPr>
      </w:pPr>
      <w:r w:rsidRPr="00DB5C39">
        <w:rPr>
          <w:rFonts w:eastAsia="Times New Roman"/>
          <w:sz w:val="28"/>
          <w:szCs w:val="28"/>
          <w:lang w:eastAsia="en-GB"/>
        </w:rPr>
        <w:t>reflects and seeks feedback from all involved.’</w:t>
      </w:r>
    </w:p>
    <w:p w14:paraId="5BB5947B" w14:textId="600E11EA" w:rsidR="004D65CD" w:rsidRDefault="004D65CD" w:rsidP="004D65CD">
      <w:pPr>
        <w:pStyle w:val="NoSpacing"/>
        <w:rPr>
          <w:rFonts w:eastAsia="Times New Roman"/>
          <w:sz w:val="28"/>
          <w:szCs w:val="28"/>
          <w:lang w:eastAsia="en-GB"/>
        </w:rPr>
      </w:pPr>
    </w:p>
    <w:p w14:paraId="7938D112" w14:textId="33A61C8C" w:rsidR="001702B8" w:rsidRPr="00DB5C39" w:rsidRDefault="001702B8" w:rsidP="001702B8">
      <w:pPr>
        <w:pStyle w:val="NoSpacing"/>
        <w:rPr>
          <w:rFonts w:eastAsia="Times New Roman"/>
          <w:sz w:val="28"/>
          <w:szCs w:val="28"/>
          <w:lang w:eastAsia="en-GB"/>
        </w:rPr>
      </w:pPr>
      <w:r w:rsidRPr="001702B8">
        <w:rPr>
          <w:rFonts w:eastAsia="Times New Roman"/>
          <w:sz w:val="28"/>
          <w:szCs w:val="28"/>
          <w:lang w:eastAsia="en-GB"/>
        </w:rPr>
        <w:t xml:space="preserve"> </w:t>
      </w:r>
      <w:r>
        <w:rPr>
          <w:rFonts w:eastAsia="Times New Roman"/>
          <w:sz w:val="28"/>
          <w:szCs w:val="28"/>
          <w:lang w:eastAsia="en-GB"/>
        </w:rPr>
        <w:t>During transitions, children’s emotions may be heightened so communication between the practitioner, setting and the parents is paramount. There are various ways in which a setting can communicate with parents throughout the day to keep them up to date on how their child is feeling. This could be allowing the parent to read the key notes from the day, having an extensive handover and providing them with all the information that they need to gauge how their child has been through the day and how they may be feeling. It could also be given video evidence of their child during the transition so that the parent can see how their child is playing and reacting during their transition.</w:t>
      </w:r>
    </w:p>
    <w:p w14:paraId="16D2390B" w14:textId="2B60A24A" w:rsidR="004D65CD" w:rsidRDefault="001702B8" w:rsidP="004D65CD">
      <w:pPr>
        <w:pStyle w:val="NoSpacing"/>
        <w:rPr>
          <w:rFonts w:eastAsia="Times New Roman"/>
          <w:sz w:val="28"/>
          <w:szCs w:val="28"/>
          <w:lang w:eastAsia="en-GB"/>
        </w:rPr>
      </w:pPr>
      <w:r>
        <w:rPr>
          <w:rFonts w:cstheme="minorHAnsi"/>
          <w:noProof/>
          <w:sz w:val="28"/>
          <w:szCs w:val="28"/>
        </w:rPr>
        <w:drawing>
          <wp:anchor distT="0" distB="0" distL="114300" distR="114300" simplePos="0" relativeHeight="251668480" behindDoc="1" locked="0" layoutInCell="1" allowOverlap="1" wp14:anchorId="3A3FCF87" wp14:editId="50B16C01">
            <wp:simplePos x="0" y="0"/>
            <wp:positionH relativeFrom="margin">
              <wp:posOffset>2625213</wp:posOffset>
            </wp:positionH>
            <wp:positionV relativeFrom="paragraph">
              <wp:posOffset>159815</wp:posOffset>
            </wp:positionV>
            <wp:extent cx="2416847" cy="2389239"/>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30719" cy="24029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9B1BD6" w14:textId="63317EEB" w:rsidR="001702B8" w:rsidRDefault="001702B8" w:rsidP="004D65CD">
      <w:pPr>
        <w:pStyle w:val="NoSpacing"/>
        <w:rPr>
          <w:rFonts w:eastAsia="Times New Roman"/>
          <w:sz w:val="28"/>
          <w:szCs w:val="28"/>
          <w:lang w:eastAsia="en-GB"/>
        </w:rPr>
      </w:pPr>
    </w:p>
    <w:p w14:paraId="43F5DDF5" w14:textId="0D770DFF" w:rsidR="001702B8" w:rsidRDefault="001702B8" w:rsidP="004D65CD">
      <w:pPr>
        <w:pStyle w:val="NoSpacing"/>
        <w:rPr>
          <w:rFonts w:eastAsia="Times New Roman"/>
          <w:sz w:val="28"/>
          <w:szCs w:val="28"/>
          <w:lang w:eastAsia="en-GB"/>
        </w:rPr>
      </w:pPr>
    </w:p>
    <w:p w14:paraId="1AD9041C" w14:textId="3D418903" w:rsidR="001702B8" w:rsidRDefault="001702B8" w:rsidP="004D65CD">
      <w:pPr>
        <w:pStyle w:val="NoSpacing"/>
        <w:rPr>
          <w:rFonts w:eastAsia="Times New Roman"/>
          <w:sz w:val="28"/>
          <w:szCs w:val="28"/>
          <w:lang w:eastAsia="en-GB"/>
        </w:rPr>
      </w:pPr>
    </w:p>
    <w:p w14:paraId="3B5CBE71" w14:textId="1F31EDFA" w:rsidR="001702B8" w:rsidRDefault="001702B8" w:rsidP="004D65CD">
      <w:pPr>
        <w:pStyle w:val="NoSpacing"/>
        <w:rPr>
          <w:rFonts w:eastAsia="Times New Roman"/>
          <w:sz w:val="28"/>
          <w:szCs w:val="28"/>
          <w:lang w:eastAsia="en-GB"/>
        </w:rPr>
      </w:pPr>
    </w:p>
    <w:p w14:paraId="3632593A" w14:textId="4A077A18" w:rsidR="001702B8" w:rsidRDefault="001702B8" w:rsidP="004D65CD">
      <w:pPr>
        <w:pStyle w:val="NoSpacing"/>
        <w:rPr>
          <w:rFonts w:eastAsia="Times New Roman"/>
          <w:sz w:val="28"/>
          <w:szCs w:val="28"/>
          <w:lang w:eastAsia="en-GB"/>
        </w:rPr>
      </w:pPr>
    </w:p>
    <w:p w14:paraId="424EDB40" w14:textId="77777777" w:rsidR="001702B8" w:rsidRDefault="001702B8" w:rsidP="004D65CD">
      <w:pPr>
        <w:pStyle w:val="NoSpacing"/>
        <w:rPr>
          <w:rFonts w:eastAsia="Times New Roman"/>
          <w:sz w:val="28"/>
          <w:szCs w:val="28"/>
          <w:lang w:eastAsia="en-GB"/>
        </w:rPr>
      </w:pPr>
    </w:p>
    <w:p w14:paraId="44DD59D1" w14:textId="2CDDFB71" w:rsidR="00854BAC" w:rsidRDefault="004B13B6" w:rsidP="004D65CD">
      <w:pPr>
        <w:pStyle w:val="NoSpacing"/>
        <w:rPr>
          <w:rFonts w:eastAsia="Times New Roman"/>
          <w:sz w:val="28"/>
          <w:szCs w:val="28"/>
          <w:lang w:eastAsia="en-GB"/>
        </w:rPr>
      </w:pPr>
      <w:r w:rsidRPr="00854BAC">
        <w:rPr>
          <w:rFonts w:cstheme="minorHAnsi"/>
          <w:noProof/>
          <w:sz w:val="28"/>
          <w:szCs w:val="28"/>
        </w:rPr>
        <mc:AlternateContent>
          <mc:Choice Requires="wps">
            <w:drawing>
              <wp:anchor distT="45720" distB="45720" distL="114300" distR="114300" simplePos="0" relativeHeight="251670528" behindDoc="1" locked="0" layoutInCell="1" allowOverlap="1" wp14:anchorId="278B0B7F" wp14:editId="7BB1F5AD">
                <wp:simplePos x="0" y="0"/>
                <wp:positionH relativeFrom="page">
                  <wp:posOffset>781665</wp:posOffset>
                </wp:positionH>
                <wp:positionV relativeFrom="paragraph">
                  <wp:posOffset>158832</wp:posOffset>
                </wp:positionV>
                <wp:extent cx="2669458" cy="1404620"/>
                <wp:effectExtent l="0" t="0" r="17145"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9458" cy="1404620"/>
                        </a:xfrm>
                        <a:prstGeom prst="rect">
                          <a:avLst/>
                        </a:prstGeom>
                        <a:solidFill>
                          <a:srgbClr val="FFFFFF"/>
                        </a:solidFill>
                        <a:ln w="9525">
                          <a:solidFill>
                            <a:schemeClr val="bg1"/>
                          </a:solidFill>
                          <a:miter lim="800000"/>
                          <a:headEnd/>
                          <a:tailEnd/>
                        </a:ln>
                      </wps:spPr>
                      <wps:txbx>
                        <w:txbxContent>
                          <w:p w14:paraId="0ADD84FE" w14:textId="153A836C" w:rsidR="00854BAC" w:rsidRDefault="00854BAC" w:rsidP="00854BAC">
                            <w:pPr>
                              <w:rPr>
                                <w:rFonts w:cstheme="minorHAnsi"/>
                                <w:sz w:val="28"/>
                                <w:szCs w:val="28"/>
                              </w:rPr>
                            </w:pPr>
                            <w:r>
                              <w:t>Source:</w:t>
                            </w:r>
                            <w:r w:rsidRPr="00854BAC">
                              <w:t xml:space="preserve"> </w:t>
                            </w:r>
                            <w:hyperlink r:id="rId21" w:history="1">
                              <w:r>
                                <w:rPr>
                                  <w:rStyle w:val="Hyperlink"/>
                                </w:rPr>
                                <w:t>6 Collaborative partnership working: View as single page (open.edu)</w:t>
                              </w:r>
                            </w:hyperlink>
                          </w:p>
                          <w:p w14:paraId="09E627DE" w14:textId="6F43C070" w:rsidR="00854BAC" w:rsidRDefault="00854BA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8B0B7F" id="_x0000_t202" coordsize="21600,21600" o:spt="202" path="m,l,21600r21600,l21600,xe">
                <v:stroke joinstyle="miter"/>
                <v:path gradientshapeok="t" o:connecttype="rect"/>
              </v:shapetype>
              <v:shape id="Text Box 2" o:spid="_x0000_s1034" type="#_x0000_t202" style="position:absolute;margin-left:61.55pt;margin-top:12.5pt;width:210.2pt;height:110.6pt;z-index:-25164595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" strokecolor="white [3212]">
                <v:textbox style="mso-fit-shape-to-text:t">
                  <w:txbxContent>
                    <w:p w14:paraId="0ADD84FE" w14:textId="153A836C" w:rsidR="00854BAC" w:rsidRDefault="00854BAC" w:rsidP="00854BAC">
                      <w:pPr>
                        <w:rPr>
                          <w:rFonts w:cstheme="minorHAnsi"/>
                          <w:sz w:val="28"/>
                          <w:szCs w:val="28"/>
                        </w:rPr>
                      </w:pPr>
                      <w:r>
                        <w:t>Source:</w:t>
                      </w:r>
                      <w:r w:rsidRPr="00854BAC">
                        <w:t xml:space="preserve"> </w:t>
                      </w:r>
                      <w:hyperlink r:id="rId22" w:history="1">
                        <w:r>
                          <w:rPr>
                            <w:rStyle w:val="Hyperlink"/>
                          </w:rPr>
                          <w:t>6 Collaborative partnership working: View as single page (open.edu)</w:t>
                        </w:r>
                      </w:hyperlink>
                    </w:p>
                    <w:p w14:paraId="09E627DE" w14:textId="6F43C070" w:rsidR="00854BAC" w:rsidRDefault="00854BAC"/>
                  </w:txbxContent>
                </v:textbox>
                <w10:wrap anchorx="page"/>
              </v:shape>
            </w:pict>
          </mc:Fallback>
        </mc:AlternateContent>
      </w:r>
    </w:p>
    <w:p w14:paraId="20ED4B1A" w14:textId="514DB322" w:rsidR="00854BAC" w:rsidRDefault="00854BAC" w:rsidP="004D65CD">
      <w:pPr>
        <w:pStyle w:val="NoSpacing"/>
        <w:rPr>
          <w:rFonts w:eastAsia="Times New Roman"/>
          <w:sz w:val="28"/>
          <w:szCs w:val="28"/>
          <w:lang w:eastAsia="en-GB"/>
        </w:rPr>
      </w:pPr>
    </w:p>
    <w:p w14:paraId="66AA0814" w14:textId="40CB5A07" w:rsidR="00854BAC" w:rsidRDefault="00854BAC" w:rsidP="004D65CD">
      <w:pPr>
        <w:pStyle w:val="NoSpacing"/>
        <w:rPr>
          <w:rFonts w:eastAsia="Times New Roman"/>
          <w:sz w:val="28"/>
          <w:szCs w:val="28"/>
          <w:lang w:eastAsia="en-GB"/>
        </w:rPr>
      </w:pPr>
    </w:p>
    <w:p w14:paraId="65C176DB" w14:textId="6853B909" w:rsidR="00854BAC" w:rsidRDefault="00854BAC" w:rsidP="004D65CD">
      <w:pPr>
        <w:pStyle w:val="NoSpacing"/>
        <w:rPr>
          <w:rFonts w:eastAsia="Times New Roman"/>
          <w:sz w:val="28"/>
          <w:szCs w:val="28"/>
          <w:lang w:eastAsia="en-GB"/>
        </w:rPr>
      </w:pPr>
    </w:p>
    <w:p w14:paraId="18EFC89E" w14:textId="74AFF75A" w:rsidR="00DB5C39" w:rsidRDefault="001702B8" w:rsidP="001702B8">
      <w:pPr>
        <w:pStyle w:val="NoSpacing"/>
        <w:rPr>
          <w:rFonts w:eastAsia="Times New Roman"/>
          <w:sz w:val="28"/>
          <w:szCs w:val="28"/>
          <w:lang w:eastAsia="en-GB"/>
        </w:rPr>
      </w:pPr>
      <w:r>
        <w:rPr>
          <w:rFonts w:ascii="Calibri" w:hAnsi="Calibri" w:cs="Calibri"/>
          <w:noProof/>
          <w:color w:val="000000"/>
          <w:sz w:val="40"/>
          <w:szCs w:val="40"/>
        </w:rPr>
        <w:lastRenderedPageBreak/>
        <mc:AlternateContent>
          <mc:Choice Requires="wps">
            <w:drawing>
              <wp:anchor distT="0" distB="0" distL="114300" distR="114300" simplePos="0" relativeHeight="251672576" behindDoc="0" locked="0" layoutInCell="1" allowOverlap="1" wp14:anchorId="371CCB39" wp14:editId="17F7CA8A">
                <wp:simplePos x="0" y="0"/>
                <wp:positionH relativeFrom="margin">
                  <wp:posOffset>-14216</wp:posOffset>
                </wp:positionH>
                <wp:positionV relativeFrom="paragraph">
                  <wp:posOffset>-241505</wp:posOffset>
                </wp:positionV>
                <wp:extent cx="5148000" cy="486000"/>
                <wp:effectExtent l="38100" t="38100" r="90805" b="104775"/>
                <wp:wrapNone/>
                <wp:docPr id="33" name="Arrow: Pentagon 33"/>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chemeClr val="accent1">
                            <a:lumMod val="60000"/>
                            <a:lumOff val="40000"/>
                          </a:schemeClr>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9664EA" w14:textId="64BB6DED" w:rsidR="001702B8" w:rsidRPr="00D04BF8" w:rsidRDefault="001702B8" w:rsidP="001702B8">
                            <w:pPr>
                              <w:rPr>
                                <w:color w:val="000000" w:themeColor="text1"/>
                                <w:sz w:val="48"/>
                                <w:szCs w:val="48"/>
                                <w:lang w:val="en-US"/>
                              </w:rPr>
                            </w:pPr>
                            <w:r>
                              <w:rPr>
                                <w:color w:val="000000" w:themeColor="text1"/>
                                <w:sz w:val="48"/>
                                <w:szCs w:val="48"/>
                                <w:lang w:val="en-US"/>
                              </w:rPr>
                              <w:t>Interventions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w:t>
                            </w:r>
                            <w:r w:rsidR="00A04C3A">
                              <w:rPr>
                                <w:color w:val="000000" w:themeColor="text1"/>
                                <w:sz w:val="48"/>
                                <w:szCs w:val="48"/>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CCB39" id="Arrow: Pentagon 33" o:spid="_x0000_s1035" type="#_x0000_t15" style="position:absolute;margin-left:-1.1pt;margin-top:-19pt;width:405.35pt;height:38.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" adj="20580" fillcolor="#8eaadb [1940]" stroked="f" strokeweight="1pt">
                <v:shadow on="t" color="black" opacity="26214f" origin="-.5,-.5" offset=".74836mm,.74836mm"/>
                <v:textbox>
                  <w:txbxContent>
                    <w:p w14:paraId="649664EA" w14:textId="64BB6DED" w:rsidR="001702B8" w:rsidRPr="00D04BF8" w:rsidRDefault="001702B8" w:rsidP="001702B8">
                      <w:pPr>
                        <w:rPr>
                          <w:color w:val="000000" w:themeColor="text1"/>
                          <w:sz w:val="48"/>
                          <w:szCs w:val="48"/>
                          <w:lang w:val="en-US"/>
                        </w:rPr>
                      </w:pPr>
                      <w:r>
                        <w:rPr>
                          <w:color w:val="000000" w:themeColor="text1"/>
                          <w:sz w:val="48"/>
                          <w:szCs w:val="48"/>
                          <w:lang w:val="en-US"/>
                        </w:rPr>
                        <w:t>Interventions</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w:t>
                      </w:r>
                      <w:r w:rsidR="00A04C3A">
                        <w:rPr>
                          <w:color w:val="000000" w:themeColor="text1"/>
                          <w:sz w:val="48"/>
                          <w:szCs w:val="48"/>
                          <w:lang w:val="en-US"/>
                        </w:rPr>
                        <w:t>2</w:t>
                      </w:r>
                    </w:p>
                  </w:txbxContent>
                </v:textbox>
                <w10:wrap anchorx="margin"/>
              </v:shape>
            </w:pict>
          </mc:Fallback>
        </mc:AlternateContent>
      </w:r>
    </w:p>
    <w:p w14:paraId="1DB12338" w14:textId="51327E6A" w:rsidR="001702B8" w:rsidRPr="001702B8" w:rsidRDefault="001702B8" w:rsidP="001702B8">
      <w:pPr>
        <w:pStyle w:val="NoSpacing"/>
        <w:rPr>
          <w:rFonts w:eastAsia="Times New Roman"/>
          <w:sz w:val="28"/>
          <w:szCs w:val="28"/>
          <w:lang w:eastAsia="en-GB"/>
        </w:rPr>
      </w:pPr>
    </w:p>
    <w:p w14:paraId="5D37604A" w14:textId="77777777" w:rsidR="0055252A" w:rsidRDefault="0055252A" w:rsidP="001702B8">
      <w:pPr>
        <w:pStyle w:val="NoSpacing"/>
        <w:rPr>
          <w:rFonts w:eastAsia="Times New Roman"/>
          <w:sz w:val="28"/>
          <w:szCs w:val="28"/>
          <w:lang w:eastAsia="en-GB"/>
        </w:rPr>
      </w:pPr>
    </w:p>
    <w:p w14:paraId="350E4146" w14:textId="77777777" w:rsidR="0055252A" w:rsidRDefault="0055252A" w:rsidP="001702B8">
      <w:pPr>
        <w:pStyle w:val="NoSpacing"/>
        <w:rPr>
          <w:rFonts w:eastAsia="Times New Roman"/>
          <w:sz w:val="28"/>
          <w:szCs w:val="28"/>
          <w:lang w:eastAsia="en-GB"/>
        </w:rPr>
      </w:pPr>
    </w:p>
    <w:p w14:paraId="7BEDA175" w14:textId="3075DF8F" w:rsidR="001702B8" w:rsidRDefault="001702B8" w:rsidP="001702B8">
      <w:pPr>
        <w:pStyle w:val="NoSpacing"/>
        <w:rPr>
          <w:rFonts w:eastAsia="Times New Roman"/>
          <w:sz w:val="28"/>
          <w:szCs w:val="28"/>
          <w:lang w:eastAsia="en-GB"/>
        </w:rPr>
      </w:pPr>
      <w:r>
        <w:rPr>
          <w:rFonts w:eastAsia="Times New Roman"/>
          <w:sz w:val="28"/>
          <w:szCs w:val="28"/>
          <w:lang w:eastAsia="en-GB"/>
        </w:rPr>
        <w:t xml:space="preserve">By </w:t>
      </w:r>
      <w:r>
        <w:rPr>
          <w:rFonts w:eastAsia="Times New Roman"/>
          <w:sz w:val="28"/>
          <w:szCs w:val="28"/>
          <w:lang w:eastAsia="en-GB"/>
        </w:rPr>
        <w:t xml:space="preserve">placing the child in the centre of everything they do, they must ensure that they are also keeping their family incorporated in this too. There are many ways of keeping parents in the loop regarding what the child does during their stay in any setting. Such as, stay and play sessions – where parents are invited into the setting for a set time so that the parent can interact and play with the child and see how their day is laid out. Welcome books also help the parent know what is going on in the setting if the parent is unable to stay and see what goes on for themselves. This book must be regularly updated and personal to the child. Home visits are extremely beneficial. By completing a home visit, you will get to meet the child and their family in a familiar surrounding for the child. By meeting, speaking, and playing with the child in their own surroundings will create a connection with the child so when the child comes into the setting, they will see the practitioner and will see a familiar face. </w:t>
      </w:r>
    </w:p>
    <w:p w14:paraId="59172A32" w14:textId="2CE5E4E8" w:rsidR="008432A6" w:rsidRDefault="008432A6" w:rsidP="00436F26">
      <w:pPr>
        <w:rPr>
          <w:rFonts w:cstheme="minorHAnsi"/>
          <w:sz w:val="28"/>
          <w:szCs w:val="28"/>
        </w:rPr>
      </w:pPr>
    </w:p>
    <w:p w14:paraId="7200BDE9" w14:textId="2EB4D457" w:rsidR="00854BAC" w:rsidRDefault="001C5706" w:rsidP="00436F26">
      <w:pPr>
        <w:rPr>
          <w:rFonts w:cstheme="minorHAnsi"/>
          <w:sz w:val="28"/>
          <w:szCs w:val="28"/>
        </w:rPr>
      </w:pPr>
      <w:r w:rsidRPr="001C5706">
        <w:rPr>
          <w:rFonts w:cstheme="minorHAnsi"/>
          <w:sz w:val="28"/>
          <w:szCs w:val="28"/>
        </w:rPr>
        <w:drawing>
          <wp:anchor distT="0" distB="0" distL="114300" distR="114300" simplePos="0" relativeHeight="251673600" behindDoc="1" locked="0" layoutInCell="1" allowOverlap="1" wp14:anchorId="24938937" wp14:editId="6A42E9FD">
            <wp:simplePos x="0" y="0"/>
            <wp:positionH relativeFrom="margin">
              <wp:align>center</wp:align>
            </wp:positionH>
            <wp:positionV relativeFrom="paragraph">
              <wp:posOffset>20136</wp:posOffset>
            </wp:positionV>
            <wp:extent cx="4689987" cy="4689987"/>
            <wp:effectExtent l="0" t="0" r="0" b="0"/>
            <wp:wrapNone/>
            <wp:docPr id="34" name="Picture 34" descr="Welcome Rainbow Nurser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come Rainbow Nursery Sig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89987" cy="46899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449909" w14:textId="21F0D1FE" w:rsidR="00854BAC" w:rsidRDefault="00854BAC" w:rsidP="00436F26">
      <w:pPr>
        <w:rPr>
          <w:rFonts w:cstheme="minorHAnsi"/>
          <w:sz w:val="28"/>
          <w:szCs w:val="28"/>
        </w:rPr>
      </w:pPr>
    </w:p>
    <w:p w14:paraId="4B97C5A7" w14:textId="40A9A27E" w:rsidR="00854BAC" w:rsidRDefault="00854BAC" w:rsidP="00436F26">
      <w:pPr>
        <w:rPr>
          <w:rFonts w:cstheme="minorHAnsi"/>
          <w:sz w:val="28"/>
          <w:szCs w:val="28"/>
        </w:rPr>
      </w:pPr>
    </w:p>
    <w:p w14:paraId="78C8D961" w14:textId="4C484D82" w:rsidR="00854BAC" w:rsidRDefault="00854BAC" w:rsidP="00436F26">
      <w:pPr>
        <w:rPr>
          <w:rFonts w:cstheme="minorHAnsi"/>
          <w:sz w:val="28"/>
          <w:szCs w:val="28"/>
        </w:rPr>
      </w:pPr>
    </w:p>
    <w:p w14:paraId="0CD24407" w14:textId="7988852D" w:rsidR="00854BAC" w:rsidRDefault="00854BAC" w:rsidP="00436F26">
      <w:pPr>
        <w:rPr>
          <w:rFonts w:cstheme="minorHAnsi"/>
          <w:sz w:val="28"/>
          <w:szCs w:val="28"/>
        </w:rPr>
      </w:pPr>
    </w:p>
    <w:p w14:paraId="0569F7E0" w14:textId="4D570ED6" w:rsidR="00854BAC" w:rsidRDefault="00854BAC" w:rsidP="00436F26">
      <w:pPr>
        <w:rPr>
          <w:rFonts w:cstheme="minorHAnsi"/>
          <w:sz w:val="28"/>
          <w:szCs w:val="28"/>
        </w:rPr>
      </w:pPr>
    </w:p>
    <w:p w14:paraId="1FE10601" w14:textId="16B01B2C" w:rsidR="00854BAC" w:rsidRDefault="00854BAC" w:rsidP="00436F26">
      <w:pPr>
        <w:rPr>
          <w:rFonts w:cstheme="minorHAnsi"/>
          <w:sz w:val="28"/>
          <w:szCs w:val="28"/>
        </w:rPr>
      </w:pPr>
    </w:p>
    <w:p w14:paraId="7D0F3368" w14:textId="4B342779" w:rsidR="00854BAC" w:rsidRDefault="00854BAC" w:rsidP="00436F26">
      <w:pPr>
        <w:rPr>
          <w:rFonts w:cstheme="minorHAnsi"/>
          <w:sz w:val="28"/>
          <w:szCs w:val="28"/>
        </w:rPr>
      </w:pPr>
    </w:p>
    <w:p w14:paraId="2ADB2F31" w14:textId="35AE234C" w:rsidR="00854BAC" w:rsidRDefault="00854BAC" w:rsidP="00436F26">
      <w:pPr>
        <w:rPr>
          <w:rFonts w:cstheme="minorHAnsi"/>
          <w:sz w:val="28"/>
          <w:szCs w:val="28"/>
        </w:rPr>
      </w:pPr>
    </w:p>
    <w:p w14:paraId="748CF2CC" w14:textId="396577B9" w:rsidR="00854BAC" w:rsidRDefault="001C5706" w:rsidP="00436F26">
      <w:pPr>
        <w:rPr>
          <w:rFonts w:cstheme="minorHAnsi"/>
          <w:sz w:val="28"/>
          <w:szCs w:val="28"/>
        </w:rPr>
      </w:pPr>
      <w:r w:rsidRPr="001C5706">
        <w:rPr>
          <w:rFonts w:cstheme="minorHAnsi"/>
          <w:noProof/>
          <w:sz w:val="28"/>
          <w:szCs w:val="28"/>
        </w:rPr>
        <mc:AlternateContent>
          <mc:Choice Requires="wps">
            <w:drawing>
              <wp:anchor distT="45720" distB="45720" distL="114300" distR="114300" simplePos="0" relativeHeight="251675648" behindDoc="0" locked="0" layoutInCell="1" allowOverlap="1" wp14:anchorId="04AEBB51" wp14:editId="7192F62A">
                <wp:simplePos x="0" y="0"/>
                <wp:positionH relativeFrom="margin">
                  <wp:align>center</wp:align>
                </wp:positionH>
                <wp:positionV relativeFrom="paragraph">
                  <wp:posOffset>189230</wp:posOffset>
                </wp:positionV>
                <wp:extent cx="2978785" cy="1404620"/>
                <wp:effectExtent l="0" t="0" r="12065" b="2032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785" cy="1404620"/>
                        </a:xfrm>
                        <a:prstGeom prst="rect">
                          <a:avLst/>
                        </a:prstGeom>
                        <a:solidFill>
                          <a:srgbClr val="FFFFFF"/>
                        </a:solidFill>
                        <a:ln w="9525">
                          <a:solidFill>
                            <a:schemeClr val="bg1"/>
                          </a:solidFill>
                          <a:miter lim="800000"/>
                          <a:headEnd/>
                          <a:tailEnd/>
                        </a:ln>
                      </wps:spPr>
                      <wps:txbx>
                        <w:txbxContent>
                          <w:p w14:paraId="24178DB1" w14:textId="135E8059" w:rsidR="001C5706" w:rsidRDefault="001C5706">
                            <w:r>
                              <w:t xml:space="preserve">Source: </w:t>
                            </w:r>
                            <w:hyperlink r:id="rId24" w:history="1">
                              <w:r>
                                <w:rPr>
                                  <w:rStyle w:val="Hyperlink"/>
                                </w:rPr>
                                <w:t>Welcome Rainbow Nursery Sign (smartbuyschoolsigns.co.uk)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AEBB51" id="_x0000_s1036" type="#_x0000_t202" style="position:absolute;margin-left:0;margin-top:14.9pt;width:234.55pt;height:110.6pt;z-index:2516756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" strokecolor="white [3212]">
                <v:textbox style="mso-fit-shape-to-text:t">
                  <w:txbxContent>
                    <w:p w14:paraId="24178DB1" w14:textId="135E8059" w:rsidR="001C5706" w:rsidRDefault="001C5706">
                      <w:r>
                        <w:t xml:space="preserve">Source: </w:t>
                      </w:r>
                      <w:hyperlink r:id="rId25" w:history="1">
                        <w:r>
                          <w:rPr>
                            <w:rStyle w:val="Hyperlink"/>
                          </w:rPr>
                          <w:t>Welcome Rainbow Nursery Sign (smartbuyschoolsigns.co.uk)</w:t>
                        </w:r>
                      </w:hyperlink>
                    </w:p>
                  </w:txbxContent>
                </v:textbox>
                <w10:wrap type="square" anchorx="margin"/>
              </v:shape>
            </w:pict>
          </mc:Fallback>
        </mc:AlternateContent>
      </w:r>
    </w:p>
    <w:p w14:paraId="0FB94893" w14:textId="5221F562" w:rsidR="00854BAC" w:rsidRDefault="00854BAC" w:rsidP="00436F26">
      <w:pPr>
        <w:rPr>
          <w:rFonts w:cstheme="minorHAnsi"/>
          <w:sz w:val="28"/>
          <w:szCs w:val="28"/>
        </w:rPr>
      </w:pPr>
    </w:p>
    <w:p w14:paraId="7BCFA377" w14:textId="67BEF787" w:rsidR="00854BAC" w:rsidRDefault="00854BAC" w:rsidP="00436F26">
      <w:pPr>
        <w:rPr>
          <w:rFonts w:cstheme="minorHAnsi"/>
          <w:sz w:val="28"/>
          <w:szCs w:val="28"/>
        </w:rPr>
      </w:pPr>
    </w:p>
    <w:p w14:paraId="242AD414" w14:textId="1A16DB89" w:rsidR="00854BAC" w:rsidRDefault="00854BAC" w:rsidP="00436F26">
      <w:pPr>
        <w:rPr>
          <w:rFonts w:cstheme="minorHAnsi"/>
          <w:sz w:val="28"/>
          <w:szCs w:val="28"/>
        </w:rPr>
      </w:pPr>
    </w:p>
    <w:p w14:paraId="79F0C931" w14:textId="77777777" w:rsidR="00854BAC" w:rsidRDefault="00854BAC" w:rsidP="00436F26">
      <w:pPr>
        <w:rPr>
          <w:rFonts w:cstheme="minorHAnsi"/>
          <w:sz w:val="28"/>
          <w:szCs w:val="28"/>
        </w:rPr>
      </w:pPr>
    </w:p>
    <w:p w14:paraId="5C2B4D95" w14:textId="77777777" w:rsidR="008432A6" w:rsidRDefault="008432A6" w:rsidP="00436F26">
      <w:pPr>
        <w:rPr>
          <w:rFonts w:cstheme="minorHAnsi"/>
          <w:sz w:val="28"/>
          <w:szCs w:val="28"/>
        </w:rPr>
      </w:pPr>
    </w:p>
    <w:p w14:paraId="7A8AF23A" w14:textId="77777777" w:rsidR="008432A6" w:rsidRDefault="008432A6" w:rsidP="00436F26">
      <w:pPr>
        <w:rPr>
          <w:rFonts w:cstheme="minorHAnsi"/>
          <w:sz w:val="28"/>
          <w:szCs w:val="28"/>
        </w:rPr>
      </w:pPr>
    </w:p>
    <w:p w14:paraId="65F95D54" w14:textId="3B7871C5" w:rsidR="00642653" w:rsidRDefault="00DF1B13" w:rsidP="00436F26">
      <w:pPr>
        <w:rPr>
          <w:rFonts w:cstheme="minorHAnsi"/>
          <w:sz w:val="28"/>
          <w:szCs w:val="28"/>
        </w:rPr>
      </w:pPr>
      <w:r>
        <w:rPr>
          <w:rFonts w:cstheme="minorHAnsi"/>
          <w:noProof/>
          <w:sz w:val="28"/>
          <w:szCs w:val="28"/>
        </w:rPr>
        <mc:AlternateContent>
          <mc:Choice Requires="wps">
            <w:drawing>
              <wp:anchor distT="0" distB="0" distL="114300" distR="114300" simplePos="0" relativeHeight="251659264" behindDoc="0" locked="0" layoutInCell="1" allowOverlap="1" wp14:anchorId="16B156AE" wp14:editId="565B0867">
                <wp:simplePos x="0" y="0"/>
                <wp:positionH relativeFrom="column">
                  <wp:posOffset>76200</wp:posOffset>
                </wp:positionH>
                <wp:positionV relativeFrom="paragraph">
                  <wp:posOffset>-108857</wp:posOffset>
                </wp:positionV>
                <wp:extent cx="5279571" cy="484632"/>
                <wp:effectExtent l="38100" t="38100" r="92710" b="86995"/>
                <wp:wrapNone/>
                <wp:docPr id="19" name="Arrow: Pentagon 19"/>
                <wp:cNvGraphicFramePr/>
                <a:graphic xmlns:a="http://schemas.openxmlformats.org/drawingml/2006/main">
                  <a:graphicData uri="http://schemas.microsoft.com/office/word/2010/wordprocessingShape">
                    <wps:wsp>
                      <wps:cNvSpPr/>
                      <wps:spPr>
                        <a:xfrm>
                          <a:off x="0" y="0"/>
                          <a:ext cx="5279571" cy="484632"/>
                        </a:xfrm>
                        <a:prstGeom prst="homePlate">
                          <a:avLst/>
                        </a:prstGeom>
                        <a:solidFill>
                          <a:srgbClr val="CC00FF"/>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E18CD0D" w14:textId="49D72741" w:rsidR="00E9692F" w:rsidRPr="0055252A" w:rsidRDefault="00E9692F" w:rsidP="00E9692F">
                            <w:pPr>
                              <w:rPr>
                                <w:color w:val="000000" w:themeColor="text1"/>
                                <w:sz w:val="48"/>
                                <w:szCs w:val="48"/>
                                <w:lang w:val="en-US"/>
                              </w:rPr>
                            </w:pPr>
                            <w:r w:rsidRPr="0055252A">
                              <w:rPr>
                                <w:color w:val="000000" w:themeColor="text1"/>
                                <w:sz w:val="48"/>
                                <w:szCs w:val="48"/>
                                <w:lang w:val="en-US"/>
                              </w:rPr>
                              <w:t>Proposed Outcomes</w:t>
                            </w:r>
                            <w:r w:rsidR="0055252A">
                              <w:rPr>
                                <w:color w:val="000000" w:themeColor="text1"/>
                                <w:sz w:val="48"/>
                                <w:szCs w:val="48"/>
                                <w:lang w:val="en-US"/>
                              </w:rPr>
                              <w:tab/>
                            </w:r>
                            <w:r w:rsidR="0055252A">
                              <w:rPr>
                                <w:color w:val="000000" w:themeColor="text1"/>
                                <w:sz w:val="48"/>
                                <w:szCs w:val="48"/>
                                <w:lang w:val="en-US"/>
                              </w:rPr>
                              <w:tab/>
                            </w:r>
                            <w:r w:rsidR="0055252A">
                              <w:rPr>
                                <w:color w:val="000000" w:themeColor="text1"/>
                                <w:sz w:val="48"/>
                                <w:szCs w:val="48"/>
                                <w:lang w:val="en-US"/>
                              </w:rPr>
                              <w:tab/>
                              <w:t>Page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6B156AE" id="Arrow: Pentagon 19" o:spid="_x0000_s1037" type="#_x0000_t15" style="position:absolute;margin-left:6pt;margin-top:-8.55pt;width:415.7pt;height:38.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" adj="20609" fillcolor="#c0f" stroked="f" strokeweight="1pt">
                <v:shadow on="t" color="black" opacity="26214f" origin="-.5,-.5" offset=".74836mm,.74836mm"/>
                <v:textbox>
                  <w:txbxContent>
                    <w:p w14:paraId="2E18CD0D" w14:textId="49D72741" w:rsidR="00E9692F" w:rsidRPr="0055252A" w:rsidRDefault="00E9692F" w:rsidP="00E9692F">
                      <w:pPr>
                        <w:rPr>
                          <w:color w:val="000000" w:themeColor="text1"/>
                          <w:sz w:val="48"/>
                          <w:szCs w:val="48"/>
                          <w:lang w:val="en-US"/>
                        </w:rPr>
                      </w:pPr>
                      <w:r w:rsidRPr="0055252A">
                        <w:rPr>
                          <w:color w:val="000000" w:themeColor="text1"/>
                          <w:sz w:val="48"/>
                          <w:szCs w:val="48"/>
                          <w:lang w:val="en-US"/>
                        </w:rPr>
                        <w:t>Proposed Outcomes</w:t>
                      </w:r>
                      <w:r w:rsidR="0055252A">
                        <w:rPr>
                          <w:color w:val="000000" w:themeColor="text1"/>
                          <w:sz w:val="48"/>
                          <w:szCs w:val="48"/>
                          <w:lang w:val="en-US"/>
                        </w:rPr>
                        <w:tab/>
                      </w:r>
                      <w:r w:rsidR="0055252A">
                        <w:rPr>
                          <w:color w:val="000000" w:themeColor="text1"/>
                          <w:sz w:val="48"/>
                          <w:szCs w:val="48"/>
                          <w:lang w:val="en-US"/>
                        </w:rPr>
                        <w:tab/>
                      </w:r>
                      <w:r w:rsidR="0055252A">
                        <w:rPr>
                          <w:color w:val="000000" w:themeColor="text1"/>
                          <w:sz w:val="48"/>
                          <w:szCs w:val="48"/>
                          <w:lang w:val="en-US"/>
                        </w:rPr>
                        <w:tab/>
                        <w:t>Page 13</w:t>
                      </w:r>
                    </w:p>
                  </w:txbxContent>
                </v:textbox>
              </v:shape>
            </w:pict>
          </mc:Fallback>
        </mc:AlternateContent>
      </w:r>
    </w:p>
    <w:p w14:paraId="69771392" w14:textId="18618DEF" w:rsidR="00DF1B13" w:rsidRDefault="00DF1B13" w:rsidP="00436F26">
      <w:pPr>
        <w:rPr>
          <w:rFonts w:cstheme="minorHAnsi"/>
          <w:sz w:val="28"/>
          <w:szCs w:val="28"/>
        </w:rPr>
      </w:pPr>
    </w:p>
    <w:p w14:paraId="4BAF7896" w14:textId="2EC7CB05" w:rsidR="00642653" w:rsidRDefault="00642653" w:rsidP="00436F26">
      <w:pPr>
        <w:rPr>
          <w:rFonts w:cstheme="minorHAnsi"/>
          <w:sz w:val="28"/>
          <w:szCs w:val="28"/>
        </w:rPr>
      </w:pPr>
      <w:r>
        <w:rPr>
          <w:rFonts w:cstheme="minorHAnsi"/>
          <w:sz w:val="28"/>
          <w:szCs w:val="28"/>
        </w:rPr>
        <w:t>Using information and evidence provided by the theorists mentioned in this handbook such as Maslow(1943), Fitzgerald (2004) and UNICEF</w:t>
      </w:r>
      <w:r w:rsidR="00CE7D73">
        <w:rPr>
          <w:rFonts w:cstheme="minorHAnsi"/>
          <w:sz w:val="28"/>
          <w:szCs w:val="28"/>
        </w:rPr>
        <w:t>(1949)</w:t>
      </w:r>
      <w:r>
        <w:rPr>
          <w:rFonts w:cstheme="minorHAnsi"/>
          <w:sz w:val="28"/>
          <w:szCs w:val="28"/>
        </w:rPr>
        <w:t xml:space="preserve">, the practitioner should be better equipped with the knowledge and skills to help any child through both vertical and horizontal transitions. Using methods such as visual timetables and home visits to get to know the children and their families and putting the child’s needs at the forefront of their transitions to ensure their needs are still being met. </w:t>
      </w:r>
    </w:p>
    <w:p w14:paraId="29154A7E" w14:textId="0EC9CE83" w:rsidR="00CE7D73" w:rsidRDefault="00CE7D73" w:rsidP="00436F26">
      <w:pPr>
        <w:rPr>
          <w:rFonts w:cstheme="minorHAnsi"/>
          <w:sz w:val="28"/>
          <w:szCs w:val="28"/>
        </w:rPr>
      </w:pPr>
      <w:r>
        <w:rPr>
          <w:rFonts w:cstheme="minorHAnsi"/>
          <w:sz w:val="28"/>
          <w:szCs w:val="28"/>
        </w:rPr>
        <w:t xml:space="preserve">The child is the most important person during the transition and </w:t>
      </w:r>
      <w:r w:rsidR="00C14704">
        <w:rPr>
          <w:rFonts w:cstheme="minorHAnsi"/>
          <w:sz w:val="28"/>
          <w:szCs w:val="28"/>
        </w:rPr>
        <w:t>if</w:t>
      </w:r>
      <w:r>
        <w:rPr>
          <w:rFonts w:cstheme="minorHAnsi"/>
          <w:sz w:val="28"/>
          <w:szCs w:val="28"/>
        </w:rPr>
        <w:t xml:space="preserve"> the practitioner is respectful and makes sure they are going at the child’s pace they are more likely to see a successful and short transition. If the practitioner tries to rush the child or make them do a task that they have trouble settling with this will hinder the progress of the transition and it may take the child longer to settle. Each child is an individual and should be treated as such</w:t>
      </w:r>
      <w:r w:rsidR="00C14704">
        <w:rPr>
          <w:rFonts w:cstheme="minorHAnsi"/>
          <w:sz w:val="28"/>
          <w:szCs w:val="28"/>
        </w:rPr>
        <w:t xml:space="preserve"> for them to be able to settle and feel comfortable in the setting. </w:t>
      </w:r>
    </w:p>
    <w:p w14:paraId="22C04CAE" w14:textId="77777777" w:rsidR="004B13B6" w:rsidRDefault="004B13B6" w:rsidP="00436F26">
      <w:pPr>
        <w:rPr>
          <w:rFonts w:cstheme="minorHAnsi"/>
          <w:noProof/>
          <w:sz w:val="28"/>
          <w:szCs w:val="28"/>
        </w:rPr>
      </w:pPr>
    </w:p>
    <w:p w14:paraId="50B44182" w14:textId="7F600C2E" w:rsidR="008432A6" w:rsidRDefault="004B13B6" w:rsidP="00436F26">
      <w:pPr>
        <w:rPr>
          <w:rFonts w:cstheme="minorHAnsi"/>
          <w:sz w:val="28"/>
          <w:szCs w:val="28"/>
        </w:rPr>
      </w:pPr>
      <w:r>
        <w:rPr>
          <w:rFonts w:cstheme="minorHAnsi"/>
          <w:noProof/>
          <w:sz w:val="28"/>
          <w:szCs w:val="28"/>
        </w:rPr>
        <w:drawing>
          <wp:inline distT="0" distB="0" distL="0" distR="0" wp14:anchorId="47318B7E" wp14:editId="2FE62EFC">
            <wp:extent cx="5456037" cy="3166478"/>
            <wp:effectExtent l="0" t="0" r="0"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35224" cy="3212435"/>
                    </a:xfrm>
                    <a:prstGeom prst="rect">
                      <a:avLst/>
                    </a:prstGeom>
                    <a:noFill/>
                    <a:ln>
                      <a:noFill/>
                    </a:ln>
                  </pic:spPr>
                </pic:pic>
              </a:graphicData>
            </a:graphic>
          </wp:inline>
        </w:drawing>
      </w:r>
    </w:p>
    <w:p w14:paraId="7CAB98FB" w14:textId="55951404" w:rsidR="008432A6" w:rsidRDefault="004B13B6" w:rsidP="00436F26">
      <w:pPr>
        <w:rPr>
          <w:rFonts w:cstheme="minorHAnsi"/>
          <w:sz w:val="28"/>
          <w:szCs w:val="28"/>
        </w:rPr>
      </w:pPr>
      <w:r>
        <w:rPr>
          <w:rFonts w:cstheme="minorHAnsi"/>
          <w:sz w:val="28"/>
          <w:szCs w:val="28"/>
        </w:rPr>
        <w:t xml:space="preserve">Source: </w:t>
      </w:r>
      <w:hyperlink r:id="rId27" w:history="1">
        <w:r>
          <w:rPr>
            <w:rStyle w:val="Hyperlink"/>
          </w:rPr>
          <w:t>The Every Child Matters Agenda - Your Guide to BESD (google.com)</w:t>
        </w:r>
      </w:hyperlink>
      <w:r>
        <w:t xml:space="preserve"> </w:t>
      </w:r>
    </w:p>
    <w:p w14:paraId="30793770" w14:textId="77777777" w:rsidR="004B13B6" w:rsidRDefault="004B13B6" w:rsidP="00A630FD">
      <w:pPr>
        <w:rPr>
          <w:rFonts w:cstheme="minorHAnsi"/>
          <w:sz w:val="40"/>
          <w:szCs w:val="40"/>
        </w:rPr>
      </w:pPr>
    </w:p>
    <w:p w14:paraId="278391E7" w14:textId="464A6E60" w:rsidR="00A04C3A" w:rsidRDefault="00A04C3A" w:rsidP="00A630FD">
      <w:pPr>
        <w:rPr>
          <w:rFonts w:cstheme="minorHAnsi"/>
          <w:sz w:val="40"/>
          <w:szCs w:val="40"/>
        </w:rPr>
      </w:pPr>
      <w:r>
        <w:rPr>
          <w:rFonts w:ascii="Calibri" w:hAnsi="Calibri" w:cs="Calibri"/>
          <w:noProof/>
          <w:sz w:val="40"/>
          <w:szCs w:val="40"/>
        </w:rPr>
        <mc:AlternateContent>
          <mc:Choice Requires="wps">
            <w:drawing>
              <wp:anchor distT="0" distB="0" distL="114300" distR="114300" simplePos="0" relativeHeight="251677696" behindDoc="0" locked="0" layoutInCell="1" allowOverlap="1" wp14:anchorId="3E3F470E" wp14:editId="1C95B802">
                <wp:simplePos x="0" y="0"/>
                <wp:positionH relativeFrom="margin">
                  <wp:posOffset>0</wp:posOffset>
                </wp:positionH>
                <wp:positionV relativeFrom="paragraph">
                  <wp:posOffset>38100</wp:posOffset>
                </wp:positionV>
                <wp:extent cx="5148000" cy="486000"/>
                <wp:effectExtent l="38100" t="38100" r="90805" b="104775"/>
                <wp:wrapNone/>
                <wp:docPr id="37" name="Arrow: Pentagon 37"/>
                <wp:cNvGraphicFramePr/>
                <a:graphic xmlns:a="http://schemas.openxmlformats.org/drawingml/2006/main">
                  <a:graphicData uri="http://schemas.microsoft.com/office/word/2010/wordprocessingShape">
                    <wps:wsp>
                      <wps:cNvSpPr/>
                      <wps:spPr>
                        <a:xfrm>
                          <a:off x="0" y="0"/>
                          <a:ext cx="5148000" cy="486000"/>
                        </a:xfrm>
                        <a:prstGeom prst="homePlate">
                          <a:avLst/>
                        </a:prstGeom>
                        <a:solidFill>
                          <a:srgbClr val="F414E9"/>
                        </a:solidFill>
                        <a:ln>
                          <a:no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4E66D8" w14:textId="77777777" w:rsidR="00A04C3A" w:rsidRPr="00D04BF8" w:rsidRDefault="00A04C3A" w:rsidP="00A04C3A">
                            <w:pPr>
                              <w:rPr>
                                <w:color w:val="000000" w:themeColor="text1"/>
                                <w:sz w:val="48"/>
                                <w:szCs w:val="48"/>
                                <w:lang w:val="en-US"/>
                              </w:rPr>
                            </w:pPr>
                            <w:r>
                              <w:rPr>
                                <w:color w:val="000000" w:themeColor="text1"/>
                                <w:sz w:val="48"/>
                                <w:szCs w:val="48"/>
                                <w:lang w:val="en-US"/>
                              </w:rPr>
                              <w:t>Reference List</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F470E" id="Arrow: Pentagon 37" o:spid="_x0000_s1038" type="#_x0000_t15" style="position:absolute;margin-left:0;margin-top:3pt;width:405.35pt;height:38.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" adj="20580" fillcolor="#f414e9" stroked="f" strokeweight="1pt">
                <v:shadow on="t" color="black" opacity="26214f" origin="-.5,-.5" offset=".74836mm,.74836mm"/>
                <v:textbox>
                  <w:txbxContent>
                    <w:p w14:paraId="264E66D8" w14:textId="77777777" w:rsidR="00A04C3A" w:rsidRPr="00D04BF8" w:rsidRDefault="00A04C3A" w:rsidP="00A04C3A">
                      <w:pPr>
                        <w:rPr>
                          <w:color w:val="000000" w:themeColor="text1"/>
                          <w:sz w:val="48"/>
                          <w:szCs w:val="48"/>
                          <w:lang w:val="en-US"/>
                        </w:rPr>
                      </w:pPr>
                      <w:r>
                        <w:rPr>
                          <w:color w:val="000000" w:themeColor="text1"/>
                          <w:sz w:val="48"/>
                          <w:szCs w:val="48"/>
                          <w:lang w:val="en-US"/>
                        </w:rPr>
                        <w:t>Reference List</w:t>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r>
                      <w:r>
                        <w:rPr>
                          <w:color w:val="000000" w:themeColor="text1"/>
                          <w:sz w:val="48"/>
                          <w:szCs w:val="48"/>
                          <w:lang w:val="en-US"/>
                        </w:rPr>
                        <w:tab/>
                        <w:t>Page 14</w:t>
                      </w:r>
                    </w:p>
                  </w:txbxContent>
                </v:textbox>
                <w10:wrap anchorx="margin"/>
              </v:shape>
            </w:pict>
          </mc:Fallback>
        </mc:AlternateContent>
      </w:r>
    </w:p>
    <w:p w14:paraId="5E0FFC49" w14:textId="77777777" w:rsidR="00A04C3A" w:rsidRDefault="00A04C3A" w:rsidP="00A630FD">
      <w:pPr>
        <w:rPr>
          <w:rFonts w:cstheme="minorHAnsi"/>
          <w:sz w:val="40"/>
          <w:szCs w:val="40"/>
        </w:rPr>
      </w:pPr>
    </w:p>
    <w:p w14:paraId="1D52CE51" w14:textId="7D81225B" w:rsidR="001C5706" w:rsidRPr="00A04C3A" w:rsidRDefault="001C5706" w:rsidP="00A630FD">
      <w:pPr>
        <w:rPr>
          <w:rStyle w:val="Hyperlink"/>
          <w:sz w:val="28"/>
          <w:szCs w:val="28"/>
        </w:rPr>
      </w:pPr>
      <w:r w:rsidRPr="00A04C3A">
        <w:rPr>
          <w:rFonts w:cstheme="minorHAnsi"/>
          <w:color w:val="333333"/>
          <w:sz w:val="28"/>
          <w:szCs w:val="28"/>
          <w:shd w:val="clear" w:color="auto" w:fill="FFFFFF"/>
        </w:rPr>
        <w:t xml:space="preserve">Buckinghamshire Council, 2022, </w:t>
      </w:r>
      <w:hyperlink r:id="rId28" w:history="1">
        <w:r w:rsidRPr="00A04C3A">
          <w:rPr>
            <w:rStyle w:val="Hyperlink"/>
            <w:sz w:val="28"/>
            <w:szCs w:val="28"/>
          </w:rPr>
          <w:t>Positive Relationships and Key Person | Early Years (buckscc.gov.uk)</w:t>
        </w:r>
      </w:hyperlink>
    </w:p>
    <w:p w14:paraId="0CC1A9AF" w14:textId="77777777" w:rsidR="001C5706" w:rsidRPr="00A04C3A" w:rsidRDefault="001C5706" w:rsidP="00A630FD">
      <w:pPr>
        <w:rPr>
          <w:rFonts w:cstheme="minorHAnsi"/>
          <w:sz w:val="28"/>
          <w:szCs w:val="28"/>
        </w:rPr>
      </w:pPr>
      <w:r w:rsidRPr="00A04C3A">
        <w:rPr>
          <w:rFonts w:cstheme="minorHAnsi"/>
          <w:sz w:val="28"/>
          <w:szCs w:val="28"/>
        </w:rPr>
        <w:t xml:space="preserve">Cornwall Council. </w:t>
      </w:r>
      <w:r w:rsidRPr="00A04C3A">
        <w:rPr>
          <w:rFonts w:cstheme="minorHAnsi"/>
          <w:i/>
          <w:iCs/>
          <w:sz w:val="28"/>
          <w:szCs w:val="28"/>
        </w:rPr>
        <w:t>Transitions between school phases and preparation for adulthood.</w:t>
      </w:r>
      <w:r w:rsidRPr="00A04C3A">
        <w:rPr>
          <w:rFonts w:cstheme="minorHAnsi"/>
          <w:sz w:val="28"/>
          <w:szCs w:val="28"/>
        </w:rPr>
        <w:t xml:space="preserve"> Available at: </w:t>
      </w:r>
      <w:hyperlink r:id="rId29" w:history="1">
        <w:r w:rsidRPr="00A04C3A">
          <w:rPr>
            <w:rStyle w:val="Hyperlink"/>
            <w:rFonts w:cstheme="minorHAnsi"/>
            <w:sz w:val="28"/>
            <w:szCs w:val="28"/>
          </w:rPr>
          <w:t>https://www.cornwall.gov.uk/schools-and-education/special-educational-needs/transitions/</w:t>
        </w:r>
      </w:hyperlink>
      <w:r w:rsidRPr="00A04C3A">
        <w:rPr>
          <w:rFonts w:cstheme="minorHAnsi"/>
          <w:sz w:val="28"/>
          <w:szCs w:val="28"/>
        </w:rPr>
        <w:t xml:space="preserve">  (accessed on 27</w:t>
      </w:r>
      <w:r w:rsidRPr="00A04C3A">
        <w:rPr>
          <w:rFonts w:cstheme="minorHAnsi"/>
          <w:sz w:val="28"/>
          <w:szCs w:val="28"/>
          <w:vertAlign w:val="superscript"/>
        </w:rPr>
        <w:t>th</w:t>
      </w:r>
      <w:r w:rsidRPr="00A04C3A">
        <w:rPr>
          <w:rFonts w:cstheme="minorHAnsi"/>
          <w:sz w:val="28"/>
          <w:szCs w:val="28"/>
        </w:rPr>
        <w:t xml:space="preserve"> November 2022) </w:t>
      </w:r>
    </w:p>
    <w:p w14:paraId="7C975126" w14:textId="77777777" w:rsidR="001C5706" w:rsidRPr="00A04C3A" w:rsidRDefault="001C5706" w:rsidP="00B67842">
      <w:pPr>
        <w:spacing w:before="100" w:beforeAutospacing="1" w:after="100" w:afterAutospacing="1" w:line="240" w:lineRule="auto"/>
        <w:ind w:left="567" w:hanging="567"/>
        <w:rPr>
          <w:rFonts w:eastAsia="Times New Roman" w:cstheme="minorHAnsi"/>
          <w:sz w:val="28"/>
          <w:szCs w:val="28"/>
          <w:lang w:eastAsia="en-GB"/>
        </w:rPr>
      </w:pPr>
      <w:r w:rsidRPr="00A04C3A">
        <w:rPr>
          <w:rFonts w:eastAsia="Times New Roman" w:cstheme="minorHAnsi"/>
          <w:sz w:val="28"/>
          <w:szCs w:val="28"/>
          <w:lang w:eastAsia="en-GB"/>
        </w:rPr>
        <w:t xml:space="preserve">Fitzgerald, D. (2004) </w:t>
      </w:r>
      <w:r w:rsidRPr="00A04C3A">
        <w:rPr>
          <w:rFonts w:eastAsia="Times New Roman" w:cstheme="minorHAnsi"/>
          <w:i/>
          <w:iCs/>
          <w:sz w:val="28"/>
          <w:szCs w:val="28"/>
          <w:lang w:eastAsia="en-GB"/>
        </w:rPr>
        <w:t>Parent partnership in the Early Years</w:t>
      </w:r>
      <w:r w:rsidRPr="00A04C3A">
        <w:rPr>
          <w:rFonts w:eastAsia="Times New Roman" w:cstheme="minorHAnsi"/>
          <w:sz w:val="28"/>
          <w:szCs w:val="28"/>
          <w:lang w:eastAsia="en-GB"/>
        </w:rPr>
        <w:t xml:space="preserve">. London: Continuum. </w:t>
      </w:r>
    </w:p>
    <w:p w14:paraId="54110FF2" w14:textId="77777777" w:rsidR="001C5706" w:rsidRPr="00A04C3A" w:rsidRDefault="001C5706" w:rsidP="00A630FD">
      <w:pPr>
        <w:rPr>
          <w:rFonts w:cstheme="minorHAnsi"/>
          <w:sz w:val="28"/>
          <w:szCs w:val="28"/>
        </w:rPr>
      </w:pPr>
      <w:r w:rsidRPr="00A04C3A">
        <w:rPr>
          <w:rStyle w:val="Hyperlink"/>
          <w:color w:val="auto"/>
          <w:sz w:val="28"/>
          <w:szCs w:val="28"/>
          <w:u w:val="none"/>
        </w:rPr>
        <w:t xml:space="preserve">GOV.UK (2022), Report Child Abuse. Available at: </w:t>
      </w:r>
      <w:hyperlink r:id="rId30" w:history="1">
        <w:r w:rsidRPr="00A04C3A">
          <w:rPr>
            <w:rStyle w:val="Hyperlink"/>
            <w:sz w:val="28"/>
            <w:szCs w:val="28"/>
          </w:rPr>
          <w:t>Report child abuse - GOV.UK (www.gov.uk)</w:t>
        </w:r>
      </w:hyperlink>
    </w:p>
    <w:p w14:paraId="2D9D9B8B" w14:textId="77777777" w:rsidR="001C5706" w:rsidRPr="00A04C3A" w:rsidRDefault="001C5706" w:rsidP="00A630FD">
      <w:pPr>
        <w:rPr>
          <w:sz w:val="28"/>
          <w:szCs w:val="28"/>
        </w:rPr>
      </w:pPr>
      <w:r w:rsidRPr="00A04C3A">
        <w:rPr>
          <w:rFonts w:cstheme="minorHAnsi"/>
          <w:sz w:val="28"/>
          <w:szCs w:val="28"/>
        </w:rPr>
        <w:t xml:space="preserve">Guy-Evans, O (2022). Simply Psychology. </w:t>
      </w:r>
      <w:r w:rsidRPr="00A04C3A">
        <w:rPr>
          <w:rFonts w:cstheme="minorHAnsi"/>
          <w:i/>
          <w:iCs/>
          <w:sz w:val="28"/>
          <w:szCs w:val="28"/>
        </w:rPr>
        <w:t>Fearful Avoidant Attachment: How it develops and how to cope.</w:t>
      </w:r>
      <w:r w:rsidRPr="00A04C3A">
        <w:rPr>
          <w:rFonts w:cstheme="minorHAnsi"/>
          <w:sz w:val="28"/>
          <w:szCs w:val="28"/>
        </w:rPr>
        <w:t xml:space="preserve"> Available at: </w:t>
      </w:r>
      <w:hyperlink r:id="rId31" w:history="1">
        <w:r w:rsidRPr="00A04C3A">
          <w:rPr>
            <w:rStyle w:val="Hyperlink"/>
            <w:sz w:val="28"/>
            <w:szCs w:val="28"/>
          </w:rPr>
          <w:t>Fearful Avoidant Attachment Style - Simply Psychology</w:t>
        </w:r>
      </w:hyperlink>
      <w:r w:rsidRPr="00A04C3A">
        <w:rPr>
          <w:sz w:val="28"/>
          <w:szCs w:val="28"/>
        </w:rPr>
        <w:t xml:space="preserve"> (accessed on 30</w:t>
      </w:r>
      <w:r w:rsidRPr="00A04C3A">
        <w:rPr>
          <w:sz w:val="28"/>
          <w:szCs w:val="28"/>
          <w:vertAlign w:val="superscript"/>
        </w:rPr>
        <w:t>th</w:t>
      </w:r>
      <w:r w:rsidRPr="00A04C3A">
        <w:rPr>
          <w:sz w:val="28"/>
          <w:szCs w:val="28"/>
        </w:rPr>
        <w:t xml:space="preserve"> November 2022)</w:t>
      </w:r>
    </w:p>
    <w:p w14:paraId="1264FB2A" w14:textId="77777777" w:rsidR="001C5706" w:rsidRPr="00A04C3A" w:rsidRDefault="001C5706" w:rsidP="00A630FD">
      <w:pPr>
        <w:rPr>
          <w:rFonts w:cstheme="minorHAnsi"/>
          <w:sz w:val="28"/>
          <w:szCs w:val="28"/>
        </w:rPr>
      </w:pPr>
      <w:r w:rsidRPr="00A04C3A">
        <w:rPr>
          <w:rFonts w:cstheme="minorHAnsi"/>
          <w:sz w:val="28"/>
          <w:szCs w:val="28"/>
        </w:rPr>
        <w:t xml:space="preserve">Open Learn Create. </w:t>
      </w:r>
      <w:r w:rsidRPr="00A04C3A">
        <w:rPr>
          <w:rFonts w:cstheme="minorHAnsi"/>
          <w:i/>
          <w:iCs/>
          <w:sz w:val="28"/>
          <w:szCs w:val="28"/>
        </w:rPr>
        <w:t xml:space="preserve">Children’s Transitions. </w:t>
      </w:r>
      <w:r w:rsidRPr="00A04C3A">
        <w:rPr>
          <w:rFonts w:cstheme="minorHAnsi"/>
          <w:sz w:val="28"/>
          <w:szCs w:val="28"/>
        </w:rPr>
        <w:t xml:space="preserve">Available at: </w:t>
      </w:r>
      <w:hyperlink r:id="rId32" w:anchor=":~:text=Horizontal%20transitions%20occur%20on%20a,(a%20change%20in%20routine)" w:history="1">
        <w:r w:rsidRPr="00A04C3A">
          <w:rPr>
            <w:rStyle w:val="Hyperlink"/>
            <w:rFonts w:cstheme="minorHAnsi"/>
            <w:sz w:val="28"/>
            <w:szCs w:val="28"/>
          </w:rPr>
          <w:t>https://www.open.edu/openlearncreate/mod/oucontent/view.php?id=79794&amp;section=3#:~:text=Horizontal%20transitions%20occur%20on%20a,(a%20change%20in%20routine)</w:t>
        </w:r>
      </w:hyperlink>
      <w:r w:rsidRPr="00A04C3A">
        <w:rPr>
          <w:rFonts w:cstheme="minorHAnsi"/>
          <w:sz w:val="28"/>
          <w:szCs w:val="28"/>
        </w:rPr>
        <w:t xml:space="preserve"> (accessed on 27</w:t>
      </w:r>
      <w:r w:rsidRPr="00A04C3A">
        <w:rPr>
          <w:rFonts w:cstheme="minorHAnsi"/>
          <w:sz w:val="28"/>
          <w:szCs w:val="28"/>
          <w:vertAlign w:val="superscript"/>
        </w:rPr>
        <w:t>th</w:t>
      </w:r>
      <w:r w:rsidRPr="00A04C3A">
        <w:rPr>
          <w:rFonts w:cstheme="minorHAnsi"/>
          <w:sz w:val="28"/>
          <w:szCs w:val="28"/>
        </w:rPr>
        <w:t xml:space="preserve"> November 2022)</w:t>
      </w:r>
    </w:p>
    <w:p w14:paraId="470441AA" w14:textId="77777777" w:rsidR="001C5706" w:rsidRPr="00A04C3A" w:rsidRDefault="001C5706" w:rsidP="00A630FD">
      <w:pPr>
        <w:rPr>
          <w:rFonts w:cstheme="minorHAnsi"/>
          <w:sz w:val="28"/>
          <w:szCs w:val="28"/>
        </w:rPr>
      </w:pPr>
      <w:r w:rsidRPr="00A04C3A">
        <w:rPr>
          <w:rFonts w:cstheme="minorHAnsi"/>
          <w:sz w:val="28"/>
          <w:szCs w:val="28"/>
        </w:rPr>
        <w:t xml:space="preserve">The Attachment Project. </w:t>
      </w:r>
      <w:r w:rsidRPr="00A04C3A">
        <w:rPr>
          <w:rFonts w:cstheme="minorHAnsi"/>
          <w:i/>
          <w:iCs/>
          <w:sz w:val="28"/>
          <w:szCs w:val="28"/>
        </w:rPr>
        <w:t xml:space="preserve">Anxious Attachment: Causes and Symptoms. </w:t>
      </w:r>
      <w:r w:rsidRPr="00A04C3A">
        <w:rPr>
          <w:rFonts w:cstheme="minorHAnsi"/>
          <w:sz w:val="28"/>
          <w:szCs w:val="28"/>
        </w:rPr>
        <w:t xml:space="preserve">Available at: </w:t>
      </w:r>
      <w:hyperlink r:id="rId33" w:history="1">
        <w:r w:rsidRPr="00A04C3A">
          <w:rPr>
            <w:rStyle w:val="Hyperlink"/>
            <w:rFonts w:cstheme="minorHAnsi"/>
            <w:i/>
            <w:iCs/>
            <w:sz w:val="28"/>
            <w:szCs w:val="28"/>
          </w:rPr>
          <w:t>https://www.attachmentproject.com/blog/anxious-attachment/</w:t>
        </w:r>
      </w:hyperlink>
      <w:r w:rsidRPr="00A04C3A">
        <w:rPr>
          <w:rFonts w:cstheme="minorHAnsi"/>
          <w:i/>
          <w:iCs/>
          <w:sz w:val="28"/>
          <w:szCs w:val="28"/>
        </w:rPr>
        <w:t xml:space="preserve"> </w:t>
      </w:r>
      <w:r w:rsidRPr="00A04C3A">
        <w:rPr>
          <w:rFonts w:cstheme="minorHAnsi"/>
          <w:sz w:val="28"/>
          <w:szCs w:val="28"/>
        </w:rPr>
        <w:t>(accessed on 27</w:t>
      </w:r>
      <w:r w:rsidRPr="00A04C3A">
        <w:rPr>
          <w:rFonts w:cstheme="minorHAnsi"/>
          <w:sz w:val="28"/>
          <w:szCs w:val="28"/>
          <w:vertAlign w:val="superscript"/>
        </w:rPr>
        <w:t>th</w:t>
      </w:r>
      <w:r w:rsidRPr="00A04C3A">
        <w:rPr>
          <w:rFonts w:cstheme="minorHAnsi"/>
          <w:sz w:val="28"/>
          <w:szCs w:val="28"/>
        </w:rPr>
        <w:t xml:space="preserve"> November 2022)</w:t>
      </w:r>
    </w:p>
    <w:p w14:paraId="0957F492" w14:textId="77777777" w:rsidR="001C5706" w:rsidRPr="00A04C3A" w:rsidRDefault="001C5706" w:rsidP="00A630FD">
      <w:pPr>
        <w:rPr>
          <w:rFonts w:cstheme="minorHAnsi"/>
          <w:i/>
          <w:iCs/>
          <w:sz w:val="28"/>
          <w:szCs w:val="28"/>
        </w:rPr>
      </w:pPr>
      <w:r w:rsidRPr="00A04C3A">
        <w:rPr>
          <w:rFonts w:cstheme="minorHAnsi"/>
          <w:sz w:val="28"/>
          <w:szCs w:val="28"/>
        </w:rPr>
        <w:t xml:space="preserve">The Attachment Project. </w:t>
      </w:r>
      <w:r w:rsidRPr="00A04C3A">
        <w:rPr>
          <w:rFonts w:cstheme="minorHAnsi"/>
          <w:i/>
          <w:iCs/>
          <w:sz w:val="28"/>
          <w:szCs w:val="28"/>
        </w:rPr>
        <w:t xml:space="preserve">How does Anxious Ambivalent attachment develop in children? </w:t>
      </w:r>
      <w:r w:rsidRPr="00A04C3A">
        <w:rPr>
          <w:rFonts w:cstheme="minorHAnsi"/>
          <w:sz w:val="28"/>
          <w:szCs w:val="28"/>
        </w:rPr>
        <w:t xml:space="preserve">Available at: </w:t>
      </w:r>
      <w:hyperlink r:id="rId34" w:history="1">
        <w:r w:rsidRPr="00A04C3A">
          <w:rPr>
            <w:rStyle w:val="Hyperlink"/>
            <w:rFonts w:cstheme="minorHAnsi"/>
            <w:sz w:val="28"/>
            <w:szCs w:val="28"/>
          </w:rPr>
          <w:t>https://www.attachmentproject.com/blog/anxious-ambivalent-attachment-in-children/</w:t>
        </w:r>
      </w:hyperlink>
      <w:r w:rsidRPr="00A04C3A">
        <w:rPr>
          <w:rFonts w:cstheme="minorHAnsi"/>
          <w:sz w:val="28"/>
          <w:szCs w:val="28"/>
        </w:rPr>
        <w:t xml:space="preserve"> (accessed on 27</w:t>
      </w:r>
      <w:r w:rsidRPr="00A04C3A">
        <w:rPr>
          <w:rFonts w:cstheme="minorHAnsi"/>
          <w:sz w:val="28"/>
          <w:szCs w:val="28"/>
          <w:vertAlign w:val="superscript"/>
        </w:rPr>
        <w:t>th</w:t>
      </w:r>
      <w:r w:rsidRPr="00A04C3A">
        <w:rPr>
          <w:rFonts w:cstheme="minorHAnsi"/>
          <w:sz w:val="28"/>
          <w:szCs w:val="28"/>
        </w:rPr>
        <w:t xml:space="preserve"> November 2022)</w:t>
      </w:r>
      <w:r w:rsidRPr="00A04C3A">
        <w:rPr>
          <w:rFonts w:cstheme="minorHAnsi"/>
          <w:i/>
          <w:iCs/>
          <w:sz w:val="28"/>
          <w:szCs w:val="28"/>
        </w:rPr>
        <w:t xml:space="preserve"> </w:t>
      </w:r>
    </w:p>
    <w:p w14:paraId="0E4E4867" w14:textId="77777777" w:rsidR="001C5706" w:rsidRPr="00A04C3A" w:rsidRDefault="001C5706" w:rsidP="00A630FD">
      <w:pPr>
        <w:rPr>
          <w:rFonts w:cstheme="minorHAnsi"/>
          <w:sz w:val="28"/>
          <w:szCs w:val="28"/>
        </w:rPr>
      </w:pPr>
      <w:r w:rsidRPr="00A04C3A">
        <w:rPr>
          <w:rFonts w:cstheme="minorHAnsi"/>
          <w:sz w:val="28"/>
          <w:szCs w:val="28"/>
        </w:rPr>
        <w:t xml:space="preserve">The Attachment Project. </w:t>
      </w:r>
      <w:r w:rsidRPr="00A04C3A">
        <w:rPr>
          <w:rFonts w:cstheme="minorHAnsi"/>
          <w:i/>
          <w:iCs/>
          <w:sz w:val="28"/>
          <w:szCs w:val="28"/>
        </w:rPr>
        <w:t xml:space="preserve">How does Anxious Avoidant Attachment Develop in Children? </w:t>
      </w:r>
      <w:r w:rsidRPr="00A04C3A">
        <w:rPr>
          <w:rFonts w:cstheme="minorHAnsi"/>
          <w:sz w:val="28"/>
          <w:szCs w:val="28"/>
        </w:rPr>
        <w:t xml:space="preserve">Available at: </w:t>
      </w:r>
      <w:hyperlink r:id="rId35" w:history="1">
        <w:r w:rsidRPr="00A04C3A">
          <w:rPr>
            <w:rStyle w:val="Hyperlink"/>
            <w:rFonts w:cstheme="minorHAnsi"/>
            <w:sz w:val="28"/>
            <w:szCs w:val="28"/>
          </w:rPr>
          <w:t>https://www.attachmentproject.com/blog/anxious-avoidant-attachment-in-children/</w:t>
        </w:r>
      </w:hyperlink>
      <w:r w:rsidRPr="00A04C3A">
        <w:rPr>
          <w:rFonts w:cstheme="minorHAnsi"/>
          <w:sz w:val="28"/>
          <w:szCs w:val="28"/>
        </w:rPr>
        <w:t xml:space="preserve"> (accessed on 27</w:t>
      </w:r>
      <w:r w:rsidRPr="00A04C3A">
        <w:rPr>
          <w:rFonts w:cstheme="minorHAnsi"/>
          <w:sz w:val="28"/>
          <w:szCs w:val="28"/>
          <w:vertAlign w:val="superscript"/>
        </w:rPr>
        <w:t>th</w:t>
      </w:r>
      <w:r w:rsidRPr="00A04C3A">
        <w:rPr>
          <w:rFonts w:cstheme="minorHAnsi"/>
          <w:sz w:val="28"/>
          <w:szCs w:val="28"/>
        </w:rPr>
        <w:t xml:space="preserve"> November 2022)</w:t>
      </w:r>
    </w:p>
    <w:p w14:paraId="6C3C5635" w14:textId="77777777" w:rsidR="001C5706" w:rsidRPr="00A04C3A" w:rsidRDefault="001C5706" w:rsidP="00DB5C39">
      <w:pPr>
        <w:pStyle w:val="NoSpacing"/>
        <w:rPr>
          <w:sz w:val="28"/>
          <w:szCs w:val="28"/>
          <w:lang w:eastAsia="en-GB"/>
        </w:rPr>
      </w:pPr>
      <w:r w:rsidRPr="00A04C3A">
        <w:rPr>
          <w:i/>
          <w:iCs/>
          <w:sz w:val="28"/>
          <w:szCs w:val="28"/>
          <w:lang w:eastAsia="en-GB"/>
        </w:rPr>
        <w:t>The importance of child-centred approaches at OSHC</w:t>
      </w:r>
      <w:r w:rsidRPr="00A04C3A">
        <w:rPr>
          <w:sz w:val="28"/>
          <w:szCs w:val="28"/>
          <w:lang w:eastAsia="en-GB"/>
        </w:rPr>
        <w:t xml:space="preserve"> (2021) </w:t>
      </w:r>
      <w:r w:rsidRPr="00A04C3A">
        <w:rPr>
          <w:i/>
          <w:iCs/>
          <w:sz w:val="28"/>
          <w:szCs w:val="28"/>
          <w:lang w:eastAsia="en-GB"/>
        </w:rPr>
        <w:t>Department of Education and Training Victoria</w:t>
      </w:r>
      <w:r w:rsidRPr="00A04C3A">
        <w:rPr>
          <w:sz w:val="28"/>
          <w:szCs w:val="28"/>
          <w:lang w:eastAsia="en-GB"/>
        </w:rPr>
        <w:t xml:space="preserve">. Available at: </w:t>
      </w:r>
      <w:hyperlink r:id="rId36" w:history="1">
        <w:r w:rsidRPr="00A04C3A">
          <w:rPr>
            <w:rStyle w:val="Hyperlink"/>
            <w:sz w:val="28"/>
            <w:szCs w:val="28"/>
            <w:lang w:eastAsia="en-GB"/>
          </w:rPr>
          <w:t>https://www.education.vic.gov.au/school/teachers/profdev/Pages/child-centred-approaches-oshc.aspx</w:t>
        </w:r>
      </w:hyperlink>
      <w:r w:rsidRPr="00A04C3A">
        <w:rPr>
          <w:sz w:val="28"/>
          <w:szCs w:val="28"/>
          <w:lang w:eastAsia="en-GB"/>
        </w:rPr>
        <w:t xml:space="preserve"> (Accessed: December 3, 2022). </w:t>
      </w:r>
    </w:p>
    <w:p w14:paraId="61C41155" w14:textId="77777777" w:rsidR="001C5706" w:rsidRPr="00A04C3A" w:rsidRDefault="001C5706" w:rsidP="00A630FD">
      <w:pPr>
        <w:rPr>
          <w:sz w:val="28"/>
          <w:szCs w:val="28"/>
        </w:rPr>
      </w:pPr>
      <w:r w:rsidRPr="00A04C3A">
        <w:rPr>
          <w:sz w:val="28"/>
          <w:szCs w:val="28"/>
        </w:rPr>
        <w:t xml:space="preserve">UNICEF. </w:t>
      </w:r>
      <w:r w:rsidRPr="00A04C3A">
        <w:rPr>
          <w:i/>
          <w:iCs/>
          <w:sz w:val="28"/>
          <w:szCs w:val="28"/>
        </w:rPr>
        <w:t>Our Rights</w:t>
      </w:r>
      <w:r w:rsidRPr="00A04C3A">
        <w:rPr>
          <w:sz w:val="28"/>
          <w:szCs w:val="28"/>
        </w:rPr>
        <w:t xml:space="preserve"> (1989). Available at: </w:t>
      </w:r>
      <w:hyperlink r:id="rId37" w:history="1">
        <w:r w:rsidRPr="00A04C3A">
          <w:rPr>
            <w:rStyle w:val="Hyperlink"/>
            <w:sz w:val="28"/>
            <w:szCs w:val="28"/>
          </w:rPr>
          <w:t>Our-rights_UNCRC.pdf (unicef.org.uk)</w:t>
        </w:r>
      </w:hyperlink>
      <w:r w:rsidRPr="00A04C3A">
        <w:rPr>
          <w:sz w:val="28"/>
          <w:szCs w:val="28"/>
        </w:rPr>
        <w:t xml:space="preserve"> (accessed on 3</w:t>
      </w:r>
      <w:r w:rsidRPr="00A04C3A">
        <w:rPr>
          <w:sz w:val="28"/>
          <w:szCs w:val="28"/>
          <w:vertAlign w:val="superscript"/>
        </w:rPr>
        <w:t>rd</w:t>
      </w:r>
      <w:r w:rsidRPr="00A04C3A">
        <w:rPr>
          <w:sz w:val="28"/>
          <w:szCs w:val="28"/>
        </w:rPr>
        <w:t xml:space="preserve"> December 2022)</w:t>
      </w:r>
    </w:p>
    <w:p w14:paraId="50EE6CAA" w14:textId="62735F05" w:rsidR="006329E5" w:rsidRDefault="006329E5" w:rsidP="00B67842"/>
    <w:sectPr w:rsidR="006329E5" w:rsidSect="00BD00DF">
      <w:headerReference w:type="default" r:id="rId38"/>
      <w:footerReference w:type="default" r:id="rId39"/>
      <w:pgSz w:w="11906" w:h="16838"/>
      <w:pgMar w:top="1440" w:right="1440" w:bottom="1440" w:left="1440" w:header="22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1747C" w14:textId="77777777" w:rsidR="00AA0437" w:rsidRDefault="00AA0437" w:rsidP="00D47F30">
      <w:pPr>
        <w:spacing w:after="0" w:line="240" w:lineRule="auto"/>
      </w:pPr>
      <w:r>
        <w:separator/>
      </w:r>
    </w:p>
  </w:endnote>
  <w:endnote w:type="continuationSeparator" w:id="0">
    <w:p w14:paraId="69F86AE3" w14:textId="77777777" w:rsidR="00AA0437" w:rsidRDefault="00AA0437" w:rsidP="00D47F30">
      <w:pPr>
        <w:spacing w:after="0" w:line="240" w:lineRule="auto"/>
      </w:pPr>
      <w:r>
        <w:continuationSeparator/>
      </w:r>
    </w:p>
  </w:endnote>
  <w:endnote w:type="continuationNotice" w:id="1">
    <w:p w14:paraId="20D35CD6" w14:textId="77777777" w:rsidR="00AA0437" w:rsidRDefault="00AA04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056238"/>
      <w:docPartObj>
        <w:docPartGallery w:val="Page Numbers (Bottom of Page)"/>
        <w:docPartUnique/>
      </w:docPartObj>
    </w:sdtPr>
    <w:sdtEndPr>
      <w:rPr>
        <w:color w:val="7F7F7F" w:themeColor="background1" w:themeShade="7F"/>
        <w:spacing w:val="60"/>
      </w:rPr>
    </w:sdtEndPr>
    <w:sdtContent>
      <w:p w14:paraId="3D2D49F9" w14:textId="74B84735" w:rsidR="00BD00DF" w:rsidRDefault="00BD00D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E3F8BB" w14:textId="77777777" w:rsidR="00694024" w:rsidRDefault="0069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B1383" w14:textId="77777777" w:rsidR="00AA0437" w:rsidRDefault="00AA0437" w:rsidP="00D47F30">
      <w:pPr>
        <w:spacing w:after="0" w:line="240" w:lineRule="auto"/>
      </w:pPr>
      <w:r>
        <w:separator/>
      </w:r>
    </w:p>
  </w:footnote>
  <w:footnote w:type="continuationSeparator" w:id="0">
    <w:p w14:paraId="10ECC8A7" w14:textId="77777777" w:rsidR="00AA0437" w:rsidRDefault="00AA0437" w:rsidP="00D47F30">
      <w:pPr>
        <w:spacing w:after="0" w:line="240" w:lineRule="auto"/>
      </w:pPr>
      <w:r>
        <w:continuationSeparator/>
      </w:r>
    </w:p>
  </w:footnote>
  <w:footnote w:type="continuationNotice" w:id="1">
    <w:p w14:paraId="66D68A5D" w14:textId="77777777" w:rsidR="00AA0437" w:rsidRDefault="00AA04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F0AAF" w14:textId="2CDDC511" w:rsidR="00D47F30" w:rsidRDefault="00D47F30" w:rsidP="00D47F30">
    <w:pPr>
      <w:pStyle w:val="Header"/>
      <w:jc w:val="right"/>
    </w:pPr>
    <w:r>
      <w:t>Toni Davies 2023590. ECEY4001</w:t>
    </w:r>
  </w:p>
  <w:p w14:paraId="566D346E" w14:textId="77777777" w:rsidR="00D47F30" w:rsidRDefault="00D47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7" type="#_x0000_t75" style="width:11.15pt;height:11.15pt" o:bullet="t">
        <v:imagedata r:id="rId1" o:title="mso873B"/>
      </v:shape>
    </w:pict>
  </w:numPicBullet>
  <w:abstractNum w:abstractNumId="0" w15:restartNumberingAfterBreak="0">
    <w:nsid w:val="08D91ABA"/>
    <w:multiLevelType w:val="hybridMultilevel"/>
    <w:tmpl w:val="1BDC1CB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1830"/>
    <w:multiLevelType w:val="multilevel"/>
    <w:tmpl w:val="2994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3C341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AE04A78"/>
    <w:multiLevelType w:val="hybridMultilevel"/>
    <w:tmpl w:val="4BC8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51E8D"/>
    <w:multiLevelType w:val="hybridMultilevel"/>
    <w:tmpl w:val="98DA4FD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852BE"/>
    <w:multiLevelType w:val="hybridMultilevel"/>
    <w:tmpl w:val="39F8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E7BAD"/>
    <w:multiLevelType w:val="hybridMultilevel"/>
    <w:tmpl w:val="DDB06A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80AFC"/>
    <w:multiLevelType w:val="hybridMultilevel"/>
    <w:tmpl w:val="30E2D9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433D8D"/>
    <w:multiLevelType w:val="hybridMultilevel"/>
    <w:tmpl w:val="B456E99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94A175D"/>
    <w:multiLevelType w:val="multilevel"/>
    <w:tmpl w:val="4882FB58"/>
    <w:lvl w:ilvl="0">
      <w:start w:val="1"/>
      <w:numFmt w:val="bullet"/>
      <w:lvlText w:val=""/>
      <w:lvlJc w:val="left"/>
      <w:pPr>
        <w:ind w:left="1080" w:hanging="360"/>
      </w:pPr>
      <w:rPr>
        <w:rFonts w:ascii="Wingdings" w:hAnsi="Wingdings" w:hint="default"/>
        <w:color w:val="2F5496" w:themeColor="accent1" w:themeShade="BF"/>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num w:numId="1" w16cid:durableId="2126003889">
    <w:abstractNumId w:val="5"/>
  </w:num>
  <w:num w:numId="2" w16cid:durableId="109664744">
    <w:abstractNumId w:val="2"/>
  </w:num>
  <w:num w:numId="3" w16cid:durableId="1399597200">
    <w:abstractNumId w:val="9"/>
  </w:num>
  <w:num w:numId="4" w16cid:durableId="1875268542">
    <w:abstractNumId w:val="7"/>
  </w:num>
  <w:num w:numId="5" w16cid:durableId="1876188552">
    <w:abstractNumId w:val="4"/>
  </w:num>
  <w:num w:numId="6" w16cid:durableId="210385789">
    <w:abstractNumId w:val="6"/>
  </w:num>
  <w:num w:numId="7" w16cid:durableId="2131505580">
    <w:abstractNumId w:val="0"/>
  </w:num>
  <w:num w:numId="8" w16cid:durableId="766779118">
    <w:abstractNumId w:val="1"/>
  </w:num>
  <w:num w:numId="9" w16cid:durableId="171843412">
    <w:abstractNumId w:val="8"/>
  </w:num>
  <w:num w:numId="10" w16cid:durableId="1190493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F30"/>
    <w:rsid w:val="00015E94"/>
    <w:rsid w:val="00031BEC"/>
    <w:rsid w:val="00036EE7"/>
    <w:rsid w:val="000401CE"/>
    <w:rsid w:val="0004326E"/>
    <w:rsid w:val="000843E0"/>
    <w:rsid w:val="00087929"/>
    <w:rsid w:val="000900E3"/>
    <w:rsid w:val="000A6103"/>
    <w:rsid w:val="000A61B3"/>
    <w:rsid w:val="000C53B5"/>
    <w:rsid w:val="000D2E7F"/>
    <w:rsid w:val="000F29C6"/>
    <w:rsid w:val="00142E7A"/>
    <w:rsid w:val="00143594"/>
    <w:rsid w:val="00152C12"/>
    <w:rsid w:val="00155C1E"/>
    <w:rsid w:val="00161478"/>
    <w:rsid w:val="001702B8"/>
    <w:rsid w:val="00182243"/>
    <w:rsid w:val="00184425"/>
    <w:rsid w:val="00187531"/>
    <w:rsid w:val="001A122D"/>
    <w:rsid w:val="001A2D9F"/>
    <w:rsid w:val="001B4699"/>
    <w:rsid w:val="001C5706"/>
    <w:rsid w:val="001C5F17"/>
    <w:rsid w:val="001C7EDB"/>
    <w:rsid w:val="001E59E6"/>
    <w:rsid w:val="00220FC9"/>
    <w:rsid w:val="00244120"/>
    <w:rsid w:val="00245AB2"/>
    <w:rsid w:val="002509DD"/>
    <w:rsid w:val="002535CE"/>
    <w:rsid w:val="0025381A"/>
    <w:rsid w:val="0026274A"/>
    <w:rsid w:val="00265DF8"/>
    <w:rsid w:val="002838C1"/>
    <w:rsid w:val="00284332"/>
    <w:rsid w:val="00284396"/>
    <w:rsid w:val="00285843"/>
    <w:rsid w:val="00297166"/>
    <w:rsid w:val="002A0B2C"/>
    <w:rsid w:val="002A0FD1"/>
    <w:rsid w:val="002D05AE"/>
    <w:rsid w:val="002D42FB"/>
    <w:rsid w:val="002D495D"/>
    <w:rsid w:val="002E5478"/>
    <w:rsid w:val="00300570"/>
    <w:rsid w:val="00304BD1"/>
    <w:rsid w:val="00312A1F"/>
    <w:rsid w:val="00321415"/>
    <w:rsid w:val="003430DC"/>
    <w:rsid w:val="0038496D"/>
    <w:rsid w:val="00387F66"/>
    <w:rsid w:val="0039030A"/>
    <w:rsid w:val="003B21DC"/>
    <w:rsid w:val="003D269B"/>
    <w:rsid w:val="003D6689"/>
    <w:rsid w:val="003E490E"/>
    <w:rsid w:val="003F6303"/>
    <w:rsid w:val="003F7DC9"/>
    <w:rsid w:val="0040052E"/>
    <w:rsid w:val="00410AF8"/>
    <w:rsid w:val="004121D3"/>
    <w:rsid w:val="004207B1"/>
    <w:rsid w:val="00420C1A"/>
    <w:rsid w:val="00424677"/>
    <w:rsid w:val="00427E6B"/>
    <w:rsid w:val="00432F9B"/>
    <w:rsid w:val="00436F26"/>
    <w:rsid w:val="00447021"/>
    <w:rsid w:val="00467DCF"/>
    <w:rsid w:val="00494117"/>
    <w:rsid w:val="004A0B9C"/>
    <w:rsid w:val="004B13B6"/>
    <w:rsid w:val="004B7B3B"/>
    <w:rsid w:val="004C66C1"/>
    <w:rsid w:val="004D37D6"/>
    <w:rsid w:val="004D474E"/>
    <w:rsid w:val="004D65CD"/>
    <w:rsid w:val="004D7284"/>
    <w:rsid w:val="004E1054"/>
    <w:rsid w:val="004E1F7F"/>
    <w:rsid w:val="004E77E8"/>
    <w:rsid w:val="004F4B8A"/>
    <w:rsid w:val="0053370E"/>
    <w:rsid w:val="0055252A"/>
    <w:rsid w:val="00560559"/>
    <w:rsid w:val="00585ECD"/>
    <w:rsid w:val="00616B8E"/>
    <w:rsid w:val="00620353"/>
    <w:rsid w:val="006329E5"/>
    <w:rsid w:val="00642653"/>
    <w:rsid w:val="006723D1"/>
    <w:rsid w:val="00694024"/>
    <w:rsid w:val="00695777"/>
    <w:rsid w:val="006B605B"/>
    <w:rsid w:val="006D467F"/>
    <w:rsid w:val="007070C5"/>
    <w:rsid w:val="0075383F"/>
    <w:rsid w:val="00756150"/>
    <w:rsid w:val="007B1176"/>
    <w:rsid w:val="007D1D2E"/>
    <w:rsid w:val="007D4247"/>
    <w:rsid w:val="007F65A0"/>
    <w:rsid w:val="0080667F"/>
    <w:rsid w:val="0083653A"/>
    <w:rsid w:val="008432A6"/>
    <w:rsid w:val="00847769"/>
    <w:rsid w:val="00847DAD"/>
    <w:rsid w:val="0085137C"/>
    <w:rsid w:val="00851A7F"/>
    <w:rsid w:val="00854BAC"/>
    <w:rsid w:val="008841D8"/>
    <w:rsid w:val="008B5BE0"/>
    <w:rsid w:val="008F30D2"/>
    <w:rsid w:val="00911E17"/>
    <w:rsid w:val="0091329B"/>
    <w:rsid w:val="009444D2"/>
    <w:rsid w:val="009527DD"/>
    <w:rsid w:val="00954ED9"/>
    <w:rsid w:val="0096393D"/>
    <w:rsid w:val="00967A4F"/>
    <w:rsid w:val="00981325"/>
    <w:rsid w:val="00991DD9"/>
    <w:rsid w:val="0099236E"/>
    <w:rsid w:val="00993CCC"/>
    <w:rsid w:val="009B1970"/>
    <w:rsid w:val="009E0ED3"/>
    <w:rsid w:val="009E66C5"/>
    <w:rsid w:val="009F162E"/>
    <w:rsid w:val="00A01D3B"/>
    <w:rsid w:val="00A0282D"/>
    <w:rsid w:val="00A04C3A"/>
    <w:rsid w:val="00A630FD"/>
    <w:rsid w:val="00A81938"/>
    <w:rsid w:val="00A81A48"/>
    <w:rsid w:val="00A8334B"/>
    <w:rsid w:val="00AA0437"/>
    <w:rsid w:val="00AD239E"/>
    <w:rsid w:val="00AE768B"/>
    <w:rsid w:val="00B1037A"/>
    <w:rsid w:val="00B17492"/>
    <w:rsid w:val="00B260A3"/>
    <w:rsid w:val="00B46279"/>
    <w:rsid w:val="00B515A0"/>
    <w:rsid w:val="00B65F58"/>
    <w:rsid w:val="00B67842"/>
    <w:rsid w:val="00B72CE2"/>
    <w:rsid w:val="00B749A9"/>
    <w:rsid w:val="00B77F89"/>
    <w:rsid w:val="00B93654"/>
    <w:rsid w:val="00BD00DF"/>
    <w:rsid w:val="00BE69B0"/>
    <w:rsid w:val="00C04638"/>
    <w:rsid w:val="00C14704"/>
    <w:rsid w:val="00C15EBA"/>
    <w:rsid w:val="00C2279A"/>
    <w:rsid w:val="00C233DE"/>
    <w:rsid w:val="00C43156"/>
    <w:rsid w:val="00C511A2"/>
    <w:rsid w:val="00C61BF5"/>
    <w:rsid w:val="00C82E9A"/>
    <w:rsid w:val="00C863D2"/>
    <w:rsid w:val="00C904BE"/>
    <w:rsid w:val="00CD421F"/>
    <w:rsid w:val="00CD6D2C"/>
    <w:rsid w:val="00CE7D73"/>
    <w:rsid w:val="00D049B5"/>
    <w:rsid w:val="00D04BF8"/>
    <w:rsid w:val="00D176B0"/>
    <w:rsid w:val="00D21216"/>
    <w:rsid w:val="00D3149C"/>
    <w:rsid w:val="00D31663"/>
    <w:rsid w:val="00D4236C"/>
    <w:rsid w:val="00D47F30"/>
    <w:rsid w:val="00D51530"/>
    <w:rsid w:val="00D5745C"/>
    <w:rsid w:val="00D93978"/>
    <w:rsid w:val="00DA25F0"/>
    <w:rsid w:val="00DB5C39"/>
    <w:rsid w:val="00DC48B8"/>
    <w:rsid w:val="00DE1B18"/>
    <w:rsid w:val="00DE417D"/>
    <w:rsid w:val="00DE51DC"/>
    <w:rsid w:val="00DF1B13"/>
    <w:rsid w:val="00DF6EC0"/>
    <w:rsid w:val="00E01BA7"/>
    <w:rsid w:val="00E10A6E"/>
    <w:rsid w:val="00E22BAB"/>
    <w:rsid w:val="00E41902"/>
    <w:rsid w:val="00E75C3B"/>
    <w:rsid w:val="00E87063"/>
    <w:rsid w:val="00E93F44"/>
    <w:rsid w:val="00E9692F"/>
    <w:rsid w:val="00EB0BF0"/>
    <w:rsid w:val="00EB1E7F"/>
    <w:rsid w:val="00EC2B41"/>
    <w:rsid w:val="00EC2CE2"/>
    <w:rsid w:val="00EC3847"/>
    <w:rsid w:val="00EE49F1"/>
    <w:rsid w:val="00EE755B"/>
    <w:rsid w:val="00EF2599"/>
    <w:rsid w:val="00EF3B3D"/>
    <w:rsid w:val="00F375AE"/>
    <w:rsid w:val="00F43D53"/>
    <w:rsid w:val="00F56B38"/>
    <w:rsid w:val="00F56CF3"/>
    <w:rsid w:val="00F62C3D"/>
    <w:rsid w:val="00F92474"/>
    <w:rsid w:val="00F9421A"/>
    <w:rsid w:val="00FA088F"/>
    <w:rsid w:val="00FA3203"/>
    <w:rsid w:val="00FD7664"/>
    <w:rsid w:val="00FF0DE2"/>
    <w:rsid w:val="00FF7887"/>
    <w:rsid w:val="0C22F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6B53"/>
  <w15:chartTrackingRefBased/>
  <w15:docId w15:val="{4C13EA84-D7B6-4D80-9750-4D130119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F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F30"/>
  </w:style>
  <w:style w:type="paragraph" w:styleId="Footer">
    <w:name w:val="footer"/>
    <w:basedOn w:val="Normal"/>
    <w:link w:val="FooterChar"/>
    <w:uiPriority w:val="99"/>
    <w:unhideWhenUsed/>
    <w:rsid w:val="00D47F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F30"/>
  </w:style>
  <w:style w:type="paragraph" w:styleId="NoSpacing">
    <w:name w:val="No Spacing"/>
    <w:uiPriority w:val="1"/>
    <w:qFormat/>
    <w:rsid w:val="008F30D2"/>
    <w:pPr>
      <w:spacing w:after="0" w:line="240" w:lineRule="auto"/>
    </w:pPr>
  </w:style>
  <w:style w:type="paragraph" w:styleId="ListParagraph">
    <w:name w:val="List Paragraph"/>
    <w:basedOn w:val="Normal"/>
    <w:uiPriority w:val="34"/>
    <w:qFormat/>
    <w:rsid w:val="00436F26"/>
    <w:pPr>
      <w:ind w:left="720"/>
      <w:contextualSpacing/>
    </w:pPr>
  </w:style>
  <w:style w:type="character" w:styleId="Hyperlink">
    <w:name w:val="Hyperlink"/>
    <w:basedOn w:val="DefaultParagraphFont"/>
    <w:uiPriority w:val="99"/>
    <w:unhideWhenUsed/>
    <w:rsid w:val="00436F26"/>
    <w:rPr>
      <w:color w:val="0563C1" w:themeColor="hyperlink"/>
      <w:u w:val="single"/>
    </w:rPr>
  </w:style>
  <w:style w:type="character" w:styleId="UnresolvedMention">
    <w:name w:val="Unresolved Mention"/>
    <w:basedOn w:val="DefaultParagraphFont"/>
    <w:uiPriority w:val="99"/>
    <w:semiHidden/>
    <w:unhideWhenUsed/>
    <w:rsid w:val="00436F26"/>
    <w:rPr>
      <w:color w:val="605E5C"/>
      <w:shd w:val="clear" w:color="auto" w:fill="E1DFDD"/>
    </w:rPr>
  </w:style>
  <w:style w:type="paragraph" w:customStyle="1" w:styleId="paragraph">
    <w:name w:val="paragraph"/>
    <w:basedOn w:val="Normal"/>
    <w:rsid w:val="009F16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162E"/>
  </w:style>
  <w:style w:type="character" w:customStyle="1" w:styleId="eop">
    <w:name w:val="eop"/>
    <w:basedOn w:val="DefaultParagraphFont"/>
    <w:rsid w:val="009F162E"/>
  </w:style>
  <w:style w:type="character" w:styleId="FollowedHyperlink">
    <w:name w:val="FollowedHyperlink"/>
    <w:basedOn w:val="DefaultParagraphFont"/>
    <w:uiPriority w:val="99"/>
    <w:semiHidden/>
    <w:unhideWhenUsed/>
    <w:rsid w:val="002A0FD1"/>
    <w:rPr>
      <w:color w:val="954F72" w:themeColor="followedHyperlink"/>
      <w:u w:val="single"/>
    </w:rPr>
  </w:style>
  <w:style w:type="paragraph" w:styleId="NormalWeb">
    <w:name w:val="Normal (Web)"/>
    <w:basedOn w:val="Normal"/>
    <w:uiPriority w:val="99"/>
    <w:semiHidden/>
    <w:unhideWhenUsed/>
    <w:rsid w:val="00D423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23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302019">
      <w:bodyDiv w:val="1"/>
      <w:marLeft w:val="0"/>
      <w:marRight w:val="0"/>
      <w:marTop w:val="0"/>
      <w:marBottom w:val="0"/>
      <w:divBdr>
        <w:top w:val="none" w:sz="0" w:space="0" w:color="auto"/>
        <w:left w:val="none" w:sz="0" w:space="0" w:color="auto"/>
        <w:bottom w:val="none" w:sz="0" w:space="0" w:color="auto"/>
        <w:right w:val="none" w:sz="0" w:space="0" w:color="auto"/>
      </w:divBdr>
    </w:div>
    <w:div w:id="871457007">
      <w:bodyDiv w:val="1"/>
      <w:marLeft w:val="0"/>
      <w:marRight w:val="0"/>
      <w:marTop w:val="0"/>
      <w:marBottom w:val="0"/>
      <w:divBdr>
        <w:top w:val="none" w:sz="0" w:space="0" w:color="auto"/>
        <w:left w:val="none" w:sz="0" w:space="0" w:color="auto"/>
        <w:bottom w:val="none" w:sz="0" w:space="0" w:color="auto"/>
        <w:right w:val="none" w:sz="0" w:space="0" w:color="auto"/>
      </w:divBdr>
    </w:div>
    <w:div w:id="1233198603">
      <w:bodyDiv w:val="1"/>
      <w:marLeft w:val="0"/>
      <w:marRight w:val="0"/>
      <w:marTop w:val="0"/>
      <w:marBottom w:val="0"/>
      <w:divBdr>
        <w:top w:val="none" w:sz="0" w:space="0" w:color="auto"/>
        <w:left w:val="none" w:sz="0" w:space="0" w:color="auto"/>
        <w:bottom w:val="none" w:sz="0" w:space="0" w:color="auto"/>
        <w:right w:val="none" w:sz="0" w:space="0" w:color="auto"/>
      </w:divBdr>
      <w:divsChild>
        <w:div w:id="140854130">
          <w:marLeft w:val="0"/>
          <w:marRight w:val="0"/>
          <w:marTop w:val="0"/>
          <w:marBottom w:val="0"/>
          <w:divBdr>
            <w:top w:val="none" w:sz="0" w:space="0" w:color="auto"/>
            <w:left w:val="none" w:sz="0" w:space="0" w:color="auto"/>
            <w:bottom w:val="none" w:sz="0" w:space="0" w:color="auto"/>
            <w:right w:val="none" w:sz="0" w:space="0" w:color="auto"/>
          </w:divBdr>
        </w:div>
        <w:div w:id="193539769">
          <w:marLeft w:val="0"/>
          <w:marRight w:val="0"/>
          <w:marTop w:val="0"/>
          <w:marBottom w:val="0"/>
          <w:divBdr>
            <w:top w:val="none" w:sz="0" w:space="0" w:color="auto"/>
            <w:left w:val="none" w:sz="0" w:space="0" w:color="auto"/>
            <w:bottom w:val="none" w:sz="0" w:space="0" w:color="auto"/>
            <w:right w:val="none" w:sz="0" w:space="0" w:color="auto"/>
          </w:divBdr>
        </w:div>
        <w:div w:id="201213202">
          <w:marLeft w:val="0"/>
          <w:marRight w:val="0"/>
          <w:marTop w:val="0"/>
          <w:marBottom w:val="0"/>
          <w:divBdr>
            <w:top w:val="none" w:sz="0" w:space="0" w:color="auto"/>
            <w:left w:val="none" w:sz="0" w:space="0" w:color="auto"/>
            <w:bottom w:val="none" w:sz="0" w:space="0" w:color="auto"/>
            <w:right w:val="none" w:sz="0" w:space="0" w:color="auto"/>
          </w:divBdr>
        </w:div>
        <w:div w:id="1791314660">
          <w:marLeft w:val="0"/>
          <w:marRight w:val="0"/>
          <w:marTop w:val="0"/>
          <w:marBottom w:val="0"/>
          <w:divBdr>
            <w:top w:val="none" w:sz="0" w:space="0" w:color="auto"/>
            <w:left w:val="none" w:sz="0" w:space="0" w:color="auto"/>
            <w:bottom w:val="none" w:sz="0" w:space="0" w:color="auto"/>
            <w:right w:val="none" w:sz="0" w:space="0" w:color="auto"/>
          </w:divBdr>
        </w:div>
        <w:div w:id="763961629">
          <w:marLeft w:val="0"/>
          <w:marRight w:val="0"/>
          <w:marTop w:val="0"/>
          <w:marBottom w:val="0"/>
          <w:divBdr>
            <w:top w:val="none" w:sz="0" w:space="0" w:color="auto"/>
            <w:left w:val="none" w:sz="0" w:space="0" w:color="auto"/>
            <w:bottom w:val="none" w:sz="0" w:space="0" w:color="auto"/>
            <w:right w:val="none" w:sz="0" w:space="0" w:color="auto"/>
          </w:divBdr>
        </w:div>
        <w:div w:id="2013560672">
          <w:marLeft w:val="0"/>
          <w:marRight w:val="0"/>
          <w:marTop w:val="0"/>
          <w:marBottom w:val="0"/>
          <w:divBdr>
            <w:top w:val="none" w:sz="0" w:space="0" w:color="auto"/>
            <w:left w:val="none" w:sz="0" w:space="0" w:color="auto"/>
            <w:bottom w:val="none" w:sz="0" w:space="0" w:color="auto"/>
            <w:right w:val="none" w:sz="0" w:space="0" w:color="auto"/>
          </w:divBdr>
        </w:div>
        <w:div w:id="1022820708">
          <w:marLeft w:val="0"/>
          <w:marRight w:val="0"/>
          <w:marTop w:val="0"/>
          <w:marBottom w:val="0"/>
          <w:divBdr>
            <w:top w:val="none" w:sz="0" w:space="0" w:color="auto"/>
            <w:left w:val="none" w:sz="0" w:space="0" w:color="auto"/>
            <w:bottom w:val="none" w:sz="0" w:space="0" w:color="auto"/>
            <w:right w:val="none" w:sz="0" w:space="0" w:color="auto"/>
          </w:divBdr>
        </w:div>
        <w:div w:id="1567374566">
          <w:marLeft w:val="0"/>
          <w:marRight w:val="0"/>
          <w:marTop w:val="0"/>
          <w:marBottom w:val="0"/>
          <w:divBdr>
            <w:top w:val="none" w:sz="0" w:space="0" w:color="auto"/>
            <w:left w:val="none" w:sz="0" w:space="0" w:color="auto"/>
            <w:bottom w:val="none" w:sz="0" w:space="0" w:color="auto"/>
            <w:right w:val="none" w:sz="0" w:space="0" w:color="auto"/>
          </w:divBdr>
        </w:div>
        <w:div w:id="1291277467">
          <w:marLeft w:val="0"/>
          <w:marRight w:val="0"/>
          <w:marTop w:val="0"/>
          <w:marBottom w:val="0"/>
          <w:divBdr>
            <w:top w:val="none" w:sz="0" w:space="0" w:color="auto"/>
            <w:left w:val="none" w:sz="0" w:space="0" w:color="auto"/>
            <w:bottom w:val="none" w:sz="0" w:space="0" w:color="auto"/>
            <w:right w:val="none" w:sz="0" w:space="0" w:color="auto"/>
          </w:divBdr>
        </w:div>
        <w:div w:id="1367826742">
          <w:marLeft w:val="0"/>
          <w:marRight w:val="0"/>
          <w:marTop w:val="0"/>
          <w:marBottom w:val="0"/>
          <w:divBdr>
            <w:top w:val="none" w:sz="0" w:space="0" w:color="auto"/>
            <w:left w:val="none" w:sz="0" w:space="0" w:color="auto"/>
            <w:bottom w:val="none" w:sz="0" w:space="0" w:color="auto"/>
            <w:right w:val="none" w:sz="0" w:space="0" w:color="auto"/>
          </w:divBdr>
        </w:div>
        <w:div w:id="2116945274">
          <w:marLeft w:val="0"/>
          <w:marRight w:val="0"/>
          <w:marTop w:val="0"/>
          <w:marBottom w:val="0"/>
          <w:divBdr>
            <w:top w:val="none" w:sz="0" w:space="0" w:color="auto"/>
            <w:left w:val="none" w:sz="0" w:space="0" w:color="auto"/>
            <w:bottom w:val="none" w:sz="0" w:space="0" w:color="auto"/>
            <w:right w:val="none" w:sz="0" w:space="0" w:color="auto"/>
          </w:divBdr>
        </w:div>
        <w:div w:id="829520386">
          <w:marLeft w:val="0"/>
          <w:marRight w:val="0"/>
          <w:marTop w:val="0"/>
          <w:marBottom w:val="0"/>
          <w:divBdr>
            <w:top w:val="none" w:sz="0" w:space="0" w:color="auto"/>
            <w:left w:val="none" w:sz="0" w:space="0" w:color="auto"/>
            <w:bottom w:val="none" w:sz="0" w:space="0" w:color="auto"/>
            <w:right w:val="none" w:sz="0" w:space="0" w:color="auto"/>
          </w:divBdr>
        </w:div>
        <w:div w:id="1316103599">
          <w:marLeft w:val="0"/>
          <w:marRight w:val="0"/>
          <w:marTop w:val="0"/>
          <w:marBottom w:val="0"/>
          <w:divBdr>
            <w:top w:val="none" w:sz="0" w:space="0" w:color="auto"/>
            <w:left w:val="none" w:sz="0" w:space="0" w:color="auto"/>
            <w:bottom w:val="none" w:sz="0" w:space="0" w:color="auto"/>
            <w:right w:val="none" w:sz="0" w:space="0" w:color="auto"/>
          </w:divBdr>
        </w:div>
        <w:div w:id="986207127">
          <w:marLeft w:val="0"/>
          <w:marRight w:val="0"/>
          <w:marTop w:val="0"/>
          <w:marBottom w:val="0"/>
          <w:divBdr>
            <w:top w:val="none" w:sz="0" w:space="0" w:color="auto"/>
            <w:left w:val="none" w:sz="0" w:space="0" w:color="auto"/>
            <w:bottom w:val="none" w:sz="0" w:space="0" w:color="auto"/>
            <w:right w:val="none" w:sz="0" w:space="0" w:color="auto"/>
          </w:divBdr>
        </w:div>
        <w:div w:id="1521971400">
          <w:marLeft w:val="0"/>
          <w:marRight w:val="0"/>
          <w:marTop w:val="0"/>
          <w:marBottom w:val="0"/>
          <w:divBdr>
            <w:top w:val="none" w:sz="0" w:space="0" w:color="auto"/>
            <w:left w:val="none" w:sz="0" w:space="0" w:color="auto"/>
            <w:bottom w:val="none" w:sz="0" w:space="0" w:color="auto"/>
            <w:right w:val="none" w:sz="0" w:space="0" w:color="auto"/>
          </w:divBdr>
        </w:div>
        <w:div w:id="1241669851">
          <w:marLeft w:val="0"/>
          <w:marRight w:val="0"/>
          <w:marTop w:val="0"/>
          <w:marBottom w:val="0"/>
          <w:divBdr>
            <w:top w:val="none" w:sz="0" w:space="0" w:color="auto"/>
            <w:left w:val="none" w:sz="0" w:space="0" w:color="auto"/>
            <w:bottom w:val="none" w:sz="0" w:space="0" w:color="auto"/>
            <w:right w:val="none" w:sz="0" w:space="0" w:color="auto"/>
          </w:divBdr>
        </w:div>
      </w:divsChild>
    </w:div>
    <w:div w:id="1269772201">
      <w:bodyDiv w:val="1"/>
      <w:marLeft w:val="0"/>
      <w:marRight w:val="0"/>
      <w:marTop w:val="0"/>
      <w:marBottom w:val="0"/>
      <w:divBdr>
        <w:top w:val="none" w:sz="0" w:space="0" w:color="auto"/>
        <w:left w:val="none" w:sz="0" w:space="0" w:color="auto"/>
        <w:bottom w:val="none" w:sz="0" w:space="0" w:color="auto"/>
        <w:right w:val="none" w:sz="0" w:space="0" w:color="auto"/>
      </w:divBdr>
    </w:div>
    <w:div w:id="1337616288">
      <w:bodyDiv w:val="1"/>
      <w:marLeft w:val="0"/>
      <w:marRight w:val="0"/>
      <w:marTop w:val="0"/>
      <w:marBottom w:val="0"/>
      <w:divBdr>
        <w:top w:val="none" w:sz="0" w:space="0" w:color="auto"/>
        <w:left w:val="none" w:sz="0" w:space="0" w:color="auto"/>
        <w:bottom w:val="none" w:sz="0" w:space="0" w:color="auto"/>
        <w:right w:val="none" w:sz="0" w:space="0" w:color="auto"/>
      </w:divBdr>
      <w:divsChild>
        <w:div w:id="324826306">
          <w:marLeft w:val="0"/>
          <w:marRight w:val="0"/>
          <w:marTop w:val="0"/>
          <w:marBottom w:val="0"/>
          <w:divBdr>
            <w:top w:val="none" w:sz="0" w:space="0" w:color="auto"/>
            <w:left w:val="none" w:sz="0" w:space="0" w:color="auto"/>
            <w:bottom w:val="none" w:sz="0" w:space="0" w:color="auto"/>
            <w:right w:val="none" w:sz="0" w:space="0" w:color="auto"/>
          </w:divBdr>
          <w:divsChild>
            <w:div w:id="1266376861">
              <w:marLeft w:val="0"/>
              <w:marRight w:val="0"/>
              <w:marTop w:val="0"/>
              <w:marBottom w:val="0"/>
              <w:divBdr>
                <w:top w:val="none" w:sz="0" w:space="0" w:color="auto"/>
                <w:left w:val="none" w:sz="0" w:space="0" w:color="auto"/>
                <w:bottom w:val="none" w:sz="0" w:space="0" w:color="auto"/>
                <w:right w:val="none" w:sz="0" w:space="0" w:color="auto"/>
              </w:divBdr>
              <w:divsChild>
                <w:div w:id="623341471">
                  <w:marLeft w:val="0"/>
                  <w:marRight w:val="0"/>
                  <w:marTop w:val="0"/>
                  <w:marBottom w:val="0"/>
                  <w:divBdr>
                    <w:top w:val="single" w:sz="6" w:space="0" w:color="E6E6E6"/>
                    <w:left w:val="single" w:sz="6" w:space="0" w:color="E6E6E6"/>
                    <w:bottom w:val="single" w:sz="6" w:space="0" w:color="E6E6E6"/>
                    <w:right w:val="single" w:sz="6" w:space="0" w:color="E6E6E6"/>
                  </w:divBdr>
                  <w:divsChild>
                    <w:div w:id="158433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00316">
          <w:marLeft w:val="0"/>
          <w:marRight w:val="0"/>
          <w:marTop w:val="0"/>
          <w:marBottom w:val="0"/>
          <w:divBdr>
            <w:top w:val="none" w:sz="0" w:space="0" w:color="auto"/>
            <w:left w:val="none" w:sz="0" w:space="0" w:color="auto"/>
            <w:bottom w:val="none" w:sz="0" w:space="0" w:color="auto"/>
            <w:right w:val="none" w:sz="0" w:space="0" w:color="auto"/>
          </w:divBdr>
          <w:divsChild>
            <w:div w:id="1093092865">
              <w:marLeft w:val="0"/>
              <w:marRight w:val="0"/>
              <w:marTop w:val="0"/>
              <w:marBottom w:val="0"/>
              <w:divBdr>
                <w:top w:val="none" w:sz="0" w:space="0" w:color="auto"/>
                <w:left w:val="none" w:sz="0" w:space="0" w:color="auto"/>
                <w:bottom w:val="none" w:sz="0" w:space="0" w:color="auto"/>
                <w:right w:val="none" w:sz="0" w:space="0" w:color="auto"/>
              </w:divBdr>
              <w:divsChild>
                <w:div w:id="540870591">
                  <w:marLeft w:val="0"/>
                  <w:marRight w:val="0"/>
                  <w:marTop w:val="0"/>
                  <w:marBottom w:val="0"/>
                  <w:divBdr>
                    <w:top w:val="single" w:sz="6" w:space="0" w:color="E6E6E6"/>
                    <w:left w:val="single" w:sz="6" w:space="0" w:color="E6E6E6"/>
                    <w:bottom w:val="single" w:sz="6" w:space="0" w:color="E6E6E6"/>
                    <w:right w:val="single" w:sz="6" w:space="0" w:color="E6E6E6"/>
                  </w:divBdr>
                  <w:divsChild>
                    <w:div w:id="15473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800758">
      <w:bodyDiv w:val="1"/>
      <w:marLeft w:val="0"/>
      <w:marRight w:val="0"/>
      <w:marTop w:val="0"/>
      <w:marBottom w:val="0"/>
      <w:divBdr>
        <w:top w:val="none" w:sz="0" w:space="0" w:color="auto"/>
        <w:left w:val="none" w:sz="0" w:space="0" w:color="auto"/>
        <w:bottom w:val="none" w:sz="0" w:space="0" w:color="auto"/>
        <w:right w:val="none" w:sz="0" w:space="0" w:color="auto"/>
      </w:divBdr>
    </w:div>
    <w:div w:id="1781490847">
      <w:bodyDiv w:val="1"/>
      <w:marLeft w:val="0"/>
      <w:marRight w:val="0"/>
      <w:marTop w:val="0"/>
      <w:marBottom w:val="0"/>
      <w:divBdr>
        <w:top w:val="none" w:sz="0" w:space="0" w:color="auto"/>
        <w:left w:val="none" w:sz="0" w:space="0" w:color="auto"/>
        <w:bottom w:val="none" w:sz="0" w:space="0" w:color="auto"/>
        <w:right w:val="none" w:sz="0" w:space="0" w:color="auto"/>
      </w:divBdr>
    </w:div>
    <w:div w:id="1928733076">
      <w:bodyDiv w:val="1"/>
      <w:marLeft w:val="0"/>
      <w:marRight w:val="0"/>
      <w:marTop w:val="0"/>
      <w:marBottom w:val="0"/>
      <w:divBdr>
        <w:top w:val="none" w:sz="0" w:space="0" w:color="auto"/>
        <w:left w:val="none" w:sz="0" w:space="0" w:color="auto"/>
        <w:bottom w:val="none" w:sz="0" w:space="0" w:color="auto"/>
        <w:right w:val="none" w:sz="0" w:space="0" w:color="auto"/>
      </w:divBdr>
    </w:div>
    <w:div w:id="2008745423">
      <w:bodyDiv w:val="1"/>
      <w:marLeft w:val="0"/>
      <w:marRight w:val="0"/>
      <w:marTop w:val="0"/>
      <w:marBottom w:val="0"/>
      <w:divBdr>
        <w:top w:val="none" w:sz="0" w:space="0" w:color="auto"/>
        <w:left w:val="none" w:sz="0" w:space="0" w:color="auto"/>
        <w:bottom w:val="none" w:sz="0" w:space="0" w:color="auto"/>
        <w:right w:val="none" w:sz="0" w:space="0" w:color="auto"/>
      </w:divBdr>
      <w:divsChild>
        <w:div w:id="1444375997">
          <w:marLeft w:val="0"/>
          <w:marRight w:val="0"/>
          <w:marTop w:val="0"/>
          <w:marBottom w:val="0"/>
          <w:divBdr>
            <w:top w:val="none" w:sz="0" w:space="0" w:color="auto"/>
            <w:left w:val="none" w:sz="0" w:space="0" w:color="auto"/>
            <w:bottom w:val="none" w:sz="0" w:space="0" w:color="auto"/>
            <w:right w:val="none" w:sz="0" w:space="0" w:color="auto"/>
          </w:divBdr>
        </w:div>
        <w:div w:id="281418816">
          <w:marLeft w:val="0"/>
          <w:marRight w:val="0"/>
          <w:marTop w:val="0"/>
          <w:marBottom w:val="0"/>
          <w:divBdr>
            <w:top w:val="none" w:sz="0" w:space="0" w:color="auto"/>
            <w:left w:val="none" w:sz="0" w:space="0" w:color="auto"/>
            <w:bottom w:val="none" w:sz="0" w:space="0" w:color="auto"/>
            <w:right w:val="none" w:sz="0" w:space="0" w:color="auto"/>
          </w:divBdr>
        </w:div>
        <w:div w:id="1316185284">
          <w:marLeft w:val="0"/>
          <w:marRight w:val="0"/>
          <w:marTop w:val="0"/>
          <w:marBottom w:val="0"/>
          <w:divBdr>
            <w:top w:val="none" w:sz="0" w:space="0" w:color="auto"/>
            <w:left w:val="none" w:sz="0" w:space="0" w:color="auto"/>
            <w:bottom w:val="none" w:sz="0" w:space="0" w:color="auto"/>
            <w:right w:val="none" w:sz="0" w:space="0" w:color="auto"/>
          </w:divBdr>
        </w:div>
        <w:div w:id="1512450069">
          <w:marLeft w:val="0"/>
          <w:marRight w:val="0"/>
          <w:marTop w:val="0"/>
          <w:marBottom w:val="0"/>
          <w:divBdr>
            <w:top w:val="none" w:sz="0" w:space="0" w:color="auto"/>
            <w:left w:val="none" w:sz="0" w:space="0" w:color="auto"/>
            <w:bottom w:val="none" w:sz="0" w:space="0" w:color="auto"/>
            <w:right w:val="none" w:sz="0" w:space="0" w:color="auto"/>
          </w:divBdr>
        </w:div>
        <w:div w:id="1204715093">
          <w:marLeft w:val="0"/>
          <w:marRight w:val="0"/>
          <w:marTop w:val="0"/>
          <w:marBottom w:val="0"/>
          <w:divBdr>
            <w:top w:val="none" w:sz="0" w:space="0" w:color="auto"/>
            <w:left w:val="none" w:sz="0" w:space="0" w:color="auto"/>
            <w:bottom w:val="none" w:sz="0" w:space="0" w:color="auto"/>
            <w:right w:val="none" w:sz="0" w:space="0" w:color="auto"/>
          </w:divBdr>
        </w:div>
        <w:div w:id="679964005">
          <w:marLeft w:val="0"/>
          <w:marRight w:val="0"/>
          <w:marTop w:val="0"/>
          <w:marBottom w:val="0"/>
          <w:divBdr>
            <w:top w:val="none" w:sz="0" w:space="0" w:color="auto"/>
            <w:left w:val="none" w:sz="0" w:space="0" w:color="auto"/>
            <w:bottom w:val="none" w:sz="0" w:space="0" w:color="auto"/>
            <w:right w:val="none" w:sz="0" w:space="0" w:color="auto"/>
          </w:divBdr>
        </w:div>
        <w:div w:id="1889101736">
          <w:marLeft w:val="0"/>
          <w:marRight w:val="0"/>
          <w:marTop w:val="0"/>
          <w:marBottom w:val="0"/>
          <w:divBdr>
            <w:top w:val="none" w:sz="0" w:space="0" w:color="auto"/>
            <w:left w:val="none" w:sz="0" w:space="0" w:color="auto"/>
            <w:bottom w:val="none" w:sz="0" w:space="0" w:color="auto"/>
            <w:right w:val="none" w:sz="0" w:space="0" w:color="auto"/>
          </w:divBdr>
        </w:div>
        <w:div w:id="1024207027">
          <w:marLeft w:val="0"/>
          <w:marRight w:val="0"/>
          <w:marTop w:val="0"/>
          <w:marBottom w:val="0"/>
          <w:divBdr>
            <w:top w:val="none" w:sz="0" w:space="0" w:color="auto"/>
            <w:left w:val="none" w:sz="0" w:space="0" w:color="auto"/>
            <w:bottom w:val="none" w:sz="0" w:space="0" w:color="auto"/>
            <w:right w:val="none" w:sz="0" w:space="0" w:color="auto"/>
          </w:divBdr>
        </w:div>
        <w:div w:id="1984848510">
          <w:marLeft w:val="0"/>
          <w:marRight w:val="0"/>
          <w:marTop w:val="0"/>
          <w:marBottom w:val="0"/>
          <w:divBdr>
            <w:top w:val="none" w:sz="0" w:space="0" w:color="auto"/>
            <w:left w:val="none" w:sz="0" w:space="0" w:color="auto"/>
            <w:bottom w:val="none" w:sz="0" w:space="0" w:color="auto"/>
            <w:right w:val="none" w:sz="0" w:space="0" w:color="auto"/>
          </w:divBdr>
        </w:div>
        <w:div w:id="502551801">
          <w:marLeft w:val="0"/>
          <w:marRight w:val="0"/>
          <w:marTop w:val="0"/>
          <w:marBottom w:val="0"/>
          <w:divBdr>
            <w:top w:val="none" w:sz="0" w:space="0" w:color="auto"/>
            <w:left w:val="none" w:sz="0" w:space="0" w:color="auto"/>
            <w:bottom w:val="none" w:sz="0" w:space="0" w:color="auto"/>
            <w:right w:val="none" w:sz="0" w:space="0" w:color="auto"/>
          </w:divBdr>
        </w:div>
        <w:div w:id="2011711921">
          <w:marLeft w:val="0"/>
          <w:marRight w:val="0"/>
          <w:marTop w:val="0"/>
          <w:marBottom w:val="0"/>
          <w:divBdr>
            <w:top w:val="none" w:sz="0" w:space="0" w:color="auto"/>
            <w:left w:val="none" w:sz="0" w:space="0" w:color="auto"/>
            <w:bottom w:val="none" w:sz="0" w:space="0" w:color="auto"/>
            <w:right w:val="none" w:sz="0" w:space="0" w:color="auto"/>
          </w:divBdr>
        </w:div>
        <w:div w:id="863664863">
          <w:marLeft w:val="0"/>
          <w:marRight w:val="0"/>
          <w:marTop w:val="0"/>
          <w:marBottom w:val="0"/>
          <w:divBdr>
            <w:top w:val="none" w:sz="0" w:space="0" w:color="auto"/>
            <w:left w:val="none" w:sz="0" w:space="0" w:color="auto"/>
            <w:bottom w:val="none" w:sz="0" w:space="0" w:color="auto"/>
            <w:right w:val="none" w:sz="0" w:space="0" w:color="auto"/>
          </w:divBdr>
        </w:div>
        <w:div w:id="1494296059">
          <w:marLeft w:val="0"/>
          <w:marRight w:val="0"/>
          <w:marTop w:val="0"/>
          <w:marBottom w:val="0"/>
          <w:divBdr>
            <w:top w:val="none" w:sz="0" w:space="0" w:color="auto"/>
            <w:left w:val="none" w:sz="0" w:space="0" w:color="auto"/>
            <w:bottom w:val="none" w:sz="0" w:space="0" w:color="auto"/>
            <w:right w:val="none" w:sz="0" w:space="0" w:color="auto"/>
          </w:divBdr>
        </w:div>
        <w:div w:id="308167664">
          <w:marLeft w:val="0"/>
          <w:marRight w:val="0"/>
          <w:marTop w:val="0"/>
          <w:marBottom w:val="0"/>
          <w:divBdr>
            <w:top w:val="none" w:sz="0" w:space="0" w:color="auto"/>
            <w:left w:val="none" w:sz="0" w:space="0" w:color="auto"/>
            <w:bottom w:val="none" w:sz="0" w:space="0" w:color="auto"/>
            <w:right w:val="none" w:sz="0" w:space="0" w:color="auto"/>
          </w:divBdr>
        </w:div>
        <w:div w:id="1489706376">
          <w:marLeft w:val="0"/>
          <w:marRight w:val="0"/>
          <w:marTop w:val="0"/>
          <w:marBottom w:val="0"/>
          <w:divBdr>
            <w:top w:val="none" w:sz="0" w:space="0" w:color="auto"/>
            <w:left w:val="none" w:sz="0" w:space="0" w:color="auto"/>
            <w:bottom w:val="none" w:sz="0" w:space="0" w:color="auto"/>
            <w:right w:val="none" w:sz="0" w:space="0" w:color="auto"/>
          </w:divBdr>
        </w:div>
        <w:div w:id="2107336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nd.help/topic/attachments/attachment-styles/" TargetMode="External"/><Relationship Id="rId18" Type="http://schemas.openxmlformats.org/officeDocument/2006/relationships/image" Target="media/image8.jpeg"/><Relationship Id="rId26" Type="http://schemas.openxmlformats.org/officeDocument/2006/relationships/image" Target="media/image11.jpeg"/><Relationship Id="rId39" Type="http://schemas.openxmlformats.org/officeDocument/2006/relationships/footer" Target="footer1.xml"/><Relationship Id="rId21" Type="http://schemas.openxmlformats.org/officeDocument/2006/relationships/hyperlink" Target="https://www.open.edu/openlearncreate/mod/oucontent/view.php?id=146352&amp;printable=1" TargetMode="External"/><Relationship Id="rId34" Type="http://schemas.openxmlformats.org/officeDocument/2006/relationships/hyperlink" Target="https://www.attachmentproject.com/blog/anxious-ambivalent-attachment-in-childre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implypsychology.org/maslow.html" TargetMode="External"/><Relationship Id="rId20" Type="http://schemas.openxmlformats.org/officeDocument/2006/relationships/image" Target="media/image9.jpeg"/><Relationship Id="rId29" Type="http://schemas.openxmlformats.org/officeDocument/2006/relationships/hyperlink" Target="https://www.cornwall.gov.uk/schools-and-education/special-educational-needs/transition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martbuyschoolsigns.co.uk/welcome-rainbow-nursery-sign" TargetMode="External"/><Relationship Id="rId32" Type="http://schemas.openxmlformats.org/officeDocument/2006/relationships/hyperlink" Target="https://www.open.edu/openlearncreate/mod/oucontent/view.php?id=79794&amp;section=3" TargetMode="External"/><Relationship Id="rId37" Type="http://schemas.openxmlformats.org/officeDocument/2006/relationships/hyperlink" Target="https://www.unicef.org.uk/wp-content/uploads/2017/09/Our-rights_UNCRC.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hyperlink" Target="https://earlyyears.buckscc.gov.uk/transitions/positive-relationships-and-key-person/" TargetMode="External"/><Relationship Id="rId36" Type="http://schemas.openxmlformats.org/officeDocument/2006/relationships/hyperlink" Target="https://www.education.vic.gov.au/school/teachers/profdev/Pages/child-centred-approaches-oshc.aspx" TargetMode="External"/><Relationship Id="rId10" Type="http://schemas.openxmlformats.org/officeDocument/2006/relationships/image" Target="media/image3.png"/><Relationship Id="rId19" Type="http://schemas.openxmlformats.org/officeDocument/2006/relationships/hyperlink" Target="https://www.healthyplace.com/parenting/learning-disabilities/how-do-you-define-a-special-needs-child" TargetMode="External"/><Relationship Id="rId31" Type="http://schemas.openxmlformats.org/officeDocument/2006/relationships/hyperlink" Target="https://www.simplypsychology.org/fearful-avoidant-attachment.html" TargetMode="External"/><Relationship Id="rId4" Type="http://schemas.openxmlformats.org/officeDocument/2006/relationships/settings" Target="settings.xml"/><Relationship Id="rId9" Type="http://schemas.openxmlformats.org/officeDocument/2006/relationships/hyperlink" Target="https://cihr-irsc.gc.ca/e/50971.html" TargetMode="External"/><Relationship Id="rId14" Type="http://schemas.openxmlformats.org/officeDocument/2006/relationships/image" Target="media/image6.png"/><Relationship Id="rId22" Type="http://schemas.openxmlformats.org/officeDocument/2006/relationships/hyperlink" Target="https://www.open.edu/openlearncreate/mod/oucontent/view.php?id=146352&amp;printable=1" TargetMode="External"/><Relationship Id="rId27" Type="http://schemas.openxmlformats.org/officeDocument/2006/relationships/hyperlink" Target="https://sites.google.com/a/myport.ac.uk/your-guide-to-besd/policy-background/the-every-child-matters-agenda" TargetMode="External"/><Relationship Id="rId30" Type="http://schemas.openxmlformats.org/officeDocument/2006/relationships/hyperlink" Target="https://www.gov.uk/report-child-abuse" TargetMode="External"/><Relationship Id="rId35" Type="http://schemas.openxmlformats.org/officeDocument/2006/relationships/hyperlink" Target="https://www.attachmentproject.com/blog/anxious-avoidant-attachment-in-children/"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earlyyears.buckscc.gov.uk/transitions/positive-relationships-and-key-person/" TargetMode="External"/><Relationship Id="rId25" Type="http://schemas.openxmlformats.org/officeDocument/2006/relationships/hyperlink" Target="https://www.smartbuyschoolsigns.co.uk/welcome-rainbow-nursery-sign" TargetMode="External"/><Relationship Id="rId33" Type="http://schemas.openxmlformats.org/officeDocument/2006/relationships/hyperlink" Target="https://www.attachmentproject.com/blog/anxious-attachment/" TargetMode="External"/><Relationship Id="rId38"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0D4DD-52B5-46A3-A344-1849B904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15</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20989</CharactersWithSpaces>
  <SharedDoc>false</SharedDoc>
  <HLinks>
    <vt:vector size="48" baseType="variant">
      <vt:variant>
        <vt:i4>7733315</vt:i4>
      </vt:variant>
      <vt:variant>
        <vt:i4>21</vt:i4>
      </vt:variant>
      <vt:variant>
        <vt:i4>0</vt:i4>
      </vt:variant>
      <vt:variant>
        <vt:i4>5</vt:i4>
      </vt:variant>
      <vt:variant>
        <vt:lpwstr>https://www.unicef.org.uk/wp-content/uploads/2017/09/Our-rights_UNCRC.pdf</vt:lpwstr>
      </vt:variant>
      <vt:variant>
        <vt:lpwstr/>
      </vt:variant>
      <vt:variant>
        <vt:i4>262209</vt:i4>
      </vt:variant>
      <vt:variant>
        <vt:i4>18</vt:i4>
      </vt:variant>
      <vt:variant>
        <vt:i4>0</vt:i4>
      </vt:variant>
      <vt:variant>
        <vt:i4>5</vt:i4>
      </vt:variant>
      <vt:variant>
        <vt:lpwstr>https://www.simplypsychology.org/fearful-avoidant-attachment.html</vt:lpwstr>
      </vt:variant>
      <vt:variant>
        <vt:lpwstr/>
      </vt:variant>
      <vt:variant>
        <vt:i4>2490495</vt:i4>
      </vt:variant>
      <vt:variant>
        <vt:i4>15</vt:i4>
      </vt:variant>
      <vt:variant>
        <vt:i4>0</vt:i4>
      </vt:variant>
      <vt:variant>
        <vt:i4>5</vt:i4>
      </vt:variant>
      <vt:variant>
        <vt:lpwstr>https://www.attachmentproject.com/blog/anxious-avoidant-attachment-in-children/</vt:lpwstr>
      </vt:variant>
      <vt:variant>
        <vt:lpwstr/>
      </vt:variant>
      <vt:variant>
        <vt:i4>6619172</vt:i4>
      </vt:variant>
      <vt:variant>
        <vt:i4>12</vt:i4>
      </vt:variant>
      <vt:variant>
        <vt:i4>0</vt:i4>
      </vt:variant>
      <vt:variant>
        <vt:i4>5</vt:i4>
      </vt:variant>
      <vt:variant>
        <vt:lpwstr>https://www.attachmentproject.com/blog/anxious-attachment/</vt:lpwstr>
      </vt:variant>
      <vt:variant>
        <vt:lpwstr/>
      </vt:variant>
      <vt:variant>
        <vt:i4>5570561</vt:i4>
      </vt:variant>
      <vt:variant>
        <vt:i4>9</vt:i4>
      </vt:variant>
      <vt:variant>
        <vt:i4>0</vt:i4>
      </vt:variant>
      <vt:variant>
        <vt:i4>5</vt:i4>
      </vt:variant>
      <vt:variant>
        <vt:lpwstr>https://www.attachmentproject.com/blog/anxious-ambivalent-attachment-in-children/</vt:lpwstr>
      </vt:variant>
      <vt:variant>
        <vt:lpwstr/>
      </vt:variant>
      <vt:variant>
        <vt:i4>6488172</vt:i4>
      </vt:variant>
      <vt:variant>
        <vt:i4>6</vt:i4>
      </vt:variant>
      <vt:variant>
        <vt:i4>0</vt:i4>
      </vt:variant>
      <vt:variant>
        <vt:i4>5</vt:i4>
      </vt:variant>
      <vt:variant>
        <vt:lpwstr>https://www.open.edu/openlearncreate/mod/oucontent/view.php?id=79794&amp;section=3</vt:lpwstr>
      </vt:variant>
      <vt:variant>
        <vt:lpwstr>:~:text=Horizontal%20transitions%20occur%20on%20a,(a%20change%20in%20routine)</vt:lpwstr>
      </vt:variant>
      <vt:variant>
        <vt:i4>5111877</vt:i4>
      </vt:variant>
      <vt:variant>
        <vt:i4>3</vt:i4>
      </vt:variant>
      <vt:variant>
        <vt:i4>0</vt:i4>
      </vt:variant>
      <vt:variant>
        <vt:i4>5</vt:i4>
      </vt:variant>
      <vt:variant>
        <vt:lpwstr>https://www.cornwall.gov.uk/schools-and-education/special-educational-needs/transitions/</vt:lpwstr>
      </vt:variant>
      <vt:variant>
        <vt:lpwstr/>
      </vt:variant>
      <vt:variant>
        <vt:i4>7405610</vt:i4>
      </vt:variant>
      <vt:variant>
        <vt:i4>0</vt:i4>
      </vt:variant>
      <vt:variant>
        <vt:i4>0</vt:i4>
      </vt:variant>
      <vt:variant>
        <vt:i4>5</vt:i4>
      </vt:variant>
      <vt:variant>
        <vt:lpwstr>https://mind.help/topic/attachments/attachment-styles/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Davies</dc:creator>
  <cp:keywords/>
  <dc:description/>
  <cp:lastModifiedBy>Toni Davies</cp:lastModifiedBy>
  <cp:revision>20</cp:revision>
  <dcterms:created xsi:type="dcterms:W3CDTF">2022-12-03T13:11:00Z</dcterms:created>
  <dcterms:modified xsi:type="dcterms:W3CDTF">2022-12-04T00:22:00Z</dcterms:modified>
</cp:coreProperties>
</file>