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775" w:rsidRPr="00817775" w:rsidRDefault="00817775" w:rsidP="008177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177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Task 7: Initial Start-Up and Operational Costs for London Security Agency Ltd</w:t>
      </w:r>
    </w:p>
    <w:p w:rsidR="00817775" w:rsidRPr="00817775" w:rsidRDefault="00817775" w:rsidP="008177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 xml:space="preserve">Setting up </w:t>
      </w:r>
      <w:r w:rsidRPr="00817775">
        <w:rPr>
          <w:rFonts w:ascii="Times New Roman" w:eastAsia="Times New Roman" w:hAnsi="Times New Roman" w:cs="Times New Roman"/>
          <w:i/>
          <w:iCs/>
          <w:sz w:val="24"/>
          <w:szCs w:val="24"/>
        </w:rPr>
        <w:t>London Security Agency Ltd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t xml:space="preserve"> requires a significant initial investment to ensure the business is legally compliant, fully equipped, and professionally prepared to deliver high-quality security services. After assessing the essential requirements of a new security agency, the estimated </w:t>
      </w:r>
      <w:r w:rsidRPr="00817775">
        <w:rPr>
          <w:rFonts w:ascii="Times New Roman" w:eastAsia="Times New Roman" w:hAnsi="Times New Roman" w:cs="Times New Roman"/>
          <w:bCs/>
          <w:sz w:val="24"/>
          <w:szCs w:val="24"/>
        </w:rPr>
        <w:t>total start-up cost is £35,000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t>. These costs cover all the one-off expenses required to launch the business successfully.</w:t>
      </w:r>
    </w:p>
    <w:p w:rsidR="00817775" w:rsidRPr="00817775" w:rsidRDefault="00817775" w:rsidP="008177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817775" w:rsidRPr="00817775" w:rsidRDefault="00817775" w:rsidP="008177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817775">
        <w:rPr>
          <w:rFonts w:ascii="Times New Roman" w:eastAsia="Times New Roman" w:hAnsi="Times New Roman" w:cs="Times New Roman"/>
          <w:b/>
          <w:bCs/>
          <w:sz w:val="36"/>
          <w:szCs w:val="36"/>
        </w:rPr>
        <w:t>1. Start-Up Costs (One-Off Expenses)</w:t>
      </w:r>
    </w:p>
    <w:p w:rsidR="00817775" w:rsidRPr="00817775" w:rsidRDefault="00817775" w:rsidP="008177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Below is a breakdown of the major categories included within the £35,000 start-up budget:</w:t>
      </w:r>
    </w:p>
    <w:p w:rsidR="00817775" w:rsidRPr="00817775" w:rsidRDefault="00817775" w:rsidP="008177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7775">
        <w:rPr>
          <w:rFonts w:ascii="Times New Roman" w:eastAsia="Times New Roman" w:hAnsi="Times New Roman" w:cs="Times New Roman"/>
          <w:b/>
          <w:bCs/>
          <w:sz w:val="27"/>
          <w:szCs w:val="27"/>
        </w:rPr>
        <w:t>1.1 Legal Registration &amp; Compliance</w:t>
      </w:r>
    </w:p>
    <w:p w:rsidR="00817775" w:rsidRPr="00817775" w:rsidRDefault="00817775" w:rsidP="008177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Company registration (Ltd)</w:t>
      </w:r>
    </w:p>
    <w:p w:rsidR="00817775" w:rsidRPr="00817775" w:rsidRDefault="00817775" w:rsidP="008177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SIA Approved Contractor Scheme application</w:t>
      </w:r>
    </w:p>
    <w:p w:rsidR="00817775" w:rsidRPr="00817775" w:rsidRDefault="00817775" w:rsidP="008177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Professional legal advice</w:t>
      </w:r>
    </w:p>
    <w:p w:rsidR="00817775" w:rsidRPr="00817775" w:rsidRDefault="00817775" w:rsidP="008177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Insurance setup (Public Liability, Employer’s Liability, Professional Indemnity)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br/>
      </w:r>
      <w:r w:rsidRPr="00817775">
        <w:rPr>
          <w:rFonts w:ascii="Times New Roman" w:eastAsia="Times New Roman" w:hAnsi="Times New Roman" w:cs="Times New Roman"/>
          <w:bCs/>
          <w:sz w:val="24"/>
          <w:szCs w:val="24"/>
        </w:rPr>
        <w:t>Estimated Cost: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17775">
        <w:rPr>
          <w:rFonts w:ascii="Times New Roman" w:eastAsia="Times New Roman" w:hAnsi="Times New Roman" w:cs="Times New Roman"/>
          <w:i/>
          <w:iCs/>
          <w:sz w:val="24"/>
          <w:szCs w:val="24"/>
        </w:rPr>
        <w:t>£3,000</w:t>
      </w:r>
    </w:p>
    <w:p w:rsidR="00817775" w:rsidRPr="00817775" w:rsidRDefault="00817775" w:rsidP="008177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7775">
        <w:rPr>
          <w:rFonts w:ascii="Times New Roman" w:eastAsia="Times New Roman" w:hAnsi="Times New Roman" w:cs="Times New Roman"/>
          <w:b/>
          <w:bCs/>
          <w:sz w:val="27"/>
          <w:szCs w:val="27"/>
        </w:rPr>
        <w:t>1.2 Licensing &amp; Staff Credentials</w:t>
      </w:r>
    </w:p>
    <w:p w:rsidR="00817775" w:rsidRPr="00817775" w:rsidRDefault="00817775" w:rsidP="008177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SIA licenses for initial staff</w:t>
      </w:r>
    </w:p>
    <w:p w:rsidR="00817775" w:rsidRPr="00817775" w:rsidRDefault="00817775" w:rsidP="008177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Background checks and DBS certificates</w:t>
      </w:r>
    </w:p>
    <w:p w:rsidR="00817775" w:rsidRPr="00817775" w:rsidRDefault="00817775" w:rsidP="008177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Training and refresher courses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br/>
      </w:r>
      <w:r w:rsidRPr="00817775">
        <w:rPr>
          <w:rFonts w:ascii="Times New Roman" w:eastAsia="Times New Roman" w:hAnsi="Times New Roman" w:cs="Times New Roman"/>
          <w:bCs/>
          <w:sz w:val="24"/>
          <w:szCs w:val="24"/>
        </w:rPr>
        <w:t>Estimated Cost: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17775">
        <w:rPr>
          <w:rFonts w:ascii="Times New Roman" w:eastAsia="Times New Roman" w:hAnsi="Times New Roman" w:cs="Times New Roman"/>
          <w:i/>
          <w:iCs/>
          <w:sz w:val="24"/>
          <w:szCs w:val="24"/>
        </w:rPr>
        <w:t>£4,500</w:t>
      </w:r>
    </w:p>
    <w:p w:rsidR="00817775" w:rsidRPr="00817775" w:rsidRDefault="00817775" w:rsidP="008177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7775">
        <w:rPr>
          <w:rFonts w:ascii="Times New Roman" w:eastAsia="Times New Roman" w:hAnsi="Times New Roman" w:cs="Times New Roman"/>
          <w:b/>
          <w:bCs/>
          <w:sz w:val="27"/>
          <w:szCs w:val="27"/>
        </w:rPr>
        <w:t>1.3 Office Setup</w:t>
      </w:r>
    </w:p>
    <w:p w:rsidR="00817775" w:rsidRPr="00817775" w:rsidRDefault="00817775" w:rsidP="008177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Office rental deposit and first-month rent</w:t>
      </w:r>
    </w:p>
    <w:p w:rsidR="00817775" w:rsidRPr="00817775" w:rsidRDefault="00817775" w:rsidP="008177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Office furniture (desks, chairs, storage units)</w:t>
      </w:r>
    </w:p>
    <w:p w:rsidR="00817775" w:rsidRPr="00817775" w:rsidRDefault="00817775" w:rsidP="008177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Computer equipment, phones, Wi-Fi installation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br/>
      </w:r>
      <w:r w:rsidRPr="00817775">
        <w:rPr>
          <w:rFonts w:ascii="Times New Roman" w:eastAsia="Times New Roman" w:hAnsi="Times New Roman" w:cs="Times New Roman"/>
          <w:bCs/>
          <w:sz w:val="24"/>
          <w:szCs w:val="24"/>
        </w:rPr>
        <w:t>Estimated Cost: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17775">
        <w:rPr>
          <w:rFonts w:ascii="Times New Roman" w:eastAsia="Times New Roman" w:hAnsi="Times New Roman" w:cs="Times New Roman"/>
          <w:i/>
          <w:iCs/>
          <w:sz w:val="24"/>
          <w:szCs w:val="24"/>
        </w:rPr>
        <w:t>£6,000</w:t>
      </w:r>
    </w:p>
    <w:p w:rsidR="00817775" w:rsidRPr="00817775" w:rsidRDefault="00817775" w:rsidP="008177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7775">
        <w:rPr>
          <w:rFonts w:ascii="Times New Roman" w:eastAsia="Times New Roman" w:hAnsi="Times New Roman" w:cs="Times New Roman"/>
          <w:b/>
          <w:bCs/>
          <w:sz w:val="27"/>
          <w:szCs w:val="27"/>
        </w:rPr>
        <w:t>1.4 Uniforms &amp; Equipment</w:t>
      </w:r>
    </w:p>
    <w:p w:rsidR="00817775" w:rsidRPr="00817775" w:rsidRDefault="00817775" w:rsidP="008177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Staff uniforms and branding (jackets, shirts, badges)</w:t>
      </w:r>
    </w:p>
    <w:p w:rsidR="00817775" w:rsidRPr="00817775" w:rsidRDefault="00817775" w:rsidP="008177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Radios, flashlights, first aid kits</w:t>
      </w:r>
    </w:p>
    <w:p w:rsidR="00817775" w:rsidRPr="00817775" w:rsidRDefault="00817775" w:rsidP="0081777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Patrol accessories and PPE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br/>
      </w:r>
      <w:r w:rsidRPr="00817775">
        <w:rPr>
          <w:rFonts w:ascii="Times New Roman" w:eastAsia="Times New Roman" w:hAnsi="Times New Roman" w:cs="Times New Roman"/>
          <w:bCs/>
          <w:sz w:val="24"/>
          <w:szCs w:val="24"/>
        </w:rPr>
        <w:t>Estimated Cost: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17775">
        <w:rPr>
          <w:rFonts w:ascii="Times New Roman" w:eastAsia="Times New Roman" w:hAnsi="Times New Roman" w:cs="Times New Roman"/>
          <w:i/>
          <w:iCs/>
          <w:sz w:val="24"/>
          <w:szCs w:val="24"/>
        </w:rPr>
        <w:t>£5,500</w:t>
      </w:r>
    </w:p>
    <w:p w:rsidR="00817775" w:rsidRPr="00817775" w:rsidRDefault="00817775" w:rsidP="008177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7775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1.5 Marketing &amp; Branding</w:t>
      </w:r>
    </w:p>
    <w:p w:rsidR="00817775" w:rsidRPr="00817775" w:rsidRDefault="00817775" w:rsidP="008177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Logo, website development, professional email setup</w:t>
      </w:r>
    </w:p>
    <w:p w:rsidR="00817775" w:rsidRPr="00817775" w:rsidRDefault="00817775" w:rsidP="008177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Business cards, flyers, promotional materials</w:t>
      </w:r>
    </w:p>
    <w:p w:rsidR="00817775" w:rsidRPr="00817775" w:rsidRDefault="00817775" w:rsidP="008177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Initial advertising and digital marketing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br/>
      </w:r>
      <w:r w:rsidRPr="00817775">
        <w:rPr>
          <w:rFonts w:ascii="Times New Roman" w:eastAsia="Times New Roman" w:hAnsi="Times New Roman" w:cs="Times New Roman"/>
          <w:bCs/>
          <w:sz w:val="24"/>
          <w:szCs w:val="24"/>
        </w:rPr>
        <w:t>Estimated Cost: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17775">
        <w:rPr>
          <w:rFonts w:ascii="Times New Roman" w:eastAsia="Times New Roman" w:hAnsi="Times New Roman" w:cs="Times New Roman"/>
          <w:i/>
          <w:iCs/>
          <w:sz w:val="24"/>
          <w:szCs w:val="24"/>
        </w:rPr>
        <w:t>£4,000</w:t>
      </w:r>
    </w:p>
    <w:p w:rsidR="00817775" w:rsidRPr="00817775" w:rsidRDefault="00817775" w:rsidP="008177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7775">
        <w:rPr>
          <w:rFonts w:ascii="Times New Roman" w:eastAsia="Times New Roman" w:hAnsi="Times New Roman" w:cs="Times New Roman"/>
          <w:b/>
          <w:bCs/>
          <w:sz w:val="27"/>
          <w:szCs w:val="27"/>
        </w:rPr>
        <w:t>1.6 Vehicles &amp; Transport</w:t>
      </w:r>
    </w:p>
    <w:p w:rsidR="00817775" w:rsidRPr="00817775" w:rsidRDefault="00817775" w:rsidP="0081777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Vehicle deposit or lease for security patrols</w:t>
      </w:r>
    </w:p>
    <w:p w:rsidR="00817775" w:rsidRPr="00817775" w:rsidRDefault="00817775" w:rsidP="0081777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Branding decals</w:t>
      </w:r>
    </w:p>
    <w:p w:rsidR="00817775" w:rsidRPr="00817775" w:rsidRDefault="00817775" w:rsidP="0081777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Initial fuel and servicing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br/>
      </w:r>
      <w:r w:rsidRPr="00817775">
        <w:rPr>
          <w:rFonts w:ascii="Times New Roman" w:eastAsia="Times New Roman" w:hAnsi="Times New Roman" w:cs="Times New Roman"/>
          <w:bCs/>
          <w:sz w:val="24"/>
          <w:szCs w:val="24"/>
        </w:rPr>
        <w:t>Estimated Cost: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17775">
        <w:rPr>
          <w:rFonts w:ascii="Times New Roman" w:eastAsia="Times New Roman" w:hAnsi="Times New Roman" w:cs="Times New Roman"/>
          <w:i/>
          <w:iCs/>
          <w:sz w:val="24"/>
          <w:szCs w:val="24"/>
        </w:rPr>
        <w:t>£7,000</w:t>
      </w:r>
    </w:p>
    <w:p w:rsidR="00817775" w:rsidRPr="00817775" w:rsidRDefault="00817775" w:rsidP="008177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7775">
        <w:rPr>
          <w:rFonts w:ascii="Times New Roman" w:eastAsia="Times New Roman" w:hAnsi="Times New Roman" w:cs="Times New Roman"/>
          <w:b/>
          <w:bCs/>
          <w:sz w:val="27"/>
          <w:szCs w:val="27"/>
        </w:rPr>
        <w:t>1.7 Software &amp; Technology Setup</w:t>
      </w:r>
    </w:p>
    <w:p w:rsidR="00817775" w:rsidRPr="00817775" w:rsidRDefault="00817775" w:rsidP="0081777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Incident reporting system</w:t>
      </w:r>
    </w:p>
    <w:p w:rsidR="00817775" w:rsidRPr="00817775" w:rsidRDefault="00817775" w:rsidP="0081777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Staff scheduling and payroll software</w:t>
      </w:r>
    </w:p>
    <w:p w:rsidR="00817775" w:rsidRPr="00817775" w:rsidRDefault="00817775" w:rsidP="0081777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CCTV monitoring tools (if applicable)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br/>
      </w:r>
      <w:r w:rsidRPr="00817775">
        <w:rPr>
          <w:rFonts w:ascii="Times New Roman" w:eastAsia="Times New Roman" w:hAnsi="Times New Roman" w:cs="Times New Roman"/>
          <w:bCs/>
          <w:sz w:val="24"/>
          <w:szCs w:val="24"/>
        </w:rPr>
        <w:t>Estimated Cost: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17775">
        <w:rPr>
          <w:rFonts w:ascii="Times New Roman" w:eastAsia="Times New Roman" w:hAnsi="Times New Roman" w:cs="Times New Roman"/>
          <w:i/>
          <w:iCs/>
          <w:sz w:val="24"/>
          <w:szCs w:val="24"/>
        </w:rPr>
        <w:t>£2,000</w:t>
      </w:r>
    </w:p>
    <w:p w:rsidR="00817775" w:rsidRPr="00817775" w:rsidRDefault="00817775" w:rsidP="008177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817775" w:rsidRPr="00817775" w:rsidRDefault="00817775" w:rsidP="008177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817775">
        <w:rPr>
          <w:rFonts w:ascii="Times New Roman" w:eastAsia="Times New Roman" w:hAnsi="Times New Roman" w:cs="Times New Roman"/>
          <w:b/>
          <w:bCs/>
          <w:sz w:val="36"/>
          <w:szCs w:val="36"/>
        </w:rPr>
        <w:t>Total Estimated Start-Up Cost</w:t>
      </w:r>
    </w:p>
    <w:p w:rsidR="00817775" w:rsidRPr="00817775" w:rsidRDefault="00817775" w:rsidP="008177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17775">
        <w:rPr>
          <w:rFonts w:ascii="Times New Roman" w:eastAsia="Times New Roman" w:hAnsi="Times New Roman" w:cs="Times New Roman"/>
          <w:b/>
          <w:bCs/>
          <w:sz w:val="27"/>
          <w:szCs w:val="27"/>
        </w:rPr>
        <w:t>£35,000</w:t>
      </w:r>
    </w:p>
    <w:p w:rsidR="00817775" w:rsidRPr="00817775" w:rsidRDefault="00817775" w:rsidP="008177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 xml:space="preserve">This total ensures that </w:t>
      </w:r>
      <w:r w:rsidRPr="00817775">
        <w:rPr>
          <w:rFonts w:ascii="Times New Roman" w:eastAsia="Times New Roman" w:hAnsi="Times New Roman" w:cs="Times New Roman"/>
          <w:i/>
          <w:iCs/>
          <w:sz w:val="24"/>
          <w:szCs w:val="24"/>
        </w:rPr>
        <w:t>London Security Agency Ltd</w:t>
      </w:r>
      <w:r w:rsidRPr="00817775">
        <w:rPr>
          <w:rFonts w:ascii="Times New Roman" w:eastAsia="Times New Roman" w:hAnsi="Times New Roman" w:cs="Times New Roman"/>
          <w:sz w:val="24"/>
          <w:szCs w:val="24"/>
        </w:rPr>
        <w:t xml:space="preserve"> starts with strong foundations—meeting all legal requirements, presenting a professional image, and having the right tools and systems to operate effectively from day one.</w:t>
      </w:r>
    </w:p>
    <w:p w:rsidR="00817775" w:rsidRPr="00817775" w:rsidRDefault="00817775" w:rsidP="008177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817775" w:rsidRPr="00817775" w:rsidRDefault="00817775" w:rsidP="008177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817775">
        <w:rPr>
          <w:rFonts w:ascii="Times New Roman" w:eastAsia="Times New Roman" w:hAnsi="Times New Roman" w:cs="Times New Roman"/>
          <w:b/>
          <w:bCs/>
          <w:sz w:val="36"/>
          <w:szCs w:val="36"/>
        </w:rPr>
        <w:t>2. Initial Operational Costs (First 3 Months)</w:t>
      </w:r>
    </w:p>
    <w:p w:rsidR="00817775" w:rsidRPr="00817775" w:rsidRDefault="00817775" w:rsidP="008177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(These are NOT included in the £35,000 start-up total but are useful for planning.)</w:t>
      </w:r>
    </w:p>
    <w:p w:rsidR="00817775" w:rsidRPr="00817775" w:rsidRDefault="00817775" w:rsidP="008177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Staff wages and overtime allowances</w:t>
      </w:r>
    </w:p>
    <w:p w:rsidR="00817775" w:rsidRPr="00817775" w:rsidRDefault="00817775" w:rsidP="008177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Fuel and transport costs</w:t>
      </w:r>
    </w:p>
    <w:p w:rsidR="00817775" w:rsidRPr="00817775" w:rsidRDefault="00817775" w:rsidP="008177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Office rent and utilities</w:t>
      </w:r>
    </w:p>
    <w:p w:rsidR="00817775" w:rsidRPr="00817775" w:rsidRDefault="00817775" w:rsidP="008177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Software subscriptions</w:t>
      </w:r>
    </w:p>
    <w:p w:rsidR="00817775" w:rsidRPr="00817775" w:rsidRDefault="00817775" w:rsidP="008177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Marketing and sales outreach</w:t>
      </w:r>
    </w:p>
    <w:p w:rsidR="00817775" w:rsidRPr="00817775" w:rsidRDefault="00817775" w:rsidP="0081777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t>Insurance renewal payments (monthly installments)</w:t>
      </w:r>
    </w:p>
    <w:p w:rsidR="00817775" w:rsidRPr="00817775" w:rsidRDefault="00817775" w:rsidP="008177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17775">
        <w:rPr>
          <w:rFonts w:ascii="Times New Roman" w:eastAsia="Times New Roman" w:hAnsi="Times New Roman" w:cs="Times New Roman"/>
          <w:sz w:val="24"/>
          <w:szCs w:val="24"/>
        </w:rPr>
        <w:lastRenderedPageBreak/>
        <w:t>These ongoing costs help the business remain operational and competitive during the early growth phase.</w:t>
      </w:r>
    </w:p>
    <w:p w:rsidR="00B054A7" w:rsidRDefault="00B054A7"/>
    <w:sectPr w:rsidR="00B054A7" w:rsidSect="00B054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5498"/>
    <w:multiLevelType w:val="multilevel"/>
    <w:tmpl w:val="00F88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5E19E6"/>
    <w:multiLevelType w:val="multilevel"/>
    <w:tmpl w:val="65F61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042658"/>
    <w:multiLevelType w:val="multilevel"/>
    <w:tmpl w:val="4EC42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DF6039"/>
    <w:multiLevelType w:val="multilevel"/>
    <w:tmpl w:val="5EB48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055AFA"/>
    <w:multiLevelType w:val="multilevel"/>
    <w:tmpl w:val="DEB0B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3016C4"/>
    <w:multiLevelType w:val="multilevel"/>
    <w:tmpl w:val="44783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EE0998"/>
    <w:multiLevelType w:val="multilevel"/>
    <w:tmpl w:val="98F6A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BF34F4"/>
    <w:multiLevelType w:val="multilevel"/>
    <w:tmpl w:val="73BA0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17775"/>
    <w:rsid w:val="00817775"/>
    <w:rsid w:val="00B05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4A7"/>
  </w:style>
  <w:style w:type="paragraph" w:styleId="Heading1">
    <w:name w:val="heading 1"/>
    <w:basedOn w:val="Normal"/>
    <w:link w:val="Heading1Char"/>
    <w:uiPriority w:val="9"/>
    <w:qFormat/>
    <w:rsid w:val="008177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8177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8177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77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81777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81777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81777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17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1777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377</Words>
  <Characters>2154</Characters>
  <Application>Microsoft Office Word</Application>
  <DocSecurity>0</DocSecurity>
  <Lines>17</Lines>
  <Paragraphs>5</Paragraphs>
  <ScaleCrop>false</ScaleCrop>
  <Company/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LAPTOP</dc:creator>
  <cp:lastModifiedBy>MY LAPTOP</cp:lastModifiedBy>
  <cp:revision>1</cp:revision>
  <dcterms:created xsi:type="dcterms:W3CDTF">2025-11-26T21:10:00Z</dcterms:created>
  <dcterms:modified xsi:type="dcterms:W3CDTF">2025-11-26T21:12:00Z</dcterms:modified>
</cp:coreProperties>
</file>