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84C39C0" w14:paraId="374A1C74" wp14:textId="44962CBF">
      <w:pPr>
        <w:jc w:val="both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  <w:bookmarkStart w:name="_GoBack" w:id="0"/>
      <w:bookmarkEnd w:id="0"/>
      <w:r w:rsidRPr="584C39C0" w:rsidR="461A8093"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  <w:t xml:space="preserve">          </w:t>
      </w:r>
      <w:r w:rsidRPr="584C39C0" w:rsidR="3FC404F1"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  <w:t xml:space="preserve"> </w:t>
      </w:r>
    </w:p>
    <w:p xmlns:wp14="http://schemas.microsoft.com/office/word/2010/wordml" w:rsidP="584C39C0" w14:paraId="53D7741A" wp14:textId="533F0259">
      <w:pPr>
        <w:jc w:val="both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</w:p>
    <w:p xmlns:wp14="http://schemas.microsoft.com/office/word/2010/wordml" w:rsidP="584C39C0" w14:paraId="40C923AD" wp14:textId="760E945A">
      <w:pPr>
        <w:jc w:val="both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</w:p>
    <w:p xmlns:wp14="http://schemas.microsoft.com/office/word/2010/wordml" w:rsidP="584C39C0" w14:paraId="2C078E63" wp14:textId="34502CF4">
      <w:pPr>
        <w:jc w:val="both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  <w:r w:rsidRPr="584C39C0" w:rsidR="2DB4A883"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  <w:t xml:space="preserve">        </w:t>
      </w:r>
      <w:r w:rsidRPr="584C39C0" w:rsidR="3FC404F1"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  <w:t xml:space="preserve"> </w:t>
      </w:r>
      <w:r w:rsidRPr="584C39C0" w:rsidR="461A8093"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  <w:t xml:space="preserve"> </w:t>
      </w:r>
      <w:r w:rsidRPr="584C39C0" w:rsidR="461A8093">
        <w:rPr>
          <w:rFonts w:ascii="Times New Roman" w:hAnsi="Times New Roman" w:eastAsia="Times New Roman" w:cs="Times New Roman"/>
          <w:b w:val="1"/>
          <w:bCs w:val="1"/>
          <w:sz w:val="96"/>
          <w:szCs w:val="96"/>
        </w:rPr>
        <w:t>Criminal Law</w:t>
      </w:r>
    </w:p>
    <w:p w:rsidR="63CBFEA8" w:rsidP="584C39C0" w:rsidRDefault="63CBFEA8" w14:paraId="0F6A00DE" w14:textId="246B5491">
      <w:pPr>
        <w:pStyle w:val="Normal"/>
        <w:rPr>
          <w:rFonts w:ascii="Times New Roman" w:hAnsi="Times New Roman" w:eastAsia="Times New Roman" w:cs="Times New Roman"/>
          <w:b w:val="1"/>
          <w:bCs w:val="1"/>
          <w:sz w:val="52"/>
          <w:szCs w:val="52"/>
        </w:rPr>
      </w:pPr>
      <w:r w:rsidRPr="584C39C0" w:rsidR="63CBFEA8"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  <w:t xml:space="preserve">            </w:t>
      </w:r>
      <w:r w:rsidRPr="584C39C0" w:rsidR="63CBFEA8">
        <w:rPr>
          <w:rFonts w:ascii="Times New Roman" w:hAnsi="Times New Roman" w:eastAsia="Times New Roman" w:cs="Times New Roman"/>
          <w:b w:val="1"/>
          <w:bCs w:val="1"/>
          <w:sz w:val="56"/>
          <w:szCs w:val="56"/>
        </w:rPr>
        <w:t>(Scenario questions)</w:t>
      </w:r>
    </w:p>
    <w:p w:rsidR="584C39C0" w:rsidP="584C39C0" w:rsidRDefault="584C39C0" w14:paraId="16BB2892" w14:textId="245ABA8A">
      <w:pPr>
        <w:pStyle w:val="Normal"/>
        <w:rPr>
          <w:rFonts w:ascii="Times New Roman" w:hAnsi="Times New Roman" w:eastAsia="Times New Roman" w:cs="Times New Roman"/>
          <w:b w:val="1"/>
          <w:bCs w:val="1"/>
          <w:sz w:val="56"/>
          <w:szCs w:val="56"/>
        </w:rPr>
      </w:pPr>
    </w:p>
    <w:p w:rsidR="584C39C0" w:rsidP="584C39C0" w:rsidRDefault="584C39C0" w14:paraId="31E1E27E" w14:textId="314F7DBF">
      <w:pPr>
        <w:pStyle w:val="Normal"/>
        <w:rPr>
          <w:rFonts w:ascii="Times New Roman" w:hAnsi="Times New Roman" w:eastAsia="Times New Roman" w:cs="Times New Roman"/>
          <w:b w:val="1"/>
          <w:bCs w:val="1"/>
          <w:sz w:val="56"/>
          <w:szCs w:val="56"/>
        </w:rPr>
      </w:pPr>
    </w:p>
    <w:p w:rsidR="63CBFEA8" w:rsidP="584C39C0" w:rsidRDefault="63CBFEA8" w14:paraId="06132E14" w14:textId="1BCC2BC2">
      <w:pPr>
        <w:pStyle w:val="Normal"/>
        <w:rPr>
          <w:rFonts w:ascii="Times New Roman" w:hAnsi="Times New Roman" w:eastAsia="Times New Roman" w:cs="Times New Roman"/>
          <w:b w:val="1"/>
          <w:bCs w:val="1"/>
          <w:sz w:val="56"/>
          <w:szCs w:val="56"/>
          <w:u w:val="single"/>
        </w:rPr>
      </w:pPr>
      <w:r w:rsidRPr="584C39C0" w:rsidR="63CBFEA8">
        <w:rPr>
          <w:rFonts w:ascii="Times New Roman" w:hAnsi="Times New Roman" w:eastAsia="Times New Roman" w:cs="Times New Roman"/>
          <w:b w:val="1"/>
          <w:bCs w:val="1"/>
          <w:sz w:val="56"/>
          <w:szCs w:val="56"/>
          <w:u w:val="single"/>
        </w:rPr>
        <w:t>Assignment by</w:t>
      </w:r>
    </w:p>
    <w:p w:rsidR="63CBFEA8" w:rsidP="584C39C0" w:rsidRDefault="63CBFEA8" w14:paraId="3F0442AB" w14:textId="12717EE4">
      <w:pPr>
        <w:pStyle w:val="Normal"/>
        <w:rPr>
          <w:rFonts w:ascii="Times New Roman" w:hAnsi="Times New Roman" w:eastAsia="Times New Roman" w:cs="Times New Roman"/>
          <w:b w:val="1"/>
          <w:bCs w:val="1"/>
          <w:sz w:val="40"/>
          <w:szCs w:val="40"/>
        </w:rPr>
      </w:pPr>
      <w:r w:rsidRPr="584C39C0" w:rsidR="63CBFEA8"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  <w:t>Us</w:t>
      </w:r>
      <w:r w:rsidRPr="584C39C0" w:rsidR="63CBFEA8"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  <w:t>ha Nandhini Krishna Raj</w:t>
      </w:r>
    </w:p>
    <w:p w:rsidR="63CBFEA8" w:rsidP="584C39C0" w:rsidRDefault="63CBFEA8" w14:paraId="651D7295" w14:textId="245F9059">
      <w:pPr>
        <w:pStyle w:val="Normal"/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</w:pPr>
      <w:r w:rsidRPr="584C39C0" w:rsidR="63CBFEA8"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  <w:t>Student no: 2022598</w:t>
      </w:r>
    </w:p>
    <w:p w:rsidR="63CBFEA8" w:rsidP="584C39C0" w:rsidRDefault="63CBFEA8" w14:paraId="41799244" w14:textId="43E153F6">
      <w:pPr>
        <w:pStyle w:val="Normal"/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</w:pPr>
      <w:r w:rsidRPr="584C39C0" w:rsidR="63CBFEA8">
        <w:rPr>
          <w:rFonts w:ascii="Times New Roman" w:hAnsi="Times New Roman" w:eastAsia="Times New Roman" w:cs="Times New Roman"/>
          <w:b w:val="1"/>
          <w:bCs w:val="1"/>
          <w:sz w:val="44"/>
          <w:szCs w:val="44"/>
        </w:rPr>
        <w:t>Date: 13-01-2023</w:t>
      </w:r>
    </w:p>
    <w:p w:rsidR="584C39C0" w:rsidP="584C39C0" w:rsidRDefault="584C39C0" w14:paraId="4ABB9B90" w14:textId="004691AC">
      <w:pPr>
        <w:pStyle w:val="Normal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</w:p>
    <w:p w:rsidR="584C39C0" w:rsidP="584C39C0" w:rsidRDefault="584C39C0" w14:paraId="06B9128A" w14:textId="791B5EDC">
      <w:pPr>
        <w:pStyle w:val="Normal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</w:p>
    <w:p w:rsidR="584C39C0" w:rsidP="584C39C0" w:rsidRDefault="584C39C0" w14:paraId="64EE4CEE" w14:textId="5D3F8956">
      <w:pPr>
        <w:pStyle w:val="Normal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</w:p>
    <w:p w:rsidR="584C39C0" w:rsidP="584C39C0" w:rsidRDefault="584C39C0" w14:paraId="6696AB0C" w14:textId="3858E6F4">
      <w:pPr>
        <w:pStyle w:val="Normal"/>
        <w:rPr>
          <w:rFonts w:ascii="Times New Roman" w:hAnsi="Times New Roman" w:eastAsia="Times New Roman" w:cs="Times New Roman"/>
          <w:b w:val="1"/>
          <w:bCs w:val="1"/>
          <w:sz w:val="72"/>
          <w:szCs w:val="72"/>
        </w:rPr>
      </w:pPr>
    </w:p>
    <w:p w:rsidR="544ADEAA" w:rsidP="584C39C0" w:rsidRDefault="544ADEAA" w14:paraId="60A76315" w14:textId="6EB12500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584C39C0" w:rsidR="544ADEAA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a) </w:t>
      </w:r>
      <w:r w:rsidRPr="584C39C0" w:rsidR="3A739C31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 xml:space="preserve">The </w:t>
      </w:r>
      <w:r w:rsidRPr="584C39C0" w:rsidR="788B8FEF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Case of Ronan v Hadley:</w:t>
      </w:r>
    </w:p>
    <w:p w:rsidR="49852CDD" w:rsidP="584C39C0" w:rsidRDefault="49852CDD" w14:paraId="42879D76" w14:textId="5BB59823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none"/>
        </w:rPr>
      </w:pPr>
      <w:r w:rsidRPr="584C39C0" w:rsidR="49852CDD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 xml:space="preserve">Advice to Hadley </w:t>
      </w:r>
      <w:r w:rsidRPr="584C39C0" w:rsidR="10449E43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 xml:space="preserve">on </w:t>
      </w:r>
      <w:r w:rsidRPr="584C39C0" w:rsidR="49852CDD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none"/>
        </w:rPr>
        <w:t>which offences he could be criminally liable for:</w:t>
      </w:r>
    </w:p>
    <w:p w:rsidR="0D78F62F" w:rsidP="544ADEAA" w:rsidRDefault="0D78F62F" w14:paraId="42822598" w14:textId="4B4A221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6DECD27A" w:rsidR="0D78F6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 th</w:t>
      </w:r>
      <w:r w:rsidRPr="6DECD27A" w:rsidR="4C4292D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is</w:t>
      </w:r>
      <w:r w:rsidRPr="6DECD27A" w:rsidR="0D78F6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case</w:t>
      </w:r>
      <w:r w:rsidRPr="6DECD27A" w:rsidR="0D78F6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6DECD27A" w:rsidR="0AC2C0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the primary offence that relates to Hadley is </w:t>
      </w:r>
      <w:r w:rsidRPr="6DECD27A" w:rsidR="0AC2C092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Burglar</w:t>
      </w:r>
      <w:r w:rsidRPr="6DECD27A" w:rsidR="707BC98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y.</w:t>
      </w:r>
    </w:p>
    <w:p w:rsidR="7553EEF8" w:rsidP="6E3D56CF" w:rsidRDefault="7553EEF8" w14:paraId="035B03F4" w14:textId="15D679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</w:pPr>
      <w:r w:rsidRPr="6E3D56CF" w:rsidR="707BC98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This is set out under </w:t>
      </w:r>
      <w:r w:rsidRPr="6E3D56CF" w:rsidR="55A7957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as per </w:t>
      </w:r>
      <w:r w:rsidRPr="6E3D56CF" w:rsidR="55A7957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Section 9 (1) (b</w:t>
      </w:r>
      <w:r w:rsidRPr="6E3D56CF" w:rsidR="55A7957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)</w:t>
      </w:r>
      <w:r w:rsidRPr="6E3D56CF" w:rsidR="7B3BC0C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 Theft Act 1968</w:t>
      </w:r>
      <w:r w:rsidRPr="6E3D56CF" w:rsidR="55A7957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,</w:t>
      </w:r>
      <w:r w:rsidRPr="6E3D56CF" w:rsidR="1B08694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</w:t>
      </w:r>
      <w:r w:rsidRPr="6E3D56CF" w:rsidR="613D81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T</w:t>
      </w:r>
      <w:r w:rsidRPr="6E3D56CF" w:rsidR="6F3B7E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he</w:t>
      </w:r>
      <w:r w:rsidRPr="6E3D56CF" w:rsidR="6F3B7E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Actus Reus elements </w:t>
      </w:r>
      <w:r w:rsidRPr="6E3D56CF" w:rsidR="4E2BB20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of </w:t>
      </w:r>
      <w:r w:rsidRPr="6E3D56CF" w:rsidR="4E2BB20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Section 9 (1) (b)</w:t>
      </w:r>
      <w:r w:rsidRPr="6E3D56CF" w:rsidR="602A43B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 TA 1968</w:t>
      </w:r>
      <w:r w:rsidRPr="6E3D56CF" w:rsidR="4E2BB20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 </w:t>
      </w:r>
      <w:r w:rsidRPr="6E3D56CF" w:rsidR="6F3B7E0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are ‘Entered, a building or a part of a building, as a t</w:t>
      </w:r>
      <w:r w:rsidRPr="6E3D56CF" w:rsidR="01EB0F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respasser, actus reus of</w:t>
      </w:r>
      <w:r w:rsidRPr="6E3D56CF" w:rsidR="7267AC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</w:t>
      </w:r>
      <w:r w:rsidRPr="6E3D56CF" w:rsidR="7267AC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theft/</w:t>
      </w:r>
      <w:r w:rsidRPr="6E3D56CF" w:rsidR="01EB0F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GBH</w:t>
      </w:r>
      <w:r w:rsidRPr="6E3D56CF" w:rsidR="3FBC9AF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.</w:t>
      </w:r>
      <w:r w:rsidRPr="6E3D56CF" w:rsidR="3FBC9AF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</w:t>
      </w:r>
      <w:r w:rsidRPr="6E3D56CF" w:rsidR="561C589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Corresponding to this, Hadley entered Ronan’s back garden, as a </w:t>
      </w:r>
      <w:r w:rsidRPr="6E3D56CF" w:rsidR="3EBC58B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trespasser and broke into the house to commit a theft. </w:t>
      </w:r>
    </w:p>
    <w:p w:rsidR="7553EEF8" w:rsidP="6E3D56CF" w:rsidRDefault="7553EEF8" w14:paraId="32AAB7C0" w14:textId="2D21BE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</w:pPr>
      <w:r w:rsidRPr="6E3D56CF" w:rsidR="4771373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The </w:t>
      </w:r>
      <w:r w:rsidRPr="6E3D56CF" w:rsidR="158B259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Men’s </w:t>
      </w:r>
      <w:r w:rsidRPr="6E3D56CF" w:rsidR="5216C3A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Rea for Burglary is that the Defendant must have t</w:t>
      </w:r>
      <w:r w:rsidRPr="6E3D56CF" w:rsidR="10CD20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he knowledge of recklessness as to entering as a trespasser</w:t>
      </w:r>
      <w:r w:rsidRPr="6E3D56CF" w:rsidR="35688DC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. The Men’s Rea of </w:t>
      </w:r>
      <w:r w:rsidRPr="6E3D56CF" w:rsidR="35688DC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Section 9 (1) (b)</w:t>
      </w:r>
      <w:r w:rsidRPr="6E3D56CF" w:rsidR="4BC5B0F9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TA 1968</w:t>
      </w:r>
      <w:r w:rsidRPr="6E3D56CF" w:rsidR="35688DC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 </w:t>
      </w:r>
      <w:r w:rsidRPr="6E3D56CF" w:rsidR="35688DC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are ‘Intention/recklessn</w:t>
      </w:r>
      <w:r w:rsidRPr="6E3D56CF" w:rsidR="35688DC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e</w:t>
      </w:r>
      <w:r w:rsidRPr="6E3D56CF" w:rsidR="2103FB0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ss to enter as a trespasser, Intention to commit the ulterior offence’</w:t>
      </w:r>
    </w:p>
    <w:p w:rsidR="44834F4A" w:rsidP="1E9AD83E" w:rsidRDefault="44834F4A" w14:paraId="5D7D4FED" w14:textId="0F2BC1BC">
      <w:pPr>
        <w:pStyle w:val="Heading1"/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</w:pP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Here, Hadley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entered into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the back garden of Ronan </w:t>
      </w:r>
      <w:r w:rsidRPr="1E9AD83E" w:rsidR="6A92C45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recklessly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as a trespasser </w:t>
      </w:r>
      <w:r w:rsidRPr="1E9AD83E" w:rsidR="2BEDDF2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by jumping over the back fence and landing on the wooden bench, breaking it,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as in the case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of</w:t>
      </w:r>
      <w:r w:rsidRPr="1E9AD83E" w:rsidR="44834F4A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 </w:t>
      </w:r>
      <w:r w:rsidRPr="1E9AD83E" w:rsidR="6A963F2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>R v Jones and Smith</w:t>
      </w:r>
      <w:r w:rsidRPr="1E9AD83E" w:rsidR="17C6CFF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 – </w:t>
      </w:r>
      <w:r w:rsidRPr="1E9AD83E" w:rsidR="6A963F2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>1976</w:t>
      </w:r>
      <w:r w:rsidRPr="1E9AD83E" w:rsidR="17C6CFF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 </w:t>
      </w:r>
      <w:r w:rsidRPr="1E9AD83E" w:rsidR="17C6CF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where</w:t>
      </w:r>
      <w:r w:rsidRPr="1E9AD83E" w:rsidR="4D57AA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in </w:t>
      </w:r>
      <w:r w:rsidRPr="1E9AD83E" w:rsidR="607B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the Defendants had been only given unreserved permission to enter the house, by the father of one of the</w:t>
      </w:r>
      <w:r w:rsidRPr="1E9AD83E" w:rsidR="282565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m</w:t>
      </w:r>
      <w:r w:rsidRPr="1E9AD83E" w:rsidR="607BC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, how</w:t>
      </w:r>
      <w:r w:rsidRPr="1E9AD83E" w:rsidR="0DF6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ever had stolen 2 TV sets</w:t>
      </w:r>
      <w:r w:rsidRPr="1E9AD83E" w:rsidR="7BBCEF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from the house</w:t>
      </w:r>
      <w:r w:rsidRPr="1E9AD83E" w:rsidR="0DF6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. </w:t>
      </w:r>
      <w:r w:rsidRPr="1E9AD83E" w:rsidR="0DF6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Similar to</w:t>
      </w:r>
      <w:r w:rsidRPr="1E9AD83E" w:rsidR="0DF68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this</w:t>
      </w:r>
      <w:r w:rsidRPr="1E9AD83E" w:rsidR="2937A9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, Hadley</w:t>
      </w:r>
      <w:r w:rsidRPr="1E9AD83E" w:rsidR="258748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1E9AD83E" w:rsidR="69766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used </w:t>
      </w:r>
      <w:r w:rsidRPr="1E9AD83E" w:rsidR="18799F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excess</w:t>
      </w:r>
      <w:r w:rsidRPr="1E9AD83E" w:rsidR="69766B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1E9AD83E" w:rsidR="31CFA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permission </w:t>
      </w:r>
      <w:r w:rsidRPr="1E9AD83E" w:rsidR="0ADEF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to enter</w:t>
      </w:r>
      <w:r w:rsidRPr="1E9AD83E" w:rsidR="31CFA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Ronan’s house</w:t>
      </w:r>
      <w:r w:rsidRPr="1E9AD83E" w:rsidR="201AD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, by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b</w:t>
      </w:r>
      <w:r w:rsidRPr="1E9AD83E" w:rsidR="488612C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reaking into the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house, by using a bamboo</w:t>
      </w:r>
      <w:r w:rsidRPr="1E9AD83E" w:rsidR="7F6D502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stick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th</w:t>
      </w:r>
      <w:r w:rsidRPr="1E9AD83E" w:rsidR="58D96CD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rough the cat flap</w:t>
      </w:r>
      <w:r w:rsidRPr="1E9AD83E" w:rsidR="44834F4A">
        <w:rPr>
          <w:rFonts w:ascii="Calibri Light" w:hAnsi="Calibri Light" w:eastAsia="" w:cs="" w:asciiTheme="majorAscii" w:hAnsiTheme="majorAscii" w:eastAsiaTheme="majorEastAsia" w:cstheme="majorBidi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  <w:r w:rsidRPr="1E9AD83E" w:rsidR="562929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o</w:t>
      </w:r>
      <w:r w:rsidRPr="1E9AD83E" w:rsidR="5629296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n</w:t>
      </w:r>
      <w:r w:rsidRPr="1E9AD83E" w:rsidR="130CDE6F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the door to unlock it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and </w:t>
      </w:r>
      <w:r w:rsidRPr="1E9AD83E" w:rsidR="6847832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stole Ronan’s </w:t>
      </w:r>
      <w:r w:rsidRPr="1E9AD83E" w:rsidR="6847832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Kolex</w:t>
      </w:r>
      <w:r w:rsidRPr="1E9AD83E" w:rsidR="6847832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watch.</w:t>
      </w:r>
      <w:r w:rsidRPr="1E9AD83E" w:rsidR="441644F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</w:t>
      </w:r>
      <w:r w:rsidRPr="1E9AD83E" w:rsidR="441644F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Th</w:t>
      </w:r>
      <w:r w:rsidRPr="1E9AD83E" w:rsidR="3CC8FEB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is </w:t>
      </w:r>
      <w:r w:rsidRPr="1E9AD83E" w:rsidR="3CC8FEB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certainly constitutes</w:t>
      </w:r>
      <w:r w:rsidRPr="1E9AD83E" w:rsidR="3CC8FEB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</w:t>
      </w:r>
      <w:r w:rsidRPr="1E9AD83E" w:rsidR="6F90601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a </w:t>
      </w:r>
      <w:r w:rsidRPr="1E9AD83E" w:rsidR="0176698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trespassing offence which</w:t>
      </w:r>
      <w:r w:rsidRPr="1E9AD83E" w:rsidR="7C5493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  <w:r w:rsidRPr="1E9AD83E" w:rsidR="50E783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relates to the case of</w:t>
      </w:r>
      <w:r w:rsidRPr="1E9AD83E" w:rsidR="50E7834A">
        <w:rPr>
          <w:rFonts w:ascii="Calibri Light" w:hAnsi="Calibri Light" w:eastAsia="" w:cs="" w:asciiTheme="majorAscii" w:hAnsiTheme="majorAscii" w:eastAsiaTheme="majorEastAsia" w:cstheme="majorBidi"/>
          <w:b w:val="0"/>
          <w:bCs w:val="0"/>
          <w:i w:val="0"/>
          <w:iCs w:val="0"/>
          <w:color w:val="auto"/>
          <w:sz w:val="28"/>
          <w:szCs w:val="28"/>
        </w:rPr>
        <w:t xml:space="preserve"> </w:t>
      </w:r>
      <w:hyperlink r:id="Rbb5c46e34d7f4de3">
        <w:r w:rsidRPr="1E9AD83E" w:rsidR="7C5493C2">
          <w:rPr>
            <w:rFonts w:ascii="Times New Roman" w:hAnsi="Times New Roman" w:eastAsia="Times New Roman" w:cs="Times New Roman"/>
            <w:b w:val="1"/>
            <w:bCs w:val="1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The Calgarth [1926]</w:t>
        </w:r>
      </w:hyperlink>
      <w:r w:rsidRPr="1E9AD83E" w:rsidR="3492E290">
        <w:rPr>
          <w:rFonts w:ascii="Calibri Light" w:hAnsi="Calibri Light" w:eastAsia="" w:cs="" w:asciiTheme="majorAscii" w:hAnsiTheme="majorAscii" w:eastAsiaTheme="majorEastAsia" w:cstheme="majorBidi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  <w:r w:rsidRPr="1E9AD83E" w:rsidR="3492E2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where th</w:t>
      </w:r>
      <w:r w:rsidRPr="1E9AD83E" w:rsidR="3D91D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e container carrying </w:t>
      </w:r>
      <w:r w:rsidRPr="1E9AD83E" w:rsidR="3D91D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tug</w:t>
      </w:r>
      <w:r w:rsidRPr="1E9AD83E" w:rsidR="228207BA">
        <w:rPr>
          <w:rFonts w:ascii="Calibri Light" w:hAnsi="Calibri Light" w:eastAsia="" w:cs="" w:asciiTheme="majorAscii" w:hAnsiTheme="majorAscii" w:eastAsiaTheme="majorEastAsia" w:cstheme="majorBidi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o</w:t>
      </w:r>
      <w:r w:rsidRPr="1E9AD83E" w:rsidR="228207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f</w:t>
      </w:r>
      <w:r w:rsidRPr="1E9AD83E" w:rsidR="228207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a </w:t>
      </w:r>
      <w:r w:rsidRPr="1E9AD83E" w:rsidR="7337C7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large </w:t>
      </w:r>
      <w:r w:rsidRPr="1E9AD83E" w:rsidR="3492E2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shi</w:t>
      </w:r>
      <w:r w:rsidRPr="1E9AD83E" w:rsidR="3A1753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p used the navigation area beyond its license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.</w:t>
      </w:r>
      <w:r w:rsidRPr="1E9AD83E" w:rsidR="383E8B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Th</w:t>
      </w:r>
      <w:r w:rsidRPr="1E9AD83E" w:rsidR="3434EF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ese facts are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sufficie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nt 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f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or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Hadley to be guilt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y under</w:t>
      </w:r>
      <w:r w:rsidRPr="1E9AD83E" w:rsidR="44834F4A">
        <w:rPr>
          <w:rFonts w:ascii="Calibri Light" w:hAnsi="Calibri Light" w:eastAsia="" w:cs="" w:asciiTheme="majorAscii" w:hAnsiTheme="majorAscii" w:eastAsiaTheme="majorEastAsia" w:cstheme="majorBidi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  <w:r w:rsidRPr="1E9AD83E" w:rsidR="44834F4A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>Section 9 (1) (b)</w:t>
      </w:r>
      <w:r w:rsidRPr="1E9AD83E" w:rsidR="172E942B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 TA 1968</w:t>
      </w:r>
      <w:r w:rsidRPr="1E9AD83E" w:rsidR="44834F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.</w:t>
      </w:r>
      <w:r w:rsidRPr="1E9AD83E" w:rsidR="02BA70D1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</w:t>
      </w:r>
    </w:p>
    <w:p w:rsidR="0448A2F7" w:rsidP="797E06A0" w:rsidRDefault="0448A2F7" w14:paraId="2B5D644A" w14:textId="0B7B3512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797E06A0" w:rsidR="0448A2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Hadley can also be found guilty under </w:t>
      </w:r>
      <w:r w:rsidRPr="797E06A0" w:rsidR="0448A2F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>Sec 9 (1) (a) TA 1968</w:t>
      </w:r>
      <w:r w:rsidRPr="797E06A0" w:rsidR="0448A2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, for the offence</w:t>
      </w:r>
      <w:r w:rsidRPr="797E06A0" w:rsidR="0AAF3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>s</w:t>
      </w:r>
      <w:r w:rsidRPr="797E06A0" w:rsidR="0448A2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 of </w:t>
      </w:r>
      <w:r w:rsidRPr="797E06A0" w:rsidR="0448A2F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>‘Entry</w:t>
      </w:r>
      <w:r w:rsidRPr="797E06A0" w:rsidR="2D63D5E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 xml:space="preserve">’ </w:t>
      </w:r>
      <w:r w:rsidRPr="797E06A0" w:rsidR="2D63D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and </w:t>
      </w:r>
      <w:r w:rsidRPr="797E06A0" w:rsidR="2D63D5E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>‘</w:t>
      </w:r>
      <w:r w:rsidRPr="797E06A0" w:rsidR="1BD9645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>t</w:t>
      </w:r>
      <w:r w:rsidRPr="797E06A0" w:rsidR="2D63D5E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>respass’</w:t>
      </w:r>
      <w:r w:rsidRPr="797E06A0" w:rsidR="1EF4BED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</w:rPr>
        <w:t xml:space="preserve"> </w:t>
      </w:r>
      <w:r w:rsidRPr="797E06A0" w:rsidR="1EF4B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8"/>
          <w:szCs w:val="28"/>
        </w:rPr>
        <w:t xml:space="preserve">as in the case of </w:t>
      </w:r>
      <w:r w:rsidRPr="797E06A0" w:rsidR="223FFAC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R v Collins [1973] </w:t>
      </w:r>
      <w:r w:rsidRPr="797E06A0" w:rsidR="223FFA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where a drunken defendant </w:t>
      </w:r>
      <w:r w:rsidRPr="797E06A0" w:rsidR="40375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climbed up the window of the victim and</w:t>
      </w:r>
      <w:r w:rsidRPr="797E06A0" w:rsidR="64110E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committed a rape offence</w:t>
      </w:r>
      <w:r w:rsidRPr="797E06A0" w:rsidR="4F1C48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</w:p>
    <w:p w:rsidR="0448A2F7" w:rsidP="1E9AD83E" w:rsidRDefault="0448A2F7" w14:paraId="00C137A1" w14:textId="096147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1E9AD83E" w:rsidR="590E7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Hadley’s trespassing into </w:t>
      </w:r>
      <w:r w:rsidRPr="1E9AD83E" w:rsidR="3C20FF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Ronan’s Garden</w:t>
      </w:r>
      <w:r w:rsidRPr="1E9AD83E" w:rsidR="590E7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1E9AD83E" w:rsidR="1C22CC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by </w:t>
      </w:r>
      <w:r w:rsidRPr="1E9AD83E" w:rsidR="1C7BC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jumping over the</w:t>
      </w:r>
      <w:r w:rsidRPr="1E9AD83E" w:rsidR="2E998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1E9AD83E" w:rsidR="1C7BC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fence and breaking the wooden bench, holds him liable for ‘trespass</w:t>
      </w:r>
      <w:r w:rsidRPr="1E9AD83E" w:rsidR="0E7EA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’ </w:t>
      </w:r>
      <w:r w:rsidRPr="1E9AD83E" w:rsidR="1B1CD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a</w:t>
      </w:r>
      <w:r w:rsidRPr="1E9AD83E" w:rsidR="2EBF42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s in</w:t>
      </w:r>
      <w:r w:rsidRPr="1E9AD83E" w:rsidR="6C7DC4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the case of </w:t>
      </w:r>
      <w:r w:rsidRPr="1E9AD83E" w:rsidR="62DE8F4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R v Brown [1985]</w:t>
      </w:r>
      <w:r w:rsidRPr="1E9AD83E" w:rsidR="62DE8F4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1E9AD83E" w:rsidR="6C7DC4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where the Defendant </w:t>
      </w:r>
      <w:r w:rsidRPr="1E9AD83E" w:rsidR="30A92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broke the</w:t>
      </w:r>
      <w:r w:rsidRPr="1E9AD83E" w:rsidR="0AB308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1E9AD83E" w:rsidR="107763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window of a shop with half of his body stuck inside and rummaging </w:t>
      </w:r>
      <w:r w:rsidRPr="1E9AD83E" w:rsidR="107763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for</w:t>
      </w:r>
      <w:r w:rsidRPr="1E9AD83E" w:rsidR="516761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valuable</w:t>
      </w:r>
      <w:r w:rsidRPr="1E9AD83E" w:rsidR="6FC9D5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 </w:t>
      </w:r>
      <w:r w:rsidRPr="1E9AD83E" w:rsidR="6FC9D5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contents of the shop</w:t>
      </w:r>
      <w:r w:rsidRPr="1E9AD83E" w:rsidR="4CD823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.</w:t>
      </w:r>
    </w:p>
    <w:p w:rsidR="7025DC17" w:rsidP="2A1DC745" w:rsidRDefault="7025DC17" w14:paraId="6C173E2D" w14:textId="001B4C56">
      <w:pPr>
        <w:pStyle w:val="Normal"/>
        <w:bidi w:val="0"/>
        <w:spacing w:before="0" w:beforeAutospacing="off" w:after="160" w:afterAutospacing="off" w:line="259" w:lineRule="auto"/>
        <w:ind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</w:pPr>
      <w:r>
        <w:br/>
      </w:r>
      <w:r w:rsidRPr="2A1DC745" w:rsidR="7025DC1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However, </w:t>
      </w:r>
      <w:r w:rsidRPr="2A1DC745" w:rsidR="0921708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considering and</w:t>
      </w:r>
      <w:r w:rsidRPr="2A1DC745" w:rsidR="3A9813EC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</w:t>
      </w:r>
      <w:r w:rsidRPr="2A1DC745" w:rsidR="7B9C429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by </w:t>
      </w:r>
      <w:r w:rsidRPr="2A1DC745" w:rsidR="10794A2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pouring aftershave into the bin in the dressing room and setting it on fire, he </w:t>
      </w:r>
      <w:r w:rsidRPr="2A1DC745" w:rsidR="417942E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can also be found guilty under </w:t>
      </w:r>
      <w:r w:rsidRPr="2A1DC745" w:rsidR="417942E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>Section 9 (2)</w:t>
      </w:r>
      <w:r w:rsidRPr="2A1DC745" w:rsidR="550E0AB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 TA 1968</w:t>
      </w:r>
      <w:r w:rsidRPr="2A1DC745" w:rsidR="590A044C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>.</w:t>
      </w:r>
    </w:p>
    <w:p w:rsidR="0B13E7A6" w:rsidP="7B26D645" w:rsidRDefault="0B13E7A6" w14:paraId="5FC0DEB8" w14:textId="4B3C70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</w:pPr>
      <w:r w:rsidRPr="7B26D645" w:rsidR="0B13E7A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>S</w:t>
      </w:r>
      <w:r w:rsidRPr="7B26D645" w:rsidR="599968E3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ection </w:t>
      </w:r>
      <w:r w:rsidRPr="7B26D645" w:rsidR="3FB685CE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9 (2) </w:t>
      </w:r>
      <w:r w:rsidRPr="7B26D645" w:rsidR="4B1719B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TA 1968 </w:t>
      </w:r>
      <w:r w:rsidRPr="7B26D645" w:rsidR="3FB685C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also</w:t>
      </w:r>
      <w:r w:rsidRPr="7B26D645" w:rsidR="2895466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shares the same elements of Actus reus and</w:t>
      </w:r>
      <w:r w:rsidRPr="7B26D645" w:rsidR="525166B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 Men’s rea as that of </w:t>
      </w:r>
      <w:r w:rsidRPr="7B26D645" w:rsidR="525166B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>Sec 9 (1) (</w:t>
      </w:r>
      <w:r w:rsidRPr="7B26D645" w:rsidR="525166B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>b)</w:t>
      </w:r>
      <w:r w:rsidRPr="7B26D645" w:rsidR="468C9E3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 </w:t>
      </w:r>
      <w:r w:rsidRPr="7B26D645" w:rsidR="6A0FB3C8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28"/>
          <w:szCs w:val="28"/>
        </w:rPr>
        <w:t xml:space="preserve">TA 1968 </w:t>
      </w:r>
      <w:r w:rsidRPr="7B26D645" w:rsidR="468C9E32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except </w:t>
      </w:r>
      <w:r w:rsidRPr="7B26D645" w:rsidR="0531836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 xml:space="preserve">the part </w:t>
      </w:r>
      <w:r w:rsidRPr="7B26D645" w:rsidR="0531836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- ‘</w:t>
      </w:r>
      <w:r w:rsidRPr="7B26D645" w:rsidR="05318364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8"/>
          <w:szCs w:val="28"/>
        </w:rPr>
        <w:t>doing unlawful damage’.</w:t>
      </w:r>
    </w:p>
    <w:p w:rsidR="288DE795" w:rsidP="5B7BBEA1" w:rsidRDefault="288DE795" w14:paraId="0759822F" w14:textId="100EB2E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</w:pPr>
      <w:r w:rsidRPr="5B7BBEA1" w:rsidR="306519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Unde</w:t>
      </w:r>
      <w:r w:rsidRPr="5B7BBEA1" w:rsidR="4C8318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r</w:t>
      </w:r>
      <w:r w:rsidRPr="5B7BBEA1" w:rsidR="3065198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 S</w:t>
      </w:r>
      <w:r w:rsidRPr="5B7BBEA1" w:rsidR="0574EA0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ec </w:t>
      </w:r>
      <w:r w:rsidRPr="5B7BBEA1" w:rsidR="3065198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1(1) </w:t>
      </w:r>
      <w:r w:rsidRPr="5B7BBEA1" w:rsidR="7A588CE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and S</w:t>
      </w:r>
      <w:r w:rsidRPr="5B7BBEA1" w:rsidR="46480B0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ec 1</w:t>
      </w:r>
      <w:r w:rsidRPr="5B7BBEA1" w:rsidR="46480B0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(</w:t>
      </w:r>
      <w:r w:rsidRPr="5B7BBEA1" w:rsidR="7A588CE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2</w:t>
      </w:r>
      <w:r w:rsidRPr="5B7BBEA1" w:rsidR="196396B1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>)</w:t>
      </w:r>
      <w:r w:rsidRPr="5B7BBEA1" w:rsidR="7A588CE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(a) </w:t>
      </w:r>
      <w:r w:rsidRPr="5B7BBEA1" w:rsidR="3065198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Criminal Damage act 1971, </w:t>
      </w:r>
      <w:r w:rsidRPr="5B7BBEA1" w:rsidR="306519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Hadley </w:t>
      </w:r>
      <w:r w:rsidRPr="5B7BBEA1" w:rsidR="11775F7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can be held liable </w:t>
      </w:r>
      <w:r w:rsidRPr="5B7BBEA1" w:rsidR="5294387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for the </w:t>
      </w:r>
      <w:r w:rsidRPr="5B7BBEA1" w:rsidR="5DDFDE8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criminal </w:t>
      </w:r>
      <w:r w:rsidRPr="5B7BBEA1" w:rsidR="5294387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damage offences in the scenario wherein Hadley</w:t>
      </w:r>
      <w:r w:rsidRPr="5B7BBEA1" w:rsidR="657DF2E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, without lawful excuse, damaged </w:t>
      </w:r>
      <w:r w:rsidRPr="5B7BBEA1" w:rsidR="5294387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the wooden bench</w:t>
      </w:r>
      <w:r w:rsidRPr="5B7BBEA1" w:rsidR="5CD361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in the garden </w:t>
      </w:r>
      <w:r w:rsidRPr="5B7BBEA1" w:rsidR="3E95C86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recklessly </w:t>
      </w:r>
      <w:r w:rsidRPr="5B7BBEA1" w:rsidR="0DCCEF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that belonged to Ronan. </w:t>
      </w:r>
      <w:r w:rsidRPr="5B7BBEA1" w:rsidR="0DCCEF8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H</w:t>
      </w:r>
      <w:r w:rsidRPr="5B7BBEA1" w:rsidR="740E1F2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ere, </w:t>
      </w:r>
      <w:r w:rsidRPr="5B7BBEA1" w:rsidR="7E36396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according to the elements of the </w:t>
      </w:r>
      <w:r w:rsidRPr="5B7BBEA1" w:rsidR="78AF6D5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Actus reus</w:t>
      </w:r>
      <w:r w:rsidRPr="5B7BBEA1" w:rsidR="7E36396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, the </w:t>
      </w:r>
      <w:r w:rsidRPr="5B7BBEA1" w:rsidR="3537CBC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wooden bench </w:t>
      </w:r>
      <w:r w:rsidRPr="5B7BBEA1" w:rsidR="7E36396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belongs to Ronan</w:t>
      </w:r>
      <w:r w:rsidRPr="5B7BBEA1" w:rsidR="048F088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, and without a lawful excuse, </w:t>
      </w:r>
      <w:r w:rsidRPr="5B7BBEA1" w:rsidR="0306F10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Hadley </w:t>
      </w:r>
      <w:r w:rsidRPr="5B7BBEA1" w:rsidR="048F088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destroy</w:t>
      </w:r>
      <w:r w:rsidRPr="5B7BBEA1" w:rsidR="0249371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ed</w:t>
      </w:r>
      <w:r w:rsidRPr="5B7BBEA1" w:rsidR="048F088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</w:t>
      </w:r>
      <w:r w:rsidRPr="5B7BBEA1" w:rsidR="4D9872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Ronan’s property</w:t>
      </w:r>
      <w:r w:rsidRPr="5B7BBEA1" w:rsidR="0C17935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and the Men’s rea being the recklessness</w:t>
      </w:r>
      <w:r w:rsidRPr="5B7BBEA1" w:rsidR="42E9A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, </w:t>
      </w:r>
      <w:r w:rsidRPr="5B7BBEA1" w:rsidR="64139A6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just </w:t>
      </w:r>
      <w:r w:rsidRPr="5B7BBEA1" w:rsidR="42E9A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as in</w:t>
      </w:r>
      <w:r w:rsidRPr="5B7BBEA1" w:rsidR="42E9A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</w:t>
      </w:r>
      <w:r w:rsidRPr="5B7BBEA1" w:rsidR="42E9A2D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the case of</w:t>
      </w:r>
      <w:r w:rsidRPr="5B7BBEA1" w:rsidR="42E9A2D4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</w:rPr>
        <w:t xml:space="preserve"> </w:t>
      </w:r>
      <w:r w:rsidRPr="5B7BBEA1" w:rsidR="6047A568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000000" w:themeColor="text1" w:themeTint="FF" w:themeShade="FF"/>
          <w:sz w:val="28"/>
          <w:szCs w:val="28"/>
        </w:rPr>
        <w:t>Samuel v Stubbs (1972)</w:t>
      </w:r>
      <w:r w:rsidRPr="5B7BBEA1" w:rsidR="6047A568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000000" w:themeColor="text1" w:themeTint="FF" w:themeShade="FF"/>
          <w:sz w:val="28"/>
          <w:szCs w:val="28"/>
        </w:rPr>
        <w:t xml:space="preserve"> </w:t>
      </w:r>
      <w:r w:rsidRPr="5B7BBEA1" w:rsidR="6047A56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where the Defendant jumped on a </w:t>
      </w:r>
      <w:r w:rsidRPr="5B7BBEA1" w:rsidR="40F1B18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Police officer’s cap and dented it, thereby damagi</w:t>
      </w:r>
      <w:r w:rsidRPr="5B7BBEA1" w:rsidR="460907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ng it </w:t>
      </w:r>
      <w:r w:rsidRPr="5B7BBEA1" w:rsidR="7F550E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recklessly.</w:t>
      </w:r>
    </w:p>
    <w:p w:rsidR="7A4F7CE2" w:rsidP="7B26D645" w:rsidRDefault="7A4F7CE2" w14:paraId="0037C11C" w14:textId="5B5FAB21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7B26D645" w:rsidR="763F387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Under </w:t>
      </w:r>
      <w:r w:rsidRPr="7B26D645" w:rsidR="2231026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S</w:t>
      </w:r>
      <w:r w:rsidRPr="7B26D645" w:rsidR="22310268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8"/>
          <w:szCs w:val="28"/>
          <w:u w:val="none"/>
        </w:rPr>
        <w:t>1</w:t>
      </w:r>
      <w:r w:rsidRPr="7B26D645" w:rsidR="763F387D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(3) of the Criminal Damage</w:t>
      </w:r>
      <w:r w:rsidRPr="7B26D645" w:rsidR="763F387D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Act</w:t>
      </w:r>
      <w:r w:rsidRPr="7B26D645" w:rsidR="5E4BBC1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1971</w:t>
      </w:r>
      <w:r w:rsidRPr="7B26D645" w:rsidR="358BA1DD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(Arson S1(3))</w:t>
      </w:r>
      <w:r w:rsidRPr="7B26D645" w:rsidR="5E4BBC1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, </w:t>
      </w:r>
      <w:r w:rsidRPr="7B26D645" w:rsidR="5E4BBC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Hadley can be held guilty </w:t>
      </w:r>
      <w:r w:rsidRPr="7B26D645" w:rsidR="20E5CB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for setting Ronan’s dressing room bin on fire, as in this case </w:t>
      </w:r>
      <w:r w:rsidRPr="7B26D645" w:rsidR="42C6B1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 actus reus is </w:t>
      </w:r>
      <w:r w:rsidRPr="7B26D645" w:rsidR="20E5CB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Hadley</w:t>
      </w:r>
      <w:r w:rsidRPr="7B26D645" w:rsidR="16FCF6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03F0A07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destroying Ronan’s property </w:t>
      </w:r>
      <w:r w:rsidRPr="7B26D645" w:rsidR="3FECD4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by</w:t>
      </w:r>
      <w:r w:rsidRPr="7B26D645" w:rsidR="03F0A07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fire</w:t>
      </w:r>
      <w:r w:rsidRPr="7B26D645" w:rsidR="197870D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and </w:t>
      </w:r>
      <w:r w:rsidRPr="7B26D645" w:rsidR="3A19C1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men’s rea is destroying intentionally</w:t>
      </w:r>
      <w:r w:rsidRPr="7B26D645" w:rsidR="4FB027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/recklessly</w:t>
      </w:r>
      <w:r w:rsidRPr="7B26D645" w:rsidR="705DB53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3A19C1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by fire</w:t>
      </w:r>
      <w:r w:rsidRPr="7B26D645" w:rsidR="4E62742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 as in the</w:t>
      </w:r>
      <w:r w:rsidRPr="7B26D645" w:rsidR="62A20C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case of </w:t>
      </w:r>
      <w:r w:rsidRPr="7B26D645" w:rsidR="660BB44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G [2004]</w:t>
      </w:r>
      <w:r w:rsidRPr="7B26D645" w:rsidR="660BB44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B26D645" w:rsidR="660BB4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where</w:t>
      </w:r>
      <w:r w:rsidRPr="7B26D645" w:rsidR="6C59CB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in</w:t>
      </w:r>
      <w:r w:rsidRPr="7B26D645" w:rsidR="660BB4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2 minors</w:t>
      </w:r>
      <w:r w:rsidRPr="7B26D645" w:rsidR="0D5AE1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burnt the collected newspapers </w:t>
      </w:r>
      <w:r w:rsidRPr="7B26D645" w:rsidR="0D5AE1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at the back of a department store</w:t>
      </w:r>
      <w:r w:rsidRPr="7B26D645" w:rsidR="1A9E07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7B26D645" w:rsidR="2351F3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0D5AE1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and the fire gradually sprea</w:t>
      </w:r>
      <w:r w:rsidRPr="7B26D645" w:rsidR="4BFFC7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d </w:t>
      </w:r>
      <w:r w:rsidRPr="7B26D645" w:rsidR="0D5AE1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to the roof of </w:t>
      </w:r>
      <w:r w:rsidRPr="7B26D645" w:rsidR="13C178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shop</w:t>
      </w:r>
      <w:r w:rsidRPr="7B26D645" w:rsidR="00A380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after they left</w:t>
      </w:r>
      <w:r w:rsidRPr="7B26D645" w:rsidR="522FFB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7B26D645" w:rsidR="1D289AC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2CCB554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However,</w:t>
      </w:r>
      <w:r w:rsidRPr="7B26D645" w:rsidR="31B8D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age-factor of the defendants </w:t>
      </w:r>
      <w:r w:rsidRPr="7B26D645" w:rsidR="3FD9DD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makes</w:t>
      </w:r>
      <w:r w:rsidRPr="7B26D645" w:rsidR="31B8D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31B8D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 huge diff</w:t>
      </w:r>
      <w:r w:rsidRPr="7B26D645" w:rsidR="31B8D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erence</w:t>
      </w:r>
      <w:r w:rsidRPr="7B26D645" w:rsidR="31B8D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on the liability</w:t>
      </w:r>
      <w:r w:rsidRPr="7B26D645" w:rsidR="20806B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7B26D645" w:rsidR="31B8D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7067156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</w:t>
      </w:r>
      <w:r w:rsidRPr="7B26D645" w:rsidR="31B8D00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n comparison with Hadle</w:t>
      </w:r>
      <w:r w:rsidRPr="7B26D645" w:rsidR="3A46D5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y’s case</w:t>
      </w:r>
      <w:r w:rsidRPr="7B26D645" w:rsidR="57650FF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This </w:t>
      </w:r>
      <w:r w:rsidRPr="7B26D645" w:rsidR="412F94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is also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7A57C8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relevant </w:t>
      </w:r>
      <w:r w:rsidRPr="7B26D645" w:rsidR="1AD29A6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to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case of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B26D645" w:rsidR="039D497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Sangha [1988]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where the Defendant </w:t>
      </w:r>
      <w:r w:rsidRPr="7B26D645" w:rsidR="7A807D7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intentionally 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set </w:t>
      </w:r>
      <w:r w:rsidRPr="7B26D645" w:rsidR="176636B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 basement 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mattress on fire</w:t>
      </w:r>
      <w:r w:rsidRPr="7B26D645" w:rsidR="46101D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in a block of flats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7B26D645" w:rsidR="6D08C3F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0D61A6C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however </w:t>
      </w:r>
      <w:r w:rsidRPr="7B26D645" w:rsidR="039D497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flat was empty then</w:t>
      </w:r>
      <w:r w:rsidRPr="7B26D645" w:rsidR="02452C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. </w:t>
      </w:r>
      <w:r w:rsidRPr="7B26D645" w:rsidR="45A3E1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Another </w:t>
      </w:r>
      <w:r w:rsidRPr="7B26D645" w:rsidR="59AA3AE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similar case is</w:t>
      </w:r>
      <w:r w:rsidRPr="7B26D645" w:rsidR="45A3E1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02452C8F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R v Caldwell [1981]</w:t>
      </w:r>
      <w:r w:rsidRPr="7B26D645" w:rsidR="0826C2D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0826C2D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wherein</w:t>
      </w:r>
      <w:r w:rsidRPr="7B26D645" w:rsidR="0826C2D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Defendant</w:t>
      </w:r>
      <w:r w:rsidRPr="7B26D645" w:rsidR="4BAC3E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set fire to a hotel to take revenge on the hotel </w:t>
      </w:r>
      <w:r w:rsidRPr="7B26D645" w:rsidR="0A5123C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manager,</w:t>
      </w:r>
      <w:r w:rsidRPr="7B26D645" w:rsidR="4BAC3E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however none</w:t>
      </w:r>
      <w:r w:rsidRPr="7B26D645" w:rsidR="4BAC3E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5040DA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were </w:t>
      </w:r>
      <w:r w:rsidRPr="7B26D645" w:rsidR="5040DA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harmed</w:t>
      </w:r>
      <w:r w:rsidRPr="7B26D645" w:rsidR="5040DA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fortunately.</w:t>
      </w:r>
    </w:p>
    <w:p w:rsidR="6E335C2B" w:rsidP="707EE2AD" w:rsidRDefault="6E335C2B" w14:paraId="3744536E" w14:textId="3CD6E10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62F6A224" w:rsidR="47091C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Hadley can be liable for</w:t>
      </w:r>
      <w:r w:rsidRPr="62F6A224" w:rsidR="3043DC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3043DC0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A</w:t>
      </w:r>
      <w:r w:rsidRPr="62F6A224" w:rsidR="788F59B2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ggravated </w:t>
      </w:r>
      <w:r w:rsidRPr="62F6A224" w:rsidR="20D0675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burglary</w:t>
      </w:r>
      <w:r w:rsidRPr="62F6A224" w:rsidR="20D067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47091C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</w:t>
      </w:r>
      <w:r w:rsidRPr="62F6A224" w:rsidR="3480EC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ccording to </w:t>
      </w:r>
      <w:r w:rsidRPr="62F6A224" w:rsidR="3480EC61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Section 10 (1) </w:t>
      </w:r>
      <w:bookmarkStart w:name="_Int_j2Oj4mAC" w:id="412037946"/>
      <w:r w:rsidRPr="62F6A224" w:rsidR="3480EC61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( c</w:t>
      </w:r>
      <w:bookmarkEnd w:id="412037946"/>
      <w:r w:rsidRPr="62F6A224" w:rsidR="3480EC61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)</w:t>
      </w:r>
      <w:r w:rsidRPr="62F6A224" w:rsidR="2AF0450B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TA 1968</w:t>
      </w:r>
      <w:r w:rsidRPr="62F6A224" w:rsidR="3480EC61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,</w:t>
      </w:r>
      <w:r w:rsidRPr="62F6A224" w:rsidR="3480EC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109C739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as </w:t>
      </w:r>
      <w:r w:rsidRPr="62F6A224" w:rsidR="3480EC6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Hadley entered Ronan’s house as a trespasser</w:t>
      </w:r>
      <w:r w:rsidRPr="62F6A224" w:rsidR="5CBD62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;</w:t>
      </w:r>
      <w:r w:rsidRPr="62F6A224" w:rsidR="4DD1FA1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1E187D2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committed burglar</w:t>
      </w:r>
      <w:r w:rsidRPr="62F6A224" w:rsidR="43236C9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y</w:t>
      </w:r>
      <w:r w:rsidRPr="62F6A224" w:rsidR="2144AB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;</w:t>
      </w:r>
      <w:r w:rsidRPr="62F6A224" w:rsidR="1E187D2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4DD1FA1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picked Ronan’s aftershave</w:t>
      </w:r>
      <w:r w:rsidRPr="62F6A224" w:rsidR="5656CBE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(which is </w:t>
      </w:r>
      <w:r w:rsidRPr="62F6A224" w:rsidR="249FDF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flammable)</w:t>
      </w:r>
      <w:r w:rsidRPr="62F6A224" w:rsidR="543F5C9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; </w:t>
      </w:r>
      <w:r w:rsidRPr="62F6A224" w:rsidR="0112F8B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poured it</w:t>
      </w:r>
      <w:r w:rsidRPr="62F6A224" w:rsidR="4DD1FA1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into the dress</w:t>
      </w:r>
      <w:r w:rsidRPr="62F6A224" w:rsidR="3006EE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ing room bin and set it on fire</w:t>
      </w:r>
      <w:r w:rsidRPr="62F6A224" w:rsidR="71483F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, as in the case of </w:t>
      </w:r>
      <w:r w:rsidRPr="62F6A224" w:rsidR="71483FC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O’Leary (1986)</w:t>
      </w:r>
      <w:r w:rsidRPr="62F6A224" w:rsidR="71483FCC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2F6A224" w:rsidR="61BD03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where the Defendant </w:t>
      </w:r>
      <w:r w:rsidRPr="62F6A224" w:rsidR="7E47DEC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never had a weapon when entered the house, however picked a kitchen knife later to commit burglary.</w:t>
      </w:r>
    </w:p>
    <w:p w:rsidR="62F6A224" w:rsidP="62F6A224" w:rsidRDefault="62F6A224" w14:paraId="49166EA3" w14:textId="7E74887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</w:pPr>
    </w:p>
    <w:p w:rsidR="52F9C48E" w:rsidP="584C39C0" w:rsidRDefault="52F9C48E" w14:paraId="07D6EB12" w14:textId="5BDFC5F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</w:pPr>
      <w:r w:rsidRPr="584C39C0" w:rsidR="52F9C48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 xml:space="preserve">Liability </w:t>
      </w:r>
      <w:r w:rsidRPr="584C39C0" w:rsidR="52F9C48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>conclusi</w:t>
      </w:r>
      <w:r w:rsidRPr="584C39C0" w:rsidR="52F9C48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>on:</w:t>
      </w:r>
    </w:p>
    <w:p w:rsidR="2B950571" w:rsidP="7B26D645" w:rsidRDefault="2B950571" w14:paraId="7176801F" w14:textId="3841B7D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7B26D645" w:rsidR="2B9505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Therefore, </w:t>
      </w:r>
      <w:r w:rsidRPr="7B26D645" w:rsidR="23796D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considering the </w:t>
      </w:r>
      <w:r w:rsidRPr="7B26D645" w:rsidR="233432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various </w:t>
      </w:r>
      <w:r w:rsidRPr="7B26D645" w:rsidR="23796D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acts of Hadley</w:t>
      </w:r>
      <w:r w:rsidRPr="7B26D645" w:rsidR="1F4C96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from the scenario</w:t>
      </w:r>
      <w:r w:rsidRPr="7B26D645" w:rsidR="23796D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55FF916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and the case </w:t>
      </w:r>
      <w:r w:rsidRPr="7B26D645" w:rsidR="55FF916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laws</w:t>
      </w:r>
      <w:r w:rsidRPr="7B26D645" w:rsidR="126B42C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3B8E60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discussed</w:t>
      </w:r>
      <w:r w:rsidRPr="7B26D645" w:rsidR="3B8E60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7B26D645" w:rsidR="60AFA35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above</w:t>
      </w:r>
      <w:r w:rsidRPr="7B26D645" w:rsidR="23796D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, </w:t>
      </w:r>
      <w:r w:rsidRPr="7B26D645" w:rsidR="170C16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it can be concluded that </w:t>
      </w:r>
      <w:r w:rsidRPr="7B26D645" w:rsidR="23796D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he is liable for</w:t>
      </w:r>
      <w:r w:rsidRPr="7B26D645" w:rsidR="7CE97B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offences of</w:t>
      </w:r>
      <w:r w:rsidRPr="7B26D645" w:rsidR="2B9505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burglary,</w:t>
      </w:r>
      <w:r w:rsidRPr="7B26D645" w:rsidR="2B95057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criminal damage</w:t>
      </w:r>
      <w:r w:rsidRPr="7B26D645" w:rsidR="5C3BEE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 aggrav</w:t>
      </w:r>
      <w:r w:rsidRPr="7B26D645" w:rsidR="5C3BEE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ated </w:t>
      </w:r>
      <w:r w:rsidRPr="7B26D645" w:rsidR="5C3BEE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bur</w:t>
      </w:r>
      <w:r w:rsidRPr="7B26D645" w:rsidR="5C3BEE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glary</w:t>
      </w:r>
      <w:r w:rsidRPr="7B26D645" w:rsidR="5C3BEE4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and arson</w:t>
      </w:r>
      <w:r w:rsidRPr="7B26D645" w:rsidR="07EC969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under the sections mentioned above.</w:t>
      </w:r>
    </w:p>
    <w:p w:rsidR="544ADEAA" w:rsidP="544ADEAA" w:rsidRDefault="544ADEAA" w14:paraId="7F4701C9" w14:textId="117EFE3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</w:p>
    <w:p w:rsidR="2A1DC745" w:rsidP="2A1DC745" w:rsidRDefault="2A1DC745" w14:paraId="043C20E1" w14:textId="0A43807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lang w:val="en-US"/>
        </w:rPr>
      </w:pPr>
    </w:p>
    <w:p w:rsidR="5B186A47" w:rsidP="584C39C0" w:rsidRDefault="5B186A47" w14:paraId="0A9471F8" w14:textId="04B4D26F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40"/>
          <w:szCs w:val="40"/>
          <w:u w:val="single"/>
          <w:lang w:val="en-US"/>
        </w:rPr>
      </w:pPr>
      <w:r w:rsidRPr="584C39C0" w:rsidR="5B186A4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6"/>
          <w:szCs w:val="36"/>
          <w:u w:val="single"/>
          <w:lang w:val="en-US"/>
        </w:rPr>
        <w:t>b</w:t>
      </w:r>
      <w:r w:rsidRPr="584C39C0" w:rsidR="3D12D963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6"/>
          <w:szCs w:val="36"/>
          <w:u w:val="single"/>
          <w:lang w:val="en-US"/>
        </w:rPr>
        <w:t xml:space="preserve">) </w:t>
      </w:r>
      <w:r w:rsidRPr="584C39C0" w:rsidR="5B186A4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6"/>
          <w:szCs w:val="36"/>
          <w:u w:val="single"/>
          <w:lang w:val="en-US"/>
        </w:rPr>
        <w:t xml:space="preserve"> </w:t>
      </w:r>
      <w:r w:rsidRPr="584C39C0" w:rsidR="28483D4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6"/>
          <w:szCs w:val="36"/>
          <w:u w:val="single"/>
          <w:lang w:val="en-US"/>
        </w:rPr>
        <w:t>The Case of Freya:</w:t>
      </w:r>
    </w:p>
    <w:p w:rsidR="5B186A47" w:rsidP="584C39C0" w:rsidRDefault="5B186A47" w14:paraId="7B152673" w14:textId="39A3ADA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none"/>
          <w:lang w:val="en-US"/>
        </w:rPr>
      </w:pPr>
      <w:r w:rsidRPr="584C39C0" w:rsidR="36F610BB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none"/>
          <w:lang w:val="en-US"/>
        </w:rPr>
        <w:t>Advice</w:t>
      </w:r>
      <w:r w:rsidRPr="584C39C0" w:rsidR="1B8C8CA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none"/>
          <w:lang w:val="en-US"/>
        </w:rPr>
        <w:t xml:space="preserve"> </w:t>
      </w:r>
      <w:r w:rsidRPr="584C39C0" w:rsidR="36F610BB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none"/>
          <w:lang w:val="en-US"/>
        </w:rPr>
        <w:t>to Freya:</w:t>
      </w:r>
    </w:p>
    <w:p w:rsidR="039870C6" w:rsidP="6DECD27A" w:rsidRDefault="039870C6" w14:paraId="0BDDD2B7" w14:textId="435ECB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6DECD27A" w:rsidR="6B0BE8DA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Facts known: </w:t>
      </w:r>
      <w:r w:rsidRPr="6DECD27A" w:rsidR="039870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Freya had been diagnosed with epilepsy </w:t>
      </w:r>
      <w:r w:rsidRPr="6DECD27A" w:rsidR="2F8DC4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when she was a child, but she had not had a seizure for the past ten years. </w:t>
      </w:r>
      <w:r w:rsidRPr="6DECD27A" w:rsidR="5CB8338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Therefore,</w:t>
      </w:r>
      <w:r w:rsidRPr="6DECD27A" w:rsidR="2F8DC4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DECD27A" w:rsidR="66EE16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sh</w:t>
      </w:r>
      <w:r w:rsidRPr="6DECD27A" w:rsidR="66EE16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e </w:t>
      </w:r>
      <w:r w:rsidRPr="6DECD27A" w:rsidR="66EE16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is no longer</w:t>
      </w:r>
      <w:r w:rsidRPr="6DECD27A" w:rsidR="2F8DC4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DECD27A" w:rsidR="218FC8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required </w:t>
      </w:r>
      <w:r w:rsidRPr="6DECD27A" w:rsidR="218FC8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to</w:t>
      </w:r>
      <w:r w:rsidRPr="6DECD27A" w:rsidR="218FC89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take any medicine.</w:t>
      </w:r>
    </w:p>
    <w:p w:rsidR="2EC7804E" w:rsidP="2A1DC745" w:rsidRDefault="2EC7804E" w14:paraId="4C8DFBF5" w14:textId="0668C4D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2A1DC745" w:rsidR="2EC780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Freya and Nicky </w:t>
      </w:r>
      <w:r w:rsidRPr="2A1DC745" w:rsidR="20C983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consumed excessive </w:t>
      </w:r>
      <w:r w:rsidRPr="2A1DC745" w:rsidR="23F5B29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amounts</w:t>
      </w:r>
      <w:r w:rsidRPr="2A1DC745" w:rsidR="20C983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of alcohol</w:t>
      </w:r>
      <w:r w:rsidRPr="2A1DC745" w:rsidR="5F6E69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 following which Freya vomited and had a seizure on the floor.</w:t>
      </w:r>
      <w:r w:rsidRPr="2A1DC745" w:rsidR="0C820F9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2A1DC745" w:rsidR="0C820F9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Freya, whilst in seizure punched Mike that came to help her</w:t>
      </w:r>
      <w:r w:rsidRPr="2A1DC745" w:rsidR="56519D2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2A1DC745" w:rsidR="0C820F9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causing him to have a black eye.</w:t>
      </w:r>
    </w:p>
    <w:p w:rsidR="26A4DF77" w:rsidP="6DECD27A" w:rsidRDefault="26A4DF77" w14:paraId="6777D453" w14:textId="6B32775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</w:pPr>
      <w:r w:rsidRPr="6DECD27A" w:rsidR="138011E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Advice</w:t>
      </w:r>
      <w:r w:rsidRPr="6DECD27A" w:rsidR="138011E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: </w:t>
      </w:r>
    </w:p>
    <w:p w:rsidR="26A4DF77" w:rsidP="6DECD27A" w:rsidRDefault="26A4DF77" w14:paraId="3628B02C" w14:textId="2509CCE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</w:pPr>
      <w:r w:rsidRPr="6DECD27A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In </w:t>
      </w:r>
      <w:r w:rsidRPr="6DECD27A" w:rsidR="6F8036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our </w:t>
      </w:r>
      <w:r w:rsidRPr="6DECD27A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case, the charge imposed is </w:t>
      </w:r>
      <w:r w:rsidRPr="6DECD27A" w:rsidR="26A4DF7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S.47 Offences Against the Person Act 1861.</w:t>
      </w:r>
      <w:r w:rsidRPr="6DECD27A" w:rsidR="26A4DF7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</w:t>
      </w:r>
    </w:p>
    <w:p w:rsidR="26A4DF77" w:rsidP="2A1DC745" w:rsidRDefault="26A4DF77" w14:paraId="7415073A" w14:textId="0758B04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</w:pPr>
      <w:r w:rsidRPr="2A1DC745" w:rsidR="26A4DF7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S.47 OAPA 1861 </w:t>
      </w:r>
      <w:r w:rsidRPr="2A1DC745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refers to</w:t>
      </w:r>
      <w:r w:rsidRPr="2A1DC745" w:rsidR="26A4DF7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Assault occasioning Actual Bodily Harm. </w:t>
      </w:r>
    </w:p>
    <w:p w:rsidR="26A4DF77" w:rsidP="2A1DC745" w:rsidRDefault="26A4DF77" w14:paraId="3E5F6C38" w14:textId="6D34F49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2A1DC745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According to</w:t>
      </w:r>
      <w:r w:rsidRPr="2A1DC745" w:rsidR="26A4DF7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S.47 OAPA 1861, </w:t>
      </w:r>
      <w:r w:rsidRPr="2A1DC745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offence is committed when a person intentionally or recklessly assaults another, thereby causing ABH. It must be proved that the assault</w:t>
      </w:r>
    </w:p>
    <w:p w:rsidR="26A4DF77" w:rsidP="2A1DC745" w:rsidRDefault="26A4DF77" w14:paraId="735A16BD" w14:textId="5CBFC62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2A1DC745" w:rsidR="26A4DF7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S.47 OAPA 1861 act </w:t>
      </w:r>
      <w:r w:rsidRPr="2A1DC745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defines</w:t>
      </w:r>
      <w:r w:rsidRPr="2A1DC745" w:rsidR="26A4DF77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2A1DC745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ABH as ‘any assault occasioning actual bodily harm’.</w:t>
      </w:r>
    </w:p>
    <w:p w:rsidR="028528D3" w:rsidP="1FB6E9FA" w:rsidRDefault="028528D3" w14:paraId="200409B0" w14:textId="3852EB71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1FB6E9FA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 men’s rea </w:t>
      </w:r>
      <w:r w:rsidRPr="1FB6E9FA" w:rsidR="05E5AE2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in this case</w:t>
      </w:r>
      <w:r w:rsidRPr="1FB6E9FA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is </w:t>
      </w:r>
      <w:r w:rsidRPr="1FB6E9FA" w:rsidR="542194B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intention</w:t>
      </w:r>
      <w:r w:rsidRPr="1FB6E9FA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or recklessness</w:t>
      </w:r>
      <w:r w:rsidRPr="1FB6E9FA" w:rsidR="4474C1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1FB6E9FA" w:rsidR="4474C1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</w:t>
      </w:r>
      <w:r w:rsidRPr="1FB6E9FA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he actus reus is either assault/battery </w:t>
      </w:r>
      <w:r w:rsidRPr="1FB6E9FA" w:rsidR="1CA6881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with</w:t>
      </w:r>
      <w:r w:rsidRPr="1FB6E9FA" w:rsidR="26A4DF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ABH.</w:t>
      </w:r>
    </w:p>
    <w:p w:rsidR="028528D3" w:rsidP="584C39C0" w:rsidRDefault="028528D3" w14:paraId="670EE6EB" w14:textId="21D54F6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584C39C0" w:rsidR="028528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In </w:t>
      </w:r>
      <w:r w:rsidRPr="584C39C0" w:rsidR="24E623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our </w:t>
      </w:r>
      <w:r w:rsidRPr="584C39C0" w:rsidR="028528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case, </w:t>
      </w:r>
      <w:r w:rsidRPr="584C39C0" w:rsidR="3E23FC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 </w:t>
      </w:r>
      <w:r w:rsidRPr="584C39C0" w:rsidR="61D79B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elements of recklessness</w:t>
      </w:r>
      <w:r w:rsidRPr="584C39C0" w:rsidR="1E7EA6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350730F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with</w:t>
      </w:r>
      <w:r w:rsidRPr="584C39C0" w:rsidR="1E7EA6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Freya</w:t>
      </w:r>
      <w:r w:rsidRPr="584C39C0" w:rsidR="61D79B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67E01D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is</w:t>
      </w:r>
      <w:r w:rsidRPr="584C39C0" w:rsidR="67E01D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 </w:t>
      </w:r>
      <w:r w:rsidRPr="584C39C0" w:rsidR="61D79B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questionable fact</w:t>
      </w:r>
      <w:r w:rsidRPr="584C39C0" w:rsidR="2ED96B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which can be explained</w:t>
      </w:r>
      <w:r w:rsidRPr="584C39C0" w:rsidR="61D79B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5AE5F1F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by </w:t>
      </w:r>
      <w:r w:rsidRPr="584C39C0" w:rsidR="61D79B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case of</w:t>
      </w:r>
      <w:r w:rsidRPr="584C39C0" w:rsidR="61D79B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32"/>
          <w:szCs w:val="32"/>
          <w:lang w:val="en-US"/>
        </w:rPr>
        <w:t xml:space="preserve"> </w:t>
      </w:r>
      <w:r w:rsidRPr="584C39C0" w:rsidR="6B2E0BA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R v Majewski [1977], </w:t>
      </w:r>
      <w:r w:rsidRPr="584C39C0" w:rsidR="1B615D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wherein </w:t>
      </w:r>
      <w:r w:rsidRPr="584C39C0" w:rsidR="6B2E0B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Defendant assaulted the pub owner and a police officer</w:t>
      </w:r>
      <w:r w:rsidRPr="584C39C0" w:rsidR="0E2BDD9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584C39C0" w:rsidR="6B2E0B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6E5A3A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and </w:t>
      </w:r>
      <w:r w:rsidRPr="584C39C0" w:rsidR="1D68D2F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he </w:t>
      </w:r>
      <w:r w:rsidRPr="584C39C0" w:rsidR="56C978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raised </w:t>
      </w:r>
      <w:r w:rsidRPr="584C39C0" w:rsidR="772F578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 </w:t>
      </w:r>
      <w:r w:rsidRPr="584C39C0" w:rsidR="56C978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defence</w:t>
      </w:r>
      <w:r w:rsidRPr="584C39C0" w:rsidR="56C978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that he was under the influence of </w:t>
      </w:r>
      <w:r w:rsidRPr="584C39C0" w:rsidR="7D5597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drinks &amp; drugs</w:t>
      </w:r>
      <w:r w:rsidRPr="584C39C0" w:rsidR="252168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. </w:t>
      </w:r>
      <w:r w:rsidRPr="584C39C0" w:rsidR="51DCAC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</w:t>
      </w:r>
      <w:r w:rsidRPr="584C39C0" w:rsidR="252168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he trial judge </w:t>
      </w:r>
      <w:r w:rsidRPr="584C39C0" w:rsidR="262BE9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advised voluntary intoxication cannot be a </w:t>
      </w:r>
      <w:r w:rsidRPr="584C39C0" w:rsidR="262BE9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defence</w:t>
      </w:r>
      <w:r w:rsidRPr="584C39C0" w:rsidR="262BE9A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even if it causes automatism and </w:t>
      </w:r>
      <w:r w:rsidRPr="584C39C0" w:rsidR="574917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convicted him</w:t>
      </w:r>
      <w:r w:rsidRPr="584C39C0" w:rsidR="1F80C17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under the basis of recklessness</w:t>
      </w:r>
      <w:r w:rsidRPr="584C39C0" w:rsidR="131932E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584C39C0" w:rsidR="30B9259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6B2E0BA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66413EC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However,</w:t>
      </w:r>
      <w:r w:rsidRPr="584C39C0" w:rsidR="4CEB6B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in our </w:t>
      </w:r>
      <w:r w:rsidRPr="584C39C0" w:rsidR="2B4CBA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case, </w:t>
      </w:r>
      <w:r w:rsidRPr="584C39C0" w:rsidR="4CEB6B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</w:t>
      </w:r>
      <w:r w:rsidRPr="584C39C0" w:rsidR="5B4A48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he e</w:t>
      </w:r>
      <w:r w:rsidRPr="584C39C0" w:rsidR="1F09F5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lements of recklessness </w:t>
      </w:r>
      <w:r w:rsidRPr="584C39C0" w:rsidR="0125183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cannot be</w:t>
      </w:r>
      <w:r w:rsidRPr="584C39C0" w:rsidR="1F09F5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proved </w:t>
      </w:r>
      <w:r w:rsidRPr="584C39C0" w:rsidR="210977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as </w:t>
      </w:r>
      <w:r w:rsidRPr="584C39C0" w:rsidR="471C66F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there is no evidence </w:t>
      </w:r>
      <w:r w:rsidRPr="584C39C0" w:rsidR="3E150F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proving</w:t>
      </w:r>
      <w:r w:rsidRPr="584C39C0" w:rsidR="471C66F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2109771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Freya’s </w:t>
      </w:r>
      <w:r w:rsidRPr="584C39C0" w:rsidR="0EDE18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alcohol consumption has led </w:t>
      </w:r>
      <w:r w:rsidRPr="584C39C0" w:rsidR="176FA95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to</w:t>
      </w:r>
      <w:r w:rsidRPr="584C39C0" w:rsidR="0EDE18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any </w:t>
      </w:r>
      <w:r w:rsidRPr="584C39C0" w:rsidR="4D82FD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offences </w:t>
      </w:r>
      <w:r w:rsidRPr="584C39C0" w:rsidR="0EDE18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in the past </w:t>
      </w:r>
      <w:r w:rsidRPr="584C39C0" w:rsidR="7DEC50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or</w:t>
      </w:r>
      <w:r w:rsidRPr="584C39C0" w:rsidR="715CB9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7397D4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she</w:t>
      </w:r>
      <w:r w:rsidRPr="584C39C0" w:rsidR="715CB96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has </w:t>
      </w:r>
      <w:r w:rsidRPr="584C39C0" w:rsidR="49E940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had</w:t>
      </w:r>
      <w:r w:rsidRPr="584C39C0" w:rsidR="4574F3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5D94282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 </w:t>
      </w:r>
      <w:r w:rsidRPr="584C39C0" w:rsidR="7DEC502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seizure</w:t>
      </w:r>
      <w:r w:rsidRPr="584C39C0" w:rsidR="700EAD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584C39C0" w:rsidR="1B95A63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in the past (last 10 years)</w:t>
      </w:r>
      <w:r w:rsidRPr="584C39C0" w:rsidR="19FB6C7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584C39C0" w:rsidR="2A68D7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Moreover, Freya has ne</w:t>
      </w:r>
      <w:r w:rsidRPr="584C39C0" w:rsidR="2D4B69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ither</w:t>
      </w:r>
      <w:r w:rsidRPr="584C39C0" w:rsidR="2A68D7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received any medical advice </w:t>
      </w:r>
      <w:r w:rsidRPr="584C39C0" w:rsidR="1A9BD7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regarding</w:t>
      </w:r>
      <w:r w:rsidRPr="584C39C0" w:rsidR="7E8E7E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</w:t>
      </w:r>
      <w:r w:rsidRPr="584C39C0" w:rsidR="2A68D7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intake </w:t>
      </w:r>
      <w:r w:rsidRPr="584C39C0" w:rsidR="7510B0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of </w:t>
      </w:r>
      <w:r w:rsidRPr="584C39C0" w:rsidR="2A68D7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alcohol relating to epilepsy problem</w:t>
      </w:r>
      <w:r w:rsidRPr="584C39C0" w:rsidR="7F1FF3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, </w:t>
      </w:r>
      <w:r w:rsidRPr="584C39C0" w:rsidR="6AAE23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nor to continue her medication for the same. Hence Freya cannot be </w:t>
      </w:r>
      <w:r w:rsidRPr="584C39C0" w:rsidR="5FA7538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declared reckless, for the voluntary intoxication.</w:t>
      </w:r>
    </w:p>
    <w:p w:rsidR="27448789" w:rsidP="047777CE" w:rsidRDefault="27448789" w14:paraId="101369D4" w14:textId="325947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45A27C3B" w:rsidR="274487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Likewise in the case of </w:t>
      </w:r>
      <w:r w:rsidRPr="45A27C3B" w:rsidR="27448789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R v Kingston [1994], </w:t>
      </w:r>
      <w:r w:rsidRPr="45A27C3B" w:rsidR="274487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Defendant w</w:t>
      </w:r>
      <w:r w:rsidRPr="45A27C3B" w:rsidR="2DAB1D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as involuntarily drugged by a friend and forced to perform a sexual act on a 15-year-old boy. </w:t>
      </w:r>
      <w:r w:rsidRPr="45A27C3B" w:rsidR="12E3F6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 </w:t>
      </w:r>
      <w:r w:rsidRPr="45A27C3B" w:rsidR="30DB4E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trial judge</w:t>
      </w:r>
      <w:r w:rsidRPr="45A27C3B" w:rsidR="12E3F6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45A27C3B" w:rsidR="194A8D4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allowed the appeal and </w:t>
      </w:r>
      <w:r w:rsidRPr="45A27C3B" w:rsidR="12E3F6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reinstated the case after </w:t>
      </w:r>
      <w:r w:rsidRPr="45A27C3B" w:rsidR="12E3F6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advising that the </w:t>
      </w:r>
      <w:r w:rsidRPr="45A27C3B" w:rsidR="47EF829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Defendant,</w:t>
      </w:r>
      <w:r w:rsidRPr="45A27C3B" w:rsidR="11B365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45A27C3B" w:rsidR="36BDB2E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although involuntarily </w:t>
      </w:r>
      <w:r w:rsidRPr="45A27C3B" w:rsidR="69B708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intoxicated, had</w:t>
      </w:r>
      <w:r w:rsidRPr="45A27C3B" w:rsidR="543F11A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necessary intent to commit the </w:t>
      </w:r>
      <w:r w:rsidRPr="45A27C3B" w:rsidR="2B62BCB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offence,</w:t>
      </w:r>
      <w:r w:rsidRPr="45A27C3B" w:rsidR="543F11A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and this was not sufficient to cancel </w:t>
      </w:r>
      <w:r w:rsidRPr="45A27C3B" w:rsidR="250F55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the elements of his </w:t>
      </w:r>
      <w:r w:rsidRPr="45A27C3B" w:rsidR="7CF982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men's</w:t>
      </w:r>
      <w:r w:rsidRPr="45A27C3B" w:rsidR="250F55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rea</w:t>
      </w:r>
      <w:r w:rsidRPr="45A27C3B" w:rsidR="14EC7B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45A27C3B" w:rsidR="3106B0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However,</w:t>
      </w:r>
      <w:r w:rsidRPr="45A27C3B" w:rsidR="447428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in our case, </w:t>
      </w:r>
      <w:r w:rsidRPr="45A27C3B" w:rsidR="4B86C72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though </w:t>
      </w:r>
      <w:r w:rsidRPr="45A27C3B" w:rsidR="3106B0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Freya</w:t>
      </w:r>
      <w:r w:rsidRPr="45A27C3B" w:rsidR="1BB718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45A27C3B" w:rsidR="65956F1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was voluntarily intoxicated, she </w:t>
      </w:r>
      <w:r w:rsidRPr="45A27C3B" w:rsidR="3106B0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lacks the required men’s rea which is a major </w:t>
      </w:r>
      <w:r w:rsidRPr="45A27C3B" w:rsidR="3106B0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defence</w:t>
      </w:r>
      <w:r w:rsidRPr="45A27C3B" w:rsidR="3106B03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1D9FC62C" w:rsidP="49447739" w:rsidRDefault="1D9FC62C" w14:paraId="793DD0A0" w14:textId="1EEEC7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1D9FC6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Although Freya committed an assault/ battery (which is punch</w:t>
      </w:r>
      <w:r w:rsidRPr="49447739" w:rsidR="419C3CF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ing</w:t>
      </w:r>
      <w:r w:rsidRPr="49447739" w:rsidR="1D9FC6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Mike), this actus reus was not done voluntarily and </w:t>
      </w:r>
      <w:r w:rsidRPr="49447739" w:rsidR="6D9191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it was</w:t>
      </w:r>
      <w:r w:rsidRPr="49447739" w:rsidR="1D9FC62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due to the nature of a disease she had, which controlled the functioning of her brain,</w:t>
      </w:r>
      <w:r w:rsidRPr="49447739" w:rsidR="2176E3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49447739" w:rsidR="1DC683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as in the case of </w:t>
      </w:r>
      <w:r w:rsidRPr="49447739" w:rsidR="1DC6830A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Whooley</w:t>
      </w:r>
      <w:r w:rsidRPr="49447739" w:rsidR="29D96570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49447739" w:rsidR="3E314AFB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[1998]</w:t>
      </w:r>
      <w:r w:rsidRPr="49447739" w:rsidR="1DC6830A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49447739" w:rsidR="1DC683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lorry driver who had a sneezing fit which lead to multivehicle collision and the judge allowed the </w:t>
      </w:r>
      <w:r w:rsidRPr="49447739" w:rsidR="1DC683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defence</w:t>
      </w:r>
      <w:r w:rsidRPr="49447739" w:rsidR="1DC6830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automatism.</w:t>
      </w:r>
      <w:r w:rsidRPr="49447739" w:rsidR="7D02D9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Considering this, </w:t>
      </w:r>
      <w:r w:rsidRPr="49447739" w:rsidR="7D02D9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Freya </w:t>
      </w:r>
      <w:r w:rsidRPr="49447739" w:rsidR="30644C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c</w:t>
      </w:r>
      <w:r w:rsidRPr="49447739" w:rsidR="30644C9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ertainly </w:t>
      </w:r>
      <w:r w:rsidRPr="49447739" w:rsidR="7D02D9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can </w:t>
      </w:r>
      <w:r w:rsidRPr="49447739" w:rsidR="7D02D9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raise the </w:t>
      </w:r>
      <w:r w:rsidRPr="49447739" w:rsidR="7D02D9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defence</w:t>
      </w:r>
      <w:r w:rsidRPr="49447739" w:rsidR="7D02D99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automatism.</w:t>
      </w:r>
    </w:p>
    <w:p w:rsidR="00AEACF9" w:rsidP="62F6A224" w:rsidRDefault="00AEACF9" w14:paraId="159588C4" w14:textId="4869EBA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62F6A224" w:rsidR="00AEACF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In our case although Freya was inebriated, her seizure caused the assault which is a </w:t>
      </w:r>
      <w:r w:rsidRPr="62F6A224" w:rsidR="00AEACF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defence</w:t>
      </w:r>
      <w:r w:rsidRPr="62F6A224" w:rsidR="00AEACF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of automatism which relates to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case of </w:t>
      </w:r>
      <w:r w:rsidRPr="62F6A224" w:rsidR="223D9903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R v Quick [1973</w:t>
      </w:r>
      <w:r w:rsidRPr="62F6A224" w:rsidR="2DB8D5BB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], </w:t>
      </w:r>
      <w:r w:rsidRPr="62F6A224" w:rsidR="2DB8D5B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wherein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the Defendant was a staff nurse and assaulted a patient</w:t>
      </w:r>
      <w:r w:rsidRPr="62F6A224" w:rsidR="7830BC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raised a 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defence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of automatism as he was hypoglycemic due to intake of excessive insulin </w:t>
      </w:r>
      <w:r w:rsidRPr="62F6A224" w:rsidR="68AD5A2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in the empty </w:t>
      </w:r>
      <w:r w:rsidRPr="62F6A224" w:rsidR="2847ABE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stomach,</w:t>
      </w:r>
      <w:r w:rsidRPr="62F6A224" w:rsidR="27523F5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and </w:t>
      </w:r>
      <w:r w:rsidRPr="62F6A224" w:rsidR="6F13F0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</w:t>
      </w:r>
      <w:r w:rsidRPr="62F6A224" w:rsidR="7D4BCEF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e</w:t>
      </w:r>
      <w:r w:rsidRPr="62F6A224" w:rsidR="6F13F08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also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065301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consumed</w:t>
      </w:r>
      <w:r w:rsidRPr="62F6A224" w:rsidR="2341EA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alcohol before the assault</w:t>
      </w:r>
      <w:r w:rsidRPr="62F6A224" w:rsidR="4432431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. </w:t>
      </w:r>
      <w:r w:rsidRPr="62F6A224" w:rsidR="104E82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</w:t>
      </w:r>
      <w:r w:rsidRPr="62F6A224" w:rsidR="223D990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owever</w:t>
      </w:r>
      <w:r w:rsidRPr="62F6A224" w:rsidR="104E82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62F6A224" w:rsidR="69A219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appeal was </w:t>
      </w:r>
      <w:r w:rsidRPr="62F6A224" w:rsidR="2CC649A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allowed,</w:t>
      </w:r>
      <w:r w:rsidRPr="62F6A224" w:rsidR="69A219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and conviction was quashed.</w:t>
      </w:r>
      <w:r w:rsidRPr="62F6A224" w:rsidR="6993E49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36B3C7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Similar </w:t>
      </w:r>
      <w:r w:rsidRPr="62F6A224" w:rsidR="2AEEFF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to</w:t>
      </w:r>
      <w:r w:rsidRPr="62F6A224" w:rsidR="2AEEFF6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this, is the </w:t>
      </w:r>
      <w:r w:rsidRPr="62F6A224" w:rsidR="36B3C7E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case of </w:t>
      </w:r>
      <w:r w:rsidRPr="62F6A224" w:rsidR="36B3C7ED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Broome</w:t>
      </w:r>
      <w:r w:rsidRPr="62F6A224" w:rsidR="1B47C184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v Perkins</w:t>
      </w:r>
      <w:r w:rsidRPr="62F6A224" w:rsidR="61F01DB5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1B47C184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[</w:t>
      </w:r>
      <w:r w:rsidRPr="62F6A224" w:rsidR="193F58A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1987]</w:t>
      </w:r>
      <w:r w:rsidRPr="62F6A224" w:rsidR="638B0138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204D83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wherein the Defendant caused a car collision due to his </w:t>
      </w:r>
      <w:r w:rsidRPr="62F6A224" w:rsidR="0D6DA0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hypoglycemic</w:t>
      </w:r>
      <w:r w:rsidRPr="62F6A224" w:rsidR="204D83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204D837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state </w:t>
      </w:r>
      <w:r w:rsidRPr="62F6A224" w:rsidR="638B013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and </w:t>
      </w:r>
      <w:r w:rsidRPr="62F6A224" w:rsidR="126FE1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case</w:t>
      </w:r>
      <w:r w:rsidRPr="62F6A224" w:rsidR="4BF7865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</w:t>
      </w:r>
      <w:r w:rsidRPr="62F6A224" w:rsidR="126FE11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4590EFE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of </w:t>
      </w:r>
      <w:r w:rsidRPr="62F6A224" w:rsidR="638B0138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Watmore v Jenkins [1962]</w:t>
      </w:r>
      <w:r w:rsidRPr="62F6A224" w:rsidR="553AA0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540DFF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&amp; </w:t>
      </w:r>
      <w:r w:rsidRPr="62F6A224" w:rsidR="540DFFF5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  <w:t>Hill v Baxter [1958]</w:t>
      </w:r>
      <w:r w:rsidRPr="62F6A224" w:rsidR="540DFF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553AA0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wherein the Defendant</w:t>
      </w:r>
      <w:r w:rsidRPr="62F6A224" w:rsidR="5D21B15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</w:t>
      </w:r>
      <w:r w:rsidRPr="62F6A224" w:rsidR="553AA0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drove erratically due to </w:t>
      </w:r>
      <w:r w:rsidRPr="62F6A224" w:rsidR="709AC5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their</w:t>
      </w:r>
      <w:r w:rsidRPr="62F6A224" w:rsidR="338090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338090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hypoglycemic state</w:t>
      </w:r>
      <w:r w:rsidRPr="62F6A224" w:rsidR="7F09DC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and sudden </w:t>
      </w:r>
      <w:r w:rsidRPr="62F6A224" w:rsidR="7F09DC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illness</w:t>
      </w:r>
      <w:r w:rsidRPr="62F6A224" w:rsidR="7F09DC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7F09DC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respectively</w:t>
      </w:r>
      <w:r w:rsidRPr="62F6A224" w:rsidR="7F09DC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.</w:t>
      </w:r>
      <w:r w:rsidRPr="62F6A224" w:rsidR="55A593D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2F6A224" w:rsidR="60D45EF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However</w:t>
      </w:r>
      <w:r w:rsidRPr="62F6A224" w:rsidR="60D45EF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 i</w:t>
      </w:r>
      <w:r w:rsidRPr="62F6A224" w:rsidR="2EF978B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n both cases their appeal failed.</w:t>
      </w:r>
    </w:p>
    <w:p w:rsidR="706CEA36" w:rsidP="62F6A224" w:rsidRDefault="706CEA36" w14:paraId="414619B7" w14:textId="3A8D5FC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lang w:val="en-US"/>
        </w:rPr>
      </w:pPr>
    </w:p>
    <w:p w:rsidR="706CEA36" w:rsidP="584C39C0" w:rsidRDefault="706CEA36" w14:paraId="6D8BD438" w14:textId="418BC14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8"/>
          <w:szCs w:val="28"/>
          <w:u w:val="single"/>
          <w:lang w:val="en-US"/>
        </w:rPr>
      </w:pPr>
      <w:r w:rsidRPr="584C39C0" w:rsidR="706CEA3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 xml:space="preserve">Liability </w:t>
      </w:r>
      <w:r w:rsidRPr="584C39C0" w:rsidR="706CEA3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>conclus</w:t>
      </w:r>
      <w:r w:rsidRPr="584C39C0" w:rsidR="706CEA36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32"/>
          <w:szCs w:val="32"/>
          <w:u w:val="single"/>
          <w:lang w:val="en-US"/>
        </w:rPr>
        <w:t>ion:</w:t>
      </w:r>
    </w:p>
    <w:p w:rsidR="04A33F83" w:rsidP="7B26D645" w:rsidRDefault="04A33F83" w14:paraId="741D99D9" w14:textId="04515AA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5B49FF2" w:rsidR="04A33F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Hence, considering the case laws discussed above, </w:t>
      </w:r>
      <w:r w:rsidRPr="65B49FF2" w:rsidR="22900A3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it can be concluded that </w:t>
      </w:r>
      <w:r w:rsidRPr="65B49FF2" w:rsidR="04A33F8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Freya </w:t>
      </w:r>
      <w:r w:rsidRPr="65B49FF2" w:rsidR="5CF70A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cannot be </w:t>
      </w:r>
      <w:r w:rsidRPr="65B49FF2" w:rsidR="57ACB7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liable for the</w:t>
      </w:r>
      <w:r w:rsidRPr="65B49FF2" w:rsidR="2EE8CB1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assault offence under S.47 O</w:t>
      </w:r>
      <w:r w:rsidRPr="65B49FF2" w:rsidR="765AB54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ffence</w:t>
      </w:r>
      <w:r w:rsidRPr="65B49FF2" w:rsidR="599195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s</w:t>
      </w:r>
      <w:r w:rsidRPr="65B49FF2" w:rsidR="47040E0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against</w:t>
      </w:r>
      <w:r w:rsidRPr="65B49FF2" w:rsidR="57ACB77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5B49FF2" w:rsidR="509086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Person Act</w:t>
      </w:r>
      <w:r w:rsidRPr="65B49FF2" w:rsidR="672719E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,</w:t>
      </w:r>
      <w:r w:rsidRPr="65B49FF2" w:rsidR="509086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a</w:t>
      </w:r>
      <w:r w:rsidRPr="65B49FF2" w:rsidR="339B7A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s Freya </w:t>
      </w:r>
      <w:r w:rsidRPr="65B49FF2" w:rsidR="509086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cannot be </w:t>
      </w:r>
      <w:r w:rsidRPr="65B49FF2" w:rsidR="5CF70A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declared reckless, for </w:t>
      </w:r>
      <w:r w:rsidRPr="65B49FF2" w:rsidR="5CF70A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the voluntary intoxication</w:t>
      </w:r>
      <w:r w:rsidRPr="65B49FF2" w:rsidR="79D6AAF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</w:t>
      </w:r>
      <w:r w:rsidRPr="65B49FF2" w:rsidR="25CBFF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due to the facts</w:t>
      </w:r>
      <w:r w:rsidRPr="65B49FF2" w:rsidR="79D6AAF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discussed above</w:t>
      </w:r>
      <w:r w:rsidRPr="65B49FF2" w:rsidR="43156E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. Henceforth she can raise the </w:t>
      </w:r>
      <w:r w:rsidRPr="65B49FF2" w:rsidR="43156E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>defence</w:t>
      </w:r>
      <w:r w:rsidRPr="65B49FF2" w:rsidR="43156E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  <w:t xml:space="preserve"> of intoxication. Freya</w:t>
      </w:r>
      <w:r w:rsidRPr="65B49FF2" w:rsidR="48A29C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also </w:t>
      </w:r>
      <w:r w:rsidRPr="65B49FF2" w:rsidR="38A13CB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certainly </w:t>
      </w:r>
      <w:r w:rsidRPr="65B49FF2" w:rsidR="5C0CEAC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lacks the required men’s rea </w:t>
      </w:r>
      <w:r w:rsidRPr="65B49FF2" w:rsidR="5346B9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for the offence</w:t>
      </w:r>
      <w:r w:rsidRPr="65B49FF2" w:rsidR="07C2F6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65B49FF2" w:rsidR="041296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as the assault was only an</w:t>
      </w:r>
      <w:r w:rsidRPr="65B49FF2" w:rsidR="041296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8"/>
          <w:szCs w:val="28"/>
          <w:lang w:val="en-US"/>
        </w:rPr>
        <w:t xml:space="preserve"> </w:t>
      </w:r>
      <w:r w:rsidRPr="65B49FF2" w:rsidR="041296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8"/>
          <w:szCs w:val="28"/>
          <w:lang w:val="en"/>
        </w:rPr>
        <w:t>involuntary performance of action made by her muscles without the mind making conscious decision to act.</w:t>
      </w:r>
      <w:r w:rsidRPr="65B49FF2" w:rsidR="041296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5B49FF2" w:rsidR="366E80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Therefore,</w:t>
      </w:r>
      <w:r w:rsidRPr="65B49FF2" w:rsidR="08CED27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</w:t>
      </w:r>
      <w:r w:rsidRPr="65B49FF2" w:rsidR="491E11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medical evidence of her epilepsy-seizure issue, which is </w:t>
      </w:r>
      <w:r w:rsidRPr="65B49FF2" w:rsidR="19734E5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</w:t>
      </w:r>
      <w:r w:rsidRPr="65B49FF2" w:rsidR="491E11C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bodily disorder, </w:t>
      </w:r>
      <w:r w:rsidRPr="65B49FF2" w:rsidR="34AEA8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Freya with no doubt can raise the </w:t>
      </w:r>
      <w:r w:rsidRPr="65B49FF2" w:rsidR="34AEA8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defence</w:t>
      </w:r>
      <w:r w:rsidRPr="65B49FF2" w:rsidR="34AEA8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automatism </w:t>
      </w:r>
      <w:r w:rsidRPr="65B49FF2" w:rsidR="46B00F9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and prove she is not guilty.</w:t>
      </w:r>
    </w:p>
    <w:p w:rsidR="65B49FF2" w:rsidP="65B49FF2" w:rsidRDefault="65B49FF2" w14:paraId="053586BE" w14:textId="313FB5B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5B49FF2" w:rsidP="65B49FF2" w:rsidRDefault="65B49FF2" w14:paraId="34AAC507" w14:textId="4577568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65E3835D" w:rsidP="65B49FF2" w:rsidRDefault="65E3835D" w14:paraId="11C87965" w14:textId="785CBA4F">
      <w:pPr>
        <w:pStyle w:val="Normal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  <w:r w:rsidRPr="65B49FF2" w:rsidR="65E3835D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>References:</w:t>
      </w:r>
    </w:p>
    <w:p w:rsidR="7450FD97" w:rsidP="49447739" w:rsidRDefault="7450FD97" w14:paraId="72280E72" w14:textId="6F5B979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7450FD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1. </w:t>
      </w:r>
      <w:r w:rsidRPr="49447739" w:rsidR="7450FD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B</w:t>
      </w:r>
      <w:r w:rsidRPr="49447739" w:rsidR="7450FD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roome</w:t>
      </w:r>
      <w:r w:rsidRPr="49447739" w:rsidR="7450FD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v Perkins</w:t>
      </w:r>
      <w:r w:rsidRPr="49447739" w:rsidR="7450FD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[1987] Crim LR 271</w:t>
      </w:r>
    </w:p>
    <w:p w:rsidR="49F4A305" w:rsidP="49447739" w:rsidRDefault="49F4A305" w14:paraId="47056C15" w14:textId="071A84C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</w:pPr>
      <w:r w:rsidRPr="49447739" w:rsidR="49F4A30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2</w:t>
      </w:r>
      <w:r w:rsidRPr="49447739" w:rsidR="7450FD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hyperlink r:id="Re7f23b14ad0a4871">
        <w:r w:rsidRPr="49447739" w:rsidR="7450FD97">
          <w:rPr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lang w:val="en-US"/>
          </w:rPr>
          <w:t>Hill v Baxter [1958] 1 QB 277</w:t>
        </w:r>
      </w:hyperlink>
    </w:p>
    <w:p w:rsidR="7B2D0527" w:rsidP="49447739" w:rsidRDefault="7B2D0527" w14:paraId="250281F0" w14:textId="324D949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7B2D052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3</w:t>
      </w:r>
      <w:r w:rsidRPr="49447739" w:rsidR="5DBEED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49447739" w:rsidR="5DBEED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Brown [1985] Crim LR 212</w:t>
      </w:r>
    </w:p>
    <w:p w:rsidR="14E03CC3" w:rsidP="49447739" w:rsidRDefault="14E03CC3" w14:paraId="1C8BC0A9" w14:textId="6C250C1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14E03CC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4</w:t>
      </w:r>
      <w:r w:rsidRPr="49447739" w:rsidR="5DBEED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49447739" w:rsidR="0B4FBD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Caldwell [1981] 1 All ER 961</w:t>
      </w:r>
    </w:p>
    <w:p w:rsidR="0B4FBDD4" w:rsidP="49447739" w:rsidRDefault="0B4FBDD4" w14:paraId="4D012689" w14:textId="2651DBA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0B4FBD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5. </w:t>
      </w:r>
      <w:r w:rsidRPr="49447739" w:rsidR="0B4FBD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Collins</w:t>
      </w:r>
      <w:r w:rsidRPr="49447739" w:rsidR="0B4FBD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[1973] 3 WLR 243</w:t>
      </w:r>
    </w:p>
    <w:p w:rsidR="0B4FBDD4" w:rsidP="49447739" w:rsidRDefault="0B4FBDD4" w14:paraId="3F49D194" w14:textId="3A91E40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000000" w:themeColor="text1" w:themeTint="FF" w:themeShade="FF"/>
          <w:sz w:val="28"/>
          <w:szCs w:val="28"/>
        </w:rPr>
      </w:pPr>
      <w:r w:rsidRPr="49447739" w:rsidR="0B4FBD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6. </w:t>
      </w:r>
      <w:hyperlink r:id="R4c893ea7ab05460c">
        <w:r w:rsidRPr="49447739" w:rsidR="3398EEE8">
          <w:rPr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00000" w:themeColor="text1" w:themeTint="FF" w:themeShade="FF"/>
            <w:sz w:val="28"/>
            <w:szCs w:val="28"/>
            <w:lang w:val="en-US"/>
          </w:rPr>
          <w:t>R v G [2004] Crim L R 369</w:t>
        </w:r>
      </w:hyperlink>
    </w:p>
    <w:p w:rsidR="0B4FBDD4" w:rsidP="49447739" w:rsidRDefault="0B4FBDD4" w14:paraId="011CAAC3" w14:textId="60D857C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0B4FBD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7. </w:t>
      </w:r>
      <w:r w:rsidRPr="49447739" w:rsidR="0B4FBD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Jones &amp; Smith [1976] 1 WLR 672</w:t>
      </w:r>
    </w:p>
    <w:p w:rsidR="20E95DDE" w:rsidP="49447739" w:rsidRDefault="20E95DDE" w14:paraId="5BD7D6BB" w14:textId="692FD4B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8.</w:t>
      </w: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 v Kingston [1994] 3 WLR 519</w:t>
      </w:r>
    </w:p>
    <w:p w:rsidR="20E95DDE" w:rsidP="49447739" w:rsidRDefault="20E95DDE" w14:paraId="26805318" w14:textId="480839D8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9. R</w:t>
      </w: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v Majewski [1977] AC 443</w:t>
      </w:r>
    </w:p>
    <w:p w:rsidR="20E95DDE" w:rsidP="49447739" w:rsidRDefault="20E95DDE" w14:paraId="040E20A8" w14:textId="17D204B0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10</w:t>
      </w: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O'Leary</w:t>
      </w:r>
      <w:r w:rsidRPr="49447739" w:rsidR="20E95DD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(1986) 82 Cr App R 341</w:t>
      </w:r>
    </w:p>
    <w:p w:rsidR="70D5EFB2" w:rsidP="49447739" w:rsidRDefault="70D5EFB2" w14:paraId="4FCBDE26" w14:textId="0776B557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70D5EF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11.</w:t>
      </w:r>
      <w:r w:rsidRPr="49447739" w:rsidR="70D5EF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49447739" w:rsidR="70D5EF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</w:t>
      </w:r>
      <w:r w:rsidRPr="49447739" w:rsidR="70D5EF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v Quick</w:t>
      </w:r>
      <w:r w:rsidRPr="49447739" w:rsidR="70D5EFB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[1973] 3 WLR 26</w:t>
      </w:r>
    </w:p>
    <w:p w:rsidR="084732F6" w:rsidP="49447739" w:rsidRDefault="084732F6" w14:paraId="17533E7D" w14:textId="7842DA4F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D0666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12. </w:t>
      </w:r>
      <w:r w:rsidRPr="49447739" w:rsidR="2D0666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 v Sangha [1988] 2 All ER 385</w:t>
      </w:r>
    </w:p>
    <w:p w:rsidR="084732F6" w:rsidP="49447739" w:rsidRDefault="084732F6" w14:paraId="1FAFA43B" w14:textId="1BF42BF8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D0666A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13. </w:t>
      </w:r>
      <w:r w:rsidRPr="49447739" w:rsidR="4497E1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 v </w:t>
      </w:r>
      <w:r w:rsidRPr="49447739" w:rsidR="4497E1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Woolley</w:t>
      </w:r>
      <w:r w:rsidRPr="49447739" w:rsidR="4497E1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[1998] CLY 914</w:t>
      </w:r>
    </w:p>
    <w:p w:rsidR="084732F6" w:rsidP="49447739" w:rsidRDefault="084732F6" w14:paraId="0A1D0C36" w14:textId="767F1E78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4497E1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14. </w:t>
      </w:r>
      <w:r w:rsidRPr="49447739" w:rsidR="084732F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49447739" w:rsidR="231ADCC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Samuels v Stubbs [1972] 4 SASR 200</w:t>
      </w:r>
    </w:p>
    <w:p w:rsidR="41722142" w:rsidP="49447739" w:rsidRDefault="41722142" w14:paraId="73F3D4B2" w14:textId="3BEACA6F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091F2AD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15. </w:t>
      </w:r>
      <w:r w:rsidRPr="49447739" w:rsidR="417221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T</w:t>
      </w:r>
      <w:r w:rsidRPr="49447739" w:rsidR="417221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he </w:t>
      </w:r>
      <w:r w:rsidRPr="49447739" w:rsidR="417221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Calga</w:t>
      </w:r>
      <w:r w:rsidRPr="49447739" w:rsidR="417221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rth</w:t>
      </w:r>
      <w:r w:rsidRPr="49447739" w:rsidR="4172214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[1927] P 93 Coram</w:t>
      </w:r>
    </w:p>
    <w:p w:rsidR="7036B735" w:rsidP="584C39C0" w:rsidRDefault="7036B735" w14:paraId="27D71182" w14:textId="69FC8F6A">
      <w:pPr>
        <w:pStyle w:val="Heading1"/>
        <w:bidi w:val="0"/>
        <w:spacing w:before="0" w:beforeAutospacing="off" w:after="160" w:afterAutospacing="off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84C39C0" w:rsidR="740CE6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16</w:t>
      </w:r>
      <w:r w:rsidRPr="584C39C0" w:rsidR="0D1DA2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584C39C0" w:rsidR="0D1DA2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Wa</w:t>
      </w:r>
      <w:r w:rsidRPr="584C39C0" w:rsidR="0D1DA2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tmo</w:t>
      </w:r>
      <w:r w:rsidRPr="584C39C0" w:rsidR="0D1DA27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re v Jenkins [1962] 2 Q.B. 572</w:t>
      </w:r>
    </w:p>
    <w:p w:rsidR="7036B735" w:rsidP="49447739" w:rsidRDefault="7036B735" w14:paraId="5A1D2AFD" w14:textId="2AD6BD0E">
      <w:pPr>
        <w:pStyle w:val="Normal"/>
        <w:bidi w:val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0F85C13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17. </w:t>
      </w:r>
      <w:r w:rsidRPr="49447739" w:rsidR="7036B7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Sec</w:t>
      </w:r>
      <w:r w:rsidRPr="49447739" w:rsidR="7036B7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9(1) (b) Theft act 1968</w:t>
      </w:r>
      <w:r w:rsidRPr="49447739" w:rsidR="52C391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</w:t>
      </w:r>
      <w:r w:rsidRPr="49447739" w:rsidR="7036B7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Legislation</w:t>
      </w:r>
      <w:r w:rsidRPr="49447739" w:rsidR="52C3918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.gov.uk</w:t>
      </w:r>
      <w:r w:rsidRPr="49447739" w:rsidR="7036B73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9b89a9fc65a44ac2">
        <w:r w:rsidRPr="49447739" w:rsidR="7036B73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https://www.legislation.gov.uk/ukpga/1968/60/section/9/enacted</w:t>
        </w:r>
      </w:hyperlink>
    </w:p>
    <w:p w:rsidR="0A7DAE39" w:rsidP="49447739" w:rsidRDefault="0A7DAE39" w14:paraId="609C0EDD" w14:textId="0147AF4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47C4100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18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 Sec 9(1) (a) Theft act 1968 – Legislation.gov.uk</w:t>
      </w:r>
    </w:p>
    <w:p w:rsidR="3CE0A180" w:rsidP="65B49FF2" w:rsidRDefault="3CE0A180" w14:paraId="4AB36FBE" w14:textId="21B7432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976863b53cb6423e">
        <w:r w:rsidRPr="65B49FF2" w:rsidR="3CE0A18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https://www.legislation.gov.uk/ukpga/1968/60/section/9/enacted</w:t>
        </w:r>
      </w:hyperlink>
    </w:p>
    <w:p w:rsidR="0A7DAE39" w:rsidP="49447739" w:rsidRDefault="0A7DAE39" w14:paraId="74B86F9A" w14:textId="2C33D541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7912A8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19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 Sec 9(2) Theft act 1968 – Legislation.gov.uk</w:t>
      </w:r>
    </w:p>
    <w:p w:rsidR="04A252B3" w:rsidP="65B49FF2" w:rsidRDefault="04A252B3" w14:paraId="61C91735" w14:textId="0DBED97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861d5f8611c14f95">
        <w:r w:rsidRPr="65B49FF2" w:rsidR="04A252B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https://www.legislation.gov.uk/ukpga/1968/60/section/9/enacted</w:t>
        </w:r>
      </w:hyperlink>
    </w:p>
    <w:p w:rsidR="0A7DAE39" w:rsidP="49447739" w:rsidRDefault="0A7DAE39" w14:paraId="2369D7A1" w14:textId="530298D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  <w:r w:rsidRPr="49447739" w:rsidR="50FE68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20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Sec 1(1) Criminal Damage 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Act 1971 –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Legislation.gov.uk</w:t>
      </w:r>
    </w:p>
    <w:p w:rsidR="3592B16A" w:rsidP="65B49FF2" w:rsidRDefault="3592B16A" w14:paraId="6230D6D4" w14:textId="4F05C9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</w:pPr>
      <w:r w:rsidRPr="65B49FF2" w:rsidR="3592B16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  <w:t>https://www.legislation.gov.uk/ukpga/1971/48/section/1</w:t>
      </w:r>
    </w:p>
    <w:p w:rsidR="0A7DAE39" w:rsidP="49447739" w:rsidRDefault="0A7DAE39" w14:paraId="6478F5AE" w14:textId="2A127871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00686A9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21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 Sec 1(2) Criminal Damage Act 1971 – Legislation.gov.uk</w:t>
      </w:r>
    </w:p>
    <w:p w:rsidR="0416009C" w:rsidP="65B49FF2" w:rsidRDefault="0416009C" w14:paraId="57D3CD56" w14:textId="74219C5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</w:pPr>
      <w:r w:rsidRPr="65B49FF2" w:rsidR="041600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  <w:t>https://www.legislation.gov.uk/ukpga/1971/48/section/1</w:t>
      </w:r>
    </w:p>
    <w:p w:rsidR="0A7DAE39" w:rsidP="49447739" w:rsidRDefault="0A7DAE39" w14:paraId="07E0BCF6" w14:textId="05F2CE3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284B5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22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 Sec 1(3) Criminal Damage Act 1971 (Arson) – Legislation.gov.uk</w:t>
      </w:r>
    </w:p>
    <w:p w:rsidR="71F2C1A8" w:rsidP="65B49FF2" w:rsidRDefault="71F2C1A8" w14:paraId="6600EF90" w14:textId="5A7403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</w:pPr>
      <w:r w:rsidRPr="65B49FF2" w:rsidR="71F2C1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  <w:t>https://www.legislation.gov.uk/ukpga/1971/48/section/1</w:t>
      </w:r>
    </w:p>
    <w:p w:rsidR="0A7DAE39" w:rsidP="49447739" w:rsidRDefault="0A7DAE39" w14:paraId="0103E6A2" w14:textId="5DE9007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02875F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23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Sec 10(1) 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c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)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Theft act 1968</w:t>
      </w:r>
    </w:p>
    <w:p w:rsidR="334DDC77" w:rsidP="65B49FF2" w:rsidRDefault="334DDC77" w14:paraId="272A4277" w14:textId="2216F6D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</w:pPr>
      <w:r w:rsidRPr="65B49FF2" w:rsidR="334DDC7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563C1"/>
          <w:sz w:val="28"/>
          <w:szCs w:val="28"/>
          <w:u w:val="single"/>
          <w:lang w:val="en-US"/>
        </w:rPr>
        <w:t>https://www.legislation.gov.uk/ukpga/1968/60/section/10</w:t>
      </w:r>
    </w:p>
    <w:p w:rsidR="0A7DAE39" w:rsidP="49447739" w:rsidRDefault="0A7DAE39" w14:paraId="0DD688B8" w14:textId="4D3EDE8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9447739" w:rsidR="2E70578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24</w:t>
      </w:r>
      <w:r w:rsidRPr="49447739" w:rsidR="0A7DAE3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. Sec 47 Offences Against Person act 1861</w:t>
      </w:r>
    </w:p>
    <w:p w:rsidR="60446484" w:rsidP="65B49FF2" w:rsidRDefault="60446484" w14:paraId="73B14800" w14:textId="732B5D6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93b05e33f3ff4604">
        <w:r w:rsidRPr="65B49FF2" w:rsidR="6044648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https://www.legislation.gov.uk/ukpga/Vict/24-25/100/section/47</w:t>
        </w:r>
      </w:hyperlink>
    </w:p>
    <w:p w:rsidR="65B49FF2" w:rsidP="65B49FF2" w:rsidRDefault="65B49FF2" w14:paraId="624B385F" w14:textId="02CEBB0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5B49FF2" w:rsidP="65B49FF2" w:rsidRDefault="65B49FF2" w14:paraId="721FC04C" w14:textId="5B3E54D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5B49FF2" w:rsidP="65B49FF2" w:rsidRDefault="65B49FF2" w14:paraId="10785588" w14:textId="2259F7F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5B49FF2" w:rsidP="65B49FF2" w:rsidRDefault="65B49FF2" w14:paraId="15343704" w14:textId="279E4DB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5B49FF2" w:rsidP="65B49FF2" w:rsidRDefault="65B49FF2" w14:paraId="07B77BF0" w14:textId="76B6B99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B26D645" w:rsidP="7B26D645" w:rsidRDefault="7B26D645" w14:paraId="5F298E1C" w14:textId="016B3DE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47777CE" w:rsidP="047777CE" w:rsidRDefault="047777CE" w14:paraId="48B5040B" w14:textId="29441E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A1DC745" w:rsidP="2A1DC745" w:rsidRDefault="2A1DC745" w14:paraId="5D5A1037" w14:textId="0CA5E44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</w:p>
    <w:p w:rsidR="1F09F520" w:rsidP="2A1DC745" w:rsidRDefault="1F09F520" w14:paraId="27FC3C0E" w14:textId="3CE86CE1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A1DC745" w:rsidR="1F09F520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2A1DC745" w:rsidP="2A1DC745" w:rsidRDefault="2A1DC745" w14:paraId="080ED2D7" w14:textId="36EB15D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</w:p>
    <w:p w:rsidR="544ADEAA" w:rsidP="047777CE" w:rsidRDefault="544ADEAA" w14:paraId="104933D8" w14:textId="4A033D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</w:p>
    <w:p w:rsidR="544ADEAA" w:rsidP="544ADEAA" w:rsidRDefault="544ADEAA" w14:paraId="45B37B5B" w14:textId="66AA959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1F797F0C" w:rsidP="1F797F0C" w:rsidRDefault="1F797F0C" w14:paraId="2509E3FF" w14:textId="01E7BAA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tyHJ+e34TfQ1p" int2:id="5wStoHB7">
      <int2:state int2:type="AugLoop_Text_Critique" int2:value="Rejected"/>
    </int2:textHash>
    <int2:textHash int2:hashCode="K6+VKXgqkDlz+i" int2:id="f0ERKcv1">
      <int2:state int2:type="AugLoop_Text_Critique" int2:value="Rejected"/>
    </int2:textHash>
    <int2:bookmark int2:bookmarkName="_Int_j2Oj4mAC" int2:invalidationBookmarkName="" int2:hashCode="AcH3I3wUbr8i95" int2:id="b8ygzjX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363c45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87ba0b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12504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5d6a3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3d4dd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639e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B25C92"/>
    <w:rsid w:val="0009ACE0"/>
    <w:rsid w:val="0016B0F9"/>
    <w:rsid w:val="0046095A"/>
    <w:rsid w:val="00485573"/>
    <w:rsid w:val="00686A97"/>
    <w:rsid w:val="00819ED3"/>
    <w:rsid w:val="00A38074"/>
    <w:rsid w:val="00AEACF9"/>
    <w:rsid w:val="00D39DC6"/>
    <w:rsid w:val="00FF470B"/>
    <w:rsid w:val="0112F8BE"/>
    <w:rsid w:val="01251832"/>
    <w:rsid w:val="0146A03A"/>
    <w:rsid w:val="016DF78B"/>
    <w:rsid w:val="016E69E4"/>
    <w:rsid w:val="01766985"/>
    <w:rsid w:val="019078E9"/>
    <w:rsid w:val="01E34AA2"/>
    <w:rsid w:val="01E463B9"/>
    <w:rsid w:val="01EB0F0B"/>
    <w:rsid w:val="021F60A4"/>
    <w:rsid w:val="0238B70D"/>
    <w:rsid w:val="02421CE7"/>
    <w:rsid w:val="02452C8F"/>
    <w:rsid w:val="0249371E"/>
    <w:rsid w:val="024B857B"/>
    <w:rsid w:val="026D4F66"/>
    <w:rsid w:val="028528D3"/>
    <w:rsid w:val="02BA70D1"/>
    <w:rsid w:val="02F362B9"/>
    <w:rsid w:val="02FC3EF7"/>
    <w:rsid w:val="0306F108"/>
    <w:rsid w:val="03937904"/>
    <w:rsid w:val="03984360"/>
    <w:rsid w:val="039870C6"/>
    <w:rsid w:val="039D497C"/>
    <w:rsid w:val="03F0A07A"/>
    <w:rsid w:val="04081D2A"/>
    <w:rsid w:val="04129637"/>
    <w:rsid w:val="0416009C"/>
    <w:rsid w:val="042AC1A7"/>
    <w:rsid w:val="042BEFAE"/>
    <w:rsid w:val="0448A2F7"/>
    <w:rsid w:val="047777CE"/>
    <w:rsid w:val="048F088B"/>
    <w:rsid w:val="04A252B3"/>
    <w:rsid w:val="04A33F83"/>
    <w:rsid w:val="04F4428F"/>
    <w:rsid w:val="0528DE20"/>
    <w:rsid w:val="05318364"/>
    <w:rsid w:val="054556A8"/>
    <w:rsid w:val="0574EA0D"/>
    <w:rsid w:val="0589B61F"/>
    <w:rsid w:val="05AEE95A"/>
    <w:rsid w:val="05B27494"/>
    <w:rsid w:val="05C2CF0C"/>
    <w:rsid w:val="05D2B82E"/>
    <w:rsid w:val="05DC4F01"/>
    <w:rsid w:val="05E5AE2B"/>
    <w:rsid w:val="05ECF342"/>
    <w:rsid w:val="063E6DF6"/>
    <w:rsid w:val="064D33FF"/>
    <w:rsid w:val="065301CE"/>
    <w:rsid w:val="06537F19"/>
    <w:rsid w:val="06D7B7FA"/>
    <w:rsid w:val="07684551"/>
    <w:rsid w:val="077680E0"/>
    <w:rsid w:val="077C6372"/>
    <w:rsid w:val="0793C9FC"/>
    <w:rsid w:val="079FA0C8"/>
    <w:rsid w:val="07C2F6FE"/>
    <w:rsid w:val="07C6D3DC"/>
    <w:rsid w:val="07D48DEF"/>
    <w:rsid w:val="07D6BDE0"/>
    <w:rsid w:val="07DA3E57"/>
    <w:rsid w:val="07DBBD44"/>
    <w:rsid w:val="07E30FCA"/>
    <w:rsid w:val="07EC9693"/>
    <w:rsid w:val="07F8D7D2"/>
    <w:rsid w:val="07FFBA6D"/>
    <w:rsid w:val="08038003"/>
    <w:rsid w:val="0826C2DC"/>
    <w:rsid w:val="084732F6"/>
    <w:rsid w:val="08526260"/>
    <w:rsid w:val="08607EE2"/>
    <w:rsid w:val="0873885B"/>
    <w:rsid w:val="08B15E6B"/>
    <w:rsid w:val="08CED278"/>
    <w:rsid w:val="08DD1C70"/>
    <w:rsid w:val="08DFCFE6"/>
    <w:rsid w:val="090A58F0"/>
    <w:rsid w:val="091F2AD3"/>
    <w:rsid w:val="09217089"/>
    <w:rsid w:val="09358CF5"/>
    <w:rsid w:val="095A447E"/>
    <w:rsid w:val="0965008B"/>
    <w:rsid w:val="09EF6F68"/>
    <w:rsid w:val="0A26C1E7"/>
    <w:rsid w:val="0A5123C0"/>
    <w:rsid w:val="0A78ECD1"/>
    <w:rsid w:val="0A7DAE39"/>
    <w:rsid w:val="0AA62951"/>
    <w:rsid w:val="0AAF395B"/>
    <w:rsid w:val="0AB30850"/>
    <w:rsid w:val="0AC2C092"/>
    <w:rsid w:val="0ADEFDF3"/>
    <w:rsid w:val="0B08F3BC"/>
    <w:rsid w:val="0B11DF19"/>
    <w:rsid w:val="0B13E7A6"/>
    <w:rsid w:val="0B171576"/>
    <w:rsid w:val="0B243755"/>
    <w:rsid w:val="0B3FDFED"/>
    <w:rsid w:val="0B4FBDD4"/>
    <w:rsid w:val="0B735E4E"/>
    <w:rsid w:val="0BC4ACEC"/>
    <w:rsid w:val="0C179358"/>
    <w:rsid w:val="0C35F4F8"/>
    <w:rsid w:val="0C41F9B2"/>
    <w:rsid w:val="0C601768"/>
    <w:rsid w:val="0C72279A"/>
    <w:rsid w:val="0C7DEFDB"/>
    <w:rsid w:val="0C820F9D"/>
    <w:rsid w:val="0C9C135E"/>
    <w:rsid w:val="0CADAF7A"/>
    <w:rsid w:val="0CB2E5D7"/>
    <w:rsid w:val="0CCBAC29"/>
    <w:rsid w:val="0CE82FE8"/>
    <w:rsid w:val="0CF611E5"/>
    <w:rsid w:val="0D07879D"/>
    <w:rsid w:val="0D1DA274"/>
    <w:rsid w:val="0D24E92B"/>
    <w:rsid w:val="0D46F97E"/>
    <w:rsid w:val="0D50688D"/>
    <w:rsid w:val="0D586D80"/>
    <w:rsid w:val="0D5AE1D4"/>
    <w:rsid w:val="0D5E62A9"/>
    <w:rsid w:val="0D61A6C1"/>
    <w:rsid w:val="0D6DA0A7"/>
    <w:rsid w:val="0D716E44"/>
    <w:rsid w:val="0D78F62F"/>
    <w:rsid w:val="0D7F5C8E"/>
    <w:rsid w:val="0DCCEF8E"/>
    <w:rsid w:val="0DD36F02"/>
    <w:rsid w:val="0DF68763"/>
    <w:rsid w:val="0E0E8A9B"/>
    <w:rsid w:val="0E0EE24C"/>
    <w:rsid w:val="0E2BDD99"/>
    <w:rsid w:val="0E497FDB"/>
    <w:rsid w:val="0E68ED00"/>
    <w:rsid w:val="0E77DC05"/>
    <w:rsid w:val="0E7EAE49"/>
    <w:rsid w:val="0E840049"/>
    <w:rsid w:val="0E875E8F"/>
    <w:rsid w:val="0E92A85D"/>
    <w:rsid w:val="0EAD01FF"/>
    <w:rsid w:val="0ECF4095"/>
    <w:rsid w:val="0EDE182E"/>
    <w:rsid w:val="0EE5103C"/>
    <w:rsid w:val="0EEC38EE"/>
    <w:rsid w:val="0F52DA30"/>
    <w:rsid w:val="0F85C137"/>
    <w:rsid w:val="0FAA5AFC"/>
    <w:rsid w:val="0FAAB2AD"/>
    <w:rsid w:val="0FBF4108"/>
    <w:rsid w:val="0FD276B0"/>
    <w:rsid w:val="0FE5503C"/>
    <w:rsid w:val="0FEA8699"/>
    <w:rsid w:val="100C7816"/>
    <w:rsid w:val="1036CE3B"/>
    <w:rsid w:val="10449E43"/>
    <w:rsid w:val="1048D260"/>
    <w:rsid w:val="104E828E"/>
    <w:rsid w:val="105DCBDD"/>
    <w:rsid w:val="1077634B"/>
    <w:rsid w:val="10794A24"/>
    <w:rsid w:val="109C7393"/>
    <w:rsid w:val="10CD20EC"/>
    <w:rsid w:val="10D78002"/>
    <w:rsid w:val="10E1FF83"/>
    <w:rsid w:val="10F5A986"/>
    <w:rsid w:val="11141FC5"/>
    <w:rsid w:val="113774A5"/>
    <w:rsid w:val="113913D3"/>
    <w:rsid w:val="113E4F01"/>
    <w:rsid w:val="116DB622"/>
    <w:rsid w:val="11775F77"/>
    <w:rsid w:val="11883A5E"/>
    <w:rsid w:val="11A84877"/>
    <w:rsid w:val="11B36509"/>
    <w:rsid w:val="11C98308"/>
    <w:rsid w:val="11D15065"/>
    <w:rsid w:val="11E01C49"/>
    <w:rsid w:val="11E4A2C1"/>
    <w:rsid w:val="11ECEBE1"/>
    <w:rsid w:val="120654E5"/>
    <w:rsid w:val="121296C9"/>
    <w:rsid w:val="121FAC74"/>
    <w:rsid w:val="124C1AD8"/>
    <w:rsid w:val="126B42C1"/>
    <w:rsid w:val="126FE114"/>
    <w:rsid w:val="1290A6A5"/>
    <w:rsid w:val="12D20CC0"/>
    <w:rsid w:val="12D4E434"/>
    <w:rsid w:val="12E3F6DF"/>
    <w:rsid w:val="130CDE6F"/>
    <w:rsid w:val="131932E2"/>
    <w:rsid w:val="13329B80"/>
    <w:rsid w:val="136316DD"/>
    <w:rsid w:val="136B6264"/>
    <w:rsid w:val="137E7033"/>
    <w:rsid w:val="138011E9"/>
    <w:rsid w:val="13807322"/>
    <w:rsid w:val="13817879"/>
    <w:rsid w:val="13A4126E"/>
    <w:rsid w:val="13C17838"/>
    <w:rsid w:val="13DC17B4"/>
    <w:rsid w:val="13EC3ECF"/>
    <w:rsid w:val="13F8D50C"/>
    <w:rsid w:val="142C1236"/>
    <w:rsid w:val="1448723D"/>
    <w:rsid w:val="1462D400"/>
    <w:rsid w:val="1470B495"/>
    <w:rsid w:val="14B25C92"/>
    <w:rsid w:val="14B44860"/>
    <w:rsid w:val="14B66B5F"/>
    <w:rsid w:val="14BD4081"/>
    <w:rsid w:val="14CEABA8"/>
    <w:rsid w:val="14DE0C3E"/>
    <w:rsid w:val="14E03CC3"/>
    <w:rsid w:val="14EB05CB"/>
    <w:rsid w:val="14EC7B36"/>
    <w:rsid w:val="14FB1040"/>
    <w:rsid w:val="150123CA"/>
    <w:rsid w:val="15338590"/>
    <w:rsid w:val="153D88D2"/>
    <w:rsid w:val="154E5189"/>
    <w:rsid w:val="155B7A72"/>
    <w:rsid w:val="156048EB"/>
    <w:rsid w:val="157C0B53"/>
    <w:rsid w:val="158B2599"/>
    <w:rsid w:val="15D141CC"/>
    <w:rsid w:val="15D36171"/>
    <w:rsid w:val="15F371B2"/>
    <w:rsid w:val="15FB0E01"/>
    <w:rsid w:val="1604389C"/>
    <w:rsid w:val="160B2A68"/>
    <w:rsid w:val="163CD469"/>
    <w:rsid w:val="166A3C42"/>
    <w:rsid w:val="169AB79F"/>
    <w:rsid w:val="169CF42B"/>
    <w:rsid w:val="16B813E4"/>
    <w:rsid w:val="16BC9C30"/>
    <w:rsid w:val="16F4CE8E"/>
    <w:rsid w:val="16F74AD3"/>
    <w:rsid w:val="16FCF654"/>
    <w:rsid w:val="1704E40D"/>
    <w:rsid w:val="170C16D4"/>
    <w:rsid w:val="1717DBB4"/>
    <w:rsid w:val="1728286E"/>
    <w:rsid w:val="17288848"/>
    <w:rsid w:val="172E942B"/>
    <w:rsid w:val="176417C8"/>
    <w:rsid w:val="176636BE"/>
    <w:rsid w:val="17675D31"/>
    <w:rsid w:val="176FA951"/>
    <w:rsid w:val="179A74C2"/>
    <w:rsid w:val="17AEE97E"/>
    <w:rsid w:val="17C0A282"/>
    <w:rsid w:val="17C6CFF1"/>
    <w:rsid w:val="17D6CAC0"/>
    <w:rsid w:val="18060CA3"/>
    <w:rsid w:val="1816FBB5"/>
    <w:rsid w:val="181B3B92"/>
    <w:rsid w:val="181FBD83"/>
    <w:rsid w:val="1822A68D"/>
    <w:rsid w:val="18799FE2"/>
    <w:rsid w:val="189199AB"/>
    <w:rsid w:val="18931B34"/>
    <w:rsid w:val="18B3AC15"/>
    <w:rsid w:val="18C0FD87"/>
    <w:rsid w:val="18C7D1AC"/>
    <w:rsid w:val="18F30A06"/>
    <w:rsid w:val="18F74838"/>
    <w:rsid w:val="18FFE829"/>
    <w:rsid w:val="1908DBB7"/>
    <w:rsid w:val="19364523"/>
    <w:rsid w:val="1936F510"/>
    <w:rsid w:val="193F58A6"/>
    <w:rsid w:val="194A8D43"/>
    <w:rsid w:val="196396B1"/>
    <w:rsid w:val="19718CC0"/>
    <w:rsid w:val="19734E56"/>
    <w:rsid w:val="197870DD"/>
    <w:rsid w:val="19BB5420"/>
    <w:rsid w:val="19EDB1B7"/>
    <w:rsid w:val="19F1164E"/>
    <w:rsid w:val="19FB6C70"/>
    <w:rsid w:val="1A2EEB95"/>
    <w:rsid w:val="1A4C475F"/>
    <w:rsid w:val="1A4F7C76"/>
    <w:rsid w:val="1A84C9C7"/>
    <w:rsid w:val="1A9BB88A"/>
    <w:rsid w:val="1A9BD7F6"/>
    <w:rsid w:val="1A9E07A4"/>
    <w:rsid w:val="1AB8864E"/>
    <w:rsid w:val="1AD21584"/>
    <w:rsid w:val="1AD29A68"/>
    <w:rsid w:val="1AF84344"/>
    <w:rsid w:val="1AFB7EC8"/>
    <w:rsid w:val="1B012D64"/>
    <w:rsid w:val="1B086949"/>
    <w:rsid w:val="1B1CDE15"/>
    <w:rsid w:val="1B27D384"/>
    <w:rsid w:val="1B47C184"/>
    <w:rsid w:val="1B615D6C"/>
    <w:rsid w:val="1B8C8CA0"/>
    <w:rsid w:val="1B95A631"/>
    <w:rsid w:val="1BA050B2"/>
    <w:rsid w:val="1BB122C5"/>
    <w:rsid w:val="1BB718B7"/>
    <w:rsid w:val="1BCABBF6"/>
    <w:rsid w:val="1BCD924A"/>
    <w:rsid w:val="1BD3B90C"/>
    <w:rsid w:val="1BD4C8CB"/>
    <w:rsid w:val="1BD9645D"/>
    <w:rsid w:val="1BE4B67A"/>
    <w:rsid w:val="1BFF1D02"/>
    <w:rsid w:val="1C22CC27"/>
    <w:rsid w:val="1C37D830"/>
    <w:rsid w:val="1C39C285"/>
    <w:rsid w:val="1C3ACE54"/>
    <w:rsid w:val="1C4F24E5"/>
    <w:rsid w:val="1C713982"/>
    <w:rsid w:val="1C7BCDD9"/>
    <w:rsid w:val="1C7CE1F9"/>
    <w:rsid w:val="1CA6881D"/>
    <w:rsid w:val="1D15D0AA"/>
    <w:rsid w:val="1D289AC1"/>
    <w:rsid w:val="1D3FAAC0"/>
    <w:rsid w:val="1D668C57"/>
    <w:rsid w:val="1D68D2F0"/>
    <w:rsid w:val="1D9AED63"/>
    <w:rsid w:val="1D9FC62C"/>
    <w:rsid w:val="1DBC6A89"/>
    <w:rsid w:val="1DC6830A"/>
    <w:rsid w:val="1DCB454A"/>
    <w:rsid w:val="1DD69EB5"/>
    <w:rsid w:val="1E09B646"/>
    <w:rsid w:val="1E157FE2"/>
    <w:rsid w:val="1E187D21"/>
    <w:rsid w:val="1E4CA921"/>
    <w:rsid w:val="1E52FFB7"/>
    <w:rsid w:val="1E5426B0"/>
    <w:rsid w:val="1E7EA62F"/>
    <w:rsid w:val="1E9AD83E"/>
    <w:rsid w:val="1EC28CEE"/>
    <w:rsid w:val="1EC91060"/>
    <w:rsid w:val="1EEB5F6A"/>
    <w:rsid w:val="1EF4BED9"/>
    <w:rsid w:val="1F09F520"/>
    <w:rsid w:val="1F1C573C"/>
    <w:rsid w:val="1F38AB0E"/>
    <w:rsid w:val="1F4C9677"/>
    <w:rsid w:val="1F5775B8"/>
    <w:rsid w:val="1F69DF5E"/>
    <w:rsid w:val="1F797F0C"/>
    <w:rsid w:val="1F80C17A"/>
    <w:rsid w:val="1F9660B4"/>
    <w:rsid w:val="1F9E261C"/>
    <w:rsid w:val="1FB6E9FA"/>
    <w:rsid w:val="1FBB54C2"/>
    <w:rsid w:val="1FE31638"/>
    <w:rsid w:val="201ADD8F"/>
    <w:rsid w:val="202875F4"/>
    <w:rsid w:val="204D716C"/>
    <w:rsid w:val="204D716C"/>
    <w:rsid w:val="204D8373"/>
    <w:rsid w:val="20806BE6"/>
    <w:rsid w:val="20C983F1"/>
    <w:rsid w:val="20D0675C"/>
    <w:rsid w:val="20E53B4A"/>
    <w:rsid w:val="20E5CBED"/>
    <w:rsid w:val="20E95DDE"/>
    <w:rsid w:val="20EB05E4"/>
    <w:rsid w:val="20F1D1B1"/>
    <w:rsid w:val="20F396C1"/>
    <w:rsid w:val="2103FB0B"/>
    <w:rsid w:val="21097716"/>
    <w:rsid w:val="2144ABC6"/>
    <w:rsid w:val="2164945E"/>
    <w:rsid w:val="2176E3D1"/>
    <w:rsid w:val="2178713F"/>
    <w:rsid w:val="217E3918"/>
    <w:rsid w:val="218449E3"/>
    <w:rsid w:val="21849B29"/>
    <w:rsid w:val="218FC890"/>
    <w:rsid w:val="21A1D07F"/>
    <w:rsid w:val="21C0259A"/>
    <w:rsid w:val="21CD8E17"/>
    <w:rsid w:val="21D616B8"/>
    <w:rsid w:val="21FA247B"/>
    <w:rsid w:val="2200B122"/>
    <w:rsid w:val="22026B3A"/>
    <w:rsid w:val="2202B411"/>
    <w:rsid w:val="2212B560"/>
    <w:rsid w:val="22310268"/>
    <w:rsid w:val="2239FD7A"/>
    <w:rsid w:val="223D9903"/>
    <w:rsid w:val="223FFAC1"/>
    <w:rsid w:val="228207BA"/>
    <w:rsid w:val="2284B4F3"/>
    <w:rsid w:val="2284B5E4"/>
    <w:rsid w:val="22900A33"/>
    <w:rsid w:val="231ADCCD"/>
    <w:rsid w:val="23278920"/>
    <w:rsid w:val="2334322D"/>
    <w:rsid w:val="2341EA00"/>
    <w:rsid w:val="2351F3ED"/>
    <w:rsid w:val="23796D56"/>
    <w:rsid w:val="23A13B81"/>
    <w:rsid w:val="23A64124"/>
    <w:rsid w:val="23AA7467"/>
    <w:rsid w:val="23D311CF"/>
    <w:rsid w:val="23D44C52"/>
    <w:rsid w:val="23F1068A"/>
    <w:rsid w:val="23F5B296"/>
    <w:rsid w:val="2472C790"/>
    <w:rsid w:val="249FDFE5"/>
    <w:rsid w:val="24A0EE80"/>
    <w:rsid w:val="24B45BD2"/>
    <w:rsid w:val="24C53693"/>
    <w:rsid w:val="24E623F8"/>
    <w:rsid w:val="25052ED9"/>
    <w:rsid w:val="250F55C7"/>
    <w:rsid w:val="2521685C"/>
    <w:rsid w:val="25336EE6"/>
    <w:rsid w:val="25441D53"/>
    <w:rsid w:val="254A5622"/>
    <w:rsid w:val="255B4C33"/>
    <w:rsid w:val="256531DE"/>
    <w:rsid w:val="258748C9"/>
    <w:rsid w:val="25CBFF18"/>
    <w:rsid w:val="25DEF72F"/>
    <w:rsid w:val="25E39131"/>
    <w:rsid w:val="25F50C74"/>
    <w:rsid w:val="260A57E5"/>
    <w:rsid w:val="262BE9A1"/>
    <w:rsid w:val="26380581"/>
    <w:rsid w:val="2652AA35"/>
    <w:rsid w:val="266001FB"/>
    <w:rsid w:val="266F45F8"/>
    <w:rsid w:val="2672A310"/>
    <w:rsid w:val="267541A2"/>
    <w:rsid w:val="269F1A6D"/>
    <w:rsid w:val="26A0FF3A"/>
    <w:rsid w:val="26A38A93"/>
    <w:rsid w:val="26A4DF77"/>
    <w:rsid w:val="26EDD299"/>
    <w:rsid w:val="270101FC"/>
    <w:rsid w:val="2701023F"/>
    <w:rsid w:val="27010C80"/>
    <w:rsid w:val="27448789"/>
    <w:rsid w:val="27523F57"/>
    <w:rsid w:val="27A62846"/>
    <w:rsid w:val="27D4DD80"/>
    <w:rsid w:val="27DEB3D2"/>
    <w:rsid w:val="27FB36AF"/>
    <w:rsid w:val="28111203"/>
    <w:rsid w:val="2812135C"/>
    <w:rsid w:val="28256510"/>
    <w:rsid w:val="2847ABEF"/>
    <w:rsid w:val="28483D49"/>
    <w:rsid w:val="285BBD59"/>
    <w:rsid w:val="288DE795"/>
    <w:rsid w:val="28954668"/>
    <w:rsid w:val="289CD2A0"/>
    <w:rsid w:val="28A21C61"/>
    <w:rsid w:val="28A302BC"/>
    <w:rsid w:val="28D96DAC"/>
    <w:rsid w:val="28EF65C3"/>
    <w:rsid w:val="291BA0EF"/>
    <w:rsid w:val="29238E75"/>
    <w:rsid w:val="2937A990"/>
    <w:rsid w:val="2952B8C5"/>
    <w:rsid w:val="2980FE2B"/>
    <w:rsid w:val="2983D994"/>
    <w:rsid w:val="298AD932"/>
    <w:rsid w:val="29B51830"/>
    <w:rsid w:val="29D96570"/>
    <w:rsid w:val="29FBC093"/>
    <w:rsid w:val="2A1DC745"/>
    <w:rsid w:val="2A38A301"/>
    <w:rsid w:val="2A68D746"/>
    <w:rsid w:val="2A865BCA"/>
    <w:rsid w:val="2A89449B"/>
    <w:rsid w:val="2AEE8926"/>
    <w:rsid w:val="2AEEFF69"/>
    <w:rsid w:val="2AF0450B"/>
    <w:rsid w:val="2AFE0769"/>
    <w:rsid w:val="2B165494"/>
    <w:rsid w:val="2B332EDF"/>
    <w:rsid w:val="2B48B2C5"/>
    <w:rsid w:val="2B4CBA5C"/>
    <w:rsid w:val="2B50E76A"/>
    <w:rsid w:val="2B62BCB3"/>
    <w:rsid w:val="2B695A14"/>
    <w:rsid w:val="2B84ACFF"/>
    <w:rsid w:val="2B950571"/>
    <w:rsid w:val="2BBE6202"/>
    <w:rsid w:val="2BDE23B4"/>
    <w:rsid w:val="2BEDDF2D"/>
    <w:rsid w:val="2C68F10B"/>
    <w:rsid w:val="2C7B830B"/>
    <w:rsid w:val="2CC649A2"/>
    <w:rsid w:val="2CC97472"/>
    <w:rsid w:val="2CCB5541"/>
    <w:rsid w:val="2CE146D5"/>
    <w:rsid w:val="2CFB45AC"/>
    <w:rsid w:val="2D0666A3"/>
    <w:rsid w:val="2D4363C9"/>
    <w:rsid w:val="2D446E9D"/>
    <w:rsid w:val="2D4A31FA"/>
    <w:rsid w:val="2D4B6900"/>
    <w:rsid w:val="2D63D5EB"/>
    <w:rsid w:val="2D69AD66"/>
    <w:rsid w:val="2D7043C3"/>
    <w:rsid w:val="2D79F415"/>
    <w:rsid w:val="2D822162"/>
    <w:rsid w:val="2D8A8FAF"/>
    <w:rsid w:val="2D91A5C4"/>
    <w:rsid w:val="2DAB1DED"/>
    <w:rsid w:val="2DB4A883"/>
    <w:rsid w:val="2DB8D5BB"/>
    <w:rsid w:val="2E34CCF9"/>
    <w:rsid w:val="2E54C841"/>
    <w:rsid w:val="2E62A6C7"/>
    <w:rsid w:val="2E6544D3"/>
    <w:rsid w:val="2E6ACFA1"/>
    <w:rsid w:val="2E70578F"/>
    <w:rsid w:val="2E83DF75"/>
    <w:rsid w:val="2E88882C"/>
    <w:rsid w:val="2E935F77"/>
    <w:rsid w:val="2E998E62"/>
    <w:rsid w:val="2EA0FAD6"/>
    <w:rsid w:val="2EBF4243"/>
    <w:rsid w:val="2EC7804E"/>
    <w:rsid w:val="2ED96B00"/>
    <w:rsid w:val="2EE8CB19"/>
    <w:rsid w:val="2EF63096"/>
    <w:rsid w:val="2EF978B8"/>
    <w:rsid w:val="2F44E510"/>
    <w:rsid w:val="2F5CE674"/>
    <w:rsid w:val="2F8DC4ED"/>
    <w:rsid w:val="2FC1FA49"/>
    <w:rsid w:val="2FD1788C"/>
    <w:rsid w:val="3006EEC6"/>
    <w:rsid w:val="301796A2"/>
    <w:rsid w:val="301FAFD6"/>
    <w:rsid w:val="303310BE"/>
    <w:rsid w:val="303A6E52"/>
    <w:rsid w:val="3043DC09"/>
    <w:rsid w:val="30644C91"/>
    <w:rsid w:val="30651987"/>
    <w:rsid w:val="307C0F5F"/>
    <w:rsid w:val="30A7E485"/>
    <w:rsid w:val="30A92363"/>
    <w:rsid w:val="30AE62BF"/>
    <w:rsid w:val="30B6BE54"/>
    <w:rsid w:val="30B92596"/>
    <w:rsid w:val="30BF6E73"/>
    <w:rsid w:val="30DB4EA9"/>
    <w:rsid w:val="30E6879B"/>
    <w:rsid w:val="30F78CFD"/>
    <w:rsid w:val="3106B036"/>
    <w:rsid w:val="311026BB"/>
    <w:rsid w:val="311F78B8"/>
    <w:rsid w:val="314A0665"/>
    <w:rsid w:val="31511632"/>
    <w:rsid w:val="315DCAAA"/>
    <w:rsid w:val="317A6077"/>
    <w:rsid w:val="31B8D002"/>
    <w:rsid w:val="31CB0039"/>
    <w:rsid w:val="31CFAFD2"/>
    <w:rsid w:val="31DB3876"/>
    <w:rsid w:val="31E3085B"/>
    <w:rsid w:val="31EB4363"/>
    <w:rsid w:val="3219DF74"/>
    <w:rsid w:val="32243A85"/>
    <w:rsid w:val="322DD158"/>
    <w:rsid w:val="3243B4E6"/>
    <w:rsid w:val="327A3501"/>
    <w:rsid w:val="32D06532"/>
    <w:rsid w:val="32D1D533"/>
    <w:rsid w:val="32FD3C2B"/>
    <w:rsid w:val="33293A51"/>
    <w:rsid w:val="334DDC77"/>
    <w:rsid w:val="335F7252"/>
    <w:rsid w:val="3380908C"/>
    <w:rsid w:val="3398EEE8"/>
    <w:rsid w:val="339A96EE"/>
    <w:rsid w:val="339B7AD1"/>
    <w:rsid w:val="33DF8547"/>
    <w:rsid w:val="33EAC97C"/>
    <w:rsid w:val="34160562"/>
    <w:rsid w:val="3434EF93"/>
    <w:rsid w:val="345A731E"/>
    <w:rsid w:val="3466411C"/>
    <w:rsid w:val="3480EC61"/>
    <w:rsid w:val="3492E290"/>
    <w:rsid w:val="34AEA858"/>
    <w:rsid w:val="34B20139"/>
    <w:rsid w:val="34B4FAF4"/>
    <w:rsid w:val="34BD36DA"/>
    <w:rsid w:val="34F617F7"/>
    <w:rsid w:val="34FCDEF0"/>
    <w:rsid w:val="350730F7"/>
    <w:rsid w:val="3537CBC6"/>
    <w:rsid w:val="3556DE40"/>
    <w:rsid w:val="355BDB47"/>
    <w:rsid w:val="35688DCC"/>
    <w:rsid w:val="358BA1DD"/>
    <w:rsid w:val="358C9BCF"/>
    <w:rsid w:val="3592B16A"/>
    <w:rsid w:val="35DEF666"/>
    <w:rsid w:val="3603B8E1"/>
    <w:rsid w:val="3659073B"/>
    <w:rsid w:val="366E80C2"/>
    <w:rsid w:val="368EF15A"/>
    <w:rsid w:val="3691E858"/>
    <w:rsid w:val="36B3C7ED"/>
    <w:rsid w:val="36BDB2EB"/>
    <w:rsid w:val="36BFBA35"/>
    <w:rsid w:val="36F610BB"/>
    <w:rsid w:val="3714829F"/>
    <w:rsid w:val="373BDA50"/>
    <w:rsid w:val="374511FB"/>
    <w:rsid w:val="374DA624"/>
    <w:rsid w:val="379DE1DE"/>
    <w:rsid w:val="37F4D79C"/>
    <w:rsid w:val="382F2353"/>
    <w:rsid w:val="383A41BD"/>
    <w:rsid w:val="383E8B8C"/>
    <w:rsid w:val="38453B2E"/>
    <w:rsid w:val="38A13CBA"/>
    <w:rsid w:val="38A92E04"/>
    <w:rsid w:val="38B0FE45"/>
    <w:rsid w:val="38BAE3F0"/>
    <w:rsid w:val="38C3A9F1"/>
    <w:rsid w:val="39213C03"/>
    <w:rsid w:val="39221DBC"/>
    <w:rsid w:val="3939B23F"/>
    <w:rsid w:val="3947943C"/>
    <w:rsid w:val="3963EE5F"/>
    <w:rsid w:val="3985725C"/>
    <w:rsid w:val="3999FD5E"/>
    <w:rsid w:val="39A3A28C"/>
    <w:rsid w:val="39B0D661"/>
    <w:rsid w:val="39CAF3B4"/>
    <w:rsid w:val="39DFFE6E"/>
    <w:rsid w:val="3A1753D5"/>
    <w:rsid w:val="3A19C1CC"/>
    <w:rsid w:val="3A241F72"/>
    <w:rsid w:val="3A2E015A"/>
    <w:rsid w:val="3A46D55E"/>
    <w:rsid w:val="3A739C31"/>
    <w:rsid w:val="3A8797B7"/>
    <w:rsid w:val="3A9813EC"/>
    <w:rsid w:val="3AAB292D"/>
    <w:rsid w:val="3ABEFDC6"/>
    <w:rsid w:val="3AC713AF"/>
    <w:rsid w:val="3AEAD49A"/>
    <w:rsid w:val="3B2C785E"/>
    <w:rsid w:val="3B4FC843"/>
    <w:rsid w:val="3B6DFDE7"/>
    <w:rsid w:val="3B8E60DE"/>
    <w:rsid w:val="3BC9D1BB"/>
    <w:rsid w:val="3BCECB65"/>
    <w:rsid w:val="3BEA972C"/>
    <w:rsid w:val="3C0676E0"/>
    <w:rsid w:val="3C20FFA6"/>
    <w:rsid w:val="3C7F34FE"/>
    <w:rsid w:val="3CAF4E34"/>
    <w:rsid w:val="3CC848BF"/>
    <w:rsid w:val="3CC8FEBD"/>
    <w:rsid w:val="3CD694D1"/>
    <w:rsid w:val="3CE0A180"/>
    <w:rsid w:val="3CE785C2"/>
    <w:rsid w:val="3CFFBC20"/>
    <w:rsid w:val="3D0C1BB2"/>
    <w:rsid w:val="3D12D963"/>
    <w:rsid w:val="3D42DB77"/>
    <w:rsid w:val="3D444D7B"/>
    <w:rsid w:val="3D91D138"/>
    <w:rsid w:val="3D971B14"/>
    <w:rsid w:val="3DAFAE91"/>
    <w:rsid w:val="3DBCE7A8"/>
    <w:rsid w:val="3DDA6E44"/>
    <w:rsid w:val="3DF09FA3"/>
    <w:rsid w:val="3DF58EDF"/>
    <w:rsid w:val="3E150FDE"/>
    <w:rsid w:val="3E1A94FB"/>
    <w:rsid w:val="3E1B055F"/>
    <w:rsid w:val="3E23FCF8"/>
    <w:rsid w:val="3E28C32F"/>
    <w:rsid w:val="3E314AFB"/>
    <w:rsid w:val="3E556701"/>
    <w:rsid w:val="3E6BECF8"/>
    <w:rsid w:val="3E835623"/>
    <w:rsid w:val="3E95C866"/>
    <w:rsid w:val="3EBB9B8F"/>
    <w:rsid w:val="3EBC58B0"/>
    <w:rsid w:val="3EFE365A"/>
    <w:rsid w:val="3F2A5988"/>
    <w:rsid w:val="3F3EB3B6"/>
    <w:rsid w:val="3F763EA5"/>
    <w:rsid w:val="3FB685CE"/>
    <w:rsid w:val="3FBC9AF5"/>
    <w:rsid w:val="3FBDCB1A"/>
    <w:rsid w:val="3FC404F1"/>
    <w:rsid w:val="3FD32FE3"/>
    <w:rsid w:val="3FD9DD3D"/>
    <w:rsid w:val="3FECD4D4"/>
    <w:rsid w:val="4005031F"/>
    <w:rsid w:val="40102E42"/>
    <w:rsid w:val="40176CC5"/>
    <w:rsid w:val="401F2684"/>
    <w:rsid w:val="4037528B"/>
    <w:rsid w:val="406EBA45"/>
    <w:rsid w:val="407D26D9"/>
    <w:rsid w:val="40F1B180"/>
    <w:rsid w:val="40F6D93B"/>
    <w:rsid w:val="410A43B6"/>
    <w:rsid w:val="4111BF91"/>
    <w:rsid w:val="411E4C1F"/>
    <w:rsid w:val="41257346"/>
    <w:rsid w:val="412F94A2"/>
    <w:rsid w:val="41351D27"/>
    <w:rsid w:val="413C8822"/>
    <w:rsid w:val="416F0044"/>
    <w:rsid w:val="41722142"/>
    <w:rsid w:val="41771158"/>
    <w:rsid w:val="417942E6"/>
    <w:rsid w:val="419C3CFF"/>
    <w:rsid w:val="41A66EAB"/>
    <w:rsid w:val="41ACFCC9"/>
    <w:rsid w:val="420119AB"/>
    <w:rsid w:val="422AEBDF"/>
    <w:rsid w:val="4251F67A"/>
    <w:rsid w:val="42A8B2A9"/>
    <w:rsid w:val="42BBBE99"/>
    <w:rsid w:val="42C6B105"/>
    <w:rsid w:val="42D0ED88"/>
    <w:rsid w:val="42E9A2D4"/>
    <w:rsid w:val="42EC39F6"/>
    <w:rsid w:val="42EC54BD"/>
    <w:rsid w:val="4309963B"/>
    <w:rsid w:val="43156E65"/>
    <w:rsid w:val="4317E4AC"/>
    <w:rsid w:val="43236C9F"/>
    <w:rsid w:val="43289DE7"/>
    <w:rsid w:val="432DDCE9"/>
    <w:rsid w:val="4348822C"/>
    <w:rsid w:val="43621656"/>
    <w:rsid w:val="436DFD75"/>
    <w:rsid w:val="43899602"/>
    <w:rsid w:val="43CD31DD"/>
    <w:rsid w:val="43D1C171"/>
    <w:rsid w:val="441644F5"/>
    <w:rsid w:val="4432431E"/>
    <w:rsid w:val="4449AFC8"/>
    <w:rsid w:val="447428E4"/>
    <w:rsid w:val="4474C13C"/>
    <w:rsid w:val="44834F4A"/>
    <w:rsid w:val="4497E15F"/>
    <w:rsid w:val="44AC3705"/>
    <w:rsid w:val="44F8644A"/>
    <w:rsid w:val="450EE6BD"/>
    <w:rsid w:val="451B5115"/>
    <w:rsid w:val="45426AE9"/>
    <w:rsid w:val="456337F8"/>
    <w:rsid w:val="4574F314"/>
    <w:rsid w:val="4590EFEC"/>
    <w:rsid w:val="45A27C3B"/>
    <w:rsid w:val="45A2BF99"/>
    <w:rsid w:val="45A3E1E4"/>
    <w:rsid w:val="45BC04C6"/>
    <w:rsid w:val="45C0137D"/>
    <w:rsid w:val="45CEF16F"/>
    <w:rsid w:val="45DF4114"/>
    <w:rsid w:val="45FDC364"/>
    <w:rsid w:val="46090715"/>
    <w:rsid w:val="460CD677"/>
    <w:rsid w:val="46101D4D"/>
    <w:rsid w:val="461A8093"/>
    <w:rsid w:val="464136FD"/>
    <w:rsid w:val="46480B0D"/>
    <w:rsid w:val="46853F5F"/>
    <w:rsid w:val="468C9E32"/>
    <w:rsid w:val="469A5A86"/>
    <w:rsid w:val="46B00F9D"/>
    <w:rsid w:val="46D6279E"/>
    <w:rsid w:val="47040E07"/>
    <w:rsid w:val="47091C66"/>
    <w:rsid w:val="470A0428"/>
    <w:rsid w:val="471C66FB"/>
    <w:rsid w:val="4749C59B"/>
    <w:rsid w:val="475AB212"/>
    <w:rsid w:val="47656069"/>
    <w:rsid w:val="476AFA64"/>
    <w:rsid w:val="4771373D"/>
    <w:rsid w:val="47727B90"/>
    <w:rsid w:val="478AC248"/>
    <w:rsid w:val="479D7B32"/>
    <w:rsid w:val="47A45EAB"/>
    <w:rsid w:val="47C1DC12"/>
    <w:rsid w:val="47C41004"/>
    <w:rsid w:val="47DD075E"/>
    <w:rsid w:val="47EF829D"/>
    <w:rsid w:val="487A0BAB"/>
    <w:rsid w:val="488612C4"/>
    <w:rsid w:val="48A29C22"/>
    <w:rsid w:val="48B96757"/>
    <w:rsid w:val="48D92F0D"/>
    <w:rsid w:val="48DD5A16"/>
    <w:rsid w:val="491D20EB"/>
    <w:rsid w:val="491E11CC"/>
    <w:rsid w:val="4928A49B"/>
    <w:rsid w:val="493BF56E"/>
    <w:rsid w:val="49402F0C"/>
    <w:rsid w:val="49447739"/>
    <w:rsid w:val="496E8D54"/>
    <w:rsid w:val="49852CDD"/>
    <w:rsid w:val="498DD13C"/>
    <w:rsid w:val="49A5A1C5"/>
    <w:rsid w:val="49C3C4FF"/>
    <w:rsid w:val="49DA34E5"/>
    <w:rsid w:val="49DE2429"/>
    <w:rsid w:val="49E94050"/>
    <w:rsid w:val="49EB0EB4"/>
    <w:rsid w:val="49F4A305"/>
    <w:rsid w:val="4A15DC0C"/>
    <w:rsid w:val="4A918C62"/>
    <w:rsid w:val="4AA35836"/>
    <w:rsid w:val="4ADBFF6D"/>
    <w:rsid w:val="4B0A5DB5"/>
    <w:rsid w:val="4B14A820"/>
    <w:rsid w:val="4B1719B2"/>
    <w:rsid w:val="4B7909A4"/>
    <w:rsid w:val="4B86C724"/>
    <w:rsid w:val="4BAC3E8E"/>
    <w:rsid w:val="4BB86DEC"/>
    <w:rsid w:val="4BC5B0F9"/>
    <w:rsid w:val="4BC9CE5C"/>
    <w:rsid w:val="4BF78650"/>
    <w:rsid w:val="4BF8D8C0"/>
    <w:rsid w:val="4BFFC705"/>
    <w:rsid w:val="4C08A87C"/>
    <w:rsid w:val="4C4292D8"/>
    <w:rsid w:val="4C62A0DF"/>
    <w:rsid w:val="4C77CFCE"/>
    <w:rsid w:val="4C83182F"/>
    <w:rsid w:val="4CD823BE"/>
    <w:rsid w:val="4CEB6B57"/>
    <w:rsid w:val="4CEFAF70"/>
    <w:rsid w:val="4D0DB758"/>
    <w:rsid w:val="4D142678"/>
    <w:rsid w:val="4D1F832D"/>
    <w:rsid w:val="4D4A6986"/>
    <w:rsid w:val="4D57AAEF"/>
    <w:rsid w:val="4D82FD5F"/>
    <w:rsid w:val="4D85CEC4"/>
    <w:rsid w:val="4D987244"/>
    <w:rsid w:val="4DACA030"/>
    <w:rsid w:val="4DD1FA1A"/>
    <w:rsid w:val="4DDC22D0"/>
    <w:rsid w:val="4DDFB3BD"/>
    <w:rsid w:val="4DE3205D"/>
    <w:rsid w:val="4DE3F94D"/>
    <w:rsid w:val="4DEEF13E"/>
    <w:rsid w:val="4DFE7140"/>
    <w:rsid w:val="4DFEB107"/>
    <w:rsid w:val="4E020239"/>
    <w:rsid w:val="4E2BB207"/>
    <w:rsid w:val="4E2E9A0D"/>
    <w:rsid w:val="4E62742B"/>
    <w:rsid w:val="4EA57A55"/>
    <w:rsid w:val="4EA5BA89"/>
    <w:rsid w:val="4EE4B965"/>
    <w:rsid w:val="4F10260A"/>
    <w:rsid w:val="4F1C487C"/>
    <w:rsid w:val="4F40493E"/>
    <w:rsid w:val="4F661A67"/>
    <w:rsid w:val="4F7D5006"/>
    <w:rsid w:val="4F81590B"/>
    <w:rsid w:val="4FA4CAFE"/>
    <w:rsid w:val="4FAF7090"/>
    <w:rsid w:val="4FB027CC"/>
    <w:rsid w:val="500DDCD7"/>
    <w:rsid w:val="5040DA75"/>
    <w:rsid w:val="50640607"/>
    <w:rsid w:val="508089C6"/>
    <w:rsid w:val="5081F9F0"/>
    <w:rsid w:val="50908615"/>
    <w:rsid w:val="50912E4A"/>
    <w:rsid w:val="50A9AFF9"/>
    <w:rsid w:val="50E440F2"/>
    <w:rsid w:val="50E7834A"/>
    <w:rsid w:val="50E86BFB"/>
    <w:rsid w:val="50FE6866"/>
    <w:rsid w:val="511D296C"/>
    <w:rsid w:val="514B40F1"/>
    <w:rsid w:val="5167616F"/>
    <w:rsid w:val="51DCAC05"/>
    <w:rsid w:val="51DD1B17"/>
    <w:rsid w:val="51F14B70"/>
    <w:rsid w:val="51F57CB8"/>
    <w:rsid w:val="5216C3AB"/>
    <w:rsid w:val="522FFB9B"/>
    <w:rsid w:val="5238E0CA"/>
    <w:rsid w:val="525166B6"/>
    <w:rsid w:val="52681A44"/>
    <w:rsid w:val="52801153"/>
    <w:rsid w:val="52943877"/>
    <w:rsid w:val="529969CF"/>
    <w:rsid w:val="529D64B9"/>
    <w:rsid w:val="52A61B8D"/>
    <w:rsid w:val="52C3918D"/>
    <w:rsid w:val="52C88FFA"/>
    <w:rsid w:val="52F9C48E"/>
    <w:rsid w:val="53020B30"/>
    <w:rsid w:val="5346B947"/>
    <w:rsid w:val="53528453"/>
    <w:rsid w:val="53B82A88"/>
    <w:rsid w:val="53BCB24F"/>
    <w:rsid w:val="53F98B0A"/>
    <w:rsid w:val="53FB8F05"/>
    <w:rsid w:val="5403EAA5"/>
    <w:rsid w:val="54063CF2"/>
    <w:rsid w:val="540DFFF5"/>
    <w:rsid w:val="542194BE"/>
    <w:rsid w:val="5431B243"/>
    <w:rsid w:val="5439351A"/>
    <w:rsid w:val="543F11AD"/>
    <w:rsid w:val="543F5C94"/>
    <w:rsid w:val="544ADEAA"/>
    <w:rsid w:val="5464C2A4"/>
    <w:rsid w:val="546C1B96"/>
    <w:rsid w:val="549DDB91"/>
    <w:rsid w:val="54ADC4B3"/>
    <w:rsid w:val="54C6ED10"/>
    <w:rsid w:val="54E42719"/>
    <w:rsid w:val="54E919F0"/>
    <w:rsid w:val="550E0AB2"/>
    <w:rsid w:val="552E29D9"/>
    <w:rsid w:val="5537772A"/>
    <w:rsid w:val="553AA0A3"/>
    <w:rsid w:val="553EF691"/>
    <w:rsid w:val="5553FAE9"/>
    <w:rsid w:val="558DFF9D"/>
    <w:rsid w:val="558EA798"/>
    <w:rsid w:val="55A43B1C"/>
    <w:rsid w:val="55A593D2"/>
    <w:rsid w:val="55A79577"/>
    <w:rsid w:val="55D532CC"/>
    <w:rsid w:val="55E60ADD"/>
    <w:rsid w:val="55E64A64"/>
    <w:rsid w:val="55F09A8F"/>
    <w:rsid w:val="55FF9168"/>
    <w:rsid w:val="561C5894"/>
    <w:rsid w:val="5629296C"/>
    <w:rsid w:val="5639ABF2"/>
    <w:rsid w:val="56519D21"/>
    <w:rsid w:val="5656CBEE"/>
    <w:rsid w:val="568EA05E"/>
    <w:rsid w:val="56BB08BE"/>
    <w:rsid w:val="56C7A318"/>
    <w:rsid w:val="56C978E8"/>
    <w:rsid w:val="56EFCB4A"/>
    <w:rsid w:val="56F172AE"/>
    <w:rsid w:val="5717FE00"/>
    <w:rsid w:val="572FF26E"/>
    <w:rsid w:val="5746C108"/>
    <w:rsid w:val="5749173F"/>
    <w:rsid w:val="574E8C80"/>
    <w:rsid w:val="57650FFB"/>
    <w:rsid w:val="577452FA"/>
    <w:rsid w:val="5781DB3E"/>
    <w:rsid w:val="57869F08"/>
    <w:rsid w:val="57ACB775"/>
    <w:rsid w:val="57B55BD6"/>
    <w:rsid w:val="57BADC6B"/>
    <w:rsid w:val="57BBC688"/>
    <w:rsid w:val="58313C00"/>
    <w:rsid w:val="58443466"/>
    <w:rsid w:val="584C39C0"/>
    <w:rsid w:val="584FB2F9"/>
    <w:rsid w:val="5854884E"/>
    <w:rsid w:val="5858A77E"/>
    <w:rsid w:val="586F17EC"/>
    <w:rsid w:val="588617C2"/>
    <w:rsid w:val="588D430F"/>
    <w:rsid w:val="58A2C037"/>
    <w:rsid w:val="58A8224E"/>
    <w:rsid w:val="58BBC199"/>
    <w:rsid w:val="58D96CD2"/>
    <w:rsid w:val="58F3D450"/>
    <w:rsid w:val="590A044C"/>
    <w:rsid w:val="590C3CA5"/>
    <w:rsid w:val="590CFCAD"/>
    <w:rsid w:val="590E767C"/>
    <w:rsid w:val="5953F956"/>
    <w:rsid w:val="599195DE"/>
    <w:rsid w:val="599227B9"/>
    <w:rsid w:val="599968E3"/>
    <w:rsid w:val="59AA3AEB"/>
    <w:rsid w:val="59AE9D13"/>
    <w:rsid w:val="5A04C21D"/>
    <w:rsid w:val="5A0A1309"/>
    <w:rsid w:val="5A0AE84D"/>
    <w:rsid w:val="5A141685"/>
    <w:rsid w:val="5A276C0C"/>
    <w:rsid w:val="5A28FFE6"/>
    <w:rsid w:val="5A3E9098"/>
    <w:rsid w:val="5A43F2AF"/>
    <w:rsid w:val="5A4E7666"/>
    <w:rsid w:val="5A5E283E"/>
    <w:rsid w:val="5A83C615"/>
    <w:rsid w:val="5AB501EA"/>
    <w:rsid w:val="5AE5F1F8"/>
    <w:rsid w:val="5B186A47"/>
    <w:rsid w:val="5B2FA086"/>
    <w:rsid w:val="5B4A4829"/>
    <w:rsid w:val="5B6729FB"/>
    <w:rsid w:val="5B7BBEA1"/>
    <w:rsid w:val="5B844300"/>
    <w:rsid w:val="5BCFBDBD"/>
    <w:rsid w:val="5BE48FF1"/>
    <w:rsid w:val="5C0CEAC9"/>
    <w:rsid w:val="5C0EFC8A"/>
    <w:rsid w:val="5C1322EC"/>
    <w:rsid w:val="5C137CA0"/>
    <w:rsid w:val="5C13A11C"/>
    <w:rsid w:val="5C16B14A"/>
    <w:rsid w:val="5C1BF849"/>
    <w:rsid w:val="5C2B7512"/>
    <w:rsid w:val="5C330C28"/>
    <w:rsid w:val="5C3BEE45"/>
    <w:rsid w:val="5C63BC70"/>
    <w:rsid w:val="5C72D2FD"/>
    <w:rsid w:val="5C96E4A0"/>
    <w:rsid w:val="5CB83385"/>
    <w:rsid w:val="5CBD6252"/>
    <w:rsid w:val="5CC97CF4"/>
    <w:rsid w:val="5CD3610C"/>
    <w:rsid w:val="5CD3DF73"/>
    <w:rsid w:val="5CF70A8F"/>
    <w:rsid w:val="5CF966DC"/>
    <w:rsid w:val="5CFE7D2C"/>
    <w:rsid w:val="5D21B152"/>
    <w:rsid w:val="5D42890F"/>
    <w:rsid w:val="5D4A0876"/>
    <w:rsid w:val="5D5988E5"/>
    <w:rsid w:val="5D60A0A8"/>
    <w:rsid w:val="5D688E2E"/>
    <w:rsid w:val="5D94282A"/>
    <w:rsid w:val="5DB281AB"/>
    <w:rsid w:val="5DBEEDFE"/>
    <w:rsid w:val="5DC74573"/>
    <w:rsid w:val="5DD53F8F"/>
    <w:rsid w:val="5DDD8F10"/>
    <w:rsid w:val="5DDFDE87"/>
    <w:rsid w:val="5DF63974"/>
    <w:rsid w:val="5E04E4D8"/>
    <w:rsid w:val="5E348AB2"/>
    <w:rsid w:val="5E4BBC17"/>
    <w:rsid w:val="5E901DC6"/>
    <w:rsid w:val="5E917854"/>
    <w:rsid w:val="5E9A4D8D"/>
    <w:rsid w:val="5EE6098D"/>
    <w:rsid w:val="5F084EC8"/>
    <w:rsid w:val="5F1FAAFD"/>
    <w:rsid w:val="5F21239C"/>
    <w:rsid w:val="5F32BCD7"/>
    <w:rsid w:val="5F4C76E6"/>
    <w:rsid w:val="5F5200BF"/>
    <w:rsid w:val="5F6E6922"/>
    <w:rsid w:val="5F8FEB15"/>
    <w:rsid w:val="5FA7538B"/>
    <w:rsid w:val="5FD21C63"/>
    <w:rsid w:val="602A43BA"/>
    <w:rsid w:val="60361DEE"/>
    <w:rsid w:val="60446484"/>
    <w:rsid w:val="6047A568"/>
    <w:rsid w:val="6069D88A"/>
    <w:rsid w:val="6074759F"/>
    <w:rsid w:val="607BCD33"/>
    <w:rsid w:val="6093C4AD"/>
    <w:rsid w:val="60A32EE0"/>
    <w:rsid w:val="60AFA35E"/>
    <w:rsid w:val="60CC3662"/>
    <w:rsid w:val="60D45EF2"/>
    <w:rsid w:val="60EA226D"/>
    <w:rsid w:val="613D81A3"/>
    <w:rsid w:val="6144A350"/>
    <w:rsid w:val="6181ECAA"/>
    <w:rsid w:val="61BD03E4"/>
    <w:rsid w:val="61D79B6B"/>
    <w:rsid w:val="61F01DB5"/>
    <w:rsid w:val="61F38484"/>
    <w:rsid w:val="626872B6"/>
    <w:rsid w:val="62731FE7"/>
    <w:rsid w:val="629A63A1"/>
    <w:rsid w:val="62A20C32"/>
    <w:rsid w:val="62B9F99D"/>
    <w:rsid w:val="62D30218"/>
    <w:rsid w:val="62D3E191"/>
    <w:rsid w:val="62DE8F47"/>
    <w:rsid w:val="62F6A224"/>
    <w:rsid w:val="631DBD0B"/>
    <w:rsid w:val="632310DD"/>
    <w:rsid w:val="638B0138"/>
    <w:rsid w:val="63CBFEA8"/>
    <w:rsid w:val="63E0E9DD"/>
    <w:rsid w:val="64110E97"/>
    <w:rsid w:val="64139A6D"/>
    <w:rsid w:val="64363402"/>
    <w:rsid w:val="646FB1F2"/>
    <w:rsid w:val="64AC3AFB"/>
    <w:rsid w:val="64AE6DF6"/>
    <w:rsid w:val="64B98D6C"/>
    <w:rsid w:val="64BA5129"/>
    <w:rsid w:val="64BA98D1"/>
    <w:rsid w:val="64BEE13E"/>
    <w:rsid w:val="64BF7B3E"/>
    <w:rsid w:val="65098F11"/>
    <w:rsid w:val="6510CB1D"/>
    <w:rsid w:val="6537103E"/>
    <w:rsid w:val="6550B428"/>
    <w:rsid w:val="6574BAB3"/>
    <w:rsid w:val="657DF2E3"/>
    <w:rsid w:val="658A4352"/>
    <w:rsid w:val="65956F17"/>
    <w:rsid w:val="659AC408"/>
    <w:rsid w:val="65B49FF2"/>
    <w:rsid w:val="65C0C611"/>
    <w:rsid w:val="65E3835D"/>
    <w:rsid w:val="660BB447"/>
    <w:rsid w:val="6615B35B"/>
    <w:rsid w:val="661B0B71"/>
    <w:rsid w:val="661F3B69"/>
    <w:rsid w:val="66413EC6"/>
    <w:rsid w:val="66555DCD"/>
    <w:rsid w:val="66A04922"/>
    <w:rsid w:val="66CE7AAF"/>
    <w:rsid w:val="66D6C93D"/>
    <w:rsid w:val="66E1434D"/>
    <w:rsid w:val="66EE16D1"/>
    <w:rsid w:val="67250126"/>
    <w:rsid w:val="672719E6"/>
    <w:rsid w:val="6755F29B"/>
    <w:rsid w:val="678ABDC1"/>
    <w:rsid w:val="67A6733B"/>
    <w:rsid w:val="67A8C5CE"/>
    <w:rsid w:val="67AA7C40"/>
    <w:rsid w:val="67B6DBD2"/>
    <w:rsid w:val="67B723D3"/>
    <w:rsid w:val="67E01D46"/>
    <w:rsid w:val="681151A8"/>
    <w:rsid w:val="68229278"/>
    <w:rsid w:val="6836BE0E"/>
    <w:rsid w:val="683F4B06"/>
    <w:rsid w:val="6847832E"/>
    <w:rsid w:val="686A4B10"/>
    <w:rsid w:val="686AD55A"/>
    <w:rsid w:val="687DA3A8"/>
    <w:rsid w:val="68826E97"/>
    <w:rsid w:val="689611E6"/>
    <w:rsid w:val="689A72A4"/>
    <w:rsid w:val="68AD5A25"/>
    <w:rsid w:val="68C0D187"/>
    <w:rsid w:val="68D58A99"/>
    <w:rsid w:val="69118F30"/>
    <w:rsid w:val="691D7D04"/>
    <w:rsid w:val="6925AE98"/>
    <w:rsid w:val="6942439C"/>
    <w:rsid w:val="696CCB97"/>
    <w:rsid w:val="69766BE8"/>
    <w:rsid w:val="6993E49A"/>
    <w:rsid w:val="69A219A7"/>
    <w:rsid w:val="69B70837"/>
    <w:rsid w:val="69DBEDA4"/>
    <w:rsid w:val="69E89D6B"/>
    <w:rsid w:val="6A0FB3C8"/>
    <w:rsid w:val="6A10BAD0"/>
    <w:rsid w:val="6A12892F"/>
    <w:rsid w:val="6A4724C0"/>
    <w:rsid w:val="6A5CA1E8"/>
    <w:rsid w:val="6A92C45E"/>
    <w:rsid w:val="6A963F2F"/>
    <w:rsid w:val="6AAE2338"/>
    <w:rsid w:val="6B08BD66"/>
    <w:rsid w:val="6B0BE8DA"/>
    <w:rsid w:val="6B15DAD9"/>
    <w:rsid w:val="6B1B95A3"/>
    <w:rsid w:val="6B2E0BA9"/>
    <w:rsid w:val="6B463E52"/>
    <w:rsid w:val="6B52F4D4"/>
    <w:rsid w:val="6B57EE7E"/>
    <w:rsid w:val="6B73BA45"/>
    <w:rsid w:val="6BAB6438"/>
    <w:rsid w:val="6BBE32A6"/>
    <w:rsid w:val="6BCC1B7A"/>
    <w:rsid w:val="6BD6E74B"/>
    <w:rsid w:val="6BEA45A2"/>
    <w:rsid w:val="6BEB31C9"/>
    <w:rsid w:val="6BFC81F8"/>
    <w:rsid w:val="6BFDD460"/>
    <w:rsid w:val="6C59CBF5"/>
    <w:rsid w:val="6C75F9E8"/>
    <w:rsid w:val="6C7DC4A7"/>
    <w:rsid w:val="6C7DED63"/>
    <w:rsid w:val="6CB1AB3A"/>
    <w:rsid w:val="6CFC2955"/>
    <w:rsid w:val="6D043B00"/>
    <w:rsid w:val="6D06B64F"/>
    <w:rsid w:val="6D07A870"/>
    <w:rsid w:val="6D08C3FF"/>
    <w:rsid w:val="6D7EB1F8"/>
    <w:rsid w:val="6D919126"/>
    <w:rsid w:val="6D9D810B"/>
    <w:rsid w:val="6DECD27A"/>
    <w:rsid w:val="6E21B32D"/>
    <w:rsid w:val="6E335C2B"/>
    <w:rsid w:val="6E34FCC4"/>
    <w:rsid w:val="6E3D56CF"/>
    <w:rsid w:val="6E5A3A4E"/>
    <w:rsid w:val="6E685D38"/>
    <w:rsid w:val="6EB7AD63"/>
    <w:rsid w:val="6EF52772"/>
    <w:rsid w:val="6EFF61BE"/>
    <w:rsid w:val="6F13F089"/>
    <w:rsid w:val="6F327F5C"/>
    <w:rsid w:val="6F3B7E00"/>
    <w:rsid w:val="6F3FED46"/>
    <w:rsid w:val="6F5FA06D"/>
    <w:rsid w:val="6F6B19E1"/>
    <w:rsid w:val="6F803616"/>
    <w:rsid w:val="6F90601B"/>
    <w:rsid w:val="6F933422"/>
    <w:rsid w:val="6FC9D5E3"/>
    <w:rsid w:val="6FD0CD25"/>
    <w:rsid w:val="70042D99"/>
    <w:rsid w:val="700EADCE"/>
    <w:rsid w:val="7012DE3D"/>
    <w:rsid w:val="7025DC17"/>
    <w:rsid w:val="7036B735"/>
    <w:rsid w:val="703FA0E3"/>
    <w:rsid w:val="70542F3E"/>
    <w:rsid w:val="705DB533"/>
    <w:rsid w:val="70671560"/>
    <w:rsid w:val="706CEA36"/>
    <w:rsid w:val="707BC98E"/>
    <w:rsid w:val="707EE2AD"/>
    <w:rsid w:val="70983B21"/>
    <w:rsid w:val="709AC5DF"/>
    <w:rsid w:val="709B321F"/>
    <w:rsid w:val="70B652BA"/>
    <w:rsid w:val="70BB3BBA"/>
    <w:rsid w:val="70D5EFB2"/>
    <w:rsid w:val="71483FCC"/>
    <w:rsid w:val="71496B0B"/>
    <w:rsid w:val="714DE1D2"/>
    <w:rsid w:val="715CB96B"/>
    <w:rsid w:val="718079C4"/>
    <w:rsid w:val="71851C5D"/>
    <w:rsid w:val="718E906B"/>
    <w:rsid w:val="719FFDFA"/>
    <w:rsid w:val="71AC39BE"/>
    <w:rsid w:val="71DB1993"/>
    <w:rsid w:val="71EF4E25"/>
    <w:rsid w:val="71F2C1A8"/>
    <w:rsid w:val="71FB26C9"/>
    <w:rsid w:val="721195D4"/>
    <w:rsid w:val="7267ACA5"/>
    <w:rsid w:val="72893D51"/>
    <w:rsid w:val="7297412F"/>
    <w:rsid w:val="72B3B94F"/>
    <w:rsid w:val="72BD965F"/>
    <w:rsid w:val="72C2ACAF"/>
    <w:rsid w:val="72C6E492"/>
    <w:rsid w:val="72E442E4"/>
    <w:rsid w:val="72F62A30"/>
    <w:rsid w:val="7337C7C1"/>
    <w:rsid w:val="73613247"/>
    <w:rsid w:val="7369D26A"/>
    <w:rsid w:val="73755157"/>
    <w:rsid w:val="7376E9F4"/>
    <w:rsid w:val="73824BCA"/>
    <w:rsid w:val="7397D43D"/>
    <w:rsid w:val="73D14C59"/>
    <w:rsid w:val="73EFBDE8"/>
    <w:rsid w:val="740CE665"/>
    <w:rsid w:val="740E1F2F"/>
    <w:rsid w:val="74331190"/>
    <w:rsid w:val="7450FD97"/>
    <w:rsid w:val="745856F9"/>
    <w:rsid w:val="747DD3FF"/>
    <w:rsid w:val="74896133"/>
    <w:rsid w:val="74AA085A"/>
    <w:rsid w:val="74E9A476"/>
    <w:rsid w:val="74EDE469"/>
    <w:rsid w:val="7510B0FE"/>
    <w:rsid w:val="75262B99"/>
    <w:rsid w:val="754C40E1"/>
    <w:rsid w:val="7552705D"/>
    <w:rsid w:val="7553EEF8"/>
    <w:rsid w:val="7586C8EC"/>
    <w:rsid w:val="758CBAB1"/>
    <w:rsid w:val="75948A96"/>
    <w:rsid w:val="7595A19C"/>
    <w:rsid w:val="75A8A223"/>
    <w:rsid w:val="75C00FAB"/>
    <w:rsid w:val="75CEE1F1"/>
    <w:rsid w:val="75F015B3"/>
    <w:rsid w:val="75F53451"/>
    <w:rsid w:val="763F387D"/>
    <w:rsid w:val="76401975"/>
    <w:rsid w:val="765A981F"/>
    <w:rsid w:val="765AB540"/>
    <w:rsid w:val="76A1732C"/>
    <w:rsid w:val="76AAB373"/>
    <w:rsid w:val="76F41D7D"/>
    <w:rsid w:val="771852D5"/>
    <w:rsid w:val="772F5785"/>
    <w:rsid w:val="77662A77"/>
    <w:rsid w:val="77759379"/>
    <w:rsid w:val="77F955B2"/>
    <w:rsid w:val="781DB7CE"/>
    <w:rsid w:val="78248613"/>
    <w:rsid w:val="7830BC8A"/>
    <w:rsid w:val="784A2251"/>
    <w:rsid w:val="784A5B17"/>
    <w:rsid w:val="78512B89"/>
    <w:rsid w:val="78625226"/>
    <w:rsid w:val="7880D758"/>
    <w:rsid w:val="78880DB9"/>
    <w:rsid w:val="788B8FEF"/>
    <w:rsid w:val="788CC250"/>
    <w:rsid w:val="788F59B2"/>
    <w:rsid w:val="78A4A334"/>
    <w:rsid w:val="78AF6D54"/>
    <w:rsid w:val="78CD425E"/>
    <w:rsid w:val="78E6CF8C"/>
    <w:rsid w:val="78F8D3CA"/>
    <w:rsid w:val="78FDCBF8"/>
    <w:rsid w:val="7912A854"/>
    <w:rsid w:val="7927BE6C"/>
    <w:rsid w:val="795D33C4"/>
    <w:rsid w:val="7977801D"/>
    <w:rsid w:val="797E06A0"/>
    <w:rsid w:val="79841C8B"/>
    <w:rsid w:val="7998958F"/>
    <w:rsid w:val="79D6AAF0"/>
    <w:rsid w:val="79DBBE42"/>
    <w:rsid w:val="79DBE7BB"/>
    <w:rsid w:val="79FE2287"/>
    <w:rsid w:val="7A4F7CE2"/>
    <w:rsid w:val="7A57C852"/>
    <w:rsid w:val="7A588CEF"/>
    <w:rsid w:val="7A807D7A"/>
    <w:rsid w:val="7A999C59"/>
    <w:rsid w:val="7AB24F84"/>
    <w:rsid w:val="7AC38ECD"/>
    <w:rsid w:val="7AD75EB5"/>
    <w:rsid w:val="7AE6640F"/>
    <w:rsid w:val="7AEF4CEA"/>
    <w:rsid w:val="7B26D645"/>
    <w:rsid w:val="7B2D0527"/>
    <w:rsid w:val="7B3BC0CA"/>
    <w:rsid w:val="7B81FBD9"/>
    <w:rsid w:val="7B8A4AC8"/>
    <w:rsid w:val="7B8D317A"/>
    <w:rsid w:val="7B9C4296"/>
    <w:rsid w:val="7BB8660C"/>
    <w:rsid w:val="7BBCEF60"/>
    <w:rsid w:val="7BD820A9"/>
    <w:rsid w:val="7BDAA0FD"/>
    <w:rsid w:val="7BF8DDB5"/>
    <w:rsid w:val="7C0353D0"/>
    <w:rsid w:val="7C356CBA"/>
    <w:rsid w:val="7C5493C2"/>
    <w:rsid w:val="7C7D6CC1"/>
    <w:rsid w:val="7CAF69B9"/>
    <w:rsid w:val="7CE2B0A1"/>
    <w:rsid w:val="7CE97BAC"/>
    <w:rsid w:val="7CF982D0"/>
    <w:rsid w:val="7D01B5B3"/>
    <w:rsid w:val="7D02D995"/>
    <w:rsid w:val="7D1DCC3A"/>
    <w:rsid w:val="7D35C349"/>
    <w:rsid w:val="7D39EE52"/>
    <w:rsid w:val="7D4BCEF2"/>
    <w:rsid w:val="7D5597BB"/>
    <w:rsid w:val="7D5EEBFA"/>
    <w:rsid w:val="7D67F27A"/>
    <w:rsid w:val="7D87E318"/>
    <w:rsid w:val="7DB7BD26"/>
    <w:rsid w:val="7DBA40AF"/>
    <w:rsid w:val="7DBC610F"/>
    <w:rsid w:val="7DD13D1B"/>
    <w:rsid w:val="7DEC502D"/>
    <w:rsid w:val="7E26F58B"/>
    <w:rsid w:val="7E363962"/>
    <w:rsid w:val="7E47DEC8"/>
    <w:rsid w:val="7E85879E"/>
    <w:rsid w:val="7E8E7EE8"/>
    <w:rsid w:val="7E9D06CE"/>
    <w:rsid w:val="7ED8A953"/>
    <w:rsid w:val="7EE6B401"/>
    <w:rsid w:val="7F06731F"/>
    <w:rsid w:val="7F09DCF1"/>
    <w:rsid w:val="7F13E4B8"/>
    <w:rsid w:val="7F1FF39B"/>
    <w:rsid w:val="7F3AF492"/>
    <w:rsid w:val="7F538D87"/>
    <w:rsid w:val="7F550EA7"/>
    <w:rsid w:val="7F6D5027"/>
    <w:rsid w:val="7FA406AA"/>
    <w:rsid w:val="7FAACFD8"/>
    <w:rsid w:val="7FBBC1F6"/>
    <w:rsid w:val="7FCF0887"/>
    <w:rsid w:val="7FD4EA53"/>
    <w:rsid w:val="7FE9D178"/>
    <w:rsid w:val="7FEBC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0DA1E"/>
  <w15:chartTrackingRefBased/>
  <w15:docId w15:val="{5E85053F-143E-4BB6-879E-7D79F65A4C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6fb0704fa2448d9" /><Relationship Type="http://schemas.microsoft.com/office/2020/10/relationships/intelligence" Target="intelligence2.xml" Id="R220f5ea66f964628" /><Relationship Type="http://schemas.openxmlformats.org/officeDocument/2006/relationships/hyperlink" Target="https://www.lawteacher.net/cases/the-calgarth.php" TargetMode="External" Id="Rbb5c46e34d7f4de3" /><Relationship Type="http://schemas.openxmlformats.org/officeDocument/2006/relationships/hyperlink" Target="https://www.legislation.gov.uk/ukpga/1968/60/section/9/enacted" TargetMode="External" Id="R976863b53cb6423e" /><Relationship Type="http://schemas.openxmlformats.org/officeDocument/2006/relationships/hyperlink" Target="https://www.legislation.gov.uk/ukpga/1968/60/section/9/enacted" TargetMode="External" Id="R861d5f8611c14f95" /><Relationship Type="http://schemas.openxmlformats.org/officeDocument/2006/relationships/hyperlink" Target="https://www.legislation.gov.uk/ukpga/Vict/24-25/100/section/47" TargetMode="External" Id="R93b05e33f3ff4604" /><Relationship Type="http://schemas.openxmlformats.org/officeDocument/2006/relationships/hyperlink" Target="https://lawprof.co/criminal-law/incapacity-cases/hill-v-baxter-1958-1-qb-277/" TargetMode="External" Id="Re7f23b14ad0a4871" /><Relationship Type="http://schemas.openxmlformats.org/officeDocument/2006/relationships/hyperlink" Target="https://www.oxbridgenotes.co.uk/law_cases/r-v-g" TargetMode="External" Id="R4c893ea7ab05460c" /><Relationship Type="http://schemas.openxmlformats.org/officeDocument/2006/relationships/hyperlink" Target="https://www.legislation.gov.uk/ukpga/1968/60/section/9/enacted" TargetMode="External" Id="R9b89a9fc65a44ac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2023-01-05T22:50:48.6920333Z</dcterms:created>
  <dcterms:modified xsi:type="dcterms:W3CDTF">2023-01-10T01:03:41.6051214Z</dcterms:modified>
  <dc:creator>Usha Nandhini Krishna Raj (2022598)</dc:creator>
  <lastModifiedBy>Usha Nandhini Krishna Raj (2022598)</lastModifiedBy>
</coreProperties>
</file>