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3BB15E60" w14:textId="77777777" w:rsidR="00152AA0" w:rsidRDefault="00432ED3" w:rsidP="00C61465">
            <w:pPr>
              <w:rPr>
                <w:sz w:val="28"/>
                <w:szCs w:val="28"/>
              </w:rPr>
            </w:pPr>
            <w:r>
              <w:rPr>
                <w:sz w:val="28"/>
                <w:szCs w:val="28"/>
              </w:rPr>
              <w:t>Journal article</w:t>
            </w:r>
          </w:p>
          <w:p w14:paraId="0AF60623" w14:textId="77777777" w:rsidR="000B5A55" w:rsidRDefault="000B5A55" w:rsidP="00C61465">
            <w:pPr>
              <w:rPr>
                <w:sz w:val="28"/>
                <w:szCs w:val="28"/>
              </w:rPr>
            </w:pPr>
            <w:r>
              <w:rPr>
                <w:sz w:val="28"/>
                <w:szCs w:val="28"/>
              </w:rPr>
              <w:t>Peer reviewed</w:t>
            </w:r>
            <w:r w:rsidR="00D17393">
              <w:rPr>
                <w:sz w:val="28"/>
                <w:szCs w:val="28"/>
              </w:rPr>
              <w:t xml:space="preserve"> and </w:t>
            </w:r>
            <w:proofErr w:type="spellStart"/>
            <w:r w:rsidR="00D17393">
              <w:rPr>
                <w:sz w:val="28"/>
                <w:szCs w:val="28"/>
              </w:rPr>
              <w:t>its</w:t>
            </w:r>
            <w:proofErr w:type="spellEnd"/>
            <w:r w:rsidR="00D17393">
              <w:rPr>
                <w:sz w:val="28"/>
                <w:szCs w:val="28"/>
              </w:rPr>
              <w:t xml:space="preserve"> in date</w:t>
            </w:r>
          </w:p>
          <w:p w14:paraId="289B6002" w14:textId="35E35D7D" w:rsidR="00F51D87" w:rsidRDefault="00F51D87" w:rsidP="00C61465">
            <w:pPr>
              <w:rPr>
                <w:sz w:val="28"/>
                <w:szCs w:val="28"/>
              </w:rPr>
            </w:pPr>
            <w:r>
              <w:rPr>
                <w:sz w:val="28"/>
                <w:szCs w:val="28"/>
              </w:rPr>
              <w:t>2025.</w:t>
            </w: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F895CEC" w14:textId="3EEA4D9F" w:rsidR="00D5429C" w:rsidRPr="00793A33" w:rsidRDefault="00FA0324" w:rsidP="000A1AD2">
            <w:pPr>
              <w:jc w:val="center"/>
              <w:rPr>
                <w:sz w:val="14"/>
                <w:szCs w:val="14"/>
              </w:rPr>
            </w:pPr>
            <w:hyperlink r:id="rId11" w:history="1">
              <w:r w:rsidRPr="00793A33">
                <w:rPr>
                  <w:rStyle w:val="Hyperlink"/>
                  <w:sz w:val="14"/>
                  <w:szCs w:val="14"/>
                </w:rPr>
                <w:t>librarysearch.uwtsd.ac.uk/discovery/researchAssistant?vid=44WHELF_UWTSD:44WHELF_UWTSD_VU1</w:t>
              </w:r>
            </w:hyperlink>
          </w:p>
          <w:p w14:paraId="6BBEEEA9" w14:textId="77777777" w:rsidR="00D5429C" w:rsidRDefault="00D5429C" w:rsidP="000A1AD2">
            <w:pPr>
              <w:jc w:val="center"/>
              <w:rPr>
                <w:sz w:val="28"/>
                <w:szCs w:val="28"/>
              </w:rPr>
            </w:pPr>
          </w:p>
        </w:tc>
        <w:tc>
          <w:tcPr>
            <w:tcW w:w="2857" w:type="dxa"/>
          </w:tcPr>
          <w:p w14:paraId="4D0ED99C" w14:textId="77777777" w:rsidR="00516DF1" w:rsidRDefault="00DA5A79" w:rsidP="000A1AD2">
            <w:pPr>
              <w:jc w:val="center"/>
              <w:rPr>
                <w:sz w:val="28"/>
                <w:szCs w:val="28"/>
              </w:rPr>
            </w:pPr>
            <w:r>
              <w:rPr>
                <w:sz w:val="28"/>
                <w:szCs w:val="28"/>
              </w:rPr>
              <w:t xml:space="preserve">Library assistant </w:t>
            </w:r>
          </w:p>
          <w:p w14:paraId="1025FECB" w14:textId="4C9174C4" w:rsidR="00483E0C" w:rsidRDefault="00483E0C" w:rsidP="000A1AD2">
            <w:pPr>
              <w:jc w:val="center"/>
              <w:rPr>
                <w:sz w:val="28"/>
                <w:szCs w:val="28"/>
              </w:rPr>
            </w:pPr>
            <w:r>
              <w:rPr>
                <w:sz w:val="28"/>
                <w:szCs w:val="28"/>
              </w:rPr>
              <w:t>AI Assistant.</w:t>
            </w:r>
          </w:p>
          <w:p w14:paraId="16D6C39B" w14:textId="168D7D5B" w:rsidR="00E91CAA" w:rsidRDefault="00E91CAA" w:rsidP="000A1AD2">
            <w:pPr>
              <w:jc w:val="center"/>
              <w:rPr>
                <w:sz w:val="28"/>
                <w:szCs w:val="28"/>
              </w:rPr>
            </w:pPr>
            <w:r>
              <w:rPr>
                <w:sz w:val="28"/>
                <w:szCs w:val="28"/>
              </w:rPr>
              <w:t xml:space="preserve"> </w:t>
            </w:r>
          </w:p>
        </w:tc>
        <w:tc>
          <w:tcPr>
            <w:tcW w:w="2104" w:type="dxa"/>
          </w:tcPr>
          <w:p w14:paraId="1BC1B255" w14:textId="03396151" w:rsidR="006067BA" w:rsidRDefault="00DA5A79" w:rsidP="000A1AD2">
            <w:pPr>
              <w:jc w:val="center"/>
              <w:rPr>
                <w:sz w:val="28"/>
                <w:szCs w:val="28"/>
              </w:rPr>
            </w:pPr>
            <w:r>
              <w:rPr>
                <w:sz w:val="28"/>
                <w:szCs w:val="28"/>
              </w:rPr>
              <w:t xml:space="preserve">Employability skills, </w:t>
            </w:r>
            <w:r w:rsidR="00AF4DFD">
              <w:rPr>
                <w:sz w:val="28"/>
                <w:szCs w:val="28"/>
              </w:rPr>
              <w:t>business graduates, modern workplace</w:t>
            </w:r>
            <w:r w:rsidR="00483E0C">
              <w:rPr>
                <w:sz w:val="28"/>
                <w:szCs w:val="28"/>
              </w:rPr>
              <w:t>.</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2"/>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2494F74B"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01DFAB5A" w:rsidR="000A1AD2" w:rsidRDefault="00177971" w:rsidP="000A1AD2">
      <w:r w:rsidRPr="000A1AD2">
        <w:rPr>
          <w:noProof/>
        </w:rPr>
        <w:drawing>
          <wp:anchor distT="0" distB="0" distL="114300" distR="114300" simplePos="0" relativeHeight="251658240" behindDoc="1" locked="0" layoutInCell="1" allowOverlap="1" wp14:anchorId="30FEE69D" wp14:editId="5B6ADC01">
            <wp:simplePos x="0" y="0"/>
            <wp:positionH relativeFrom="margin">
              <wp:posOffset>340360</wp:posOffset>
            </wp:positionH>
            <wp:positionV relativeFrom="paragraph">
              <wp:posOffset>114300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3">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p>
    <w:p w14:paraId="1529A845" w14:textId="581713A7" w:rsidR="000A1AD2" w:rsidRDefault="00D46EE6" w:rsidP="00D46EE6">
      <w:hyperlink r:id="rId14"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D0E68FB" w:rsidR="000A1AD2" w:rsidRDefault="00D30A43" w:rsidP="000A1AD2">
            <w:r>
              <w:t xml:space="preserve">This is </w:t>
            </w:r>
            <w:r w:rsidR="00870F08">
              <w:t>current because the date is 2023 and its within 5 years and has been peer reviewed.</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B5E9E31" w:rsidR="000A1AD2" w:rsidRDefault="00974510" w:rsidP="000A1AD2">
            <w:r>
              <w:t xml:space="preserve">This is relevant because </w:t>
            </w:r>
            <w:r w:rsidR="00C42377">
              <w:t xml:space="preserve">business graduates need these skills </w:t>
            </w:r>
            <w:r w:rsidR="00D72CBD">
              <w:t>for teaching and learning techniques, for achieving</w:t>
            </w:r>
            <w:r w:rsidR="00694CF7">
              <w:t xml:space="preserve"> the employability skills in the </w:t>
            </w:r>
            <w:proofErr w:type="gramStart"/>
            <w:r w:rsidR="00694CF7">
              <w:t>work place</w:t>
            </w:r>
            <w:proofErr w:type="gramEnd"/>
            <w:r w:rsidR="00694CF7">
              <w:t>.</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579BD7DE" w:rsidR="000A1AD2" w:rsidRDefault="00B978D1" w:rsidP="000A1AD2">
            <w:r>
              <w:t xml:space="preserve">This </w:t>
            </w:r>
            <w:r w:rsidR="002B7611">
              <w:t>is to identify a set of employability skills</w:t>
            </w:r>
            <w:r w:rsidR="00177971">
              <w:t xml:space="preserve"> required for business graduates,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22EE3793" w:rsidR="000A1AD2" w:rsidRDefault="00103CBB" w:rsidP="000A1AD2">
            <w:r>
              <w:t>The reason the i</w:t>
            </w:r>
            <w:r w:rsidR="00694CF7">
              <w:t>nformation</w:t>
            </w:r>
            <w:r w:rsidR="00B44A2A">
              <w:t xml:space="preserve"> is accurate is</w:t>
            </w:r>
            <w:r>
              <w:t xml:space="preserve"> because it</w:t>
            </w:r>
            <w:r w:rsidR="00974510">
              <w:t xml:space="preserve"> has been peer reviewed and is also up to date as its in the 5year gap.</w:t>
            </w:r>
            <w:r w:rsidR="00B44A2A">
              <w:t xml:space="preserve"> </w:t>
            </w:r>
            <w:r w:rsidR="00D00461">
              <w:t>And R</w:t>
            </w:r>
            <w:r w:rsidR="003C33AD">
              <w:t xml:space="preserve">outledge and many other </w:t>
            </w:r>
            <w:r w:rsidR="00942C35">
              <w:t xml:space="preserve">authors as stated </w:t>
            </w:r>
            <w:proofErr w:type="gramStart"/>
            <w:r w:rsidR="00942C35">
              <w:t>above .</w:t>
            </w:r>
            <w:proofErr w:type="gramEnd"/>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37A805B2" w:rsidR="000A1AD2" w:rsidRDefault="00E4077D" w:rsidP="000A1AD2">
            <w:r>
              <w:t xml:space="preserve">The reason </w:t>
            </w:r>
            <w:r w:rsidR="000C4DEA">
              <w:t xml:space="preserve">this exists is because it is accurate and up to date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5">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6"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16288029" w:rsidR="00770C4C" w:rsidRDefault="007D126B" w:rsidP="00770C4C">
      <w:pPr>
        <w:spacing w:after="0" w:line="360" w:lineRule="auto"/>
        <w:rPr>
          <w:rFonts w:asciiTheme="minorBidi" w:hAnsiTheme="minorBidi"/>
        </w:rPr>
      </w:pPr>
      <w:r>
        <w:rPr>
          <w:rFonts w:asciiTheme="minorBidi" w:hAnsiTheme="minorBidi"/>
        </w:rPr>
        <w:t>The strength of the sour</w:t>
      </w:r>
      <w:r w:rsidR="001A53DB">
        <w:rPr>
          <w:rFonts w:asciiTheme="minorBidi" w:hAnsiTheme="minorBidi"/>
        </w:rPr>
        <w:t xml:space="preserve">ce </w:t>
      </w:r>
      <w:proofErr w:type="gramStart"/>
      <w:r w:rsidR="001A53DB">
        <w:rPr>
          <w:rFonts w:asciiTheme="minorBidi" w:hAnsiTheme="minorBidi"/>
        </w:rPr>
        <w:t>is :</w:t>
      </w:r>
      <w:proofErr w:type="gramEnd"/>
      <w:r w:rsidR="001A53DB">
        <w:rPr>
          <w:rFonts w:asciiTheme="minorBidi" w:hAnsiTheme="minorBidi"/>
        </w:rPr>
        <w:t xml:space="preserve"> </w:t>
      </w:r>
      <w:r w:rsidR="00D0239B">
        <w:rPr>
          <w:rFonts w:asciiTheme="minorBidi" w:hAnsiTheme="minorBidi"/>
        </w:rPr>
        <w:t xml:space="preserve">this is promoting soft skills even if you have a degree, </w:t>
      </w:r>
      <w:r w:rsidR="00A2024A">
        <w:rPr>
          <w:rFonts w:asciiTheme="minorBidi" w:hAnsiTheme="minorBidi"/>
        </w:rPr>
        <w:t xml:space="preserve">it helps </w:t>
      </w:r>
      <w:r w:rsidR="002C2A98">
        <w:rPr>
          <w:rFonts w:asciiTheme="minorBidi" w:hAnsiTheme="minorBidi"/>
        </w:rPr>
        <w:t>with making a cv for looking for work</w:t>
      </w:r>
      <w:r w:rsidR="008241A4">
        <w:rPr>
          <w:rFonts w:asciiTheme="minorBidi" w:hAnsiTheme="minorBidi"/>
        </w:rPr>
        <w:t xml:space="preserve">.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2A17A7C7" w:rsidR="00770C4C" w:rsidRPr="00770C4C" w:rsidRDefault="00507F27" w:rsidP="00770C4C">
      <w:pPr>
        <w:spacing w:after="0" w:line="360" w:lineRule="auto"/>
        <w:rPr>
          <w:rFonts w:asciiTheme="minorBidi" w:hAnsiTheme="minorBidi"/>
        </w:rPr>
      </w:pPr>
      <w:r>
        <w:rPr>
          <w:rFonts w:asciiTheme="minorBidi" w:hAnsiTheme="minorBidi"/>
        </w:rPr>
        <w:t xml:space="preserve">This is a weakness because its more than 13 years old </w:t>
      </w:r>
      <w:r w:rsidR="007D126B">
        <w:rPr>
          <w:rFonts w:asciiTheme="minorBidi" w:hAnsiTheme="minorBidi"/>
        </w:rPr>
        <w:t xml:space="preserve">and because its over the 5 years the information would not be accurate and up to </w:t>
      </w:r>
      <w:proofErr w:type="gramStart"/>
      <w:r w:rsidR="007D126B">
        <w:rPr>
          <w:rFonts w:asciiTheme="minorBidi" w:hAnsiTheme="minorBidi"/>
        </w:rPr>
        <w:t>date .</w:t>
      </w:r>
      <w:proofErr w:type="gramEnd"/>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BACFE" w14:textId="77777777" w:rsidR="00594F2D" w:rsidRDefault="00594F2D" w:rsidP="00770C4C">
      <w:pPr>
        <w:spacing w:after="0" w:line="240" w:lineRule="auto"/>
      </w:pPr>
      <w:r>
        <w:separator/>
      </w:r>
    </w:p>
  </w:endnote>
  <w:endnote w:type="continuationSeparator" w:id="0">
    <w:p w14:paraId="7FE91C36" w14:textId="77777777" w:rsidR="00594F2D" w:rsidRDefault="00594F2D"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5746" w14:textId="77777777" w:rsidR="00594F2D" w:rsidRDefault="00594F2D" w:rsidP="00770C4C">
      <w:pPr>
        <w:spacing w:after="0" w:line="240" w:lineRule="auto"/>
      </w:pPr>
      <w:r>
        <w:separator/>
      </w:r>
    </w:p>
  </w:footnote>
  <w:footnote w:type="continuationSeparator" w:id="0">
    <w:p w14:paraId="20726CDD" w14:textId="77777777" w:rsidR="00594F2D" w:rsidRDefault="00594F2D"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B5A55"/>
    <w:rsid w:val="000C4DEA"/>
    <w:rsid w:val="00103CBB"/>
    <w:rsid w:val="00152AA0"/>
    <w:rsid w:val="0016377A"/>
    <w:rsid w:val="00177971"/>
    <w:rsid w:val="001A53DB"/>
    <w:rsid w:val="002B7611"/>
    <w:rsid w:val="002C2A98"/>
    <w:rsid w:val="002C3316"/>
    <w:rsid w:val="002C6C88"/>
    <w:rsid w:val="002E4841"/>
    <w:rsid w:val="0037429E"/>
    <w:rsid w:val="00394C23"/>
    <w:rsid w:val="003B3E0D"/>
    <w:rsid w:val="003C33AD"/>
    <w:rsid w:val="00432ED3"/>
    <w:rsid w:val="00483E0C"/>
    <w:rsid w:val="0049146A"/>
    <w:rsid w:val="005001A9"/>
    <w:rsid w:val="00507F27"/>
    <w:rsid w:val="00516DF1"/>
    <w:rsid w:val="00586D04"/>
    <w:rsid w:val="00591828"/>
    <w:rsid w:val="00594F2D"/>
    <w:rsid w:val="005A0921"/>
    <w:rsid w:val="006067BA"/>
    <w:rsid w:val="0068791E"/>
    <w:rsid w:val="00694CF7"/>
    <w:rsid w:val="006D68F9"/>
    <w:rsid w:val="00726A92"/>
    <w:rsid w:val="00770C4C"/>
    <w:rsid w:val="00793A33"/>
    <w:rsid w:val="007D126B"/>
    <w:rsid w:val="008116C9"/>
    <w:rsid w:val="008241A4"/>
    <w:rsid w:val="00841662"/>
    <w:rsid w:val="00870F08"/>
    <w:rsid w:val="00942C35"/>
    <w:rsid w:val="00974510"/>
    <w:rsid w:val="00995682"/>
    <w:rsid w:val="00A01DD6"/>
    <w:rsid w:val="00A2024A"/>
    <w:rsid w:val="00AE675F"/>
    <w:rsid w:val="00AF4DFD"/>
    <w:rsid w:val="00B02F39"/>
    <w:rsid w:val="00B44A2A"/>
    <w:rsid w:val="00B51F0A"/>
    <w:rsid w:val="00B978D1"/>
    <w:rsid w:val="00BC259F"/>
    <w:rsid w:val="00BF4C33"/>
    <w:rsid w:val="00C42377"/>
    <w:rsid w:val="00C61465"/>
    <w:rsid w:val="00D00461"/>
    <w:rsid w:val="00D0239B"/>
    <w:rsid w:val="00D10D3A"/>
    <w:rsid w:val="00D17393"/>
    <w:rsid w:val="00D30A43"/>
    <w:rsid w:val="00D46EE6"/>
    <w:rsid w:val="00D5429C"/>
    <w:rsid w:val="00D72CBD"/>
    <w:rsid w:val="00D8490C"/>
    <w:rsid w:val="00DA5A79"/>
    <w:rsid w:val="00DE2C42"/>
    <w:rsid w:val="00DF7025"/>
    <w:rsid w:val="00E233DE"/>
    <w:rsid w:val="00E4077D"/>
    <w:rsid w:val="00E60084"/>
    <w:rsid w:val="00E82FD3"/>
    <w:rsid w:val="00E91CAA"/>
    <w:rsid w:val="00E93BFC"/>
    <w:rsid w:val="00EC65A1"/>
    <w:rsid w:val="00F2094F"/>
    <w:rsid w:val="00F51D87"/>
    <w:rsid w:val="00F53A05"/>
    <w:rsid w:val="00F645CC"/>
    <w:rsid w:val="00FA0006"/>
    <w:rsid w:val="00FA0324"/>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507F2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theguardian.com/money/2012/jun/08/graduate-careers-employability-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brarysearch.uwtsd.ac.uk/discovery/researchAssistant?vid=44WHELF_UWTSD:44WHELF_UWTSD_VU1"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doi/full/10.1080/14703297.2022.20498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E7B0D-BC2F-4C1E-8DAC-64242D2D7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450BF-FAF7-4C8C-A16D-07869E1F76CB}">
  <ds:schemaRefs>
    <ds:schemaRef ds:uri="http://schemas.microsoft.com/sharepoint/v3/contenttype/forms"/>
  </ds:schemaRefs>
</ds:datastoreItem>
</file>

<file path=customXml/itemProps3.xml><?xml version="1.0" encoding="utf-8"?>
<ds:datastoreItem xmlns:ds="http://schemas.openxmlformats.org/officeDocument/2006/customXml" ds:itemID="{C7FF57D1-9A49-4DDC-B23D-74964C92BB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4E0526-D160-4A82-AE3A-9DD0BAC1C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424</Words>
  <Characters>2418</Characters>
  <Application>Microsoft Office Word</Application>
  <DocSecurity>0</DocSecurity>
  <Lines>20</Lines>
  <Paragraphs>5</Paragraphs>
  <ScaleCrop>false</ScaleCrop>
  <Company>University of Wales Trinity Saint David</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Emma Beynon (2542679)</cp:lastModifiedBy>
  <cp:revision>2</cp:revision>
  <dcterms:created xsi:type="dcterms:W3CDTF">2026-06-08T13:29:00Z</dcterms:created>
  <dcterms:modified xsi:type="dcterms:W3CDTF">2026-06-08T13:29:00Z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