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EF9F1" w14:textId="20ABC835" w:rsidR="00367186" w:rsidRDefault="00437746" w:rsidP="004C3B16">
      <w:pPr>
        <w:jc w:val="center"/>
        <w:rPr>
          <w:b/>
          <w:bCs/>
          <w:sz w:val="32"/>
          <w:szCs w:val="36"/>
        </w:rPr>
      </w:pPr>
      <w:r w:rsidRPr="00B8657D">
        <w:rPr>
          <w:b/>
          <w:bCs/>
          <w:sz w:val="32"/>
          <w:szCs w:val="36"/>
        </w:rPr>
        <w:t>Ultrasonic Attenuation Coefficient Determination</w:t>
      </w:r>
    </w:p>
    <w:p w14:paraId="47DF584A" w14:textId="4E8060D1" w:rsidR="00B8657D" w:rsidRDefault="00B8657D" w:rsidP="004C3B16">
      <w:pPr>
        <w:jc w:val="center"/>
        <w:rPr>
          <w:b/>
          <w:bCs/>
          <w:sz w:val="24"/>
          <w:szCs w:val="28"/>
        </w:rPr>
      </w:pPr>
      <w:r w:rsidRPr="00B8657D">
        <w:rPr>
          <w:b/>
          <w:bCs/>
          <w:sz w:val="24"/>
          <w:szCs w:val="28"/>
        </w:rPr>
        <w:t>Jinhao Xia</w:t>
      </w:r>
    </w:p>
    <w:p w14:paraId="668F1AAA" w14:textId="77777777" w:rsidR="00BD706D" w:rsidRDefault="00BD706D" w:rsidP="004C3B16">
      <w:pPr>
        <w:rPr>
          <w:b/>
          <w:bCs/>
          <w:sz w:val="24"/>
          <w:szCs w:val="28"/>
        </w:rPr>
      </w:pPr>
    </w:p>
    <w:p w14:paraId="1557EE0F" w14:textId="0C38A8A4" w:rsidR="00BD706D" w:rsidRPr="00147612" w:rsidRDefault="00B8657D" w:rsidP="004C3B16">
      <w:pPr>
        <w:pStyle w:val="a7"/>
        <w:numPr>
          <w:ilvl w:val="0"/>
          <w:numId w:val="5"/>
        </w:numPr>
        <w:ind w:firstLineChars="0"/>
        <w:rPr>
          <w:b/>
          <w:bCs/>
          <w:sz w:val="24"/>
          <w:szCs w:val="28"/>
        </w:rPr>
      </w:pPr>
      <w:r w:rsidRPr="00147612">
        <w:rPr>
          <w:rFonts w:hint="eastAsia"/>
          <w:b/>
          <w:bCs/>
          <w:sz w:val="24"/>
          <w:szCs w:val="28"/>
        </w:rPr>
        <w:t>Abstract</w:t>
      </w:r>
    </w:p>
    <w:p w14:paraId="62AE31EE" w14:textId="75EF7947" w:rsidR="00B8657D" w:rsidRDefault="00B8657D" w:rsidP="004C3B16">
      <w:pPr>
        <w:rPr>
          <w:sz w:val="20"/>
          <w:szCs w:val="21"/>
        </w:rPr>
      </w:pPr>
      <w:r w:rsidRPr="00B8657D">
        <w:rPr>
          <w:sz w:val="20"/>
          <w:szCs w:val="21"/>
        </w:rPr>
        <w:t>The objective of this experiment was to determine the ultrasonic attenuation coefficient of two material samples, a brake disc and a mild steel rectangular block, by means of ultrasonic probing techniques. We utilized a zero</w:t>
      </w:r>
      <w:r>
        <w:rPr>
          <w:sz w:val="20"/>
          <w:szCs w:val="21"/>
        </w:rPr>
        <w:t>-</w:t>
      </w:r>
      <w:r w:rsidRPr="00B8657D">
        <w:rPr>
          <w:sz w:val="20"/>
          <w:szCs w:val="21"/>
        </w:rPr>
        <w:t>degree 5MHz ultrasonic probe and an ultrasonic flaw detector with time</w:t>
      </w:r>
      <w:r>
        <w:rPr>
          <w:sz w:val="20"/>
          <w:szCs w:val="21"/>
        </w:rPr>
        <w:t xml:space="preserve"> </w:t>
      </w:r>
      <w:r w:rsidRPr="00B8657D">
        <w:rPr>
          <w:sz w:val="20"/>
          <w:szCs w:val="21"/>
        </w:rPr>
        <w:t>of</w:t>
      </w:r>
      <w:r>
        <w:rPr>
          <w:sz w:val="20"/>
          <w:szCs w:val="21"/>
        </w:rPr>
        <w:t xml:space="preserve"> </w:t>
      </w:r>
      <w:r w:rsidRPr="00B8657D">
        <w:rPr>
          <w:sz w:val="20"/>
          <w:szCs w:val="21"/>
        </w:rPr>
        <w:t>flight method for the measurements. Multiple ultrasonic propagation time measurements were made on a mild steel rectangular block and brake disc samples to calculate their attenuation coefficients. In the data analysis process, the raw measurement data were calculated, the 3σ principle of normal distribution and box plot were applied to exclude outliers, and ultimately the ultrasonic attenuation coefficients of the two samples were obtained.</w:t>
      </w:r>
    </w:p>
    <w:p w14:paraId="6A938FF2" w14:textId="77777777" w:rsidR="00834D4D" w:rsidRDefault="00834D4D" w:rsidP="004C3B16">
      <w:pPr>
        <w:rPr>
          <w:sz w:val="20"/>
          <w:szCs w:val="21"/>
        </w:rPr>
      </w:pPr>
    </w:p>
    <w:p w14:paraId="50F7406A" w14:textId="26D78F02" w:rsidR="00BD706D" w:rsidRPr="00147612" w:rsidRDefault="00834D4D" w:rsidP="004C3B16">
      <w:pPr>
        <w:pStyle w:val="a7"/>
        <w:numPr>
          <w:ilvl w:val="0"/>
          <w:numId w:val="5"/>
        </w:numPr>
        <w:ind w:firstLineChars="0"/>
        <w:rPr>
          <w:rFonts w:ascii="TimesNewRomanPS-BoldMT" w:hAnsi="TimesNewRomanPS-BoldMT" w:hint="eastAsia"/>
          <w:b/>
          <w:bCs/>
          <w:color w:val="000000"/>
          <w:sz w:val="22"/>
        </w:rPr>
      </w:pPr>
      <w:r w:rsidRPr="00147612">
        <w:rPr>
          <w:rFonts w:ascii="TimesNewRomanPS-BoldMT" w:hAnsi="TimesNewRomanPS-BoldMT"/>
          <w:b/>
          <w:bCs/>
          <w:color w:val="000000"/>
          <w:sz w:val="22"/>
        </w:rPr>
        <w:t>Apparatus</w:t>
      </w:r>
    </w:p>
    <w:p w14:paraId="5A11F038" w14:textId="77777777" w:rsidR="00834D4D" w:rsidRPr="00834D4D" w:rsidRDefault="00834D4D" w:rsidP="004C3B16">
      <w:pPr>
        <w:rPr>
          <w:sz w:val="20"/>
          <w:szCs w:val="21"/>
        </w:rPr>
      </w:pPr>
      <w:r w:rsidRPr="00834D4D">
        <w:rPr>
          <w:sz w:val="20"/>
          <w:szCs w:val="21"/>
        </w:rPr>
        <w:t xml:space="preserve">2 material samples, including a mild steel rectangular block and a brake disc. </w:t>
      </w:r>
    </w:p>
    <w:p w14:paraId="7D3979DE" w14:textId="77777777" w:rsidR="00834D4D" w:rsidRPr="00834D4D" w:rsidRDefault="00834D4D" w:rsidP="004C3B16">
      <w:pPr>
        <w:rPr>
          <w:sz w:val="20"/>
          <w:szCs w:val="21"/>
        </w:rPr>
      </w:pPr>
      <w:r w:rsidRPr="00834D4D">
        <w:rPr>
          <w:sz w:val="20"/>
          <w:szCs w:val="21"/>
        </w:rPr>
        <w:t>1 ultrasonic zero-degree 5MHz probe: In the ultrasonic frequency range, ultrasonic waves can be emitted and received. The ultrasonic waves emitted by the zero-degree probe travel in a straight line, which is particularly effective for directly measuring the thickness of a material or detecting defects parallel to the surface.</w:t>
      </w:r>
    </w:p>
    <w:p w14:paraId="21053E93" w14:textId="332FD69A" w:rsidR="00834D4D" w:rsidRPr="00834D4D" w:rsidRDefault="00834D4D" w:rsidP="004C3B16">
      <w:pPr>
        <w:rPr>
          <w:sz w:val="20"/>
          <w:szCs w:val="21"/>
        </w:rPr>
      </w:pPr>
      <w:r>
        <w:rPr>
          <w:sz w:val="20"/>
          <w:szCs w:val="21"/>
        </w:rPr>
        <w:t>1</w:t>
      </w:r>
      <w:r w:rsidRPr="00834D4D">
        <w:rPr>
          <w:sz w:val="20"/>
          <w:szCs w:val="21"/>
        </w:rPr>
        <w:t xml:space="preserve"> </w:t>
      </w:r>
      <w:r w:rsidR="00BD706D">
        <w:rPr>
          <w:sz w:val="20"/>
          <w:szCs w:val="21"/>
        </w:rPr>
        <w:t>u</w:t>
      </w:r>
      <w:r w:rsidRPr="00834D4D">
        <w:rPr>
          <w:sz w:val="20"/>
          <w:szCs w:val="21"/>
        </w:rPr>
        <w:t xml:space="preserve">ltrasonic </w:t>
      </w:r>
      <w:r w:rsidR="00BD706D">
        <w:rPr>
          <w:sz w:val="20"/>
          <w:szCs w:val="21"/>
        </w:rPr>
        <w:t>f</w:t>
      </w:r>
      <w:r w:rsidRPr="00834D4D">
        <w:rPr>
          <w:sz w:val="20"/>
          <w:szCs w:val="21"/>
        </w:rPr>
        <w:t xml:space="preserve">law </w:t>
      </w:r>
      <w:r w:rsidR="00BD706D">
        <w:rPr>
          <w:sz w:val="20"/>
          <w:szCs w:val="21"/>
        </w:rPr>
        <w:t>d</w:t>
      </w:r>
      <w:r w:rsidRPr="00834D4D">
        <w:rPr>
          <w:sz w:val="20"/>
          <w:szCs w:val="21"/>
        </w:rPr>
        <w:t xml:space="preserve">etector: </w:t>
      </w:r>
      <w:r>
        <w:rPr>
          <w:sz w:val="20"/>
          <w:szCs w:val="21"/>
        </w:rPr>
        <w:t>it c</w:t>
      </w:r>
      <w:r w:rsidRPr="00834D4D">
        <w:rPr>
          <w:sz w:val="20"/>
          <w:szCs w:val="21"/>
        </w:rPr>
        <w:t>an be used to detect defects within an object without damaging or altering the object being measured.</w:t>
      </w:r>
    </w:p>
    <w:p w14:paraId="613E49DE" w14:textId="68C821A3" w:rsidR="00834D4D" w:rsidRPr="00834D4D" w:rsidRDefault="00FB7FEF" w:rsidP="004C3B16">
      <w:pPr>
        <w:rPr>
          <w:sz w:val="20"/>
          <w:szCs w:val="21"/>
        </w:rPr>
      </w:pPr>
      <w:r>
        <w:rPr>
          <w:sz w:val="20"/>
          <w:szCs w:val="21"/>
        </w:rPr>
        <w:t>C</w:t>
      </w:r>
      <w:r w:rsidRPr="00FB7FEF">
        <w:rPr>
          <w:sz w:val="20"/>
          <w:szCs w:val="21"/>
        </w:rPr>
        <w:t>oupling agent</w:t>
      </w:r>
      <w:r w:rsidR="00834D4D" w:rsidRPr="00834D4D">
        <w:rPr>
          <w:sz w:val="20"/>
          <w:szCs w:val="21"/>
        </w:rPr>
        <w:t>: Efficiently transmits ultrasonic waves from the probe to the material under test.</w:t>
      </w:r>
    </w:p>
    <w:p w14:paraId="5F114F8D" w14:textId="2DA4B9E4" w:rsidR="00834D4D" w:rsidRDefault="00834D4D" w:rsidP="004C3B16">
      <w:pPr>
        <w:rPr>
          <w:sz w:val="20"/>
          <w:szCs w:val="21"/>
        </w:rPr>
      </w:pPr>
      <w:r w:rsidRPr="00834D4D">
        <w:rPr>
          <w:sz w:val="20"/>
          <w:szCs w:val="21"/>
        </w:rPr>
        <w:t>Vernier Calipers: Used to measure the thickness of a sample.</w:t>
      </w:r>
    </w:p>
    <w:p w14:paraId="67837105" w14:textId="77777777" w:rsidR="00834D4D" w:rsidRDefault="00834D4D" w:rsidP="004C3B16">
      <w:pPr>
        <w:rPr>
          <w:sz w:val="20"/>
          <w:szCs w:val="21"/>
        </w:rPr>
      </w:pPr>
    </w:p>
    <w:p w14:paraId="5507273B" w14:textId="30590015" w:rsidR="00BD706D" w:rsidRPr="00147612" w:rsidRDefault="00834D4D" w:rsidP="004C3B16">
      <w:pPr>
        <w:pStyle w:val="a7"/>
        <w:numPr>
          <w:ilvl w:val="0"/>
          <w:numId w:val="5"/>
        </w:numPr>
        <w:ind w:firstLineChars="0"/>
        <w:rPr>
          <w:rFonts w:ascii="TimesNewRomanPS-BoldMT" w:hAnsi="TimesNewRomanPS-BoldMT" w:hint="eastAsia"/>
          <w:b/>
          <w:bCs/>
          <w:color w:val="000000"/>
          <w:sz w:val="22"/>
        </w:rPr>
      </w:pPr>
      <w:r w:rsidRPr="00147612">
        <w:rPr>
          <w:rFonts w:ascii="TimesNewRomanPS-BoldMT" w:hAnsi="TimesNewRomanPS-BoldMT" w:hint="eastAsia"/>
          <w:b/>
          <w:bCs/>
          <w:color w:val="000000"/>
          <w:sz w:val="22"/>
        </w:rPr>
        <w:t>I</w:t>
      </w:r>
      <w:r w:rsidRPr="00147612">
        <w:rPr>
          <w:rFonts w:ascii="TimesNewRomanPS-BoldMT" w:hAnsi="TimesNewRomanPS-BoldMT"/>
          <w:b/>
          <w:bCs/>
          <w:color w:val="000000"/>
          <w:sz w:val="22"/>
        </w:rPr>
        <w:t>ntroduction</w:t>
      </w:r>
    </w:p>
    <w:p w14:paraId="4AB72B40" w14:textId="58B15CAD" w:rsidR="00834D4D" w:rsidRDefault="00834D4D" w:rsidP="004C3B16">
      <w:pPr>
        <w:rPr>
          <w:sz w:val="20"/>
          <w:szCs w:val="21"/>
        </w:rPr>
      </w:pPr>
      <w:r w:rsidRPr="00834D4D">
        <w:rPr>
          <w:sz w:val="20"/>
          <w:szCs w:val="21"/>
        </w:rPr>
        <w:t>Ultrasonic nondestructive testing technology is a new type of flaw detection method developed in recent years, which has a wide range of applications in medical, industrial and biological fields. Non-destructive testing equipment due to its high frequency, so that the wavelength range can be adapted to a variety of workpieces and product surface defects characteristics and special environmental requirements, while having a simple structure and excellent performance and reliability and other characteristics, so it is widely used in the testing industry.</w:t>
      </w:r>
    </w:p>
    <w:p w14:paraId="0C914033" w14:textId="77777777" w:rsidR="00FB7FEF" w:rsidRDefault="00FB7FEF" w:rsidP="004C3B16">
      <w:pPr>
        <w:rPr>
          <w:sz w:val="20"/>
          <w:szCs w:val="21"/>
        </w:rPr>
      </w:pPr>
    </w:p>
    <w:p w14:paraId="4A3B26A0" w14:textId="0D3F6FA2" w:rsidR="00FB7FEF" w:rsidRPr="00147612" w:rsidRDefault="00FB7FEF" w:rsidP="004C3B16">
      <w:pPr>
        <w:pStyle w:val="a7"/>
        <w:numPr>
          <w:ilvl w:val="0"/>
          <w:numId w:val="5"/>
        </w:numPr>
        <w:ind w:firstLineChars="0"/>
        <w:rPr>
          <w:rFonts w:ascii="TimesNewRomanPS-BoldMT" w:hAnsi="TimesNewRomanPS-BoldMT" w:hint="eastAsia"/>
          <w:b/>
          <w:bCs/>
          <w:color w:val="000000"/>
          <w:sz w:val="22"/>
        </w:rPr>
      </w:pPr>
      <w:r w:rsidRPr="00147612">
        <w:rPr>
          <w:rFonts w:ascii="TimesNewRomanPS-BoldMT" w:hAnsi="TimesNewRomanPS-BoldMT"/>
          <w:b/>
          <w:bCs/>
          <w:color w:val="000000"/>
          <w:sz w:val="22"/>
        </w:rPr>
        <w:t>M</w:t>
      </w:r>
      <w:r w:rsidRPr="00147612">
        <w:rPr>
          <w:rFonts w:ascii="TimesNewRomanPS-BoldMT" w:hAnsi="TimesNewRomanPS-BoldMT" w:hint="eastAsia"/>
          <w:b/>
          <w:bCs/>
          <w:color w:val="000000"/>
          <w:sz w:val="22"/>
        </w:rPr>
        <w:t>ethod</w:t>
      </w:r>
    </w:p>
    <w:p w14:paraId="4E8DB768" w14:textId="720187A7" w:rsidR="00FB7FEF" w:rsidRPr="00FB7FEF" w:rsidRDefault="00FB7FEF" w:rsidP="004C3B16">
      <w:pPr>
        <w:rPr>
          <w:sz w:val="20"/>
          <w:szCs w:val="21"/>
        </w:rPr>
      </w:pPr>
      <w:r w:rsidRPr="00FB7FEF">
        <w:rPr>
          <w:sz w:val="20"/>
          <w:szCs w:val="21"/>
        </w:rPr>
        <w:t xml:space="preserve">This experiment employs an ultrasonic defect detector to measure the ultrasonic attenuation rate of a brake disc and </w:t>
      </w:r>
      <w:r w:rsidRPr="00834D4D">
        <w:rPr>
          <w:sz w:val="20"/>
          <w:szCs w:val="21"/>
        </w:rPr>
        <w:t>a mild steel rectangular block</w:t>
      </w:r>
      <w:r w:rsidRPr="00FB7FEF">
        <w:rPr>
          <w:sz w:val="20"/>
          <w:szCs w:val="21"/>
        </w:rPr>
        <w:t>. The experiment was divided into the following steps:</w:t>
      </w:r>
    </w:p>
    <w:p w14:paraId="5410AA67" w14:textId="45DC0074" w:rsidR="00FB7FEF" w:rsidRPr="00FB7FEF" w:rsidRDefault="00FB7FEF" w:rsidP="004C3B16">
      <w:pPr>
        <w:pStyle w:val="a7"/>
        <w:numPr>
          <w:ilvl w:val="0"/>
          <w:numId w:val="1"/>
        </w:numPr>
        <w:ind w:firstLineChars="0"/>
        <w:rPr>
          <w:sz w:val="20"/>
          <w:szCs w:val="21"/>
        </w:rPr>
      </w:pPr>
      <w:r w:rsidRPr="00FB7FEF">
        <w:rPr>
          <w:sz w:val="20"/>
          <w:szCs w:val="21"/>
        </w:rPr>
        <w:t>Install the experimental equipment by powering up the ultrasonic defect detector and installing a zero-degree 5MHz probe</w:t>
      </w:r>
      <w:r w:rsidRPr="00FB7FEF">
        <w:t xml:space="preserve"> </w:t>
      </w:r>
      <w:r w:rsidRPr="00FB7FEF">
        <w:rPr>
          <w:sz w:val="20"/>
          <w:szCs w:val="21"/>
        </w:rPr>
        <w:t xml:space="preserve">as shown in Figure </w:t>
      </w:r>
      <w:r w:rsidR="00147612">
        <w:rPr>
          <w:sz w:val="20"/>
          <w:szCs w:val="21"/>
        </w:rPr>
        <w:t>4</w:t>
      </w:r>
      <w:r w:rsidRPr="00FB7FEF">
        <w:rPr>
          <w:sz w:val="20"/>
          <w:szCs w:val="21"/>
        </w:rPr>
        <w:t>-1.</w:t>
      </w:r>
    </w:p>
    <w:p w14:paraId="6646D933" w14:textId="7A54B826" w:rsidR="00FB7FEF" w:rsidRPr="00FB7FEF" w:rsidRDefault="00FB7FEF" w:rsidP="004C3B16">
      <w:pPr>
        <w:pStyle w:val="a7"/>
        <w:numPr>
          <w:ilvl w:val="0"/>
          <w:numId w:val="1"/>
        </w:numPr>
        <w:ind w:firstLineChars="0"/>
        <w:rPr>
          <w:sz w:val="20"/>
          <w:szCs w:val="21"/>
        </w:rPr>
      </w:pPr>
      <w:r w:rsidRPr="00FB7FEF">
        <w:rPr>
          <w:sz w:val="20"/>
          <w:szCs w:val="21"/>
        </w:rPr>
        <w:t>Apply a coupling agent to the surface of the sample being measured to repel air from the contact surface of the probe and the sample, because A liquid or paste is used in an attempt to match the acoustic impedance of a probe to a test piece and therefore maximize energy transfer.</w:t>
      </w:r>
      <w:r>
        <w:rPr>
          <w:sz w:val="20"/>
          <w:szCs w:val="21"/>
        </w:rPr>
        <w:t xml:space="preserve"> </w:t>
      </w:r>
      <w:r w:rsidRPr="00FB7FEF">
        <w:rPr>
          <w:sz w:val="20"/>
          <w:szCs w:val="21"/>
        </w:rPr>
        <w:t>In this experiment we apply hairs</w:t>
      </w:r>
      <w:r>
        <w:rPr>
          <w:sz w:val="20"/>
          <w:szCs w:val="21"/>
        </w:rPr>
        <w:t xml:space="preserve"> gel</w:t>
      </w:r>
      <w:r w:rsidRPr="00FB7FEF">
        <w:rPr>
          <w:sz w:val="20"/>
          <w:szCs w:val="21"/>
        </w:rPr>
        <w:t xml:space="preserve"> as coupling agent.</w:t>
      </w:r>
    </w:p>
    <w:p w14:paraId="47075E02" w14:textId="069A50F6" w:rsidR="00FB7FEF" w:rsidRPr="00FB7FEF" w:rsidRDefault="00FB7FEF" w:rsidP="004C3B16">
      <w:pPr>
        <w:pStyle w:val="a7"/>
        <w:numPr>
          <w:ilvl w:val="0"/>
          <w:numId w:val="1"/>
        </w:numPr>
        <w:ind w:firstLineChars="0"/>
        <w:rPr>
          <w:sz w:val="20"/>
          <w:szCs w:val="21"/>
        </w:rPr>
      </w:pPr>
      <w:r w:rsidRPr="00FB7FEF">
        <w:rPr>
          <w:sz w:val="20"/>
          <w:szCs w:val="21"/>
        </w:rPr>
        <w:t>Place the 5MHz zero</w:t>
      </w:r>
      <w:r w:rsidR="00BD706D">
        <w:rPr>
          <w:sz w:val="20"/>
          <w:szCs w:val="21"/>
        </w:rPr>
        <w:t>-</w:t>
      </w:r>
      <w:r w:rsidRPr="00FB7FEF">
        <w:rPr>
          <w:sz w:val="20"/>
          <w:szCs w:val="21"/>
        </w:rPr>
        <w:t xml:space="preserve">degree ultrasonic probe on the surface of the measured area of </w:t>
      </w:r>
      <w:r w:rsidRPr="00834D4D">
        <w:rPr>
          <w:sz w:val="20"/>
          <w:szCs w:val="21"/>
        </w:rPr>
        <w:t>a mild steel rectangular block</w:t>
      </w:r>
      <w:r w:rsidRPr="00FB7FEF">
        <w:rPr>
          <w:sz w:val="20"/>
          <w:szCs w:val="21"/>
        </w:rPr>
        <w:t xml:space="preserve"> and </w:t>
      </w:r>
      <w:r>
        <w:rPr>
          <w:sz w:val="20"/>
          <w:szCs w:val="21"/>
        </w:rPr>
        <w:t xml:space="preserve">a </w:t>
      </w:r>
      <w:r w:rsidRPr="00FB7FEF">
        <w:rPr>
          <w:sz w:val="20"/>
          <w:szCs w:val="21"/>
        </w:rPr>
        <w:t xml:space="preserve">brake disc that have been coated with coupling agent. Make sure that there </w:t>
      </w:r>
      <w:r w:rsidRPr="00FB7FEF">
        <w:rPr>
          <w:sz w:val="20"/>
          <w:szCs w:val="21"/>
        </w:rPr>
        <w:lastRenderedPageBreak/>
        <w:t xml:space="preserve">is a tight contact between the probe and the surface as shown in Figure </w:t>
      </w:r>
      <w:r w:rsidR="00147612">
        <w:rPr>
          <w:sz w:val="20"/>
          <w:szCs w:val="21"/>
        </w:rPr>
        <w:t>4</w:t>
      </w:r>
      <w:r w:rsidRPr="00FB7FEF">
        <w:rPr>
          <w:sz w:val="20"/>
          <w:szCs w:val="21"/>
        </w:rPr>
        <w:t>-2.</w:t>
      </w:r>
    </w:p>
    <w:p w14:paraId="298E3C45" w14:textId="15C17277" w:rsidR="00FB7FEF" w:rsidRDefault="00FB7FEF" w:rsidP="004C3B16">
      <w:pPr>
        <w:pStyle w:val="a7"/>
        <w:numPr>
          <w:ilvl w:val="0"/>
          <w:numId w:val="1"/>
        </w:numPr>
        <w:ind w:firstLineChars="0"/>
        <w:rPr>
          <w:sz w:val="20"/>
          <w:szCs w:val="21"/>
        </w:rPr>
      </w:pPr>
      <w:r w:rsidRPr="00FB7FEF">
        <w:rPr>
          <w:sz w:val="20"/>
          <w:szCs w:val="21"/>
        </w:rPr>
        <w:t>Switch on the ultrasonic defect detector and observe the waveforms and peaks on the oscilloscope, recording the exact values of the adjacent peaks in order to calculate the ultrasonic attenuation rate of the sample.</w:t>
      </w:r>
    </w:p>
    <w:p w14:paraId="5066DC78" w14:textId="5E58B653" w:rsidR="00FB7FEF" w:rsidRDefault="00FB7FEF" w:rsidP="004C3B16">
      <w:pPr>
        <w:pStyle w:val="a7"/>
        <w:numPr>
          <w:ilvl w:val="0"/>
          <w:numId w:val="1"/>
        </w:numPr>
        <w:ind w:firstLineChars="0"/>
        <w:rPr>
          <w:sz w:val="20"/>
          <w:szCs w:val="21"/>
        </w:rPr>
      </w:pPr>
      <w:r w:rsidRPr="00FB7FEF">
        <w:rPr>
          <w:sz w:val="20"/>
          <w:szCs w:val="21"/>
        </w:rPr>
        <w:t>Measure the thickness of the sample under test with a vernier caliper so that the distance travelled by the ultrasonic waves within the metal sample can be known.</w:t>
      </w:r>
    </w:p>
    <w:p w14:paraId="52255D04" w14:textId="3417D536" w:rsidR="00FB7FEF" w:rsidRDefault="004C3B16" w:rsidP="004C3B16">
      <w:pPr>
        <w:ind w:firstLineChars="150" w:firstLine="315"/>
      </w:pPr>
      <w:r>
        <w:t xml:space="preserve">   </w:t>
      </w:r>
      <w:r w:rsidR="00BD706D">
        <w:t xml:space="preserve"> </w:t>
      </w:r>
      <w:r w:rsidR="00FB7FEF" w:rsidRPr="0046200B">
        <w:rPr>
          <w:noProof/>
        </w:rPr>
        <w:drawing>
          <wp:inline distT="0" distB="0" distL="0" distR="0" wp14:anchorId="665C574B" wp14:editId="39EC207A">
            <wp:extent cx="1889049" cy="1696365"/>
            <wp:effectExtent l="0" t="0" r="0" b="0"/>
            <wp:docPr id="187052664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5141" t="26290" r="6652" b="15968"/>
                    <a:stretch/>
                  </pic:blipFill>
                  <pic:spPr bwMode="auto">
                    <a:xfrm>
                      <a:off x="0" y="0"/>
                      <a:ext cx="1898983" cy="1705286"/>
                    </a:xfrm>
                    <a:prstGeom prst="rect">
                      <a:avLst/>
                    </a:prstGeom>
                    <a:noFill/>
                    <a:ln>
                      <a:noFill/>
                    </a:ln>
                    <a:extLst>
                      <a:ext uri="{53640926-AAD7-44D8-BBD7-CCE9431645EC}">
                        <a14:shadowObscured xmlns:a14="http://schemas.microsoft.com/office/drawing/2010/main"/>
                      </a:ext>
                    </a:extLst>
                  </pic:spPr>
                </pic:pic>
              </a:graphicData>
            </a:graphic>
          </wp:inline>
        </w:drawing>
      </w:r>
      <w:r w:rsidR="00BD706D">
        <w:rPr>
          <w:rFonts w:hint="eastAsia"/>
        </w:rPr>
        <w:t xml:space="preserve"> </w:t>
      </w:r>
      <w:r w:rsidR="00BD706D">
        <w:t xml:space="preserve">      </w:t>
      </w:r>
      <w:r w:rsidR="00BD706D" w:rsidRPr="00DE3D7E">
        <w:rPr>
          <w:noProof/>
        </w:rPr>
        <w:drawing>
          <wp:inline distT="0" distB="0" distL="0" distR="0" wp14:anchorId="6582E1AC" wp14:editId="1A768DFA">
            <wp:extent cx="2013914" cy="1702759"/>
            <wp:effectExtent l="0" t="0" r="5715" b="0"/>
            <wp:docPr id="95378244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11330"/>
                    <a:stretch/>
                  </pic:blipFill>
                  <pic:spPr bwMode="auto">
                    <a:xfrm>
                      <a:off x="0" y="0"/>
                      <a:ext cx="2023143" cy="1710562"/>
                    </a:xfrm>
                    <a:prstGeom prst="rect">
                      <a:avLst/>
                    </a:prstGeom>
                    <a:noFill/>
                    <a:ln>
                      <a:noFill/>
                    </a:ln>
                    <a:extLst>
                      <a:ext uri="{53640926-AAD7-44D8-BBD7-CCE9431645EC}">
                        <a14:shadowObscured xmlns:a14="http://schemas.microsoft.com/office/drawing/2010/main"/>
                      </a:ext>
                    </a:extLst>
                  </pic:spPr>
                </pic:pic>
              </a:graphicData>
            </a:graphic>
          </wp:inline>
        </w:drawing>
      </w:r>
    </w:p>
    <w:p w14:paraId="6CCF890F" w14:textId="77777777" w:rsidR="00BD706D" w:rsidRDefault="00BD706D" w:rsidP="004C3B16">
      <w:pPr>
        <w:sectPr w:rsidR="00BD706D">
          <w:pgSz w:w="11906" w:h="16838"/>
          <w:pgMar w:top="1440" w:right="1800" w:bottom="1440" w:left="1800" w:header="851" w:footer="992" w:gutter="0"/>
          <w:cols w:space="425"/>
          <w:docGrid w:type="lines" w:linePitch="312"/>
        </w:sectPr>
      </w:pPr>
    </w:p>
    <w:p w14:paraId="093460A9" w14:textId="11E29154" w:rsidR="00BD706D" w:rsidRDefault="004C3B16" w:rsidP="004C3B16">
      <w:pPr>
        <w:jc w:val="center"/>
        <w:rPr>
          <w:sz w:val="20"/>
          <w:szCs w:val="21"/>
        </w:rPr>
      </w:pPr>
      <w:r>
        <w:t xml:space="preserve">   </w:t>
      </w:r>
      <w:r w:rsidR="00BD706D">
        <w:rPr>
          <w:rFonts w:hint="eastAsia"/>
        </w:rPr>
        <w:t>F</w:t>
      </w:r>
      <w:r w:rsidR="00BD706D">
        <w:t xml:space="preserve">igure </w:t>
      </w:r>
      <w:r w:rsidR="00147612">
        <w:t>4</w:t>
      </w:r>
      <w:r w:rsidR="00FB7FEF">
        <w:t>-1</w:t>
      </w:r>
      <w:r w:rsidR="00BD706D">
        <w:t>. a</w:t>
      </w:r>
      <w:r w:rsidR="00BD706D" w:rsidRPr="00BD706D">
        <w:rPr>
          <w:sz w:val="20"/>
          <w:szCs w:val="21"/>
        </w:rPr>
        <w:t xml:space="preserve"> </w:t>
      </w:r>
      <w:r w:rsidR="00BD706D" w:rsidRPr="00834D4D">
        <w:rPr>
          <w:sz w:val="20"/>
          <w:szCs w:val="21"/>
        </w:rPr>
        <w:t>ultrasonic zero-degree 5MHz</w:t>
      </w:r>
      <w:r w:rsidR="00BD706D" w:rsidRPr="00BD706D">
        <w:rPr>
          <w:sz w:val="20"/>
          <w:szCs w:val="21"/>
        </w:rPr>
        <w:t xml:space="preserve"> </w:t>
      </w:r>
      <w:r w:rsidR="00BD706D">
        <w:rPr>
          <w:sz w:val="20"/>
          <w:szCs w:val="21"/>
        </w:rPr>
        <w:t xml:space="preserve">and </w:t>
      </w:r>
      <w:r w:rsidR="00BD706D" w:rsidRPr="00834D4D">
        <w:rPr>
          <w:sz w:val="20"/>
          <w:szCs w:val="21"/>
        </w:rPr>
        <w:t>probe</w:t>
      </w:r>
      <w:r w:rsidR="00BD706D">
        <w:rPr>
          <w:sz w:val="20"/>
          <w:szCs w:val="21"/>
        </w:rPr>
        <w:t xml:space="preserve"> and u</w:t>
      </w:r>
      <w:r w:rsidR="00BD706D" w:rsidRPr="00834D4D">
        <w:rPr>
          <w:sz w:val="20"/>
          <w:szCs w:val="21"/>
        </w:rPr>
        <w:t xml:space="preserve">ltrasonic </w:t>
      </w:r>
      <w:r w:rsidR="00BD706D">
        <w:rPr>
          <w:sz w:val="20"/>
          <w:szCs w:val="21"/>
        </w:rPr>
        <w:t>f</w:t>
      </w:r>
      <w:r w:rsidR="00BD706D" w:rsidRPr="00834D4D">
        <w:rPr>
          <w:sz w:val="20"/>
          <w:szCs w:val="21"/>
        </w:rPr>
        <w:t xml:space="preserve">law </w:t>
      </w:r>
      <w:r w:rsidR="00BD706D">
        <w:rPr>
          <w:sz w:val="20"/>
          <w:szCs w:val="21"/>
        </w:rPr>
        <w:t>d</w:t>
      </w:r>
      <w:r w:rsidR="00BD706D" w:rsidRPr="00834D4D">
        <w:rPr>
          <w:sz w:val="20"/>
          <w:szCs w:val="21"/>
        </w:rPr>
        <w:t>etector</w:t>
      </w:r>
    </w:p>
    <w:p w14:paraId="7E6E3E63" w14:textId="678892E4" w:rsidR="00FB7FEF" w:rsidRDefault="00BD706D" w:rsidP="004C3B16">
      <w:pPr>
        <w:ind w:firstLineChars="250" w:firstLine="500"/>
        <w:jc w:val="left"/>
      </w:pPr>
      <w:r>
        <w:rPr>
          <w:sz w:val="20"/>
          <w:szCs w:val="21"/>
        </w:rPr>
        <w:t xml:space="preserve">Figure </w:t>
      </w:r>
      <w:r w:rsidR="00147612">
        <w:rPr>
          <w:sz w:val="20"/>
          <w:szCs w:val="21"/>
        </w:rPr>
        <w:t>4</w:t>
      </w:r>
      <w:r>
        <w:rPr>
          <w:sz w:val="20"/>
          <w:szCs w:val="21"/>
        </w:rPr>
        <w:t xml:space="preserve">-2 </w:t>
      </w:r>
      <w:r w:rsidRPr="00BD706D">
        <w:rPr>
          <w:sz w:val="20"/>
          <w:szCs w:val="21"/>
        </w:rPr>
        <w:t>measurement process</w:t>
      </w:r>
    </w:p>
    <w:p w14:paraId="70C9E69A" w14:textId="77777777" w:rsidR="00BD706D" w:rsidRDefault="00BD706D" w:rsidP="004C3B16">
      <w:pPr>
        <w:jc w:val="center"/>
        <w:rPr>
          <w:sz w:val="20"/>
          <w:szCs w:val="21"/>
        </w:rPr>
        <w:sectPr w:rsidR="00BD706D" w:rsidSect="00BD706D">
          <w:type w:val="continuous"/>
          <w:pgSz w:w="11906" w:h="16838"/>
          <w:pgMar w:top="1440" w:right="1800" w:bottom="1440" w:left="1800" w:header="851" w:footer="992" w:gutter="0"/>
          <w:cols w:num="2" w:space="425"/>
          <w:docGrid w:type="lines" w:linePitch="312"/>
        </w:sectPr>
      </w:pPr>
    </w:p>
    <w:p w14:paraId="1CBACDA6" w14:textId="77777777" w:rsidR="00FB7FEF" w:rsidRDefault="00FB7FEF" w:rsidP="004C3B16">
      <w:pPr>
        <w:rPr>
          <w:sz w:val="20"/>
          <w:szCs w:val="21"/>
        </w:rPr>
      </w:pPr>
    </w:p>
    <w:p w14:paraId="7DF93B74" w14:textId="3FCD04C2" w:rsidR="00BD706D" w:rsidRPr="00147612" w:rsidRDefault="00147612" w:rsidP="004C3B16">
      <w:pPr>
        <w:rPr>
          <w:rFonts w:ascii="TimesNewRomanPS-BoldMT" w:hAnsi="TimesNewRomanPS-BoldMT" w:hint="eastAsia"/>
          <w:b/>
          <w:bCs/>
          <w:color w:val="000000"/>
          <w:sz w:val="22"/>
        </w:rPr>
      </w:pPr>
      <w:r w:rsidRPr="00147612">
        <w:rPr>
          <w:rFonts w:ascii="TimesNewRomanPS-BoldMT" w:hAnsi="TimesNewRomanPS-BoldMT"/>
          <w:b/>
          <w:bCs/>
          <w:color w:val="000000"/>
          <w:sz w:val="22"/>
        </w:rPr>
        <w:t>5.</w:t>
      </w:r>
      <w:r>
        <w:rPr>
          <w:rFonts w:ascii="TimesNewRomanPS-BoldMT" w:hAnsi="TimesNewRomanPS-BoldMT"/>
          <w:b/>
          <w:bCs/>
          <w:color w:val="000000"/>
          <w:sz w:val="22"/>
        </w:rPr>
        <w:t xml:space="preserve">  </w:t>
      </w:r>
      <w:r w:rsidR="00BD706D" w:rsidRPr="00147612">
        <w:rPr>
          <w:rFonts w:ascii="TimesNewRomanPS-BoldMT" w:hAnsi="TimesNewRomanPS-BoldMT"/>
          <w:b/>
          <w:bCs/>
          <w:color w:val="000000"/>
          <w:sz w:val="22"/>
        </w:rPr>
        <w:t>Measurements and Graphs of Raw measurements</w:t>
      </w:r>
    </w:p>
    <w:p w14:paraId="40D0027A" w14:textId="2656B2A8" w:rsidR="00BD706D" w:rsidRDefault="00BD706D" w:rsidP="004C3B16">
      <w:pPr>
        <w:rPr>
          <w:sz w:val="20"/>
          <w:szCs w:val="21"/>
        </w:rPr>
      </w:pPr>
      <w:r w:rsidRPr="00BD706D">
        <w:rPr>
          <w:sz w:val="20"/>
          <w:szCs w:val="21"/>
        </w:rPr>
        <w:t xml:space="preserve">As shown in Table </w:t>
      </w:r>
      <w:r w:rsidR="00147612">
        <w:rPr>
          <w:sz w:val="20"/>
          <w:szCs w:val="21"/>
        </w:rPr>
        <w:t>5</w:t>
      </w:r>
      <w:r w:rsidRPr="00BD706D">
        <w:rPr>
          <w:sz w:val="20"/>
          <w:szCs w:val="21"/>
        </w:rPr>
        <w:t>-1, the following are the raw data for the brake disc attenuation coefficient measurements, where E1, E2 and E3 represent the percentage of the height of the peaks shown on the ultrasonic defect detector, and the last column is the thickness of the measurement location, respectively</w:t>
      </w:r>
      <w:r>
        <w:rPr>
          <w:sz w:val="20"/>
          <w:szCs w:val="21"/>
        </w:rPr>
        <w:t>.</w:t>
      </w:r>
    </w:p>
    <w:p w14:paraId="0E7382DA" w14:textId="77777777" w:rsidR="00BD706D" w:rsidRDefault="00BD706D" w:rsidP="004C3B16">
      <w:pPr>
        <w:rPr>
          <w:sz w:val="20"/>
          <w:szCs w:val="21"/>
        </w:rPr>
      </w:pPr>
    </w:p>
    <w:p w14:paraId="69365704" w14:textId="03788E0E" w:rsidR="00BD706D" w:rsidRDefault="00BD706D" w:rsidP="001F0BC3">
      <w:pPr>
        <w:jc w:val="center"/>
        <w:rPr>
          <w:sz w:val="20"/>
          <w:szCs w:val="21"/>
        </w:rPr>
      </w:pPr>
      <w:r w:rsidRPr="00BD706D">
        <w:rPr>
          <w:sz w:val="20"/>
          <w:szCs w:val="21"/>
        </w:rPr>
        <w:t xml:space="preserve">Table </w:t>
      </w:r>
      <w:r w:rsidR="00147612">
        <w:rPr>
          <w:sz w:val="20"/>
          <w:szCs w:val="21"/>
        </w:rPr>
        <w:t>5</w:t>
      </w:r>
      <w:r w:rsidRPr="00BD706D">
        <w:rPr>
          <w:sz w:val="20"/>
          <w:szCs w:val="21"/>
        </w:rPr>
        <w:t>-1</w:t>
      </w:r>
      <w:r>
        <w:rPr>
          <w:sz w:val="20"/>
          <w:szCs w:val="21"/>
        </w:rPr>
        <w:t>.</w:t>
      </w:r>
      <w:r w:rsidRPr="00BD706D">
        <w:rPr>
          <w:sz w:val="20"/>
          <w:szCs w:val="21"/>
        </w:rPr>
        <w:t xml:space="preserve"> Brake disc attenuation coefficient measurement data</w:t>
      </w:r>
    </w:p>
    <w:tbl>
      <w:tblPr>
        <w:tblStyle w:val="a8"/>
        <w:tblW w:w="0" w:type="auto"/>
        <w:tblLook w:val="04A0" w:firstRow="1" w:lastRow="0" w:firstColumn="1" w:lastColumn="0" w:noHBand="0" w:noVBand="1"/>
      </w:tblPr>
      <w:tblGrid>
        <w:gridCol w:w="1659"/>
        <w:gridCol w:w="1659"/>
        <w:gridCol w:w="1659"/>
        <w:gridCol w:w="1659"/>
        <w:gridCol w:w="1660"/>
      </w:tblGrid>
      <w:tr w:rsidR="00BD706D" w14:paraId="47849FCF" w14:textId="77777777" w:rsidTr="002744D6">
        <w:tc>
          <w:tcPr>
            <w:tcW w:w="1659" w:type="dxa"/>
            <w:tcBorders>
              <w:top w:val="single" w:sz="8" w:space="0" w:color="auto"/>
              <w:left w:val="nil"/>
              <w:bottom w:val="single" w:sz="4" w:space="0" w:color="auto"/>
              <w:right w:val="nil"/>
            </w:tcBorders>
          </w:tcPr>
          <w:p w14:paraId="2956F9C5" w14:textId="77777777" w:rsidR="00BD706D" w:rsidRPr="000F4449" w:rsidRDefault="00BD706D" w:rsidP="004C3B16">
            <w:pPr>
              <w:rPr>
                <w:sz w:val="20"/>
                <w:szCs w:val="20"/>
              </w:rPr>
            </w:pPr>
            <w:r w:rsidRPr="000F4449">
              <w:rPr>
                <w:sz w:val="20"/>
                <w:szCs w:val="20"/>
              </w:rPr>
              <w:t>Measurement</w:t>
            </w:r>
          </w:p>
        </w:tc>
        <w:tc>
          <w:tcPr>
            <w:tcW w:w="1659" w:type="dxa"/>
            <w:tcBorders>
              <w:top w:val="single" w:sz="8" w:space="0" w:color="auto"/>
              <w:left w:val="nil"/>
              <w:bottom w:val="single" w:sz="4" w:space="0" w:color="auto"/>
              <w:right w:val="nil"/>
            </w:tcBorders>
          </w:tcPr>
          <w:p w14:paraId="08B8D36F" w14:textId="77777777" w:rsidR="00BD706D" w:rsidRPr="000F4449" w:rsidRDefault="00BD706D" w:rsidP="004C3B16">
            <w:pPr>
              <w:rPr>
                <w:sz w:val="20"/>
                <w:szCs w:val="20"/>
              </w:rPr>
            </w:pPr>
            <w:r w:rsidRPr="000F4449">
              <w:rPr>
                <w:rFonts w:hint="eastAsia"/>
                <w:sz w:val="20"/>
                <w:szCs w:val="20"/>
              </w:rPr>
              <w:t>E</w:t>
            </w:r>
            <w:r w:rsidRPr="000F4449">
              <w:rPr>
                <w:sz w:val="20"/>
                <w:szCs w:val="20"/>
              </w:rPr>
              <w:t>1(%)</w:t>
            </w:r>
          </w:p>
        </w:tc>
        <w:tc>
          <w:tcPr>
            <w:tcW w:w="1659" w:type="dxa"/>
            <w:tcBorders>
              <w:top w:val="single" w:sz="8" w:space="0" w:color="auto"/>
              <w:left w:val="nil"/>
              <w:bottom w:val="single" w:sz="4" w:space="0" w:color="auto"/>
              <w:right w:val="nil"/>
            </w:tcBorders>
          </w:tcPr>
          <w:p w14:paraId="35940D23" w14:textId="77777777" w:rsidR="00BD706D" w:rsidRPr="000F4449" w:rsidRDefault="00BD706D" w:rsidP="004C3B16">
            <w:pPr>
              <w:rPr>
                <w:sz w:val="20"/>
                <w:szCs w:val="20"/>
              </w:rPr>
            </w:pPr>
            <w:r w:rsidRPr="000F4449">
              <w:rPr>
                <w:rFonts w:hint="eastAsia"/>
                <w:sz w:val="20"/>
                <w:szCs w:val="20"/>
              </w:rPr>
              <w:t>E2</w:t>
            </w:r>
            <w:r w:rsidRPr="000F4449">
              <w:rPr>
                <w:sz w:val="20"/>
                <w:szCs w:val="20"/>
              </w:rPr>
              <w:t>(%)</w:t>
            </w:r>
          </w:p>
        </w:tc>
        <w:tc>
          <w:tcPr>
            <w:tcW w:w="1659" w:type="dxa"/>
            <w:tcBorders>
              <w:top w:val="single" w:sz="8" w:space="0" w:color="auto"/>
              <w:left w:val="nil"/>
              <w:bottom w:val="single" w:sz="4" w:space="0" w:color="auto"/>
              <w:right w:val="nil"/>
            </w:tcBorders>
          </w:tcPr>
          <w:p w14:paraId="0BC8B9F4" w14:textId="77777777" w:rsidR="00BD706D" w:rsidRPr="000F4449" w:rsidRDefault="00BD706D" w:rsidP="004C3B16">
            <w:pPr>
              <w:rPr>
                <w:sz w:val="20"/>
                <w:szCs w:val="20"/>
              </w:rPr>
            </w:pPr>
            <w:r w:rsidRPr="000F4449">
              <w:rPr>
                <w:rFonts w:hint="eastAsia"/>
                <w:sz w:val="20"/>
                <w:szCs w:val="20"/>
              </w:rPr>
              <w:t>E</w:t>
            </w:r>
            <w:r w:rsidRPr="000F4449">
              <w:rPr>
                <w:sz w:val="20"/>
                <w:szCs w:val="20"/>
              </w:rPr>
              <w:t>3(%)</w:t>
            </w:r>
          </w:p>
        </w:tc>
        <w:tc>
          <w:tcPr>
            <w:tcW w:w="1660" w:type="dxa"/>
            <w:tcBorders>
              <w:top w:val="single" w:sz="8" w:space="0" w:color="auto"/>
              <w:left w:val="nil"/>
              <w:bottom w:val="single" w:sz="4" w:space="0" w:color="auto"/>
              <w:right w:val="nil"/>
            </w:tcBorders>
          </w:tcPr>
          <w:p w14:paraId="2E928EFF" w14:textId="77777777" w:rsidR="00BD706D" w:rsidRPr="000F4449" w:rsidRDefault="00BD706D" w:rsidP="004C3B16">
            <w:pPr>
              <w:rPr>
                <w:sz w:val="20"/>
                <w:szCs w:val="20"/>
              </w:rPr>
            </w:pPr>
            <w:r w:rsidRPr="000F4449">
              <w:rPr>
                <w:rFonts w:hint="eastAsia"/>
                <w:sz w:val="20"/>
                <w:szCs w:val="20"/>
              </w:rPr>
              <w:t>Thick</w:t>
            </w:r>
            <w:r w:rsidRPr="000F4449">
              <w:rPr>
                <w:sz w:val="20"/>
                <w:szCs w:val="20"/>
              </w:rPr>
              <w:t>(mm)</w:t>
            </w:r>
          </w:p>
        </w:tc>
      </w:tr>
      <w:tr w:rsidR="00BD706D" w14:paraId="5A359C69" w14:textId="77777777" w:rsidTr="002744D6">
        <w:tc>
          <w:tcPr>
            <w:tcW w:w="1659" w:type="dxa"/>
            <w:tcBorders>
              <w:top w:val="single" w:sz="4" w:space="0" w:color="auto"/>
              <w:left w:val="nil"/>
              <w:bottom w:val="nil"/>
              <w:right w:val="nil"/>
            </w:tcBorders>
            <w:vAlign w:val="center"/>
          </w:tcPr>
          <w:p w14:paraId="45F39381" w14:textId="77777777" w:rsidR="00BD706D" w:rsidRPr="000F4449" w:rsidRDefault="00BD706D" w:rsidP="004C3B16">
            <w:pPr>
              <w:rPr>
                <w:sz w:val="20"/>
                <w:szCs w:val="20"/>
              </w:rPr>
            </w:pPr>
            <w:r w:rsidRPr="000F4449">
              <w:rPr>
                <w:color w:val="000000"/>
                <w:sz w:val="20"/>
                <w:szCs w:val="20"/>
              </w:rPr>
              <w:t>1</w:t>
            </w:r>
          </w:p>
        </w:tc>
        <w:tc>
          <w:tcPr>
            <w:tcW w:w="1659" w:type="dxa"/>
            <w:tcBorders>
              <w:top w:val="single" w:sz="4" w:space="0" w:color="auto"/>
              <w:left w:val="nil"/>
              <w:bottom w:val="nil"/>
              <w:right w:val="nil"/>
            </w:tcBorders>
            <w:vAlign w:val="center"/>
          </w:tcPr>
          <w:p w14:paraId="2C6E8465" w14:textId="77777777" w:rsidR="00BD706D" w:rsidRPr="000F4449" w:rsidRDefault="00BD706D" w:rsidP="004C3B16">
            <w:pPr>
              <w:rPr>
                <w:sz w:val="20"/>
                <w:szCs w:val="20"/>
              </w:rPr>
            </w:pPr>
            <w:r w:rsidRPr="000F4449">
              <w:rPr>
                <w:color w:val="000000"/>
                <w:sz w:val="20"/>
                <w:szCs w:val="20"/>
              </w:rPr>
              <w:t>92</w:t>
            </w:r>
          </w:p>
        </w:tc>
        <w:tc>
          <w:tcPr>
            <w:tcW w:w="1659" w:type="dxa"/>
            <w:tcBorders>
              <w:top w:val="single" w:sz="4" w:space="0" w:color="auto"/>
              <w:left w:val="nil"/>
              <w:bottom w:val="nil"/>
              <w:right w:val="nil"/>
            </w:tcBorders>
            <w:vAlign w:val="center"/>
          </w:tcPr>
          <w:p w14:paraId="26D9E9F0" w14:textId="77777777" w:rsidR="00BD706D" w:rsidRPr="000F4449" w:rsidRDefault="00BD706D" w:rsidP="004C3B16">
            <w:pPr>
              <w:rPr>
                <w:sz w:val="20"/>
                <w:szCs w:val="20"/>
              </w:rPr>
            </w:pPr>
            <w:r w:rsidRPr="000F4449">
              <w:rPr>
                <w:color w:val="000000"/>
                <w:sz w:val="20"/>
                <w:szCs w:val="20"/>
              </w:rPr>
              <w:t>41</w:t>
            </w:r>
          </w:p>
        </w:tc>
        <w:tc>
          <w:tcPr>
            <w:tcW w:w="1659" w:type="dxa"/>
            <w:tcBorders>
              <w:top w:val="single" w:sz="4" w:space="0" w:color="auto"/>
              <w:left w:val="nil"/>
              <w:bottom w:val="nil"/>
              <w:right w:val="nil"/>
            </w:tcBorders>
            <w:vAlign w:val="center"/>
          </w:tcPr>
          <w:p w14:paraId="10F06E76" w14:textId="77777777" w:rsidR="00BD706D" w:rsidRPr="000F4449" w:rsidRDefault="00BD706D" w:rsidP="004C3B16">
            <w:pPr>
              <w:rPr>
                <w:sz w:val="20"/>
                <w:szCs w:val="20"/>
              </w:rPr>
            </w:pPr>
            <w:r w:rsidRPr="000F4449">
              <w:rPr>
                <w:color w:val="000000"/>
                <w:sz w:val="20"/>
                <w:szCs w:val="20"/>
              </w:rPr>
              <w:t>18</w:t>
            </w:r>
          </w:p>
        </w:tc>
        <w:tc>
          <w:tcPr>
            <w:tcW w:w="1660" w:type="dxa"/>
            <w:tcBorders>
              <w:top w:val="single" w:sz="4" w:space="0" w:color="auto"/>
              <w:left w:val="nil"/>
              <w:bottom w:val="nil"/>
              <w:right w:val="nil"/>
            </w:tcBorders>
            <w:vAlign w:val="center"/>
          </w:tcPr>
          <w:p w14:paraId="72CA6946" w14:textId="77777777" w:rsidR="00BD706D" w:rsidRPr="000F4449" w:rsidRDefault="00BD706D" w:rsidP="004C3B16">
            <w:pPr>
              <w:rPr>
                <w:sz w:val="20"/>
                <w:szCs w:val="20"/>
              </w:rPr>
            </w:pPr>
            <w:r w:rsidRPr="000F4449">
              <w:rPr>
                <w:color w:val="000000"/>
                <w:sz w:val="20"/>
                <w:szCs w:val="20"/>
              </w:rPr>
              <w:t>10.28</w:t>
            </w:r>
          </w:p>
        </w:tc>
      </w:tr>
      <w:tr w:rsidR="00BD706D" w14:paraId="4115B58B" w14:textId="77777777" w:rsidTr="002744D6">
        <w:tc>
          <w:tcPr>
            <w:tcW w:w="1659" w:type="dxa"/>
            <w:tcBorders>
              <w:top w:val="nil"/>
              <w:left w:val="nil"/>
              <w:bottom w:val="nil"/>
              <w:right w:val="nil"/>
            </w:tcBorders>
            <w:vAlign w:val="center"/>
          </w:tcPr>
          <w:p w14:paraId="55BE5D42" w14:textId="77777777" w:rsidR="00BD706D" w:rsidRPr="000F4449" w:rsidRDefault="00BD706D" w:rsidP="004C3B16">
            <w:pPr>
              <w:rPr>
                <w:sz w:val="20"/>
                <w:szCs w:val="20"/>
              </w:rPr>
            </w:pPr>
            <w:r w:rsidRPr="000F4449">
              <w:rPr>
                <w:color w:val="000000"/>
                <w:sz w:val="20"/>
                <w:szCs w:val="20"/>
              </w:rPr>
              <w:t>2</w:t>
            </w:r>
          </w:p>
        </w:tc>
        <w:tc>
          <w:tcPr>
            <w:tcW w:w="1659" w:type="dxa"/>
            <w:tcBorders>
              <w:top w:val="nil"/>
              <w:left w:val="nil"/>
              <w:bottom w:val="nil"/>
              <w:right w:val="nil"/>
            </w:tcBorders>
            <w:vAlign w:val="center"/>
          </w:tcPr>
          <w:p w14:paraId="030C8326" w14:textId="77777777" w:rsidR="00BD706D" w:rsidRPr="000F4449" w:rsidRDefault="00BD706D" w:rsidP="004C3B16">
            <w:pPr>
              <w:rPr>
                <w:sz w:val="20"/>
                <w:szCs w:val="20"/>
              </w:rPr>
            </w:pPr>
            <w:r w:rsidRPr="000F4449">
              <w:rPr>
                <w:color w:val="000000"/>
                <w:sz w:val="20"/>
                <w:szCs w:val="20"/>
              </w:rPr>
              <w:t>85</w:t>
            </w:r>
          </w:p>
        </w:tc>
        <w:tc>
          <w:tcPr>
            <w:tcW w:w="1659" w:type="dxa"/>
            <w:tcBorders>
              <w:top w:val="nil"/>
              <w:left w:val="nil"/>
              <w:bottom w:val="nil"/>
              <w:right w:val="nil"/>
            </w:tcBorders>
            <w:vAlign w:val="center"/>
          </w:tcPr>
          <w:p w14:paraId="120FF7F0" w14:textId="77777777" w:rsidR="00BD706D" w:rsidRPr="000F4449" w:rsidRDefault="00BD706D" w:rsidP="004C3B16">
            <w:pPr>
              <w:rPr>
                <w:sz w:val="20"/>
                <w:szCs w:val="20"/>
              </w:rPr>
            </w:pPr>
            <w:r w:rsidRPr="000F4449">
              <w:rPr>
                <w:color w:val="000000"/>
                <w:sz w:val="20"/>
                <w:szCs w:val="20"/>
              </w:rPr>
              <w:t>38</w:t>
            </w:r>
          </w:p>
        </w:tc>
        <w:tc>
          <w:tcPr>
            <w:tcW w:w="1659" w:type="dxa"/>
            <w:tcBorders>
              <w:top w:val="nil"/>
              <w:left w:val="nil"/>
              <w:bottom w:val="nil"/>
              <w:right w:val="nil"/>
            </w:tcBorders>
            <w:vAlign w:val="center"/>
          </w:tcPr>
          <w:p w14:paraId="09A76F56" w14:textId="77777777" w:rsidR="00BD706D" w:rsidRPr="000F4449" w:rsidRDefault="00BD706D" w:rsidP="004C3B16">
            <w:pPr>
              <w:rPr>
                <w:sz w:val="20"/>
                <w:szCs w:val="20"/>
              </w:rPr>
            </w:pPr>
            <w:r w:rsidRPr="000F4449">
              <w:rPr>
                <w:color w:val="000000"/>
                <w:sz w:val="20"/>
                <w:szCs w:val="20"/>
              </w:rPr>
              <w:t>19</w:t>
            </w:r>
          </w:p>
        </w:tc>
        <w:tc>
          <w:tcPr>
            <w:tcW w:w="1660" w:type="dxa"/>
            <w:tcBorders>
              <w:top w:val="nil"/>
              <w:left w:val="nil"/>
              <w:bottom w:val="nil"/>
              <w:right w:val="nil"/>
            </w:tcBorders>
            <w:vAlign w:val="center"/>
          </w:tcPr>
          <w:p w14:paraId="7766E2BF" w14:textId="77777777" w:rsidR="00BD706D" w:rsidRPr="000F4449" w:rsidRDefault="00BD706D" w:rsidP="004C3B16">
            <w:pPr>
              <w:rPr>
                <w:sz w:val="20"/>
                <w:szCs w:val="20"/>
              </w:rPr>
            </w:pPr>
            <w:r w:rsidRPr="000F4449">
              <w:rPr>
                <w:color w:val="000000"/>
                <w:sz w:val="20"/>
                <w:szCs w:val="20"/>
              </w:rPr>
              <w:t>10.28</w:t>
            </w:r>
          </w:p>
        </w:tc>
      </w:tr>
      <w:tr w:rsidR="00BD706D" w14:paraId="3F35928F" w14:textId="77777777" w:rsidTr="002744D6">
        <w:tc>
          <w:tcPr>
            <w:tcW w:w="1659" w:type="dxa"/>
            <w:tcBorders>
              <w:top w:val="nil"/>
              <w:left w:val="nil"/>
              <w:bottom w:val="nil"/>
              <w:right w:val="nil"/>
            </w:tcBorders>
            <w:vAlign w:val="center"/>
          </w:tcPr>
          <w:p w14:paraId="78E26E95" w14:textId="77777777" w:rsidR="00BD706D" w:rsidRPr="000F4449" w:rsidRDefault="00BD706D" w:rsidP="004C3B16">
            <w:pPr>
              <w:rPr>
                <w:sz w:val="20"/>
                <w:szCs w:val="20"/>
              </w:rPr>
            </w:pPr>
            <w:r w:rsidRPr="000F4449">
              <w:rPr>
                <w:color w:val="000000"/>
                <w:sz w:val="20"/>
                <w:szCs w:val="20"/>
              </w:rPr>
              <w:t>3</w:t>
            </w:r>
          </w:p>
        </w:tc>
        <w:tc>
          <w:tcPr>
            <w:tcW w:w="1659" w:type="dxa"/>
            <w:tcBorders>
              <w:top w:val="nil"/>
              <w:left w:val="nil"/>
              <w:bottom w:val="nil"/>
              <w:right w:val="nil"/>
            </w:tcBorders>
            <w:vAlign w:val="center"/>
          </w:tcPr>
          <w:p w14:paraId="21B94936" w14:textId="77777777" w:rsidR="00BD706D" w:rsidRPr="000F4449" w:rsidRDefault="00BD706D" w:rsidP="004C3B16">
            <w:pPr>
              <w:rPr>
                <w:sz w:val="20"/>
                <w:szCs w:val="20"/>
              </w:rPr>
            </w:pPr>
            <w:r w:rsidRPr="000F4449">
              <w:rPr>
                <w:color w:val="000000"/>
                <w:sz w:val="20"/>
                <w:szCs w:val="20"/>
              </w:rPr>
              <w:t>90</w:t>
            </w:r>
          </w:p>
        </w:tc>
        <w:tc>
          <w:tcPr>
            <w:tcW w:w="1659" w:type="dxa"/>
            <w:tcBorders>
              <w:top w:val="nil"/>
              <w:left w:val="nil"/>
              <w:bottom w:val="nil"/>
              <w:right w:val="nil"/>
            </w:tcBorders>
            <w:vAlign w:val="center"/>
          </w:tcPr>
          <w:p w14:paraId="5C3A527D" w14:textId="77777777" w:rsidR="00BD706D" w:rsidRPr="000F4449" w:rsidRDefault="00BD706D" w:rsidP="004C3B16">
            <w:pPr>
              <w:rPr>
                <w:sz w:val="20"/>
                <w:szCs w:val="20"/>
              </w:rPr>
            </w:pPr>
            <w:r w:rsidRPr="000F4449">
              <w:rPr>
                <w:color w:val="000000"/>
                <w:sz w:val="20"/>
                <w:szCs w:val="20"/>
              </w:rPr>
              <w:t>41</w:t>
            </w:r>
          </w:p>
        </w:tc>
        <w:tc>
          <w:tcPr>
            <w:tcW w:w="1659" w:type="dxa"/>
            <w:tcBorders>
              <w:top w:val="nil"/>
              <w:left w:val="nil"/>
              <w:bottom w:val="nil"/>
              <w:right w:val="nil"/>
            </w:tcBorders>
            <w:vAlign w:val="center"/>
          </w:tcPr>
          <w:p w14:paraId="447B7641" w14:textId="77777777" w:rsidR="00BD706D" w:rsidRPr="000F4449" w:rsidRDefault="00BD706D" w:rsidP="004C3B16">
            <w:pPr>
              <w:rPr>
                <w:sz w:val="20"/>
                <w:szCs w:val="20"/>
              </w:rPr>
            </w:pPr>
            <w:r w:rsidRPr="000F4449">
              <w:rPr>
                <w:color w:val="000000"/>
                <w:sz w:val="20"/>
                <w:szCs w:val="20"/>
              </w:rPr>
              <w:t>19</w:t>
            </w:r>
          </w:p>
        </w:tc>
        <w:tc>
          <w:tcPr>
            <w:tcW w:w="1660" w:type="dxa"/>
            <w:tcBorders>
              <w:top w:val="nil"/>
              <w:left w:val="nil"/>
              <w:bottom w:val="nil"/>
              <w:right w:val="nil"/>
            </w:tcBorders>
            <w:vAlign w:val="center"/>
          </w:tcPr>
          <w:p w14:paraId="4F746438" w14:textId="77777777" w:rsidR="00BD706D" w:rsidRPr="000F4449" w:rsidRDefault="00BD706D" w:rsidP="004C3B16">
            <w:pPr>
              <w:rPr>
                <w:sz w:val="20"/>
                <w:szCs w:val="20"/>
              </w:rPr>
            </w:pPr>
            <w:r w:rsidRPr="000F4449">
              <w:rPr>
                <w:color w:val="000000"/>
                <w:sz w:val="20"/>
                <w:szCs w:val="20"/>
              </w:rPr>
              <w:t>10.28</w:t>
            </w:r>
          </w:p>
        </w:tc>
      </w:tr>
      <w:tr w:rsidR="00BD706D" w14:paraId="2CA73F9C" w14:textId="77777777" w:rsidTr="002744D6">
        <w:tc>
          <w:tcPr>
            <w:tcW w:w="1659" w:type="dxa"/>
            <w:tcBorders>
              <w:top w:val="nil"/>
              <w:left w:val="nil"/>
              <w:bottom w:val="nil"/>
              <w:right w:val="nil"/>
            </w:tcBorders>
            <w:vAlign w:val="center"/>
          </w:tcPr>
          <w:p w14:paraId="0544461A" w14:textId="77777777" w:rsidR="00BD706D" w:rsidRPr="000F4449" w:rsidRDefault="00BD706D" w:rsidP="004C3B16">
            <w:pPr>
              <w:rPr>
                <w:sz w:val="20"/>
                <w:szCs w:val="20"/>
              </w:rPr>
            </w:pPr>
            <w:r w:rsidRPr="000F4449">
              <w:rPr>
                <w:color w:val="000000"/>
                <w:sz w:val="20"/>
                <w:szCs w:val="20"/>
              </w:rPr>
              <w:t>4</w:t>
            </w:r>
          </w:p>
        </w:tc>
        <w:tc>
          <w:tcPr>
            <w:tcW w:w="1659" w:type="dxa"/>
            <w:tcBorders>
              <w:top w:val="nil"/>
              <w:left w:val="nil"/>
              <w:bottom w:val="nil"/>
              <w:right w:val="nil"/>
            </w:tcBorders>
            <w:vAlign w:val="center"/>
          </w:tcPr>
          <w:p w14:paraId="2742183B" w14:textId="77777777" w:rsidR="00BD706D" w:rsidRPr="000F4449" w:rsidRDefault="00BD706D" w:rsidP="004C3B16">
            <w:pPr>
              <w:rPr>
                <w:sz w:val="20"/>
                <w:szCs w:val="20"/>
              </w:rPr>
            </w:pPr>
            <w:r w:rsidRPr="000F4449">
              <w:rPr>
                <w:color w:val="000000"/>
                <w:sz w:val="20"/>
                <w:szCs w:val="20"/>
              </w:rPr>
              <w:t>88</w:t>
            </w:r>
          </w:p>
        </w:tc>
        <w:tc>
          <w:tcPr>
            <w:tcW w:w="1659" w:type="dxa"/>
            <w:tcBorders>
              <w:top w:val="nil"/>
              <w:left w:val="nil"/>
              <w:bottom w:val="nil"/>
              <w:right w:val="nil"/>
            </w:tcBorders>
            <w:vAlign w:val="center"/>
          </w:tcPr>
          <w:p w14:paraId="2DA85F89" w14:textId="77777777" w:rsidR="00BD706D" w:rsidRPr="000F4449" w:rsidRDefault="00BD706D" w:rsidP="004C3B16">
            <w:pPr>
              <w:rPr>
                <w:sz w:val="20"/>
                <w:szCs w:val="20"/>
              </w:rPr>
            </w:pPr>
            <w:r w:rsidRPr="000F4449">
              <w:rPr>
                <w:color w:val="000000"/>
                <w:sz w:val="20"/>
                <w:szCs w:val="20"/>
              </w:rPr>
              <w:t>41</w:t>
            </w:r>
          </w:p>
        </w:tc>
        <w:tc>
          <w:tcPr>
            <w:tcW w:w="1659" w:type="dxa"/>
            <w:tcBorders>
              <w:top w:val="nil"/>
              <w:left w:val="nil"/>
              <w:bottom w:val="nil"/>
              <w:right w:val="nil"/>
            </w:tcBorders>
            <w:vAlign w:val="center"/>
          </w:tcPr>
          <w:p w14:paraId="2F65C4EA" w14:textId="77777777" w:rsidR="00BD706D" w:rsidRPr="000F4449" w:rsidRDefault="00BD706D" w:rsidP="004C3B16">
            <w:pPr>
              <w:rPr>
                <w:sz w:val="20"/>
                <w:szCs w:val="20"/>
              </w:rPr>
            </w:pPr>
            <w:r w:rsidRPr="000F4449">
              <w:rPr>
                <w:color w:val="000000"/>
                <w:sz w:val="20"/>
                <w:szCs w:val="20"/>
              </w:rPr>
              <w:t>19</w:t>
            </w:r>
          </w:p>
        </w:tc>
        <w:tc>
          <w:tcPr>
            <w:tcW w:w="1660" w:type="dxa"/>
            <w:tcBorders>
              <w:top w:val="nil"/>
              <w:left w:val="nil"/>
              <w:bottom w:val="nil"/>
              <w:right w:val="nil"/>
            </w:tcBorders>
            <w:vAlign w:val="center"/>
          </w:tcPr>
          <w:p w14:paraId="6E401D0C" w14:textId="77777777" w:rsidR="00BD706D" w:rsidRPr="000F4449" w:rsidRDefault="00BD706D" w:rsidP="004C3B16">
            <w:pPr>
              <w:rPr>
                <w:sz w:val="20"/>
                <w:szCs w:val="20"/>
              </w:rPr>
            </w:pPr>
            <w:r w:rsidRPr="000F4449">
              <w:rPr>
                <w:color w:val="000000"/>
                <w:sz w:val="20"/>
                <w:szCs w:val="20"/>
              </w:rPr>
              <w:t>10.28</w:t>
            </w:r>
          </w:p>
        </w:tc>
      </w:tr>
      <w:tr w:rsidR="00BD706D" w14:paraId="638BFBDD" w14:textId="77777777" w:rsidTr="002744D6">
        <w:tc>
          <w:tcPr>
            <w:tcW w:w="1659" w:type="dxa"/>
            <w:tcBorders>
              <w:top w:val="nil"/>
              <w:left w:val="nil"/>
              <w:bottom w:val="nil"/>
              <w:right w:val="nil"/>
            </w:tcBorders>
            <w:vAlign w:val="center"/>
          </w:tcPr>
          <w:p w14:paraId="27400D07" w14:textId="77777777" w:rsidR="00BD706D" w:rsidRPr="000F4449" w:rsidRDefault="00BD706D" w:rsidP="004C3B16">
            <w:pPr>
              <w:rPr>
                <w:sz w:val="20"/>
                <w:szCs w:val="20"/>
              </w:rPr>
            </w:pPr>
            <w:r w:rsidRPr="000F4449">
              <w:rPr>
                <w:color w:val="000000"/>
                <w:sz w:val="20"/>
                <w:szCs w:val="20"/>
              </w:rPr>
              <w:t>5</w:t>
            </w:r>
          </w:p>
        </w:tc>
        <w:tc>
          <w:tcPr>
            <w:tcW w:w="1659" w:type="dxa"/>
            <w:tcBorders>
              <w:top w:val="nil"/>
              <w:left w:val="nil"/>
              <w:bottom w:val="nil"/>
              <w:right w:val="nil"/>
            </w:tcBorders>
            <w:vAlign w:val="center"/>
          </w:tcPr>
          <w:p w14:paraId="5F4098B6" w14:textId="77777777" w:rsidR="00BD706D" w:rsidRPr="000F4449" w:rsidRDefault="00BD706D" w:rsidP="004C3B16">
            <w:pPr>
              <w:rPr>
                <w:sz w:val="20"/>
                <w:szCs w:val="20"/>
              </w:rPr>
            </w:pPr>
            <w:r w:rsidRPr="000F4449">
              <w:rPr>
                <w:color w:val="000000"/>
                <w:sz w:val="20"/>
                <w:szCs w:val="20"/>
              </w:rPr>
              <w:t>87</w:t>
            </w:r>
          </w:p>
        </w:tc>
        <w:tc>
          <w:tcPr>
            <w:tcW w:w="1659" w:type="dxa"/>
            <w:tcBorders>
              <w:top w:val="nil"/>
              <w:left w:val="nil"/>
              <w:bottom w:val="nil"/>
              <w:right w:val="nil"/>
            </w:tcBorders>
            <w:vAlign w:val="center"/>
          </w:tcPr>
          <w:p w14:paraId="4C2F6FC8" w14:textId="77777777" w:rsidR="00BD706D" w:rsidRPr="000F4449" w:rsidRDefault="00BD706D" w:rsidP="004C3B16">
            <w:pPr>
              <w:rPr>
                <w:sz w:val="20"/>
                <w:szCs w:val="20"/>
              </w:rPr>
            </w:pPr>
            <w:r w:rsidRPr="000F4449">
              <w:rPr>
                <w:color w:val="000000"/>
                <w:sz w:val="20"/>
                <w:szCs w:val="20"/>
              </w:rPr>
              <w:t>40</w:t>
            </w:r>
          </w:p>
        </w:tc>
        <w:tc>
          <w:tcPr>
            <w:tcW w:w="1659" w:type="dxa"/>
            <w:tcBorders>
              <w:top w:val="nil"/>
              <w:left w:val="nil"/>
              <w:bottom w:val="nil"/>
              <w:right w:val="nil"/>
            </w:tcBorders>
            <w:vAlign w:val="center"/>
          </w:tcPr>
          <w:p w14:paraId="52E03A8D" w14:textId="77777777" w:rsidR="00BD706D" w:rsidRPr="000F4449" w:rsidRDefault="00BD706D" w:rsidP="004C3B16">
            <w:pPr>
              <w:rPr>
                <w:sz w:val="20"/>
                <w:szCs w:val="20"/>
              </w:rPr>
            </w:pPr>
            <w:r w:rsidRPr="000F4449">
              <w:rPr>
                <w:color w:val="000000"/>
                <w:sz w:val="20"/>
                <w:szCs w:val="20"/>
              </w:rPr>
              <w:t>20</w:t>
            </w:r>
          </w:p>
        </w:tc>
        <w:tc>
          <w:tcPr>
            <w:tcW w:w="1660" w:type="dxa"/>
            <w:tcBorders>
              <w:top w:val="nil"/>
              <w:left w:val="nil"/>
              <w:bottom w:val="nil"/>
              <w:right w:val="nil"/>
            </w:tcBorders>
            <w:vAlign w:val="center"/>
          </w:tcPr>
          <w:p w14:paraId="7F330677" w14:textId="77777777" w:rsidR="00BD706D" w:rsidRPr="000F4449" w:rsidRDefault="00BD706D" w:rsidP="004C3B16">
            <w:pPr>
              <w:rPr>
                <w:sz w:val="20"/>
                <w:szCs w:val="20"/>
              </w:rPr>
            </w:pPr>
            <w:r w:rsidRPr="000F4449">
              <w:rPr>
                <w:color w:val="000000"/>
                <w:sz w:val="20"/>
                <w:szCs w:val="20"/>
              </w:rPr>
              <w:t>10.29</w:t>
            </w:r>
          </w:p>
        </w:tc>
      </w:tr>
      <w:tr w:rsidR="00BD706D" w14:paraId="6591444C" w14:textId="77777777" w:rsidTr="002744D6">
        <w:tc>
          <w:tcPr>
            <w:tcW w:w="1659" w:type="dxa"/>
            <w:tcBorders>
              <w:top w:val="nil"/>
              <w:left w:val="nil"/>
              <w:bottom w:val="nil"/>
              <w:right w:val="nil"/>
            </w:tcBorders>
            <w:vAlign w:val="center"/>
          </w:tcPr>
          <w:p w14:paraId="0C4A3836" w14:textId="77777777" w:rsidR="00BD706D" w:rsidRPr="000F4449" w:rsidRDefault="00BD706D" w:rsidP="004C3B16">
            <w:pPr>
              <w:rPr>
                <w:sz w:val="20"/>
                <w:szCs w:val="20"/>
              </w:rPr>
            </w:pPr>
            <w:r w:rsidRPr="000F4449">
              <w:rPr>
                <w:color w:val="000000"/>
                <w:sz w:val="20"/>
                <w:szCs w:val="20"/>
              </w:rPr>
              <w:t>6</w:t>
            </w:r>
          </w:p>
        </w:tc>
        <w:tc>
          <w:tcPr>
            <w:tcW w:w="1659" w:type="dxa"/>
            <w:tcBorders>
              <w:top w:val="nil"/>
              <w:left w:val="nil"/>
              <w:bottom w:val="nil"/>
              <w:right w:val="nil"/>
            </w:tcBorders>
            <w:vAlign w:val="center"/>
          </w:tcPr>
          <w:p w14:paraId="165B2AD0" w14:textId="77777777" w:rsidR="00BD706D" w:rsidRPr="000F4449" w:rsidRDefault="00BD706D" w:rsidP="004C3B16">
            <w:pPr>
              <w:rPr>
                <w:sz w:val="20"/>
                <w:szCs w:val="20"/>
              </w:rPr>
            </w:pPr>
            <w:r w:rsidRPr="000F4449">
              <w:rPr>
                <w:color w:val="000000"/>
                <w:sz w:val="20"/>
                <w:szCs w:val="20"/>
              </w:rPr>
              <w:t>93</w:t>
            </w:r>
          </w:p>
        </w:tc>
        <w:tc>
          <w:tcPr>
            <w:tcW w:w="1659" w:type="dxa"/>
            <w:tcBorders>
              <w:top w:val="nil"/>
              <w:left w:val="nil"/>
              <w:bottom w:val="nil"/>
              <w:right w:val="nil"/>
            </w:tcBorders>
            <w:vAlign w:val="center"/>
          </w:tcPr>
          <w:p w14:paraId="42863412" w14:textId="77777777" w:rsidR="00BD706D" w:rsidRPr="000F4449" w:rsidRDefault="00BD706D" w:rsidP="004C3B16">
            <w:pPr>
              <w:rPr>
                <w:sz w:val="20"/>
                <w:szCs w:val="20"/>
              </w:rPr>
            </w:pPr>
            <w:r w:rsidRPr="000F4449">
              <w:rPr>
                <w:color w:val="000000"/>
                <w:sz w:val="20"/>
                <w:szCs w:val="20"/>
              </w:rPr>
              <w:t>42</w:t>
            </w:r>
          </w:p>
        </w:tc>
        <w:tc>
          <w:tcPr>
            <w:tcW w:w="1659" w:type="dxa"/>
            <w:tcBorders>
              <w:top w:val="nil"/>
              <w:left w:val="nil"/>
              <w:bottom w:val="nil"/>
              <w:right w:val="nil"/>
            </w:tcBorders>
            <w:vAlign w:val="center"/>
          </w:tcPr>
          <w:p w14:paraId="31886D75" w14:textId="77777777" w:rsidR="00BD706D" w:rsidRPr="000F4449" w:rsidRDefault="00BD706D" w:rsidP="004C3B16">
            <w:pPr>
              <w:rPr>
                <w:sz w:val="20"/>
                <w:szCs w:val="20"/>
              </w:rPr>
            </w:pPr>
            <w:r w:rsidRPr="000F4449">
              <w:rPr>
                <w:color w:val="000000"/>
                <w:sz w:val="20"/>
                <w:szCs w:val="20"/>
              </w:rPr>
              <w:t>20</w:t>
            </w:r>
          </w:p>
        </w:tc>
        <w:tc>
          <w:tcPr>
            <w:tcW w:w="1660" w:type="dxa"/>
            <w:tcBorders>
              <w:top w:val="nil"/>
              <w:left w:val="nil"/>
              <w:bottom w:val="nil"/>
              <w:right w:val="nil"/>
            </w:tcBorders>
            <w:vAlign w:val="center"/>
          </w:tcPr>
          <w:p w14:paraId="59DBEFF4" w14:textId="77777777" w:rsidR="00BD706D" w:rsidRPr="000F4449" w:rsidRDefault="00BD706D" w:rsidP="004C3B16">
            <w:pPr>
              <w:rPr>
                <w:sz w:val="20"/>
                <w:szCs w:val="20"/>
              </w:rPr>
            </w:pPr>
            <w:r w:rsidRPr="000F4449">
              <w:rPr>
                <w:color w:val="000000"/>
                <w:sz w:val="20"/>
                <w:szCs w:val="20"/>
              </w:rPr>
              <w:t>10.30</w:t>
            </w:r>
          </w:p>
        </w:tc>
      </w:tr>
      <w:tr w:rsidR="00BD706D" w14:paraId="4E3D4750" w14:textId="77777777" w:rsidTr="002744D6">
        <w:tc>
          <w:tcPr>
            <w:tcW w:w="1659" w:type="dxa"/>
            <w:tcBorders>
              <w:top w:val="nil"/>
              <w:left w:val="nil"/>
              <w:bottom w:val="nil"/>
              <w:right w:val="nil"/>
            </w:tcBorders>
            <w:vAlign w:val="center"/>
          </w:tcPr>
          <w:p w14:paraId="10F5FD97" w14:textId="77777777" w:rsidR="00BD706D" w:rsidRPr="000F4449" w:rsidRDefault="00BD706D" w:rsidP="004C3B16">
            <w:pPr>
              <w:rPr>
                <w:sz w:val="20"/>
                <w:szCs w:val="20"/>
              </w:rPr>
            </w:pPr>
            <w:r w:rsidRPr="000F4449">
              <w:rPr>
                <w:color w:val="000000"/>
                <w:sz w:val="20"/>
                <w:szCs w:val="20"/>
              </w:rPr>
              <w:t>7</w:t>
            </w:r>
          </w:p>
        </w:tc>
        <w:tc>
          <w:tcPr>
            <w:tcW w:w="1659" w:type="dxa"/>
            <w:tcBorders>
              <w:top w:val="nil"/>
              <w:left w:val="nil"/>
              <w:bottom w:val="nil"/>
              <w:right w:val="nil"/>
            </w:tcBorders>
            <w:vAlign w:val="center"/>
          </w:tcPr>
          <w:p w14:paraId="480E4580" w14:textId="77777777" w:rsidR="00BD706D" w:rsidRPr="000F4449" w:rsidRDefault="00BD706D" w:rsidP="004C3B16">
            <w:pPr>
              <w:rPr>
                <w:sz w:val="20"/>
                <w:szCs w:val="20"/>
              </w:rPr>
            </w:pPr>
            <w:r w:rsidRPr="000F4449">
              <w:rPr>
                <w:color w:val="000000"/>
                <w:sz w:val="20"/>
                <w:szCs w:val="20"/>
              </w:rPr>
              <w:t>96</w:t>
            </w:r>
          </w:p>
        </w:tc>
        <w:tc>
          <w:tcPr>
            <w:tcW w:w="1659" w:type="dxa"/>
            <w:tcBorders>
              <w:top w:val="nil"/>
              <w:left w:val="nil"/>
              <w:bottom w:val="nil"/>
              <w:right w:val="nil"/>
            </w:tcBorders>
            <w:vAlign w:val="center"/>
          </w:tcPr>
          <w:p w14:paraId="668D0974" w14:textId="77777777" w:rsidR="00BD706D" w:rsidRPr="000F4449" w:rsidRDefault="00BD706D" w:rsidP="004C3B16">
            <w:pPr>
              <w:rPr>
                <w:sz w:val="20"/>
                <w:szCs w:val="20"/>
              </w:rPr>
            </w:pPr>
            <w:r w:rsidRPr="000F4449">
              <w:rPr>
                <w:color w:val="000000"/>
                <w:sz w:val="20"/>
                <w:szCs w:val="20"/>
              </w:rPr>
              <w:t>43</w:t>
            </w:r>
          </w:p>
        </w:tc>
        <w:tc>
          <w:tcPr>
            <w:tcW w:w="1659" w:type="dxa"/>
            <w:tcBorders>
              <w:top w:val="nil"/>
              <w:left w:val="nil"/>
              <w:bottom w:val="nil"/>
              <w:right w:val="nil"/>
            </w:tcBorders>
            <w:vAlign w:val="center"/>
          </w:tcPr>
          <w:p w14:paraId="4BB08BB2" w14:textId="77777777" w:rsidR="00BD706D" w:rsidRPr="000F4449" w:rsidRDefault="00BD706D" w:rsidP="004C3B16">
            <w:pPr>
              <w:rPr>
                <w:sz w:val="20"/>
                <w:szCs w:val="20"/>
              </w:rPr>
            </w:pPr>
            <w:r w:rsidRPr="000F4449">
              <w:rPr>
                <w:color w:val="000000"/>
                <w:sz w:val="20"/>
                <w:szCs w:val="20"/>
              </w:rPr>
              <w:t>20</w:t>
            </w:r>
          </w:p>
        </w:tc>
        <w:tc>
          <w:tcPr>
            <w:tcW w:w="1660" w:type="dxa"/>
            <w:tcBorders>
              <w:top w:val="nil"/>
              <w:left w:val="nil"/>
              <w:bottom w:val="nil"/>
              <w:right w:val="nil"/>
            </w:tcBorders>
            <w:vAlign w:val="center"/>
          </w:tcPr>
          <w:p w14:paraId="4EEBFC5C" w14:textId="77777777" w:rsidR="00BD706D" w:rsidRPr="000F4449" w:rsidRDefault="00BD706D" w:rsidP="004C3B16">
            <w:pPr>
              <w:rPr>
                <w:sz w:val="20"/>
                <w:szCs w:val="20"/>
              </w:rPr>
            </w:pPr>
            <w:r w:rsidRPr="000F4449">
              <w:rPr>
                <w:color w:val="000000"/>
                <w:sz w:val="20"/>
                <w:szCs w:val="20"/>
              </w:rPr>
              <w:t>10.30</w:t>
            </w:r>
          </w:p>
        </w:tc>
      </w:tr>
      <w:tr w:rsidR="00BD706D" w14:paraId="4D07075E" w14:textId="77777777" w:rsidTr="002744D6">
        <w:tc>
          <w:tcPr>
            <w:tcW w:w="1659" w:type="dxa"/>
            <w:tcBorders>
              <w:top w:val="nil"/>
              <w:left w:val="nil"/>
              <w:bottom w:val="single" w:sz="8" w:space="0" w:color="auto"/>
              <w:right w:val="nil"/>
            </w:tcBorders>
            <w:vAlign w:val="center"/>
          </w:tcPr>
          <w:p w14:paraId="1FE5A580" w14:textId="77777777" w:rsidR="00BD706D" w:rsidRPr="000F4449" w:rsidRDefault="00BD706D" w:rsidP="004C3B16">
            <w:pPr>
              <w:rPr>
                <w:sz w:val="20"/>
                <w:szCs w:val="20"/>
              </w:rPr>
            </w:pPr>
            <w:r w:rsidRPr="000F4449">
              <w:rPr>
                <w:color w:val="000000"/>
                <w:sz w:val="20"/>
                <w:szCs w:val="20"/>
              </w:rPr>
              <w:t>8</w:t>
            </w:r>
          </w:p>
        </w:tc>
        <w:tc>
          <w:tcPr>
            <w:tcW w:w="1659" w:type="dxa"/>
            <w:tcBorders>
              <w:top w:val="nil"/>
              <w:left w:val="nil"/>
              <w:bottom w:val="single" w:sz="8" w:space="0" w:color="auto"/>
              <w:right w:val="nil"/>
            </w:tcBorders>
            <w:vAlign w:val="center"/>
          </w:tcPr>
          <w:p w14:paraId="480AE662" w14:textId="77777777" w:rsidR="00BD706D" w:rsidRPr="000F4449" w:rsidRDefault="00BD706D" w:rsidP="004C3B16">
            <w:pPr>
              <w:rPr>
                <w:sz w:val="20"/>
                <w:szCs w:val="20"/>
              </w:rPr>
            </w:pPr>
            <w:r w:rsidRPr="000F4449">
              <w:rPr>
                <w:color w:val="000000"/>
                <w:sz w:val="20"/>
                <w:szCs w:val="20"/>
              </w:rPr>
              <w:t>92</w:t>
            </w:r>
          </w:p>
        </w:tc>
        <w:tc>
          <w:tcPr>
            <w:tcW w:w="1659" w:type="dxa"/>
            <w:tcBorders>
              <w:top w:val="nil"/>
              <w:left w:val="nil"/>
              <w:bottom w:val="single" w:sz="8" w:space="0" w:color="auto"/>
              <w:right w:val="nil"/>
            </w:tcBorders>
            <w:vAlign w:val="center"/>
          </w:tcPr>
          <w:p w14:paraId="653510FF" w14:textId="77777777" w:rsidR="00BD706D" w:rsidRPr="000F4449" w:rsidRDefault="00BD706D" w:rsidP="004C3B16">
            <w:pPr>
              <w:rPr>
                <w:sz w:val="20"/>
                <w:szCs w:val="20"/>
              </w:rPr>
            </w:pPr>
            <w:r w:rsidRPr="000F4449">
              <w:rPr>
                <w:color w:val="000000"/>
                <w:sz w:val="20"/>
                <w:szCs w:val="20"/>
              </w:rPr>
              <w:t>42</w:t>
            </w:r>
          </w:p>
        </w:tc>
        <w:tc>
          <w:tcPr>
            <w:tcW w:w="1659" w:type="dxa"/>
            <w:tcBorders>
              <w:top w:val="nil"/>
              <w:left w:val="nil"/>
              <w:bottom w:val="single" w:sz="8" w:space="0" w:color="auto"/>
              <w:right w:val="nil"/>
            </w:tcBorders>
            <w:vAlign w:val="center"/>
          </w:tcPr>
          <w:p w14:paraId="3FD9E6D8" w14:textId="77777777" w:rsidR="00BD706D" w:rsidRPr="000F4449" w:rsidRDefault="00BD706D" w:rsidP="004C3B16">
            <w:pPr>
              <w:rPr>
                <w:sz w:val="20"/>
                <w:szCs w:val="20"/>
              </w:rPr>
            </w:pPr>
            <w:r w:rsidRPr="000F4449">
              <w:rPr>
                <w:color w:val="000000"/>
                <w:sz w:val="20"/>
                <w:szCs w:val="20"/>
              </w:rPr>
              <w:t>20</w:t>
            </w:r>
          </w:p>
        </w:tc>
        <w:tc>
          <w:tcPr>
            <w:tcW w:w="1660" w:type="dxa"/>
            <w:tcBorders>
              <w:top w:val="nil"/>
              <w:left w:val="nil"/>
              <w:bottom w:val="single" w:sz="8" w:space="0" w:color="auto"/>
              <w:right w:val="nil"/>
            </w:tcBorders>
            <w:vAlign w:val="center"/>
          </w:tcPr>
          <w:p w14:paraId="2579CF00" w14:textId="77777777" w:rsidR="00BD706D" w:rsidRPr="000F4449" w:rsidRDefault="00BD706D" w:rsidP="004C3B16">
            <w:pPr>
              <w:rPr>
                <w:sz w:val="20"/>
                <w:szCs w:val="20"/>
              </w:rPr>
            </w:pPr>
            <w:r w:rsidRPr="000F4449">
              <w:rPr>
                <w:color w:val="000000"/>
                <w:sz w:val="20"/>
                <w:szCs w:val="20"/>
              </w:rPr>
              <w:t>10.29</w:t>
            </w:r>
          </w:p>
        </w:tc>
      </w:tr>
    </w:tbl>
    <w:p w14:paraId="25FA53DE" w14:textId="69360997" w:rsidR="00BD706D" w:rsidRDefault="00BD706D" w:rsidP="004C3B16">
      <w:pPr>
        <w:rPr>
          <w:sz w:val="20"/>
          <w:szCs w:val="21"/>
        </w:rPr>
      </w:pPr>
      <w:r w:rsidRPr="00BD706D">
        <w:rPr>
          <w:sz w:val="20"/>
          <w:szCs w:val="21"/>
        </w:rPr>
        <w:t xml:space="preserve">As shown in Table </w:t>
      </w:r>
      <w:r w:rsidR="00147612">
        <w:rPr>
          <w:sz w:val="20"/>
          <w:szCs w:val="21"/>
        </w:rPr>
        <w:t>5</w:t>
      </w:r>
      <w:r w:rsidRPr="00BD706D">
        <w:rPr>
          <w:sz w:val="20"/>
          <w:szCs w:val="21"/>
        </w:rPr>
        <w:t xml:space="preserve">-2, the following are the data for measuring the attenuation coefficient of </w:t>
      </w:r>
      <w:r w:rsidRPr="00834D4D">
        <w:rPr>
          <w:sz w:val="20"/>
          <w:szCs w:val="21"/>
        </w:rPr>
        <w:t>a mild steel rectangular block</w:t>
      </w:r>
      <w:r w:rsidRPr="00BD706D">
        <w:rPr>
          <w:sz w:val="20"/>
          <w:szCs w:val="21"/>
        </w:rPr>
        <w:t>.</w:t>
      </w:r>
    </w:p>
    <w:p w14:paraId="3D4AF519" w14:textId="77777777" w:rsidR="00BD706D" w:rsidRDefault="00BD706D" w:rsidP="004C3B16">
      <w:pPr>
        <w:rPr>
          <w:sz w:val="20"/>
          <w:szCs w:val="21"/>
        </w:rPr>
      </w:pPr>
    </w:p>
    <w:p w14:paraId="7F904FB9" w14:textId="4C9313A4" w:rsidR="00BD706D" w:rsidRDefault="00BD706D" w:rsidP="001F0BC3">
      <w:pPr>
        <w:jc w:val="center"/>
        <w:rPr>
          <w:sz w:val="20"/>
          <w:szCs w:val="21"/>
        </w:rPr>
      </w:pPr>
      <w:r w:rsidRPr="00BD706D">
        <w:rPr>
          <w:sz w:val="20"/>
          <w:szCs w:val="21"/>
        </w:rPr>
        <w:t xml:space="preserve">Table </w:t>
      </w:r>
      <w:r w:rsidR="00147612">
        <w:rPr>
          <w:sz w:val="20"/>
          <w:szCs w:val="21"/>
        </w:rPr>
        <w:t>5</w:t>
      </w:r>
      <w:r w:rsidRPr="00BD706D">
        <w:rPr>
          <w:sz w:val="20"/>
          <w:szCs w:val="21"/>
        </w:rPr>
        <w:t>-1</w:t>
      </w:r>
      <w:r>
        <w:rPr>
          <w:sz w:val="20"/>
          <w:szCs w:val="21"/>
        </w:rPr>
        <w:t>.</w:t>
      </w:r>
      <w:r w:rsidRPr="00BD706D">
        <w:rPr>
          <w:sz w:val="20"/>
          <w:szCs w:val="21"/>
        </w:rPr>
        <w:t xml:space="preserve"> </w:t>
      </w:r>
      <w:r>
        <w:rPr>
          <w:sz w:val="20"/>
          <w:szCs w:val="21"/>
        </w:rPr>
        <w:t>A</w:t>
      </w:r>
      <w:r w:rsidRPr="00834D4D">
        <w:rPr>
          <w:sz w:val="20"/>
          <w:szCs w:val="21"/>
        </w:rPr>
        <w:t xml:space="preserve"> mild steel rectangular block</w:t>
      </w:r>
      <w:r w:rsidRPr="00BD706D">
        <w:rPr>
          <w:sz w:val="20"/>
          <w:szCs w:val="21"/>
        </w:rPr>
        <w:t xml:space="preserve"> attenuation coefficient measurement data</w:t>
      </w:r>
    </w:p>
    <w:tbl>
      <w:tblPr>
        <w:tblStyle w:val="a8"/>
        <w:tblW w:w="0" w:type="auto"/>
        <w:tblLook w:val="04A0" w:firstRow="1" w:lastRow="0" w:firstColumn="1" w:lastColumn="0" w:noHBand="0" w:noVBand="1"/>
      </w:tblPr>
      <w:tblGrid>
        <w:gridCol w:w="1659"/>
        <w:gridCol w:w="1659"/>
        <w:gridCol w:w="1659"/>
        <w:gridCol w:w="1659"/>
        <w:gridCol w:w="1660"/>
      </w:tblGrid>
      <w:tr w:rsidR="00BD706D" w14:paraId="36ADA8C5" w14:textId="77777777" w:rsidTr="002744D6">
        <w:tc>
          <w:tcPr>
            <w:tcW w:w="1659" w:type="dxa"/>
            <w:tcBorders>
              <w:top w:val="single" w:sz="8" w:space="0" w:color="auto"/>
              <w:left w:val="nil"/>
              <w:bottom w:val="single" w:sz="4" w:space="0" w:color="auto"/>
              <w:right w:val="nil"/>
            </w:tcBorders>
          </w:tcPr>
          <w:p w14:paraId="7029BA85" w14:textId="77777777" w:rsidR="00BD706D" w:rsidRPr="000F4449" w:rsidRDefault="00BD706D" w:rsidP="004C3B16">
            <w:pPr>
              <w:rPr>
                <w:sz w:val="20"/>
                <w:szCs w:val="20"/>
              </w:rPr>
            </w:pPr>
            <w:r w:rsidRPr="000F4449">
              <w:rPr>
                <w:sz w:val="20"/>
                <w:szCs w:val="20"/>
              </w:rPr>
              <w:t>Measurement</w:t>
            </w:r>
          </w:p>
        </w:tc>
        <w:tc>
          <w:tcPr>
            <w:tcW w:w="1659" w:type="dxa"/>
            <w:tcBorders>
              <w:top w:val="single" w:sz="8" w:space="0" w:color="auto"/>
              <w:left w:val="nil"/>
              <w:bottom w:val="single" w:sz="4" w:space="0" w:color="auto"/>
              <w:right w:val="nil"/>
            </w:tcBorders>
          </w:tcPr>
          <w:p w14:paraId="0BE5840B" w14:textId="77777777" w:rsidR="00BD706D" w:rsidRPr="000F4449" w:rsidRDefault="00BD706D" w:rsidP="004C3B16">
            <w:pPr>
              <w:rPr>
                <w:sz w:val="20"/>
                <w:szCs w:val="20"/>
              </w:rPr>
            </w:pPr>
            <w:r w:rsidRPr="000F4449">
              <w:rPr>
                <w:rFonts w:hint="eastAsia"/>
                <w:sz w:val="20"/>
                <w:szCs w:val="20"/>
              </w:rPr>
              <w:t>E</w:t>
            </w:r>
            <w:r w:rsidRPr="000F4449">
              <w:rPr>
                <w:sz w:val="20"/>
                <w:szCs w:val="20"/>
              </w:rPr>
              <w:t>1(%)</w:t>
            </w:r>
          </w:p>
        </w:tc>
        <w:tc>
          <w:tcPr>
            <w:tcW w:w="1659" w:type="dxa"/>
            <w:tcBorders>
              <w:top w:val="single" w:sz="8" w:space="0" w:color="auto"/>
              <w:left w:val="nil"/>
              <w:bottom w:val="single" w:sz="4" w:space="0" w:color="auto"/>
              <w:right w:val="nil"/>
            </w:tcBorders>
          </w:tcPr>
          <w:p w14:paraId="7F075A0E" w14:textId="77777777" w:rsidR="00BD706D" w:rsidRPr="000F4449" w:rsidRDefault="00BD706D" w:rsidP="004C3B16">
            <w:pPr>
              <w:rPr>
                <w:sz w:val="20"/>
                <w:szCs w:val="20"/>
              </w:rPr>
            </w:pPr>
            <w:r w:rsidRPr="000F4449">
              <w:rPr>
                <w:rFonts w:hint="eastAsia"/>
                <w:sz w:val="20"/>
                <w:szCs w:val="20"/>
              </w:rPr>
              <w:t>E2</w:t>
            </w:r>
            <w:r w:rsidRPr="000F4449">
              <w:rPr>
                <w:sz w:val="20"/>
                <w:szCs w:val="20"/>
              </w:rPr>
              <w:t>(%)</w:t>
            </w:r>
          </w:p>
        </w:tc>
        <w:tc>
          <w:tcPr>
            <w:tcW w:w="1659" w:type="dxa"/>
            <w:tcBorders>
              <w:top w:val="single" w:sz="8" w:space="0" w:color="auto"/>
              <w:left w:val="nil"/>
              <w:bottom w:val="single" w:sz="4" w:space="0" w:color="auto"/>
              <w:right w:val="nil"/>
            </w:tcBorders>
          </w:tcPr>
          <w:p w14:paraId="5816D6E7" w14:textId="77777777" w:rsidR="00BD706D" w:rsidRPr="000F4449" w:rsidRDefault="00BD706D" w:rsidP="004C3B16">
            <w:pPr>
              <w:rPr>
                <w:sz w:val="20"/>
                <w:szCs w:val="20"/>
              </w:rPr>
            </w:pPr>
            <w:r w:rsidRPr="000F4449">
              <w:rPr>
                <w:rFonts w:hint="eastAsia"/>
                <w:sz w:val="20"/>
                <w:szCs w:val="20"/>
              </w:rPr>
              <w:t>E</w:t>
            </w:r>
            <w:r w:rsidRPr="000F4449">
              <w:rPr>
                <w:sz w:val="20"/>
                <w:szCs w:val="20"/>
              </w:rPr>
              <w:t>3(%)</w:t>
            </w:r>
          </w:p>
        </w:tc>
        <w:tc>
          <w:tcPr>
            <w:tcW w:w="1660" w:type="dxa"/>
            <w:tcBorders>
              <w:top w:val="single" w:sz="8" w:space="0" w:color="auto"/>
              <w:left w:val="nil"/>
              <w:bottom w:val="single" w:sz="4" w:space="0" w:color="auto"/>
              <w:right w:val="nil"/>
            </w:tcBorders>
          </w:tcPr>
          <w:p w14:paraId="7F3F33A8" w14:textId="77777777" w:rsidR="00BD706D" w:rsidRPr="000F4449" w:rsidRDefault="00BD706D" w:rsidP="004C3B16">
            <w:pPr>
              <w:rPr>
                <w:sz w:val="20"/>
                <w:szCs w:val="20"/>
              </w:rPr>
            </w:pPr>
            <w:r w:rsidRPr="000F4449">
              <w:rPr>
                <w:rFonts w:hint="eastAsia"/>
                <w:sz w:val="20"/>
                <w:szCs w:val="20"/>
              </w:rPr>
              <w:t>Thick</w:t>
            </w:r>
            <w:r w:rsidRPr="000F4449">
              <w:rPr>
                <w:sz w:val="20"/>
                <w:szCs w:val="20"/>
              </w:rPr>
              <w:t>(mm)</w:t>
            </w:r>
          </w:p>
        </w:tc>
      </w:tr>
      <w:tr w:rsidR="00BD706D" w14:paraId="19CC105D" w14:textId="77777777" w:rsidTr="002744D6">
        <w:tc>
          <w:tcPr>
            <w:tcW w:w="1659" w:type="dxa"/>
            <w:tcBorders>
              <w:top w:val="single" w:sz="4" w:space="0" w:color="auto"/>
              <w:left w:val="nil"/>
              <w:bottom w:val="nil"/>
              <w:right w:val="nil"/>
            </w:tcBorders>
            <w:vAlign w:val="center"/>
          </w:tcPr>
          <w:p w14:paraId="3F306768" w14:textId="77777777" w:rsidR="00BD706D" w:rsidRPr="000F4449" w:rsidRDefault="00BD706D" w:rsidP="004C3B16">
            <w:pPr>
              <w:rPr>
                <w:sz w:val="20"/>
                <w:szCs w:val="20"/>
              </w:rPr>
            </w:pPr>
            <w:r w:rsidRPr="000F4449">
              <w:rPr>
                <w:rFonts w:hint="eastAsia"/>
                <w:color w:val="000000"/>
                <w:sz w:val="20"/>
                <w:szCs w:val="20"/>
              </w:rPr>
              <w:t>1</w:t>
            </w:r>
          </w:p>
        </w:tc>
        <w:tc>
          <w:tcPr>
            <w:tcW w:w="1659" w:type="dxa"/>
            <w:tcBorders>
              <w:top w:val="single" w:sz="4" w:space="0" w:color="auto"/>
              <w:left w:val="nil"/>
              <w:bottom w:val="nil"/>
              <w:right w:val="nil"/>
            </w:tcBorders>
            <w:vAlign w:val="center"/>
          </w:tcPr>
          <w:p w14:paraId="3EFBD274" w14:textId="77777777" w:rsidR="00BD706D" w:rsidRPr="000F4449" w:rsidRDefault="00BD706D" w:rsidP="004C3B16">
            <w:pPr>
              <w:rPr>
                <w:sz w:val="20"/>
                <w:szCs w:val="20"/>
              </w:rPr>
            </w:pPr>
            <w:r w:rsidRPr="000F4449">
              <w:rPr>
                <w:rFonts w:hint="eastAsia"/>
                <w:color w:val="000000"/>
                <w:sz w:val="20"/>
                <w:szCs w:val="20"/>
              </w:rPr>
              <w:t>87</w:t>
            </w:r>
          </w:p>
        </w:tc>
        <w:tc>
          <w:tcPr>
            <w:tcW w:w="1659" w:type="dxa"/>
            <w:tcBorders>
              <w:top w:val="single" w:sz="4" w:space="0" w:color="auto"/>
              <w:left w:val="nil"/>
              <w:bottom w:val="nil"/>
              <w:right w:val="nil"/>
            </w:tcBorders>
            <w:vAlign w:val="center"/>
          </w:tcPr>
          <w:p w14:paraId="5DC58587" w14:textId="77777777" w:rsidR="00BD706D" w:rsidRPr="000F4449" w:rsidRDefault="00BD706D" w:rsidP="004C3B16">
            <w:pPr>
              <w:rPr>
                <w:sz w:val="20"/>
                <w:szCs w:val="20"/>
              </w:rPr>
            </w:pPr>
            <w:r w:rsidRPr="000F4449">
              <w:rPr>
                <w:rFonts w:hint="eastAsia"/>
                <w:color w:val="000000"/>
                <w:sz w:val="20"/>
                <w:szCs w:val="20"/>
              </w:rPr>
              <w:t>47</w:t>
            </w:r>
          </w:p>
        </w:tc>
        <w:tc>
          <w:tcPr>
            <w:tcW w:w="1659" w:type="dxa"/>
            <w:tcBorders>
              <w:top w:val="single" w:sz="4" w:space="0" w:color="auto"/>
              <w:left w:val="nil"/>
              <w:bottom w:val="nil"/>
              <w:right w:val="nil"/>
            </w:tcBorders>
            <w:vAlign w:val="center"/>
          </w:tcPr>
          <w:p w14:paraId="7DA080A1" w14:textId="77777777" w:rsidR="00BD706D" w:rsidRPr="000F4449" w:rsidRDefault="00BD706D" w:rsidP="004C3B16">
            <w:pPr>
              <w:rPr>
                <w:sz w:val="20"/>
                <w:szCs w:val="20"/>
              </w:rPr>
            </w:pPr>
            <w:r w:rsidRPr="000F4449">
              <w:rPr>
                <w:rFonts w:hint="eastAsia"/>
                <w:color w:val="000000"/>
                <w:sz w:val="20"/>
                <w:szCs w:val="20"/>
              </w:rPr>
              <w:t>30</w:t>
            </w:r>
          </w:p>
        </w:tc>
        <w:tc>
          <w:tcPr>
            <w:tcW w:w="1660" w:type="dxa"/>
            <w:tcBorders>
              <w:top w:val="single" w:sz="4" w:space="0" w:color="auto"/>
              <w:left w:val="nil"/>
              <w:bottom w:val="nil"/>
              <w:right w:val="nil"/>
            </w:tcBorders>
            <w:vAlign w:val="center"/>
          </w:tcPr>
          <w:p w14:paraId="1173929B" w14:textId="77777777" w:rsidR="00BD706D" w:rsidRPr="000F4449" w:rsidRDefault="00BD706D" w:rsidP="004C3B16">
            <w:pPr>
              <w:rPr>
                <w:sz w:val="20"/>
                <w:szCs w:val="20"/>
              </w:rPr>
            </w:pPr>
            <w:r w:rsidRPr="000F4449">
              <w:rPr>
                <w:rFonts w:hint="eastAsia"/>
                <w:color w:val="000000"/>
                <w:sz w:val="20"/>
                <w:szCs w:val="20"/>
              </w:rPr>
              <w:t>14.89</w:t>
            </w:r>
          </w:p>
        </w:tc>
      </w:tr>
      <w:tr w:rsidR="00BD706D" w14:paraId="0414BDB1" w14:textId="77777777" w:rsidTr="002744D6">
        <w:tc>
          <w:tcPr>
            <w:tcW w:w="1659" w:type="dxa"/>
            <w:tcBorders>
              <w:top w:val="nil"/>
              <w:left w:val="nil"/>
              <w:bottom w:val="nil"/>
              <w:right w:val="nil"/>
            </w:tcBorders>
            <w:vAlign w:val="center"/>
          </w:tcPr>
          <w:p w14:paraId="449C8146" w14:textId="77777777" w:rsidR="00BD706D" w:rsidRPr="000F4449" w:rsidRDefault="00BD706D" w:rsidP="004C3B16">
            <w:pPr>
              <w:rPr>
                <w:sz w:val="20"/>
                <w:szCs w:val="20"/>
              </w:rPr>
            </w:pPr>
            <w:r w:rsidRPr="000F4449">
              <w:rPr>
                <w:rFonts w:hint="eastAsia"/>
                <w:color w:val="000000"/>
                <w:sz w:val="20"/>
                <w:szCs w:val="20"/>
              </w:rPr>
              <w:t>2</w:t>
            </w:r>
          </w:p>
        </w:tc>
        <w:tc>
          <w:tcPr>
            <w:tcW w:w="1659" w:type="dxa"/>
            <w:tcBorders>
              <w:top w:val="nil"/>
              <w:left w:val="nil"/>
              <w:bottom w:val="nil"/>
              <w:right w:val="nil"/>
            </w:tcBorders>
            <w:vAlign w:val="center"/>
          </w:tcPr>
          <w:p w14:paraId="43182AD4" w14:textId="77777777" w:rsidR="00BD706D" w:rsidRPr="000F4449" w:rsidRDefault="00BD706D" w:rsidP="004C3B16">
            <w:pPr>
              <w:rPr>
                <w:sz w:val="20"/>
                <w:szCs w:val="20"/>
              </w:rPr>
            </w:pPr>
            <w:r w:rsidRPr="000F4449">
              <w:rPr>
                <w:rFonts w:hint="eastAsia"/>
                <w:color w:val="000000"/>
                <w:sz w:val="20"/>
                <w:szCs w:val="20"/>
              </w:rPr>
              <w:t>87</w:t>
            </w:r>
          </w:p>
        </w:tc>
        <w:tc>
          <w:tcPr>
            <w:tcW w:w="1659" w:type="dxa"/>
            <w:tcBorders>
              <w:top w:val="nil"/>
              <w:left w:val="nil"/>
              <w:bottom w:val="nil"/>
              <w:right w:val="nil"/>
            </w:tcBorders>
            <w:vAlign w:val="center"/>
          </w:tcPr>
          <w:p w14:paraId="112FDD09" w14:textId="77777777" w:rsidR="00BD706D" w:rsidRPr="000F4449" w:rsidRDefault="00BD706D" w:rsidP="004C3B16">
            <w:pPr>
              <w:rPr>
                <w:sz w:val="20"/>
                <w:szCs w:val="20"/>
              </w:rPr>
            </w:pPr>
            <w:r w:rsidRPr="000F4449">
              <w:rPr>
                <w:rFonts w:hint="eastAsia"/>
                <w:color w:val="000000"/>
                <w:sz w:val="20"/>
                <w:szCs w:val="20"/>
              </w:rPr>
              <w:t>40</w:t>
            </w:r>
          </w:p>
        </w:tc>
        <w:tc>
          <w:tcPr>
            <w:tcW w:w="1659" w:type="dxa"/>
            <w:tcBorders>
              <w:top w:val="nil"/>
              <w:left w:val="nil"/>
              <w:bottom w:val="nil"/>
              <w:right w:val="nil"/>
            </w:tcBorders>
            <w:vAlign w:val="center"/>
          </w:tcPr>
          <w:p w14:paraId="743F69D3" w14:textId="77777777" w:rsidR="00BD706D" w:rsidRPr="000F4449" w:rsidRDefault="00BD706D" w:rsidP="004C3B16">
            <w:pPr>
              <w:rPr>
                <w:sz w:val="20"/>
                <w:szCs w:val="20"/>
              </w:rPr>
            </w:pPr>
            <w:r w:rsidRPr="000F4449">
              <w:rPr>
                <w:rFonts w:hint="eastAsia"/>
                <w:color w:val="000000"/>
                <w:sz w:val="20"/>
                <w:szCs w:val="20"/>
              </w:rPr>
              <w:t>22</w:t>
            </w:r>
          </w:p>
        </w:tc>
        <w:tc>
          <w:tcPr>
            <w:tcW w:w="1660" w:type="dxa"/>
            <w:tcBorders>
              <w:top w:val="nil"/>
              <w:left w:val="nil"/>
              <w:bottom w:val="nil"/>
              <w:right w:val="nil"/>
            </w:tcBorders>
            <w:vAlign w:val="center"/>
          </w:tcPr>
          <w:p w14:paraId="3FCBAF66" w14:textId="77777777" w:rsidR="00BD706D" w:rsidRPr="000F4449" w:rsidRDefault="00BD706D" w:rsidP="004C3B16">
            <w:pPr>
              <w:rPr>
                <w:sz w:val="20"/>
                <w:szCs w:val="20"/>
              </w:rPr>
            </w:pPr>
            <w:r w:rsidRPr="000F4449">
              <w:rPr>
                <w:rFonts w:hint="eastAsia"/>
                <w:color w:val="000000"/>
                <w:sz w:val="20"/>
                <w:szCs w:val="20"/>
              </w:rPr>
              <w:t>14.88</w:t>
            </w:r>
          </w:p>
        </w:tc>
      </w:tr>
      <w:tr w:rsidR="00BD706D" w14:paraId="6209EBAC" w14:textId="77777777" w:rsidTr="002744D6">
        <w:tc>
          <w:tcPr>
            <w:tcW w:w="1659" w:type="dxa"/>
            <w:tcBorders>
              <w:top w:val="nil"/>
              <w:left w:val="nil"/>
              <w:bottom w:val="nil"/>
              <w:right w:val="nil"/>
            </w:tcBorders>
            <w:vAlign w:val="center"/>
          </w:tcPr>
          <w:p w14:paraId="2ABDD66A" w14:textId="77777777" w:rsidR="00BD706D" w:rsidRPr="000F4449" w:rsidRDefault="00BD706D" w:rsidP="004C3B16">
            <w:pPr>
              <w:rPr>
                <w:sz w:val="20"/>
                <w:szCs w:val="20"/>
              </w:rPr>
            </w:pPr>
            <w:r w:rsidRPr="000F4449">
              <w:rPr>
                <w:rFonts w:hint="eastAsia"/>
                <w:color w:val="000000"/>
                <w:sz w:val="20"/>
                <w:szCs w:val="20"/>
              </w:rPr>
              <w:t>3</w:t>
            </w:r>
          </w:p>
        </w:tc>
        <w:tc>
          <w:tcPr>
            <w:tcW w:w="1659" w:type="dxa"/>
            <w:tcBorders>
              <w:top w:val="nil"/>
              <w:left w:val="nil"/>
              <w:bottom w:val="nil"/>
              <w:right w:val="nil"/>
            </w:tcBorders>
            <w:vAlign w:val="center"/>
          </w:tcPr>
          <w:p w14:paraId="4FD7734E" w14:textId="77777777" w:rsidR="00BD706D" w:rsidRPr="000F4449" w:rsidRDefault="00BD706D" w:rsidP="004C3B16">
            <w:pPr>
              <w:rPr>
                <w:sz w:val="20"/>
                <w:szCs w:val="20"/>
              </w:rPr>
            </w:pPr>
            <w:r w:rsidRPr="000F4449">
              <w:rPr>
                <w:rFonts w:hint="eastAsia"/>
                <w:color w:val="000000"/>
                <w:sz w:val="20"/>
                <w:szCs w:val="20"/>
              </w:rPr>
              <w:t>89</w:t>
            </w:r>
          </w:p>
        </w:tc>
        <w:tc>
          <w:tcPr>
            <w:tcW w:w="1659" w:type="dxa"/>
            <w:tcBorders>
              <w:top w:val="nil"/>
              <w:left w:val="nil"/>
              <w:bottom w:val="nil"/>
              <w:right w:val="nil"/>
            </w:tcBorders>
            <w:vAlign w:val="center"/>
          </w:tcPr>
          <w:p w14:paraId="176F462A" w14:textId="77777777" w:rsidR="00BD706D" w:rsidRPr="000F4449" w:rsidRDefault="00BD706D" w:rsidP="004C3B16">
            <w:pPr>
              <w:rPr>
                <w:sz w:val="20"/>
                <w:szCs w:val="20"/>
              </w:rPr>
            </w:pPr>
            <w:r w:rsidRPr="000F4449">
              <w:rPr>
                <w:rFonts w:hint="eastAsia"/>
                <w:color w:val="000000"/>
                <w:sz w:val="20"/>
                <w:szCs w:val="20"/>
              </w:rPr>
              <w:t>40</w:t>
            </w:r>
          </w:p>
        </w:tc>
        <w:tc>
          <w:tcPr>
            <w:tcW w:w="1659" w:type="dxa"/>
            <w:tcBorders>
              <w:top w:val="nil"/>
              <w:left w:val="nil"/>
              <w:bottom w:val="nil"/>
              <w:right w:val="nil"/>
            </w:tcBorders>
            <w:vAlign w:val="center"/>
          </w:tcPr>
          <w:p w14:paraId="22E37008" w14:textId="77777777" w:rsidR="00BD706D" w:rsidRPr="000F4449" w:rsidRDefault="00BD706D" w:rsidP="004C3B16">
            <w:pPr>
              <w:rPr>
                <w:sz w:val="20"/>
                <w:szCs w:val="20"/>
              </w:rPr>
            </w:pPr>
            <w:r w:rsidRPr="000F4449">
              <w:rPr>
                <w:rFonts w:hint="eastAsia"/>
                <w:color w:val="000000"/>
                <w:sz w:val="20"/>
                <w:szCs w:val="20"/>
              </w:rPr>
              <w:t>21</w:t>
            </w:r>
          </w:p>
        </w:tc>
        <w:tc>
          <w:tcPr>
            <w:tcW w:w="1660" w:type="dxa"/>
            <w:tcBorders>
              <w:top w:val="nil"/>
              <w:left w:val="nil"/>
              <w:bottom w:val="nil"/>
              <w:right w:val="nil"/>
            </w:tcBorders>
            <w:vAlign w:val="center"/>
          </w:tcPr>
          <w:p w14:paraId="0A4DB448" w14:textId="77777777" w:rsidR="00BD706D" w:rsidRPr="000F4449" w:rsidRDefault="00BD706D" w:rsidP="004C3B16">
            <w:pPr>
              <w:rPr>
                <w:sz w:val="20"/>
                <w:szCs w:val="20"/>
              </w:rPr>
            </w:pPr>
            <w:r w:rsidRPr="000F4449">
              <w:rPr>
                <w:rFonts w:hint="eastAsia"/>
                <w:color w:val="000000"/>
                <w:sz w:val="20"/>
                <w:szCs w:val="20"/>
              </w:rPr>
              <w:t>14.88</w:t>
            </w:r>
          </w:p>
        </w:tc>
      </w:tr>
      <w:tr w:rsidR="00BD706D" w14:paraId="042445C4" w14:textId="77777777" w:rsidTr="002744D6">
        <w:tc>
          <w:tcPr>
            <w:tcW w:w="1659" w:type="dxa"/>
            <w:tcBorders>
              <w:top w:val="nil"/>
              <w:left w:val="nil"/>
              <w:bottom w:val="nil"/>
              <w:right w:val="nil"/>
            </w:tcBorders>
            <w:vAlign w:val="center"/>
          </w:tcPr>
          <w:p w14:paraId="31A30432" w14:textId="77777777" w:rsidR="00BD706D" w:rsidRPr="000F4449" w:rsidRDefault="00BD706D" w:rsidP="004C3B16">
            <w:pPr>
              <w:rPr>
                <w:sz w:val="20"/>
                <w:szCs w:val="20"/>
              </w:rPr>
            </w:pPr>
            <w:r w:rsidRPr="000F4449">
              <w:rPr>
                <w:rFonts w:hint="eastAsia"/>
                <w:color w:val="000000"/>
                <w:sz w:val="20"/>
                <w:szCs w:val="20"/>
              </w:rPr>
              <w:t>4</w:t>
            </w:r>
          </w:p>
        </w:tc>
        <w:tc>
          <w:tcPr>
            <w:tcW w:w="1659" w:type="dxa"/>
            <w:tcBorders>
              <w:top w:val="nil"/>
              <w:left w:val="nil"/>
              <w:bottom w:val="nil"/>
              <w:right w:val="nil"/>
            </w:tcBorders>
            <w:vAlign w:val="center"/>
          </w:tcPr>
          <w:p w14:paraId="55E4BC6B" w14:textId="77777777" w:rsidR="00BD706D" w:rsidRPr="000F4449" w:rsidRDefault="00BD706D" w:rsidP="004C3B16">
            <w:pPr>
              <w:rPr>
                <w:sz w:val="20"/>
                <w:szCs w:val="20"/>
              </w:rPr>
            </w:pPr>
            <w:r w:rsidRPr="000F4449">
              <w:rPr>
                <w:rFonts w:hint="eastAsia"/>
                <w:color w:val="000000"/>
                <w:sz w:val="20"/>
                <w:szCs w:val="20"/>
              </w:rPr>
              <w:t>89</w:t>
            </w:r>
          </w:p>
        </w:tc>
        <w:tc>
          <w:tcPr>
            <w:tcW w:w="1659" w:type="dxa"/>
            <w:tcBorders>
              <w:top w:val="nil"/>
              <w:left w:val="nil"/>
              <w:bottom w:val="nil"/>
              <w:right w:val="nil"/>
            </w:tcBorders>
            <w:vAlign w:val="center"/>
          </w:tcPr>
          <w:p w14:paraId="431D2EEF" w14:textId="77777777" w:rsidR="00BD706D" w:rsidRPr="000F4449" w:rsidRDefault="00BD706D" w:rsidP="004C3B16">
            <w:pPr>
              <w:rPr>
                <w:sz w:val="20"/>
                <w:szCs w:val="20"/>
              </w:rPr>
            </w:pPr>
            <w:r w:rsidRPr="000F4449">
              <w:rPr>
                <w:rFonts w:hint="eastAsia"/>
                <w:color w:val="000000"/>
                <w:sz w:val="20"/>
                <w:szCs w:val="20"/>
              </w:rPr>
              <w:t>44</w:t>
            </w:r>
          </w:p>
        </w:tc>
        <w:tc>
          <w:tcPr>
            <w:tcW w:w="1659" w:type="dxa"/>
            <w:tcBorders>
              <w:top w:val="nil"/>
              <w:left w:val="nil"/>
              <w:bottom w:val="nil"/>
              <w:right w:val="nil"/>
            </w:tcBorders>
            <w:vAlign w:val="center"/>
          </w:tcPr>
          <w:p w14:paraId="519E6D66" w14:textId="77777777" w:rsidR="00BD706D" w:rsidRPr="000F4449" w:rsidRDefault="00BD706D" w:rsidP="004C3B16">
            <w:pPr>
              <w:rPr>
                <w:sz w:val="20"/>
                <w:szCs w:val="20"/>
              </w:rPr>
            </w:pPr>
            <w:r w:rsidRPr="000F4449">
              <w:rPr>
                <w:rFonts w:hint="eastAsia"/>
                <w:color w:val="000000"/>
                <w:sz w:val="20"/>
                <w:szCs w:val="20"/>
              </w:rPr>
              <w:t>21</w:t>
            </w:r>
          </w:p>
        </w:tc>
        <w:tc>
          <w:tcPr>
            <w:tcW w:w="1660" w:type="dxa"/>
            <w:tcBorders>
              <w:top w:val="nil"/>
              <w:left w:val="nil"/>
              <w:bottom w:val="nil"/>
              <w:right w:val="nil"/>
            </w:tcBorders>
            <w:vAlign w:val="center"/>
          </w:tcPr>
          <w:p w14:paraId="45D7D572" w14:textId="77777777" w:rsidR="00BD706D" w:rsidRPr="000F4449" w:rsidRDefault="00BD706D" w:rsidP="004C3B16">
            <w:pPr>
              <w:rPr>
                <w:sz w:val="20"/>
                <w:szCs w:val="20"/>
              </w:rPr>
            </w:pPr>
            <w:r w:rsidRPr="000F4449">
              <w:rPr>
                <w:rFonts w:hint="eastAsia"/>
                <w:color w:val="000000"/>
                <w:sz w:val="20"/>
                <w:szCs w:val="20"/>
              </w:rPr>
              <w:t>14.87</w:t>
            </w:r>
          </w:p>
        </w:tc>
      </w:tr>
      <w:tr w:rsidR="00BD706D" w14:paraId="464BE92C" w14:textId="77777777" w:rsidTr="002744D6">
        <w:tc>
          <w:tcPr>
            <w:tcW w:w="1659" w:type="dxa"/>
            <w:tcBorders>
              <w:top w:val="nil"/>
              <w:left w:val="nil"/>
              <w:bottom w:val="nil"/>
              <w:right w:val="nil"/>
            </w:tcBorders>
            <w:vAlign w:val="center"/>
          </w:tcPr>
          <w:p w14:paraId="7E953163" w14:textId="77777777" w:rsidR="00BD706D" w:rsidRPr="000F4449" w:rsidRDefault="00BD706D" w:rsidP="004C3B16">
            <w:pPr>
              <w:rPr>
                <w:sz w:val="20"/>
                <w:szCs w:val="20"/>
              </w:rPr>
            </w:pPr>
            <w:r w:rsidRPr="000F4449">
              <w:rPr>
                <w:rFonts w:hint="eastAsia"/>
                <w:color w:val="000000"/>
                <w:sz w:val="20"/>
                <w:szCs w:val="20"/>
              </w:rPr>
              <w:t>5</w:t>
            </w:r>
          </w:p>
        </w:tc>
        <w:tc>
          <w:tcPr>
            <w:tcW w:w="1659" w:type="dxa"/>
            <w:tcBorders>
              <w:top w:val="nil"/>
              <w:left w:val="nil"/>
              <w:bottom w:val="nil"/>
              <w:right w:val="nil"/>
            </w:tcBorders>
            <w:vAlign w:val="center"/>
          </w:tcPr>
          <w:p w14:paraId="3C94A437" w14:textId="77777777" w:rsidR="00BD706D" w:rsidRPr="000F4449" w:rsidRDefault="00BD706D" w:rsidP="004C3B16">
            <w:pPr>
              <w:rPr>
                <w:sz w:val="20"/>
                <w:szCs w:val="20"/>
              </w:rPr>
            </w:pPr>
            <w:r w:rsidRPr="000F4449">
              <w:rPr>
                <w:rFonts w:hint="eastAsia"/>
                <w:color w:val="000000"/>
                <w:sz w:val="20"/>
                <w:szCs w:val="20"/>
              </w:rPr>
              <w:t>90</w:t>
            </w:r>
          </w:p>
        </w:tc>
        <w:tc>
          <w:tcPr>
            <w:tcW w:w="1659" w:type="dxa"/>
            <w:tcBorders>
              <w:top w:val="nil"/>
              <w:left w:val="nil"/>
              <w:bottom w:val="nil"/>
              <w:right w:val="nil"/>
            </w:tcBorders>
            <w:vAlign w:val="center"/>
          </w:tcPr>
          <w:p w14:paraId="2D6CB88F" w14:textId="77777777" w:rsidR="00BD706D" w:rsidRPr="000F4449" w:rsidRDefault="00BD706D" w:rsidP="004C3B16">
            <w:pPr>
              <w:rPr>
                <w:sz w:val="20"/>
                <w:szCs w:val="20"/>
              </w:rPr>
            </w:pPr>
            <w:r w:rsidRPr="000F4449">
              <w:rPr>
                <w:rFonts w:hint="eastAsia"/>
                <w:color w:val="000000"/>
                <w:sz w:val="20"/>
                <w:szCs w:val="20"/>
              </w:rPr>
              <w:t>44</w:t>
            </w:r>
          </w:p>
        </w:tc>
        <w:tc>
          <w:tcPr>
            <w:tcW w:w="1659" w:type="dxa"/>
            <w:tcBorders>
              <w:top w:val="nil"/>
              <w:left w:val="nil"/>
              <w:bottom w:val="nil"/>
              <w:right w:val="nil"/>
            </w:tcBorders>
            <w:vAlign w:val="center"/>
          </w:tcPr>
          <w:p w14:paraId="3EF112FA" w14:textId="77777777" w:rsidR="00BD706D" w:rsidRPr="000F4449" w:rsidRDefault="00BD706D" w:rsidP="004C3B16">
            <w:pPr>
              <w:rPr>
                <w:sz w:val="20"/>
                <w:szCs w:val="20"/>
              </w:rPr>
            </w:pPr>
            <w:r w:rsidRPr="000F4449">
              <w:rPr>
                <w:rFonts w:hint="eastAsia"/>
                <w:color w:val="000000"/>
                <w:sz w:val="20"/>
                <w:szCs w:val="20"/>
              </w:rPr>
              <w:t>21</w:t>
            </w:r>
          </w:p>
        </w:tc>
        <w:tc>
          <w:tcPr>
            <w:tcW w:w="1660" w:type="dxa"/>
            <w:tcBorders>
              <w:top w:val="nil"/>
              <w:left w:val="nil"/>
              <w:bottom w:val="nil"/>
              <w:right w:val="nil"/>
            </w:tcBorders>
            <w:vAlign w:val="center"/>
          </w:tcPr>
          <w:p w14:paraId="4171D02B" w14:textId="77777777" w:rsidR="00BD706D" w:rsidRPr="000F4449" w:rsidRDefault="00BD706D" w:rsidP="004C3B16">
            <w:pPr>
              <w:rPr>
                <w:sz w:val="20"/>
                <w:szCs w:val="20"/>
              </w:rPr>
            </w:pPr>
            <w:r w:rsidRPr="000F4449">
              <w:rPr>
                <w:rFonts w:hint="eastAsia"/>
                <w:color w:val="000000"/>
                <w:sz w:val="20"/>
                <w:szCs w:val="20"/>
              </w:rPr>
              <w:t>14.89</w:t>
            </w:r>
          </w:p>
        </w:tc>
      </w:tr>
      <w:tr w:rsidR="00BD706D" w14:paraId="33AEB30A" w14:textId="77777777" w:rsidTr="002744D6">
        <w:tc>
          <w:tcPr>
            <w:tcW w:w="1659" w:type="dxa"/>
            <w:tcBorders>
              <w:top w:val="nil"/>
              <w:left w:val="nil"/>
              <w:bottom w:val="nil"/>
              <w:right w:val="nil"/>
            </w:tcBorders>
            <w:vAlign w:val="center"/>
          </w:tcPr>
          <w:p w14:paraId="693D17DF" w14:textId="77777777" w:rsidR="00BD706D" w:rsidRPr="000F4449" w:rsidRDefault="00BD706D" w:rsidP="004C3B16">
            <w:pPr>
              <w:rPr>
                <w:sz w:val="20"/>
                <w:szCs w:val="20"/>
              </w:rPr>
            </w:pPr>
            <w:r w:rsidRPr="000F4449">
              <w:rPr>
                <w:rFonts w:hint="eastAsia"/>
                <w:color w:val="000000"/>
                <w:sz w:val="20"/>
                <w:szCs w:val="20"/>
              </w:rPr>
              <w:t>6</w:t>
            </w:r>
          </w:p>
        </w:tc>
        <w:tc>
          <w:tcPr>
            <w:tcW w:w="1659" w:type="dxa"/>
            <w:tcBorders>
              <w:top w:val="nil"/>
              <w:left w:val="nil"/>
              <w:bottom w:val="nil"/>
              <w:right w:val="nil"/>
            </w:tcBorders>
            <w:vAlign w:val="center"/>
          </w:tcPr>
          <w:p w14:paraId="67C9AC83" w14:textId="77777777" w:rsidR="00BD706D" w:rsidRPr="000F4449" w:rsidRDefault="00BD706D" w:rsidP="004C3B16">
            <w:pPr>
              <w:rPr>
                <w:sz w:val="20"/>
                <w:szCs w:val="20"/>
              </w:rPr>
            </w:pPr>
            <w:r w:rsidRPr="000F4449">
              <w:rPr>
                <w:rFonts w:hint="eastAsia"/>
                <w:color w:val="000000"/>
                <w:sz w:val="20"/>
                <w:szCs w:val="20"/>
              </w:rPr>
              <w:t>89</w:t>
            </w:r>
          </w:p>
        </w:tc>
        <w:tc>
          <w:tcPr>
            <w:tcW w:w="1659" w:type="dxa"/>
            <w:tcBorders>
              <w:top w:val="nil"/>
              <w:left w:val="nil"/>
              <w:bottom w:val="nil"/>
              <w:right w:val="nil"/>
            </w:tcBorders>
            <w:vAlign w:val="center"/>
          </w:tcPr>
          <w:p w14:paraId="3EEC0A03" w14:textId="77777777" w:rsidR="00BD706D" w:rsidRPr="000F4449" w:rsidRDefault="00BD706D" w:rsidP="004C3B16">
            <w:pPr>
              <w:rPr>
                <w:sz w:val="20"/>
                <w:szCs w:val="20"/>
              </w:rPr>
            </w:pPr>
            <w:r w:rsidRPr="000F4449">
              <w:rPr>
                <w:rFonts w:hint="eastAsia"/>
                <w:color w:val="000000"/>
                <w:sz w:val="20"/>
                <w:szCs w:val="20"/>
              </w:rPr>
              <w:t>45</w:t>
            </w:r>
          </w:p>
        </w:tc>
        <w:tc>
          <w:tcPr>
            <w:tcW w:w="1659" w:type="dxa"/>
            <w:tcBorders>
              <w:top w:val="nil"/>
              <w:left w:val="nil"/>
              <w:bottom w:val="nil"/>
              <w:right w:val="nil"/>
            </w:tcBorders>
            <w:vAlign w:val="center"/>
          </w:tcPr>
          <w:p w14:paraId="0048E890" w14:textId="77777777" w:rsidR="00BD706D" w:rsidRPr="000F4449" w:rsidRDefault="00BD706D" w:rsidP="004C3B16">
            <w:pPr>
              <w:rPr>
                <w:sz w:val="20"/>
                <w:szCs w:val="20"/>
              </w:rPr>
            </w:pPr>
            <w:r w:rsidRPr="000F4449">
              <w:rPr>
                <w:rFonts w:hint="eastAsia"/>
                <w:color w:val="000000"/>
                <w:sz w:val="20"/>
                <w:szCs w:val="20"/>
              </w:rPr>
              <w:t>29</w:t>
            </w:r>
          </w:p>
        </w:tc>
        <w:tc>
          <w:tcPr>
            <w:tcW w:w="1660" w:type="dxa"/>
            <w:tcBorders>
              <w:top w:val="nil"/>
              <w:left w:val="nil"/>
              <w:bottom w:val="nil"/>
              <w:right w:val="nil"/>
            </w:tcBorders>
            <w:vAlign w:val="center"/>
          </w:tcPr>
          <w:p w14:paraId="080E9D21" w14:textId="77777777" w:rsidR="00BD706D" w:rsidRPr="000F4449" w:rsidRDefault="00BD706D" w:rsidP="004C3B16">
            <w:pPr>
              <w:rPr>
                <w:sz w:val="20"/>
                <w:szCs w:val="20"/>
              </w:rPr>
            </w:pPr>
            <w:r w:rsidRPr="000F4449">
              <w:rPr>
                <w:rFonts w:hint="eastAsia"/>
                <w:color w:val="000000"/>
                <w:sz w:val="20"/>
                <w:szCs w:val="20"/>
              </w:rPr>
              <w:t>14.89</w:t>
            </w:r>
          </w:p>
        </w:tc>
      </w:tr>
      <w:tr w:rsidR="00BD706D" w14:paraId="378733FC" w14:textId="77777777" w:rsidTr="002744D6">
        <w:tc>
          <w:tcPr>
            <w:tcW w:w="1659" w:type="dxa"/>
            <w:tcBorders>
              <w:top w:val="nil"/>
              <w:left w:val="nil"/>
              <w:bottom w:val="nil"/>
              <w:right w:val="nil"/>
            </w:tcBorders>
            <w:vAlign w:val="center"/>
          </w:tcPr>
          <w:p w14:paraId="50174364" w14:textId="77777777" w:rsidR="00BD706D" w:rsidRPr="000F4449" w:rsidRDefault="00BD706D" w:rsidP="004C3B16">
            <w:pPr>
              <w:rPr>
                <w:color w:val="000000"/>
                <w:sz w:val="20"/>
                <w:szCs w:val="20"/>
              </w:rPr>
            </w:pPr>
            <w:r w:rsidRPr="000F4449">
              <w:rPr>
                <w:rFonts w:hint="eastAsia"/>
                <w:color w:val="000000"/>
                <w:sz w:val="20"/>
                <w:szCs w:val="20"/>
              </w:rPr>
              <w:lastRenderedPageBreak/>
              <w:t>7</w:t>
            </w:r>
          </w:p>
        </w:tc>
        <w:tc>
          <w:tcPr>
            <w:tcW w:w="1659" w:type="dxa"/>
            <w:tcBorders>
              <w:top w:val="nil"/>
              <w:left w:val="nil"/>
              <w:bottom w:val="nil"/>
              <w:right w:val="nil"/>
            </w:tcBorders>
            <w:vAlign w:val="center"/>
          </w:tcPr>
          <w:p w14:paraId="278129D6" w14:textId="77777777" w:rsidR="00BD706D" w:rsidRPr="000F4449" w:rsidRDefault="00BD706D" w:rsidP="004C3B16">
            <w:pPr>
              <w:rPr>
                <w:color w:val="000000"/>
                <w:sz w:val="20"/>
                <w:szCs w:val="20"/>
              </w:rPr>
            </w:pPr>
            <w:r w:rsidRPr="000F4449">
              <w:rPr>
                <w:rFonts w:hint="eastAsia"/>
                <w:color w:val="000000"/>
                <w:sz w:val="20"/>
                <w:szCs w:val="20"/>
              </w:rPr>
              <w:t>89</w:t>
            </w:r>
          </w:p>
        </w:tc>
        <w:tc>
          <w:tcPr>
            <w:tcW w:w="1659" w:type="dxa"/>
            <w:tcBorders>
              <w:top w:val="nil"/>
              <w:left w:val="nil"/>
              <w:bottom w:val="nil"/>
              <w:right w:val="nil"/>
            </w:tcBorders>
            <w:vAlign w:val="center"/>
          </w:tcPr>
          <w:p w14:paraId="212EB216" w14:textId="77777777" w:rsidR="00BD706D" w:rsidRPr="000F4449" w:rsidRDefault="00BD706D" w:rsidP="004C3B16">
            <w:pPr>
              <w:rPr>
                <w:color w:val="000000"/>
                <w:sz w:val="20"/>
                <w:szCs w:val="20"/>
              </w:rPr>
            </w:pPr>
            <w:r w:rsidRPr="000F4449">
              <w:rPr>
                <w:rFonts w:hint="eastAsia"/>
                <w:color w:val="000000"/>
                <w:sz w:val="20"/>
                <w:szCs w:val="20"/>
              </w:rPr>
              <w:t>43</w:t>
            </w:r>
          </w:p>
        </w:tc>
        <w:tc>
          <w:tcPr>
            <w:tcW w:w="1659" w:type="dxa"/>
            <w:tcBorders>
              <w:top w:val="nil"/>
              <w:left w:val="nil"/>
              <w:bottom w:val="nil"/>
              <w:right w:val="nil"/>
            </w:tcBorders>
            <w:vAlign w:val="center"/>
          </w:tcPr>
          <w:p w14:paraId="1772CA70" w14:textId="77777777" w:rsidR="00BD706D" w:rsidRPr="000F4449" w:rsidRDefault="00BD706D" w:rsidP="004C3B16">
            <w:pPr>
              <w:rPr>
                <w:color w:val="000000"/>
                <w:sz w:val="20"/>
                <w:szCs w:val="20"/>
              </w:rPr>
            </w:pPr>
            <w:r w:rsidRPr="000F4449">
              <w:rPr>
                <w:rFonts w:hint="eastAsia"/>
                <w:color w:val="000000"/>
                <w:sz w:val="20"/>
                <w:szCs w:val="20"/>
              </w:rPr>
              <w:t>22</w:t>
            </w:r>
          </w:p>
        </w:tc>
        <w:tc>
          <w:tcPr>
            <w:tcW w:w="1660" w:type="dxa"/>
            <w:tcBorders>
              <w:top w:val="nil"/>
              <w:left w:val="nil"/>
              <w:bottom w:val="nil"/>
              <w:right w:val="nil"/>
            </w:tcBorders>
            <w:vAlign w:val="center"/>
          </w:tcPr>
          <w:p w14:paraId="29CCF95D" w14:textId="77777777" w:rsidR="00BD706D" w:rsidRPr="000F4449" w:rsidRDefault="00BD706D" w:rsidP="004C3B16">
            <w:pPr>
              <w:rPr>
                <w:color w:val="000000"/>
                <w:sz w:val="20"/>
                <w:szCs w:val="20"/>
              </w:rPr>
            </w:pPr>
            <w:r w:rsidRPr="000F4449">
              <w:rPr>
                <w:rFonts w:hint="eastAsia"/>
                <w:color w:val="000000"/>
                <w:sz w:val="20"/>
                <w:szCs w:val="20"/>
              </w:rPr>
              <w:t>14.89</w:t>
            </w:r>
          </w:p>
        </w:tc>
      </w:tr>
      <w:tr w:rsidR="00BD706D" w14:paraId="1B1463B9" w14:textId="77777777" w:rsidTr="002744D6">
        <w:tc>
          <w:tcPr>
            <w:tcW w:w="1659" w:type="dxa"/>
            <w:tcBorders>
              <w:top w:val="nil"/>
              <w:left w:val="nil"/>
              <w:bottom w:val="nil"/>
              <w:right w:val="nil"/>
            </w:tcBorders>
            <w:vAlign w:val="center"/>
          </w:tcPr>
          <w:p w14:paraId="58E22429" w14:textId="77777777" w:rsidR="00BD706D" w:rsidRPr="000F4449" w:rsidRDefault="00BD706D" w:rsidP="004C3B16">
            <w:pPr>
              <w:rPr>
                <w:color w:val="000000"/>
                <w:sz w:val="20"/>
                <w:szCs w:val="20"/>
              </w:rPr>
            </w:pPr>
            <w:r w:rsidRPr="000F4449">
              <w:rPr>
                <w:rFonts w:hint="eastAsia"/>
                <w:color w:val="000000"/>
                <w:sz w:val="20"/>
                <w:szCs w:val="20"/>
              </w:rPr>
              <w:t>8</w:t>
            </w:r>
          </w:p>
        </w:tc>
        <w:tc>
          <w:tcPr>
            <w:tcW w:w="1659" w:type="dxa"/>
            <w:tcBorders>
              <w:top w:val="nil"/>
              <w:left w:val="nil"/>
              <w:bottom w:val="nil"/>
              <w:right w:val="nil"/>
            </w:tcBorders>
            <w:vAlign w:val="center"/>
          </w:tcPr>
          <w:p w14:paraId="76921C06" w14:textId="77777777" w:rsidR="00BD706D" w:rsidRPr="000F4449" w:rsidRDefault="00BD706D" w:rsidP="004C3B16">
            <w:pPr>
              <w:rPr>
                <w:color w:val="000000"/>
                <w:sz w:val="20"/>
                <w:szCs w:val="20"/>
              </w:rPr>
            </w:pPr>
            <w:r w:rsidRPr="000F4449">
              <w:rPr>
                <w:rFonts w:hint="eastAsia"/>
                <w:color w:val="000000"/>
                <w:sz w:val="20"/>
                <w:szCs w:val="20"/>
              </w:rPr>
              <w:t>87</w:t>
            </w:r>
          </w:p>
        </w:tc>
        <w:tc>
          <w:tcPr>
            <w:tcW w:w="1659" w:type="dxa"/>
            <w:tcBorders>
              <w:top w:val="nil"/>
              <w:left w:val="nil"/>
              <w:bottom w:val="nil"/>
              <w:right w:val="nil"/>
            </w:tcBorders>
            <w:vAlign w:val="center"/>
          </w:tcPr>
          <w:p w14:paraId="5E49F7EE" w14:textId="77777777" w:rsidR="00BD706D" w:rsidRPr="000F4449" w:rsidRDefault="00BD706D" w:rsidP="004C3B16">
            <w:pPr>
              <w:rPr>
                <w:color w:val="000000"/>
                <w:sz w:val="20"/>
                <w:szCs w:val="20"/>
              </w:rPr>
            </w:pPr>
            <w:r w:rsidRPr="000F4449">
              <w:rPr>
                <w:rFonts w:hint="eastAsia"/>
                <w:color w:val="000000"/>
                <w:sz w:val="20"/>
                <w:szCs w:val="20"/>
              </w:rPr>
              <w:t>43</w:t>
            </w:r>
          </w:p>
        </w:tc>
        <w:tc>
          <w:tcPr>
            <w:tcW w:w="1659" w:type="dxa"/>
            <w:tcBorders>
              <w:top w:val="nil"/>
              <w:left w:val="nil"/>
              <w:bottom w:val="nil"/>
              <w:right w:val="nil"/>
            </w:tcBorders>
            <w:vAlign w:val="center"/>
          </w:tcPr>
          <w:p w14:paraId="56B95913" w14:textId="77777777" w:rsidR="00BD706D" w:rsidRPr="000F4449" w:rsidRDefault="00BD706D" w:rsidP="004C3B16">
            <w:pPr>
              <w:rPr>
                <w:color w:val="000000"/>
                <w:sz w:val="20"/>
                <w:szCs w:val="20"/>
              </w:rPr>
            </w:pPr>
            <w:r w:rsidRPr="000F4449">
              <w:rPr>
                <w:rFonts w:hint="eastAsia"/>
                <w:color w:val="000000"/>
                <w:sz w:val="20"/>
                <w:szCs w:val="20"/>
              </w:rPr>
              <w:t>24</w:t>
            </w:r>
          </w:p>
        </w:tc>
        <w:tc>
          <w:tcPr>
            <w:tcW w:w="1660" w:type="dxa"/>
            <w:tcBorders>
              <w:top w:val="nil"/>
              <w:left w:val="nil"/>
              <w:bottom w:val="nil"/>
              <w:right w:val="nil"/>
            </w:tcBorders>
            <w:vAlign w:val="center"/>
          </w:tcPr>
          <w:p w14:paraId="1F9B1229" w14:textId="77777777" w:rsidR="00BD706D" w:rsidRPr="000F4449" w:rsidRDefault="00BD706D" w:rsidP="004C3B16">
            <w:pPr>
              <w:rPr>
                <w:color w:val="000000"/>
                <w:sz w:val="20"/>
                <w:szCs w:val="20"/>
              </w:rPr>
            </w:pPr>
            <w:r w:rsidRPr="000F4449">
              <w:rPr>
                <w:rFonts w:hint="eastAsia"/>
                <w:color w:val="000000"/>
                <w:sz w:val="20"/>
                <w:szCs w:val="20"/>
              </w:rPr>
              <w:t>14.89</w:t>
            </w:r>
          </w:p>
        </w:tc>
      </w:tr>
      <w:tr w:rsidR="00BD706D" w14:paraId="5ADAA681" w14:textId="77777777" w:rsidTr="002744D6">
        <w:tc>
          <w:tcPr>
            <w:tcW w:w="1659" w:type="dxa"/>
            <w:tcBorders>
              <w:top w:val="nil"/>
              <w:left w:val="nil"/>
              <w:bottom w:val="nil"/>
              <w:right w:val="nil"/>
            </w:tcBorders>
            <w:vAlign w:val="center"/>
          </w:tcPr>
          <w:p w14:paraId="784265DA" w14:textId="77777777" w:rsidR="00BD706D" w:rsidRPr="000F4449" w:rsidRDefault="00BD706D" w:rsidP="004C3B16">
            <w:pPr>
              <w:rPr>
                <w:sz w:val="20"/>
                <w:szCs w:val="20"/>
              </w:rPr>
            </w:pPr>
            <w:r w:rsidRPr="000F4449">
              <w:rPr>
                <w:rFonts w:hint="eastAsia"/>
                <w:color w:val="000000"/>
                <w:sz w:val="20"/>
                <w:szCs w:val="20"/>
              </w:rPr>
              <w:t>9</w:t>
            </w:r>
          </w:p>
        </w:tc>
        <w:tc>
          <w:tcPr>
            <w:tcW w:w="1659" w:type="dxa"/>
            <w:tcBorders>
              <w:top w:val="nil"/>
              <w:left w:val="nil"/>
              <w:bottom w:val="nil"/>
              <w:right w:val="nil"/>
            </w:tcBorders>
            <w:vAlign w:val="center"/>
          </w:tcPr>
          <w:p w14:paraId="264A5E7F" w14:textId="77777777" w:rsidR="00BD706D" w:rsidRPr="000F4449" w:rsidRDefault="00BD706D" w:rsidP="004C3B16">
            <w:pPr>
              <w:rPr>
                <w:sz w:val="20"/>
                <w:szCs w:val="20"/>
              </w:rPr>
            </w:pPr>
            <w:r w:rsidRPr="000F4449">
              <w:rPr>
                <w:rFonts w:hint="eastAsia"/>
                <w:color w:val="000000"/>
                <w:sz w:val="20"/>
                <w:szCs w:val="20"/>
              </w:rPr>
              <w:t>86</w:t>
            </w:r>
          </w:p>
        </w:tc>
        <w:tc>
          <w:tcPr>
            <w:tcW w:w="1659" w:type="dxa"/>
            <w:tcBorders>
              <w:top w:val="nil"/>
              <w:left w:val="nil"/>
              <w:bottom w:val="nil"/>
              <w:right w:val="nil"/>
            </w:tcBorders>
            <w:vAlign w:val="center"/>
          </w:tcPr>
          <w:p w14:paraId="0E18032F" w14:textId="77777777" w:rsidR="00BD706D" w:rsidRPr="000F4449" w:rsidRDefault="00BD706D" w:rsidP="004C3B16">
            <w:pPr>
              <w:rPr>
                <w:sz w:val="20"/>
                <w:szCs w:val="20"/>
              </w:rPr>
            </w:pPr>
            <w:r w:rsidRPr="000F4449">
              <w:rPr>
                <w:rFonts w:hint="eastAsia"/>
                <w:color w:val="000000"/>
                <w:sz w:val="20"/>
                <w:szCs w:val="20"/>
              </w:rPr>
              <w:t>41</w:t>
            </w:r>
          </w:p>
        </w:tc>
        <w:tc>
          <w:tcPr>
            <w:tcW w:w="1659" w:type="dxa"/>
            <w:tcBorders>
              <w:top w:val="nil"/>
              <w:left w:val="nil"/>
              <w:bottom w:val="nil"/>
              <w:right w:val="nil"/>
            </w:tcBorders>
            <w:vAlign w:val="center"/>
          </w:tcPr>
          <w:p w14:paraId="4A3EDBC5" w14:textId="77777777" w:rsidR="00BD706D" w:rsidRPr="000F4449" w:rsidRDefault="00BD706D" w:rsidP="004C3B16">
            <w:pPr>
              <w:rPr>
                <w:sz w:val="20"/>
                <w:szCs w:val="20"/>
              </w:rPr>
            </w:pPr>
            <w:r w:rsidRPr="000F4449">
              <w:rPr>
                <w:rFonts w:hint="eastAsia"/>
                <w:color w:val="000000"/>
                <w:sz w:val="20"/>
                <w:szCs w:val="20"/>
              </w:rPr>
              <w:t>25</w:t>
            </w:r>
          </w:p>
        </w:tc>
        <w:tc>
          <w:tcPr>
            <w:tcW w:w="1660" w:type="dxa"/>
            <w:tcBorders>
              <w:top w:val="nil"/>
              <w:left w:val="nil"/>
              <w:bottom w:val="nil"/>
              <w:right w:val="nil"/>
            </w:tcBorders>
            <w:vAlign w:val="center"/>
          </w:tcPr>
          <w:p w14:paraId="6881E929" w14:textId="77777777" w:rsidR="00BD706D" w:rsidRPr="000F4449" w:rsidRDefault="00BD706D" w:rsidP="004C3B16">
            <w:pPr>
              <w:rPr>
                <w:sz w:val="20"/>
                <w:szCs w:val="20"/>
              </w:rPr>
            </w:pPr>
            <w:r w:rsidRPr="000F4449">
              <w:rPr>
                <w:rFonts w:hint="eastAsia"/>
                <w:color w:val="000000"/>
                <w:sz w:val="20"/>
                <w:szCs w:val="20"/>
              </w:rPr>
              <w:t>14.89</w:t>
            </w:r>
          </w:p>
        </w:tc>
      </w:tr>
      <w:tr w:rsidR="00BD706D" w14:paraId="5AE18B52" w14:textId="77777777" w:rsidTr="002744D6">
        <w:tc>
          <w:tcPr>
            <w:tcW w:w="1659" w:type="dxa"/>
            <w:tcBorders>
              <w:top w:val="nil"/>
              <w:left w:val="nil"/>
              <w:bottom w:val="single" w:sz="8" w:space="0" w:color="auto"/>
              <w:right w:val="nil"/>
            </w:tcBorders>
            <w:vAlign w:val="center"/>
          </w:tcPr>
          <w:p w14:paraId="11329030" w14:textId="77777777" w:rsidR="00BD706D" w:rsidRPr="000F4449" w:rsidRDefault="00BD706D" w:rsidP="004C3B16">
            <w:pPr>
              <w:rPr>
                <w:sz w:val="20"/>
                <w:szCs w:val="20"/>
              </w:rPr>
            </w:pPr>
            <w:r w:rsidRPr="000F4449">
              <w:rPr>
                <w:rFonts w:hint="eastAsia"/>
                <w:color w:val="000000"/>
                <w:sz w:val="20"/>
                <w:szCs w:val="20"/>
              </w:rPr>
              <w:t>10</w:t>
            </w:r>
          </w:p>
        </w:tc>
        <w:tc>
          <w:tcPr>
            <w:tcW w:w="1659" w:type="dxa"/>
            <w:tcBorders>
              <w:top w:val="nil"/>
              <w:left w:val="nil"/>
              <w:bottom w:val="single" w:sz="8" w:space="0" w:color="auto"/>
              <w:right w:val="nil"/>
            </w:tcBorders>
            <w:vAlign w:val="center"/>
          </w:tcPr>
          <w:p w14:paraId="5BD23570" w14:textId="77777777" w:rsidR="00BD706D" w:rsidRPr="000F4449" w:rsidRDefault="00BD706D" w:rsidP="004C3B16">
            <w:pPr>
              <w:rPr>
                <w:sz w:val="20"/>
                <w:szCs w:val="20"/>
              </w:rPr>
            </w:pPr>
            <w:r w:rsidRPr="000F4449">
              <w:rPr>
                <w:rFonts w:hint="eastAsia"/>
                <w:color w:val="000000"/>
                <w:sz w:val="20"/>
                <w:szCs w:val="20"/>
              </w:rPr>
              <w:t>86</w:t>
            </w:r>
          </w:p>
        </w:tc>
        <w:tc>
          <w:tcPr>
            <w:tcW w:w="1659" w:type="dxa"/>
            <w:tcBorders>
              <w:top w:val="nil"/>
              <w:left w:val="nil"/>
              <w:bottom w:val="single" w:sz="8" w:space="0" w:color="auto"/>
              <w:right w:val="nil"/>
            </w:tcBorders>
            <w:vAlign w:val="center"/>
          </w:tcPr>
          <w:p w14:paraId="2A58E5C7" w14:textId="77777777" w:rsidR="00BD706D" w:rsidRPr="000F4449" w:rsidRDefault="00BD706D" w:rsidP="004C3B16">
            <w:pPr>
              <w:rPr>
                <w:sz w:val="20"/>
                <w:szCs w:val="20"/>
              </w:rPr>
            </w:pPr>
            <w:r w:rsidRPr="000F4449">
              <w:rPr>
                <w:rFonts w:hint="eastAsia"/>
                <w:color w:val="000000"/>
                <w:sz w:val="20"/>
                <w:szCs w:val="20"/>
              </w:rPr>
              <w:t>41</w:t>
            </w:r>
          </w:p>
        </w:tc>
        <w:tc>
          <w:tcPr>
            <w:tcW w:w="1659" w:type="dxa"/>
            <w:tcBorders>
              <w:top w:val="nil"/>
              <w:left w:val="nil"/>
              <w:bottom w:val="single" w:sz="8" w:space="0" w:color="auto"/>
              <w:right w:val="nil"/>
            </w:tcBorders>
            <w:vAlign w:val="center"/>
          </w:tcPr>
          <w:p w14:paraId="2F73BFD6" w14:textId="77777777" w:rsidR="00BD706D" w:rsidRPr="000F4449" w:rsidRDefault="00BD706D" w:rsidP="004C3B16">
            <w:pPr>
              <w:rPr>
                <w:sz w:val="20"/>
                <w:szCs w:val="20"/>
              </w:rPr>
            </w:pPr>
            <w:r w:rsidRPr="000F4449">
              <w:rPr>
                <w:rFonts w:hint="eastAsia"/>
                <w:color w:val="000000"/>
                <w:sz w:val="20"/>
                <w:szCs w:val="20"/>
              </w:rPr>
              <w:t>25</w:t>
            </w:r>
          </w:p>
        </w:tc>
        <w:tc>
          <w:tcPr>
            <w:tcW w:w="1660" w:type="dxa"/>
            <w:tcBorders>
              <w:top w:val="nil"/>
              <w:left w:val="nil"/>
              <w:bottom w:val="single" w:sz="8" w:space="0" w:color="auto"/>
              <w:right w:val="nil"/>
            </w:tcBorders>
            <w:vAlign w:val="center"/>
          </w:tcPr>
          <w:p w14:paraId="06934598" w14:textId="77777777" w:rsidR="00BD706D" w:rsidRPr="000F4449" w:rsidRDefault="00BD706D" w:rsidP="004C3B16">
            <w:pPr>
              <w:rPr>
                <w:sz w:val="20"/>
                <w:szCs w:val="20"/>
              </w:rPr>
            </w:pPr>
            <w:r w:rsidRPr="000F4449">
              <w:rPr>
                <w:rFonts w:hint="eastAsia"/>
                <w:color w:val="000000"/>
                <w:sz w:val="20"/>
                <w:szCs w:val="20"/>
              </w:rPr>
              <w:t xml:space="preserve">14.90 </w:t>
            </w:r>
          </w:p>
        </w:tc>
      </w:tr>
    </w:tbl>
    <w:p w14:paraId="2EAB600B" w14:textId="77777777" w:rsidR="00BD706D" w:rsidRDefault="00BD706D" w:rsidP="004C3B16">
      <w:pPr>
        <w:rPr>
          <w:sz w:val="20"/>
          <w:szCs w:val="21"/>
        </w:rPr>
      </w:pPr>
    </w:p>
    <w:p w14:paraId="2AAC7DC4" w14:textId="658E1010" w:rsidR="00147612" w:rsidRPr="001F0BC3" w:rsidRDefault="00BD706D" w:rsidP="004C3B16">
      <w:pPr>
        <w:pStyle w:val="a7"/>
        <w:numPr>
          <w:ilvl w:val="0"/>
          <w:numId w:val="1"/>
        </w:numPr>
        <w:ind w:firstLineChars="0"/>
        <w:rPr>
          <w:rFonts w:ascii="TimesNewRomanPS-BoldMT" w:hAnsi="TimesNewRomanPS-BoldMT" w:hint="eastAsia"/>
          <w:b/>
          <w:bCs/>
          <w:color w:val="000000"/>
          <w:sz w:val="22"/>
        </w:rPr>
      </w:pPr>
      <w:r w:rsidRPr="00147612">
        <w:rPr>
          <w:rFonts w:ascii="TimesNewRomanPS-BoldMT" w:hAnsi="TimesNewRomanPS-BoldMT"/>
          <w:b/>
          <w:bCs/>
          <w:color w:val="000000"/>
          <w:sz w:val="22"/>
        </w:rPr>
        <w:t>Calculations and error estimates</w:t>
      </w:r>
    </w:p>
    <w:p w14:paraId="4BC6D7C3" w14:textId="14E2EEAF" w:rsidR="00147612" w:rsidRPr="000F4449" w:rsidRDefault="00147612" w:rsidP="004C3B16">
      <w:pPr>
        <w:pStyle w:val="a7"/>
        <w:numPr>
          <w:ilvl w:val="1"/>
          <w:numId w:val="1"/>
        </w:numPr>
        <w:ind w:firstLineChars="0"/>
        <w:rPr>
          <w:b/>
          <w:bCs/>
          <w:sz w:val="20"/>
          <w:szCs w:val="21"/>
          <w:lang w:val="en-US"/>
        </w:rPr>
      </w:pPr>
      <w:r w:rsidRPr="00147612">
        <w:rPr>
          <w:b/>
          <w:bCs/>
          <w:sz w:val="20"/>
          <w:szCs w:val="21"/>
        </w:rPr>
        <w:t>Calculations</w:t>
      </w:r>
    </w:p>
    <w:p w14:paraId="3DDE72DC" w14:textId="77777777" w:rsidR="000F4449" w:rsidRPr="000F4449" w:rsidRDefault="000F4449" w:rsidP="004C3B16">
      <w:pPr>
        <w:rPr>
          <w:sz w:val="20"/>
          <w:szCs w:val="21"/>
        </w:rPr>
      </w:pPr>
      <w:r w:rsidRPr="000F4449">
        <w:rPr>
          <w:sz w:val="20"/>
          <w:szCs w:val="21"/>
        </w:rPr>
        <w:t>The amplitude change of a decaying plane wave can be expressed as:</w:t>
      </w:r>
    </w:p>
    <w:p w14:paraId="22870672" w14:textId="70431FC7" w:rsidR="000F4449" w:rsidRPr="002C6FCC" w:rsidRDefault="000F4449" w:rsidP="002C6FCC">
      <w:pPr>
        <w:ind w:left="2940" w:firstLine="420"/>
        <w:rPr>
          <w:lang w:val="en-US"/>
        </w:rPr>
      </w:pPr>
      <m:oMath>
        <m:r>
          <w:rPr>
            <w:rFonts w:ascii="Cambria Math" w:hAnsi="Cambria Math" w:hint="eastAsia"/>
          </w:rPr>
          <m:t>A</m:t>
        </m:r>
        <m:r>
          <w:rPr>
            <w:rFonts w:ascii="Cambria Math" w:hAnsi="Cambria Math"/>
          </w:rPr>
          <m:t>=</m:t>
        </m:r>
        <m:sSub>
          <m:sSubPr>
            <m:ctrlPr>
              <w:rPr>
                <w:rFonts w:ascii="Cambria Math" w:hAnsi="Cambria Math"/>
                <w:i/>
              </w:rPr>
            </m:ctrlPr>
          </m:sSubPr>
          <m:e>
            <m:r>
              <w:rPr>
                <w:rFonts w:ascii="Cambria Math" w:hAnsi="Cambria Math" w:hint="eastAsia"/>
              </w:rPr>
              <m:t>A</m:t>
            </m:r>
          </m:e>
          <m:sub>
            <m:r>
              <w:rPr>
                <w:rFonts w:ascii="Cambria Math" w:hAnsi="Cambria Math"/>
              </w:rPr>
              <m:t>0</m:t>
            </m:r>
          </m:sub>
        </m:sSub>
        <m:sSup>
          <m:sSupPr>
            <m:ctrlPr>
              <w:rPr>
                <w:rFonts w:ascii="Cambria Math" w:hAnsi="Cambria Math"/>
                <w:i/>
              </w:rPr>
            </m:ctrlPr>
          </m:sSupPr>
          <m:e>
            <m:r>
              <w:rPr>
                <w:rFonts w:ascii="Cambria Math" w:hAnsi="Cambria Math" w:hint="eastAsia"/>
              </w:rPr>
              <m:t>e</m:t>
            </m:r>
          </m:e>
          <m:sup>
            <m:r>
              <w:rPr>
                <w:rFonts w:ascii="Cambria Math" w:hAnsi="Cambria Math"/>
              </w:rPr>
              <m:t>-αz</m:t>
            </m:r>
          </m:sup>
        </m:sSup>
      </m:oMath>
      <w:r>
        <w:tab/>
      </w:r>
      <w:r>
        <w:tab/>
      </w:r>
      <w:r>
        <w:tab/>
      </w:r>
      <w:r>
        <w:tab/>
      </w:r>
      <w:r>
        <w:tab/>
      </w:r>
      <w:r>
        <w:tab/>
      </w:r>
      <w:r>
        <w:tab/>
      </w:r>
      <w:r>
        <w:tab/>
      </w:r>
      <w:r>
        <w:tab/>
      </w:r>
      <w:r>
        <w:rPr>
          <w:rFonts w:hint="eastAsia"/>
        </w:rPr>
        <w:t>(</w:t>
      </w:r>
      <w:r>
        <w:t>1)</w:t>
      </w:r>
    </w:p>
    <w:p w14:paraId="310F12EA" w14:textId="77777777" w:rsidR="000F4449" w:rsidRPr="000F4449" w:rsidRDefault="000F4449" w:rsidP="004C3B16">
      <w:pPr>
        <w:rPr>
          <w:sz w:val="20"/>
          <w:szCs w:val="20"/>
        </w:rPr>
      </w:pPr>
      <w:r w:rsidRPr="000F4449">
        <w:rPr>
          <w:sz w:val="20"/>
          <w:szCs w:val="20"/>
        </w:rPr>
        <w:t>W</w:t>
      </w:r>
      <w:r w:rsidRPr="000F4449">
        <w:rPr>
          <w:rFonts w:hint="eastAsia"/>
          <w:sz w:val="20"/>
          <w:szCs w:val="20"/>
        </w:rPr>
        <w:t>here:</w:t>
      </w:r>
    </w:p>
    <w:p w14:paraId="2A556A22" w14:textId="77777777" w:rsidR="000F4449" w:rsidRPr="000F4449" w:rsidRDefault="000F4449" w:rsidP="004C3B16">
      <w:pPr>
        <w:rPr>
          <w:sz w:val="20"/>
          <w:szCs w:val="20"/>
        </w:rPr>
      </w:pPr>
      <w:r w:rsidRPr="000F4449">
        <w:rPr>
          <w:rFonts w:hint="eastAsia"/>
          <w:sz w:val="20"/>
          <w:szCs w:val="20"/>
        </w:rPr>
        <w:t>A</w:t>
      </w:r>
      <w:r w:rsidRPr="000F4449">
        <w:rPr>
          <w:sz w:val="20"/>
          <w:szCs w:val="20"/>
          <w:vertAlign w:val="subscript"/>
        </w:rPr>
        <w:t>0</w:t>
      </w:r>
      <w:r w:rsidRPr="000F4449">
        <w:rPr>
          <w:sz w:val="20"/>
          <w:szCs w:val="20"/>
        </w:rPr>
        <w:t xml:space="preserve"> is the initial amplitude of the wave at the starting point.</w:t>
      </w:r>
    </w:p>
    <w:p w14:paraId="419437C6" w14:textId="7F753C43" w:rsidR="000F4449" w:rsidRPr="000F4449" w:rsidRDefault="000F4449" w:rsidP="004C3B16">
      <w:pPr>
        <w:rPr>
          <w:sz w:val="20"/>
          <w:szCs w:val="20"/>
        </w:rPr>
      </w:pPr>
      <w:r w:rsidRPr="000F4449">
        <w:rPr>
          <w:sz w:val="20"/>
          <w:szCs w:val="20"/>
        </w:rPr>
        <w:t>α is ultrasonic attenuation coefficient</w:t>
      </w:r>
    </w:p>
    <w:p w14:paraId="4244115F" w14:textId="77777777" w:rsidR="000F4449" w:rsidRDefault="000F4449" w:rsidP="004C3B16">
      <w:pPr>
        <w:rPr>
          <w:sz w:val="20"/>
          <w:szCs w:val="20"/>
        </w:rPr>
      </w:pPr>
      <w:r w:rsidRPr="000F4449">
        <w:rPr>
          <w:rFonts w:hint="eastAsia"/>
          <w:sz w:val="20"/>
          <w:szCs w:val="20"/>
        </w:rPr>
        <w:t>z</w:t>
      </w:r>
      <w:r w:rsidRPr="000F4449">
        <w:rPr>
          <w:sz w:val="20"/>
          <w:szCs w:val="20"/>
        </w:rPr>
        <w:t xml:space="preserve"> is the distance the wave has traveled through the medium</w:t>
      </w:r>
      <w:r w:rsidRPr="000F4449">
        <w:rPr>
          <w:rFonts w:hint="eastAsia"/>
          <w:sz w:val="20"/>
          <w:szCs w:val="20"/>
        </w:rPr>
        <w:t>.</w:t>
      </w:r>
    </w:p>
    <w:p w14:paraId="02E3BA33" w14:textId="77777777" w:rsidR="000F4449" w:rsidRPr="000F4449" w:rsidRDefault="000F4449" w:rsidP="004C3B16">
      <w:pPr>
        <w:rPr>
          <w:sz w:val="20"/>
          <w:szCs w:val="20"/>
        </w:rPr>
      </w:pPr>
    </w:p>
    <w:p w14:paraId="0DBD25AE" w14:textId="77777777" w:rsidR="000F4449" w:rsidRPr="000F4449" w:rsidRDefault="000F4449" w:rsidP="004C3B16">
      <w:pPr>
        <w:rPr>
          <w:sz w:val="20"/>
          <w:szCs w:val="20"/>
        </w:rPr>
      </w:pPr>
      <w:r w:rsidRPr="000F4449">
        <w:rPr>
          <w:sz w:val="20"/>
          <w:szCs w:val="20"/>
        </w:rPr>
        <w:t>In equation (1), the unit of α is nepers/length, and the unit is converted to dB/length.</w:t>
      </w:r>
    </w:p>
    <w:p w14:paraId="79654A40" w14:textId="75DB0C93" w:rsidR="000F4449" w:rsidRDefault="000F4449" w:rsidP="004C3B16">
      <w:pPr>
        <w:rPr>
          <w:sz w:val="20"/>
          <w:szCs w:val="20"/>
        </w:rPr>
      </w:pPr>
      <w:r w:rsidRPr="000F4449">
        <w:rPr>
          <w:sz w:val="20"/>
          <w:szCs w:val="20"/>
        </w:rPr>
        <w:t>According to the conversion factor formula:</w:t>
      </w:r>
    </w:p>
    <w:p w14:paraId="5A4C6FFB" w14:textId="77777777" w:rsidR="000F4449" w:rsidRPr="00741861" w:rsidRDefault="000F4449" w:rsidP="004C3B16">
      <w:pPr>
        <w:ind w:left="2940" w:firstLine="420"/>
      </w:pPr>
      <m:oMath>
        <m:r>
          <w:rPr>
            <w:rFonts w:ascii="Cambria Math" w:hAnsi="Cambria Math"/>
          </w:rPr>
          <m:t>1</m:t>
        </m:r>
        <m:r>
          <w:rPr>
            <w:rFonts w:ascii="Cambria Math" w:hAnsi="Cambria Math" w:hint="eastAsia"/>
          </w:rPr>
          <m:t>Np</m:t>
        </m:r>
        <m:r>
          <w:rPr>
            <w:rFonts w:ascii="Cambria Math" w:hAnsi="Cambria Math"/>
          </w:rPr>
          <m:t>=</m:t>
        </m:r>
        <m:f>
          <m:fPr>
            <m:ctrlPr>
              <w:rPr>
                <w:rFonts w:ascii="Cambria Math" w:hAnsi="Cambria Math"/>
                <w:i/>
              </w:rPr>
            </m:ctrlPr>
          </m:fPr>
          <m:num>
            <m:r>
              <w:rPr>
                <w:rFonts w:ascii="Cambria Math" w:hAnsi="Cambria Math"/>
              </w:rPr>
              <m:t>20</m:t>
            </m:r>
          </m:num>
          <m:den>
            <m:r>
              <w:rPr>
                <w:rFonts w:ascii="Cambria Math" w:hAnsi="Cambria Math" w:hint="eastAsia"/>
              </w:rPr>
              <m:t>ln</m:t>
            </m:r>
            <m:r>
              <w:rPr>
                <w:rFonts w:ascii="Cambria Math" w:hAnsi="Cambria Math"/>
              </w:rPr>
              <m:t>10</m:t>
            </m:r>
          </m:den>
        </m:f>
        <m:r>
          <w:rPr>
            <w:rFonts w:ascii="Cambria Math" w:hAnsi="Cambria Math" w:hint="eastAsia"/>
          </w:rPr>
          <m:t>dB</m:t>
        </m:r>
      </m:oMath>
      <w:r>
        <w:tab/>
      </w:r>
      <w:r>
        <w:tab/>
      </w:r>
      <w:r>
        <w:tab/>
      </w:r>
      <w:r>
        <w:tab/>
      </w:r>
      <w:r>
        <w:tab/>
      </w:r>
      <w:r>
        <w:tab/>
      </w:r>
      <w:r>
        <w:tab/>
      </w:r>
      <w:r>
        <w:tab/>
      </w:r>
      <w:r>
        <w:rPr>
          <w:rFonts w:hint="eastAsia"/>
        </w:rPr>
        <w:t>(</w:t>
      </w:r>
      <w:r>
        <w:t>2)</w:t>
      </w:r>
    </w:p>
    <w:p w14:paraId="5CC05A13" w14:textId="2ED9FB2D" w:rsidR="000F4449" w:rsidRDefault="000F4449" w:rsidP="004C3B16">
      <w:pPr>
        <w:rPr>
          <w:sz w:val="20"/>
          <w:szCs w:val="20"/>
        </w:rPr>
      </w:pPr>
      <w:r w:rsidRPr="000F4449">
        <w:rPr>
          <w:sz w:val="20"/>
          <w:szCs w:val="20"/>
        </w:rPr>
        <w:t>The attenuation coefficient is obtained as:</w:t>
      </w:r>
    </w:p>
    <w:p w14:paraId="53D68344" w14:textId="77777777" w:rsidR="000F4449" w:rsidRPr="00741861" w:rsidRDefault="000F4449" w:rsidP="004C3B16">
      <w:pPr>
        <w:ind w:left="2940" w:firstLine="420"/>
      </w:pPr>
      <m:oMath>
        <m:r>
          <w:rPr>
            <w:rFonts w:ascii="Cambria Math" w:hAnsi="Cambria Math"/>
          </w:rPr>
          <m:t>α=</m:t>
        </m:r>
        <m:f>
          <m:fPr>
            <m:ctrlPr>
              <w:rPr>
                <w:rFonts w:ascii="Cambria Math" w:hAnsi="Cambria Math"/>
                <w:i/>
              </w:rPr>
            </m:ctrlPr>
          </m:fPr>
          <m:num>
            <m:r>
              <w:rPr>
                <w:rFonts w:ascii="Cambria Math" w:hAnsi="Cambria Math"/>
              </w:rPr>
              <m:t>20</m:t>
            </m:r>
          </m:num>
          <m:den>
            <m:r>
              <w:rPr>
                <w:rFonts w:ascii="Cambria Math" w:hAnsi="Cambria Math"/>
              </w:rPr>
              <m:t>2</m:t>
            </m:r>
            <m:r>
              <w:rPr>
                <w:rFonts w:ascii="Cambria Math" w:hAnsi="Cambria Math" w:hint="eastAsia"/>
              </w:rPr>
              <m:t>z</m:t>
            </m:r>
          </m:den>
        </m:f>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f>
              <m:fPr>
                <m:ctrlPr>
                  <w:rPr>
                    <w:rFonts w:ascii="Cambria Math" w:hAnsi="Cambria Math"/>
                    <w:i/>
                  </w:rPr>
                </m:ctrlPr>
              </m:fPr>
              <m:num>
                <m:sSub>
                  <m:sSubPr>
                    <m:ctrlPr>
                      <w:rPr>
                        <w:rFonts w:ascii="Cambria Math" w:hAnsi="Cambria Math"/>
                        <w:i/>
                      </w:rPr>
                    </m:ctrlPr>
                  </m:sSubPr>
                  <m:e>
                    <m:r>
                      <w:rPr>
                        <w:rFonts w:ascii="Cambria Math" w:hAnsi="Cambria Math" w:hint="eastAsia"/>
                      </w:rPr>
                      <m:t>E</m:t>
                    </m:r>
                  </m:e>
                  <m:sub>
                    <m:r>
                      <w:rPr>
                        <w:rFonts w:ascii="Cambria Math" w:hAnsi="Cambria Math"/>
                      </w:rPr>
                      <m:t>0</m:t>
                    </m:r>
                  </m:sub>
                </m:sSub>
              </m:num>
              <m:den>
                <m:sSub>
                  <m:sSubPr>
                    <m:ctrlPr>
                      <w:rPr>
                        <w:rFonts w:ascii="Cambria Math" w:hAnsi="Cambria Math"/>
                        <w:i/>
                      </w:rPr>
                    </m:ctrlPr>
                  </m:sSubPr>
                  <m:e>
                    <m:r>
                      <w:rPr>
                        <w:rFonts w:ascii="Cambria Math" w:hAnsi="Cambria Math" w:hint="eastAsia"/>
                      </w:rPr>
                      <m:t>E</m:t>
                    </m:r>
                  </m:e>
                  <m:sub>
                    <m:r>
                      <w:rPr>
                        <w:rFonts w:ascii="Cambria Math" w:hAnsi="Cambria Math"/>
                      </w:rPr>
                      <m:t>1</m:t>
                    </m:r>
                  </m:sub>
                </m:sSub>
              </m:den>
            </m:f>
          </m:e>
        </m:func>
      </m:oMath>
      <w:r>
        <w:tab/>
      </w:r>
      <w:r>
        <w:tab/>
        <w:t xml:space="preserve"> </w:t>
      </w:r>
      <w:r>
        <w:tab/>
      </w:r>
      <w:r>
        <w:tab/>
      </w:r>
      <w:r>
        <w:tab/>
      </w:r>
      <w:r>
        <w:tab/>
      </w:r>
      <w:r>
        <w:tab/>
      </w:r>
      <w:r>
        <w:tab/>
      </w:r>
      <w:r>
        <w:rPr>
          <w:rFonts w:hint="eastAsia"/>
        </w:rPr>
        <w:t>(</w:t>
      </w:r>
      <w:r>
        <w:t>3)</w:t>
      </w:r>
    </w:p>
    <w:p w14:paraId="67769819" w14:textId="77777777" w:rsidR="000F4449" w:rsidRPr="000F4449" w:rsidRDefault="000F4449" w:rsidP="004C3B16">
      <w:pPr>
        <w:rPr>
          <w:sz w:val="20"/>
          <w:szCs w:val="21"/>
        </w:rPr>
      </w:pPr>
      <w:r w:rsidRPr="000F4449">
        <w:rPr>
          <w:sz w:val="20"/>
          <w:szCs w:val="21"/>
        </w:rPr>
        <w:t>W</w:t>
      </w:r>
      <w:r w:rsidRPr="000F4449">
        <w:rPr>
          <w:rFonts w:hint="eastAsia"/>
          <w:sz w:val="20"/>
          <w:szCs w:val="21"/>
        </w:rPr>
        <w:t>here:</w:t>
      </w:r>
    </w:p>
    <w:p w14:paraId="55A79493" w14:textId="23C4146E" w:rsidR="000F4449" w:rsidRDefault="000F4449" w:rsidP="004C3B16">
      <w:pPr>
        <w:rPr>
          <w:sz w:val="20"/>
          <w:szCs w:val="20"/>
        </w:rPr>
      </w:pPr>
      <w:r w:rsidRPr="000F4449">
        <w:rPr>
          <w:sz w:val="20"/>
          <w:szCs w:val="20"/>
        </w:rPr>
        <w:t>E0 and E1 are percentages of the heights of two adjacent peaks, respectively.</w:t>
      </w:r>
    </w:p>
    <w:p w14:paraId="46BC1286" w14:textId="77777777" w:rsidR="000F4449" w:rsidRDefault="000F4449" w:rsidP="004C3B16">
      <w:pPr>
        <w:rPr>
          <w:sz w:val="20"/>
          <w:szCs w:val="20"/>
        </w:rPr>
      </w:pPr>
    </w:p>
    <w:p w14:paraId="10A25C3F" w14:textId="60400DBB" w:rsidR="000F4449" w:rsidRDefault="000F4449" w:rsidP="004C3B16">
      <w:pPr>
        <w:rPr>
          <w:sz w:val="20"/>
          <w:szCs w:val="20"/>
        </w:rPr>
      </w:pPr>
      <w:r w:rsidRPr="000F4449">
        <w:rPr>
          <w:sz w:val="20"/>
          <w:szCs w:val="20"/>
        </w:rPr>
        <w:t xml:space="preserve">As shown in Table </w:t>
      </w:r>
      <w:r>
        <w:rPr>
          <w:sz w:val="20"/>
          <w:szCs w:val="20"/>
        </w:rPr>
        <w:t>5</w:t>
      </w:r>
      <w:r w:rsidRPr="000F4449">
        <w:rPr>
          <w:sz w:val="20"/>
          <w:szCs w:val="20"/>
        </w:rPr>
        <w:t>-1, the first measurement of E1 is 92 and E2 is 41, and the thickness of the brake disc at the measurement position is 10.28 mm, and the ultrasonic attenuation rate here is calculated to be 0.3414.</w:t>
      </w:r>
    </w:p>
    <w:p w14:paraId="3D3EF17B" w14:textId="77777777" w:rsidR="000F4449" w:rsidRDefault="000F4449" w:rsidP="004C3B16">
      <w:pPr>
        <w:rPr>
          <w:sz w:val="20"/>
          <w:szCs w:val="20"/>
        </w:rPr>
      </w:pPr>
    </w:p>
    <w:p w14:paraId="74AC33A9" w14:textId="4B7CC6A4" w:rsidR="000F4449" w:rsidRDefault="000F4449" w:rsidP="004C3B16">
      <w:pPr>
        <w:rPr>
          <w:sz w:val="20"/>
          <w:szCs w:val="20"/>
        </w:rPr>
      </w:pPr>
      <w:r w:rsidRPr="000F4449">
        <w:rPr>
          <w:sz w:val="20"/>
          <w:szCs w:val="20"/>
        </w:rPr>
        <w:t xml:space="preserve">The ultrasonic attenuation coefficients of </w:t>
      </w:r>
      <w:r>
        <w:rPr>
          <w:sz w:val="20"/>
          <w:szCs w:val="20"/>
        </w:rPr>
        <w:t xml:space="preserve">the </w:t>
      </w:r>
      <w:r w:rsidRPr="000F4449">
        <w:rPr>
          <w:sz w:val="20"/>
          <w:szCs w:val="20"/>
        </w:rPr>
        <w:t xml:space="preserve">brake disc and </w:t>
      </w:r>
      <w:r>
        <w:rPr>
          <w:sz w:val="20"/>
          <w:szCs w:val="21"/>
        </w:rPr>
        <w:t>the</w:t>
      </w:r>
      <w:r w:rsidRPr="00834D4D">
        <w:rPr>
          <w:sz w:val="20"/>
          <w:szCs w:val="21"/>
        </w:rPr>
        <w:t xml:space="preserve"> mild steel rectangular block</w:t>
      </w:r>
      <w:r w:rsidRPr="000F4449">
        <w:rPr>
          <w:sz w:val="20"/>
          <w:szCs w:val="20"/>
        </w:rPr>
        <w:t xml:space="preserve"> </w:t>
      </w:r>
      <w:r>
        <w:rPr>
          <w:sz w:val="20"/>
          <w:szCs w:val="20"/>
        </w:rPr>
        <w:t>is</w:t>
      </w:r>
      <w:r w:rsidRPr="000F4449">
        <w:rPr>
          <w:sz w:val="20"/>
          <w:szCs w:val="20"/>
        </w:rPr>
        <w:t xml:space="preserve"> calculated according to equation (3) as shown in Tables 3-1 and 3-2.</w:t>
      </w:r>
    </w:p>
    <w:p w14:paraId="2716DFF5" w14:textId="505C77C5" w:rsidR="000F4449" w:rsidRDefault="000F4449" w:rsidP="001F0BC3">
      <w:pPr>
        <w:jc w:val="center"/>
        <w:rPr>
          <w:sz w:val="20"/>
          <w:szCs w:val="20"/>
        </w:rPr>
      </w:pPr>
      <w:r w:rsidRPr="000F4449">
        <w:rPr>
          <w:sz w:val="20"/>
          <w:szCs w:val="20"/>
        </w:rPr>
        <w:t xml:space="preserve">Table </w:t>
      </w:r>
      <w:r>
        <w:rPr>
          <w:sz w:val="20"/>
          <w:szCs w:val="20"/>
        </w:rPr>
        <w:t>6</w:t>
      </w:r>
      <w:r w:rsidRPr="000F4449">
        <w:rPr>
          <w:sz w:val="20"/>
          <w:szCs w:val="20"/>
        </w:rPr>
        <w:t>-1 Ultrasonic attenuation coefficients for</w:t>
      </w:r>
      <w:r>
        <w:rPr>
          <w:sz w:val="20"/>
          <w:szCs w:val="20"/>
        </w:rPr>
        <w:t xml:space="preserve"> the</w:t>
      </w:r>
      <w:r w:rsidRPr="000F4449">
        <w:rPr>
          <w:sz w:val="20"/>
          <w:szCs w:val="20"/>
        </w:rPr>
        <w:t xml:space="preserve"> brake disc</w:t>
      </w:r>
    </w:p>
    <w:tbl>
      <w:tblPr>
        <w:tblStyle w:val="a8"/>
        <w:tblW w:w="0" w:type="auto"/>
        <w:tblLook w:val="04A0" w:firstRow="1" w:lastRow="0" w:firstColumn="1" w:lastColumn="0" w:noHBand="0" w:noVBand="1"/>
      </w:tblPr>
      <w:tblGrid>
        <w:gridCol w:w="1710"/>
        <w:gridCol w:w="1271"/>
        <w:gridCol w:w="1243"/>
        <w:gridCol w:w="1711"/>
        <w:gridCol w:w="1199"/>
        <w:gridCol w:w="1162"/>
      </w:tblGrid>
      <w:tr w:rsidR="000F4449" w14:paraId="0E147191" w14:textId="77777777" w:rsidTr="002744D6">
        <w:tc>
          <w:tcPr>
            <w:tcW w:w="1710" w:type="dxa"/>
            <w:tcBorders>
              <w:top w:val="single" w:sz="8" w:space="0" w:color="auto"/>
              <w:left w:val="nil"/>
              <w:bottom w:val="single" w:sz="4" w:space="0" w:color="auto"/>
              <w:right w:val="nil"/>
            </w:tcBorders>
          </w:tcPr>
          <w:p w14:paraId="6813CAAA" w14:textId="77777777" w:rsidR="000F4449" w:rsidRPr="000F4449" w:rsidRDefault="000F4449" w:rsidP="004C3B16">
            <w:pPr>
              <w:rPr>
                <w:sz w:val="20"/>
                <w:szCs w:val="20"/>
              </w:rPr>
            </w:pPr>
            <w:r w:rsidRPr="000F4449">
              <w:rPr>
                <w:sz w:val="20"/>
                <w:szCs w:val="20"/>
              </w:rPr>
              <w:t>Measurement</w:t>
            </w:r>
          </w:p>
        </w:tc>
        <w:tc>
          <w:tcPr>
            <w:tcW w:w="1271" w:type="dxa"/>
            <w:tcBorders>
              <w:top w:val="single" w:sz="8" w:space="0" w:color="auto"/>
              <w:left w:val="nil"/>
              <w:bottom w:val="single" w:sz="4" w:space="0" w:color="auto"/>
              <w:right w:val="nil"/>
            </w:tcBorders>
          </w:tcPr>
          <w:p w14:paraId="5A52D1B2" w14:textId="77777777" w:rsidR="000F4449" w:rsidRPr="000F4449" w:rsidRDefault="00000000" w:rsidP="004C3B16">
            <w:pPr>
              <w:rPr>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1</m:t>
                    </m:r>
                  </m:sub>
                </m:sSub>
              </m:oMath>
            </m:oMathPara>
          </w:p>
        </w:tc>
        <w:tc>
          <w:tcPr>
            <w:tcW w:w="1243" w:type="dxa"/>
            <w:tcBorders>
              <w:top w:val="single" w:sz="8" w:space="0" w:color="auto"/>
              <w:left w:val="nil"/>
              <w:bottom w:val="single" w:sz="4" w:space="0" w:color="auto"/>
              <w:right w:val="double" w:sz="6" w:space="0" w:color="auto"/>
            </w:tcBorders>
          </w:tcPr>
          <w:p w14:paraId="36436FC2" w14:textId="77777777" w:rsidR="000F4449" w:rsidRPr="000F4449" w:rsidRDefault="00000000" w:rsidP="004C3B16">
            <w:pPr>
              <w:rPr>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2</m:t>
                    </m:r>
                  </m:sub>
                </m:sSub>
              </m:oMath>
            </m:oMathPara>
          </w:p>
        </w:tc>
        <w:tc>
          <w:tcPr>
            <w:tcW w:w="1711" w:type="dxa"/>
            <w:tcBorders>
              <w:top w:val="single" w:sz="8" w:space="0" w:color="auto"/>
              <w:left w:val="double" w:sz="6" w:space="0" w:color="auto"/>
              <w:bottom w:val="single" w:sz="4" w:space="0" w:color="auto"/>
              <w:right w:val="nil"/>
            </w:tcBorders>
          </w:tcPr>
          <w:p w14:paraId="54233400" w14:textId="77777777" w:rsidR="000F4449" w:rsidRPr="000F4449" w:rsidRDefault="000F4449" w:rsidP="004C3B16">
            <w:pPr>
              <w:rPr>
                <w:sz w:val="20"/>
                <w:szCs w:val="20"/>
              </w:rPr>
            </w:pPr>
            <w:r w:rsidRPr="000F4449">
              <w:rPr>
                <w:sz w:val="20"/>
                <w:szCs w:val="20"/>
              </w:rPr>
              <w:t>Measurement</w:t>
            </w:r>
          </w:p>
        </w:tc>
        <w:tc>
          <w:tcPr>
            <w:tcW w:w="1199" w:type="dxa"/>
            <w:tcBorders>
              <w:top w:val="single" w:sz="8" w:space="0" w:color="auto"/>
              <w:left w:val="nil"/>
              <w:bottom w:val="single" w:sz="4" w:space="0" w:color="auto"/>
              <w:right w:val="nil"/>
            </w:tcBorders>
          </w:tcPr>
          <w:p w14:paraId="658ECBA0" w14:textId="77777777" w:rsidR="000F4449" w:rsidRPr="000F4449" w:rsidRDefault="00000000" w:rsidP="004C3B16">
            <w:pPr>
              <w:rPr>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1</m:t>
                    </m:r>
                  </m:sub>
                </m:sSub>
              </m:oMath>
            </m:oMathPara>
          </w:p>
        </w:tc>
        <w:tc>
          <w:tcPr>
            <w:tcW w:w="1162" w:type="dxa"/>
            <w:tcBorders>
              <w:top w:val="single" w:sz="8" w:space="0" w:color="auto"/>
              <w:left w:val="nil"/>
              <w:bottom w:val="single" w:sz="4" w:space="0" w:color="auto"/>
              <w:right w:val="nil"/>
            </w:tcBorders>
          </w:tcPr>
          <w:p w14:paraId="32269AFC" w14:textId="77777777" w:rsidR="000F4449" w:rsidRPr="000F4449" w:rsidRDefault="00000000" w:rsidP="004C3B16">
            <w:pPr>
              <w:rPr>
                <w:rFonts w:eastAsia="等线"/>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2</m:t>
                    </m:r>
                  </m:sub>
                </m:sSub>
              </m:oMath>
            </m:oMathPara>
          </w:p>
        </w:tc>
      </w:tr>
      <w:tr w:rsidR="000F4449" w14:paraId="3400A622" w14:textId="77777777" w:rsidTr="002744D6">
        <w:tc>
          <w:tcPr>
            <w:tcW w:w="1710" w:type="dxa"/>
            <w:tcBorders>
              <w:top w:val="single" w:sz="4" w:space="0" w:color="auto"/>
              <w:left w:val="nil"/>
              <w:bottom w:val="nil"/>
              <w:right w:val="nil"/>
            </w:tcBorders>
          </w:tcPr>
          <w:p w14:paraId="41558E1C" w14:textId="77777777" w:rsidR="000F4449" w:rsidRPr="000F4449" w:rsidRDefault="000F4449" w:rsidP="004C3B16">
            <w:pPr>
              <w:rPr>
                <w:sz w:val="20"/>
                <w:szCs w:val="20"/>
              </w:rPr>
            </w:pPr>
            <w:r w:rsidRPr="000F4449">
              <w:rPr>
                <w:rFonts w:hint="eastAsia"/>
                <w:sz w:val="20"/>
                <w:szCs w:val="20"/>
              </w:rPr>
              <w:t>1</w:t>
            </w:r>
          </w:p>
        </w:tc>
        <w:tc>
          <w:tcPr>
            <w:tcW w:w="1271" w:type="dxa"/>
            <w:tcBorders>
              <w:top w:val="single" w:sz="4" w:space="0" w:color="auto"/>
              <w:left w:val="nil"/>
              <w:bottom w:val="nil"/>
              <w:right w:val="nil"/>
            </w:tcBorders>
            <w:vAlign w:val="center"/>
          </w:tcPr>
          <w:p w14:paraId="0A399820" w14:textId="77777777" w:rsidR="000F4449" w:rsidRPr="000F4449" w:rsidRDefault="000F4449" w:rsidP="004C3B16">
            <w:pPr>
              <w:rPr>
                <w:sz w:val="20"/>
                <w:szCs w:val="20"/>
              </w:rPr>
            </w:pPr>
            <w:r w:rsidRPr="000F4449">
              <w:rPr>
                <w:color w:val="000000"/>
                <w:sz w:val="20"/>
                <w:szCs w:val="20"/>
              </w:rPr>
              <w:t>0.3414</w:t>
            </w:r>
          </w:p>
        </w:tc>
        <w:tc>
          <w:tcPr>
            <w:tcW w:w="1243" w:type="dxa"/>
            <w:tcBorders>
              <w:top w:val="single" w:sz="4" w:space="0" w:color="auto"/>
              <w:left w:val="nil"/>
              <w:bottom w:val="nil"/>
              <w:right w:val="double" w:sz="6" w:space="0" w:color="auto"/>
            </w:tcBorders>
            <w:vAlign w:val="center"/>
          </w:tcPr>
          <w:p w14:paraId="5E8DAFD5" w14:textId="77777777" w:rsidR="000F4449" w:rsidRPr="000F4449" w:rsidRDefault="000F4449" w:rsidP="004C3B16">
            <w:pPr>
              <w:rPr>
                <w:sz w:val="20"/>
                <w:szCs w:val="20"/>
              </w:rPr>
            </w:pPr>
            <w:r w:rsidRPr="000F4449">
              <w:rPr>
                <w:color w:val="000000"/>
                <w:sz w:val="20"/>
                <w:szCs w:val="20"/>
              </w:rPr>
              <w:t>0.3478</w:t>
            </w:r>
          </w:p>
        </w:tc>
        <w:tc>
          <w:tcPr>
            <w:tcW w:w="1711" w:type="dxa"/>
            <w:tcBorders>
              <w:top w:val="single" w:sz="4" w:space="0" w:color="auto"/>
              <w:left w:val="double" w:sz="6" w:space="0" w:color="auto"/>
              <w:bottom w:val="nil"/>
              <w:right w:val="nil"/>
            </w:tcBorders>
          </w:tcPr>
          <w:p w14:paraId="7C9F5EA9" w14:textId="77777777" w:rsidR="000F4449" w:rsidRPr="000F4449" w:rsidRDefault="000F4449" w:rsidP="004C3B16">
            <w:pPr>
              <w:rPr>
                <w:sz w:val="20"/>
                <w:szCs w:val="20"/>
              </w:rPr>
            </w:pPr>
            <w:r w:rsidRPr="000F4449">
              <w:rPr>
                <w:rFonts w:hint="eastAsia"/>
                <w:sz w:val="20"/>
                <w:szCs w:val="20"/>
              </w:rPr>
              <w:t>5</w:t>
            </w:r>
          </w:p>
        </w:tc>
        <w:tc>
          <w:tcPr>
            <w:tcW w:w="1199" w:type="dxa"/>
            <w:tcBorders>
              <w:top w:val="single" w:sz="4" w:space="0" w:color="auto"/>
              <w:left w:val="nil"/>
              <w:bottom w:val="nil"/>
              <w:right w:val="nil"/>
            </w:tcBorders>
            <w:vAlign w:val="center"/>
          </w:tcPr>
          <w:p w14:paraId="08FF62E6" w14:textId="77777777" w:rsidR="000F4449" w:rsidRPr="000F4449" w:rsidRDefault="000F4449" w:rsidP="004C3B16">
            <w:pPr>
              <w:rPr>
                <w:sz w:val="20"/>
                <w:szCs w:val="20"/>
              </w:rPr>
            </w:pPr>
            <w:r w:rsidRPr="000F4449">
              <w:rPr>
                <w:color w:val="000000"/>
                <w:sz w:val="20"/>
                <w:szCs w:val="20"/>
              </w:rPr>
              <w:t>0.3279</w:t>
            </w:r>
          </w:p>
        </w:tc>
        <w:tc>
          <w:tcPr>
            <w:tcW w:w="1162" w:type="dxa"/>
            <w:tcBorders>
              <w:top w:val="single" w:sz="4" w:space="0" w:color="auto"/>
              <w:left w:val="nil"/>
              <w:bottom w:val="nil"/>
              <w:right w:val="nil"/>
            </w:tcBorders>
            <w:vAlign w:val="center"/>
          </w:tcPr>
          <w:p w14:paraId="4881BB70" w14:textId="77777777" w:rsidR="000F4449" w:rsidRPr="000F4449" w:rsidRDefault="000F4449" w:rsidP="004C3B16">
            <w:pPr>
              <w:rPr>
                <w:sz w:val="20"/>
                <w:szCs w:val="20"/>
              </w:rPr>
            </w:pPr>
            <w:r w:rsidRPr="000F4449">
              <w:rPr>
                <w:color w:val="000000"/>
                <w:sz w:val="20"/>
                <w:szCs w:val="20"/>
              </w:rPr>
              <w:t>0.2925</w:t>
            </w:r>
          </w:p>
        </w:tc>
      </w:tr>
      <w:tr w:rsidR="000F4449" w14:paraId="4F3B8855" w14:textId="77777777" w:rsidTr="002744D6">
        <w:tc>
          <w:tcPr>
            <w:tcW w:w="1710" w:type="dxa"/>
            <w:tcBorders>
              <w:top w:val="nil"/>
              <w:left w:val="nil"/>
              <w:bottom w:val="nil"/>
              <w:right w:val="nil"/>
            </w:tcBorders>
          </w:tcPr>
          <w:p w14:paraId="17F23627" w14:textId="77777777" w:rsidR="000F4449" w:rsidRPr="000F4449" w:rsidRDefault="000F4449" w:rsidP="004C3B16">
            <w:pPr>
              <w:rPr>
                <w:sz w:val="20"/>
                <w:szCs w:val="20"/>
              </w:rPr>
            </w:pPr>
            <w:r w:rsidRPr="000F4449">
              <w:rPr>
                <w:rFonts w:hint="eastAsia"/>
                <w:sz w:val="20"/>
                <w:szCs w:val="20"/>
              </w:rPr>
              <w:t>2</w:t>
            </w:r>
          </w:p>
        </w:tc>
        <w:tc>
          <w:tcPr>
            <w:tcW w:w="1271" w:type="dxa"/>
            <w:tcBorders>
              <w:top w:val="nil"/>
              <w:left w:val="nil"/>
              <w:bottom w:val="nil"/>
              <w:right w:val="nil"/>
            </w:tcBorders>
            <w:vAlign w:val="center"/>
          </w:tcPr>
          <w:p w14:paraId="42143ACD" w14:textId="77777777" w:rsidR="000F4449" w:rsidRPr="000F4449" w:rsidRDefault="000F4449" w:rsidP="004C3B16">
            <w:pPr>
              <w:rPr>
                <w:sz w:val="20"/>
                <w:szCs w:val="20"/>
              </w:rPr>
            </w:pPr>
            <w:r w:rsidRPr="000F4449">
              <w:rPr>
                <w:color w:val="000000"/>
                <w:sz w:val="20"/>
                <w:szCs w:val="20"/>
              </w:rPr>
              <w:t>0.3401</w:t>
            </w:r>
          </w:p>
        </w:tc>
        <w:tc>
          <w:tcPr>
            <w:tcW w:w="1243" w:type="dxa"/>
            <w:tcBorders>
              <w:top w:val="nil"/>
              <w:left w:val="nil"/>
              <w:bottom w:val="nil"/>
              <w:right w:val="double" w:sz="6" w:space="0" w:color="auto"/>
            </w:tcBorders>
            <w:vAlign w:val="center"/>
          </w:tcPr>
          <w:p w14:paraId="1D20B300" w14:textId="77777777" w:rsidR="000F4449" w:rsidRPr="000F4449" w:rsidRDefault="000F4449" w:rsidP="004C3B16">
            <w:pPr>
              <w:rPr>
                <w:sz w:val="20"/>
                <w:szCs w:val="20"/>
              </w:rPr>
            </w:pPr>
            <w:r w:rsidRPr="000F4449">
              <w:rPr>
                <w:color w:val="000000"/>
                <w:sz w:val="20"/>
                <w:szCs w:val="20"/>
              </w:rPr>
              <w:t>0.2928</w:t>
            </w:r>
          </w:p>
        </w:tc>
        <w:tc>
          <w:tcPr>
            <w:tcW w:w="1711" w:type="dxa"/>
            <w:tcBorders>
              <w:top w:val="nil"/>
              <w:left w:val="double" w:sz="6" w:space="0" w:color="auto"/>
              <w:bottom w:val="nil"/>
              <w:right w:val="nil"/>
            </w:tcBorders>
          </w:tcPr>
          <w:p w14:paraId="0A7FC964" w14:textId="77777777" w:rsidR="000F4449" w:rsidRPr="000F4449" w:rsidRDefault="000F4449" w:rsidP="004C3B16">
            <w:pPr>
              <w:rPr>
                <w:sz w:val="20"/>
                <w:szCs w:val="20"/>
              </w:rPr>
            </w:pPr>
            <w:r w:rsidRPr="000F4449">
              <w:rPr>
                <w:rFonts w:hint="eastAsia"/>
                <w:sz w:val="20"/>
                <w:szCs w:val="20"/>
              </w:rPr>
              <w:t>6</w:t>
            </w:r>
          </w:p>
        </w:tc>
        <w:tc>
          <w:tcPr>
            <w:tcW w:w="1199" w:type="dxa"/>
            <w:tcBorders>
              <w:top w:val="nil"/>
              <w:left w:val="nil"/>
              <w:bottom w:val="nil"/>
              <w:right w:val="nil"/>
            </w:tcBorders>
            <w:vAlign w:val="center"/>
          </w:tcPr>
          <w:p w14:paraId="635DB241" w14:textId="77777777" w:rsidR="000F4449" w:rsidRPr="000F4449" w:rsidRDefault="000F4449" w:rsidP="004C3B16">
            <w:pPr>
              <w:rPr>
                <w:sz w:val="20"/>
                <w:szCs w:val="20"/>
              </w:rPr>
            </w:pPr>
            <w:r w:rsidRPr="000F4449">
              <w:rPr>
                <w:color w:val="000000"/>
                <w:sz w:val="20"/>
                <w:szCs w:val="20"/>
              </w:rPr>
              <w:t>0.3352</w:t>
            </w:r>
          </w:p>
        </w:tc>
        <w:tc>
          <w:tcPr>
            <w:tcW w:w="1162" w:type="dxa"/>
            <w:tcBorders>
              <w:top w:val="nil"/>
              <w:left w:val="nil"/>
              <w:bottom w:val="nil"/>
              <w:right w:val="nil"/>
            </w:tcBorders>
            <w:vAlign w:val="center"/>
          </w:tcPr>
          <w:p w14:paraId="1C8C58E8" w14:textId="77777777" w:rsidR="000F4449" w:rsidRPr="000F4449" w:rsidRDefault="000F4449" w:rsidP="004C3B16">
            <w:pPr>
              <w:rPr>
                <w:sz w:val="20"/>
                <w:szCs w:val="20"/>
              </w:rPr>
            </w:pPr>
            <w:r w:rsidRPr="000F4449">
              <w:rPr>
                <w:color w:val="000000"/>
                <w:sz w:val="20"/>
                <w:szCs w:val="20"/>
              </w:rPr>
              <w:t>0.3128</w:t>
            </w:r>
          </w:p>
        </w:tc>
      </w:tr>
      <w:tr w:rsidR="000F4449" w14:paraId="5062C519" w14:textId="77777777" w:rsidTr="002744D6">
        <w:tc>
          <w:tcPr>
            <w:tcW w:w="1710" w:type="dxa"/>
            <w:tcBorders>
              <w:top w:val="nil"/>
              <w:left w:val="nil"/>
              <w:bottom w:val="nil"/>
              <w:right w:val="nil"/>
            </w:tcBorders>
          </w:tcPr>
          <w:p w14:paraId="39EA0CBB" w14:textId="77777777" w:rsidR="000F4449" w:rsidRPr="000F4449" w:rsidRDefault="000F4449" w:rsidP="004C3B16">
            <w:pPr>
              <w:rPr>
                <w:sz w:val="20"/>
                <w:szCs w:val="20"/>
              </w:rPr>
            </w:pPr>
            <w:r w:rsidRPr="000F4449">
              <w:rPr>
                <w:rFonts w:hint="eastAsia"/>
                <w:sz w:val="20"/>
                <w:szCs w:val="20"/>
              </w:rPr>
              <w:t>3</w:t>
            </w:r>
          </w:p>
        </w:tc>
        <w:tc>
          <w:tcPr>
            <w:tcW w:w="1271" w:type="dxa"/>
            <w:tcBorders>
              <w:top w:val="nil"/>
              <w:left w:val="nil"/>
              <w:bottom w:val="nil"/>
              <w:right w:val="nil"/>
            </w:tcBorders>
            <w:vAlign w:val="center"/>
          </w:tcPr>
          <w:p w14:paraId="62F73254" w14:textId="77777777" w:rsidR="000F4449" w:rsidRPr="000F4449" w:rsidRDefault="000F4449" w:rsidP="004C3B16">
            <w:pPr>
              <w:rPr>
                <w:sz w:val="20"/>
                <w:szCs w:val="20"/>
              </w:rPr>
            </w:pPr>
            <w:r w:rsidRPr="000F4449">
              <w:rPr>
                <w:color w:val="000000"/>
                <w:sz w:val="20"/>
                <w:szCs w:val="20"/>
              </w:rPr>
              <w:t>0.3322</w:t>
            </w:r>
          </w:p>
        </w:tc>
        <w:tc>
          <w:tcPr>
            <w:tcW w:w="1243" w:type="dxa"/>
            <w:tcBorders>
              <w:top w:val="nil"/>
              <w:left w:val="nil"/>
              <w:bottom w:val="nil"/>
              <w:right w:val="double" w:sz="6" w:space="0" w:color="auto"/>
            </w:tcBorders>
            <w:vAlign w:val="center"/>
          </w:tcPr>
          <w:p w14:paraId="4052BCE6" w14:textId="77777777" w:rsidR="000F4449" w:rsidRPr="000F4449" w:rsidRDefault="000F4449" w:rsidP="004C3B16">
            <w:pPr>
              <w:rPr>
                <w:sz w:val="20"/>
                <w:szCs w:val="20"/>
              </w:rPr>
            </w:pPr>
            <w:r w:rsidRPr="000F4449">
              <w:rPr>
                <w:color w:val="000000"/>
                <w:sz w:val="20"/>
                <w:szCs w:val="20"/>
              </w:rPr>
              <w:t>0.3249</w:t>
            </w:r>
          </w:p>
        </w:tc>
        <w:tc>
          <w:tcPr>
            <w:tcW w:w="1711" w:type="dxa"/>
            <w:tcBorders>
              <w:top w:val="nil"/>
              <w:left w:val="double" w:sz="6" w:space="0" w:color="auto"/>
              <w:bottom w:val="nil"/>
              <w:right w:val="nil"/>
            </w:tcBorders>
          </w:tcPr>
          <w:p w14:paraId="41258B1D" w14:textId="77777777" w:rsidR="000F4449" w:rsidRPr="000F4449" w:rsidRDefault="000F4449" w:rsidP="004C3B16">
            <w:pPr>
              <w:rPr>
                <w:sz w:val="20"/>
                <w:szCs w:val="20"/>
              </w:rPr>
            </w:pPr>
            <w:r w:rsidRPr="000F4449">
              <w:rPr>
                <w:rFonts w:hint="eastAsia"/>
                <w:sz w:val="20"/>
                <w:szCs w:val="20"/>
              </w:rPr>
              <w:t>7</w:t>
            </w:r>
          </w:p>
        </w:tc>
        <w:tc>
          <w:tcPr>
            <w:tcW w:w="1199" w:type="dxa"/>
            <w:tcBorders>
              <w:top w:val="nil"/>
              <w:left w:val="nil"/>
              <w:bottom w:val="nil"/>
              <w:right w:val="nil"/>
            </w:tcBorders>
            <w:vAlign w:val="center"/>
          </w:tcPr>
          <w:p w14:paraId="58569CEB" w14:textId="77777777" w:rsidR="000F4449" w:rsidRPr="000F4449" w:rsidRDefault="000F4449" w:rsidP="004C3B16">
            <w:pPr>
              <w:rPr>
                <w:sz w:val="20"/>
                <w:szCs w:val="20"/>
              </w:rPr>
            </w:pPr>
            <w:r w:rsidRPr="000F4449">
              <w:rPr>
                <w:color w:val="000000"/>
                <w:sz w:val="20"/>
                <w:szCs w:val="20"/>
              </w:rPr>
              <w:t>0.3386</w:t>
            </w:r>
          </w:p>
        </w:tc>
        <w:tc>
          <w:tcPr>
            <w:tcW w:w="1162" w:type="dxa"/>
            <w:tcBorders>
              <w:top w:val="nil"/>
              <w:left w:val="nil"/>
              <w:bottom w:val="nil"/>
              <w:right w:val="nil"/>
            </w:tcBorders>
            <w:vAlign w:val="center"/>
          </w:tcPr>
          <w:p w14:paraId="0DCEC4DB" w14:textId="77777777" w:rsidR="000F4449" w:rsidRPr="000F4449" w:rsidRDefault="000F4449" w:rsidP="004C3B16">
            <w:pPr>
              <w:rPr>
                <w:sz w:val="20"/>
                <w:szCs w:val="20"/>
              </w:rPr>
            </w:pPr>
            <w:r w:rsidRPr="000F4449">
              <w:rPr>
                <w:color w:val="000000"/>
                <w:sz w:val="20"/>
                <w:szCs w:val="20"/>
              </w:rPr>
              <w:t>0.3228</w:t>
            </w:r>
          </w:p>
        </w:tc>
      </w:tr>
      <w:tr w:rsidR="000F4449" w14:paraId="240CE1B5" w14:textId="77777777" w:rsidTr="002744D6">
        <w:tc>
          <w:tcPr>
            <w:tcW w:w="1710" w:type="dxa"/>
            <w:tcBorders>
              <w:top w:val="nil"/>
              <w:left w:val="nil"/>
              <w:bottom w:val="single" w:sz="8" w:space="0" w:color="auto"/>
              <w:right w:val="nil"/>
            </w:tcBorders>
          </w:tcPr>
          <w:p w14:paraId="78302B1E" w14:textId="77777777" w:rsidR="000F4449" w:rsidRPr="000F4449" w:rsidRDefault="000F4449" w:rsidP="004C3B16">
            <w:pPr>
              <w:rPr>
                <w:sz w:val="20"/>
                <w:szCs w:val="20"/>
              </w:rPr>
            </w:pPr>
            <w:r w:rsidRPr="000F4449">
              <w:rPr>
                <w:rFonts w:hint="eastAsia"/>
                <w:sz w:val="20"/>
                <w:szCs w:val="20"/>
              </w:rPr>
              <w:t>4</w:t>
            </w:r>
          </w:p>
        </w:tc>
        <w:tc>
          <w:tcPr>
            <w:tcW w:w="1271" w:type="dxa"/>
            <w:tcBorders>
              <w:top w:val="nil"/>
              <w:left w:val="nil"/>
              <w:bottom w:val="single" w:sz="8" w:space="0" w:color="auto"/>
              <w:right w:val="nil"/>
            </w:tcBorders>
            <w:vAlign w:val="center"/>
          </w:tcPr>
          <w:p w14:paraId="6AF31256" w14:textId="77777777" w:rsidR="000F4449" w:rsidRPr="000F4449" w:rsidRDefault="000F4449" w:rsidP="004C3B16">
            <w:pPr>
              <w:rPr>
                <w:sz w:val="20"/>
                <w:szCs w:val="20"/>
              </w:rPr>
            </w:pPr>
            <w:r w:rsidRPr="000F4449">
              <w:rPr>
                <w:color w:val="000000"/>
                <w:sz w:val="20"/>
                <w:szCs w:val="20"/>
              </w:rPr>
              <w:t>0.3227</w:t>
            </w:r>
          </w:p>
        </w:tc>
        <w:tc>
          <w:tcPr>
            <w:tcW w:w="1243" w:type="dxa"/>
            <w:tcBorders>
              <w:top w:val="nil"/>
              <w:left w:val="nil"/>
              <w:bottom w:val="single" w:sz="8" w:space="0" w:color="auto"/>
              <w:right w:val="double" w:sz="6" w:space="0" w:color="auto"/>
            </w:tcBorders>
            <w:vAlign w:val="center"/>
          </w:tcPr>
          <w:p w14:paraId="0A135193" w14:textId="77777777" w:rsidR="000F4449" w:rsidRPr="000F4449" w:rsidRDefault="000F4449" w:rsidP="004C3B16">
            <w:pPr>
              <w:rPr>
                <w:sz w:val="20"/>
                <w:szCs w:val="20"/>
              </w:rPr>
            </w:pPr>
            <w:r w:rsidRPr="000F4449">
              <w:rPr>
                <w:color w:val="000000"/>
                <w:sz w:val="20"/>
                <w:szCs w:val="20"/>
              </w:rPr>
              <w:t>0.3249</w:t>
            </w:r>
          </w:p>
        </w:tc>
        <w:tc>
          <w:tcPr>
            <w:tcW w:w="1711" w:type="dxa"/>
            <w:tcBorders>
              <w:top w:val="nil"/>
              <w:left w:val="double" w:sz="6" w:space="0" w:color="auto"/>
              <w:bottom w:val="single" w:sz="8" w:space="0" w:color="auto"/>
              <w:right w:val="nil"/>
            </w:tcBorders>
          </w:tcPr>
          <w:p w14:paraId="222D3046" w14:textId="77777777" w:rsidR="000F4449" w:rsidRPr="000F4449" w:rsidRDefault="000F4449" w:rsidP="004C3B16">
            <w:pPr>
              <w:rPr>
                <w:sz w:val="20"/>
                <w:szCs w:val="20"/>
              </w:rPr>
            </w:pPr>
            <w:r w:rsidRPr="000F4449">
              <w:rPr>
                <w:rFonts w:hint="eastAsia"/>
                <w:sz w:val="20"/>
                <w:szCs w:val="20"/>
              </w:rPr>
              <w:t>8</w:t>
            </w:r>
          </w:p>
        </w:tc>
        <w:tc>
          <w:tcPr>
            <w:tcW w:w="1199" w:type="dxa"/>
            <w:tcBorders>
              <w:top w:val="nil"/>
              <w:left w:val="nil"/>
              <w:bottom w:val="single" w:sz="8" w:space="0" w:color="auto"/>
              <w:right w:val="nil"/>
            </w:tcBorders>
            <w:vAlign w:val="center"/>
          </w:tcPr>
          <w:p w14:paraId="3AA1A5ED" w14:textId="77777777" w:rsidR="000F4449" w:rsidRPr="000F4449" w:rsidRDefault="000F4449" w:rsidP="004C3B16">
            <w:pPr>
              <w:rPr>
                <w:sz w:val="20"/>
                <w:szCs w:val="20"/>
              </w:rPr>
            </w:pPr>
            <w:r w:rsidRPr="000F4449">
              <w:rPr>
                <w:color w:val="000000"/>
                <w:sz w:val="20"/>
                <w:szCs w:val="20"/>
              </w:rPr>
              <w:t>0.3309</w:t>
            </w:r>
          </w:p>
        </w:tc>
        <w:tc>
          <w:tcPr>
            <w:tcW w:w="1162" w:type="dxa"/>
            <w:tcBorders>
              <w:top w:val="nil"/>
              <w:left w:val="nil"/>
              <w:bottom w:val="single" w:sz="8" w:space="0" w:color="auto"/>
              <w:right w:val="nil"/>
            </w:tcBorders>
            <w:vAlign w:val="center"/>
          </w:tcPr>
          <w:p w14:paraId="66674D49" w14:textId="77777777" w:rsidR="000F4449" w:rsidRPr="000F4449" w:rsidRDefault="000F4449" w:rsidP="004C3B16">
            <w:pPr>
              <w:rPr>
                <w:sz w:val="20"/>
                <w:szCs w:val="20"/>
              </w:rPr>
            </w:pPr>
            <w:r w:rsidRPr="000F4449">
              <w:rPr>
                <w:color w:val="000000"/>
                <w:sz w:val="20"/>
                <w:szCs w:val="20"/>
              </w:rPr>
              <w:t>0.3131</w:t>
            </w:r>
          </w:p>
        </w:tc>
      </w:tr>
    </w:tbl>
    <w:p w14:paraId="434924C1" w14:textId="77777777" w:rsidR="000F4449" w:rsidRDefault="000F4449" w:rsidP="004C3B16">
      <w:pPr>
        <w:rPr>
          <w:sz w:val="20"/>
          <w:szCs w:val="20"/>
        </w:rPr>
      </w:pPr>
    </w:p>
    <w:p w14:paraId="53869F56" w14:textId="375ABC56" w:rsidR="000F4449" w:rsidRDefault="000F4449" w:rsidP="001F0BC3">
      <w:pPr>
        <w:jc w:val="center"/>
        <w:rPr>
          <w:sz w:val="20"/>
          <w:szCs w:val="21"/>
        </w:rPr>
      </w:pPr>
      <w:r w:rsidRPr="000F4449">
        <w:rPr>
          <w:sz w:val="20"/>
          <w:szCs w:val="20"/>
        </w:rPr>
        <w:t xml:space="preserve">Table </w:t>
      </w:r>
      <w:r>
        <w:rPr>
          <w:sz w:val="20"/>
          <w:szCs w:val="20"/>
        </w:rPr>
        <w:t>6</w:t>
      </w:r>
      <w:r w:rsidRPr="000F4449">
        <w:rPr>
          <w:sz w:val="20"/>
          <w:szCs w:val="20"/>
        </w:rPr>
        <w:t>-</w:t>
      </w:r>
      <w:r>
        <w:rPr>
          <w:sz w:val="20"/>
          <w:szCs w:val="20"/>
        </w:rPr>
        <w:t>22</w:t>
      </w:r>
      <w:r w:rsidRPr="000F4449">
        <w:rPr>
          <w:sz w:val="20"/>
          <w:szCs w:val="20"/>
        </w:rPr>
        <w:t xml:space="preserve"> Ultrasonic attenuation coefficients for</w:t>
      </w:r>
      <w:r>
        <w:rPr>
          <w:sz w:val="20"/>
          <w:szCs w:val="20"/>
        </w:rPr>
        <w:t xml:space="preserve"> the</w:t>
      </w:r>
      <w:r w:rsidRPr="000F4449">
        <w:rPr>
          <w:sz w:val="20"/>
          <w:szCs w:val="20"/>
        </w:rPr>
        <w:t xml:space="preserve"> </w:t>
      </w:r>
      <w:r w:rsidRPr="00834D4D">
        <w:rPr>
          <w:sz w:val="20"/>
          <w:szCs w:val="21"/>
        </w:rPr>
        <w:t>mild steel rectangular block</w:t>
      </w:r>
    </w:p>
    <w:tbl>
      <w:tblPr>
        <w:tblStyle w:val="a8"/>
        <w:tblW w:w="0" w:type="auto"/>
        <w:tblLook w:val="04A0" w:firstRow="1" w:lastRow="0" w:firstColumn="1" w:lastColumn="0" w:noHBand="0" w:noVBand="1"/>
      </w:tblPr>
      <w:tblGrid>
        <w:gridCol w:w="1710"/>
        <w:gridCol w:w="1271"/>
        <w:gridCol w:w="1243"/>
        <w:gridCol w:w="1711"/>
        <w:gridCol w:w="1199"/>
        <w:gridCol w:w="1162"/>
      </w:tblGrid>
      <w:tr w:rsidR="000F4449" w14:paraId="02BBD66A" w14:textId="77777777" w:rsidTr="002744D6">
        <w:tc>
          <w:tcPr>
            <w:tcW w:w="1710" w:type="dxa"/>
            <w:tcBorders>
              <w:top w:val="single" w:sz="8" w:space="0" w:color="auto"/>
              <w:left w:val="nil"/>
              <w:bottom w:val="single" w:sz="4" w:space="0" w:color="auto"/>
              <w:right w:val="nil"/>
            </w:tcBorders>
          </w:tcPr>
          <w:p w14:paraId="6ABE609A" w14:textId="77777777" w:rsidR="000F4449" w:rsidRPr="000F4449" w:rsidRDefault="000F4449" w:rsidP="004C3B16">
            <w:pPr>
              <w:rPr>
                <w:sz w:val="20"/>
                <w:szCs w:val="20"/>
              </w:rPr>
            </w:pPr>
            <w:r w:rsidRPr="000F4449">
              <w:rPr>
                <w:sz w:val="20"/>
                <w:szCs w:val="20"/>
              </w:rPr>
              <w:t>Measurement</w:t>
            </w:r>
          </w:p>
        </w:tc>
        <w:tc>
          <w:tcPr>
            <w:tcW w:w="1271" w:type="dxa"/>
            <w:tcBorders>
              <w:top w:val="single" w:sz="8" w:space="0" w:color="auto"/>
              <w:left w:val="nil"/>
              <w:bottom w:val="single" w:sz="4" w:space="0" w:color="auto"/>
              <w:right w:val="nil"/>
            </w:tcBorders>
          </w:tcPr>
          <w:p w14:paraId="248CDE58" w14:textId="77777777" w:rsidR="000F4449" w:rsidRPr="000F4449" w:rsidRDefault="00000000" w:rsidP="004C3B16">
            <w:pPr>
              <w:rPr>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1</m:t>
                    </m:r>
                  </m:sub>
                </m:sSub>
              </m:oMath>
            </m:oMathPara>
          </w:p>
        </w:tc>
        <w:tc>
          <w:tcPr>
            <w:tcW w:w="1243" w:type="dxa"/>
            <w:tcBorders>
              <w:top w:val="single" w:sz="8" w:space="0" w:color="auto"/>
              <w:left w:val="nil"/>
              <w:bottom w:val="single" w:sz="4" w:space="0" w:color="auto"/>
              <w:right w:val="double" w:sz="6" w:space="0" w:color="auto"/>
            </w:tcBorders>
          </w:tcPr>
          <w:p w14:paraId="4B3AAD1C" w14:textId="77777777" w:rsidR="000F4449" w:rsidRPr="000F4449" w:rsidRDefault="00000000" w:rsidP="004C3B16">
            <w:pPr>
              <w:rPr>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2</m:t>
                    </m:r>
                  </m:sub>
                </m:sSub>
              </m:oMath>
            </m:oMathPara>
          </w:p>
        </w:tc>
        <w:tc>
          <w:tcPr>
            <w:tcW w:w="1711" w:type="dxa"/>
            <w:tcBorders>
              <w:top w:val="single" w:sz="8" w:space="0" w:color="auto"/>
              <w:left w:val="double" w:sz="6" w:space="0" w:color="auto"/>
              <w:bottom w:val="single" w:sz="4" w:space="0" w:color="auto"/>
              <w:right w:val="nil"/>
            </w:tcBorders>
          </w:tcPr>
          <w:p w14:paraId="250FEE87" w14:textId="77777777" w:rsidR="000F4449" w:rsidRPr="000F4449" w:rsidRDefault="000F4449" w:rsidP="004C3B16">
            <w:pPr>
              <w:rPr>
                <w:sz w:val="20"/>
                <w:szCs w:val="20"/>
              </w:rPr>
            </w:pPr>
            <w:r w:rsidRPr="000F4449">
              <w:rPr>
                <w:sz w:val="20"/>
                <w:szCs w:val="20"/>
              </w:rPr>
              <w:t>Measurement</w:t>
            </w:r>
          </w:p>
        </w:tc>
        <w:tc>
          <w:tcPr>
            <w:tcW w:w="1199" w:type="dxa"/>
            <w:tcBorders>
              <w:top w:val="single" w:sz="8" w:space="0" w:color="auto"/>
              <w:left w:val="nil"/>
              <w:bottom w:val="single" w:sz="4" w:space="0" w:color="auto"/>
              <w:right w:val="nil"/>
            </w:tcBorders>
          </w:tcPr>
          <w:p w14:paraId="6F3E8556" w14:textId="77777777" w:rsidR="000F4449" w:rsidRPr="000F4449" w:rsidRDefault="00000000" w:rsidP="004C3B16">
            <w:pPr>
              <w:rPr>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1</m:t>
                    </m:r>
                  </m:sub>
                </m:sSub>
              </m:oMath>
            </m:oMathPara>
          </w:p>
        </w:tc>
        <w:tc>
          <w:tcPr>
            <w:tcW w:w="1162" w:type="dxa"/>
            <w:tcBorders>
              <w:top w:val="single" w:sz="8" w:space="0" w:color="auto"/>
              <w:left w:val="nil"/>
              <w:bottom w:val="single" w:sz="4" w:space="0" w:color="auto"/>
              <w:right w:val="nil"/>
            </w:tcBorders>
          </w:tcPr>
          <w:p w14:paraId="4C8E1B58" w14:textId="77777777" w:rsidR="000F4449" w:rsidRPr="000F4449" w:rsidRDefault="00000000" w:rsidP="004C3B16">
            <w:pPr>
              <w:rPr>
                <w:rFonts w:eastAsia="等线"/>
                <w:sz w:val="20"/>
                <w:szCs w:val="20"/>
              </w:rPr>
            </w:pPr>
            <m:oMathPara>
              <m:oMath>
                <m:sSub>
                  <m:sSubPr>
                    <m:ctrlPr>
                      <w:rPr>
                        <w:rFonts w:ascii="Cambria Math" w:hAnsi="Cambria Math"/>
                        <w:i/>
                        <w:sz w:val="20"/>
                        <w:szCs w:val="20"/>
                      </w:rPr>
                    </m:ctrlPr>
                  </m:sSubPr>
                  <m:e>
                    <m:r>
                      <w:rPr>
                        <w:rFonts w:ascii="Cambria Math" w:hAnsi="Cambria Math"/>
                        <w:sz w:val="20"/>
                        <w:szCs w:val="20"/>
                      </w:rPr>
                      <m:t>α</m:t>
                    </m:r>
                  </m:e>
                  <m:sub>
                    <m:r>
                      <w:rPr>
                        <w:rFonts w:ascii="Cambria Math" w:hAnsi="Cambria Math"/>
                        <w:sz w:val="20"/>
                        <w:szCs w:val="20"/>
                      </w:rPr>
                      <m:t>2</m:t>
                    </m:r>
                  </m:sub>
                </m:sSub>
              </m:oMath>
            </m:oMathPara>
          </w:p>
        </w:tc>
      </w:tr>
      <w:tr w:rsidR="000F4449" w14:paraId="2AAD8021" w14:textId="77777777" w:rsidTr="002744D6">
        <w:tc>
          <w:tcPr>
            <w:tcW w:w="1710" w:type="dxa"/>
            <w:tcBorders>
              <w:top w:val="single" w:sz="4" w:space="0" w:color="auto"/>
              <w:left w:val="nil"/>
              <w:bottom w:val="nil"/>
              <w:right w:val="nil"/>
            </w:tcBorders>
          </w:tcPr>
          <w:p w14:paraId="7B1D5302" w14:textId="77777777" w:rsidR="000F4449" w:rsidRPr="000F4449" w:rsidRDefault="000F4449" w:rsidP="004C3B16">
            <w:pPr>
              <w:rPr>
                <w:sz w:val="20"/>
                <w:szCs w:val="20"/>
              </w:rPr>
            </w:pPr>
            <w:r w:rsidRPr="000F4449">
              <w:rPr>
                <w:rFonts w:hint="eastAsia"/>
                <w:sz w:val="20"/>
                <w:szCs w:val="20"/>
              </w:rPr>
              <w:t>1</w:t>
            </w:r>
          </w:p>
        </w:tc>
        <w:tc>
          <w:tcPr>
            <w:tcW w:w="1271" w:type="dxa"/>
            <w:tcBorders>
              <w:top w:val="single" w:sz="4" w:space="0" w:color="auto"/>
              <w:left w:val="nil"/>
              <w:bottom w:val="nil"/>
              <w:right w:val="nil"/>
            </w:tcBorders>
            <w:vAlign w:val="center"/>
          </w:tcPr>
          <w:p w14:paraId="2F065DE7" w14:textId="77777777" w:rsidR="000F4449" w:rsidRPr="000F4449" w:rsidRDefault="000F4449" w:rsidP="004C3B16">
            <w:pPr>
              <w:rPr>
                <w:sz w:val="20"/>
                <w:szCs w:val="20"/>
              </w:rPr>
            </w:pPr>
            <w:r w:rsidRPr="000F4449">
              <w:rPr>
                <w:rFonts w:hint="eastAsia"/>
                <w:color w:val="000000"/>
                <w:sz w:val="20"/>
                <w:szCs w:val="20"/>
              </w:rPr>
              <w:t>0.18</w:t>
            </w:r>
          </w:p>
        </w:tc>
        <w:tc>
          <w:tcPr>
            <w:tcW w:w="1243" w:type="dxa"/>
            <w:tcBorders>
              <w:top w:val="single" w:sz="4" w:space="0" w:color="auto"/>
              <w:left w:val="nil"/>
              <w:bottom w:val="nil"/>
              <w:right w:val="double" w:sz="6" w:space="0" w:color="auto"/>
            </w:tcBorders>
            <w:vAlign w:val="center"/>
          </w:tcPr>
          <w:p w14:paraId="224D4029" w14:textId="77777777" w:rsidR="000F4449" w:rsidRPr="000F4449" w:rsidRDefault="000F4449" w:rsidP="004C3B16">
            <w:pPr>
              <w:rPr>
                <w:sz w:val="20"/>
                <w:szCs w:val="20"/>
              </w:rPr>
            </w:pPr>
            <w:r w:rsidRPr="000F4449">
              <w:rPr>
                <w:rFonts w:hint="eastAsia"/>
                <w:color w:val="000000"/>
                <w:sz w:val="20"/>
                <w:szCs w:val="20"/>
              </w:rPr>
              <w:t>0.13</w:t>
            </w:r>
          </w:p>
        </w:tc>
        <w:tc>
          <w:tcPr>
            <w:tcW w:w="1711" w:type="dxa"/>
            <w:tcBorders>
              <w:top w:val="single" w:sz="4" w:space="0" w:color="auto"/>
              <w:left w:val="double" w:sz="6" w:space="0" w:color="auto"/>
              <w:bottom w:val="nil"/>
              <w:right w:val="nil"/>
            </w:tcBorders>
          </w:tcPr>
          <w:p w14:paraId="08A32530" w14:textId="77777777" w:rsidR="000F4449" w:rsidRPr="000F4449" w:rsidRDefault="000F4449" w:rsidP="004C3B16">
            <w:pPr>
              <w:rPr>
                <w:sz w:val="20"/>
                <w:szCs w:val="20"/>
              </w:rPr>
            </w:pPr>
            <w:r w:rsidRPr="000F4449">
              <w:rPr>
                <w:sz w:val="20"/>
                <w:szCs w:val="20"/>
              </w:rPr>
              <w:t>6</w:t>
            </w:r>
          </w:p>
        </w:tc>
        <w:tc>
          <w:tcPr>
            <w:tcW w:w="1199" w:type="dxa"/>
            <w:tcBorders>
              <w:top w:val="single" w:sz="4" w:space="0" w:color="auto"/>
              <w:left w:val="nil"/>
              <w:bottom w:val="nil"/>
              <w:right w:val="nil"/>
            </w:tcBorders>
            <w:vAlign w:val="center"/>
          </w:tcPr>
          <w:p w14:paraId="75D65011" w14:textId="77777777" w:rsidR="000F4449" w:rsidRPr="000F4449" w:rsidRDefault="000F4449" w:rsidP="004C3B16">
            <w:pPr>
              <w:rPr>
                <w:sz w:val="20"/>
                <w:szCs w:val="20"/>
              </w:rPr>
            </w:pPr>
            <w:r w:rsidRPr="000F4449">
              <w:rPr>
                <w:rFonts w:hint="eastAsia"/>
                <w:color w:val="000000"/>
                <w:sz w:val="20"/>
                <w:szCs w:val="20"/>
              </w:rPr>
              <w:t>0.20</w:t>
            </w:r>
          </w:p>
        </w:tc>
        <w:tc>
          <w:tcPr>
            <w:tcW w:w="1162" w:type="dxa"/>
            <w:tcBorders>
              <w:top w:val="single" w:sz="4" w:space="0" w:color="auto"/>
              <w:left w:val="nil"/>
              <w:bottom w:val="nil"/>
              <w:right w:val="nil"/>
            </w:tcBorders>
            <w:vAlign w:val="center"/>
          </w:tcPr>
          <w:p w14:paraId="39CA8DC5" w14:textId="77777777" w:rsidR="000F4449" w:rsidRPr="000F4449" w:rsidRDefault="000F4449" w:rsidP="004C3B16">
            <w:pPr>
              <w:rPr>
                <w:sz w:val="20"/>
                <w:szCs w:val="20"/>
              </w:rPr>
            </w:pPr>
            <w:r w:rsidRPr="000F4449">
              <w:rPr>
                <w:rFonts w:hint="eastAsia"/>
                <w:color w:val="000000"/>
                <w:sz w:val="20"/>
                <w:szCs w:val="20"/>
              </w:rPr>
              <w:t>0.13</w:t>
            </w:r>
          </w:p>
        </w:tc>
      </w:tr>
      <w:tr w:rsidR="000F4449" w14:paraId="4864AA98" w14:textId="77777777" w:rsidTr="002744D6">
        <w:tc>
          <w:tcPr>
            <w:tcW w:w="1710" w:type="dxa"/>
            <w:tcBorders>
              <w:top w:val="nil"/>
              <w:left w:val="nil"/>
              <w:bottom w:val="nil"/>
              <w:right w:val="nil"/>
            </w:tcBorders>
          </w:tcPr>
          <w:p w14:paraId="5D19495A" w14:textId="77777777" w:rsidR="000F4449" w:rsidRPr="000F4449" w:rsidRDefault="000F4449" w:rsidP="004C3B16">
            <w:pPr>
              <w:rPr>
                <w:sz w:val="20"/>
                <w:szCs w:val="20"/>
              </w:rPr>
            </w:pPr>
            <w:r w:rsidRPr="000F4449">
              <w:rPr>
                <w:rFonts w:hint="eastAsia"/>
                <w:sz w:val="20"/>
                <w:szCs w:val="20"/>
              </w:rPr>
              <w:t>2</w:t>
            </w:r>
          </w:p>
        </w:tc>
        <w:tc>
          <w:tcPr>
            <w:tcW w:w="1271" w:type="dxa"/>
            <w:tcBorders>
              <w:top w:val="nil"/>
              <w:left w:val="nil"/>
              <w:bottom w:val="nil"/>
              <w:right w:val="nil"/>
            </w:tcBorders>
            <w:vAlign w:val="center"/>
          </w:tcPr>
          <w:p w14:paraId="2E1FF9F5" w14:textId="77777777" w:rsidR="000F4449" w:rsidRPr="000F4449" w:rsidRDefault="000F4449" w:rsidP="004C3B16">
            <w:pPr>
              <w:rPr>
                <w:sz w:val="20"/>
                <w:szCs w:val="20"/>
              </w:rPr>
            </w:pPr>
            <w:r w:rsidRPr="000F4449">
              <w:rPr>
                <w:rFonts w:hint="eastAsia"/>
                <w:color w:val="000000"/>
                <w:sz w:val="20"/>
                <w:szCs w:val="20"/>
              </w:rPr>
              <w:t>0.23</w:t>
            </w:r>
          </w:p>
        </w:tc>
        <w:tc>
          <w:tcPr>
            <w:tcW w:w="1243" w:type="dxa"/>
            <w:tcBorders>
              <w:top w:val="nil"/>
              <w:left w:val="nil"/>
              <w:bottom w:val="nil"/>
              <w:right w:val="double" w:sz="6" w:space="0" w:color="auto"/>
            </w:tcBorders>
            <w:vAlign w:val="center"/>
          </w:tcPr>
          <w:p w14:paraId="1BC4F3F0" w14:textId="77777777" w:rsidR="000F4449" w:rsidRPr="000F4449" w:rsidRDefault="000F4449" w:rsidP="004C3B16">
            <w:pPr>
              <w:rPr>
                <w:sz w:val="20"/>
                <w:szCs w:val="20"/>
              </w:rPr>
            </w:pPr>
            <w:r w:rsidRPr="000F4449">
              <w:rPr>
                <w:rFonts w:hint="eastAsia"/>
                <w:color w:val="000000"/>
                <w:sz w:val="20"/>
                <w:szCs w:val="20"/>
              </w:rPr>
              <w:t>0.17</w:t>
            </w:r>
          </w:p>
        </w:tc>
        <w:tc>
          <w:tcPr>
            <w:tcW w:w="1711" w:type="dxa"/>
            <w:tcBorders>
              <w:top w:val="nil"/>
              <w:left w:val="double" w:sz="6" w:space="0" w:color="auto"/>
              <w:bottom w:val="nil"/>
              <w:right w:val="nil"/>
            </w:tcBorders>
          </w:tcPr>
          <w:p w14:paraId="6DCF000C" w14:textId="77777777" w:rsidR="000F4449" w:rsidRPr="000F4449" w:rsidRDefault="000F4449" w:rsidP="004C3B16">
            <w:pPr>
              <w:rPr>
                <w:sz w:val="20"/>
                <w:szCs w:val="20"/>
              </w:rPr>
            </w:pPr>
            <w:r w:rsidRPr="000F4449">
              <w:rPr>
                <w:sz w:val="20"/>
                <w:szCs w:val="20"/>
              </w:rPr>
              <w:t>7</w:t>
            </w:r>
          </w:p>
        </w:tc>
        <w:tc>
          <w:tcPr>
            <w:tcW w:w="1199" w:type="dxa"/>
            <w:tcBorders>
              <w:top w:val="nil"/>
              <w:left w:val="nil"/>
              <w:bottom w:val="nil"/>
              <w:right w:val="nil"/>
            </w:tcBorders>
            <w:vAlign w:val="center"/>
          </w:tcPr>
          <w:p w14:paraId="3941BF9A" w14:textId="77777777" w:rsidR="000F4449" w:rsidRPr="000F4449" w:rsidRDefault="000F4449" w:rsidP="004C3B16">
            <w:pPr>
              <w:rPr>
                <w:sz w:val="20"/>
                <w:szCs w:val="20"/>
              </w:rPr>
            </w:pPr>
            <w:r w:rsidRPr="000F4449">
              <w:rPr>
                <w:rFonts w:hint="eastAsia"/>
                <w:color w:val="000000"/>
                <w:sz w:val="20"/>
                <w:szCs w:val="20"/>
              </w:rPr>
              <w:t>0.21</w:t>
            </w:r>
          </w:p>
        </w:tc>
        <w:tc>
          <w:tcPr>
            <w:tcW w:w="1162" w:type="dxa"/>
            <w:tcBorders>
              <w:top w:val="nil"/>
              <w:left w:val="nil"/>
              <w:bottom w:val="nil"/>
              <w:right w:val="nil"/>
            </w:tcBorders>
            <w:vAlign w:val="center"/>
          </w:tcPr>
          <w:p w14:paraId="2A603882" w14:textId="77777777" w:rsidR="000F4449" w:rsidRPr="000F4449" w:rsidRDefault="000F4449" w:rsidP="004C3B16">
            <w:pPr>
              <w:rPr>
                <w:sz w:val="20"/>
                <w:szCs w:val="20"/>
              </w:rPr>
            </w:pPr>
            <w:r w:rsidRPr="000F4449">
              <w:rPr>
                <w:rFonts w:hint="eastAsia"/>
                <w:color w:val="000000"/>
                <w:sz w:val="20"/>
                <w:szCs w:val="20"/>
              </w:rPr>
              <w:t>0.20</w:t>
            </w:r>
          </w:p>
        </w:tc>
      </w:tr>
      <w:tr w:rsidR="000F4449" w14:paraId="4CA22845" w14:textId="77777777" w:rsidTr="002744D6">
        <w:tc>
          <w:tcPr>
            <w:tcW w:w="1710" w:type="dxa"/>
            <w:tcBorders>
              <w:top w:val="nil"/>
              <w:left w:val="nil"/>
              <w:bottom w:val="nil"/>
              <w:right w:val="nil"/>
            </w:tcBorders>
          </w:tcPr>
          <w:p w14:paraId="58F15B1D" w14:textId="77777777" w:rsidR="000F4449" w:rsidRPr="000F4449" w:rsidRDefault="000F4449" w:rsidP="004C3B16">
            <w:pPr>
              <w:rPr>
                <w:sz w:val="20"/>
                <w:szCs w:val="20"/>
              </w:rPr>
            </w:pPr>
            <w:r w:rsidRPr="000F4449">
              <w:rPr>
                <w:rFonts w:hint="eastAsia"/>
                <w:sz w:val="20"/>
                <w:szCs w:val="20"/>
              </w:rPr>
              <w:t>3</w:t>
            </w:r>
          </w:p>
        </w:tc>
        <w:tc>
          <w:tcPr>
            <w:tcW w:w="1271" w:type="dxa"/>
            <w:tcBorders>
              <w:top w:val="nil"/>
              <w:left w:val="nil"/>
              <w:bottom w:val="nil"/>
              <w:right w:val="nil"/>
            </w:tcBorders>
            <w:vAlign w:val="center"/>
          </w:tcPr>
          <w:p w14:paraId="3E4155D4" w14:textId="77777777" w:rsidR="000F4449" w:rsidRPr="000F4449" w:rsidRDefault="000F4449" w:rsidP="004C3B16">
            <w:pPr>
              <w:rPr>
                <w:sz w:val="20"/>
                <w:szCs w:val="20"/>
              </w:rPr>
            </w:pPr>
            <w:r w:rsidRPr="000F4449">
              <w:rPr>
                <w:rFonts w:hint="eastAsia"/>
                <w:color w:val="000000"/>
                <w:sz w:val="20"/>
                <w:szCs w:val="20"/>
              </w:rPr>
              <w:t>0.23</w:t>
            </w:r>
          </w:p>
        </w:tc>
        <w:tc>
          <w:tcPr>
            <w:tcW w:w="1243" w:type="dxa"/>
            <w:tcBorders>
              <w:top w:val="nil"/>
              <w:left w:val="nil"/>
              <w:bottom w:val="nil"/>
              <w:right w:val="double" w:sz="6" w:space="0" w:color="auto"/>
            </w:tcBorders>
            <w:vAlign w:val="center"/>
          </w:tcPr>
          <w:p w14:paraId="6B868E3D" w14:textId="77777777" w:rsidR="000F4449" w:rsidRPr="000F4449" w:rsidRDefault="000F4449" w:rsidP="004C3B16">
            <w:pPr>
              <w:rPr>
                <w:sz w:val="20"/>
                <w:szCs w:val="20"/>
              </w:rPr>
            </w:pPr>
            <w:r w:rsidRPr="000F4449">
              <w:rPr>
                <w:rFonts w:hint="eastAsia"/>
                <w:color w:val="000000"/>
                <w:sz w:val="20"/>
                <w:szCs w:val="20"/>
              </w:rPr>
              <w:t>0.19</w:t>
            </w:r>
          </w:p>
        </w:tc>
        <w:tc>
          <w:tcPr>
            <w:tcW w:w="1711" w:type="dxa"/>
            <w:tcBorders>
              <w:top w:val="nil"/>
              <w:left w:val="double" w:sz="6" w:space="0" w:color="auto"/>
              <w:bottom w:val="nil"/>
              <w:right w:val="nil"/>
            </w:tcBorders>
          </w:tcPr>
          <w:p w14:paraId="240BAD67" w14:textId="77777777" w:rsidR="000F4449" w:rsidRPr="000F4449" w:rsidRDefault="000F4449" w:rsidP="004C3B16">
            <w:pPr>
              <w:rPr>
                <w:sz w:val="20"/>
                <w:szCs w:val="20"/>
              </w:rPr>
            </w:pPr>
            <w:r w:rsidRPr="000F4449">
              <w:rPr>
                <w:sz w:val="20"/>
                <w:szCs w:val="20"/>
              </w:rPr>
              <w:t>8</w:t>
            </w:r>
          </w:p>
        </w:tc>
        <w:tc>
          <w:tcPr>
            <w:tcW w:w="1199" w:type="dxa"/>
            <w:tcBorders>
              <w:top w:val="nil"/>
              <w:left w:val="nil"/>
              <w:bottom w:val="nil"/>
              <w:right w:val="nil"/>
            </w:tcBorders>
            <w:vAlign w:val="center"/>
          </w:tcPr>
          <w:p w14:paraId="6F0809FA" w14:textId="77777777" w:rsidR="000F4449" w:rsidRPr="000F4449" w:rsidRDefault="000F4449" w:rsidP="004C3B16">
            <w:pPr>
              <w:rPr>
                <w:sz w:val="20"/>
                <w:szCs w:val="20"/>
              </w:rPr>
            </w:pPr>
            <w:r w:rsidRPr="000F4449">
              <w:rPr>
                <w:rFonts w:hint="eastAsia"/>
                <w:color w:val="000000"/>
                <w:sz w:val="20"/>
                <w:szCs w:val="20"/>
              </w:rPr>
              <w:t>0.21</w:t>
            </w:r>
          </w:p>
        </w:tc>
        <w:tc>
          <w:tcPr>
            <w:tcW w:w="1162" w:type="dxa"/>
            <w:tcBorders>
              <w:top w:val="nil"/>
              <w:left w:val="nil"/>
              <w:bottom w:val="nil"/>
              <w:right w:val="nil"/>
            </w:tcBorders>
            <w:vAlign w:val="center"/>
          </w:tcPr>
          <w:p w14:paraId="2273B98D" w14:textId="77777777" w:rsidR="000F4449" w:rsidRPr="000F4449" w:rsidRDefault="000F4449" w:rsidP="004C3B16">
            <w:pPr>
              <w:rPr>
                <w:sz w:val="20"/>
                <w:szCs w:val="20"/>
              </w:rPr>
            </w:pPr>
            <w:r w:rsidRPr="000F4449">
              <w:rPr>
                <w:rFonts w:hint="eastAsia"/>
                <w:color w:val="000000"/>
                <w:sz w:val="20"/>
                <w:szCs w:val="20"/>
              </w:rPr>
              <w:t>0.17</w:t>
            </w:r>
          </w:p>
        </w:tc>
      </w:tr>
      <w:tr w:rsidR="000F4449" w14:paraId="49B4CEB7" w14:textId="77777777" w:rsidTr="002744D6">
        <w:tc>
          <w:tcPr>
            <w:tcW w:w="1710" w:type="dxa"/>
            <w:tcBorders>
              <w:top w:val="nil"/>
              <w:left w:val="nil"/>
              <w:bottom w:val="nil"/>
              <w:right w:val="nil"/>
            </w:tcBorders>
          </w:tcPr>
          <w:p w14:paraId="03EFB4F0" w14:textId="77777777" w:rsidR="000F4449" w:rsidRPr="000F4449" w:rsidRDefault="000F4449" w:rsidP="004C3B16">
            <w:pPr>
              <w:rPr>
                <w:sz w:val="20"/>
                <w:szCs w:val="20"/>
              </w:rPr>
            </w:pPr>
            <w:r w:rsidRPr="000F4449">
              <w:rPr>
                <w:rFonts w:hint="eastAsia"/>
                <w:sz w:val="20"/>
                <w:szCs w:val="20"/>
              </w:rPr>
              <w:t>4</w:t>
            </w:r>
          </w:p>
        </w:tc>
        <w:tc>
          <w:tcPr>
            <w:tcW w:w="1271" w:type="dxa"/>
            <w:tcBorders>
              <w:top w:val="nil"/>
              <w:left w:val="nil"/>
              <w:bottom w:val="nil"/>
              <w:right w:val="nil"/>
            </w:tcBorders>
            <w:vAlign w:val="center"/>
          </w:tcPr>
          <w:p w14:paraId="1DFD14CF" w14:textId="77777777" w:rsidR="000F4449" w:rsidRPr="000F4449" w:rsidRDefault="000F4449" w:rsidP="004C3B16">
            <w:pPr>
              <w:rPr>
                <w:color w:val="000000"/>
                <w:sz w:val="20"/>
                <w:szCs w:val="20"/>
              </w:rPr>
            </w:pPr>
            <w:r w:rsidRPr="000F4449">
              <w:rPr>
                <w:rFonts w:hint="eastAsia"/>
                <w:color w:val="000000"/>
                <w:sz w:val="20"/>
                <w:szCs w:val="20"/>
              </w:rPr>
              <w:t>0.21</w:t>
            </w:r>
          </w:p>
        </w:tc>
        <w:tc>
          <w:tcPr>
            <w:tcW w:w="1243" w:type="dxa"/>
            <w:tcBorders>
              <w:top w:val="nil"/>
              <w:left w:val="nil"/>
              <w:bottom w:val="nil"/>
              <w:right w:val="double" w:sz="6" w:space="0" w:color="auto"/>
            </w:tcBorders>
            <w:vAlign w:val="center"/>
          </w:tcPr>
          <w:p w14:paraId="111416D4" w14:textId="77777777" w:rsidR="000F4449" w:rsidRPr="000F4449" w:rsidRDefault="000F4449" w:rsidP="004C3B16">
            <w:pPr>
              <w:rPr>
                <w:color w:val="000000"/>
                <w:sz w:val="20"/>
                <w:szCs w:val="20"/>
              </w:rPr>
            </w:pPr>
            <w:r w:rsidRPr="000F4449">
              <w:rPr>
                <w:rFonts w:hint="eastAsia"/>
                <w:color w:val="000000"/>
                <w:sz w:val="20"/>
                <w:szCs w:val="20"/>
              </w:rPr>
              <w:t>0.22</w:t>
            </w:r>
          </w:p>
        </w:tc>
        <w:tc>
          <w:tcPr>
            <w:tcW w:w="1711" w:type="dxa"/>
            <w:tcBorders>
              <w:top w:val="nil"/>
              <w:left w:val="double" w:sz="6" w:space="0" w:color="auto"/>
              <w:bottom w:val="nil"/>
              <w:right w:val="nil"/>
            </w:tcBorders>
          </w:tcPr>
          <w:p w14:paraId="4ABC7D62" w14:textId="77777777" w:rsidR="000F4449" w:rsidRPr="000F4449" w:rsidRDefault="000F4449" w:rsidP="004C3B16">
            <w:pPr>
              <w:rPr>
                <w:sz w:val="20"/>
                <w:szCs w:val="20"/>
              </w:rPr>
            </w:pPr>
            <w:r w:rsidRPr="000F4449">
              <w:rPr>
                <w:rFonts w:hint="eastAsia"/>
                <w:sz w:val="20"/>
                <w:szCs w:val="20"/>
              </w:rPr>
              <w:t>9</w:t>
            </w:r>
          </w:p>
        </w:tc>
        <w:tc>
          <w:tcPr>
            <w:tcW w:w="1199" w:type="dxa"/>
            <w:tcBorders>
              <w:top w:val="nil"/>
              <w:left w:val="nil"/>
              <w:bottom w:val="nil"/>
              <w:right w:val="nil"/>
            </w:tcBorders>
            <w:vAlign w:val="center"/>
          </w:tcPr>
          <w:p w14:paraId="3C23058C" w14:textId="77777777" w:rsidR="000F4449" w:rsidRPr="000F4449" w:rsidRDefault="000F4449" w:rsidP="004C3B16">
            <w:pPr>
              <w:rPr>
                <w:color w:val="000000"/>
                <w:sz w:val="20"/>
                <w:szCs w:val="20"/>
              </w:rPr>
            </w:pPr>
            <w:r w:rsidRPr="000F4449">
              <w:rPr>
                <w:rFonts w:hint="eastAsia"/>
                <w:color w:val="000000"/>
                <w:sz w:val="20"/>
                <w:szCs w:val="20"/>
              </w:rPr>
              <w:t>0.22</w:t>
            </w:r>
          </w:p>
        </w:tc>
        <w:tc>
          <w:tcPr>
            <w:tcW w:w="1162" w:type="dxa"/>
            <w:tcBorders>
              <w:top w:val="nil"/>
              <w:left w:val="nil"/>
              <w:bottom w:val="nil"/>
              <w:right w:val="nil"/>
            </w:tcBorders>
            <w:vAlign w:val="center"/>
          </w:tcPr>
          <w:p w14:paraId="2698A9BF" w14:textId="77777777" w:rsidR="000F4449" w:rsidRPr="000F4449" w:rsidRDefault="000F4449" w:rsidP="004C3B16">
            <w:pPr>
              <w:rPr>
                <w:color w:val="000000"/>
                <w:sz w:val="20"/>
                <w:szCs w:val="20"/>
              </w:rPr>
            </w:pPr>
            <w:r w:rsidRPr="000F4449">
              <w:rPr>
                <w:rFonts w:hint="eastAsia"/>
                <w:color w:val="000000"/>
                <w:sz w:val="20"/>
                <w:szCs w:val="20"/>
              </w:rPr>
              <w:t>0.14</w:t>
            </w:r>
          </w:p>
        </w:tc>
      </w:tr>
      <w:tr w:rsidR="000F4449" w14:paraId="53C2C45A" w14:textId="77777777" w:rsidTr="002744D6">
        <w:tc>
          <w:tcPr>
            <w:tcW w:w="1710" w:type="dxa"/>
            <w:tcBorders>
              <w:top w:val="nil"/>
              <w:left w:val="nil"/>
              <w:bottom w:val="single" w:sz="8" w:space="0" w:color="auto"/>
              <w:right w:val="nil"/>
            </w:tcBorders>
          </w:tcPr>
          <w:p w14:paraId="386B2383" w14:textId="77777777" w:rsidR="000F4449" w:rsidRPr="000F4449" w:rsidRDefault="000F4449" w:rsidP="004C3B16">
            <w:pPr>
              <w:rPr>
                <w:sz w:val="20"/>
                <w:szCs w:val="20"/>
              </w:rPr>
            </w:pPr>
            <w:r w:rsidRPr="000F4449">
              <w:rPr>
                <w:sz w:val="20"/>
                <w:szCs w:val="20"/>
              </w:rPr>
              <w:t>5</w:t>
            </w:r>
          </w:p>
        </w:tc>
        <w:tc>
          <w:tcPr>
            <w:tcW w:w="1271" w:type="dxa"/>
            <w:tcBorders>
              <w:top w:val="nil"/>
              <w:left w:val="nil"/>
              <w:bottom w:val="single" w:sz="8" w:space="0" w:color="auto"/>
              <w:right w:val="nil"/>
            </w:tcBorders>
            <w:vAlign w:val="center"/>
          </w:tcPr>
          <w:p w14:paraId="013E3B0D" w14:textId="77777777" w:rsidR="000F4449" w:rsidRPr="000F4449" w:rsidRDefault="000F4449" w:rsidP="004C3B16">
            <w:pPr>
              <w:rPr>
                <w:sz w:val="20"/>
                <w:szCs w:val="20"/>
              </w:rPr>
            </w:pPr>
            <w:r w:rsidRPr="000F4449">
              <w:rPr>
                <w:rFonts w:hint="eastAsia"/>
                <w:color w:val="000000"/>
                <w:sz w:val="20"/>
                <w:szCs w:val="20"/>
              </w:rPr>
              <w:t>0.21</w:t>
            </w:r>
          </w:p>
        </w:tc>
        <w:tc>
          <w:tcPr>
            <w:tcW w:w="1243" w:type="dxa"/>
            <w:tcBorders>
              <w:top w:val="nil"/>
              <w:left w:val="nil"/>
              <w:bottom w:val="single" w:sz="8" w:space="0" w:color="auto"/>
              <w:right w:val="double" w:sz="6" w:space="0" w:color="auto"/>
            </w:tcBorders>
            <w:vAlign w:val="center"/>
          </w:tcPr>
          <w:p w14:paraId="4B6C08C3" w14:textId="77777777" w:rsidR="000F4449" w:rsidRPr="000F4449" w:rsidRDefault="000F4449" w:rsidP="004C3B16">
            <w:pPr>
              <w:rPr>
                <w:sz w:val="20"/>
                <w:szCs w:val="20"/>
              </w:rPr>
            </w:pPr>
            <w:r w:rsidRPr="000F4449">
              <w:rPr>
                <w:rFonts w:hint="eastAsia"/>
                <w:color w:val="000000"/>
                <w:sz w:val="20"/>
                <w:szCs w:val="20"/>
              </w:rPr>
              <w:t>0.22</w:t>
            </w:r>
          </w:p>
        </w:tc>
        <w:tc>
          <w:tcPr>
            <w:tcW w:w="1711" w:type="dxa"/>
            <w:tcBorders>
              <w:top w:val="nil"/>
              <w:left w:val="double" w:sz="6" w:space="0" w:color="auto"/>
              <w:bottom w:val="single" w:sz="8" w:space="0" w:color="auto"/>
              <w:right w:val="nil"/>
            </w:tcBorders>
          </w:tcPr>
          <w:p w14:paraId="0A98ECAC" w14:textId="77777777" w:rsidR="000F4449" w:rsidRPr="000F4449" w:rsidRDefault="000F4449" w:rsidP="004C3B16">
            <w:pPr>
              <w:rPr>
                <w:sz w:val="20"/>
                <w:szCs w:val="20"/>
              </w:rPr>
            </w:pPr>
            <w:r w:rsidRPr="000F4449">
              <w:rPr>
                <w:sz w:val="20"/>
                <w:szCs w:val="20"/>
              </w:rPr>
              <w:t>10</w:t>
            </w:r>
          </w:p>
        </w:tc>
        <w:tc>
          <w:tcPr>
            <w:tcW w:w="1199" w:type="dxa"/>
            <w:tcBorders>
              <w:top w:val="nil"/>
              <w:left w:val="nil"/>
              <w:bottom w:val="single" w:sz="8" w:space="0" w:color="auto"/>
              <w:right w:val="nil"/>
            </w:tcBorders>
            <w:vAlign w:val="center"/>
          </w:tcPr>
          <w:p w14:paraId="27BC3A88" w14:textId="77777777" w:rsidR="000F4449" w:rsidRPr="000F4449" w:rsidRDefault="000F4449" w:rsidP="004C3B16">
            <w:pPr>
              <w:rPr>
                <w:sz w:val="20"/>
                <w:szCs w:val="20"/>
              </w:rPr>
            </w:pPr>
            <w:r w:rsidRPr="000F4449">
              <w:rPr>
                <w:rFonts w:hint="eastAsia"/>
                <w:color w:val="000000"/>
                <w:sz w:val="20"/>
                <w:szCs w:val="20"/>
              </w:rPr>
              <w:t>0.22</w:t>
            </w:r>
          </w:p>
        </w:tc>
        <w:tc>
          <w:tcPr>
            <w:tcW w:w="1162" w:type="dxa"/>
            <w:tcBorders>
              <w:top w:val="nil"/>
              <w:left w:val="nil"/>
              <w:bottom w:val="single" w:sz="8" w:space="0" w:color="auto"/>
              <w:right w:val="nil"/>
            </w:tcBorders>
            <w:vAlign w:val="center"/>
          </w:tcPr>
          <w:p w14:paraId="7B1E4826" w14:textId="77777777" w:rsidR="000F4449" w:rsidRPr="000F4449" w:rsidRDefault="000F4449" w:rsidP="004C3B16">
            <w:pPr>
              <w:rPr>
                <w:sz w:val="20"/>
                <w:szCs w:val="20"/>
              </w:rPr>
            </w:pPr>
            <w:r w:rsidRPr="000F4449">
              <w:rPr>
                <w:rFonts w:hint="eastAsia"/>
                <w:color w:val="000000"/>
                <w:sz w:val="20"/>
                <w:szCs w:val="20"/>
              </w:rPr>
              <w:t>0.14</w:t>
            </w:r>
          </w:p>
        </w:tc>
      </w:tr>
    </w:tbl>
    <w:p w14:paraId="24399BD6" w14:textId="77777777" w:rsidR="000F4449" w:rsidRDefault="000F4449" w:rsidP="004C3B16">
      <w:pPr>
        <w:rPr>
          <w:sz w:val="20"/>
          <w:szCs w:val="20"/>
        </w:rPr>
      </w:pPr>
    </w:p>
    <w:p w14:paraId="6F5D1A6B" w14:textId="5FCF78F0" w:rsidR="004C3B16" w:rsidRPr="000F4449" w:rsidRDefault="004C3B16" w:rsidP="004C3B16">
      <w:pPr>
        <w:pStyle w:val="a7"/>
        <w:numPr>
          <w:ilvl w:val="1"/>
          <w:numId w:val="1"/>
        </w:numPr>
        <w:ind w:firstLineChars="0"/>
        <w:rPr>
          <w:b/>
          <w:bCs/>
          <w:sz w:val="20"/>
          <w:szCs w:val="21"/>
          <w:lang w:val="en-US"/>
        </w:rPr>
      </w:pPr>
      <w:r>
        <w:rPr>
          <w:rFonts w:hint="eastAsia"/>
          <w:b/>
          <w:bCs/>
          <w:sz w:val="20"/>
          <w:szCs w:val="21"/>
        </w:rPr>
        <w:t>E</w:t>
      </w:r>
      <w:r w:rsidRPr="004C3B16">
        <w:rPr>
          <w:b/>
          <w:bCs/>
          <w:sz w:val="20"/>
          <w:szCs w:val="21"/>
        </w:rPr>
        <w:t>rror estimates</w:t>
      </w:r>
    </w:p>
    <w:p w14:paraId="394035CF" w14:textId="36382870" w:rsidR="004C3B16" w:rsidRDefault="004C3B16" w:rsidP="004C3B16">
      <w:pPr>
        <w:rPr>
          <w:sz w:val="20"/>
          <w:szCs w:val="20"/>
        </w:rPr>
      </w:pPr>
      <w:r w:rsidRPr="004C3B16">
        <w:rPr>
          <w:sz w:val="20"/>
          <w:szCs w:val="20"/>
        </w:rPr>
        <w:t>The following analyses will be used in the error estimation in this section:</w:t>
      </w:r>
    </w:p>
    <w:p w14:paraId="3959DCAF" w14:textId="2A3527AC" w:rsidR="004C3B16" w:rsidRDefault="004C3B16" w:rsidP="004C3B16">
      <w:pPr>
        <w:pStyle w:val="a7"/>
        <w:numPr>
          <w:ilvl w:val="0"/>
          <w:numId w:val="6"/>
        </w:numPr>
        <w:ind w:firstLineChars="0"/>
        <w:rPr>
          <w:sz w:val="20"/>
          <w:szCs w:val="20"/>
        </w:rPr>
      </w:pPr>
      <w:r>
        <w:rPr>
          <w:sz w:val="20"/>
          <w:szCs w:val="20"/>
        </w:rPr>
        <w:t>N</w:t>
      </w:r>
      <w:r>
        <w:rPr>
          <w:rFonts w:hint="eastAsia"/>
          <w:sz w:val="20"/>
          <w:szCs w:val="20"/>
        </w:rPr>
        <w:t>ormal</w:t>
      </w:r>
      <w:r>
        <w:rPr>
          <w:sz w:val="20"/>
          <w:szCs w:val="20"/>
        </w:rPr>
        <w:t xml:space="preserve"> distribution</w:t>
      </w:r>
    </w:p>
    <w:p w14:paraId="4B363EFB" w14:textId="47CE9F20" w:rsidR="004C3B16" w:rsidRPr="004C3B16" w:rsidRDefault="004C3B16" w:rsidP="004C3B16">
      <w:pPr>
        <w:rPr>
          <w:sz w:val="20"/>
          <w:szCs w:val="20"/>
        </w:rPr>
      </w:pPr>
      <w:r w:rsidRPr="004C3B16">
        <w:rPr>
          <w:sz w:val="20"/>
          <w:szCs w:val="20"/>
        </w:rPr>
        <w:t xml:space="preserve">If the random variable X obeys a probability distribution with location parameter </w:t>
      </w:r>
      <m:oMath>
        <m:r>
          <w:rPr>
            <w:rFonts w:ascii="Cambria Math" w:hAnsi="Cambria Math"/>
          </w:rPr>
          <m:t>μ</m:t>
        </m:r>
      </m:oMath>
      <w:r w:rsidRPr="004C3B16">
        <w:rPr>
          <w:sz w:val="20"/>
          <w:szCs w:val="20"/>
        </w:rPr>
        <w:t xml:space="preserve"> and scale parameter </w:t>
      </w:r>
      <m:oMath>
        <m:r>
          <w:rPr>
            <w:rFonts w:ascii="Cambria Math" w:hAnsi="Cambria Math"/>
          </w:rPr>
          <m:t>σ</m:t>
        </m:r>
      </m:oMath>
      <w:r w:rsidRPr="004C3B16">
        <w:rPr>
          <w:sz w:val="20"/>
          <w:szCs w:val="20"/>
        </w:rPr>
        <w:t xml:space="preserve"> and its probability density function is</w:t>
      </w:r>
      <w:r w:rsidR="00E736E8">
        <w:rPr>
          <w:sz w:val="20"/>
          <w:szCs w:val="20"/>
        </w:rPr>
        <w:fldChar w:fldCharType="begin"/>
      </w:r>
      <w:r w:rsidR="00E736E8">
        <w:rPr>
          <w:sz w:val="20"/>
          <w:szCs w:val="20"/>
        </w:rPr>
        <w:instrText xml:space="preserve"> ADDIN ZOTERO_ITEM CSL_CITATION {"citationID":"j0Wk11qv","properties":{"formattedCitation":"[1]","plainCitation":"[1]","noteIndex":0},"citationItems":[{"id":574,"uris":["http://zotero.org/users/10099233/items/JKECQ4P9"],"itemData":{"id":574,"type":"webpage","abstract":"In a normal distribution, data is symmetrically distributed with no skew. When plotted on a graph, the data follows a bell shape, with most values","container-title":"Scribbr","language":"en","title":"Normal Distribution | Examples, Formulas, &amp; Uses","URL":"https://www.scribbr.co.uk/stats/the-normal-distribution/","author":[{"family":"Bhandari","given":"Pritha"}],"accessed":{"date-parts":[["2024",1,6]]},"issued":{"date-parts":[["2023",1,3]]}}}],"schema":"https://github.com/citation-style-language/schema/raw/master/csl-citation.json"} </w:instrText>
      </w:r>
      <w:r w:rsidR="00E736E8">
        <w:rPr>
          <w:sz w:val="20"/>
          <w:szCs w:val="20"/>
        </w:rPr>
        <w:fldChar w:fldCharType="separate"/>
      </w:r>
      <w:r w:rsidR="00E736E8" w:rsidRPr="00E736E8">
        <w:rPr>
          <w:rFonts w:cs="Times New Roman"/>
          <w:sz w:val="20"/>
        </w:rPr>
        <w:t>[1]</w:t>
      </w:r>
      <w:r w:rsidR="00E736E8">
        <w:rPr>
          <w:sz w:val="20"/>
          <w:szCs w:val="20"/>
        </w:rPr>
        <w:fldChar w:fldCharType="end"/>
      </w:r>
      <w:r w:rsidRPr="004C3B16">
        <w:rPr>
          <w:sz w:val="20"/>
          <w:szCs w:val="20"/>
        </w:rPr>
        <w:t>:</w:t>
      </w:r>
    </w:p>
    <w:p w14:paraId="7B1B0782" w14:textId="77777777" w:rsidR="004C3B16" w:rsidRPr="00741861" w:rsidRDefault="004C3B16" w:rsidP="004C3B16">
      <w:pPr>
        <w:ind w:left="2940" w:firstLine="420"/>
      </w:pPr>
      <m:oMath>
        <m:r>
          <w:rPr>
            <w:rFonts w:ascii="Cambria Math" w:hAnsi="Cambria Math" w:hint="eastAsia"/>
          </w:rPr>
          <m:t>f</m:t>
        </m:r>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σ</m:t>
            </m:r>
            <m:rad>
              <m:radPr>
                <m:degHide m:val="1"/>
                <m:ctrlPr>
                  <w:rPr>
                    <w:rFonts w:ascii="Cambria Math" w:hAnsi="Cambria Math"/>
                    <w:i/>
                  </w:rPr>
                </m:ctrlPr>
              </m:radPr>
              <m:deg/>
              <m:e>
                <m:r>
                  <w:rPr>
                    <w:rFonts w:ascii="Cambria Math" w:hAnsi="Cambria Math"/>
                  </w:rPr>
                  <m:t>2π</m:t>
                </m:r>
              </m:e>
            </m:rad>
          </m:den>
        </m:f>
        <m:sSup>
          <m:sSupPr>
            <m:ctrlPr>
              <w:rPr>
                <w:rFonts w:ascii="Cambria Math" w:hAnsi="Cambria Math"/>
                <w:i/>
              </w:rPr>
            </m:ctrlPr>
          </m:sSupPr>
          <m:e>
            <m:r>
              <w:rPr>
                <w:rFonts w:ascii="Cambria Math" w:hAnsi="Cambria Math"/>
              </w:rPr>
              <m:t>e</m:t>
            </m:r>
          </m:e>
          <m: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(x-μ)</m:t>
                    </m:r>
                  </m:e>
                  <m:sup>
                    <m:r>
                      <w:rPr>
                        <w:rFonts w:ascii="Cambria Math" w:hAnsi="Cambria Math"/>
                      </w:rPr>
                      <m:t>2</m:t>
                    </m:r>
                  </m:sup>
                </m:sSup>
              </m:num>
              <m:den>
                <m:r>
                  <w:rPr>
                    <w:rFonts w:ascii="Cambria Math" w:hAnsi="Cambria Math"/>
                  </w:rPr>
                  <m:t>2</m:t>
                </m:r>
                <m:sSup>
                  <m:sSupPr>
                    <m:ctrlPr>
                      <w:rPr>
                        <w:rFonts w:ascii="Cambria Math" w:hAnsi="Cambria Math"/>
                        <w:i/>
                      </w:rPr>
                    </m:ctrlPr>
                  </m:sSupPr>
                  <m:e>
                    <m:r>
                      <w:rPr>
                        <w:rFonts w:ascii="Cambria Math" w:hAnsi="Cambria Math"/>
                      </w:rPr>
                      <m:t>σ</m:t>
                    </m:r>
                  </m:e>
                  <m:sup>
                    <m:r>
                      <w:rPr>
                        <w:rFonts w:ascii="Cambria Math" w:hAnsi="Cambria Math"/>
                      </w:rPr>
                      <m:t>2</m:t>
                    </m:r>
                  </m:sup>
                </m:sSup>
              </m:den>
            </m:f>
          </m:sup>
        </m:sSup>
      </m:oMath>
      <w:r>
        <w:tab/>
      </w:r>
      <w:r>
        <w:tab/>
      </w:r>
      <w:r>
        <w:tab/>
      </w:r>
      <w:r>
        <w:tab/>
      </w:r>
      <w:r>
        <w:tab/>
      </w:r>
      <w:r>
        <w:tab/>
      </w:r>
      <w:r>
        <w:tab/>
      </w:r>
      <w:r>
        <w:rPr>
          <w:rFonts w:hint="eastAsia"/>
        </w:rPr>
        <w:t>(</w:t>
      </w:r>
      <w:r>
        <w:t>4)</w:t>
      </w:r>
    </w:p>
    <w:p w14:paraId="669B5A13" w14:textId="77777777" w:rsidR="004C3B16" w:rsidRPr="004C3B16" w:rsidRDefault="004C3B16" w:rsidP="004C3B16">
      <w:pPr>
        <w:rPr>
          <w:sz w:val="20"/>
          <w:szCs w:val="20"/>
        </w:rPr>
      </w:pPr>
      <w:r w:rsidRPr="004C3B16">
        <w:rPr>
          <w:sz w:val="20"/>
          <w:szCs w:val="20"/>
        </w:rPr>
        <w:t>Where:</w:t>
      </w:r>
    </w:p>
    <w:p w14:paraId="70DB84BC" w14:textId="77777777" w:rsidR="004C3B16" w:rsidRPr="004C3B16" w:rsidRDefault="004C3B16" w:rsidP="004C3B16">
      <w:pPr>
        <w:rPr>
          <w:sz w:val="20"/>
          <w:szCs w:val="20"/>
        </w:rPr>
      </w:pPr>
      <w:r w:rsidRPr="004C3B16">
        <w:rPr>
          <w:sz w:val="20"/>
          <w:szCs w:val="20"/>
        </w:rPr>
        <w:t>x is value of the variable,</w:t>
      </w:r>
      <w:r w:rsidRPr="004C3B16">
        <w:rPr>
          <w:rFonts w:hint="eastAsia"/>
          <w:sz w:val="20"/>
          <w:szCs w:val="20"/>
        </w:rPr>
        <w:t xml:space="preserve"> </w:t>
      </w:r>
      <m:oMath>
        <m:r>
          <w:rPr>
            <w:rFonts w:ascii="Cambria Math" w:hAnsi="Cambria Math"/>
            <w:sz w:val="20"/>
            <w:szCs w:val="20"/>
          </w:rPr>
          <m:t>μ</m:t>
        </m:r>
      </m:oMath>
      <w:r w:rsidRPr="004C3B16">
        <w:rPr>
          <w:sz w:val="20"/>
          <w:szCs w:val="20"/>
        </w:rPr>
        <w:t xml:space="preserve"> is mean, </w:t>
      </w:r>
      <m:oMath>
        <m:r>
          <w:rPr>
            <w:rFonts w:ascii="Cambria Math" w:hAnsi="Cambria Math"/>
            <w:sz w:val="20"/>
            <w:szCs w:val="20"/>
          </w:rPr>
          <m:t>σ</m:t>
        </m:r>
      </m:oMath>
      <w:r w:rsidRPr="004C3B16">
        <w:rPr>
          <w:sz w:val="20"/>
          <w:szCs w:val="20"/>
        </w:rPr>
        <w:t xml:space="preserve"> is standard deviation.</w:t>
      </w:r>
    </w:p>
    <w:p w14:paraId="185D37E6" w14:textId="04E71A32" w:rsidR="004C3B16" w:rsidRDefault="004C3B16" w:rsidP="004C3B16">
      <w:pPr>
        <w:rPr>
          <w:sz w:val="20"/>
          <w:szCs w:val="20"/>
        </w:rPr>
      </w:pPr>
      <w:r w:rsidRPr="004C3B16">
        <w:rPr>
          <w:sz w:val="20"/>
          <w:szCs w:val="20"/>
        </w:rPr>
        <w:t>If the dataset satisfies a normal distribution, consider using the 3sigma rule to eliminate outlier data values.</w:t>
      </w:r>
    </w:p>
    <w:p w14:paraId="48A9D3E1" w14:textId="00B53DC0" w:rsidR="004C3B16" w:rsidRPr="00741861" w:rsidRDefault="004C3B16" w:rsidP="004C3B16">
      <w:pPr>
        <w:ind w:left="2940"/>
      </w:pPr>
      <m:oMath>
        <m:r>
          <w:rPr>
            <w:rFonts w:ascii="Cambria Math" w:hAnsi="Cambria Math"/>
          </w:rPr>
          <m:t>P(μ-3σ≤X≤μ+3σ)≈0.997</m:t>
        </m:r>
      </m:oMath>
      <w:r>
        <w:tab/>
      </w:r>
      <w:r>
        <w:tab/>
      </w:r>
      <w:r>
        <w:tab/>
      </w:r>
      <w:r>
        <w:tab/>
      </w:r>
      <w:r>
        <w:tab/>
      </w:r>
      <w:r>
        <w:rPr>
          <w:rFonts w:hint="eastAsia"/>
        </w:rPr>
        <w:t>(</w:t>
      </w:r>
      <w:r>
        <w:t>5)</w:t>
      </w:r>
    </w:p>
    <w:p w14:paraId="451819FD" w14:textId="07656E49" w:rsidR="004C3B16" w:rsidRDefault="004C3B16" w:rsidP="004C3B16">
      <w:pPr>
        <w:rPr>
          <w:sz w:val="20"/>
          <w:szCs w:val="20"/>
        </w:rPr>
      </w:pPr>
      <w:r w:rsidRPr="004C3B16">
        <w:rPr>
          <w:sz w:val="20"/>
          <w:szCs w:val="20"/>
        </w:rPr>
        <w:t xml:space="preserve">The data values should be almost entirely concentrated in the </w:t>
      </w:r>
      <m:oMath>
        <m:r>
          <w:rPr>
            <w:rFonts w:ascii="Cambria Math" w:hAnsi="Cambria Math"/>
          </w:rPr>
          <m:t>(μ-3σ,μ+3σ)</m:t>
        </m:r>
      </m:oMath>
      <w:r w:rsidRPr="004C3B16">
        <w:rPr>
          <w:sz w:val="20"/>
          <w:szCs w:val="20"/>
        </w:rPr>
        <w:t xml:space="preserve"> interval, with less than 0.3 per cent of the probability of being outside this range. We believe that errors outside this range are not random errors and should be excluded.</w:t>
      </w:r>
    </w:p>
    <w:p w14:paraId="58E0CAC7" w14:textId="77777777" w:rsidR="004C3B16" w:rsidRDefault="004C3B16" w:rsidP="004C3B16">
      <w:pPr>
        <w:rPr>
          <w:sz w:val="20"/>
          <w:szCs w:val="20"/>
        </w:rPr>
      </w:pPr>
    </w:p>
    <w:p w14:paraId="2797DEFD" w14:textId="22EBC00D" w:rsidR="004C3B16" w:rsidRDefault="004C3B16" w:rsidP="002C6FCC">
      <w:pPr>
        <w:ind w:firstLineChars="150" w:firstLine="315"/>
      </w:pPr>
      <w:r>
        <w:rPr>
          <w:rFonts w:hint="eastAsia"/>
        </w:rPr>
        <w:t>2</w:t>
      </w:r>
      <w:r w:rsidRPr="004C3B16">
        <w:rPr>
          <w:sz w:val="20"/>
          <w:szCs w:val="20"/>
        </w:rPr>
        <w:t xml:space="preserve">. </w:t>
      </w:r>
      <w:r>
        <w:rPr>
          <w:sz w:val="20"/>
          <w:szCs w:val="20"/>
        </w:rPr>
        <w:t xml:space="preserve"> </w:t>
      </w:r>
      <w:r w:rsidRPr="004C3B16">
        <w:rPr>
          <w:sz w:val="20"/>
          <w:szCs w:val="20"/>
        </w:rPr>
        <w:t>Shapiro-Wilk normality test</w:t>
      </w:r>
    </w:p>
    <w:p w14:paraId="731A8187" w14:textId="137DB0E4" w:rsidR="004C3B16" w:rsidRDefault="00382F55" w:rsidP="004C3B16">
      <w:pPr>
        <w:rPr>
          <w:sz w:val="20"/>
          <w:szCs w:val="20"/>
        </w:rPr>
      </w:pPr>
      <w:r w:rsidRPr="00382F55">
        <w:rPr>
          <w:sz w:val="20"/>
          <w:szCs w:val="20"/>
        </w:rPr>
        <w:t>The Shapiro-Wilk normality test can be used to calculate W and P in cases when it is not feasible to visually assess whether a set of data follows a normal distribution using normal distribution and frequency histograms. The set of data is said to follow a normal distribution when P &gt; 0.05. A collection of data is deemed to deviate from a normal distribution when P &lt; 0.05.</w:t>
      </w:r>
      <w:r w:rsidR="00E736E8">
        <w:rPr>
          <w:sz w:val="20"/>
          <w:szCs w:val="20"/>
        </w:rPr>
        <w:fldChar w:fldCharType="begin"/>
      </w:r>
      <w:r w:rsidR="00E736E8">
        <w:rPr>
          <w:sz w:val="20"/>
          <w:szCs w:val="20"/>
        </w:rPr>
        <w:instrText xml:space="preserve"> ADDIN ZOTERO_ITEM CSL_CITATION {"citationID":"VZ5RM6sD","properties":{"formattedCitation":"[2]","plainCitation":"[2]","noteIndex":0},"citationItems":[{"id":578,"uris":["http://zotero.org/users/10099233/items/RY4MUBCQ"],"itemData":{"id":578,"type":"webpage","language":"en","title":"Wilk Test - an overview | ScienceDirect Topics","URL":"https://www-sciencedirect-com.ezproxy.uwtsd.ac.uk/topics/mathematics/wilk-test","accessed":{"date-parts":[["2024",1,7]]}}}],"schema":"https://github.com/citation-style-language/schema/raw/master/csl-citation.json"} </w:instrText>
      </w:r>
      <w:r w:rsidR="00E736E8">
        <w:rPr>
          <w:sz w:val="20"/>
          <w:szCs w:val="20"/>
        </w:rPr>
        <w:fldChar w:fldCharType="separate"/>
      </w:r>
      <w:r w:rsidR="00E736E8" w:rsidRPr="00E736E8">
        <w:rPr>
          <w:rFonts w:cs="Times New Roman"/>
          <w:sz w:val="20"/>
        </w:rPr>
        <w:t>[2]</w:t>
      </w:r>
      <w:r w:rsidR="00E736E8">
        <w:rPr>
          <w:sz w:val="20"/>
          <w:szCs w:val="20"/>
        </w:rPr>
        <w:fldChar w:fldCharType="end"/>
      </w:r>
      <w:r w:rsidR="004C3B16" w:rsidRPr="004C3B16">
        <w:rPr>
          <w:sz w:val="20"/>
          <w:szCs w:val="20"/>
        </w:rPr>
        <w:t>.</w:t>
      </w:r>
    </w:p>
    <w:p w14:paraId="76C7D88E" w14:textId="77777777" w:rsidR="00EB15ED" w:rsidRDefault="00EB15ED" w:rsidP="004C3B16">
      <w:pPr>
        <w:rPr>
          <w:sz w:val="20"/>
          <w:szCs w:val="20"/>
        </w:rPr>
      </w:pPr>
    </w:p>
    <w:p w14:paraId="28770633" w14:textId="77587112" w:rsidR="00EB15ED" w:rsidRDefault="00EB15ED" w:rsidP="002C6FCC">
      <w:pPr>
        <w:ind w:firstLineChars="150" w:firstLine="315"/>
        <w:jc w:val="left"/>
      </w:pPr>
      <w:r>
        <w:rPr>
          <w:rFonts w:hint="eastAsia"/>
        </w:rPr>
        <w:t>3</w:t>
      </w:r>
      <w:r>
        <w:t>.</w:t>
      </w:r>
      <w:r w:rsidRPr="006E5064">
        <w:t xml:space="preserve"> </w:t>
      </w:r>
      <w:r>
        <w:t xml:space="preserve"> </w:t>
      </w:r>
      <w:r w:rsidRPr="006E5064">
        <w:t>Box-whisker Plot</w:t>
      </w:r>
    </w:p>
    <w:p w14:paraId="011F4A6E" w14:textId="3120E347" w:rsidR="00EB15ED" w:rsidRDefault="00382F55" w:rsidP="004C3B16">
      <w:pPr>
        <w:rPr>
          <w:sz w:val="20"/>
          <w:szCs w:val="20"/>
        </w:rPr>
      </w:pPr>
      <w:r w:rsidRPr="00382F55">
        <w:rPr>
          <w:sz w:val="20"/>
          <w:szCs w:val="20"/>
        </w:rPr>
        <w:t xml:space="preserve">A box plot may be used to identify outliers that need to be removed from data that does not fit a normal distribution. Five statistics are used in a box plot, which is a statistical graph that shows data: minimum, upper quartile, median, lower quartile, and maximum. It gives the distribution's dispersion, the symmetry of the data, and the outliers a visual representation. Any data that deviates from the box-and-whisker range should be eliminated as it may be an </w:t>
      </w:r>
      <w:r>
        <w:rPr>
          <w:rFonts w:hint="eastAsia"/>
          <w:sz w:val="20"/>
          <w:szCs w:val="20"/>
        </w:rPr>
        <w:t>outliers</w:t>
      </w:r>
      <w:r w:rsidRPr="00382F55">
        <w:rPr>
          <w:sz w:val="20"/>
          <w:szCs w:val="20"/>
        </w:rPr>
        <w:t>.</w:t>
      </w:r>
      <w:r w:rsidR="00E736E8">
        <w:rPr>
          <w:sz w:val="20"/>
          <w:szCs w:val="20"/>
        </w:rPr>
        <w:fldChar w:fldCharType="begin"/>
      </w:r>
      <w:r w:rsidR="00E736E8">
        <w:rPr>
          <w:sz w:val="20"/>
          <w:szCs w:val="20"/>
        </w:rPr>
        <w:instrText xml:space="preserve"> ADDIN ZOTERO_ITEM CSL_CITATION {"citationID":"6SMGmESn","properties":{"formattedCitation":"[3]","plainCitation":"[3]","noteIndex":0},"citationItems":[{"id":580,"uris":["http://zotero.org/users/10099233/items/WTEWGBIE"],"itemData":{"id":580,"type":"webpage","language":"en","title":"Numeracy, Maths and Statistics - Academic Skills Kit","URL":"https://www.ncl.ac.uk/webtemplate/ask-assets/external/maths-resources/statistics/data-presentation/box-and-whisker-plots.html","accessed":{"date-parts":[["2024",1,7]]}}}],"schema":"https://github.com/citation-style-language/schema/raw/master/csl-citation.json"} </w:instrText>
      </w:r>
      <w:r w:rsidR="00E736E8">
        <w:rPr>
          <w:sz w:val="20"/>
          <w:szCs w:val="20"/>
        </w:rPr>
        <w:fldChar w:fldCharType="separate"/>
      </w:r>
      <w:r w:rsidR="00E736E8" w:rsidRPr="00E736E8">
        <w:rPr>
          <w:rFonts w:cs="Times New Roman"/>
          <w:sz w:val="20"/>
        </w:rPr>
        <w:t>[3]</w:t>
      </w:r>
      <w:r w:rsidR="00E736E8">
        <w:rPr>
          <w:sz w:val="20"/>
          <w:szCs w:val="20"/>
        </w:rPr>
        <w:fldChar w:fldCharType="end"/>
      </w:r>
      <w:r w:rsidR="00EB15ED" w:rsidRPr="00EB15ED">
        <w:rPr>
          <w:sz w:val="20"/>
          <w:szCs w:val="20"/>
        </w:rPr>
        <w:t>.</w:t>
      </w:r>
    </w:p>
    <w:p w14:paraId="0C128EB2" w14:textId="77777777" w:rsidR="002C6FCC" w:rsidRDefault="002C6FCC" w:rsidP="004C3B16">
      <w:pPr>
        <w:rPr>
          <w:sz w:val="20"/>
          <w:szCs w:val="20"/>
        </w:rPr>
      </w:pPr>
    </w:p>
    <w:p w14:paraId="6E80A656" w14:textId="39ABF2AD" w:rsidR="002C6FCC" w:rsidRDefault="002C6FCC" w:rsidP="002C6FCC">
      <w:pPr>
        <w:pStyle w:val="a7"/>
        <w:numPr>
          <w:ilvl w:val="2"/>
          <w:numId w:val="1"/>
        </w:numPr>
        <w:ind w:firstLineChars="0"/>
        <w:rPr>
          <w:b/>
          <w:bCs/>
          <w:sz w:val="20"/>
          <w:szCs w:val="20"/>
        </w:rPr>
      </w:pPr>
      <w:r w:rsidRPr="002C6FCC">
        <w:rPr>
          <w:b/>
          <w:bCs/>
          <w:sz w:val="20"/>
          <w:szCs w:val="20"/>
        </w:rPr>
        <w:t xml:space="preserve">Error estimation of </w:t>
      </w:r>
      <w:r w:rsidR="001F0BC3" w:rsidRPr="001F0BC3">
        <w:rPr>
          <w:b/>
          <w:bCs/>
          <w:sz w:val="20"/>
          <w:szCs w:val="20"/>
        </w:rPr>
        <w:t xml:space="preserve">the </w:t>
      </w:r>
      <w:r w:rsidR="001F0BC3">
        <w:rPr>
          <w:b/>
          <w:bCs/>
          <w:sz w:val="20"/>
          <w:szCs w:val="20"/>
        </w:rPr>
        <w:t>brake disc</w:t>
      </w:r>
      <w:r w:rsidR="001F0BC3" w:rsidRPr="001F0BC3">
        <w:rPr>
          <w:b/>
          <w:bCs/>
          <w:sz w:val="20"/>
          <w:szCs w:val="20"/>
        </w:rPr>
        <w:t xml:space="preserve"> </w:t>
      </w:r>
      <w:r w:rsidR="001F0BC3" w:rsidRPr="002C6FCC">
        <w:rPr>
          <w:b/>
          <w:bCs/>
          <w:sz w:val="20"/>
          <w:szCs w:val="20"/>
        </w:rPr>
        <w:t>measurements</w:t>
      </w:r>
    </w:p>
    <w:p w14:paraId="467E223E" w14:textId="5D78C6DA" w:rsidR="002C6FCC" w:rsidRPr="002C6FCC" w:rsidRDefault="002C6FCC" w:rsidP="002C6FCC">
      <w:pPr>
        <w:rPr>
          <w:sz w:val="20"/>
          <w:szCs w:val="20"/>
        </w:rPr>
      </w:pPr>
      <w:r w:rsidRPr="002C6FCC">
        <w:rPr>
          <w:sz w:val="20"/>
          <w:szCs w:val="20"/>
        </w:rPr>
        <w:t xml:space="preserve">Firstly, the normal distribution and frequency histogram of the measured ultrasonic attenuation coefficient of the brake disc were plotted as shown in Figure </w:t>
      </w:r>
      <w:r>
        <w:rPr>
          <w:sz w:val="20"/>
          <w:szCs w:val="20"/>
        </w:rPr>
        <w:t>6</w:t>
      </w:r>
      <w:r w:rsidRPr="002C6FCC">
        <w:rPr>
          <w:sz w:val="20"/>
          <w:szCs w:val="20"/>
        </w:rPr>
        <w:t>-1</w:t>
      </w:r>
      <w:r>
        <w:rPr>
          <w:sz w:val="20"/>
          <w:szCs w:val="20"/>
        </w:rPr>
        <w:t>.</w:t>
      </w:r>
    </w:p>
    <w:p w14:paraId="2F899F5F" w14:textId="6D5CC45C" w:rsidR="002C6FCC" w:rsidRDefault="002C6FCC" w:rsidP="002C6FCC">
      <w:pPr>
        <w:jc w:val="center"/>
        <w:rPr>
          <w:sz w:val="20"/>
          <w:szCs w:val="20"/>
        </w:rPr>
      </w:pPr>
      <w:r>
        <w:rPr>
          <w:noProof/>
        </w:rPr>
        <w:drawing>
          <wp:inline distT="0" distB="0" distL="0" distR="0" wp14:anchorId="1AE5E354" wp14:editId="004EC232">
            <wp:extent cx="3481075" cy="2114771"/>
            <wp:effectExtent l="0" t="0" r="5080" b="0"/>
            <wp:docPr id="1936934084" name="图表 1">
              <a:extLst xmlns:a="http://schemas.openxmlformats.org/drawingml/2006/main">
                <a:ext uri="{FF2B5EF4-FFF2-40B4-BE49-F238E27FC236}">
                  <a16:creationId xmlns:a16="http://schemas.microsoft.com/office/drawing/2014/main" id="{CACD5EC8-5284-8DEC-66E8-11A1C49AC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823CB7" w14:textId="07FBA06D" w:rsidR="002C6FCC" w:rsidRDefault="001F0BC3" w:rsidP="002C6FCC">
      <w:pPr>
        <w:jc w:val="center"/>
        <w:rPr>
          <w:sz w:val="20"/>
          <w:szCs w:val="20"/>
        </w:rPr>
      </w:pPr>
      <w:r w:rsidRPr="001F0BC3">
        <w:rPr>
          <w:sz w:val="20"/>
          <w:szCs w:val="20"/>
        </w:rPr>
        <w:lastRenderedPageBreak/>
        <w:t xml:space="preserve">Figure </w:t>
      </w:r>
      <w:r>
        <w:rPr>
          <w:sz w:val="20"/>
          <w:szCs w:val="20"/>
        </w:rPr>
        <w:t>6</w:t>
      </w:r>
      <w:r w:rsidRPr="001F0BC3">
        <w:rPr>
          <w:sz w:val="20"/>
          <w:szCs w:val="20"/>
        </w:rPr>
        <w:t xml:space="preserve">-1 Normal </w:t>
      </w:r>
      <w:r>
        <w:rPr>
          <w:sz w:val="20"/>
          <w:szCs w:val="20"/>
        </w:rPr>
        <w:t>d</w:t>
      </w:r>
      <w:r w:rsidRPr="001F0BC3">
        <w:rPr>
          <w:sz w:val="20"/>
          <w:szCs w:val="20"/>
        </w:rPr>
        <w:t xml:space="preserve">istribution and </w:t>
      </w:r>
      <w:r>
        <w:rPr>
          <w:sz w:val="20"/>
          <w:szCs w:val="20"/>
        </w:rPr>
        <w:t>f</w:t>
      </w:r>
      <w:r w:rsidRPr="001F0BC3">
        <w:rPr>
          <w:sz w:val="20"/>
          <w:szCs w:val="20"/>
        </w:rPr>
        <w:t xml:space="preserve">requency </w:t>
      </w:r>
      <w:r>
        <w:rPr>
          <w:sz w:val="20"/>
          <w:szCs w:val="20"/>
        </w:rPr>
        <w:t>h</w:t>
      </w:r>
      <w:r w:rsidRPr="001F0BC3">
        <w:rPr>
          <w:sz w:val="20"/>
          <w:szCs w:val="20"/>
        </w:rPr>
        <w:t xml:space="preserve">istogram of </w:t>
      </w:r>
      <w:r>
        <w:rPr>
          <w:sz w:val="20"/>
          <w:szCs w:val="20"/>
        </w:rPr>
        <w:t>u</w:t>
      </w:r>
      <w:r w:rsidRPr="001F0BC3">
        <w:rPr>
          <w:sz w:val="20"/>
          <w:szCs w:val="20"/>
        </w:rPr>
        <w:t xml:space="preserve">ltrasonic </w:t>
      </w:r>
      <w:r>
        <w:rPr>
          <w:sz w:val="20"/>
          <w:szCs w:val="20"/>
        </w:rPr>
        <w:t>a</w:t>
      </w:r>
      <w:r w:rsidRPr="001F0BC3">
        <w:rPr>
          <w:sz w:val="20"/>
          <w:szCs w:val="20"/>
        </w:rPr>
        <w:t xml:space="preserve">ttenuation </w:t>
      </w:r>
      <w:r>
        <w:rPr>
          <w:sz w:val="20"/>
          <w:szCs w:val="20"/>
        </w:rPr>
        <w:t>c</w:t>
      </w:r>
      <w:r w:rsidRPr="001F0BC3">
        <w:rPr>
          <w:sz w:val="20"/>
          <w:szCs w:val="20"/>
        </w:rPr>
        <w:t xml:space="preserve">oefficient </w:t>
      </w:r>
      <w:r>
        <w:rPr>
          <w:sz w:val="20"/>
          <w:szCs w:val="20"/>
        </w:rPr>
        <w:t>m</w:t>
      </w:r>
      <w:r w:rsidRPr="001F0BC3">
        <w:rPr>
          <w:sz w:val="20"/>
          <w:szCs w:val="20"/>
        </w:rPr>
        <w:t>easurements for</w:t>
      </w:r>
      <w:r>
        <w:rPr>
          <w:sz w:val="20"/>
          <w:szCs w:val="20"/>
        </w:rPr>
        <w:t xml:space="preserve"> the</w:t>
      </w:r>
      <w:r w:rsidRPr="001F0BC3">
        <w:rPr>
          <w:sz w:val="20"/>
          <w:szCs w:val="20"/>
        </w:rPr>
        <w:t xml:space="preserve"> </w:t>
      </w:r>
      <w:r>
        <w:rPr>
          <w:sz w:val="20"/>
          <w:szCs w:val="20"/>
        </w:rPr>
        <w:t>b</w:t>
      </w:r>
      <w:r w:rsidRPr="001F0BC3">
        <w:rPr>
          <w:sz w:val="20"/>
          <w:szCs w:val="20"/>
        </w:rPr>
        <w:t xml:space="preserve">rake </w:t>
      </w:r>
      <w:r>
        <w:rPr>
          <w:sz w:val="20"/>
          <w:szCs w:val="20"/>
        </w:rPr>
        <w:t>d</w:t>
      </w:r>
      <w:r w:rsidRPr="001F0BC3">
        <w:rPr>
          <w:sz w:val="20"/>
          <w:szCs w:val="20"/>
        </w:rPr>
        <w:t>isc</w:t>
      </w:r>
    </w:p>
    <w:p w14:paraId="0E994D86" w14:textId="77777777" w:rsidR="001F0BC3" w:rsidRDefault="001F0BC3" w:rsidP="001F0BC3">
      <w:pPr>
        <w:jc w:val="left"/>
        <w:rPr>
          <w:sz w:val="20"/>
          <w:szCs w:val="20"/>
        </w:rPr>
      </w:pPr>
    </w:p>
    <w:p w14:paraId="01AF56DF" w14:textId="2BD2C1B1" w:rsidR="001F0BC3" w:rsidRDefault="001F0BC3" w:rsidP="002A387B">
      <w:pPr>
        <w:rPr>
          <w:sz w:val="20"/>
          <w:szCs w:val="20"/>
        </w:rPr>
      </w:pPr>
      <w:r w:rsidRPr="001F0BC3">
        <w:rPr>
          <w:sz w:val="20"/>
          <w:szCs w:val="20"/>
        </w:rPr>
        <w:t xml:space="preserve">From Figure </w:t>
      </w:r>
      <w:r w:rsidR="0070687D">
        <w:rPr>
          <w:sz w:val="20"/>
          <w:szCs w:val="20"/>
        </w:rPr>
        <w:t>6</w:t>
      </w:r>
      <w:r w:rsidRPr="001F0BC3">
        <w:rPr>
          <w:sz w:val="20"/>
          <w:szCs w:val="20"/>
        </w:rPr>
        <w:t>-1, we cannot intuitively determine if this set of measurements fits a normal distribution because there may be two peaks as seen in the frequency histogram. Next we determine if it is normally distributed by using the Shapiro-Wilk normality test.</w:t>
      </w:r>
    </w:p>
    <w:p w14:paraId="742C9650" w14:textId="2EB3A34A" w:rsidR="001F0BC3" w:rsidRPr="001F0BC3" w:rsidRDefault="001F0BC3" w:rsidP="001F0BC3">
      <w:pPr>
        <w:jc w:val="center"/>
        <w:rPr>
          <w:sz w:val="20"/>
          <w:szCs w:val="21"/>
        </w:rPr>
      </w:pPr>
      <w:r w:rsidRPr="001F0BC3">
        <w:rPr>
          <w:sz w:val="20"/>
          <w:szCs w:val="21"/>
        </w:rPr>
        <w:t xml:space="preserve">Table 6-3 </w:t>
      </w:r>
      <w:r w:rsidRPr="001F0BC3">
        <w:rPr>
          <w:rFonts w:hint="eastAsia"/>
          <w:sz w:val="20"/>
          <w:szCs w:val="21"/>
        </w:rPr>
        <w:t>Test</w:t>
      </w:r>
      <w:r w:rsidRPr="001F0BC3">
        <w:rPr>
          <w:sz w:val="20"/>
          <w:szCs w:val="21"/>
        </w:rPr>
        <w:t xml:space="preserve"> of normality</w:t>
      </w:r>
    </w:p>
    <w:tbl>
      <w:tblPr>
        <w:tblStyle w:val="a8"/>
        <w:tblW w:w="0" w:type="auto"/>
        <w:tblLook w:val="04A0" w:firstRow="1" w:lastRow="0" w:firstColumn="1" w:lastColumn="0" w:noHBand="0" w:noVBand="1"/>
      </w:tblPr>
      <w:tblGrid>
        <w:gridCol w:w="2765"/>
        <w:gridCol w:w="2765"/>
        <w:gridCol w:w="2766"/>
      </w:tblGrid>
      <w:tr w:rsidR="001F0BC3" w14:paraId="2DCEE397" w14:textId="77777777" w:rsidTr="002744D6">
        <w:tc>
          <w:tcPr>
            <w:tcW w:w="2765" w:type="dxa"/>
            <w:tcBorders>
              <w:top w:val="single" w:sz="8" w:space="0" w:color="auto"/>
              <w:left w:val="nil"/>
              <w:bottom w:val="single" w:sz="4" w:space="0" w:color="auto"/>
              <w:right w:val="nil"/>
            </w:tcBorders>
          </w:tcPr>
          <w:p w14:paraId="6D8F835B" w14:textId="77777777" w:rsidR="001F0BC3" w:rsidRPr="001F0BC3" w:rsidRDefault="001F0BC3" w:rsidP="002744D6">
            <w:pPr>
              <w:jc w:val="center"/>
              <w:rPr>
                <w:sz w:val="20"/>
                <w:szCs w:val="21"/>
              </w:rPr>
            </w:pPr>
            <w:r w:rsidRPr="001F0BC3">
              <w:rPr>
                <w:rFonts w:hint="eastAsia"/>
                <w:sz w:val="20"/>
                <w:szCs w:val="21"/>
              </w:rPr>
              <w:t>Statistic</w:t>
            </w:r>
          </w:p>
        </w:tc>
        <w:tc>
          <w:tcPr>
            <w:tcW w:w="2765" w:type="dxa"/>
            <w:tcBorders>
              <w:top w:val="single" w:sz="8" w:space="0" w:color="auto"/>
              <w:left w:val="nil"/>
              <w:bottom w:val="single" w:sz="4" w:space="0" w:color="auto"/>
              <w:right w:val="nil"/>
            </w:tcBorders>
          </w:tcPr>
          <w:p w14:paraId="35AF237C" w14:textId="77777777" w:rsidR="001F0BC3" w:rsidRPr="001F0BC3" w:rsidRDefault="001F0BC3" w:rsidP="002744D6">
            <w:pPr>
              <w:jc w:val="center"/>
              <w:rPr>
                <w:sz w:val="20"/>
                <w:szCs w:val="21"/>
              </w:rPr>
            </w:pPr>
            <w:r w:rsidRPr="001F0BC3">
              <w:rPr>
                <w:rFonts w:hint="eastAsia"/>
                <w:sz w:val="20"/>
                <w:szCs w:val="21"/>
              </w:rPr>
              <w:t>df</w:t>
            </w:r>
          </w:p>
        </w:tc>
        <w:tc>
          <w:tcPr>
            <w:tcW w:w="2766" w:type="dxa"/>
            <w:tcBorders>
              <w:top w:val="single" w:sz="8" w:space="0" w:color="auto"/>
              <w:left w:val="nil"/>
              <w:bottom w:val="single" w:sz="4" w:space="0" w:color="auto"/>
              <w:right w:val="nil"/>
            </w:tcBorders>
          </w:tcPr>
          <w:p w14:paraId="1AF11567" w14:textId="77777777" w:rsidR="001F0BC3" w:rsidRPr="001F0BC3" w:rsidRDefault="001F0BC3" w:rsidP="002744D6">
            <w:pPr>
              <w:jc w:val="center"/>
              <w:rPr>
                <w:sz w:val="20"/>
                <w:szCs w:val="21"/>
              </w:rPr>
            </w:pPr>
            <w:r w:rsidRPr="001F0BC3">
              <w:rPr>
                <w:rFonts w:hint="eastAsia"/>
                <w:sz w:val="20"/>
                <w:szCs w:val="21"/>
              </w:rPr>
              <w:t>s</w:t>
            </w:r>
            <w:r w:rsidRPr="001F0BC3">
              <w:rPr>
                <w:sz w:val="20"/>
                <w:szCs w:val="21"/>
              </w:rPr>
              <w:t>ig.</w:t>
            </w:r>
          </w:p>
        </w:tc>
      </w:tr>
      <w:tr w:rsidR="001F0BC3" w14:paraId="11D73CBE" w14:textId="77777777" w:rsidTr="002744D6">
        <w:tc>
          <w:tcPr>
            <w:tcW w:w="2765" w:type="dxa"/>
            <w:tcBorders>
              <w:top w:val="single" w:sz="4" w:space="0" w:color="auto"/>
              <w:left w:val="nil"/>
              <w:bottom w:val="single" w:sz="8" w:space="0" w:color="auto"/>
              <w:right w:val="nil"/>
            </w:tcBorders>
          </w:tcPr>
          <w:p w14:paraId="74FDE328" w14:textId="77777777" w:rsidR="001F0BC3" w:rsidRPr="001F0BC3" w:rsidRDefault="001F0BC3" w:rsidP="002744D6">
            <w:pPr>
              <w:jc w:val="center"/>
              <w:rPr>
                <w:sz w:val="20"/>
                <w:szCs w:val="21"/>
              </w:rPr>
            </w:pPr>
            <w:r w:rsidRPr="001F0BC3">
              <w:rPr>
                <w:rFonts w:hint="eastAsia"/>
                <w:sz w:val="20"/>
                <w:szCs w:val="21"/>
              </w:rPr>
              <w:t>0</w:t>
            </w:r>
            <w:r w:rsidRPr="001F0BC3">
              <w:rPr>
                <w:sz w:val="20"/>
                <w:szCs w:val="21"/>
              </w:rPr>
              <w:t>.920</w:t>
            </w:r>
          </w:p>
        </w:tc>
        <w:tc>
          <w:tcPr>
            <w:tcW w:w="2765" w:type="dxa"/>
            <w:tcBorders>
              <w:top w:val="single" w:sz="4" w:space="0" w:color="auto"/>
              <w:left w:val="nil"/>
              <w:bottom w:val="single" w:sz="8" w:space="0" w:color="auto"/>
              <w:right w:val="nil"/>
            </w:tcBorders>
          </w:tcPr>
          <w:p w14:paraId="4B00646D" w14:textId="77777777" w:rsidR="001F0BC3" w:rsidRPr="001F0BC3" w:rsidRDefault="001F0BC3" w:rsidP="002744D6">
            <w:pPr>
              <w:jc w:val="center"/>
              <w:rPr>
                <w:sz w:val="20"/>
                <w:szCs w:val="21"/>
              </w:rPr>
            </w:pPr>
            <w:r w:rsidRPr="001F0BC3">
              <w:rPr>
                <w:rFonts w:hint="eastAsia"/>
                <w:sz w:val="20"/>
                <w:szCs w:val="21"/>
              </w:rPr>
              <w:t>1</w:t>
            </w:r>
            <w:r w:rsidRPr="001F0BC3">
              <w:rPr>
                <w:sz w:val="20"/>
                <w:szCs w:val="21"/>
              </w:rPr>
              <w:t>6</w:t>
            </w:r>
          </w:p>
        </w:tc>
        <w:tc>
          <w:tcPr>
            <w:tcW w:w="2766" w:type="dxa"/>
            <w:tcBorders>
              <w:top w:val="single" w:sz="4" w:space="0" w:color="auto"/>
              <w:left w:val="nil"/>
              <w:bottom w:val="single" w:sz="8" w:space="0" w:color="auto"/>
              <w:right w:val="nil"/>
            </w:tcBorders>
          </w:tcPr>
          <w:p w14:paraId="69197CD7" w14:textId="77777777" w:rsidR="001F0BC3" w:rsidRPr="001F0BC3" w:rsidRDefault="001F0BC3" w:rsidP="002744D6">
            <w:pPr>
              <w:jc w:val="center"/>
              <w:rPr>
                <w:sz w:val="20"/>
                <w:szCs w:val="21"/>
              </w:rPr>
            </w:pPr>
            <w:r w:rsidRPr="001F0BC3">
              <w:rPr>
                <w:rFonts w:hint="eastAsia"/>
                <w:sz w:val="20"/>
                <w:szCs w:val="21"/>
              </w:rPr>
              <w:t>0</w:t>
            </w:r>
            <w:r w:rsidRPr="001F0BC3">
              <w:rPr>
                <w:sz w:val="20"/>
                <w:szCs w:val="21"/>
              </w:rPr>
              <w:t>.166</w:t>
            </w:r>
          </w:p>
        </w:tc>
      </w:tr>
    </w:tbl>
    <w:p w14:paraId="5BED72A3" w14:textId="77777777" w:rsidR="001F0BC3" w:rsidRDefault="001F0BC3" w:rsidP="001F0BC3">
      <w:pPr>
        <w:jc w:val="left"/>
        <w:rPr>
          <w:sz w:val="20"/>
          <w:szCs w:val="20"/>
        </w:rPr>
      </w:pPr>
    </w:p>
    <w:p w14:paraId="7F5BE62C" w14:textId="669DA43B" w:rsidR="001F0BC3" w:rsidRDefault="001F0BC3" w:rsidP="002A387B">
      <w:pPr>
        <w:rPr>
          <w:sz w:val="20"/>
          <w:szCs w:val="20"/>
        </w:rPr>
      </w:pPr>
      <w:r w:rsidRPr="001F0BC3">
        <w:rPr>
          <w:sz w:val="20"/>
          <w:szCs w:val="20"/>
        </w:rPr>
        <w:t xml:space="preserve">As shown in Table </w:t>
      </w:r>
      <w:r>
        <w:rPr>
          <w:sz w:val="20"/>
          <w:szCs w:val="20"/>
        </w:rPr>
        <w:t>6</w:t>
      </w:r>
      <w:r w:rsidRPr="001F0BC3">
        <w:rPr>
          <w:sz w:val="20"/>
          <w:szCs w:val="20"/>
        </w:rPr>
        <w:t>-3, W=0.920 and P=0.166&gt;0.05, this set of measurements is considered to be normally distributed.</w:t>
      </w:r>
    </w:p>
    <w:p w14:paraId="0205689D" w14:textId="77777777" w:rsidR="001F0BC3" w:rsidRDefault="001F0BC3" w:rsidP="001F0BC3">
      <w:pPr>
        <w:jc w:val="left"/>
        <w:rPr>
          <w:sz w:val="20"/>
          <w:szCs w:val="20"/>
        </w:rPr>
      </w:pPr>
    </w:p>
    <w:p w14:paraId="05143FF3" w14:textId="33FA5D57" w:rsidR="001F0BC3" w:rsidRDefault="001F0BC3" w:rsidP="001F0BC3">
      <w:pPr>
        <w:jc w:val="left"/>
        <w:rPr>
          <w:sz w:val="20"/>
          <w:szCs w:val="20"/>
        </w:rPr>
      </w:pPr>
      <w:r w:rsidRPr="001F0BC3">
        <w:rPr>
          <w:sz w:val="20"/>
          <w:szCs w:val="20"/>
        </w:rPr>
        <w:t>Next we apply the 3σ principle to weed out erroneous data.</w:t>
      </w:r>
    </w:p>
    <w:p w14:paraId="08273EEB" w14:textId="4D8AC0C2" w:rsidR="001F0BC3" w:rsidRDefault="001F0BC3" w:rsidP="001F0BC3">
      <w:pPr>
        <w:jc w:val="center"/>
        <w:rPr>
          <w:sz w:val="20"/>
          <w:szCs w:val="20"/>
        </w:rPr>
      </w:pPr>
      <w:r w:rsidRPr="001F0BC3">
        <w:rPr>
          <w:sz w:val="20"/>
          <w:szCs w:val="20"/>
        </w:rPr>
        <w:t xml:space="preserve">Table </w:t>
      </w:r>
      <w:r>
        <w:rPr>
          <w:sz w:val="20"/>
          <w:szCs w:val="20"/>
        </w:rPr>
        <w:t>6</w:t>
      </w:r>
      <w:r w:rsidRPr="001F0BC3">
        <w:rPr>
          <w:sz w:val="20"/>
          <w:szCs w:val="20"/>
        </w:rPr>
        <w:t>-4 Statistical data</w:t>
      </w:r>
    </w:p>
    <w:tbl>
      <w:tblPr>
        <w:tblStyle w:val="a8"/>
        <w:tblW w:w="0" w:type="auto"/>
        <w:tblLook w:val="04A0" w:firstRow="1" w:lastRow="0" w:firstColumn="1" w:lastColumn="0" w:noHBand="0" w:noVBand="1"/>
      </w:tblPr>
      <w:tblGrid>
        <w:gridCol w:w="1985"/>
        <w:gridCol w:w="2168"/>
        <w:gridCol w:w="100"/>
        <w:gridCol w:w="1935"/>
        <w:gridCol w:w="2118"/>
      </w:tblGrid>
      <w:tr w:rsidR="001F0BC3" w14:paraId="4F6CFBD7" w14:textId="77777777" w:rsidTr="002744D6">
        <w:tc>
          <w:tcPr>
            <w:tcW w:w="1985" w:type="dxa"/>
            <w:tcBorders>
              <w:top w:val="single" w:sz="8" w:space="0" w:color="auto"/>
              <w:left w:val="nil"/>
              <w:bottom w:val="single" w:sz="4" w:space="0" w:color="auto"/>
              <w:right w:val="nil"/>
            </w:tcBorders>
          </w:tcPr>
          <w:p w14:paraId="4A683CE3" w14:textId="77777777" w:rsidR="001F0BC3" w:rsidRDefault="001F0BC3" w:rsidP="002744D6">
            <w:pPr>
              <w:jc w:val="center"/>
            </w:pPr>
            <w:r>
              <w:t>M</w:t>
            </w:r>
            <w:r>
              <w:rPr>
                <w:rFonts w:hint="eastAsia"/>
              </w:rPr>
              <w:t>ean(</w:t>
            </w:r>
            <w:r>
              <w:t>μ)</w:t>
            </w:r>
          </w:p>
        </w:tc>
        <w:tc>
          <w:tcPr>
            <w:tcW w:w="2268" w:type="dxa"/>
            <w:gridSpan w:val="2"/>
            <w:tcBorders>
              <w:top w:val="single" w:sz="8" w:space="0" w:color="auto"/>
              <w:left w:val="nil"/>
              <w:bottom w:val="single" w:sz="4" w:space="0" w:color="auto"/>
              <w:right w:val="nil"/>
            </w:tcBorders>
          </w:tcPr>
          <w:p w14:paraId="1BF49D45" w14:textId="77777777" w:rsidR="001F0BC3" w:rsidRDefault="001F0BC3" w:rsidP="002744D6">
            <w:pPr>
              <w:jc w:val="center"/>
            </w:pPr>
            <w:r w:rsidRPr="003E4287">
              <w:t>Standard Deviation</w:t>
            </w:r>
            <w:r>
              <w:t>(σ)</w:t>
            </w:r>
          </w:p>
        </w:tc>
        <w:tc>
          <w:tcPr>
            <w:tcW w:w="1935" w:type="dxa"/>
            <w:tcBorders>
              <w:top w:val="single" w:sz="8" w:space="0" w:color="auto"/>
              <w:left w:val="nil"/>
              <w:bottom w:val="single" w:sz="4" w:space="0" w:color="auto"/>
              <w:right w:val="nil"/>
            </w:tcBorders>
          </w:tcPr>
          <w:p w14:paraId="12421A83" w14:textId="77777777" w:rsidR="001F0BC3" w:rsidRDefault="001F0BC3" w:rsidP="002744D6">
            <w:pPr>
              <w:jc w:val="center"/>
            </w:pPr>
            <m:oMathPara>
              <m:oMath>
                <m:r>
                  <w:rPr>
                    <w:rFonts w:ascii="Cambria Math" w:hAnsi="Cambria Math"/>
                  </w:rPr>
                  <m:t>μ-3σ</m:t>
                </m:r>
              </m:oMath>
            </m:oMathPara>
          </w:p>
        </w:tc>
        <w:tc>
          <w:tcPr>
            <w:tcW w:w="2118" w:type="dxa"/>
            <w:tcBorders>
              <w:top w:val="single" w:sz="8" w:space="0" w:color="auto"/>
              <w:left w:val="nil"/>
              <w:bottom w:val="single" w:sz="4" w:space="0" w:color="auto"/>
              <w:right w:val="nil"/>
            </w:tcBorders>
          </w:tcPr>
          <w:p w14:paraId="0CFFE125" w14:textId="77777777" w:rsidR="001F0BC3" w:rsidRDefault="001F0BC3" w:rsidP="002744D6">
            <w:pPr>
              <w:jc w:val="center"/>
            </w:pPr>
            <m:oMathPara>
              <m:oMath>
                <m:r>
                  <w:rPr>
                    <w:rFonts w:ascii="Cambria Math" w:hAnsi="Cambria Math"/>
                  </w:rPr>
                  <m:t>μ+3σ</m:t>
                </m:r>
              </m:oMath>
            </m:oMathPara>
          </w:p>
        </w:tc>
      </w:tr>
      <w:tr w:rsidR="001F0BC3" w14:paraId="0A957EA9" w14:textId="77777777" w:rsidTr="002744D6">
        <w:tc>
          <w:tcPr>
            <w:tcW w:w="1985" w:type="dxa"/>
            <w:tcBorders>
              <w:top w:val="single" w:sz="4" w:space="0" w:color="auto"/>
              <w:left w:val="nil"/>
              <w:bottom w:val="single" w:sz="8" w:space="0" w:color="auto"/>
              <w:right w:val="nil"/>
            </w:tcBorders>
          </w:tcPr>
          <w:p w14:paraId="2306582D" w14:textId="77777777" w:rsidR="001F0BC3" w:rsidRPr="003E4287" w:rsidRDefault="001F0BC3" w:rsidP="002744D6">
            <w:pPr>
              <w:widowControl/>
              <w:jc w:val="center"/>
              <w:rPr>
                <w:color w:val="000000"/>
                <w:sz w:val="22"/>
              </w:rPr>
            </w:pPr>
            <w:r>
              <w:rPr>
                <w:color w:val="000000"/>
                <w:sz w:val="22"/>
              </w:rPr>
              <w:t>0.3251</w:t>
            </w:r>
          </w:p>
        </w:tc>
        <w:tc>
          <w:tcPr>
            <w:tcW w:w="2168" w:type="dxa"/>
            <w:tcBorders>
              <w:top w:val="single" w:sz="4" w:space="0" w:color="auto"/>
              <w:left w:val="nil"/>
              <w:bottom w:val="single" w:sz="8" w:space="0" w:color="auto"/>
              <w:right w:val="nil"/>
            </w:tcBorders>
          </w:tcPr>
          <w:p w14:paraId="45716D7F" w14:textId="77777777" w:rsidR="001F0BC3" w:rsidRPr="003E4287" w:rsidRDefault="001F0BC3" w:rsidP="002744D6">
            <w:pPr>
              <w:widowControl/>
              <w:jc w:val="center"/>
              <w:rPr>
                <w:color w:val="000000"/>
                <w:sz w:val="22"/>
              </w:rPr>
            </w:pPr>
            <w:r>
              <w:rPr>
                <w:color w:val="000000"/>
                <w:sz w:val="22"/>
              </w:rPr>
              <w:t>0.0159</w:t>
            </w:r>
          </w:p>
        </w:tc>
        <w:tc>
          <w:tcPr>
            <w:tcW w:w="2035" w:type="dxa"/>
            <w:gridSpan w:val="2"/>
            <w:tcBorders>
              <w:top w:val="single" w:sz="4" w:space="0" w:color="auto"/>
              <w:left w:val="nil"/>
              <w:bottom w:val="single" w:sz="8" w:space="0" w:color="auto"/>
              <w:right w:val="nil"/>
            </w:tcBorders>
          </w:tcPr>
          <w:p w14:paraId="2B826EFD" w14:textId="77777777" w:rsidR="001F0BC3" w:rsidRDefault="001F0BC3" w:rsidP="002744D6">
            <w:pPr>
              <w:jc w:val="center"/>
            </w:pPr>
            <w:r>
              <w:rPr>
                <w:rFonts w:hint="eastAsia"/>
              </w:rPr>
              <w:t>0</w:t>
            </w:r>
            <w:r>
              <w:t>.2774</w:t>
            </w:r>
          </w:p>
        </w:tc>
        <w:tc>
          <w:tcPr>
            <w:tcW w:w="2118" w:type="dxa"/>
            <w:tcBorders>
              <w:top w:val="single" w:sz="4" w:space="0" w:color="auto"/>
              <w:left w:val="nil"/>
              <w:bottom w:val="single" w:sz="8" w:space="0" w:color="auto"/>
              <w:right w:val="nil"/>
            </w:tcBorders>
          </w:tcPr>
          <w:p w14:paraId="45E8AF2F" w14:textId="77777777" w:rsidR="001F0BC3" w:rsidRDefault="001F0BC3" w:rsidP="002744D6">
            <w:pPr>
              <w:jc w:val="center"/>
            </w:pPr>
            <w:r>
              <w:rPr>
                <w:rFonts w:hint="eastAsia"/>
              </w:rPr>
              <w:t>0</w:t>
            </w:r>
            <w:r>
              <w:t>.3727</w:t>
            </w:r>
          </w:p>
        </w:tc>
      </w:tr>
    </w:tbl>
    <w:p w14:paraId="6E341C62" w14:textId="77777777" w:rsidR="001F0BC3" w:rsidRDefault="001F0BC3" w:rsidP="001F0BC3">
      <w:pPr>
        <w:jc w:val="left"/>
        <w:rPr>
          <w:sz w:val="20"/>
          <w:szCs w:val="20"/>
        </w:rPr>
      </w:pPr>
    </w:p>
    <w:p w14:paraId="03691DBC" w14:textId="40B53FD1" w:rsidR="001F0BC3" w:rsidRDefault="001F0BC3" w:rsidP="002A387B">
      <w:pPr>
        <w:rPr>
          <w:sz w:val="20"/>
          <w:szCs w:val="20"/>
        </w:rPr>
      </w:pPr>
      <w:r w:rsidRPr="001F0BC3">
        <w:rPr>
          <w:sz w:val="20"/>
          <w:szCs w:val="20"/>
        </w:rPr>
        <w:t xml:space="preserve">Among the 16 measurements, none of the measurements exceeded </w:t>
      </w:r>
      <w:r>
        <w:rPr>
          <w:rFonts w:hint="eastAsia"/>
        </w:rPr>
        <w:t>(</w:t>
      </w:r>
      <m:oMath>
        <m:r>
          <w:rPr>
            <w:rFonts w:ascii="Cambria Math" w:hAnsi="Cambria Math"/>
          </w:rPr>
          <m:t>μ-3σ</m:t>
        </m:r>
      </m:oMath>
      <w:r>
        <w:rPr>
          <w:rFonts w:hint="eastAsia"/>
        </w:rPr>
        <w:t>,</w:t>
      </w:r>
      <w:r>
        <w:rPr>
          <w:rFonts w:ascii="Cambria Math" w:hAnsi="Cambria Math"/>
          <w:i/>
        </w:rPr>
        <w:t xml:space="preserve"> </w:t>
      </w:r>
      <m:oMath>
        <m:r>
          <w:rPr>
            <w:rFonts w:ascii="Cambria Math" w:hAnsi="Cambria Math"/>
          </w:rPr>
          <m:t>μ+3σ</m:t>
        </m:r>
      </m:oMath>
      <w:r>
        <w:rPr>
          <w:rFonts w:hint="eastAsia"/>
        </w:rPr>
        <w:t>)</w:t>
      </w:r>
      <w:r w:rsidRPr="001F0BC3">
        <w:rPr>
          <w:sz w:val="20"/>
          <w:szCs w:val="20"/>
        </w:rPr>
        <w:t>, which means that no measurements were considered to be outliers according to the 3σ principle. Therefore, all measurements are considered valid and are retained in the dataset.</w:t>
      </w:r>
      <w:r>
        <w:rPr>
          <w:sz w:val="20"/>
          <w:szCs w:val="20"/>
        </w:rPr>
        <w:t xml:space="preserve"> </w:t>
      </w:r>
      <w:r w:rsidRPr="001F0BC3">
        <w:rPr>
          <w:sz w:val="20"/>
          <w:szCs w:val="20"/>
        </w:rPr>
        <w:t xml:space="preserve">Therefore, the measured value of the ultrasonic attenuation coefficient of the brake disc is the average of all measurements as </w:t>
      </w:r>
      <m:oMath>
        <m:r>
          <w:rPr>
            <w:rFonts w:ascii="Cambria Math" w:hAnsi="Cambria Math"/>
          </w:rPr>
          <m:t>α</m:t>
        </m:r>
      </m:oMath>
      <w:r w:rsidRPr="001F0BC3">
        <w:rPr>
          <w:sz w:val="20"/>
          <w:szCs w:val="20"/>
        </w:rPr>
        <w:t>= 0.3251 dB/mm.</w:t>
      </w:r>
    </w:p>
    <w:p w14:paraId="219CAA41" w14:textId="77777777" w:rsidR="001F0BC3" w:rsidRDefault="001F0BC3" w:rsidP="001F0BC3">
      <w:pPr>
        <w:jc w:val="left"/>
        <w:rPr>
          <w:sz w:val="20"/>
          <w:szCs w:val="20"/>
        </w:rPr>
      </w:pPr>
    </w:p>
    <w:p w14:paraId="16CC8BFD" w14:textId="21919212" w:rsidR="001F0BC3" w:rsidRDefault="001F0BC3" w:rsidP="001F0BC3">
      <w:pPr>
        <w:pStyle w:val="a7"/>
        <w:numPr>
          <w:ilvl w:val="2"/>
          <w:numId w:val="1"/>
        </w:numPr>
        <w:ind w:firstLineChars="0"/>
        <w:rPr>
          <w:b/>
          <w:bCs/>
          <w:sz w:val="20"/>
          <w:szCs w:val="20"/>
        </w:rPr>
      </w:pPr>
      <w:r w:rsidRPr="002C6FCC">
        <w:rPr>
          <w:b/>
          <w:bCs/>
          <w:sz w:val="20"/>
          <w:szCs w:val="20"/>
        </w:rPr>
        <w:t xml:space="preserve">Error estimation of </w:t>
      </w:r>
      <w:r w:rsidRPr="001F0BC3">
        <w:rPr>
          <w:b/>
          <w:bCs/>
          <w:sz w:val="20"/>
          <w:szCs w:val="20"/>
        </w:rPr>
        <w:t>the mild steel rectangular block</w:t>
      </w:r>
      <w:r w:rsidRPr="002C6FCC">
        <w:rPr>
          <w:b/>
          <w:bCs/>
          <w:sz w:val="20"/>
          <w:szCs w:val="20"/>
        </w:rPr>
        <w:t xml:space="preserve"> measurements</w:t>
      </w:r>
    </w:p>
    <w:p w14:paraId="750ECBAB" w14:textId="5F892FD2" w:rsidR="001F0BC3" w:rsidRPr="001F0BC3" w:rsidRDefault="001F0BC3" w:rsidP="001F0BC3">
      <w:pPr>
        <w:rPr>
          <w:sz w:val="20"/>
          <w:szCs w:val="20"/>
        </w:rPr>
      </w:pPr>
      <w:r w:rsidRPr="001F0BC3">
        <w:rPr>
          <w:sz w:val="20"/>
          <w:szCs w:val="20"/>
        </w:rPr>
        <w:t>Firstly, the normal distribution and frequency histogram of the measured ultrasonic attenuation coefficient of the mild steel rectangular block were plotted as shown in Figure 6-</w:t>
      </w:r>
      <w:r>
        <w:rPr>
          <w:sz w:val="20"/>
          <w:szCs w:val="20"/>
        </w:rPr>
        <w:t>2</w:t>
      </w:r>
      <w:r w:rsidRPr="001F0BC3">
        <w:rPr>
          <w:sz w:val="20"/>
          <w:szCs w:val="20"/>
        </w:rPr>
        <w:t>.</w:t>
      </w:r>
    </w:p>
    <w:p w14:paraId="513ED83C" w14:textId="0C56B4C9" w:rsidR="001F0BC3" w:rsidRPr="001F0BC3" w:rsidRDefault="001F0BC3" w:rsidP="001F0BC3">
      <w:pPr>
        <w:jc w:val="center"/>
        <w:rPr>
          <w:b/>
          <w:bCs/>
          <w:sz w:val="20"/>
          <w:szCs w:val="20"/>
        </w:rPr>
      </w:pPr>
      <w:r>
        <w:rPr>
          <w:noProof/>
        </w:rPr>
        <w:drawing>
          <wp:inline distT="0" distB="0" distL="0" distR="0" wp14:anchorId="75624C12" wp14:editId="20944911">
            <wp:extent cx="3569337" cy="2146545"/>
            <wp:effectExtent l="0" t="0" r="12065" b="6350"/>
            <wp:docPr id="466677712" name="图表 1">
              <a:extLst xmlns:a="http://schemas.openxmlformats.org/drawingml/2006/main">
                <a:ext uri="{FF2B5EF4-FFF2-40B4-BE49-F238E27FC236}">
                  <a16:creationId xmlns:a16="http://schemas.microsoft.com/office/drawing/2014/main" id="{9B2E3CBA-5293-6232-78B4-C4B65E879D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518248B" w14:textId="57CAAA13" w:rsidR="0070687D" w:rsidRDefault="0070687D" w:rsidP="0070687D">
      <w:pPr>
        <w:jc w:val="center"/>
        <w:rPr>
          <w:sz w:val="20"/>
          <w:szCs w:val="20"/>
        </w:rPr>
      </w:pPr>
      <w:r w:rsidRPr="001F0BC3">
        <w:rPr>
          <w:sz w:val="20"/>
          <w:szCs w:val="20"/>
        </w:rPr>
        <w:t xml:space="preserve">Figure </w:t>
      </w:r>
      <w:r>
        <w:rPr>
          <w:sz w:val="20"/>
          <w:szCs w:val="20"/>
        </w:rPr>
        <w:t>6</w:t>
      </w:r>
      <w:r w:rsidRPr="001F0BC3">
        <w:rPr>
          <w:sz w:val="20"/>
          <w:szCs w:val="20"/>
        </w:rPr>
        <w:t>-</w:t>
      </w:r>
      <w:r>
        <w:rPr>
          <w:sz w:val="20"/>
          <w:szCs w:val="20"/>
        </w:rPr>
        <w:t>2</w:t>
      </w:r>
      <w:r w:rsidRPr="001F0BC3">
        <w:rPr>
          <w:sz w:val="20"/>
          <w:szCs w:val="20"/>
        </w:rPr>
        <w:t xml:space="preserve"> Normal </w:t>
      </w:r>
      <w:r>
        <w:rPr>
          <w:sz w:val="20"/>
          <w:szCs w:val="20"/>
        </w:rPr>
        <w:t>d</w:t>
      </w:r>
      <w:r w:rsidRPr="001F0BC3">
        <w:rPr>
          <w:sz w:val="20"/>
          <w:szCs w:val="20"/>
        </w:rPr>
        <w:t xml:space="preserve">istribution and </w:t>
      </w:r>
      <w:r>
        <w:rPr>
          <w:sz w:val="20"/>
          <w:szCs w:val="20"/>
        </w:rPr>
        <w:t>f</w:t>
      </w:r>
      <w:r w:rsidRPr="001F0BC3">
        <w:rPr>
          <w:sz w:val="20"/>
          <w:szCs w:val="20"/>
        </w:rPr>
        <w:t xml:space="preserve">requency </w:t>
      </w:r>
      <w:r>
        <w:rPr>
          <w:sz w:val="20"/>
          <w:szCs w:val="20"/>
        </w:rPr>
        <w:t>h</w:t>
      </w:r>
      <w:r w:rsidRPr="001F0BC3">
        <w:rPr>
          <w:sz w:val="20"/>
          <w:szCs w:val="20"/>
        </w:rPr>
        <w:t xml:space="preserve">istogram of </w:t>
      </w:r>
      <w:r>
        <w:rPr>
          <w:sz w:val="20"/>
          <w:szCs w:val="20"/>
        </w:rPr>
        <w:t>u</w:t>
      </w:r>
      <w:r w:rsidRPr="001F0BC3">
        <w:rPr>
          <w:sz w:val="20"/>
          <w:szCs w:val="20"/>
        </w:rPr>
        <w:t xml:space="preserve">ltrasonic </w:t>
      </w:r>
      <w:r>
        <w:rPr>
          <w:sz w:val="20"/>
          <w:szCs w:val="20"/>
        </w:rPr>
        <w:t>a</w:t>
      </w:r>
      <w:r w:rsidRPr="001F0BC3">
        <w:rPr>
          <w:sz w:val="20"/>
          <w:szCs w:val="20"/>
        </w:rPr>
        <w:t xml:space="preserve">ttenuation </w:t>
      </w:r>
      <w:r>
        <w:rPr>
          <w:sz w:val="20"/>
          <w:szCs w:val="20"/>
        </w:rPr>
        <w:t>c</w:t>
      </w:r>
      <w:r w:rsidRPr="001F0BC3">
        <w:rPr>
          <w:sz w:val="20"/>
          <w:szCs w:val="20"/>
        </w:rPr>
        <w:t xml:space="preserve">oefficient </w:t>
      </w:r>
      <w:r>
        <w:rPr>
          <w:sz w:val="20"/>
          <w:szCs w:val="20"/>
        </w:rPr>
        <w:t>m</w:t>
      </w:r>
      <w:r w:rsidRPr="001F0BC3">
        <w:rPr>
          <w:sz w:val="20"/>
          <w:szCs w:val="20"/>
        </w:rPr>
        <w:t>easurements for</w:t>
      </w:r>
      <w:r>
        <w:rPr>
          <w:sz w:val="20"/>
          <w:szCs w:val="20"/>
        </w:rPr>
        <w:t xml:space="preserve"> </w:t>
      </w:r>
      <w:r w:rsidRPr="001F0BC3">
        <w:rPr>
          <w:sz w:val="20"/>
          <w:szCs w:val="20"/>
        </w:rPr>
        <w:t>the mild steel rectangular block</w:t>
      </w:r>
    </w:p>
    <w:p w14:paraId="653436F6" w14:textId="77777777" w:rsidR="0070687D" w:rsidRDefault="0070687D" w:rsidP="0070687D">
      <w:pPr>
        <w:jc w:val="center"/>
        <w:rPr>
          <w:sz w:val="20"/>
          <w:szCs w:val="20"/>
        </w:rPr>
      </w:pPr>
    </w:p>
    <w:p w14:paraId="39EBD43A" w14:textId="6497048D" w:rsidR="0070687D" w:rsidRDefault="0070687D" w:rsidP="002A387B">
      <w:pPr>
        <w:rPr>
          <w:sz w:val="20"/>
          <w:szCs w:val="20"/>
        </w:rPr>
      </w:pPr>
      <w:r w:rsidRPr="001F0BC3">
        <w:rPr>
          <w:sz w:val="20"/>
          <w:szCs w:val="20"/>
        </w:rPr>
        <w:t xml:space="preserve">From Figure </w:t>
      </w:r>
      <w:r>
        <w:rPr>
          <w:sz w:val="20"/>
          <w:szCs w:val="20"/>
        </w:rPr>
        <w:t>6</w:t>
      </w:r>
      <w:r w:rsidRPr="001F0BC3">
        <w:rPr>
          <w:sz w:val="20"/>
          <w:szCs w:val="20"/>
        </w:rPr>
        <w:t>-</w:t>
      </w:r>
      <w:r>
        <w:rPr>
          <w:sz w:val="20"/>
          <w:szCs w:val="20"/>
        </w:rPr>
        <w:t>2</w:t>
      </w:r>
      <w:r w:rsidRPr="001F0BC3">
        <w:rPr>
          <w:sz w:val="20"/>
          <w:szCs w:val="20"/>
        </w:rPr>
        <w:t>, we cannot intuitively determine if this set of measurements fits a normal distribution because there may be two peaks as seen in the frequency histogram. Next we determine if it is normally distributed by using the Shapiro-Wilk normality test.</w:t>
      </w:r>
    </w:p>
    <w:p w14:paraId="76F5E18F" w14:textId="1F2D6325" w:rsidR="0070687D" w:rsidRDefault="0070687D" w:rsidP="0070687D">
      <w:pPr>
        <w:jc w:val="center"/>
        <w:rPr>
          <w:sz w:val="20"/>
          <w:szCs w:val="20"/>
        </w:rPr>
      </w:pPr>
      <w:r w:rsidRPr="001F0BC3">
        <w:rPr>
          <w:sz w:val="20"/>
          <w:szCs w:val="21"/>
        </w:rPr>
        <w:lastRenderedPageBreak/>
        <w:t xml:space="preserve">Table 6-3 </w:t>
      </w:r>
      <w:r w:rsidRPr="001F0BC3">
        <w:rPr>
          <w:rFonts w:hint="eastAsia"/>
          <w:sz w:val="20"/>
          <w:szCs w:val="21"/>
        </w:rPr>
        <w:t>Test</w:t>
      </w:r>
      <w:r w:rsidRPr="001F0BC3">
        <w:rPr>
          <w:sz w:val="20"/>
          <w:szCs w:val="21"/>
        </w:rPr>
        <w:t xml:space="preserve"> of normality</w:t>
      </w:r>
    </w:p>
    <w:tbl>
      <w:tblPr>
        <w:tblStyle w:val="a8"/>
        <w:tblW w:w="0" w:type="auto"/>
        <w:tblLook w:val="04A0" w:firstRow="1" w:lastRow="0" w:firstColumn="1" w:lastColumn="0" w:noHBand="0" w:noVBand="1"/>
      </w:tblPr>
      <w:tblGrid>
        <w:gridCol w:w="2765"/>
        <w:gridCol w:w="2765"/>
        <w:gridCol w:w="2766"/>
      </w:tblGrid>
      <w:tr w:rsidR="0070687D" w14:paraId="099FE514" w14:textId="77777777" w:rsidTr="002744D6">
        <w:tc>
          <w:tcPr>
            <w:tcW w:w="2765" w:type="dxa"/>
            <w:tcBorders>
              <w:top w:val="single" w:sz="8" w:space="0" w:color="auto"/>
              <w:left w:val="nil"/>
              <w:bottom w:val="single" w:sz="4" w:space="0" w:color="auto"/>
              <w:right w:val="nil"/>
            </w:tcBorders>
          </w:tcPr>
          <w:p w14:paraId="644D41C7" w14:textId="77777777" w:rsidR="0070687D" w:rsidRDefault="0070687D" w:rsidP="002744D6">
            <w:pPr>
              <w:jc w:val="center"/>
            </w:pPr>
            <w:r>
              <w:rPr>
                <w:rFonts w:hint="eastAsia"/>
              </w:rPr>
              <w:t>Statistic</w:t>
            </w:r>
          </w:p>
        </w:tc>
        <w:tc>
          <w:tcPr>
            <w:tcW w:w="2765" w:type="dxa"/>
            <w:tcBorders>
              <w:top w:val="single" w:sz="8" w:space="0" w:color="auto"/>
              <w:left w:val="nil"/>
              <w:bottom w:val="single" w:sz="4" w:space="0" w:color="auto"/>
              <w:right w:val="nil"/>
            </w:tcBorders>
          </w:tcPr>
          <w:p w14:paraId="02E16C6D" w14:textId="77777777" w:rsidR="0070687D" w:rsidRDefault="0070687D" w:rsidP="002744D6">
            <w:pPr>
              <w:jc w:val="center"/>
            </w:pPr>
            <w:r>
              <w:rPr>
                <w:rFonts w:hint="eastAsia"/>
              </w:rPr>
              <w:t>df</w:t>
            </w:r>
          </w:p>
        </w:tc>
        <w:tc>
          <w:tcPr>
            <w:tcW w:w="2766" w:type="dxa"/>
            <w:tcBorders>
              <w:top w:val="single" w:sz="8" w:space="0" w:color="auto"/>
              <w:left w:val="nil"/>
              <w:bottom w:val="single" w:sz="4" w:space="0" w:color="auto"/>
              <w:right w:val="nil"/>
            </w:tcBorders>
          </w:tcPr>
          <w:p w14:paraId="1D09521D" w14:textId="77777777" w:rsidR="0070687D" w:rsidRDefault="0070687D" w:rsidP="002744D6">
            <w:pPr>
              <w:jc w:val="center"/>
            </w:pPr>
            <w:r>
              <w:rPr>
                <w:rFonts w:hint="eastAsia"/>
              </w:rPr>
              <w:t>s</w:t>
            </w:r>
            <w:r>
              <w:t>ig.</w:t>
            </w:r>
          </w:p>
        </w:tc>
      </w:tr>
      <w:tr w:rsidR="0070687D" w14:paraId="7D9A8390" w14:textId="77777777" w:rsidTr="002744D6">
        <w:tc>
          <w:tcPr>
            <w:tcW w:w="2765" w:type="dxa"/>
            <w:tcBorders>
              <w:top w:val="single" w:sz="4" w:space="0" w:color="auto"/>
              <w:left w:val="nil"/>
              <w:bottom w:val="single" w:sz="8" w:space="0" w:color="auto"/>
              <w:right w:val="nil"/>
            </w:tcBorders>
          </w:tcPr>
          <w:p w14:paraId="5623DFC5" w14:textId="77777777" w:rsidR="0070687D" w:rsidRDefault="0070687D" w:rsidP="002744D6">
            <w:pPr>
              <w:jc w:val="center"/>
            </w:pPr>
            <w:r>
              <w:rPr>
                <w:rFonts w:hint="eastAsia"/>
              </w:rPr>
              <w:t>0</w:t>
            </w:r>
            <w:r>
              <w:t>.896</w:t>
            </w:r>
          </w:p>
        </w:tc>
        <w:tc>
          <w:tcPr>
            <w:tcW w:w="2765" w:type="dxa"/>
            <w:tcBorders>
              <w:top w:val="single" w:sz="4" w:space="0" w:color="auto"/>
              <w:left w:val="nil"/>
              <w:bottom w:val="single" w:sz="8" w:space="0" w:color="auto"/>
              <w:right w:val="nil"/>
            </w:tcBorders>
          </w:tcPr>
          <w:p w14:paraId="394C688D" w14:textId="77777777" w:rsidR="0070687D" w:rsidRDefault="0070687D" w:rsidP="002744D6">
            <w:pPr>
              <w:jc w:val="center"/>
            </w:pPr>
            <w:r>
              <w:t>20</w:t>
            </w:r>
          </w:p>
        </w:tc>
        <w:tc>
          <w:tcPr>
            <w:tcW w:w="2766" w:type="dxa"/>
            <w:tcBorders>
              <w:top w:val="single" w:sz="4" w:space="0" w:color="auto"/>
              <w:left w:val="nil"/>
              <w:bottom w:val="single" w:sz="8" w:space="0" w:color="auto"/>
              <w:right w:val="nil"/>
            </w:tcBorders>
          </w:tcPr>
          <w:p w14:paraId="4353B6D9" w14:textId="77777777" w:rsidR="0070687D" w:rsidRDefault="0070687D" w:rsidP="002744D6">
            <w:pPr>
              <w:jc w:val="center"/>
            </w:pPr>
            <w:r>
              <w:t>0.034</w:t>
            </w:r>
          </w:p>
        </w:tc>
      </w:tr>
    </w:tbl>
    <w:p w14:paraId="6850F22A" w14:textId="77777777" w:rsidR="0070687D" w:rsidRDefault="0070687D" w:rsidP="001F0BC3">
      <w:pPr>
        <w:jc w:val="left"/>
        <w:rPr>
          <w:sz w:val="20"/>
          <w:szCs w:val="20"/>
        </w:rPr>
      </w:pPr>
    </w:p>
    <w:p w14:paraId="42C2998E" w14:textId="485E64E1" w:rsidR="001F0BC3" w:rsidRDefault="0070687D" w:rsidP="001F0BC3">
      <w:pPr>
        <w:jc w:val="left"/>
        <w:rPr>
          <w:sz w:val="20"/>
          <w:szCs w:val="20"/>
        </w:rPr>
      </w:pPr>
      <w:r w:rsidRPr="0070687D">
        <w:rPr>
          <w:sz w:val="20"/>
          <w:szCs w:val="20"/>
        </w:rPr>
        <w:t>As shown in Table 3-3, W=0.920, P=0.034&lt;0.05, it is considered that this set of measurements does not conform to normal distribution, so the 3σ principle cannot be used to exclude erroneous data.</w:t>
      </w:r>
    </w:p>
    <w:p w14:paraId="02788FB6" w14:textId="77777777" w:rsidR="0070687D" w:rsidRDefault="0070687D" w:rsidP="001F0BC3">
      <w:pPr>
        <w:jc w:val="left"/>
        <w:rPr>
          <w:sz w:val="20"/>
          <w:szCs w:val="20"/>
        </w:rPr>
      </w:pPr>
    </w:p>
    <w:p w14:paraId="153645F3" w14:textId="37B4A761" w:rsidR="0070687D" w:rsidRDefault="0070687D" w:rsidP="001F0BC3">
      <w:pPr>
        <w:jc w:val="left"/>
        <w:rPr>
          <w:sz w:val="20"/>
          <w:szCs w:val="20"/>
        </w:rPr>
      </w:pPr>
      <w:r w:rsidRPr="0070687D">
        <w:rPr>
          <w:sz w:val="20"/>
          <w:szCs w:val="20"/>
        </w:rPr>
        <w:t>Ultimately, a box plot is used to determine if there is data that needs to be weed out.</w:t>
      </w:r>
    </w:p>
    <w:p w14:paraId="39EDE5E7" w14:textId="23067E4B" w:rsidR="0070687D" w:rsidRDefault="00FD1AED" w:rsidP="0070687D">
      <w:pPr>
        <w:jc w:val="center"/>
        <w:rPr>
          <w:sz w:val="20"/>
          <w:szCs w:val="20"/>
        </w:rPr>
      </w:pPr>
      <w:r>
        <w:rPr>
          <w:noProof/>
          <w:sz w:val="20"/>
          <w:szCs w:val="20"/>
        </w:rPr>
        <w:drawing>
          <wp:inline distT="0" distB="0" distL="0" distR="0" wp14:anchorId="4B27CDB9" wp14:editId="0FB38377">
            <wp:extent cx="3602217" cy="2125308"/>
            <wp:effectExtent l="0" t="0" r="0" b="8890"/>
            <wp:docPr id="7271566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56627" name="图片 72715662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02217" cy="2125308"/>
                    </a:xfrm>
                    <a:prstGeom prst="rect">
                      <a:avLst/>
                    </a:prstGeom>
                  </pic:spPr>
                </pic:pic>
              </a:graphicData>
            </a:graphic>
          </wp:inline>
        </w:drawing>
      </w:r>
    </w:p>
    <w:p w14:paraId="00A9A39E" w14:textId="5389EE75" w:rsidR="0070687D" w:rsidRDefault="0070687D" w:rsidP="0070687D">
      <w:pPr>
        <w:jc w:val="center"/>
        <w:rPr>
          <w:sz w:val="20"/>
          <w:szCs w:val="20"/>
        </w:rPr>
      </w:pPr>
      <w:r w:rsidRPr="0070687D">
        <w:rPr>
          <w:sz w:val="20"/>
          <w:szCs w:val="20"/>
        </w:rPr>
        <w:t xml:space="preserve">Figure </w:t>
      </w:r>
      <w:r>
        <w:rPr>
          <w:sz w:val="20"/>
          <w:szCs w:val="20"/>
        </w:rPr>
        <w:t>6</w:t>
      </w:r>
      <w:r w:rsidRPr="0070687D">
        <w:rPr>
          <w:sz w:val="20"/>
          <w:szCs w:val="20"/>
        </w:rPr>
        <w:t xml:space="preserve">-3 </w:t>
      </w:r>
      <w:r>
        <w:rPr>
          <w:sz w:val="20"/>
          <w:szCs w:val="20"/>
        </w:rPr>
        <w:t>M</w:t>
      </w:r>
      <w:r w:rsidRPr="001F0BC3">
        <w:rPr>
          <w:sz w:val="20"/>
          <w:szCs w:val="20"/>
        </w:rPr>
        <w:t>ild steel rectangular block</w:t>
      </w:r>
      <w:r w:rsidRPr="0070687D">
        <w:rPr>
          <w:sz w:val="20"/>
          <w:szCs w:val="20"/>
        </w:rPr>
        <w:t xml:space="preserve"> ultrasonic attenuation coefficient measurement value box </w:t>
      </w:r>
      <w:r>
        <w:rPr>
          <w:sz w:val="20"/>
          <w:szCs w:val="20"/>
        </w:rPr>
        <w:t>plot</w:t>
      </w:r>
    </w:p>
    <w:p w14:paraId="5D848427" w14:textId="77777777" w:rsidR="0070687D" w:rsidRDefault="0070687D" w:rsidP="001F0BC3">
      <w:pPr>
        <w:jc w:val="left"/>
        <w:rPr>
          <w:sz w:val="20"/>
          <w:szCs w:val="20"/>
        </w:rPr>
      </w:pPr>
    </w:p>
    <w:p w14:paraId="6B0F6387" w14:textId="371EB3A1" w:rsidR="0070687D" w:rsidRDefault="0070687D" w:rsidP="002A387B">
      <w:pPr>
        <w:rPr>
          <w:sz w:val="20"/>
          <w:szCs w:val="20"/>
        </w:rPr>
      </w:pPr>
      <w:r w:rsidRPr="0070687D">
        <w:rPr>
          <w:sz w:val="20"/>
          <w:szCs w:val="20"/>
        </w:rPr>
        <w:t>According to Figure 3-3 all points fall within the range of the box whiskers, so no measurements are considered outliers and there is no need to eliminate any of the measurements.</w:t>
      </w:r>
      <w:r>
        <w:rPr>
          <w:rFonts w:hint="eastAsia"/>
          <w:sz w:val="20"/>
          <w:szCs w:val="20"/>
        </w:rPr>
        <w:t xml:space="preserve"> </w:t>
      </w:r>
      <w:r w:rsidRPr="0070687D">
        <w:rPr>
          <w:sz w:val="20"/>
          <w:szCs w:val="20"/>
        </w:rPr>
        <w:t xml:space="preserve">Therefore, the measured value of the ultrasonic attenuation coefficient for the </w:t>
      </w:r>
      <w:r>
        <w:rPr>
          <w:sz w:val="20"/>
          <w:szCs w:val="20"/>
        </w:rPr>
        <w:t>m</w:t>
      </w:r>
      <w:r w:rsidRPr="001F0BC3">
        <w:rPr>
          <w:sz w:val="20"/>
          <w:szCs w:val="20"/>
        </w:rPr>
        <w:t>ild steel rectangular block</w:t>
      </w:r>
      <w:r w:rsidRPr="0070687D">
        <w:rPr>
          <w:sz w:val="20"/>
          <w:szCs w:val="20"/>
        </w:rPr>
        <w:t xml:space="preserve"> is the average of all measurements as </w:t>
      </w:r>
      <m:oMath>
        <m:r>
          <w:rPr>
            <w:rFonts w:ascii="Cambria Math" w:hAnsi="Cambria Math"/>
          </w:rPr>
          <m:t>α</m:t>
        </m:r>
      </m:oMath>
      <w:r w:rsidRPr="0070687D">
        <w:rPr>
          <w:sz w:val="20"/>
          <w:szCs w:val="20"/>
        </w:rPr>
        <w:t>= 0.1905 dB/mm.</w:t>
      </w:r>
    </w:p>
    <w:p w14:paraId="0CE9AFB6" w14:textId="77777777" w:rsidR="0070687D" w:rsidRPr="002A387B" w:rsidRDefault="0070687D" w:rsidP="0070687D">
      <w:pPr>
        <w:jc w:val="left"/>
        <w:rPr>
          <w:sz w:val="20"/>
          <w:szCs w:val="20"/>
        </w:rPr>
      </w:pPr>
    </w:p>
    <w:p w14:paraId="20414C6E" w14:textId="7D103420" w:rsidR="0070687D" w:rsidRDefault="0070687D" w:rsidP="0070687D">
      <w:pPr>
        <w:pStyle w:val="a7"/>
        <w:numPr>
          <w:ilvl w:val="0"/>
          <w:numId w:val="1"/>
        </w:numPr>
        <w:ind w:firstLineChars="0"/>
        <w:jc w:val="left"/>
        <w:rPr>
          <w:b/>
          <w:bCs/>
          <w:sz w:val="22"/>
        </w:rPr>
      </w:pPr>
      <w:r w:rsidRPr="0070687D">
        <w:rPr>
          <w:b/>
          <w:bCs/>
          <w:sz w:val="22"/>
        </w:rPr>
        <w:t>Result</w:t>
      </w:r>
    </w:p>
    <w:p w14:paraId="26DEF77A" w14:textId="76939461" w:rsidR="0070687D" w:rsidRDefault="002A387B" w:rsidP="002A387B">
      <w:pPr>
        <w:rPr>
          <w:sz w:val="20"/>
          <w:szCs w:val="20"/>
        </w:rPr>
      </w:pPr>
      <w:r w:rsidRPr="002A387B">
        <w:rPr>
          <w:sz w:val="20"/>
          <w:szCs w:val="20"/>
        </w:rPr>
        <w:t xml:space="preserve">According to the above analysis and calculation can be seen, through a variety of test methods to prove that all the measurement data are valid, so the average of all the measured values to get the final ultrasonic attenuation coefficient. The measured value of ultrasonic attenuation coefficient of brake disc is </w:t>
      </w:r>
      <m:oMath>
        <m:r>
          <w:rPr>
            <w:rFonts w:ascii="Cambria Math" w:hAnsi="Cambria Math"/>
          </w:rPr>
          <m:t>α</m:t>
        </m:r>
      </m:oMath>
      <w:r w:rsidRPr="002A387B">
        <w:rPr>
          <w:sz w:val="20"/>
          <w:szCs w:val="20"/>
        </w:rPr>
        <w:t>=0.3251 dB/mm, and the material of brake disc is generally grey cast iron, in which the ultrasonic attenuation coefficient of Gray class 50 is 0.335 dB/mm</w:t>
      </w:r>
      <w:r w:rsidR="00E736E8">
        <w:rPr>
          <w:sz w:val="20"/>
          <w:szCs w:val="20"/>
        </w:rPr>
        <w:fldChar w:fldCharType="begin"/>
      </w:r>
      <w:r w:rsidR="00E736E8">
        <w:rPr>
          <w:sz w:val="20"/>
          <w:szCs w:val="20"/>
        </w:rPr>
        <w:instrText xml:space="preserve"> ADDIN ZOTERO_ITEM CSL_CITATION {"citationID":"msVPuXPI","properties":{"formattedCitation":"[4]","plainCitation":"[4]","noteIndex":0},"citationItems":[{"id":572,"uris":["http://zotero.org/users/10099233/items/4QDSM2ZW"],"itemData":{"id":572,"type":"article-journal","abstract":"In this paper, ultrasonic attenuation of engineering materials is evaluated comprehensively, covering metals, ceramics, polymers, ﬁber-reinforced composites, wood, and rocks. After verifying two reliable experimental methods, 336 measurements are conducted and their results are tabulated. Attenuation behavior is determined over broadband spectra, extending up to 15 MHz in low attenuating materials. The attenuation spectra are characterized in combination with four power law terms, with many showing linear frequency dependence, with or without Rayleigh scattering. Dislocation damping eﬀects are re-evaluated and a new mechanism is proposed to explain some of the linear frequency dependencies. Additionally, quadratic and cubic dependencies due to Datta–Kinra scattering and Biwa scattering, respectively, are used for some materials to construct model relations. From many test results, some previously hidden behaviors emerged upon data evaluation. Eﬀects of cold working, tempering, and annealing are complex and sometimes contradictory. Comparison to available literature was attempted for some, but most often prior data were unavailable. This collection of new attenuation data will be of value in materials selection and in designing structural health monitoring and non-destructive inspection protocols.","container-title":"Applied Sciences","DOI":"10.3390/app10072230","ISSN":"2076-3417","issue":"7","journalAbbreviation":"Applied Sciences","language":"en","page":"2230","source":"DOI.org (Crossref)","title":"A Comprehensive Report on Ultrasonic Attenuation of Engineering Materials, Including Metals, Ceramics, Polymers, Fiber-Reinforced Composites, Wood, and Rocks","volume":"10","author":[{"family":"Ono","given":"Kanji"}],"issued":{"date-parts":[["2020",3,25]]}}}],"schema":"https://github.com/citation-style-language/schema/raw/master/csl-citation.json"} </w:instrText>
      </w:r>
      <w:r w:rsidR="00E736E8">
        <w:rPr>
          <w:sz w:val="20"/>
          <w:szCs w:val="20"/>
        </w:rPr>
        <w:fldChar w:fldCharType="separate"/>
      </w:r>
      <w:r w:rsidR="00E736E8" w:rsidRPr="00E736E8">
        <w:rPr>
          <w:rFonts w:cs="Times New Roman"/>
          <w:sz w:val="20"/>
        </w:rPr>
        <w:t>[4]</w:t>
      </w:r>
      <w:r w:rsidR="00E736E8">
        <w:rPr>
          <w:sz w:val="20"/>
          <w:szCs w:val="20"/>
        </w:rPr>
        <w:fldChar w:fldCharType="end"/>
      </w:r>
      <w:r w:rsidRPr="002A387B">
        <w:rPr>
          <w:sz w:val="20"/>
          <w:szCs w:val="20"/>
        </w:rPr>
        <w:t xml:space="preserve">, which is similar to my measured value, so I think that the brake disc attenuation coefficient measurement experiment is qualified. The measured value of ultrasonic attenuation coefficient of </w:t>
      </w:r>
      <w:r w:rsidR="00206721" w:rsidRPr="0070687D">
        <w:rPr>
          <w:sz w:val="20"/>
          <w:szCs w:val="20"/>
        </w:rPr>
        <w:t xml:space="preserve">the </w:t>
      </w:r>
      <w:r w:rsidR="00206721">
        <w:rPr>
          <w:sz w:val="20"/>
          <w:szCs w:val="20"/>
        </w:rPr>
        <w:t>m</w:t>
      </w:r>
      <w:r w:rsidR="00206721" w:rsidRPr="001F0BC3">
        <w:rPr>
          <w:sz w:val="20"/>
          <w:szCs w:val="20"/>
        </w:rPr>
        <w:t>ild steel rectangular block</w:t>
      </w:r>
      <w:r w:rsidRPr="002A387B">
        <w:rPr>
          <w:sz w:val="20"/>
          <w:szCs w:val="20"/>
        </w:rPr>
        <w:t xml:space="preserve"> is </w:t>
      </w:r>
      <m:oMath>
        <m:r>
          <w:rPr>
            <w:rFonts w:ascii="Cambria Math" w:hAnsi="Cambria Math"/>
          </w:rPr>
          <m:t>α</m:t>
        </m:r>
      </m:oMath>
      <w:r w:rsidRPr="002A387B">
        <w:rPr>
          <w:sz w:val="20"/>
          <w:szCs w:val="20"/>
        </w:rPr>
        <w:t xml:space="preserve">= 0.1905 dB/mm, the ultrasonic attenuation coefficient of </w:t>
      </w:r>
      <w:r w:rsidR="00206721" w:rsidRPr="0070687D">
        <w:rPr>
          <w:sz w:val="20"/>
          <w:szCs w:val="20"/>
        </w:rPr>
        <w:t xml:space="preserve">the </w:t>
      </w:r>
      <w:r w:rsidR="00206721">
        <w:rPr>
          <w:sz w:val="20"/>
          <w:szCs w:val="20"/>
        </w:rPr>
        <w:t>m</w:t>
      </w:r>
      <w:r w:rsidR="00206721" w:rsidRPr="001F0BC3">
        <w:rPr>
          <w:sz w:val="20"/>
          <w:szCs w:val="20"/>
        </w:rPr>
        <w:t>ild steel rectangular block</w:t>
      </w:r>
      <w:r w:rsidRPr="002A387B">
        <w:rPr>
          <w:sz w:val="20"/>
          <w:szCs w:val="20"/>
        </w:rPr>
        <w:t xml:space="preserve"> is 0.038-0.241 dB/mm</w:t>
      </w:r>
      <w:r w:rsidR="00E736E8">
        <w:rPr>
          <w:sz w:val="20"/>
          <w:szCs w:val="20"/>
        </w:rPr>
        <w:fldChar w:fldCharType="begin"/>
      </w:r>
      <w:r w:rsidR="00E736E8">
        <w:rPr>
          <w:sz w:val="20"/>
          <w:szCs w:val="20"/>
        </w:rPr>
        <w:instrText xml:space="preserve"> ADDIN ZOTERO_ITEM CSL_CITATION {"citationID":"fdNuAVaJ","properties":{"formattedCitation":"[4]","plainCitation":"[4]","noteIndex":0},"citationItems":[{"id":572,"uris":["http://zotero.org/users/10099233/items/4QDSM2ZW"],"itemData":{"id":572,"type":"article-journal","abstract":"In this paper, ultrasonic attenuation of engineering materials is evaluated comprehensively, covering metals, ceramics, polymers, ﬁber-reinforced composites, wood, and rocks. After verifying two reliable experimental methods, 336 measurements are conducted and their results are tabulated. Attenuation behavior is determined over broadband spectra, extending up to 15 MHz in low attenuating materials. The attenuation spectra are characterized in combination with four power law terms, with many showing linear frequency dependence, with or without Rayleigh scattering. Dislocation damping eﬀects are re-evaluated and a new mechanism is proposed to explain some of the linear frequency dependencies. Additionally, quadratic and cubic dependencies due to Datta–Kinra scattering and Biwa scattering, respectively, are used for some materials to construct model relations. From many test results, some previously hidden behaviors emerged upon data evaluation. Eﬀects of cold working, tempering, and annealing are complex and sometimes contradictory. Comparison to available literature was attempted for some, but most often prior data were unavailable. This collection of new attenuation data will be of value in materials selection and in designing structural health monitoring and non-destructive inspection protocols.","container-title":"Applied Sciences","DOI":"10.3390/app10072230","ISSN":"2076-3417","issue":"7","journalAbbreviation":"Applied Sciences","language":"en","page":"2230","source":"DOI.org (Crossref)","title":"A Comprehensive Report on Ultrasonic Attenuation of Engineering Materials, Including Metals, Ceramics, Polymers, Fiber-Reinforced Composites, Wood, and Rocks","volume":"10","author":[{"family":"Ono","given":"Kanji"}],"issued":{"date-parts":[["2020",3,25]]}}}],"schema":"https://github.com/citation-style-language/schema/raw/master/csl-citation.json"} </w:instrText>
      </w:r>
      <w:r w:rsidR="00E736E8">
        <w:rPr>
          <w:sz w:val="20"/>
          <w:szCs w:val="20"/>
        </w:rPr>
        <w:fldChar w:fldCharType="separate"/>
      </w:r>
      <w:r w:rsidR="00E736E8" w:rsidRPr="00E736E8">
        <w:rPr>
          <w:rFonts w:cs="Times New Roman"/>
          <w:sz w:val="20"/>
        </w:rPr>
        <w:t>[4]</w:t>
      </w:r>
      <w:r w:rsidR="00E736E8">
        <w:rPr>
          <w:sz w:val="20"/>
          <w:szCs w:val="20"/>
        </w:rPr>
        <w:fldChar w:fldCharType="end"/>
      </w:r>
      <w:r w:rsidRPr="002A387B">
        <w:rPr>
          <w:sz w:val="20"/>
          <w:szCs w:val="20"/>
        </w:rPr>
        <w:t xml:space="preserve">, and my measurement result is within this range, so I think that the measurement experiment of attenuation coefficient of </w:t>
      </w:r>
      <w:r w:rsidR="00206721" w:rsidRPr="0070687D">
        <w:rPr>
          <w:sz w:val="20"/>
          <w:szCs w:val="20"/>
        </w:rPr>
        <w:t xml:space="preserve">the </w:t>
      </w:r>
      <w:r w:rsidR="00206721">
        <w:rPr>
          <w:sz w:val="20"/>
          <w:szCs w:val="20"/>
        </w:rPr>
        <w:t>m</w:t>
      </w:r>
      <w:r w:rsidR="00206721" w:rsidRPr="001F0BC3">
        <w:rPr>
          <w:sz w:val="20"/>
          <w:szCs w:val="20"/>
        </w:rPr>
        <w:t>ild steel rectangular block</w:t>
      </w:r>
      <w:r w:rsidRPr="002A387B">
        <w:rPr>
          <w:sz w:val="20"/>
          <w:szCs w:val="20"/>
        </w:rPr>
        <w:t xml:space="preserve"> is qualified.</w:t>
      </w:r>
    </w:p>
    <w:p w14:paraId="1DBB36AB" w14:textId="77777777" w:rsidR="002A387B" w:rsidRDefault="002A387B" w:rsidP="002A387B">
      <w:pPr>
        <w:rPr>
          <w:sz w:val="20"/>
          <w:szCs w:val="20"/>
        </w:rPr>
      </w:pPr>
    </w:p>
    <w:p w14:paraId="01150E12" w14:textId="5FEC4F4E" w:rsidR="002A387B" w:rsidRDefault="002A387B" w:rsidP="002A387B">
      <w:pPr>
        <w:pStyle w:val="a7"/>
        <w:numPr>
          <w:ilvl w:val="0"/>
          <w:numId w:val="1"/>
        </w:numPr>
        <w:ind w:firstLineChars="0"/>
        <w:jc w:val="left"/>
        <w:rPr>
          <w:b/>
          <w:bCs/>
          <w:sz w:val="22"/>
        </w:rPr>
      </w:pPr>
      <w:r>
        <w:rPr>
          <w:b/>
          <w:bCs/>
          <w:sz w:val="22"/>
        </w:rPr>
        <w:t>C</w:t>
      </w:r>
      <w:r w:rsidRPr="002A387B">
        <w:rPr>
          <w:b/>
          <w:bCs/>
          <w:sz w:val="22"/>
        </w:rPr>
        <w:t>onclusion</w:t>
      </w:r>
    </w:p>
    <w:p w14:paraId="50D507D2" w14:textId="03875D5B" w:rsidR="002A387B" w:rsidRDefault="002A387B" w:rsidP="002A387B">
      <w:pPr>
        <w:rPr>
          <w:sz w:val="20"/>
          <w:szCs w:val="20"/>
        </w:rPr>
      </w:pPr>
      <w:r w:rsidRPr="002A387B">
        <w:rPr>
          <w:sz w:val="20"/>
          <w:szCs w:val="20"/>
        </w:rPr>
        <w:t xml:space="preserve">In this paper, the ultrasonic attenuation coefficients of two samples, brake disc and mild steel square iron block, are measured by using ultrasonic flaw detector and probe. This paper through the normal distribution of the 3sigma law and box plot to eliminate outliers, after analysis of all the measured values are valid, the average of all the measured values to obtain the results, the ultrasonic attenuation coefficient of the brake disc is α = 0.3251 dB/mm, the ultrasonic attenuation coefficient of the low carbon steel </w:t>
      </w:r>
      <w:r w:rsidRPr="002A387B">
        <w:rPr>
          <w:sz w:val="20"/>
          <w:szCs w:val="20"/>
        </w:rPr>
        <w:lastRenderedPageBreak/>
        <w:t>square iron block is α = 0.1905 dB/mm. Finally, through the comparison of the measured data with the literature, it is known that the measured data are similar to the measured data in the literature. This shows that the experiment is qualified. This experiment helps to understand the principle of ultrasonic non-destructive testing technology, which is of great significance for industrial generation and quality control.</w:t>
      </w:r>
    </w:p>
    <w:p w14:paraId="05864F24" w14:textId="77777777" w:rsidR="00E736E8" w:rsidRDefault="00E736E8" w:rsidP="002A387B">
      <w:pPr>
        <w:rPr>
          <w:sz w:val="20"/>
          <w:szCs w:val="20"/>
        </w:rPr>
      </w:pPr>
    </w:p>
    <w:p w14:paraId="128CDB6C" w14:textId="4C07AF24" w:rsidR="00E736E8" w:rsidRPr="00E736E8" w:rsidRDefault="00E736E8" w:rsidP="00E736E8">
      <w:pPr>
        <w:pStyle w:val="a7"/>
        <w:numPr>
          <w:ilvl w:val="0"/>
          <w:numId w:val="1"/>
        </w:numPr>
        <w:ind w:firstLineChars="0"/>
        <w:rPr>
          <w:b/>
          <w:bCs/>
          <w:sz w:val="22"/>
        </w:rPr>
      </w:pPr>
      <w:r w:rsidRPr="00E736E8">
        <w:rPr>
          <w:rFonts w:hint="eastAsia"/>
          <w:b/>
          <w:bCs/>
          <w:sz w:val="22"/>
        </w:rPr>
        <w:t>Reference</w:t>
      </w:r>
    </w:p>
    <w:p w14:paraId="103248C1" w14:textId="77777777" w:rsidR="00E736E8" w:rsidRPr="00E736E8" w:rsidRDefault="00E736E8" w:rsidP="00E736E8">
      <w:pPr>
        <w:pStyle w:val="a9"/>
        <w:rPr>
          <w:rFonts w:cs="Times New Roman"/>
          <w:sz w:val="20"/>
        </w:rPr>
      </w:pPr>
      <w:r>
        <w:rPr>
          <w:b/>
          <w:bCs/>
          <w:sz w:val="20"/>
          <w:szCs w:val="20"/>
        </w:rPr>
        <w:fldChar w:fldCharType="begin"/>
      </w:r>
      <w:r>
        <w:rPr>
          <w:b/>
          <w:bCs/>
          <w:sz w:val="20"/>
          <w:szCs w:val="20"/>
        </w:rPr>
        <w:instrText xml:space="preserve"> ADDIN ZOTERO_BIBL {"uncited":[],"omitted":[],"custom":[]} CSL_BIBLIOGRAPHY </w:instrText>
      </w:r>
      <w:r>
        <w:rPr>
          <w:b/>
          <w:bCs/>
          <w:sz w:val="20"/>
          <w:szCs w:val="20"/>
        </w:rPr>
        <w:fldChar w:fldCharType="separate"/>
      </w:r>
      <w:r w:rsidRPr="00E736E8">
        <w:rPr>
          <w:rFonts w:cs="Times New Roman"/>
          <w:sz w:val="20"/>
        </w:rPr>
        <w:t>[1]</w:t>
      </w:r>
      <w:r w:rsidRPr="00E736E8">
        <w:rPr>
          <w:rFonts w:cs="Times New Roman"/>
          <w:sz w:val="20"/>
        </w:rPr>
        <w:tab/>
        <w:t>P. Bhandari, ‘Normal Distribution | Examples, Formulas, &amp; Uses’, Scribbr. Accessed: Jan. 06, 2024. [Online]. Available: https://www.scribbr.co.uk/stats/the-normal-distribution/</w:t>
      </w:r>
    </w:p>
    <w:p w14:paraId="741DDD04" w14:textId="77777777" w:rsidR="00E736E8" w:rsidRPr="00E736E8" w:rsidRDefault="00E736E8" w:rsidP="00E736E8">
      <w:pPr>
        <w:pStyle w:val="a9"/>
        <w:rPr>
          <w:rFonts w:cs="Times New Roman"/>
          <w:sz w:val="20"/>
        </w:rPr>
      </w:pPr>
      <w:r w:rsidRPr="00E736E8">
        <w:rPr>
          <w:rFonts w:cs="Times New Roman"/>
          <w:sz w:val="20"/>
        </w:rPr>
        <w:t>[2]</w:t>
      </w:r>
      <w:r w:rsidRPr="00E736E8">
        <w:rPr>
          <w:rFonts w:cs="Times New Roman"/>
          <w:sz w:val="20"/>
        </w:rPr>
        <w:tab/>
        <w:t>‘Wilk Test - an overview | ScienceDirect Topics’. Accessed: Jan. 07, 2024. [Online]. Available: https://www-sciencedirect-com.ezproxy.uwtsd.ac.uk/topics/mathematics/wilk-test</w:t>
      </w:r>
    </w:p>
    <w:p w14:paraId="38B4D88A" w14:textId="77777777" w:rsidR="00E736E8" w:rsidRPr="00E736E8" w:rsidRDefault="00E736E8" w:rsidP="00E736E8">
      <w:pPr>
        <w:pStyle w:val="a9"/>
        <w:rPr>
          <w:rFonts w:cs="Times New Roman"/>
          <w:sz w:val="20"/>
        </w:rPr>
      </w:pPr>
      <w:r w:rsidRPr="00E736E8">
        <w:rPr>
          <w:rFonts w:cs="Times New Roman"/>
          <w:sz w:val="20"/>
        </w:rPr>
        <w:t>[3]</w:t>
      </w:r>
      <w:r w:rsidRPr="00E736E8">
        <w:rPr>
          <w:rFonts w:cs="Times New Roman"/>
          <w:sz w:val="20"/>
        </w:rPr>
        <w:tab/>
        <w:t>‘Numeracy, Maths and Statistics - Academic Skills Kit’. Accessed: Jan. 07, 2024. [Online]. Available: https://www.ncl.ac.uk/webtemplate/ask-assets/external/maths-resources/statistics/data-presentation/box-and-whisker-plots.html</w:t>
      </w:r>
    </w:p>
    <w:p w14:paraId="0CE40A2A" w14:textId="77777777" w:rsidR="00E736E8" w:rsidRPr="00E736E8" w:rsidRDefault="00E736E8" w:rsidP="00E736E8">
      <w:pPr>
        <w:pStyle w:val="a9"/>
        <w:rPr>
          <w:rFonts w:cs="Times New Roman"/>
          <w:sz w:val="20"/>
        </w:rPr>
      </w:pPr>
      <w:r w:rsidRPr="00E736E8">
        <w:rPr>
          <w:rFonts w:cs="Times New Roman"/>
          <w:sz w:val="20"/>
        </w:rPr>
        <w:t>[4]</w:t>
      </w:r>
      <w:r w:rsidRPr="00E736E8">
        <w:rPr>
          <w:rFonts w:cs="Times New Roman"/>
          <w:sz w:val="20"/>
        </w:rPr>
        <w:tab/>
        <w:t xml:space="preserve">K. Ono, ‘A Comprehensive Report on Ultrasonic Attenuation of Engineering Materials, Including Metals, Ceramics, Polymers, Fiber-Reinforced Composites, Wood, and Rocks’, </w:t>
      </w:r>
      <w:r w:rsidRPr="00E736E8">
        <w:rPr>
          <w:rFonts w:cs="Times New Roman"/>
          <w:i/>
          <w:iCs/>
          <w:sz w:val="20"/>
        </w:rPr>
        <w:t>Applied Sciences</w:t>
      </w:r>
      <w:r w:rsidRPr="00E736E8">
        <w:rPr>
          <w:rFonts w:cs="Times New Roman"/>
          <w:sz w:val="20"/>
        </w:rPr>
        <w:t>, vol. 10, no. 7, p. 2230, Mar. 2020, doi: 10.3390/app10072230.</w:t>
      </w:r>
    </w:p>
    <w:p w14:paraId="031E993D" w14:textId="07A03245" w:rsidR="009D370B" w:rsidRDefault="00E736E8" w:rsidP="00E736E8">
      <w:pPr>
        <w:rPr>
          <w:b/>
          <w:bCs/>
          <w:sz w:val="20"/>
          <w:szCs w:val="20"/>
        </w:rPr>
      </w:pPr>
      <w:r>
        <w:rPr>
          <w:b/>
          <w:bCs/>
          <w:sz w:val="20"/>
          <w:szCs w:val="20"/>
        </w:rPr>
        <w:fldChar w:fldCharType="end"/>
      </w:r>
    </w:p>
    <w:p w14:paraId="27B53598" w14:textId="77777777" w:rsidR="009D370B" w:rsidRDefault="009D370B">
      <w:pPr>
        <w:widowControl/>
        <w:jc w:val="left"/>
        <w:rPr>
          <w:b/>
          <w:bCs/>
          <w:sz w:val="20"/>
          <w:szCs w:val="20"/>
        </w:rPr>
      </w:pPr>
      <w:r>
        <w:rPr>
          <w:b/>
          <w:bCs/>
          <w:sz w:val="20"/>
          <w:szCs w:val="20"/>
        </w:rPr>
        <w:br w:type="page"/>
      </w:r>
    </w:p>
    <w:p w14:paraId="6D238B34" w14:textId="06A4334B" w:rsidR="00E736E8" w:rsidRDefault="00D874E1" w:rsidP="00D874E1">
      <w:pPr>
        <w:widowControl/>
        <w:jc w:val="center"/>
        <w:rPr>
          <w:rFonts w:ascii="TimesNewRomanPS-BoldMT" w:eastAsia="宋体" w:hAnsi="TimesNewRomanPS-BoldMT" w:cs="宋体" w:hint="eastAsia"/>
          <w:b/>
          <w:bCs/>
          <w:color w:val="000000"/>
          <w:kern w:val="0"/>
          <w:sz w:val="32"/>
          <w:szCs w:val="32"/>
          <w14:ligatures w14:val="none"/>
        </w:rPr>
      </w:pPr>
      <w:r w:rsidRPr="00D874E1">
        <w:rPr>
          <w:rFonts w:ascii="TimesNewRomanPS-BoldMT" w:eastAsia="宋体" w:hAnsi="TimesNewRomanPS-BoldMT" w:cs="宋体"/>
          <w:b/>
          <w:bCs/>
          <w:color w:val="000000"/>
          <w:kern w:val="0"/>
          <w:sz w:val="32"/>
          <w:szCs w:val="32"/>
          <w14:ligatures w14:val="none"/>
        </w:rPr>
        <w:lastRenderedPageBreak/>
        <w:t>Probability of Sizing Analysis</w:t>
      </w:r>
    </w:p>
    <w:p w14:paraId="3AE8F7F1" w14:textId="77777777" w:rsidR="00D874E1" w:rsidRDefault="00D874E1" w:rsidP="00D874E1">
      <w:pPr>
        <w:jc w:val="center"/>
        <w:rPr>
          <w:b/>
          <w:bCs/>
          <w:sz w:val="24"/>
          <w:szCs w:val="28"/>
        </w:rPr>
      </w:pPr>
      <w:r w:rsidRPr="00B8657D">
        <w:rPr>
          <w:b/>
          <w:bCs/>
          <w:sz w:val="24"/>
          <w:szCs w:val="28"/>
        </w:rPr>
        <w:t>Jinhao Xia</w:t>
      </w:r>
    </w:p>
    <w:p w14:paraId="0CDB520D" w14:textId="3B4120F3" w:rsidR="00D874E1" w:rsidRPr="00D874E1" w:rsidRDefault="00D874E1" w:rsidP="00D874E1">
      <w:pPr>
        <w:pStyle w:val="a7"/>
        <w:numPr>
          <w:ilvl w:val="0"/>
          <w:numId w:val="7"/>
        </w:numPr>
        <w:ind w:firstLineChars="0"/>
        <w:rPr>
          <w:b/>
          <w:bCs/>
          <w:sz w:val="24"/>
          <w:szCs w:val="28"/>
        </w:rPr>
      </w:pPr>
      <w:r w:rsidRPr="00D874E1">
        <w:rPr>
          <w:rFonts w:hint="eastAsia"/>
          <w:b/>
          <w:bCs/>
          <w:sz w:val="24"/>
          <w:szCs w:val="28"/>
        </w:rPr>
        <w:t>Abstract</w:t>
      </w:r>
    </w:p>
    <w:p w14:paraId="52DC5B5E" w14:textId="2B5F2677" w:rsidR="00D874E1" w:rsidRDefault="00D874E1" w:rsidP="00D874E1">
      <w:pPr>
        <w:rPr>
          <w:sz w:val="20"/>
          <w:szCs w:val="21"/>
        </w:rPr>
      </w:pPr>
      <w:r w:rsidRPr="00D874E1">
        <w:rPr>
          <w:sz w:val="20"/>
          <w:szCs w:val="21"/>
        </w:rPr>
        <w:t xml:space="preserve">This paper focuses on </w:t>
      </w:r>
      <w:r>
        <w:rPr>
          <w:rFonts w:hint="eastAsia"/>
          <w:sz w:val="20"/>
          <w:szCs w:val="21"/>
        </w:rPr>
        <w:t>w</w:t>
      </w:r>
      <w:r w:rsidRPr="00D874E1">
        <w:rPr>
          <w:sz w:val="20"/>
          <w:szCs w:val="21"/>
        </w:rPr>
        <w:t xml:space="preserve">all </w:t>
      </w:r>
      <w:r>
        <w:rPr>
          <w:sz w:val="20"/>
          <w:szCs w:val="21"/>
        </w:rPr>
        <w:t>s</w:t>
      </w:r>
      <w:r w:rsidRPr="00D874E1">
        <w:rPr>
          <w:sz w:val="20"/>
          <w:szCs w:val="21"/>
        </w:rPr>
        <w:t xml:space="preserve">izing </w:t>
      </w:r>
      <w:r>
        <w:rPr>
          <w:sz w:val="20"/>
          <w:szCs w:val="21"/>
        </w:rPr>
        <w:t>a</w:t>
      </w:r>
      <w:r w:rsidRPr="00D874E1">
        <w:rPr>
          <w:sz w:val="20"/>
          <w:szCs w:val="21"/>
        </w:rPr>
        <w:t xml:space="preserve">ccuracy </w:t>
      </w:r>
      <w:r>
        <w:rPr>
          <w:sz w:val="20"/>
          <w:szCs w:val="21"/>
        </w:rPr>
        <w:t>a</w:t>
      </w:r>
      <w:r w:rsidRPr="00D874E1">
        <w:rPr>
          <w:sz w:val="20"/>
          <w:szCs w:val="21"/>
        </w:rPr>
        <w:t xml:space="preserve">nalysis of data from 10 operators measuring 21 different sized defects with the same equipment, using box plots to determine if there are any outliers in the data, one-way ANOVA and linear regression to </w:t>
      </w:r>
      <w:r w:rsidR="00AB0315" w:rsidRPr="00D874E1">
        <w:rPr>
          <w:sz w:val="20"/>
          <w:szCs w:val="21"/>
        </w:rPr>
        <w:t>analyse</w:t>
      </w:r>
      <w:r w:rsidRPr="00D874E1">
        <w:rPr>
          <w:sz w:val="20"/>
          <w:szCs w:val="21"/>
        </w:rPr>
        <w:t xml:space="preserve"> the differences in measurements between each operator, and finally Pearson's correlation coefficient to </w:t>
      </w:r>
      <w:r w:rsidR="00AB0315" w:rsidRPr="00D874E1">
        <w:rPr>
          <w:sz w:val="20"/>
          <w:szCs w:val="21"/>
        </w:rPr>
        <w:t>analyse</w:t>
      </w:r>
      <w:r w:rsidRPr="00D874E1">
        <w:rPr>
          <w:sz w:val="20"/>
          <w:szCs w:val="21"/>
        </w:rPr>
        <w:t xml:space="preserve"> the accuracy of the equipment and the procedure. accuracy. These analyses have implications for improving measurement accuracy and optimising training in the future.</w:t>
      </w:r>
    </w:p>
    <w:p w14:paraId="189979EF" w14:textId="77777777" w:rsidR="00D874E1" w:rsidRDefault="00D874E1" w:rsidP="00D874E1">
      <w:pPr>
        <w:rPr>
          <w:sz w:val="20"/>
          <w:szCs w:val="21"/>
        </w:rPr>
      </w:pPr>
    </w:p>
    <w:p w14:paraId="14A6D656" w14:textId="77726A57" w:rsidR="00D874E1" w:rsidRDefault="00AB0315" w:rsidP="00AB0315">
      <w:pPr>
        <w:pStyle w:val="a7"/>
        <w:numPr>
          <w:ilvl w:val="0"/>
          <w:numId w:val="7"/>
        </w:numPr>
        <w:ind w:firstLineChars="0"/>
        <w:rPr>
          <w:b/>
          <w:bCs/>
          <w:sz w:val="24"/>
          <w:szCs w:val="28"/>
          <w:lang w:val="en-US"/>
        </w:rPr>
      </w:pPr>
      <w:r w:rsidRPr="00AB0315">
        <w:rPr>
          <w:b/>
          <w:bCs/>
          <w:sz w:val="24"/>
          <w:szCs w:val="28"/>
          <w:lang w:val="en-US"/>
        </w:rPr>
        <w:t>Introduction</w:t>
      </w:r>
    </w:p>
    <w:p w14:paraId="0432E520" w14:textId="38EF5A97" w:rsidR="00AB0315" w:rsidRPr="009642FE" w:rsidRDefault="009642FE" w:rsidP="00AB0315">
      <w:pPr>
        <w:rPr>
          <w:sz w:val="20"/>
          <w:szCs w:val="21"/>
        </w:rPr>
      </w:pPr>
      <w:r w:rsidRPr="009642FE">
        <w:rPr>
          <w:sz w:val="20"/>
          <w:szCs w:val="21"/>
        </w:rPr>
        <w:t xml:space="preserve">In the field of industrial product testing and quality inspection, non-destructive testing technology is very important, </w:t>
      </w:r>
      <w:r>
        <w:rPr>
          <w:sz w:val="20"/>
          <w:szCs w:val="21"/>
        </w:rPr>
        <w:t>w</w:t>
      </w:r>
      <w:r w:rsidRPr="009642FE">
        <w:rPr>
          <w:sz w:val="20"/>
          <w:szCs w:val="21"/>
        </w:rPr>
        <w:t xml:space="preserve">all </w:t>
      </w:r>
      <w:r>
        <w:rPr>
          <w:sz w:val="20"/>
          <w:szCs w:val="21"/>
        </w:rPr>
        <w:t>s</w:t>
      </w:r>
      <w:r w:rsidRPr="009642FE">
        <w:rPr>
          <w:sz w:val="20"/>
          <w:szCs w:val="21"/>
        </w:rPr>
        <w:t xml:space="preserve">izing </w:t>
      </w:r>
      <w:r>
        <w:rPr>
          <w:sz w:val="20"/>
          <w:szCs w:val="21"/>
        </w:rPr>
        <w:t>a</w:t>
      </w:r>
      <w:r w:rsidRPr="009642FE">
        <w:rPr>
          <w:sz w:val="20"/>
          <w:szCs w:val="21"/>
        </w:rPr>
        <w:t xml:space="preserve">ccuracy </w:t>
      </w:r>
      <w:r>
        <w:rPr>
          <w:sz w:val="20"/>
          <w:szCs w:val="21"/>
        </w:rPr>
        <w:t>a</w:t>
      </w:r>
      <w:r w:rsidRPr="009642FE">
        <w:rPr>
          <w:sz w:val="20"/>
          <w:szCs w:val="21"/>
        </w:rPr>
        <w:t>nalysis is a non-destructive testing in the field of civil engineering testing, mainly used in the inspection of housing walls, bridge walls and dams load-bearing walls and other areas, in order to ensure the long-term performance of the wall structure, the internal quality of the test and evaluation of its The accuracy of the measurement is of paramount importance. The accuracy of the measurements not only affects the safe operation of the equipment but also relates to the safety of personnel, so assessing and improving the accuracy of ultrasonic defect detection technology is the key to ensure industrial safety.</w:t>
      </w:r>
    </w:p>
    <w:p w14:paraId="56A2EF42" w14:textId="77777777" w:rsidR="00AB0315" w:rsidRDefault="00AB0315" w:rsidP="00AB0315"/>
    <w:p w14:paraId="5A3C9763" w14:textId="5FAEDC74" w:rsidR="0049348C" w:rsidRPr="0049348C" w:rsidRDefault="0049348C" w:rsidP="0049348C">
      <w:pPr>
        <w:pStyle w:val="a7"/>
        <w:numPr>
          <w:ilvl w:val="0"/>
          <w:numId w:val="7"/>
        </w:numPr>
        <w:ind w:firstLineChars="0"/>
        <w:rPr>
          <w:b/>
          <w:bCs/>
          <w:sz w:val="24"/>
          <w:szCs w:val="28"/>
          <w:lang w:val="en-US"/>
        </w:rPr>
      </w:pPr>
      <w:r w:rsidRPr="0049348C">
        <w:rPr>
          <w:b/>
          <w:bCs/>
          <w:sz w:val="24"/>
          <w:szCs w:val="28"/>
          <w:lang w:val="en-US"/>
        </w:rPr>
        <w:t>Measurements and Graphs of Raw measurements</w:t>
      </w:r>
    </w:p>
    <w:p w14:paraId="10E9BC3F" w14:textId="000F1C35" w:rsidR="0049348C" w:rsidRDefault="0049348C" w:rsidP="00AB0315">
      <w:pPr>
        <w:rPr>
          <w:sz w:val="20"/>
          <w:szCs w:val="21"/>
          <w:lang w:val="en-US"/>
        </w:rPr>
      </w:pPr>
      <w:r w:rsidRPr="0049348C">
        <w:rPr>
          <w:sz w:val="20"/>
          <w:szCs w:val="21"/>
          <w:lang w:val="en-US"/>
        </w:rPr>
        <w:t xml:space="preserve">The following are the raw results of 10 operators using the same new equipment and procedure to measure 21 defects of different sizes, as shown in Table </w:t>
      </w:r>
      <w:r>
        <w:rPr>
          <w:sz w:val="20"/>
          <w:szCs w:val="21"/>
          <w:lang w:val="en-US"/>
        </w:rPr>
        <w:t>3</w:t>
      </w:r>
      <w:r w:rsidRPr="0049348C">
        <w:rPr>
          <w:sz w:val="20"/>
          <w:szCs w:val="21"/>
          <w:lang w:val="en-US"/>
        </w:rPr>
        <w:t>-1.</w:t>
      </w:r>
    </w:p>
    <w:p w14:paraId="48D395DA" w14:textId="53D89528" w:rsidR="0049348C" w:rsidRDefault="0049348C" w:rsidP="0049348C">
      <w:pPr>
        <w:jc w:val="center"/>
        <w:rPr>
          <w:sz w:val="20"/>
          <w:szCs w:val="21"/>
          <w:lang w:val="en-US"/>
        </w:rPr>
      </w:pPr>
      <w:r w:rsidRPr="0049348C">
        <w:rPr>
          <w:sz w:val="20"/>
          <w:szCs w:val="21"/>
          <w:lang w:val="en-US"/>
        </w:rPr>
        <w:t xml:space="preserve">Table </w:t>
      </w:r>
      <w:r>
        <w:rPr>
          <w:sz w:val="20"/>
          <w:szCs w:val="21"/>
          <w:lang w:val="en-US"/>
        </w:rPr>
        <w:t>3</w:t>
      </w:r>
      <w:r w:rsidRPr="0049348C">
        <w:rPr>
          <w:sz w:val="20"/>
          <w:szCs w:val="21"/>
          <w:lang w:val="en-US"/>
        </w:rPr>
        <w:t>-1 Raw Measurement Data</w:t>
      </w:r>
    </w:p>
    <w:tbl>
      <w:tblPr>
        <w:tblStyle w:val="a8"/>
        <w:tblW w:w="5000" w:type="pct"/>
        <w:tblLook w:val="04A0" w:firstRow="1" w:lastRow="0" w:firstColumn="1" w:lastColumn="0" w:noHBand="0" w:noVBand="1"/>
      </w:tblPr>
      <w:tblGrid>
        <w:gridCol w:w="828"/>
        <w:gridCol w:w="1018"/>
        <w:gridCol w:w="636"/>
        <w:gridCol w:w="635"/>
        <w:gridCol w:w="635"/>
        <w:gridCol w:w="635"/>
        <w:gridCol w:w="635"/>
        <w:gridCol w:w="635"/>
        <w:gridCol w:w="635"/>
        <w:gridCol w:w="635"/>
        <w:gridCol w:w="635"/>
        <w:gridCol w:w="744"/>
      </w:tblGrid>
      <w:tr w:rsidR="0049348C" w:rsidRPr="000F2F6F" w14:paraId="13A96500" w14:textId="77777777" w:rsidTr="002744D6">
        <w:trPr>
          <w:trHeight w:val="19"/>
        </w:trPr>
        <w:tc>
          <w:tcPr>
            <w:tcW w:w="498" w:type="pct"/>
            <w:tcBorders>
              <w:top w:val="single" w:sz="8" w:space="0" w:color="auto"/>
              <w:left w:val="nil"/>
              <w:bottom w:val="single" w:sz="4" w:space="0" w:color="auto"/>
              <w:right w:val="nil"/>
            </w:tcBorders>
            <w:vAlign w:val="bottom"/>
          </w:tcPr>
          <w:p w14:paraId="4FF7A6E2" w14:textId="77777777" w:rsidR="0049348C" w:rsidRPr="000F2F6F" w:rsidRDefault="0049348C" w:rsidP="002744D6">
            <w:pPr>
              <w:jc w:val="center"/>
              <w:rPr>
                <w:sz w:val="20"/>
                <w:szCs w:val="20"/>
              </w:rPr>
            </w:pPr>
            <w:r w:rsidRPr="000F2F6F">
              <w:rPr>
                <w:rFonts w:hint="eastAsia"/>
                <w:b/>
                <w:bCs/>
                <w:color w:val="000000"/>
                <w:sz w:val="20"/>
                <w:szCs w:val="20"/>
              </w:rPr>
              <w:t>Defect</w:t>
            </w:r>
          </w:p>
        </w:tc>
        <w:tc>
          <w:tcPr>
            <w:tcW w:w="612" w:type="pct"/>
            <w:tcBorders>
              <w:top w:val="single" w:sz="8" w:space="0" w:color="auto"/>
              <w:left w:val="nil"/>
              <w:bottom w:val="single" w:sz="4" w:space="0" w:color="auto"/>
              <w:right w:val="nil"/>
            </w:tcBorders>
            <w:vAlign w:val="bottom"/>
          </w:tcPr>
          <w:p w14:paraId="6ACA130D" w14:textId="77777777" w:rsidR="0049348C" w:rsidRPr="000F2F6F" w:rsidRDefault="0049348C" w:rsidP="002744D6">
            <w:pPr>
              <w:jc w:val="center"/>
              <w:rPr>
                <w:sz w:val="20"/>
                <w:szCs w:val="20"/>
              </w:rPr>
            </w:pPr>
            <w:r w:rsidRPr="000F2F6F">
              <w:rPr>
                <w:rFonts w:hint="eastAsia"/>
                <w:b/>
                <w:bCs/>
                <w:color w:val="000000"/>
                <w:sz w:val="20"/>
                <w:szCs w:val="20"/>
              </w:rPr>
              <w:t>true size</w:t>
            </w:r>
          </w:p>
        </w:tc>
        <w:tc>
          <w:tcPr>
            <w:tcW w:w="382" w:type="pct"/>
            <w:tcBorders>
              <w:top w:val="single" w:sz="8" w:space="0" w:color="auto"/>
              <w:left w:val="nil"/>
              <w:bottom w:val="single" w:sz="4" w:space="0" w:color="auto"/>
              <w:right w:val="nil"/>
            </w:tcBorders>
            <w:vAlign w:val="bottom"/>
          </w:tcPr>
          <w:p w14:paraId="6549C997" w14:textId="77777777" w:rsidR="0049348C" w:rsidRPr="000F2F6F" w:rsidRDefault="0049348C" w:rsidP="002744D6">
            <w:pPr>
              <w:jc w:val="center"/>
              <w:rPr>
                <w:sz w:val="20"/>
                <w:szCs w:val="20"/>
              </w:rPr>
            </w:pPr>
            <w:r w:rsidRPr="000F2F6F">
              <w:rPr>
                <w:rFonts w:hint="eastAsia"/>
                <w:b/>
                <w:bCs/>
                <w:color w:val="000000"/>
                <w:sz w:val="20"/>
                <w:szCs w:val="20"/>
              </w:rPr>
              <w:t>Op1</w:t>
            </w:r>
          </w:p>
        </w:tc>
        <w:tc>
          <w:tcPr>
            <w:tcW w:w="382" w:type="pct"/>
            <w:tcBorders>
              <w:top w:val="single" w:sz="8" w:space="0" w:color="auto"/>
              <w:left w:val="nil"/>
              <w:bottom w:val="single" w:sz="4" w:space="0" w:color="auto"/>
              <w:right w:val="nil"/>
            </w:tcBorders>
            <w:vAlign w:val="bottom"/>
          </w:tcPr>
          <w:p w14:paraId="5AC78709" w14:textId="77777777" w:rsidR="0049348C" w:rsidRPr="000F2F6F" w:rsidRDefault="0049348C" w:rsidP="002744D6">
            <w:pPr>
              <w:jc w:val="center"/>
              <w:rPr>
                <w:sz w:val="20"/>
                <w:szCs w:val="20"/>
              </w:rPr>
            </w:pPr>
            <w:r w:rsidRPr="000F2F6F">
              <w:rPr>
                <w:rFonts w:hint="eastAsia"/>
                <w:b/>
                <w:bCs/>
                <w:color w:val="000000"/>
                <w:sz w:val="20"/>
                <w:szCs w:val="20"/>
              </w:rPr>
              <w:t>Op2</w:t>
            </w:r>
          </w:p>
        </w:tc>
        <w:tc>
          <w:tcPr>
            <w:tcW w:w="382" w:type="pct"/>
            <w:tcBorders>
              <w:top w:val="single" w:sz="8" w:space="0" w:color="auto"/>
              <w:left w:val="nil"/>
              <w:bottom w:val="single" w:sz="4" w:space="0" w:color="auto"/>
              <w:right w:val="nil"/>
            </w:tcBorders>
            <w:vAlign w:val="bottom"/>
          </w:tcPr>
          <w:p w14:paraId="339454AA" w14:textId="77777777" w:rsidR="0049348C" w:rsidRPr="000F2F6F" w:rsidRDefault="0049348C" w:rsidP="002744D6">
            <w:pPr>
              <w:jc w:val="center"/>
              <w:rPr>
                <w:sz w:val="20"/>
                <w:szCs w:val="20"/>
              </w:rPr>
            </w:pPr>
            <w:r w:rsidRPr="000F2F6F">
              <w:rPr>
                <w:rFonts w:hint="eastAsia"/>
                <w:b/>
                <w:bCs/>
                <w:color w:val="000000"/>
                <w:sz w:val="20"/>
                <w:szCs w:val="20"/>
              </w:rPr>
              <w:t>Op3</w:t>
            </w:r>
          </w:p>
        </w:tc>
        <w:tc>
          <w:tcPr>
            <w:tcW w:w="382" w:type="pct"/>
            <w:tcBorders>
              <w:top w:val="single" w:sz="8" w:space="0" w:color="auto"/>
              <w:left w:val="nil"/>
              <w:bottom w:val="single" w:sz="4" w:space="0" w:color="auto"/>
              <w:right w:val="nil"/>
            </w:tcBorders>
            <w:vAlign w:val="bottom"/>
          </w:tcPr>
          <w:p w14:paraId="5C80C2EA" w14:textId="77777777" w:rsidR="0049348C" w:rsidRPr="000F2F6F" w:rsidRDefault="0049348C" w:rsidP="002744D6">
            <w:pPr>
              <w:jc w:val="center"/>
              <w:rPr>
                <w:sz w:val="20"/>
                <w:szCs w:val="20"/>
              </w:rPr>
            </w:pPr>
            <w:r w:rsidRPr="000F2F6F">
              <w:rPr>
                <w:rFonts w:hint="eastAsia"/>
                <w:b/>
                <w:bCs/>
                <w:color w:val="000000"/>
                <w:sz w:val="20"/>
                <w:szCs w:val="20"/>
              </w:rPr>
              <w:t>Op4</w:t>
            </w:r>
          </w:p>
        </w:tc>
        <w:tc>
          <w:tcPr>
            <w:tcW w:w="382" w:type="pct"/>
            <w:tcBorders>
              <w:top w:val="single" w:sz="8" w:space="0" w:color="auto"/>
              <w:left w:val="nil"/>
              <w:bottom w:val="single" w:sz="4" w:space="0" w:color="auto"/>
              <w:right w:val="nil"/>
            </w:tcBorders>
            <w:vAlign w:val="bottom"/>
          </w:tcPr>
          <w:p w14:paraId="52C27DF2" w14:textId="77777777" w:rsidR="0049348C" w:rsidRPr="000F2F6F" w:rsidRDefault="0049348C" w:rsidP="002744D6">
            <w:pPr>
              <w:jc w:val="center"/>
              <w:rPr>
                <w:sz w:val="20"/>
                <w:szCs w:val="20"/>
              </w:rPr>
            </w:pPr>
            <w:r w:rsidRPr="000F2F6F">
              <w:rPr>
                <w:rFonts w:hint="eastAsia"/>
                <w:b/>
                <w:bCs/>
                <w:color w:val="000000"/>
                <w:sz w:val="20"/>
                <w:szCs w:val="20"/>
              </w:rPr>
              <w:t>Op5</w:t>
            </w:r>
          </w:p>
        </w:tc>
        <w:tc>
          <w:tcPr>
            <w:tcW w:w="382" w:type="pct"/>
            <w:tcBorders>
              <w:top w:val="single" w:sz="8" w:space="0" w:color="auto"/>
              <w:left w:val="nil"/>
              <w:bottom w:val="single" w:sz="4" w:space="0" w:color="auto"/>
              <w:right w:val="nil"/>
            </w:tcBorders>
            <w:vAlign w:val="bottom"/>
          </w:tcPr>
          <w:p w14:paraId="0A669F2F" w14:textId="77777777" w:rsidR="0049348C" w:rsidRPr="000F2F6F" w:rsidRDefault="0049348C" w:rsidP="002744D6">
            <w:pPr>
              <w:jc w:val="center"/>
              <w:rPr>
                <w:sz w:val="20"/>
                <w:szCs w:val="20"/>
              </w:rPr>
            </w:pPr>
            <w:r w:rsidRPr="000F2F6F">
              <w:rPr>
                <w:rFonts w:hint="eastAsia"/>
                <w:b/>
                <w:bCs/>
                <w:color w:val="000000"/>
                <w:sz w:val="20"/>
                <w:szCs w:val="20"/>
              </w:rPr>
              <w:t>Op6</w:t>
            </w:r>
          </w:p>
        </w:tc>
        <w:tc>
          <w:tcPr>
            <w:tcW w:w="382" w:type="pct"/>
            <w:tcBorders>
              <w:top w:val="single" w:sz="8" w:space="0" w:color="auto"/>
              <w:left w:val="nil"/>
              <w:bottom w:val="single" w:sz="4" w:space="0" w:color="auto"/>
              <w:right w:val="nil"/>
            </w:tcBorders>
            <w:vAlign w:val="bottom"/>
          </w:tcPr>
          <w:p w14:paraId="1DF581A1" w14:textId="77777777" w:rsidR="0049348C" w:rsidRPr="000F2F6F" w:rsidRDefault="0049348C" w:rsidP="002744D6">
            <w:pPr>
              <w:jc w:val="center"/>
              <w:rPr>
                <w:sz w:val="20"/>
                <w:szCs w:val="20"/>
              </w:rPr>
            </w:pPr>
            <w:r w:rsidRPr="000F2F6F">
              <w:rPr>
                <w:rFonts w:hint="eastAsia"/>
                <w:b/>
                <w:bCs/>
                <w:color w:val="000000"/>
                <w:sz w:val="20"/>
                <w:szCs w:val="20"/>
              </w:rPr>
              <w:t>Op7</w:t>
            </w:r>
          </w:p>
        </w:tc>
        <w:tc>
          <w:tcPr>
            <w:tcW w:w="382" w:type="pct"/>
            <w:tcBorders>
              <w:top w:val="single" w:sz="8" w:space="0" w:color="auto"/>
              <w:left w:val="nil"/>
              <w:bottom w:val="single" w:sz="4" w:space="0" w:color="auto"/>
              <w:right w:val="nil"/>
            </w:tcBorders>
            <w:vAlign w:val="bottom"/>
          </w:tcPr>
          <w:p w14:paraId="6E7AAFC3" w14:textId="77777777" w:rsidR="0049348C" w:rsidRPr="000F2F6F" w:rsidRDefault="0049348C" w:rsidP="002744D6">
            <w:pPr>
              <w:jc w:val="center"/>
              <w:rPr>
                <w:sz w:val="20"/>
                <w:szCs w:val="20"/>
              </w:rPr>
            </w:pPr>
            <w:r w:rsidRPr="000F2F6F">
              <w:rPr>
                <w:rFonts w:hint="eastAsia"/>
                <w:b/>
                <w:bCs/>
                <w:color w:val="000000"/>
                <w:sz w:val="20"/>
                <w:szCs w:val="20"/>
              </w:rPr>
              <w:t>Op8</w:t>
            </w:r>
          </w:p>
        </w:tc>
        <w:tc>
          <w:tcPr>
            <w:tcW w:w="382" w:type="pct"/>
            <w:tcBorders>
              <w:top w:val="single" w:sz="8" w:space="0" w:color="auto"/>
              <w:left w:val="nil"/>
              <w:bottom w:val="single" w:sz="4" w:space="0" w:color="auto"/>
              <w:right w:val="nil"/>
            </w:tcBorders>
            <w:vAlign w:val="bottom"/>
          </w:tcPr>
          <w:p w14:paraId="73B5C778" w14:textId="77777777" w:rsidR="0049348C" w:rsidRPr="000F2F6F" w:rsidRDefault="0049348C" w:rsidP="002744D6">
            <w:pPr>
              <w:jc w:val="center"/>
              <w:rPr>
                <w:sz w:val="20"/>
                <w:szCs w:val="20"/>
              </w:rPr>
            </w:pPr>
            <w:r w:rsidRPr="000F2F6F">
              <w:rPr>
                <w:rFonts w:hint="eastAsia"/>
                <w:b/>
                <w:bCs/>
                <w:color w:val="000000"/>
                <w:sz w:val="20"/>
                <w:szCs w:val="20"/>
              </w:rPr>
              <w:t>Op9</w:t>
            </w:r>
          </w:p>
        </w:tc>
        <w:tc>
          <w:tcPr>
            <w:tcW w:w="448" w:type="pct"/>
            <w:tcBorders>
              <w:top w:val="single" w:sz="8" w:space="0" w:color="auto"/>
              <w:left w:val="nil"/>
              <w:bottom w:val="single" w:sz="4" w:space="0" w:color="auto"/>
              <w:right w:val="nil"/>
            </w:tcBorders>
            <w:vAlign w:val="bottom"/>
          </w:tcPr>
          <w:p w14:paraId="1FB23BB5" w14:textId="77777777" w:rsidR="0049348C" w:rsidRPr="000F2F6F" w:rsidRDefault="0049348C" w:rsidP="002744D6">
            <w:pPr>
              <w:jc w:val="center"/>
              <w:rPr>
                <w:sz w:val="20"/>
                <w:szCs w:val="20"/>
              </w:rPr>
            </w:pPr>
            <w:r w:rsidRPr="000F2F6F">
              <w:rPr>
                <w:rFonts w:hint="eastAsia"/>
                <w:b/>
                <w:bCs/>
                <w:color w:val="000000"/>
                <w:sz w:val="20"/>
                <w:szCs w:val="20"/>
              </w:rPr>
              <w:t>Op10</w:t>
            </w:r>
          </w:p>
        </w:tc>
      </w:tr>
      <w:tr w:rsidR="0049348C" w:rsidRPr="000F2F6F" w14:paraId="405E343C" w14:textId="77777777" w:rsidTr="002744D6">
        <w:trPr>
          <w:trHeight w:val="19"/>
        </w:trPr>
        <w:tc>
          <w:tcPr>
            <w:tcW w:w="498" w:type="pct"/>
            <w:tcBorders>
              <w:left w:val="nil"/>
              <w:bottom w:val="nil"/>
              <w:right w:val="nil"/>
            </w:tcBorders>
            <w:vAlign w:val="bottom"/>
          </w:tcPr>
          <w:p w14:paraId="64946719" w14:textId="77777777" w:rsidR="0049348C" w:rsidRPr="000F2F6F" w:rsidRDefault="0049348C" w:rsidP="002744D6">
            <w:pPr>
              <w:jc w:val="center"/>
              <w:rPr>
                <w:sz w:val="20"/>
                <w:szCs w:val="20"/>
              </w:rPr>
            </w:pPr>
            <w:r w:rsidRPr="000F2F6F">
              <w:rPr>
                <w:rFonts w:hint="eastAsia"/>
                <w:color w:val="000000"/>
                <w:sz w:val="20"/>
                <w:szCs w:val="20"/>
              </w:rPr>
              <w:t>A</w:t>
            </w:r>
          </w:p>
        </w:tc>
        <w:tc>
          <w:tcPr>
            <w:tcW w:w="612" w:type="pct"/>
            <w:tcBorders>
              <w:left w:val="nil"/>
              <w:bottom w:val="nil"/>
              <w:right w:val="nil"/>
            </w:tcBorders>
            <w:vAlign w:val="bottom"/>
          </w:tcPr>
          <w:p w14:paraId="2C440978" w14:textId="77777777" w:rsidR="0049348C" w:rsidRPr="000F2F6F" w:rsidRDefault="0049348C" w:rsidP="002744D6">
            <w:pPr>
              <w:jc w:val="center"/>
              <w:rPr>
                <w:sz w:val="20"/>
                <w:szCs w:val="20"/>
              </w:rPr>
            </w:pPr>
            <w:r w:rsidRPr="000F2F6F">
              <w:rPr>
                <w:rFonts w:hint="eastAsia"/>
                <w:color w:val="000000"/>
                <w:sz w:val="20"/>
                <w:szCs w:val="20"/>
              </w:rPr>
              <w:t>0.25</w:t>
            </w:r>
          </w:p>
        </w:tc>
        <w:tc>
          <w:tcPr>
            <w:tcW w:w="382" w:type="pct"/>
            <w:tcBorders>
              <w:left w:val="nil"/>
              <w:bottom w:val="nil"/>
              <w:right w:val="nil"/>
            </w:tcBorders>
            <w:vAlign w:val="bottom"/>
          </w:tcPr>
          <w:p w14:paraId="492BFCD6"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left w:val="nil"/>
              <w:bottom w:val="nil"/>
              <w:right w:val="nil"/>
            </w:tcBorders>
            <w:vAlign w:val="bottom"/>
          </w:tcPr>
          <w:p w14:paraId="378F7915" w14:textId="77777777" w:rsidR="0049348C" w:rsidRPr="000F2F6F" w:rsidRDefault="0049348C" w:rsidP="002744D6">
            <w:pPr>
              <w:jc w:val="center"/>
              <w:rPr>
                <w:sz w:val="20"/>
                <w:szCs w:val="20"/>
              </w:rPr>
            </w:pPr>
            <w:r w:rsidRPr="000F2F6F">
              <w:rPr>
                <w:rFonts w:hint="eastAsia"/>
                <w:color w:val="000000"/>
                <w:sz w:val="20"/>
                <w:szCs w:val="20"/>
              </w:rPr>
              <w:t>0.00</w:t>
            </w:r>
          </w:p>
        </w:tc>
        <w:tc>
          <w:tcPr>
            <w:tcW w:w="382" w:type="pct"/>
            <w:tcBorders>
              <w:left w:val="nil"/>
              <w:bottom w:val="nil"/>
              <w:right w:val="nil"/>
            </w:tcBorders>
            <w:vAlign w:val="bottom"/>
          </w:tcPr>
          <w:p w14:paraId="1624DE38"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left w:val="nil"/>
              <w:bottom w:val="nil"/>
              <w:right w:val="nil"/>
            </w:tcBorders>
            <w:vAlign w:val="bottom"/>
          </w:tcPr>
          <w:p w14:paraId="1F6DB7AD"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left w:val="nil"/>
              <w:bottom w:val="nil"/>
              <w:right w:val="nil"/>
            </w:tcBorders>
            <w:vAlign w:val="bottom"/>
          </w:tcPr>
          <w:p w14:paraId="4F2C3D91"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left w:val="nil"/>
              <w:bottom w:val="nil"/>
              <w:right w:val="nil"/>
            </w:tcBorders>
            <w:vAlign w:val="bottom"/>
          </w:tcPr>
          <w:p w14:paraId="6F42B5B8" w14:textId="77777777" w:rsidR="0049348C" w:rsidRPr="000F2F6F" w:rsidRDefault="0049348C" w:rsidP="002744D6">
            <w:pPr>
              <w:jc w:val="center"/>
              <w:rPr>
                <w:sz w:val="20"/>
                <w:szCs w:val="20"/>
              </w:rPr>
            </w:pPr>
            <w:r w:rsidRPr="000F2F6F">
              <w:rPr>
                <w:rFonts w:hint="eastAsia"/>
                <w:color w:val="000000"/>
                <w:sz w:val="20"/>
                <w:szCs w:val="20"/>
              </w:rPr>
              <w:t>0.00</w:t>
            </w:r>
          </w:p>
        </w:tc>
        <w:tc>
          <w:tcPr>
            <w:tcW w:w="382" w:type="pct"/>
            <w:tcBorders>
              <w:left w:val="nil"/>
              <w:bottom w:val="nil"/>
              <w:right w:val="nil"/>
            </w:tcBorders>
            <w:vAlign w:val="bottom"/>
          </w:tcPr>
          <w:p w14:paraId="6D425013"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left w:val="nil"/>
              <w:bottom w:val="nil"/>
              <w:right w:val="nil"/>
            </w:tcBorders>
            <w:vAlign w:val="bottom"/>
          </w:tcPr>
          <w:p w14:paraId="2406C90A" w14:textId="77777777" w:rsidR="0049348C" w:rsidRPr="000F2F6F" w:rsidRDefault="0049348C" w:rsidP="002744D6">
            <w:pPr>
              <w:jc w:val="center"/>
              <w:rPr>
                <w:sz w:val="20"/>
                <w:szCs w:val="20"/>
              </w:rPr>
            </w:pPr>
            <w:r w:rsidRPr="000F2F6F">
              <w:rPr>
                <w:rFonts w:hint="eastAsia"/>
                <w:color w:val="000000"/>
                <w:sz w:val="20"/>
                <w:szCs w:val="20"/>
              </w:rPr>
              <w:t>0.30</w:t>
            </w:r>
          </w:p>
        </w:tc>
        <w:tc>
          <w:tcPr>
            <w:tcW w:w="382" w:type="pct"/>
            <w:tcBorders>
              <w:left w:val="nil"/>
              <w:bottom w:val="nil"/>
              <w:right w:val="nil"/>
            </w:tcBorders>
            <w:vAlign w:val="bottom"/>
          </w:tcPr>
          <w:p w14:paraId="335B39E8" w14:textId="77777777" w:rsidR="0049348C" w:rsidRPr="000F2F6F" w:rsidRDefault="0049348C" w:rsidP="002744D6">
            <w:pPr>
              <w:jc w:val="center"/>
              <w:rPr>
                <w:sz w:val="20"/>
                <w:szCs w:val="20"/>
              </w:rPr>
            </w:pPr>
            <w:r w:rsidRPr="000F2F6F">
              <w:rPr>
                <w:rFonts w:hint="eastAsia"/>
                <w:color w:val="000000"/>
                <w:sz w:val="20"/>
                <w:szCs w:val="20"/>
              </w:rPr>
              <w:t>0.50</w:t>
            </w:r>
          </w:p>
        </w:tc>
        <w:tc>
          <w:tcPr>
            <w:tcW w:w="448" w:type="pct"/>
            <w:tcBorders>
              <w:left w:val="nil"/>
              <w:bottom w:val="nil"/>
              <w:right w:val="nil"/>
            </w:tcBorders>
            <w:vAlign w:val="bottom"/>
          </w:tcPr>
          <w:p w14:paraId="4DC958BD" w14:textId="77777777" w:rsidR="0049348C" w:rsidRPr="000F2F6F" w:rsidRDefault="0049348C" w:rsidP="002744D6">
            <w:pPr>
              <w:jc w:val="center"/>
              <w:rPr>
                <w:sz w:val="20"/>
                <w:szCs w:val="20"/>
              </w:rPr>
            </w:pPr>
            <w:r w:rsidRPr="000F2F6F">
              <w:rPr>
                <w:rFonts w:hint="eastAsia"/>
                <w:color w:val="000000"/>
                <w:sz w:val="20"/>
                <w:szCs w:val="20"/>
              </w:rPr>
              <w:t>0.80</w:t>
            </w:r>
          </w:p>
        </w:tc>
      </w:tr>
      <w:tr w:rsidR="0049348C" w:rsidRPr="000F2F6F" w14:paraId="47296B26" w14:textId="77777777" w:rsidTr="002744D6">
        <w:trPr>
          <w:trHeight w:val="19"/>
        </w:trPr>
        <w:tc>
          <w:tcPr>
            <w:tcW w:w="498" w:type="pct"/>
            <w:tcBorders>
              <w:top w:val="nil"/>
              <w:left w:val="nil"/>
              <w:bottom w:val="nil"/>
              <w:right w:val="nil"/>
            </w:tcBorders>
            <w:vAlign w:val="bottom"/>
          </w:tcPr>
          <w:p w14:paraId="7906B903" w14:textId="77777777" w:rsidR="0049348C" w:rsidRPr="000F2F6F" w:rsidRDefault="0049348C" w:rsidP="002744D6">
            <w:pPr>
              <w:jc w:val="center"/>
              <w:rPr>
                <w:sz w:val="20"/>
                <w:szCs w:val="20"/>
              </w:rPr>
            </w:pPr>
            <w:r w:rsidRPr="000F2F6F">
              <w:rPr>
                <w:rFonts w:hint="eastAsia"/>
                <w:color w:val="000000"/>
                <w:sz w:val="20"/>
                <w:szCs w:val="20"/>
              </w:rPr>
              <w:t>B</w:t>
            </w:r>
          </w:p>
        </w:tc>
        <w:tc>
          <w:tcPr>
            <w:tcW w:w="612" w:type="pct"/>
            <w:tcBorders>
              <w:top w:val="nil"/>
              <w:left w:val="nil"/>
              <w:bottom w:val="nil"/>
              <w:right w:val="nil"/>
            </w:tcBorders>
            <w:vAlign w:val="bottom"/>
          </w:tcPr>
          <w:p w14:paraId="11F4926B" w14:textId="77777777" w:rsidR="0049348C" w:rsidRPr="000F2F6F" w:rsidRDefault="0049348C" w:rsidP="002744D6">
            <w:pPr>
              <w:jc w:val="center"/>
              <w:rPr>
                <w:sz w:val="20"/>
                <w:szCs w:val="20"/>
              </w:rPr>
            </w:pPr>
            <w:r w:rsidRPr="000F2F6F">
              <w:rPr>
                <w:rFonts w:hint="eastAsia"/>
                <w:color w:val="000000"/>
                <w:sz w:val="20"/>
                <w:szCs w:val="20"/>
              </w:rPr>
              <w:t>0.27</w:t>
            </w:r>
          </w:p>
        </w:tc>
        <w:tc>
          <w:tcPr>
            <w:tcW w:w="382" w:type="pct"/>
            <w:tcBorders>
              <w:top w:val="nil"/>
              <w:left w:val="nil"/>
              <w:bottom w:val="nil"/>
              <w:right w:val="nil"/>
            </w:tcBorders>
            <w:vAlign w:val="bottom"/>
          </w:tcPr>
          <w:p w14:paraId="6EA1BCC1"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4DD3268F" w14:textId="77777777" w:rsidR="0049348C" w:rsidRPr="000F2F6F" w:rsidRDefault="0049348C" w:rsidP="002744D6">
            <w:pPr>
              <w:jc w:val="center"/>
              <w:rPr>
                <w:sz w:val="20"/>
                <w:szCs w:val="20"/>
              </w:rPr>
            </w:pPr>
            <w:r w:rsidRPr="000F2F6F">
              <w:rPr>
                <w:rFonts w:hint="eastAsia"/>
                <w:color w:val="000000"/>
                <w:sz w:val="20"/>
                <w:szCs w:val="20"/>
              </w:rPr>
              <w:t>0.00</w:t>
            </w:r>
          </w:p>
        </w:tc>
        <w:tc>
          <w:tcPr>
            <w:tcW w:w="382" w:type="pct"/>
            <w:tcBorders>
              <w:top w:val="nil"/>
              <w:left w:val="nil"/>
              <w:bottom w:val="nil"/>
              <w:right w:val="nil"/>
            </w:tcBorders>
            <w:vAlign w:val="bottom"/>
          </w:tcPr>
          <w:p w14:paraId="387B0BE6"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63844920" w14:textId="77777777" w:rsidR="0049348C" w:rsidRPr="000F2F6F" w:rsidRDefault="0049348C" w:rsidP="002744D6">
            <w:pPr>
              <w:jc w:val="center"/>
              <w:rPr>
                <w:sz w:val="20"/>
                <w:szCs w:val="20"/>
              </w:rPr>
            </w:pPr>
            <w:r w:rsidRPr="000F2F6F">
              <w:rPr>
                <w:rFonts w:hint="eastAsia"/>
                <w:color w:val="000000"/>
                <w:sz w:val="20"/>
                <w:szCs w:val="20"/>
              </w:rPr>
              <w:t>0.73</w:t>
            </w:r>
          </w:p>
        </w:tc>
        <w:tc>
          <w:tcPr>
            <w:tcW w:w="382" w:type="pct"/>
            <w:tcBorders>
              <w:top w:val="nil"/>
              <w:left w:val="nil"/>
              <w:bottom w:val="nil"/>
              <w:right w:val="nil"/>
            </w:tcBorders>
            <w:vAlign w:val="bottom"/>
          </w:tcPr>
          <w:p w14:paraId="64F630E8"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53BF1DC8"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top w:val="nil"/>
              <w:left w:val="nil"/>
              <w:bottom w:val="nil"/>
              <w:right w:val="nil"/>
            </w:tcBorders>
            <w:vAlign w:val="bottom"/>
          </w:tcPr>
          <w:p w14:paraId="65E651E7"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4FE0F95D"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04CB3496" w14:textId="77777777" w:rsidR="0049348C" w:rsidRPr="000F2F6F" w:rsidRDefault="0049348C" w:rsidP="002744D6">
            <w:pPr>
              <w:jc w:val="center"/>
              <w:rPr>
                <w:sz w:val="20"/>
                <w:szCs w:val="20"/>
              </w:rPr>
            </w:pPr>
            <w:r w:rsidRPr="000F2F6F">
              <w:rPr>
                <w:rFonts w:hint="eastAsia"/>
                <w:color w:val="000000"/>
                <w:sz w:val="20"/>
                <w:szCs w:val="20"/>
              </w:rPr>
              <w:t>0.50</w:t>
            </w:r>
          </w:p>
        </w:tc>
        <w:tc>
          <w:tcPr>
            <w:tcW w:w="448" w:type="pct"/>
            <w:tcBorders>
              <w:top w:val="nil"/>
              <w:left w:val="nil"/>
              <w:bottom w:val="nil"/>
              <w:right w:val="nil"/>
            </w:tcBorders>
            <w:vAlign w:val="bottom"/>
          </w:tcPr>
          <w:p w14:paraId="02AD2321" w14:textId="77777777" w:rsidR="0049348C" w:rsidRPr="000F2F6F" w:rsidRDefault="0049348C" w:rsidP="002744D6">
            <w:pPr>
              <w:jc w:val="center"/>
              <w:rPr>
                <w:sz w:val="20"/>
                <w:szCs w:val="20"/>
              </w:rPr>
            </w:pPr>
            <w:r w:rsidRPr="000F2F6F">
              <w:rPr>
                <w:rFonts w:hint="eastAsia"/>
                <w:color w:val="000000"/>
                <w:sz w:val="20"/>
                <w:szCs w:val="20"/>
              </w:rPr>
              <w:t>0.80</w:t>
            </w:r>
          </w:p>
        </w:tc>
      </w:tr>
      <w:tr w:rsidR="0049348C" w:rsidRPr="000F2F6F" w14:paraId="7A217C57" w14:textId="77777777" w:rsidTr="002744D6">
        <w:trPr>
          <w:trHeight w:val="19"/>
        </w:trPr>
        <w:tc>
          <w:tcPr>
            <w:tcW w:w="498" w:type="pct"/>
            <w:tcBorders>
              <w:top w:val="nil"/>
              <w:left w:val="nil"/>
              <w:bottom w:val="nil"/>
              <w:right w:val="nil"/>
            </w:tcBorders>
            <w:vAlign w:val="bottom"/>
          </w:tcPr>
          <w:p w14:paraId="1B00798F" w14:textId="77777777" w:rsidR="0049348C" w:rsidRPr="000F2F6F" w:rsidRDefault="0049348C" w:rsidP="002744D6">
            <w:pPr>
              <w:jc w:val="center"/>
              <w:rPr>
                <w:sz w:val="20"/>
                <w:szCs w:val="20"/>
              </w:rPr>
            </w:pPr>
            <w:r w:rsidRPr="000F2F6F">
              <w:rPr>
                <w:rFonts w:hint="eastAsia"/>
                <w:color w:val="000000"/>
                <w:sz w:val="20"/>
                <w:szCs w:val="20"/>
              </w:rPr>
              <w:t>C</w:t>
            </w:r>
          </w:p>
        </w:tc>
        <w:tc>
          <w:tcPr>
            <w:tcW w:w="612" w:type="pct"/>
            <w:tcBorders>
              <w:top w:val="nil"/>
              <w:left w:val="nil"/>
              <w:bottom w:val="nil"/>
              <w:right w:val="nil"/>
            </w:tcBorders>
            <w:vAlign w:val="bottom"/>
          </w:tcPr>
          <w:p w14:paraId="7C442AE1" w14:textId="77777777" w:rsidR="0049348C" w:rsidRPr="000F2F6F" w:rsidRDefault="0049348C" w:rsidP="002744D6">
            <w:pPr>
              <w:jc w:val="center"/>
              <w:rPr>
                <w:sz w:val="20"/>
                <w:szCs w:val="20"/>
              </w:rPr>
            </w:pPr>
            <w:r w:rsidRPr="000F2F6F">
              <w:rPr>
                <w:rFonts w:hint="eastAsia"/>
                <w:color w:val="000000"/>
                <w:sz w:val="20"/>
                <w:szCs w:val="20"/>
              </w:rPr>
              <w:t>0.28</w:t>
            </w:r>
          </w:p>
        </w:tc>
        <w:tc>
          <w:tcPr>
            <w:tcW w:w="382" w:type="pct"/>
            <w:tcBorders>
              <w:top w:val="nil"/>
              <w:left w:val="nil"/>
              <w:bottom w:val="nil"/>
              <w:right w:val="nil"/>
            </w:tcBorders>
            <w:vAlign w:val="bottom"/>
          </w:tcPr>
          <w:p w14:paraId="5E2DE1F6"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21428DAF" w14:textId="77777777" w:rsidR="0049348C" w:rsidRPr="000F2F6F" w:rsidRDefault="0049348C" w:rsidP="002744D6">
            <w:pPr>
              <w:jc w:val="center"/>
              <w:rPr>
                <w:sz w:val="20"/>
                <w:szCs w:val="20"/>
              </w:rPr>
            </w:pPr>
            <w:r w:rsidRPr="000F2F6F">
              <w:rPr>
                <w:rFonts w:hint="eastAsia"/>
                <w:color w:val="000000"/>
                <w:sz w:val="20"/>
                <w:szCs w:val="20"/>
              </w:rPr>
              <w:t>0.00</w:t>
            </w:r>
          </w:p>
        </w:tc>
        <w:tc>
          <w:tcPr>
            <w:tcW w:w="382" w:type="pct"/>
            <w:tcBorders>
              <w:top w:val="nil"/>
              <w:left w:val="nil"/>
              <w:bottom w:val="nil"/>
              <w:right w:val="nil"/>
            </w:tcBorders>
            <w:vAlign w:val="bottom"/>
          </w:tcPr>
          <w:p w14:paraId="11423AF5"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top w:val="nil"/>
              <w:left w:val="nil"/>
              <w:bottom w:val="nil"/>
              <w:right w:val="nil"/>
            </w:tcBorders>
            <w:vAlign w:val="bottom"/>
          </w:tcPr>
          <w:p w14:paraId="34DC8E50" w14:textId="77777777" w:rsidR="0049348C" w:rsidRPr="000F2F6F" w:rsidRDefault="0049348C" w:rsidP="002744D6">
            <w:pPr>
              <w:jc w:val="center"/>
              <w:rPr>
                <w:sz w:val="20"/>
                <w:szCs w:val="20"/>
              </w:rPr>
            </w:pPr>
            <w:r w:rsidRPr="000F2F6F">
              <w:rPr>
                <w:rFonts w:hint="eastAsia"/>
                <w:color w:val="000000"/>
                <w:sz w:val="20"/>
                <w:szCs w:val="20"/>
              </w:rPr>
              <w:t>0.76</w:t>
            </w:r>
          </w:p>
        </w:tc>
        <w:tc>
          <w:tcPr>
            <w:tcW w:w="382" w:type="pct"/>
            <w:tcBorders>
              <w:top w:val="nil"/>
              <w:left w:val="nil"/>
              <w:bottom w:val="nil"/>
              <w:right w:val="nil"/>
            </w:tcBorders>
            <w:vAlign w:val="bottom"/>
          </w:tcPr>
          <w:p w14:paraId="0C4C6D94"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6B148A6C"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0E0F5244"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7CD3A615" w14:textId="77777777" w:rsidR="0049348C" w:rsidRPr="000F2F6F" w:rsidRDefault="0049348C" w:rsidP="002744D6">
            <w:pPr>
              <w:jc w:val="center"/>
              <w:rPr>
                <w:sz w:val="20"/>
                <w:szCs w:val="20"/>
              </w:rPr>
            </w:pPr>
            <w:r w:rsidRPr="000F2F6F">
              <w:rPr>
                <w:rFonts w:hint="eastAsia"/>
                <w:color w:val="000000"/>
                <w:sz w:val="20"/>
                <w:szCs w:val="20"/>
              </w:rPr>
              <w:t>0.70</w:t>
            </w:r>
          </w:p>
        </w:tc>
        <w:tc>
          <w:tcPr>
            <w:tcW w:w="382" w:type="pct"/>
            <w:tcBorders>
              <w:top w:val="nil"/>
              <w:left w:val="nil"/>
              <w:bottom w:val="nil"/>
              <w:right w:val="nil"/>
            </w:tcBorders>
            <w:vAlign w:val="bottom"/>
          </w:tcPr>
          <w:p w14:paraId="5E977A59" w14:textId="77777777" w:rsidR="0049348C" w:rsidRPr="000F2F6F" w:rsidRDefault="0049348C" w:rsidP="002744D6">
            <w:pPr>
              <w:jc w:val="center"/>
              <w:rPr>
                <w:sz w:val="20"/>
                <w:szCs w:val="20"/>
              </w:rPr>
            </w:pPr>
            <w:r w:rsidRPr="000F2F6F">
              <w:rPr>
                <w:rFonts w:hint="eastAsia"/>
                <w:color w:val="000000"/>
                <w:sz w:val="20"/>
                <w:szCs w:val="20"/>
              </w:rPr>
              <w:t>0.50</w:t>
            </w:r>
          </w:p>
        </w:tc>
        <w:tc>
          <w:tcPr>
            <w:tcW w:w="448" w:type="pct"/>
            <w:tcBorders>
              <w:top w:val="nil"/>
              <w:left w:val="nil"/>
              <w:bottom w:val="nil"/>
              <w:right w:val="nil"/>
            </w:tcBorders>
            <w:vAlign w:val="bottom"/>
          </w:tcPr>
          <w:p w14:paraId="743D98F2" w14:textId="77777777" w:rsidR="0049348C" w:rsidRPr="000F2F6F" w:rsidRDefault="0049348C" w:rsidP="002744D6">
            <w:pPr>
              <w:jc w:val="center"/>
              <w:rPr>
                <w:sz w:val="20"/>
                <w:szCs w:val="20"/>
              </w:rPr>
            </w:pPr>
            <w:r w:rsidRPr="000F2F6F">
              <w:rPr>
                <w:rFonts w:hint="eastAsia"/>
                <w:color w:val="000000"/>
                <w:sz w:val="20"/>
                <w:szCs w:val="20"/>
              </w:rPr>
              <w:t>1.30</w:t>
            </w:r>
          </w:p>
        </w:tc>
      </w:tr>
      <w:tr w:rsidR="0049348C" w:rsidRPr="000F2F6F" w14:paraId="701BDA64" w14:textId="77777777" w:rsidTr="002744D6">
        <w:trPr>
          <w:trHeight w:val="19"/>
        </w:trPr>
        <w:tc>
          <w:tcPr>
            <w:tcW w:w="498" w:type="pct"/>
            <w:tcBorders>
              <w:top w:val="nil"/>
              <w:left w:val="nil"/>
              <w:bottom w:val="nil"/>
              <w:right w:val="nil"/>
            </w:tcBorders>
            <w:vAlign w:val="bottom"/>
          </w:tcPr>
          <w:p w14:paraId="71ABFC54" w14:textId="77777777" w:rsidR="0049348C" w:rsidRPr="000F2F6F" w:rsidRDefault="0049348C" w:rsidP="002744D6">
            <w:pPr>
              <w:jc w:val="center"/>
              <w:rPr>
                <w:sz w:val="20"/>
                <w:szCs w:val="20"/>
              </w:rPr>
            </w:pPr>
            <w:r w:rsidRPr="000F2F6F">
              <w:rPr>
                <w:rFonts w:hint="eastAsia"/>
                <w:color w:val="000000"/>
                <w:sz w:val="20"/>
                <w:szCs w:val="20"/>
              </w:rPr>
              <w:t>D</w:t>
            </w:r>
          </w:p>
        </w:tc>
        <w:tc>
          <w:tcPr>
            <w:tcW w:w="612" w:type="pct"/>
            <w:tcBorders>
              <w:top w:val="nil"/>
              <w:left w:val="nil"/>
              <w:bottom w:val="nil"/>
              <w:right w:val="nil"/>
            </w:tcBorders>
            <w:vAlign w:val="bottom"/>
          </w:tcPr>
          <w:p w14:paraId="6DFC23EA" w14:textId="77777777" w:rsidR="0049348C" w:rsidRPr="000F2F6F" w:rsidRDefault="0049348C" w:rsidP="002744D6">
            <w:pPr>
              <w:jc w:val="center"/>
              <w:rPr>
                <w:sz w:val="20"/>
                <w:szCs w:val="20"/>
              </w:rPr>
            </w:pPr>
            <w:r w:rsidRPr="000F2F6F">
              <w:rPr>
                <w:rFonts w:hint="eastAsia"/>
                <w:color w:val="000000"/>
                <w:sz w:val="20"/>
                <w:szCs w:val="20"/>
              </w:rPr>
              <w:t>0.40</w:t>
            </w:r>
          </w:p>
        </w:tc>
        <w:tc>
          <w:tcPr>
            <w:tcW w:w="382" w:type="pct"/>
            <w:tcBorders>
              <w:top w:val="nil"/>
              <w:left w:val="nil"/>
              <w:bottom w:val="nil"/>
              <w:right w:val="nil"/>
            </w:tcBorders>
            <w:vAlign w:val="bottom"/>
          </w:tcPr>
          <w:p w14:paraId="7CFABC85"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3A1F258A"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57EFF646"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2BC7BEC9" w14:textId="77777777" w:rsidR="0049348C" w:rsidRPr="000F2F6F" w:rsidRDefault="0049348C" w:rsidP="002744D6">
            <w:pPr>
              <w:jc w:val="center"/>
              <w:rPr>
                <w:sz w:val="20"/>
                <w:szCs w:val="20"/>
              </w:rPr>
            </w:pPr>
            <w:r w:rsidRPr="000F2F6F">
              <w:rPr>
                <w:rFonts w:hint="eastAsia"/>
                <w:color w:val="000000"/>
                <w:sz w:val="20"/>
                <w:szCs w:val="20"/>
              </w:rPr>
              <w:t>0.91</w:t>
            </w:r>
          </w:p>
        </w:tc>
        <w:tc>
          <w:tcPr>
            <w:tcW w:w="382" w:type="pct"/>
            <w:tcBorders>
              <w:top w:val="nil"/>
              <w:left w:val="nil"/>
              <w:bottom w:val="nil"/>
              <w:right w:val="nil"/>
            </w:tcBorders>
            <w:vAlign w:val="bottom"/>
          </w:tcPr>
          <w:p w14:paraId="28EEF951"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top w:val="nil"/>
              <w:left w:val="nil"/>
              <w:bottom w:val="nil"/>
              <w:right w:val="nil"/>
            </w:tcBorders>
            <w:vAlign w:val="bottom"/>
          </w:tcPr>
          <w:p w14:paraId="72DF5929"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7D6C77B2"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4538E6F8" w14:textId="77777777" w:rsidR="0049348C" w:rsidRPr="000F2F6F" w:rsidRDefault="0049348C" w:rsidP="002744D6">
            <w:pPr>
              <w:jc w:val="center"/>
              <w:rPr>
                <w:sz w:val="20"/>
                <w:szCs w:val="20"/>
              </w:rPr>
            </w:pPr>
            <w:r w:rsidRPr="000F2F6F">
              <w:rPr>
                <w:rFonts w:hint="eastAsia"/>
                <w:color w:val="000000"/>
                <w:sz w:val="20"/>
                <w:szCs w:val="20"/>
              </w:rPr>
              <w:t>0.80</w:t>
            </w:r>
          </w:p>
        </w:tc>
        <w:tc>
          <w:tcPr>
            <w:tcW w:w="382" w:type="pct"/>
            <w:tcBorders>
              <w:top w:val="nil"/>
              <w:left w:val="nil"/>
              <w:bottom w:val="nil"/>
              <w:right w:val="nil"/>
            </w:tcBorders>
            <w:vAlign w:val="bottom"/>
          </w:tcPr>
          <w:p w14:paraId="330182F3" w14:textId="77777777" w:rsidR="0049348C" w:rsidRPr="000F2F6F" w:rsidRDefault="0049348C" w:rsidP="002744D6">
            <w:pPr>
              <w:jc w:val="center"/>
              <w:rPr>
                <w:sz w:val="20"/>
                <w:szCs w:val="20"/>
              </w:rPr>
            </w:pPr>
            <w:r w:rsidRPr="000F2F6F">
              <w:rPr>
                <w:rFonts w:hint="eastAsia"/>
                <w:color w:val="000000"/>
                <w:sz w:val="20"/>
                <w:szCs w:val="20"/>
              </w:rPr>
              <w:t>0.60</w:t>
            </w:r>
          </w:p>
        </w:tc>
        <w:tc>
          <w:tcPr>
            <w:tcW w:w="448" w:type="pct"/>
            <w:tcBorders>
              <w:top w:val="nil"/>
              <w:left w:val="nil"/>
              <w:bottom w:val="nil"/>
              <w:right w:val="nil"/>
            </w:tcBorders>
            <w:vAlign w:val="bottom"/>
          </w:tcPr>
          <w:p w14:paraId="5C09695C" w14:textId="77777777" w:rsidR="0049348C" w:rsidRPr="000F2F6F" w:rsidRDefault="0049348C" w:rsidP="002744D6">
            <w:pPr>
              <w:jc w:val="center"/>
              <w:rPr>
                <w:sz w:val="20"/>
                <w:szCs w:val="20"/>
              </w:rPr>
            </w:pPr>
            <w:r w:rsidRPr="000F2F6F">
              <w:rPr>
                <w:rFonts w:hint="eastAsia"/>
                <w:color w:val="000000"/>
                <w:sz w:val="20"/>
                <w:szCs w:val="20"/>
              </w:rPr>
              <w:t>1.50</w:t>
            </w:r>
          </w:p>
        </w:tc>
      </w:tr>
      <w:tr w:rsidR="0049348C" w:rsidRPr="000F2F6F" w14:paraId="1042556C" w14:textId="77777777" w:rsidTr="002744D6">
        <w:trPr>
          <w:trHeight w:val="19"/>
        </w:trPr>
        <w:tc>
          <w:tcPr>
            <w:tcW w:w="498" w:type="pct"/>
            <w:tcBorders>
              <w:top w:val="nil"/>
              <w:left w:val="nil"/>
              <w:bottom w:val="nil"/>
              <w:right w:val="nil"/>
            </w:tcBorders>
            <w:vAlign w:val="bottom"/>
          </w:tcPr>
          <w:p w14:paraId="779624B6" w14:textId="77777777" w:rsidR="0049348C" w:rsidRPr="000F2F6F" w:rsidRDefault="0049348C" w:rsidP="002744D6">
            <w:pPr>
              <w:jc w:val="center"/>
              <w:rPr>
                <w:sz w:val="20"/>
                <w:szCs w:val="20"/>
              </w:rPr>
            </w:pPr>
            <w:r w:rsidRPr="000F2F6F">
              <w:rPr>
                <w:rFonts w:hint="eastAsia"/>
                <w:color w:val="000000"/>
                <w:sz w:val="20"/>
                <w:szCs w:val="20"/>
              </w:rPr>
              <w:t>E</w:t>
            </w:r>
          </w:p>
        </w:tc>
        <w:tc>
          <w:tcPr>
            <w:tcW w:w="612" w:type="pct"/>
            <w:tcBorders>
              <w:top w:val="nil"/>
              <w:left w:val="nil"/>
              <w:bottom w:val="nil"/>
              <w:right w:val="nil"/>
            </w:tcBorders>
            <w:vAlign w:val="bottom"/>
          </w:tcPr>
          <w:p w14:paraId="560B5A05" w14:textId="77777777" w:rsidR="0049348C" w:rsidRPr="000F2F6F" w:rsidRDefault="0049348C" w:rsidP="002744D6">
            <w:pPr>
              <w:jc w:val="center"/>
              <w:rPr>
                <w:sz w:val="20"/>
                <w:szCs w:val="20"/>
              </w:rPr>
            </w:pPr>
            <w:r w:rsidRPr="000F2F6F">
              <w:rPr>
                <w:rFonts w:hint="eastAsia"/>
                <w:color w:val="000000"/>
                <w:sz w:val="20"/>
                <w:szCs w:val="20"/>
              </w:rPr>
              <w:t>0.40</w:t>
            </w:r>
          </w:p>
        </w:tc>
        <w:tc>
          <w:tcPr>
            <w:tcW w:w="382" w:type="pct"/>
            <w:tcBorders>
              <w:top w:val="nil"/>
              <w:left w:val="nil"/>
              <w:bottom w:val="nil"/>
              <w:right w:val="nil"/>
            </w:tcBorders>
            <w:vAlign w:val="bottom"/>
          </w:tcPr>
          <w:p w14:paraId="0C894E0E" w14:textId="77777777" w:rsidR="0049348C" w:rsidRPr="000F2F6F" w:rsidRDefault="0049348C" w:rsidP="002744D6">
            <w:pPr>
              <w:jc w:val="center"/>
              <w:rPr>
                <w:sz w:val="20"/>
                <w:szCs w:val="20"/>
              </w:rPr>
            </w:pPr>
            <w:r w:rsidRPr="000F2F6F">
              <w:rPr>
                <w:rFonts w:hint="eastAsia"/>
                <w:color w:val="000000"/>
                <w:sz w:val="20"/>
                <w:szCs w:val="20"/>
              </w:rPr>
              <w:t>1.40</w:t>
            </w:r>
          </w:p>
        </w:tc>
        <w:tc>
          <w:tcPr>
            <w:tcW w:w="382" w:type="pct"/>
            <w:tcBorders>
              <w:top w:val="nil"/>
              <w:left w:val="nil"/>
              <w:bottom w:val="nil"/>
              <w:right w:val="nil"/>
            </w:tcBorders>
            <w:vAlign w:val="bottom"/>
          </w:tcPr>
          <w:p w14:paraId="0A843991"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0DA13849" w14:textId="77777777" w:rsidR="0049348C" w:rsidRPr="000F2F6F" w:rsidRDefault="0049348C" w:rsidP="002744D6">
            <w:pPr>
              <w:jc w:val="center"/>
              <w:rPr>
                <w:sz w:val="20"/>
                <w:szCs w:val="20"/>
              </w:rPr>
            </w:pPr>
            <w:r w:rsidRPr="000F2F6F">
              <w:rPr>
                <w:rFonts w:hint="eastAsia"/>
                <w:color w:val="000000"/>
                <w:sz w:val="20"/>
                <w:szCs w:val="20"/>
              </w:rPr>
              <w:t>1.10</w:t>
            </w:r>
          </w:p>
        </w:tc>
        <w:tc>
          <w:tcPr>
            <w:tcW w:w="382" w:type="pct"/>
            <w:tcBorders>
              <w:top w:val="nil"/>
              <w:left w:val="nil"/>
              <w:bottom w:val="nil"/>
              <w:right w:val="nil"/>
            </w:tcBorders>
            <w:vAlign w:val="bottom"/>
          </w:tcPr>
          <w:p w14:paraId="7CF8FC5E" w14:textId="77777777" w:rsidR="0049348C" w:rsidRPr="000F2F6F" w:rsidRDefault="0049348C" w:rsidP="002744D6">
            <w:pPr>
              <w:jc w:val="center"/>
              <w:rPr>
                <w:sz w:val="20"/>
                <w:szCs w:val="20"/>
              </w:rPr>
            </w:pPr>
            <w:r w:rsidRPr="000F2F6F">
              <w:rPr>
                <w:rFonts w:hint="eastAsia"/>
                <w:color w:val="000000"/>
                <w:sz w:val="20"/>
                <w:szCs w:val="20"/>
              </w:rPr>
              <w:t>0.98</w:t>
            </w:r>
          </w:p>
        </w:tc>
        <w:tc>
          <w:tcPr>
            <w:tcW w:w="382" w:type="pct"/>
            <w:tcBorders>
              <w:top w:val="nil"/>
              <w:left w:val="nil"/>
              <w:bottom w:val="nil"/>
              <w:right w:val="nil"/>
            </w:tcBorders>
            <w:vAlign w:val="bottom"/>
          </w:tcPr>
          <w:p w14:paraId="76F696A9"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6CFEBC9D"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0396D08B"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4BCB2190" w14:textId="77777777" w:rsidR="0049348C" w:rsidRPr="000F2F6F" w:rsidRDefault="0049348C" w:rsidP="002744D6">
            <w:pPr>
              <w:jc w:val="center"/>
              <w:rPr>
                <w:sz w:val="20"/>
                <w:szCs w:val="20"/>
              </w:rPr>
            </w:pPr>
            <w:r w:rsidRPr="000F2F6F">
              <w:rPr>
                <w:rFonts w:hint="eastAsia"/>
                <w:color w:val="000000"/>
                <w:sz w:val="20"/>
                <w:szCs w:val="20"/>
              </w:rPr>
              <w:t>0.90</w:t>
            </w:r>
          </w:p>
        </w:tc>
        <w:tc>
          <w:tcPr>
            <w:tcW w:w="382" w:type="pct"/>
            <w:tcBorders>
              <w:top w:val="nil"/>
              <w:left w:val="nil"/>
              <w:bottom w:val="nil"/>
              <w:right w:val="nil"/>
            </w:tcBorders>
            <w:vAlign w:val="bottom"/>
          </w:tcPr>
          <w:p w14:paraId="4AD36C93" w14:textId="77777777" w:rsidR="0049348C" w:rsidRPr="000F2F6F" w:rsidRDefault="0049348C" w:rsidP="002744D6">
            <w:pPr>
              <w:jc w:val="center"/>
              <w:rPr>
                <w:sz w:val="20"/>
                <w:szCs w:val="20"/>
              </w:rPr>
            </w:pPr>
            <w:r w:rsidRPr="000F2F6F">
              <w:rPr>
                <w:rFonts w:hint="eastAsia"/>
                <w:color w:val="000000"/>
                <w:sz w:val="20"/>
                <w:szCs w:val="20"/>
              </w:rPr>
              <w:t>0.20</w:t>
            </w:r>
          </w:p>
        </w:tc>
        <w:tc>
          <w:tcPr>
            <w:tcW w:w="448" w:type="pct"/>
            <w:tcBorders>
              <w:top w:val="nil"/>
              <w:left w:val="nil"/>
              <w:bottom w:val="nil"/>
              <w:right w:val="nil"/>
            </w:tcBorders>
            <w:vAlign w:val="bottom"/>
          </w:tcPr>
          <w:p w14:paraId="2BF92662" w14:textId="77777777" w:rsidR="0049348C" w:rsidRPr="000F2F6F" w:rsidRDefault="0049348C" w:rsidP="002744D6">
            <w:pPr>
              <w:jc w:val="center"/>
              <w:rPr>
                <w:sz w:val="20"/>
                <w:szCs w:val="20"/>
              </w:rPr>
            </w:pPr>
            <w:r w:rsidRPr="000F2F6F">
              <w:rPr>
                <w:rFonts w:hint="eastAsia"/>
                <w:color w:val="000000"/>
                <w:sz w:val="20"/>
                <w:szCs w:val="20"/>
              </w:rPr>
              <w:t>1.60</w:t>
            </w:r>
          </w:p>
        </w:tc>
      </w:tr>
      <w:tr w:rsidR="0049348C" w:rsidRPr="000F2F6F" w14:paraId="205F066B" w14:textId="77777777" w:rsidTr="002744D6">
        <w:trPr>
          <w:trHeight w:val="19"/>
        </w:trPr>
        <w:tc>
          <w:tcPr>
            <w:tcW w:w="498" w:type="pct"/>
            <w:tcBorders>
              <w:top w:val="nil"/>
              <w:left w:val="nil"/>
              <w:bottom w:val="nil"/>
              <w:right w:val="nil"/>
            </w:tcBorders>
            <w:vAlign w:val="bottom"/>
          </w:tcPr>
          <w:p w14:paraId="5BD3BF37" w14:textId="77777777" w:rsidR="0049348C" w:rsidRPr="000F2F6F" w:rsidRDefault="0049348C" w:rsidP="002744D6">
            <w:pPr>
              <w:jc w:val="center"/>
              <w:rPr>
                <w:sz w:val="20"/>
                <w:szCs w:val="20"/>
              </w:rPr>
            </w:pPr>
            <w:r w:rsidRPr="000F2F6F">
              <w:rPr>
                <w:rFonts w:hint="eastAsia"/>
                <w:color w:val="000000"/>
                <w:sz w:val="20"/>
                <w:szCs w:val="20"/>
              </w:rPr>
              <w:t>F</w:t>
            </w:r>
          </w:p>
        </w:tc>
        <w:tc>
          <w:tcPr>
            <w:tcW w:w="612" w:type="pct"/>
            <w:tcBorders>
              <w:top w:val="nil"/>
              <w:left w:val="nil"/>
              <w:bottom w:val="nil"/>
              <w:right w:val="nil"/>
            </w:tcBorders>
            <w:vAlign w:val="bottom"/>
          </w:tcPr>
          <w:p w14:paraId="655B768C"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top w:val="nil"/>
              <w:left w:val="nil"/>
              <w:bottom w:val="nil"/>
              <w:right w:val="nil"/>
            </w:tcBorders>
            <w:vAlign w:val="bottom"/>
          </w:tcPr>
          <w:p w14:paraId="00DFC356" w14:textId="77777777" w:rsidR="0049348C" w:rsidRPr="000F2F6F" w:rsidRDefault="0049348C" w:rsidP="002744D6">
            <w:pPr>
              <w:jc w:val="center"/>
              <w:rPr>
                <w:sz w:val="20"/>
                <w:szCs w:val="20"/>
              </w:rPr>
            </w:pPr>
            <w:r w:rsidRPr="000F2F6F">
              <w:rPr>
                <w:rFonts w:hint="eastAsia"/>
                <w:color w:val="000000"/>
                <w:sz w:val="20"/>
                <w:szCs w:val="20"/>
              </w:rPr>
              <w:t>1.10</w:t>
            </w:r>
          </w:p>
        </w:tc>
        <w:tc>
          <w:tcPr>
            <w:tcW w:w="382" w:type="pct"/>
            <w:tcBorders>
              <w:top w:val="nil"/>
              <w:left w:val="nil"/>
              <w:bottom w:val="nil"/>
              <w:right w:val="nil"/>
            </w:tcBorders>
            <w:vAlign w:val="bottom"/>
          </w:tcPr>
          <w:p w14:paraId="235571FE"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2002D626" w14:textId="77777777" w:rsidR="0049348C" w:rsidRPr="000F2F6F" w:rsidRDefault="0049348C" w:rsidP="002744D6">
            <w:pPr>
              <w:jc w:val="center"/>
              <w:rPr>
                <w:sz w:val="20"/>
                <w:szCs w:val="20"/>
              </w:rPr>
            </w:pPr>
            <w:r w:rsidRPr="000F2F6F">
              <w:rPr>
                <w:rFonts w:hint="eastAsia"/>
                <w:color w:val="000000"/>
                <w:sz w:val="20"/>
                <w:szCs w:val="20"/>
              </w:rPr>
              <w:t>0.80</w:t>
            </w:r>
          </w:p>
        </w:tc>
        <w:tc>
          <w:tcPr>
            <w:tcW w:w="382" w:type="pct"/>
            <w:tcBorders>
              <w:top w:val="nil"/>
              <w:left w:val="nil"/>
              <w:bottom w:val="nil"/>
              <w:right w:val="nil"/>
            </w:tcBorders>
            <w:vAlign w:val="bottom"/>
          </w:tcPr>
          <w:p w14:paraId="27DE299D" w14:textId="77777777" w:rsidR="0049348C" w:rsidRPr="000F2F6F" w:rsidRDefault="0049348C" w:rsidP="002744D6">
            <w:pPr>
              <w:jc w:val="center"/>
              <w:rPr>
                <w:sz w:val="20"/>
                <w:szCs w:val="20"/>
              </w:rPr>
            </w:pPr>
            <w:r w:rsidRPr="000F2F6F">
              <w:rPr>
                <w:rFonts w:hint="eastAsia"/>
                <w:color w:val="000000"/>
                <w:sz w:val="20"/>
                <w:szCs w:val="20"/>
              </w:rPr>
              <w:t>0.79</w:t>
            </w:r>
          </w:p>
        </w:tc>
        <w:tc>
          <w:tcPr>
            <w:tcW w:w="382" w:type="pct"/>
            <w:tcBorders>
              <w:top w:val="nil"/>
              <w:left w:val="nil"/>
              <w:bottom w:val="nil"/>
              <w:right w:val="nil"/>
            </w:tcBorders>
            <w:vAlign w:val="bottom"/>
          </w:tcPr>
          <w:p w14:paraId="10EF37E7" w14:textId="77777777" w:rsidR="0049348C" w:rsidRPr="000F2F6F" w:rsidRDefault="0049348C" w:rsidP="002744D6">
            <w:pPr>
              <w:jc w:val="center"/>
              <w:rPr>
                <w:sz w:val="20"/>
                <w:szCs w:val="20"/>
              </w:rPr>
            </w:pPr>
            <w:r w:rsidRPr="000F2F6F">
              <w:rPr>
                <w:rFonts w:hint="eastAsia"/>
                <w:color w:val="000000"/>
                <w:sz w:val="20"/>
                <w:szCs w:val="20"/>
              </w:rPr>
              <w:t>0.90</w:t>
            </w:r>
          </w:p>
        </w:tc>
        <w:tc>
          <w:tcPr>
            <w:tcW w:w="382" w:type="pct"/>
            <w:tcBorders>
              <w:top w:val="nil"/>
              <w:left w:val="nil"/>
              <w:bottom w:val="nil"/>
              <w:right w:val="nil"/>
            </w:tcBorders>
            <w:vAlign w:val="bottom"/>
          </w:tcPr>
          <w:p w14:paraId="44405C2B"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741CA523"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09F82B33"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top w:val="nil"/>
              <w:left w:val="nil"/>
              <w:bottom w:val="nil"/>
              <w:right w:val="nil"/>
            </w:tcBorders>
            <w:vAlign w:val="bottom"/>
          </w:tcPr>
          <w:p w14:paraId="109E0432" w14:textId="77777777" w:rsidR="0049348C" w:rsidRPr="000F2F6F" w:rsidRDefault="0049348C" w:rsidP="002744D6">
            <w:pPr>
              <w:jc w:val="center"/>
              <w:rPr>
                <w:sz w:val="20"/>
                <w:szCs w:val="20"/>
              </w:rPr>
            </w:pPr>
            <w:r w:rsidRPr="000F2F6F">
              <w:rPr>
                <w:rFonts w:hint="eastAsia"/>
                <w:color w:val="000000"/>
                <w:sz w:val="20"/>
                <w:szCs w:val="20"/>
              </w:rPr>
              <w:t>0.00</w:t>
            </w:r>
          </w:p>
        </w:tc>
        <w:tc>
          <w:tcPr>
            <w:tcW w:w="448" w:type="pct"/>
            <w:tcBorders>
              <w:top w:val="nil"/>
              <w:left w:val="nil"/>
              <w:bottom w:val="nil"/>
              <w:right w:val="nil"/>
            </w:tcBorders>
            <w:vAlign w:val="bottom"/>
          </w:tcPr>
          <w:p w14:paraId="19139C47" w14:textId="77777777" w:rsidR="0049348C" w:rsidRPr="000F2F6F" w:rsidRDefault="0049348C" w:rsidP="002744D6">
            <w:pPr>
              <w:jc w:val="center"/>
              <w:rPr>
                <w:sz w:val="20"/>
                <w:szCs w:val="20"/>
              </w:rPr>
            </w:pPr>
            <w:r w:rsidRPr="000F2F6F">
              <w:rPr>
                <w:rFonts w:hint="eastAsia"/>
                <w:color w:val="000000"/>
                <w:sz w:val="20"/>
                <w:szCs w:val="20"/>
              </w:rPr>
              <w:t>1.00</w:t>
            </w:r>
          </w:p>
        </w:tc>
      </w:tr>
      <w:tr w:rsidR="0049348C" w:rsidRPr="000F2F6F" w14:paraId="570ECA2E" w14:textId="77777777" w:rsidTr="002744D6">
        <w:trPr>
          <w:trHeight w:val="19"/>
        </w:trPr>
        <w:tc>
          <w:tcPr>
            <w:tcW w:w="498" w:type="pct"/>
            <w:tcBorders>
              <w:top w:val="nil"/>
              <w:left w:val="nil"/>
              <w:bottom w:val="nil"/>
              <w:right w:val="nil"/>
            </w:tcBorders>
            <w:vAlign w:val="bottom"/>
          </w:tcPr>
          <w:p w14:paraId="7885FA4E" w14:textId="77777777" w:rsidR="0049348C" w:rsidRPr="000F2F6F" w:rsidRDefault="0049348C" w:rsidP="002744D6">
            <w:pPr>
              <w:jc w:val="center"/>
              <w:rPr>
                <w:sz w:val="20"/>
                <w:szCs w:val="20"/>
              </w:rPr>
            </w:pPr>
            <w:r w:rsidRPr="000F2F6F">
              <w:rPr>
                <w:rFonts w:hint="eastAsia"/>
                <w:color w:val="000000"/>
                <w:sz w:val="20"/>
                <w:szCs w:val="20"/>
              </w:rPr>
              <w:t>G</w:t>
            </w:r>
          </w:p>
        </w:tc>
        <w:tc>
          <w:tcPr>
            <w:tcW w:w="612" w:type="pct"/>
            <w:tcBorders>
              <w:top w:val="nil"/>
              <w:left w:val="nil"/>
              <w:bottom w:val="nil"/>
              <w:right w:val="nil"/>
            </w:tcBorders>
            <w:vAlign w:val="bottom"/>
          </w:tcPr>
          <w:p w14:paraId="46E06E75" w14:textId="77777777" w:rsidR="0049348C" w:rsidRPr="000F2F6F" w:rsidRDefault="0049348C" w:rsidP="002744D6">
            <w:pPr>
              <w:jc w:val="center"/>
              <w:rPr>
                <w:sz w:val="20"/>
                <w:szCs w:val="20"/>
              </w:rPr>
            </w:pPr>
            <w:r w:rsidRPr="000F2F6F">
              <w:rPr>
                <w:rFonts w:hint="eastAsia"/>
                <w:color w:val="000000"/>
                <w:sz w:val="20"/>
                <w:szCs w:val="20"/>
              </w:rPr>
              <w:t>0.52</w:t>
            </w:r>
          </w:p>
        </w:tc>
        <w:tc>
          <w:tcPr>
            <w:tcW w:w="382" w:type="pct"/>
            <w:tcBorders>
              <w:top w:val="nil"/>
              <w:left w:val="nil"/>
              <w:bottom w:val="nil"/>
              <w:right w:val="nil"/>
            </w:tcBorders>
            <w:vAlign w:val="bottom"/>
          </w:tcPr>
          <w:p w14:paraId="2AFA5C8A" w14:textId="77777777" w:rsidR="0049348C" w:rsidRPr="000F2F6F" w:rsidRDefault="0049348C" w:rsidP="002744D6">
            <w:pPr>
              <w:jc w:val="center"/>
              <w:rPr>
                <w:sz w:val="20"/>
                <w:szCs w:val="20"/>
              </w:rPr>
            </w:pPr>
            <w:r w:rsidRPr="000F2F6F">
              <w:rPr>
                <w:rFonts w:hint="eastAsia"/>
                <w:color w:val="000000"/>
                <w:sz w:val="20"/>
                <w:szCs w:val="20"/>
              </w:rPr>
              <w:t>0.90</w:t>
            </w:r>
          </w:p>
        </w:tc>
        <w:tc>
          <w:tcPr>
            <w:tcW w:w="382" w:type="pct"/>
            <w:tcBorders>
              <w:top w:val="nil"/>
              <w:left w:val="nil"/>
              <w:bottom w:val="nil"/>
              <w:right w:val="nil"/>
            </w:tcBorders>
            <w:vAlign w:val="bottom"/>
          </w:tcPr>
          <w:p w14:paraId="61BCF266"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28AC0BD9"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6B4F40AC" w14:textId="77777777" w:rsidR="0049348C" w:rsidRPr="000F2F6F" w:rsidRDefault="0049348C" w:rsidP="002744D6">
            <w:pPr>
              <w:jc w:val="center"/>
              <w:rPr>
                <w:sz w:val="20"/>
                <w:szCs w:val="20"/>
              </w:rPr>
            </w:pPr>
            <w:r w:rsidRPr="000F2F6F">
              <w:rPr>
                <w:rFonts w:hint="eastAsia"/>
                <w:color w:val="000000"/>
                <w:sz w:val="20"/>
                <w:szCs w:val="20"/>
              </w:rPr>
              <w:t>1.01</w:t>
            </w:r>
          </w:p>
        </w:tc>
        <w:tc>
          <w:tcPr>
            <w:tcW w:w="382" w:type="pct"/>
            <w:tcBorders>
              <w:top w:val="nil"/>
              <w:left w:val="nil"/>
              <w:bottom w:val="nil"/>
              <w:right w:val="nil"/>
            </w:tcBorders>
            <w:vAlign w:val="bottom"/>
          </w:tcPr>
          <w:p w14:paraId="5A70F334"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3A2F014F" w14:textId="77777777" w:rsidR="0049348C" w:rsidRPr="000F2F6F" w:rsidRDefault="0049348C" w:rsidP="002744D6">
            <w:pPr>
              <w:jc w:val="center"/>
              <w:rPr>
                <w:sz w:val="20"/>
                <w:szCs w:val="20"/>
              </w:rPr>
            </w:pPr>
            <w:r w:rsidRPr="000F2F6F">
              <w:rPr>
                <w:rFonts w:hint="eastAsia"/>
                <w:color w:val="000000"/>
                <w:sz w:val="20"/>
                <w:szCs w:val="20"/>
              </w:rPr>
              <w:t>1.10</w:t>
            </w:r>
          </w:p>
        </w:tc>
        <w:tc>
          <w:tcPr>
            <w:tcW w:w="382" w:type="pct"/>
            <w:tcBorders>
              <w:top w:val="nil"/>
              <w:left w:val="nil"/>
              <w:bottom w:val="nil"/>
              <w:right w:val="nil"/>
            </w:tcBorders>
            <w:vAlign w:val="bottom"/>
          </w:tcPr>
          <w:p w14:paraId="3852115C"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3F70D236" w14:textId="77777777" w:rsidR="0049348C" w:rsidRPr="000F2F6F" w:rsidRDefault="0049348C" w:rsidP="002744D6">
            <w:pPr>
              <w:jc w:val="center"/>
              <w:rPr>
                <w:sz w:val="20"/>
                <w:szCs w:val="20"/>
              </w:rPr>
            </w:pPr>
            <w:r w:rsidRPr="000F2F6F">
              <w:rPr>
                <w:rFonts w:hint="eastAsia"/>
                <w:color w:val="000000"/>
                <w:sz w:val="20"/>
                <w:szCs w:val="20"/>
              </w:rPr>
              <w:t>0.70</w:t>
            </w:r>
          </w:p>
        </w:tc>
        <w:tc>
          <w:tcPr>
            <w:tcW w:w="382" w:type="pct"/>
            <w:tcBorders>
              <w:top w:val="nil"/>
              <w:left w:val="nil"/>
              <w:bottom w:val="nil"/>
              <w:right w:val="nil"/>
            </w:tcBorders>
            <w:vAlign w:val="bottom"/>
          </w:tcPr>
          <w:p w14:paraId="663D28A6" w14:textId="77777777" w:rsidR="0049348C" w:rsidRPr="000F2F6F" w:rsidRDefault="0049348C" w:rsidP="002744D6">
            <w:pPr>
              <w:jc w:val="center"/>
              <w:rPr>
                <w:sz w:val="20"/>
                <w:szCs w:val="20"/>
              </w:rPr>
            </w:pPr>
            <w:r w:rsidRPr="000F2F6F">
              <w:rPr>
                <w:rFonts w:hint="eastAsia"/>
                <w:color w:val="000000"/>
                <w:sz w:val="20"/>
                <w:szCs w:val="20"/>
              </w:rPr>
              <w:t>1.00</w:t>
            </w:r>
          </w:p>
        </w:tc>
        <w:tc>
          <w:tcPr>
            <w:tcW w:w="448" w:type="pct"/>
            <w:tcBorders>
              <w:top w:val="nil"/>
              <w:left w:val="nil"/>
              <w:bottom w:val="nil"/>
              <w:right w:val="nil"/>
            </w:tcBorders>
            <w:vAlign w:val="bottom"/>
          </w:tcPr>
          <w:p w14:paraId="534D49A3" w14:textId="77777777" w:rsidR="0049348C" w:rsidRPr="000F2F6F" w:rsidRDefault="0049348C" w:rsidP="002744D6">
            <w:pPr>
              <w:jc w:val="center"/>
              <w:rPr>
                <w:sz w:val="20"/>
                <w:szCs w:val="20"/>
              </w:rPr>
            </w:pPr>
            <w:r w:rsidRPr="000F2F6F">
              <w:rPr>
                <w:rFonts w:hint="eastAsia"/>
                <w:color w:val="000000"/>
                <w:sz w:val="20"/>
                <w:szCs w:val="20"/>
              </w:rPr>
              <w:t>0.90</w:t>
            </w:r>
          </w:p>
        </w:tc>
      </w:tr>
      <w:tr w:rsidR="0049348C" w:rsidRPr="000F2F6F" w14:paraId="2F4371D1" w14:textId="77777777" w:rsidTr="002744D6">
        <w:trPr>
          <w:trHeight w:val="19"/>
        </w:trPr>
        <w:tc>
          <w:tcPr>
            <w:tcW w:w="498" w:type="pct"/>
            <w:tcBorders>
              <w:top w:val="nil"/>
              <w:left w:val="nil"/>
              <w:bottom w:val="nil"/>
              <w:right w:val="nil"/>
            </w:tcBorders>
            <w:vAlign w:val="bottom"/>
          </w:tcPr>
          <w:p w14:paraId="6D6F29FD" w14:textId="77777777" w:rsidR="0049348C" w:rsidRPr="000F2F6F" w:rsidRDefault="0049348C" w:rsidP="002744D6">
            <w:pPr>
              <w:jc w:val="center"/>
              <w:rPr>
                <w:sz w:val="20"/>
                <w:szCs w:val="20"/>
              </w:rPr>
            </w:pPr>
            <w:r w:rsidRPr="000F2F6F">
              <w:rPr>
                <w:rFonts w:hint="eastAsia"/>
                <w:color w:val="000000"/>
                <w:sz w:val="20"/>
                <w:szCs w:val="20"/>
              </w:rPr>
              <w:t>H</w:t>
            </w:r>
          </w:p>
        </w:tc>
        <w:tc>
          <w:tcPr>
            <w:tcW w:w="612" w:type="pct"/>
            <w:tcBorders>
              <w:top w:val="nil"/>
              <w:left w:val="nil"/>
              <w:bottom w:val="nil"/>
              <w:right w:val="nil"/>
            </w:tcBorders>
            <w:vAlign w:val="bottom"/>
          </w:tcPr>
          <w:p w14:paraId="5CAAC299" w14:textId="77777777" w:rsidR="0049348C" w:rsidRPr="000F2F6F" w:rsidRDefault="0049348C" w:rsidP="002744D6">
            <w:pPr>
              <w:jc w:val="center"/>
              <w:rPr>
                <w:sz w:val="20"/>
                <w:szCs w:val="20"/>
              </w:rPr>
            </w:pPr>
            <w:r w:rsidRPr="000F2F6F">
              <w:rPr>
                <w:rFonts w:hint="eastAsia"/>
                <w:color w:val="000000"/>
                <w:sz w:val="20"/>
                <w:szCs w:val="20"/>
              </w:rPr>
              <w:t>0.55</w:t>
            </w:r>
          </w:p>
        </w:tc>
        <w:tc>
          <w:tcPr>
            <w:tcW w:w="382" w:type="pct"/>
            <w:tcBorders>
              <w:top w:val="nil"/>
              <w:left w:val="nil"/>
              <w:bottom w:val="nil"/>
              <w:right w:val="nil"/>
            </w:tcBorders>
            <w:vAlign w:val="bottom"/>
          </w:tcPr>
          <w:p w14:paraId="1DF852CF"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top w:val="nil"/>
              <w:left w:val="nil"/>
              <w:bottom w:val="nil"/>
              <w:right w:val="nil"/>
            </w:tcBorders>
            <w:vAlign w:val="bottom"/>
          </w:tcPr>
          <w:p w14:paraId="5A8D7FE7" w14:textId="77777777" w:rsidR="0049348C" w:rsidRPr="000F2F6F" w:rsidRDefault="0049348C" w:rsidP="002744D6">
            <w:pPr>
              <w:jc w:val="center"/>
              <w:rPr>
                <w:sz w:val="20"/>
                <w:szCs w:val="20"/>
              </w:rPr>
            </w:pPr>
            <w:r w:rsidRPr="000F2F6F">
              <w:rPr>
                <w:rFonts w:hint="eastAsia"/>
                <w:color w:val="000000"/>
                <w:sz w:val="20"/>
                <w:szCs w:val="20"/>
              </w:rPr>
              <w:t>0.90</w:t>
            </w:r>
          </w:p>
        </w:tc>
        <w:tc>
          <w:tcPr>
            <w:tcW w:w="382" w:type="pct"/>
            <w:tcBorders>
              <w:top w:val="nil"/>
              <w:left w:val="nil"/>
              <w:bottom w:val="nil"/>
              <w:right w:val="nil"/>
            </w:tcBorders>
            <w:vAlign w:val="bottom"/>
          </w:tcPr>
          <w:p w14:paraId="01709D4F"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584F91C0" w14:textId="77777777" w:rsidR="0049348C" w:rsidRPr="000F2F6F" w:rsidRDefault="0049348C" w:rsidP="002744D6">
            <w:pPr>
              <w:jc w:val="center"/>
              <w:rPr>
                <w:sz w:val="20"/>
                <w:szCs w:val="20"/>
              </w:rPr>
            </w:pPr>
            <w:r w:rsidRPr="000F2F6F">
              <w:rPr>
                <w:rFonts w:hint="eastAsia"/>
                <w:color w:val="000000"/>
                <w:sz w:val="20"/>
                <w:szCs w:val="20"/>
              </w:rPr>
              <w:t>0.96</w:t>
            </w:r>
          </w:p>
        </w:tc>
        <w:tc>
          <w:tcPr>
            <w:tcW w:w="382" w:type="pct"/>
            <w:tcBorders>
              <w:top w:val="nil"/>
              <w:left w:val="nil"/>
              <w:bottom w:val="nil"/>
              <w:right w:val="nil"/>
            </w:tcBorders>
            <w:vAlign w:val="bottom"/>
          </w:tcPr>
          <w:p w14:paraId="7F975979"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6C5083BF" w14:textId="77777777" w:rsidR="0049348C" w:rsidRPr="000F2F6F" w:rsidRDefault="0049348C" w:rsidP="002744D6">
            <w:pPr>
              <w:jc w:val="center"/>
              <w:rPr>
                <w:sz w:val="20"/>
                <w:szCs w:val="20"/>
              </w:rPr>
            </w:pPr>
            <w:r w:rsidRPr="000F2F6F">
              <w:rPr>
                <w:rFonts w:hint="eastAsia"/>
                <w:color w:val="000000"/>
                <w:sz w:val="20"/>
                <w:szCs w:val="20"/>
              </w:rPr>
              <w:t>0.80</w:t>
            </w:r>
          </w:p>
        </w:tc>
        <w:tc>
          <w:tcPr>
            <w:tcW w:w="382" w:type="pct"/>
            <w:tcBorders>
              <w:top w:val="nil"/>
              <w:left w:val="nil"/>
              <w:bottom w:val="nil"/>
              <w:right w:val="nil"/>
            </w:tcBorders>
            <w:vAlign w:val="bottom"/>
          </w:tcPr>
          <w:p w14:paraId="67DB1BEA"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5BCABEA4" w14:textId="77777777" w:rsidR="0049348C" w:rsidRPr="000F2F6F" w:rsidRDefault="0049348C" w:rsidP="002744D6">
            <w:pPr>
              <w:jc w:val="center"/>
              <w:rPr>
                <w:sz w:val="20"/>
                <w:szCs w:val="20"/>
              </w:rPr>
            </w:pPr>
            <w:r w:rsidRPr="000F2F6F">
              <w:rPr>
                <w:rFonts w:hint="eastAsia"/>
                <w:color w:val="000000"/>
                <w:sz w:val="20"/>
                <w:szCs w:val="20"/>
              </w:rPr>
              <w:t>0.40</w:t>
            </w:r>
          </w:p>
        </w:tc>
        <w:tc>
          <w:tcPr>
            <w:tcW w:w="382" w:type="pct"/>
            <w:tcBorders>
              <w:top w:val="nil"/>
              <w:left w:val="nil"/>
              <w:bottom w:val="nil"/>
              <w:right w:val="nil"/>
            </w:tcBorders>
            <w:vAlign w:val="bottom"/>
          </w:tcPr>
          <w:p w14:paraId="0C00833B" w14:textId="77777777" w:rsidR="0049348C" w:rsidRPr="000F2F6F" w:rsidRDefault="0049348C" w:rsidP="002744D6">
            <w:pPr>
              <w:jc w:val="center"/>
              <w:rPr>
                <w:sz w:val="20"/>
                <w:szCs w:val="20"/>
              </w:rPr>
            </w:pPr>
            <w:r w:rsidRPr="000F2F6F">
              <w:rPr>
                <w:rFonts w:hint="eastAsia"/>
                <w:color w:val="000000"/>
                <w:sz w:val="20"/>
                <w:szCs w:val="20"/>
              </w:rPr>
              <w:t>1.30</w:t>
            </w:r>
          </w:p>
        </w:tc>
        <w:tc>
          <w:tcPr>
            <w:tcW w:w="448" w:type="pct"/>
            <w:tcBorders>
              <w:top w:val="nil"/>
              <w:left w:val="nil"/>
              <w:bottom w:val="nil"/>
              <w:right w:val="nil"/>
            </w:tcBorders>
            <w:vAlign w:val="bottom"/>
          </w:tcPr>
          <w:p w14:paraId="0AB72642" w14:textId="77777777" w:rsidR="0049348C" w:rsidRPr="000F2F6F" w:rsidRDefault="0049348C" w:rsidP="002744D6">
            <w:pPr>
              <w:jc w:val="center"/>
              <w:rPr>
                <w:sz w:val="20"/>
                <w:szCs w:val="20"/>
              </w:rPr>
            </w:pPr>
            <w:r w:rsidRPr="000F2F6F">
              <w:rPr>
                <w:rFonts w:hint="eastAsia"/>
                <w:color w:val="000000"/>
                <w:sz w:val="20"/>
                <w:szCs w:val="20"/>
              </w:rPr>
              <w:t>1.60</w:t>
            </w:r>
          </w:p>
        </w:tc>
      </w:tr>
      <w:tr w:rsidR="0049348C" w:rsidRPr="000F2F6F" w14:paraId="07BCFCAC" w14:textId="77777777" w:rsidTr="002744D6">
        <w:trPr>
          <w:trHeight w:val="19"/>
        </w:trPr>
        <w:tc>
          <w:tcPr>
            <w:tcW w:w="498" w:type="pct"/>
            <w:tcBorders>
              <w:top w:val="nil"/>
              <w:left w:val="nil"/>
              <w:bottom w:val="nil"/>
              <w:right w:val="nil"/>
            </w:tcBorders>
            <w:vAlign w:val="bottom"/>
          </w:tcPr>
          <w:p w14:paraId="49722F79" w14:textId="77777777" w:rsidR="0049348C" w:rsidRPr="000F2F6F" w:rsidRDefault="0049348C" w:rsidP="002744D6">
            <w:pPr>
              <w:jc w:val="center"/>
              <w:rPr>
                <w:sz w:val="20"/>
                <w:szCs w:val="20"/>
              </w:rPr>
            </w:pPr>
            <w:r w:rsidRPr="000F2F6F">
              <w:rPr>
                <w:rFonts w:hint="eastAsia"/>
                <w:color w:val="000000"/>
                <w:sz w:val="20"/>
                <w:szCs w:val="20"/>
              </w:rPr>
              <w:t>I</w:t>
            </w:r>
          </w:p>
        </w:tc>
        <w:tc>
          <w:tcPr>
            <w:tcW w:w="612" w:type="pct"/>
            <w:tcBorders>
              <w:top w:val="nil"/>
              <w:left w:val="nil"/>
              <w:bottom w:val="nil"/>
              <w:right w:val="nil"/>
            </w:tcBorders>
            <w:vAlign w:val="bottom"/>
          </w:tcPr>
          <w:p w14:paraId="3C9418E9" w14:textId="77777777" w:rsidR="0049348C" w:rsidRPr="000F2F6F" w:rsidRDefault="0049348C" w:rsidP="002744D6">
            <w:pPr>
              <w:jc w:val="center"/>
              <w:rPr>
                <w:sz w:val="20"/>
                <w:szCs w:val="20"/>
              </w:rPr>
            </w:pPr>
            <w:r w:rsidRPr="000F2F6F">
              <w:rPr>
                <w:rFonts w:hint="eastAsia"/>
                <w:color w:val="000000"/>
                <w:sz w:val="20"/>
                <w:szCs w:val="20"/>
              </w:rPr>
              <w:t>0.70</w:t>
            </w:r>
          </w:p>
        </w:tc>
        <w:tc>
          <w:tcPr>
            <w:tcW w:w="382" w:type="pct"/>
            <w:tcBorders>
              <w:top w:val="nil"/>
              <w:left w:val="nil"/>
              <w:bottom w:val="nil"/>
              <w:right w:val="nil"/>
            </w:tcBorders>
            <w:vAlign w:val="bottom"/>
          </w:tcPr>
          <w:p w14:paraId="188C8853"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62569E49" w14:textId="77777777" w:rsidR="0049348C" w:rsidRPr="000F2F6F" w:rsidRDefault="0049348C" w:rsidP="002744D6">
            <w:pPr>
              <w:jc w:val="center"/>
              <w:rPr>
                <w:sz w:val="20"/>
                <w:szCs w:val="20"/>
              </w:rPr>
            </w:pPr>
            <w:r w:rsidRPr="000F2F6F">
              <w:rPr>
                <w:rFonts w:hint="eastAsia"/>
                <w:color w:val="000000"/>
                <w:sz w:val="20"/>
                <w:szCs w:val="20"/>
              </w:rPr>
              <w:t>1.60</w:t>
            </w:r>
          </w:p>
        </w:tc>
        <w:tc>
          <w:tcPr>
            <w:tcW w:w="382" w:type="pct"/>
            <w:tcBorders>
              <w:top w:val="nil"/>
              <w:left w:val="nil"/>
              <w:bottom w:val="nil"/>
              <w:right w:val="nil"/>
            </w:tcBorders>
            <w:vAlign w:val="bottom"/>
          </w:tcPr>
          <w:p w14:paraId="300330F6"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057A0A10" w14:textId="77777777" w:rsidR="0049348C" w:rsidRPr="000F2F6F" w:rsidRDefault="0049348C" w:rsidP="002744D6">
            <w:pPr>
              <w:jc w:val="center"/>
              <w:rPr>
                <w:sz w:val="20"/>
                <w:szCs w:val="20"/>
              </w:rPr>
            </w:pPr>
            <w:r w:rsidRPr="000F2F6F">
              <w:rPr>
                <w:rFonts w:hint="eastAsia"/>
                <w:color w:val="000000"/>
                <w:sz w:val="20"/>
                <w:szCs w:val="20"/>
              </w:rPr>
              <w:t>1.35</w:t>
            </w:r>
          </w:p>
        </w:tc>
        <w:tc>
          <w:tcPr>
            <w:tcW w:w="382" w:type="pct"/>
            <w:tcBorders>
              <w:top w:val="nil"/>
              <w:left w:val="nil"/>
              <w:bottom w:val="nil"/>
              <w:right w:val="nil"/>
            </w:tcBorders>
            <w:vAlign w:val="bottom"/>
          </w:tcPr>
          <w:p w14:paraId="35E0C03C"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0A3B8F06" w14:textId="77777777" w:rsidR="0049348C" w:rsidRPr="000F2F6F" w:rsidRDefault="0049348C" w:rsidP="002744D6">
            <w:pPr>
              <w:jc w:val="center"/>
              <w:rPr>
                <w:sz w:val="20"/>
                <w:szCs w:val="20"/>
              </w:rPr>
            </w:pPr>
            <w:r w:rsidRPr="000F2F6F">
              <w:rPr>
                <w:rFonts w:hint="eastAsia"/>
                <w:color w:val="000000"/>
                <w:sz w:val="20"/>
                <w:szCs w:val="20"/>
              </w:rPr>
              <w:t>0.90</w:t>
            </w:r>
          </w:p>
        </w:tc>
        <w:tc>
          <w:tcPr>
            <w:tcW w:w="382" w:type="pct"/>
            <w:tcBorders>
              <w:top w:val="nil"/>
              <w:left w:val="nil"/>
              <w:bottom w:val="nil"/>
              <w:right w:val="nil"/>
            </w:tcBorders>
            <w:vAlign w:val="bottom"/>
          </w:tcPr>
          <w:p w14:paraId="29EA88C3"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258D616E"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3BDF8277" w14:textId="77777777" w:rsidR="0049348C" w:rsidRPr="000F2F6F" w:rsidRDefault="0049348C" w:rsidP="002744D6">
            <w:pPr>
              <w:jc w:val="center"/>
              <w:rPr>
                <w:sz w:val="20"/>
                <w:szCs w:val="20"/>
              </w:rPr>
            </w:pPr>
            <w:r w:rsidRPr="000F2F6F">
              <w:rPr>
                <w:rFonts w:hint="eastAsia"/>
                <w:color w:val="000000"/>
                <w:sz w:val="20"/>
                <w:szCs w:val="20"/>
              </w:rPr>
              <w:t>1.60</w:t>
            </w:r>
          </w:p>
        </w:tc>
        <w:tc>
          <w:tcPr>
            <w:tcW w:w="448" w:type="pct"/>
            <w:tcBorders>
              <w:top w:val="nil"/>
              <w:left w:val="nil"/>
              <w:bottom w:val="nil"/>
              <w:right w:val="nil"/>
            </w:tcBorders>
            <w:vAlign w:val="bottom"/>
          </w:tcPr>
          <w:p w14:paraId="089CF057" w14:textId="77777777" w:rsidR="0049348C" w:rsidRPr="000F2F6F" w:rsidRDefault="0049348C" w:rsidP="002744D6">
            <w:pPr>
              <w:jc w:val="center"/>
              <w:rPr>
                <w:sz w:val="20"/>
                <w:szCs w:val="20"/>
              </w:rPr>
            </w:pPr>
            <w:r w:rsidRPr="000F2F6F">
              <w:rPr>
                <w:rFonts w:hint="eastAsia"/>
                <w:color w:val="000000"/>
                <w:sz w:val="20"/>
                <w:szCs w:val="20"/>
              </w:rPr>
              <w:t>2.20</w:t>
            </w:r>
          </w:p>
        </w:tc>
      </w:tr>
      <w:tr w:rsidR="0049348C" w:rsidRPr="000F2F6F" w14:paraId="78D07BC4" w14:textId="77777777" w:rsidTr="002744D6">
        <w:trPr>
          <w:trHeight w:val="19"/>
        </w:trPr>
        <w:tc>
          <w:tcPr>
            <w:tcW w:w="498" w:type="pct"/>
            <w:tcBorders>
              <w:top w:val="nil"/>
              <w:left w:val="nil"/>
              <w:bottom w:val="nil"/>
              <w:right w:val="nil"/>
            </w:tcBorders>
            <w:vAlign w:val="bottom"/>
          </w:tcPr>
          <w:p w14:paraId="7835F566" w14:textId="77777777" w:rsidR="0049348C" w:rsidRPr="000F2F6F" w:rsidRDefault="0049348C" w:rsidP="002744D6">
            <w:pPr>
              <w:jc w:val="center"/>
              <w:rPr>
                <w:sz w:val="20"/>
                <w:szCs w:val="20"/>
              </w:rPr>
            </w:pPr>
            <w:r w:rsidRPr="000F2F6F">
              <w:rPr>
                <w:rFonts w:hint="eastAsia"/>
                <w:color w:val="000000"/>
                <w:sz w:val="20"/>
                <w:szCs w:val="20"/>
              </w:rPr>
              <w:t>J</w:t>
            </w:r>
          </w:p>
        </w:tc>
        <w:tc>
          <w:tcPr>
            <w:tcW w:w="612" w:type="pct"/>
            <w:tcBorders>
              <w:top w:val="nil"/>
              <w:left w:val="nil"/>
              <w:bottom w:val="nil"/>
              <w:right w:val="nil"/>
            </w:tcBorders>
            <w:vAlign w:val="bottom"/>
          </w:tcPr>
          <w:p w14:paraId="49143C9F" w14:textId="77777777" w:rsidR="0049348C" w:rsidRPr="000F2F6F" w:rsidRDefault="0049348C" w:rsidP="002744D6">
            <w:pPr>
              <w:jc w:val="center"/>
              <w:rPr>
                <w:sz w:val="20"/>
                <w:szCs w:val="20"/>
              </w:rPr>
            </w:pPr>
            <w:r w:rsidRPr="000F2F6F">
              <w:rPr>
                <w:rFonts w:hint="eastAsia"/>
                <w:color w:val="000000"/>
                <w:sz w:val="20"/>
                <w:szCs w:val="20"/>
              </w:rPr>
              <w:t>0.98</w:t>
            </w:r>
          </w:p>
        </w:tc>
        <w:tc>
          <w:tcPr>
            <w:tcW w:w="382" w:type="pct"/>
            <w:tcBorders>
              <w:top w:val="nil"/>
              <w:left w:val="nil"/>
              <w:bottom w:val="nil"/>
              <w:right w:val="nil"/>
            </w:tcBorders>
            <w:vAlign w:val="bottom"/>
          </w:tcPr>
          <w:p w14:paraId="28666F43" w14:textId="77777777" w:rsidR="0049348C" w:rsidRPr="000F2F6F" w:rsidRDefault="0049348C" w:rsidP="002744D6">
            <w:pPr>
              <w:jc w:val="center"/>
              <w:rPr>
                <w:sz w:val="20"/>
                <w:szCs w:val="20"/>
              </w:rPr>
            </w:pPr>
            <w:r w:rsidRPr="000F2F6F">
              <w:rPr>
                <w:rFonts w:hint="eastAsia"/>
                <w:color w:val="000000"/>
                <w:sz w:val="20"/>
                <w:szCs w:val="20"/>
              </w:rPr>
              <w:t>1.90</w:t>
            </w:r>
          </w:p>
        </w:tc>
        <w:tc>
          <w:tcPr>
            <w:tcW w:w="382" w:type="pct"/>
            <w:tcBorders>
              <w:top w:val="nil"/>
              <w:left w:val="nil"/>
              <w:bottom w:val="nil"/>
              <w:right w:val="nil"/>
            </w:tcBorders>
            <w:vAlign w:val="bottom"/>
          </w:tcPr>
          <w:p w14:paraId="7CC72C76"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0001A3E1" w14:textId="77777777" w:rsidR="0049348C" w:rsidRPr="000F2F6F" w:rsidRDefault="0049348C" w:rsidP="002744D6">
            <w:pPr>
              <w:jc w:val="center"/>
              <w:rPr>
                <w:sz w:val="20"/>
                <w:szCs w:val="20"/>
              </w:rPr>
            </w:pPr>
            <w:r w:rsidRPr="000F2F6F">
              <w:rPr>
                <w:rFonts w:hint="eastAsia"/>
                <w:color w:val="000000"/>
                <w:sz w:val="20"/>
                <w:szCs w:val="20"/>
              </w:rPr>
              <w:t>1.60</w:t>
            </w:r>
          </w:p>
        </w:tc>
        <w:tc>
          <w:tcPr>
            <w:tcW w:w="382" w:type="pct"/>
            <w:tcBorders>
              <w:top w:val="nil"/>
              <w:left w:val="nil"/>
              <w:bottom w:val="nil"/>
              <w:right w:val="nil"/>
            </w:tcBorders>
            <w:vAlign w:val="bottom"/>
          </w:tcPr>
          <w:p w14:paraId="59F8AFB3" w14:textId="77777777" w:rsidR="0049348C" w:rsidRPr="000F2F6F" w:rsidRDefault="0049348C" w:rsidP="002744D6">
            <w:pPr>
              <w:jc w:val="center"/>
              <w:rPr>
                <w:sz w:val="20"/>
                <w:szCs w:val="20"/>
              </w:rPr>
            </w:pPr>
            <w:r w:rsidRPr="000F2F6F">
              <w:rPr>
                <w:rFonts w:hint="eastAsia"/>
                <w:color w:val="000000"/>
                <w:sz w:val="20"/>
                <w:szCs w:val="20"/>
              </w:rPr>
              <w:t>1.31</w:t>
            </w:r>
          </w:p>
        </w:tc>
        <w:tc>
          <w:tcPr>
            <w:tcW w:w="382" w:type="pct"/>
            <w:tcBorders>
              <w:top w:val="nil"/>
              <w:left w:val="nil"/>
              <w:bottom w:val="nil"/>
              <w:right w:val="nil"/>
            </w:tcBorders>
            <w:vAlign w:val="bottom"/>
          </w:tcPr>
          <w:p w14:paraId="34795260"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2D5A073D" w14:textId="77777777" w:rsidR="0049348C" w:rsidRPr="000F2F6F" w:rsidRDefault="0049348C" w:rsidP="002744D6">
            <w:pPr>
              <w:jc w:val="center"/>
              <w:rPr>
                <w:sz w:val="20"/>
                <w:szCs w:val="20"/>
              </w:rPr>
            </w:pPr>
            <w:r w:rsidRPr="000F2F6F">
              <w:rPr>
                <w:rFonts w:hint="eastAsia"/>
                <w:color w:val="000000"/>
                <w:sz w:val="20"/>
                <w:szCs w:val="20"/>
              </w:rPr>
              <w:t>0.80</w:t>
            </w:r>
          </w:p>
        </w:tc>
        <w:tc>
          <w:tcPr>
            <w:tcW w:w="382" w:type="pct"/>
            <w:tcBorders>
              <w:top w:val="nil"/>
              <w:left w:val="nil"/>
              <w:bottom w:val="nil"/>
              <w:right w:val="nil"/>
            </w:tcBorders>
            <w:vAlign w:val="bottom"/>
          </w:tcPr>
          <w:p w14:paraId="71D48B3F"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01EED2CC" w14:textId="77777777" w:rsidR="0049348C" w:rsidRPr="000F2F6F" w:rsidRDefault="0049348C" w:rsidP="002744D6">
            <w:pPr>
              <w:jc w:val="center"/>
              <w:rPr>
                <w:sz w:val="20"/>
                <w:szCs w:val="20"/>
              </w:rPr>
            </w:pPr>
            <w:r w:rsidRPr="000F2F6F">
              <w:rPr>
                <w:rFonts w:hint="eastAsia"/>
                <w:color w:val="000000"/>
                <w:sz w:val="20"/>
                <w:szCs w:val="20"/>
              </w:rPr>
              <w:t>1.40</w:t>
            </w:r>
          </w:p>
        </w:tc>
        <w:tc>
          <w:tcPr>
            <w:tcW w:w="382" w:type="pct"/>
            <w:tcBorders>
              <w:top w:val="nil"/>
              <w:left w:val="nil"/>
              <w:bottom w:val="nil"/>
              <w:right w:val="nil"/>
            </w:tcBorders>
            <w:vAlign w:val="bottom"/>
          </w:tcPr>
          <w:p w14:paraId="42198698" w14:textId="77777777" w:rsidR="0049348C" w:rsidRPr="000F2F6F" w:rsidRDefault="0049348C" w:rsidP="002744D6">
            <w:pPr>
              <w:jc w:val="center"/>
              <w:rPr>
                <w:sz w:val="20"/>
                <w:szCs w:val="20"/>
              </w:rPr>
            </w:pPr>
            <w:r w:rsidRPr="000F2F6F">
              <w:rPr>
                <w:rFonts w:hint="eastAsia"/>
                <w:color w:val="000000"/>
                <w:sz w:val="20"/>
                <w:szCs w:val="20"/>
              </w:rPr>
              <w:t>0.50</w:t>
            </w:r>
          </w:p>
        </w:tc>
        <w:tc>
          <w:tcPr>
            <w:tcW w:w="448" w:type="pct"/>
            <w:tcBorders>
              <w:top w:val="nil"/>
              <w:left w:val="nil"/>
              <w:bottom w:val="nil"/>
              <w:right w:val="nil"/>
            </w:tcBorders>
            <w:vAlign w:val="bottom"/>
          </w:tcPr>
          <w:p w14:paraId="684D4EAF" w14:textId="77777777" w:rsidR="0049348C" w:rsidRPr="000F2F6F" w:rsidRDefault="0049348C" w:rsidP="002744D6">
            <w:pPr>
              <w:jc w:val="center"/>
              <w:rPr>
                <w:sz w:val="20"/>
                <w:szCs w:val="20"/>
              </w:rPr>
            </w:pPr>
            <w:r w:rsidRPr="000F2F6F">
              <w:rPr>
                <w:rFonts w:hint="eastAsia"/>
                <w:color w:val="000000"/>
                <w:sz w:val="20"/>
                <w:szCs w:val="20"/>
              </w:rPr>
              <w:t>1.80</w:t>
            </w:r>
          </w:p>
        </w:tc>
      </w:tr>
      <w:tr w:rsidR="0049348C" w:rsidRPr="000F2F6F" w14:paraId="03528630" w14:textId="77777777" w:rsidTr="002744D6">
        <w:trPr>
          <w:trHeight w:val="19"/>
        </w:trPr>
        <w:tc>
          <w:tcPr>
            <w:tcW w:w="498" w:type="pct"/>
            <w:tcBorders>
              <w:top w:val="nil"/>
              <w:left w:val="nil"/>
              <w:bottom w:val="nil"/>
              <w:right w:val="nil"/>
            </w:tcBorders>
            <w:vAlign w:val="bottom"/>
          </w:tcPr>
          <w:p w14:paraId="7129197E" w14:textId="77777777" w:rsidR="0049348C" w:rsidRPr="000F2F6F" w:rsidRDefault="0049348C" w:rsidP="002744D6">
            <w:pPr>
              <w:jc w:val="center"/>
              <w:rPr>
                <w:sz w:val="20"/>
                <w:szCs w:val="20"/>
              </w:rPr>
            </w:pPr>
            <w:r w:rsidRPr="000F2F6F">
              <w:rPr>
                <w:rFonts w:hint="eastAsia"/>
                <w:color w:val="000000"/>
                <w:sz w:val="20"/>
                <w:szCs w:val="20"/>
              </w:rPr>
              <w:t>K</w:t>
            </w:r>
          </w:p>
        </w:tc>
        <w:tc>
          <w:tcPr>
            <w:tcW w:w="612" w:type="pct"/>
            <w:tcBorders>
              <w:top w:val="nil"/>
              <w:left w:val="nil"/>
              <w:bottom w:val="nil"/>
              <w:right w:val="nil"/>
            </w:tcBorders>
            <w:vAlign w:val="bottom"/>
          </w:tcPr>
          <w:p w14:paraId="50C3EA63" w14:textId="77777777" w:rsidR="0049348C" w:rsidRPr="000F2F6F" w:rsidRDefault="0049348C" w:rsidP="002744D6">
            <w:pPr>
              <w:jc w:val="center"/>
              <w:rPr>
                <w:sz w:val="20"/>
                <w:szCs w:val="20"/>
              </w:rPr>
            </w:pPr>
            <w:r w:rsidRPr="000F2F6F">
              <w:rPr>
                <w:rFonts w:hint="eastAsia"/>
                <w:color w:val="000000"/>
                <w:sz w:val="20"/>
                <w:szCs w:val="20"/>
              </w:rPr>
              <w:t>1.12</w:t>
            </w:r>
          </w:p>
        </w:tc>
        <w:tc>
          <w:tcPr>
            <w:tcW w:w="382" w:type="pct"/>
            <w:tcBorders>
              <w:top w:val="nil"/>
              <w:left w:val="nil"/>
              <w:bottom w:val="nil"/>
              <w:right w:val="nil"/>
            </w:tcBorders>
            <w:vAlign w:val="bottom"/>
          </w:tcPr>
          <w:p w14:paraId="0703BC4C"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355B6B67" w14:textId="77777777" w:rsidR="0049348C" w:rsidRPr="000F2F6F" w:rsidRDefault="0049348C" w:rsidP="002744D6">
            <w:pPr>
              <w:jc w:val="center"/>
              <w:rPr>
                <w:sz w:val="20"/>
                <w:szCs w:val="20"/>
              </w:rPr>
            </w:pPr>
            <w:r w:rsidRPr="000F2F6F">
              <w:rPr>
                <w:rFonts w:hint="eastAsia"/>
                <w:color w:val="000000"/>
                <w:sz w:val="20"/>
                <w:szCs w:val="20"/>
              </w:rPr>
              <w:t>1.80</w:t>
            </w:r>
          </w:p>
        </w:tc>
        <w:tc>
          <w:tcPr>
            <w:tcW w:w="382" w:type="pct"/>
            <w:tcBorders>
              <w:top w:val="nil"/>
              <w:left w:val="nil"/>
              <w:bottom w:val="nil"/>
              <w:right w:val="nil"/>
            </w:tcBorders>
            <w:vAlign w:val="bottom"/>
          </w:tcPr>
          <w:p w14:paraId="0F342650" w14:textId="77777777" w:rsidR="0049348C" w:rsidRPr="000F2F6F" w:rsidRDefault="0049348C" w:rsidP="002744D6">
            <w:pPr>
              <w:jc w:val="center"/>
              <w:rPr>
                <w:sz w:val="20"/>
                <w:szCs w:val="20"/>
              </w:rPr>
            </w:pPr>
            <w:r w:rsidRPr="000F2F6F">
              <w:rPr>
                <w:rFonts w:hint="eastAsia"/>
                <w:color w:val="000000"/>
                <w:sz w:val="20"/>
                <w:szCs w:val="20"/>
              </w:rPr>
              <w:t>1.80</w:t>
            </w:r>
          </w:p>
        </w:tc>
        <w:tc>
          <w:tcPr>
            <w:tcW w:w="382" w:type="pct"/>
            <w:tcBorders>
              <w:top w:val="nil"/>
              <w:left w:val="nil"/>
              <w:bottom w:val="nil"/>
              <w:right w:val="nil"/>
            </w:tcBorders>
            <w:vAlign w:val="bottom"/>
          </w:tcPr>
          <w:p w14:paraId="5EAE8102" w14:textId="77777777" w:rsidR="0049348C" w:rsidRPr="000F2F6F" w:rsidRDefault="0049348C" w:rsidP="002744D6">
            <w:pPr>
              <w:jc w:val="center"/>
              <w:rPr>
                <w:sz w:val="20"/>
                <w:szCs w:val="20"/>
              </w:rPr>
            </w:pPr>
            <w:r w:rsidRPr="000F2F6F">
              <w:rPr>
                <w:rFonts w:hint="eastAsia"/>
                <w:color w:val="000000"/>
                <w:sz w:val="20"/>
                <w:szCs w:val="20"/>
              </w:rPr>
              <w:t>1.37</w:t>
            </w:r>
          </w:p>
        </w:tc>
        <w:tc>
          <w:tcPr>
            <w:tcW w:w="382" w:type="pct"/>
            <w:tcBorders>
              <w:top w:val="nil"/>
              <w:left w:val="nil"/>
              <w:bottom w:val="nil"/>
              <w:right w:val="nil"/>
            </w:tcBorders>
            <w:vAlign w:val="bottom"/>
          </w:tcPr>
          <w:p w14:paraId="67982189" w14:textId="77777777" w:rsidR="0049348C" w:rsidRPr="000F2F6F" w:rsidRDefault="0049348C" w:rsidP="002744D6">
            <w:pPr>
              <w:jc w:val="center"/>
              <w:rPr>
                <w:sz w:val="20"/>
                <w:szCs w:val="20"/>
              </w:rPr>
            </w:pPr>
            <w:r w:rsidRPr="000F2F6F">
              <w:rPr>
                <w:rFonts w:hint="eastAsia"/>
                <w:color w:val="000000"/>
                <w:sz w:val="20"/>
                <w:szCs w:val="20"/>
              </w:rPr>
              <w:t>0.50</w:t>
            </w:r>
          </w:p>
        </w:tc>
        <w:tc>
          <w:tcPr>
            <w:tcW w:w="382" w:type="pct"/>
            <w:tcBorders>
              <w:top w:val="nil"/>
              <w:left w:val="nil"/>
              <w:bottom w:val="nil"/>
              <w:right w:val="nil"/>
            </w:tcBorders>
            <w:vAlign w:val="bottom"/>
          </w:tcPr>
          <w:p w14:paraId="524B6F9E"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3305DAFD"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02AEE68B" w14:textId="77777777" w:rsidR="0049348C" w:rsidRPr="000F2F6F" w:rsidRDefault="0049348C" w:rsidP="002744D6">
            <w:pPr>
              <w:jc w:val="center"/>
              <w:rPr>
                <w:sz w:val="20"/>
                <w:szCs w:val="20"/>
              </w:rPr>
            </w:pPr>
            <w:r w:rsidRPr="000F2F6F">
              <w:rPr>
                <w:rFonts w:hint="eastAsia"/>
                <w:color w:val="000000"/>
                <w:sz w:val="20"/>
                <w:szCs w:val="20"/>
              </w:rPr>
              <w:t>1.30</w:t>
            </w:r>
          </w:p>
        </w:tc>
        <w:tc>
          <w:tcPr>
            <w:tcW w:w="382" w:type="pct"/>
            <w:tcBorders>
              <w:top w:val="nil"/>
              <w:left w:val="nil"/>
              <w:bottom w:val="nil"/>
              <w:right w:val="nil"/>
            </w:tcBorders>
            <w:vAlign w:val="bottom"/>
          </w:tcPr>
          <w:p w14:paraId="0ACF12AE" w14:textId="77777777" w:rsidR="0049348C" w:rsidRPr="000F2F6F" w:rsidRDefault="0049348C" w:rsidP="002744D6">
            <w:pPr>
              <w:jc w:val="center"/>
              <w:rPr>
                <w:sz w:val="20"/>
                <w:szCs w:val="20"/>
              </w:rPr>
            </w:pPr>
            <w:r w:rsidRPr="000F2F6F">
              <w:rPr>
                <w:rFonts w:hint="eastAsia"/>
                <w:color w:val="000000"/>
                <w:sz w:val="20"/>
                <w:szCs w:val="20"/>
              </w:rPr>
              <w:t>1.80</w:t>
            </w:r>
          </w:p>
        </w:tc>
        <w:tc>
          <w:tcPr>
            <w:tcW w:w="448" w:type="pct"/>
            <w:tcBorders>
              <w:top w:val="nil"/>
              <w:left w:val="nil"/>
              <w:bottom w:val="nil"/>
              <w:right w:val="nil"/>
            </w:tcBorders>
            <w:vAlign w:val="bottom"/>
          </w:tcPr>
          <w:p w14:paraId="450C48D2" w14:textId="77777777" w:rsidR="0049348C" w:rsidRPr="000F2F6F" w:rsidRDefault="0049348C" w:rsidP="002744D6">
            <w:pPr>
              <w:jc w:val="center"/>
              <w:rPr>
                <w:sz w:val="20"/>
                <w:szCs w:val="20"/>
              </w:rPr>
            </w:pPr>
            <w:r w:rsidRPr="000F2F6F">
              <w:rPr>
                <w:rFonts w:hint="eastAsia"/>
                <w:color w:val="000000"/>
                <w:sz w:val="20"/>
                <w:szCs w:val="20"/>
              </w:rPr>
              <w:t>2.00</w:t>
            </w:r>
          </w:p>
        </w:tc>
      </w:tr>
      <w:tr w:rsidR="0049348C" w:rsidRPr="000F2F6F" w14:paraId="191A5732" w14:textId="77777777" w:rsidTr="002744D6">
        <w:trPr>
          <w:trHeight w:val="19"/>
        </w:trPr>
        <w:tc>
          <w:tcPr>
            <w:tcW w:w="498" w:type="pct"/>
            <w:tcBorders>
              <w:top w:val="nil"/>
              <w:left w:val="nil"/>
              <w:bottom w:val="nil"/>
              <w:right w:val="nil"/>
            </w:tcBorders>
            <w:vAlign w:val="bottom"/>
          </w:tcPr>
          <w:p w14:paraId="0FF284D4" w14:textId="77777777" w:rsidR="0049348C" w:rsidRPr="000F2F6F" w:rsidRDefault="0049348C" w:rsidP="002744D6">
            <w:pPr>
              <w:jc w:val="center"/>
              <w:rPr>
                <w:sz w:val="20"/>
                <w:szCs w:val="20"/>
              </w:rPr>
            </w:pPr>
            <w:r w:rsidRPr="000F2F6F">
              <w:rPr>
                <w:rFonts w:hint="eastAsia"/>
                <w:color w:val="000000"/>
                <w:sz w:val="20"/>
                <w:szCs w:val="20"/>
              </w:rPr>
              <w:t>L</w:t>
            </w:r>
          </w:p>
        </w:tc>
        <w:tc>
          <w:tcPr>
            <w:tcW w:w="612" w:type="pct"/>
            <w:tcBorders>
              <w:top w:val="nil"/>
              <w:left w:val="nil"/>
              <w:bottom w:val="nil"/>
              <w:right w:val="nil"/>
            </w:tcBorders>
            <w:vAlign w:val="bottom"/>
          </w:tcPr>
          <w:p w14:paraId="65DE84FE" w14:textId="77777777" w:rsidR="0049348C" w:rsidRPr="000F2F6F" w:rsidRDefault="0049348C" w:rsidP="002744D6">
            <w:pPr>
              <w:jc w:val="center"/>
              <w:rPr>
                <w:sz w:val="20"/>
                <w:szCs w:val="20"/>
              </w:rPr>
            </w:pPr>
            <w:r w:rsidRPr="000F2F6F">
              <w:rPr>
                <w:rFonts w:hint="eastAsia"/>
                <w:color w:val="000000"/>
                <w:sz w:val="20"/>
                <w:szCs w:val="20"/>
              </w:rPr>
              <w:t>1.15</w:t>
            </w:r>
          </w:p>
        </w:tc>
        <w:tc>
          <w:tcPr>
            <w:tcW w:w="382" w:type="pct"/>
            <w:tcBorders>
              <w:top w:val="nil"/>
              <w:left w:val="nil"/>
              <w:bottom w:val="nil"/>
              <w:right w:val="nil"/>
            </w:tcBorders>
            <w:vAlign w:val="bottom"/>
          </w:tcPr>
          <w:p w14:paraId="24A0FC29" w14:textId="77777777" w:rsidR="0049348C" w:rsidRPr="000F2F6F" w:rsidRDefault="0049348C" w:rsidP="002744D6">
            <w:pPr>
              <w:jc w:val="center"/>
              <w:rPr>
                <w:sz w:val="20"/>
                <w:szCs w:val="20"/>
              </w:rPr>
            </w:pPr>
            <w:r w:rsidRPr="000F2F6F">
              <w:rPr>
                <w:rFonts w:hint="eastAsia"/>
                <w:color w:val="000000"/>
                <w:sz w:val="20"/>
                <w:szCs w:val="20"/>
              </w:rPr>
              <w:t>2.20</w:t>
            </w:r>
          </w:p>
        </w:tc>
        <w:tc>
          <w:tcPr>
            <w:tcW w:w="382" w:type="pct"/>
            <w:tcBorders>
              <w:top w:val="nil"/>
              <w:left w:val="nil"/>
              <w:bottom w:val="nil"/>
              <w:right w:val="nil"/>
            </w:tcBorders>
            <w:vAlign w:val="bottom"/>
          </w:tcPr>
          <w:p w14:paraId="4EF67C59" w14:textId="77777777" w:rsidR="0049348C" w:rsidRPr="000F2F6F" w:rsidRDefault="0049348C" w:rsidP="002744D6">
            <w:pPr>
              <w:jc w:val="center"/>
              <w:rPr>
                <w:sz w:val="20"/>
                <w:szCs w:val="20"/>
              </w:rPr>
            </w:pPr>
            <w:r w:rsidRPr="000F2F6F">
              <w:rPr>
                <w:rFonts w:hint="eastAsia"/>
                <w:color w:val="000000"/>
                <w:sz w:val="20"/>
                <w:szCs w:val="20"/>
              </w:rPr>
              <w:t>1.00</w:t>
            </w:r>
          </w:p>
        </w:tc>
        <w:tc>
          <w:tcPr>
            <w:tcW w:w="382" w:type="pct"/>
            <w:tcBorders>
              <w:top w:val="nil"/>
              <w:left w:val="nil"/>
              <w:bottom w:val="nil"/>
              <w:right w:val="nil"/>
            </w:tcBorders>
            <w:vAlign w:val="bottom"/>
          </w:tcPr>
          <w:p w14:paraId="610D38CC"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5348DB7A" w14:textId="77777777" w:rsidR="0049348C" w:rsidRPr="000F2F6F" w:rsidRDefault="0049348C" w:rsidP="002744D6">
            <w:pPr>
              <w:jc w:val="center"/>
              <w:rPr>
                <w:sz w:val="20"/>
                <w:szCs w:val="20"/>
              </w:rPr>
            </w:pPr>
            <w:r w:rsidRPr="000F2F6F">
              <w:rPr>
                <w:rFonts w:hint="eastAsia"/>
                <w:color w:val="000000"/>
                <w:sz w:val="20"/>
                <w:szCs w:val="20"/>
              </w:rPr>
              <w:t>1.56</w:t>
            </w:r>
          </w:p>
        </w:tc>
        <w:tc>
          <w:tcPr>
            <w:tcW w:w="382" w:type="pct"/>
            <w:tcBorders>
              <w:top w:val="nil"/>
              <w:left w:val="nil"/>
              <w:bottom w:val="nil"/>
              <w:right w:val="nil"/>
            </w:tcBorders>
            <w:vAlign w:val="bottom"/>
          </w:tcPr>
          <w:p w14:paraId="2D18AA58" w14:textId="77777777" w:rsidR="0049348C" w:rsidRPr="000F2F6F" w:rsidRDefault="0049348C" w:rsidP="002744D6">
            <w:pPr>
              <w:jc w:val="center"/>
              <w:rPr>
                <w:sz w:val="20"/>
                <w:szCs w:val="20"/>
              </w:rPr>
            </w:pPr>
            <w:r w:rsidRPr="000F2F6F">
              <w:rPr>
                <w:rFonts w:hint="eastAsia"/>
                <w:color w:val="000000"/>
                <w:sz w:val="20"/>
                <w:szCs w:val="20"/>
              </w:rPr>
              <w:t>1.80</w:t>
            </w:r>
          </w:p>
        </w:tc>
        <w:tc>
          <w:tcPr>
            <w:tcW w:w="382" w:type="pct"/>
            <w:tcBorders>
              <w:top w:val="nil"/>
              <w:left w:val="nil"/>
              <w:bottom w:val="nil"/>
              <w:right w:val="nil"/>
            </w:tcBorders>
            <w:vAlign w:val="bottom"/>
          </w:tcPr>
          <w:p w14:paraId="264BAF56" w14:textId="77777777" w:rsidR="0049348C" w:rsidRPr="000F2F6F" w:rsidRDefault="0049348C" w:rsidP="002744D6">
            <w:pPr>
              <w:jc w:val="center"/>
              <w:rPr>
                <w:sz w:val="20"/>
                <w:szCs w:val="20"/>
              </w:rPr>
            </w:pPr>
            <w:r w:rsidRPr="000F2F6F">
              <w:rPr>
                <w:rFonts w:hint="eastAsia"/>
                <w:color w:val="000000"/>
                <w:sz w:val="20"/>
                <w:szCs w:val="20"/>
              </w:rPr>
              <w:t>1.30</w:t>
            </w:r>
          </w:p>
        </w:tc>
        <w:tc>
          <w:tcPr>
            <w:tcW w:w="382" w:type="pct"/>
            <w:tcBorders>
              <w:top w:val="nil"/>
              <w:left w:val="nil"/>
              <w:bottom w:val="nil"/>
              <w:right w:val="nil"/>
            </w:tcBorders>
            <w:vAlign w:val="bottom"/>
          </w:tcPr>
          <w:p w14:paraId="40924704"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46BB36F3" w14:textId="77777777" w:rsidR="0049348C" w:rsidRPr="000F2F6F" w:rsidRDefault="0049348C" w:rsidP="002744D6">
            <w:pPr>
              <w:jc w:val="center"/>
              <w:rPr>
                <w:sz w:val="20"/>
                <w:szCs w:val="20"/>
              </w:rPr>
            </w:pPr>
            <w:r w:rsidRPr="000F2F6F">
              <w:rPr>
                <w:rFonts w:hint="eastAsia"/>
                <w:color w:val="000000"/>
                <w:sz w:val="20"/>
                <w:szCs w:val="20"/>
              </w:rPr>
              <w:t>1.20</w:t>
            </w:r>
          </w:p>
        </w:tc>
        <w:tc>
          <w:tcPr>
            <w:tcW w:w="382" w:type="pct"/>
            <w:tcBorders>
              <w:top w:val="nil"/>
              <w:left w:val="nil"/>
              <w:bottom w:val="nil"/>
              <w:right w:val="nil"/>
            </w:tcBorders>
            <w:vAlign w:val="bottom"/>
          </w:tcPr>
          <w:p w14:paraId="1737E198" w14:textId="77777777" w:rsidR="0049348C" w:rsidRPr="000F2F6F" w:rsidRDefault="0049348C" w:rsidP="002744D6">
            <w:pPr>
              <w:jc w:val="center"/>
              <w:rPr>
                <w:sz w:val="20"/>
                <w:szCs w:val="20"/>
              </w:rPr>
            </w:pPr>
            <w:r w:rsidRPr="000F2F6F">
              <w:rPr>
                <w:rFonts w:hint="eastAsia"/>
                <w:color w:val="000000"/>
                <w:sz w:val="20"/>
                <w:szCs w:val="20"/>
              </w:rPr>
              <w:t>1.80</w:t>
            </w:r>
          </w:p>
        </w:tc>
        <w:tc>
          <w:tcPr>
            <w:tcW w:w="448" w:type="pct"/>
            <w:tcBorders>
              <w:top w:val="nil"/>
              <w:left w:val="nil"/>
              <w:bottom w:val="nil"/>
              <w:right w:val="nil"/>
            </w:tcBorders>
            <w:vAlign w:val="bottom"/>
          </w:tcPr>
          <w:p w14:paraId="55D64B79" w14:textId="77777777" w:rsidR="0049348C" w:rsidRPr="000F2F6F" w:rsidRDefault="0049348C" w:rsidP="002744D6">
            <w:pPr>
              <w:jc w:val="center"/>
              <w:rPr>
                <w:sz w:val="20"/>
                <w:szCs w:val="20"/>
              </w:rPr>
            </w:pPr>
            <w:r w:rsidRPr="000F2F6F">
              <w:rPr>
                <w:rFonts w:hint="eastAsia"/>
                <w:color w:val="000000"/>
                <w:sz w:val="20"/>
                <w:szCs w:val="20"/>
              </w:rPr>
              <w:t>2.00</w:t>
            </w:r>
          </w:p>
        </w:tc>
      </w:tr>
      <w:tr w:rsidR="0049348C" w:rsidRPr="000F2F6F" w14:paraId="34BAE0AD" w14:textId="77777777" w:rsidTr="002744D6">
        <w:trPr>
          <w:trHeight w:val="19"/>
        </w:trPr>
        <w:tc>
          <w:tcPr>
            <w:tcW w:w="498" w:type="pct"/>
            <w:tcBorders>
              <w:top w:val="nil"/>
              <w:left w:val="nil"/>
              <w:bottom w:val="nil"/>
              <w:right w:val="nil"/>
            </w:tcBorders>
            <w:vAlign w:val="bottom"/>
          </w:tcPr>
          <w:p w14:paraId="228FE4C5" w14:textId="77777777" w:rsidR="0049348C" w:rsidRPr="000F2F6F" w:rsidRDefault="0049348C" w:rsidP="002744D6">
            <w:pPr>
              <w:jc w:val="center"/>
              <w:rPr>
                <w:sz w:val="20"/>
                <w:szCs w:val="20"/>
              </w:rPr>
            </w:pPr>
            <w:r w:rsidRPr="000F2F6F">
              <w:rPr>
                <w:rFonts w:hint="eastAsia"/>
                <w:color w:val="000000"/>
                <w:sz w:val="20"/>
                <w:szCs w:val="20"/>
              </w:rPr>
              <w:t>M</w:t>
            </w:r>
          </w:p>
        </w:tc>
        <w:tc>
          <w:tcPr>
            <w:tcW w:w="612" w:type="pct"/>
            <w:tcBorders>
              <w:top w:val="nil"/>
              <w:left w:val="nil"/>
              <w:bottom w:val="nil"/>
              <w:right w:val="nil"/>
            </w:tcBorders>
            <w:vAlign w:val="bottom"/>
          </w:tcPr>
          <w:p w14:paraId="0548179C" w14:textId="77777777" w:rsidR="0049348C" w:rsidRPr="000F2F6F" w:rsidRDefault="0049348C" w:rsidP="002744D6">
            <w:pPr>
              <w:jc w:val="center"/>
              <w:rPr>
                <w:sz w:val="20"/>
                <w:szCs w:val="20"/>
              </w:rPr>
            </w:pPr>
            <w:r w:rsidRPr="000F2F6F">
              <w:rPr>
                <w:rFonts w:hint="eastAsia"/>
                <w:color w:val="000000"/>
                <w:sz w:val="20"/>
                <w:szCs w:val="20"/>
              </w:rPr>
              <w:t>1.10</w:t>
            </w:r>
          </w:p>
        </w:tc>
        <w:tc>
          <w:tcPr>
            <w:tcW w:w="382" w:type="pct"/>
            <w:tcBorders>
              <w:top w:val="nil"/>
              <w:left w:val="nil"/>
              <w:bottom w:val="nil"/>
              <w:right w:val="nil"/>
            </w:tcBorders>
            <w:vAlign w:val="bottom"/>
          </w:tcPr>
          <w:p w14:paraId="39BE7E6F"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5C053C18" w14:textId="77777777" w:rsidR="0049348C" w:rsidRPr="000F2F6F" w:rsidRDefault="0049348C" w:rsidP="002744D6">
            <w:pPr>
              <w:jc w:val="center"/>
              <w:rPr>
                <w:sz w:val="20"/>
                <w:szCs w:val="20"/>
              </w:rPr>
            </w:pPr>
            <w:r w:rsidRPr="000F2F6F">
              <w:rPr>
                <w:rFonts w:hint="eastAsia"/>
                <w:color w:val="000000"/>
                <w:sz w:val="20"/>
                <w:szCs w:val="20"/>
              </w:rPr>
              <w:t>1.60</w:t>
            </w:r>
          </w:p>
        </w:tc>
        <w:tc>
          <w:tcPr>
            <w:tcW w:w="382" w:type="pct"/>
            <w:tcBorders>
              <w:top w:val="nil"/>
              <w:left w:val="nil"/>
              <w:bottom w:val="nil"/>
              <w:right w:val="nil"/>
            </w:tcBorders>
            <w:vAlign w:val="bottom"/>
          </w:tcPr>
          <w:p w14:paraId="4FDF4168"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42DD00B5" w14:textId="77777777" w:rsidR="0049348C" w:rsidRPr="000F2F6F" w:rsidRDefault="0049348C" w:rsidP="002744D6">
            <w:pPr>
              <w:jc w:val="center"/>
              <w:rPr>
                <w:sz w:val="20"/>
                <w:szCs w:val="20"/>
              </w:rPr>
            </w:pPr>
            <w:r w:rsidRPr="000F2F6F">
              <w:rPr>
                <w:rFonts w:hint="eastAsia"/>
                <w:color w:val="000000"/>
                <w:sz w:val="20"/>
                <w:szCs w:val="20"/>
              </w:rPr>
              <w:t>1.60</w:t>
            </w:r>
          </w:p>
        </w:tc>
        <w:tc>
          <w:tcPr>
            <w:tcW w:w="382" w:type="pct"/>
            <w:tcBorders>
              <w:top w:val="nil"/>
              <w:left w:val="nil"/>
              <w:bottom w:val="nil"/>
              <w:right w:val="nil"/>
            </w:tcBorders>
            <w:vAlign w:val="bottom"/>
          </w:tcPr>
          <w:p w14:paraId="3370F5FF"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0F9A141A" w14:textId="77777777" w:rsidR="0049348C" w:rsidRPr="000F2F6F" w:rsidRDefault="0049348C" w:rsidP="002744D6">
            <w:pPr>
              <w:jc w:val="center"/>
              <w:rPr>
                <w:sz w:val="20"/>
                <w:szCs w:val="20"/>
              </w:rPr>
            </w:pPr>
            <w:r w:rsidRPr="000F2F6F">
              <w:rPr>
                <w:rFonts w:hint="eastAsia"/>
                <w:color w:val="000000"/>
                <w:sz w:val="20"/>
                <w:szCs w:val="20"/>
              </w:rPr>
              <w:t>1.40</w:t>
            </w:r>
          </w:p>
        </w:tc>
        <w:tc>
          <w:tcPr>
            <w:tcW w:w="382" w:type="pct"/>
            <w:tcBorders>
              <w:top w:val="nil"/>
              <w:left w:val="nil"/>
              <w:bottom w:val="nil"/>
              <w:right w:val="nil"/>
            </w:tcBorders>
            <w:vAlign w:val="bottom"/>
          </w:tcPr>
          <w:p w14:paraId="2501E278"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5459D1D6" w14:textId="77777777" w:rsidR="0049348C" w:rsidRPr="000F2F6F" w:rsidRDefault="0049348C" w:rsidP="002744D6">
            <w:pPr>
              <w:jc w:val="center"/>
              <w:rPr>
                <w:sz w:val="20"/>
                <w:szCs w:val="20"/>
              </w:rPr>
            </w:pPr>
            <w:r w:rsidRPr="000F2F6F">
              <w:rPr>
                <w:rFonts w:hint="eastAsia"/>
                <w:color w:val="000000"/>
                <w:sz w:val="20"/>
                <w:szCs w:val="20"/>
              </w:rPr>
              <w:t>1.60</w:t>
            </w:r>
          </w:p>
        </w:tc>
        <w:tc>
          <w:tcPr>
            <w:tcW w:w="382" w:type="pct"/>
            <w:tcBorders>
              <w:top w:val="nil"/>
              <w:left w:val="nil"/>
              <w:bottom w:val="nil"/>
              <w:right w:val="nil"/>
            </w:tcBorders>
            <w:vAlign w:val="bottom"/>
          </w:tcPr>
          <w:p w14:paraId="14D3DA15" w14:textId="77777777" w:rsidR="0049348C" w:rsidRPr="000F2F6F" w:rsidRDefault="0049348C" w:rsidP="002744D6">
            <w:pPr>
              <w:jc w:val="center"/>
              <w:rPr>
                <w:sz w:val="20"/>
                <w:szCs w:val="20"/>
              </w:rPr>
            </w:pPr>
            <w:r w:rsidRPr="000F2F6F">
              <w:rPr>
                <w:rFonts w:hint="eastAsia"/>
                <w:color w:val="000000"/>
                <w:sz w:val="20"/>
                <w:szCs w:val="20"/>
              </w:rPr>
              <w:t>0.50</w:t>
            </w:r>
          </w:p>
        </w:tc>
        <w:tc>
          <w:tcPr>
            <w:tcW w:w="448" w:type="pct"/>
            <w:tcBorders>
              <w:top w:val="nil"/>
              <w:left w:val="nil"/>
              <w:bottom w:val="nil"/>
              <w:right w:val="nil"/>
            </w:tcBorders>
            <w:vAlign w:val="bottom"/>
          </w:tcPr>
          <w:p w14:paraId="1E621B37" w14:textId="77777777" w:rsidR="0049348C" w:rsidRPr="000F2F6F" w:rsidRDefault="0049348C" w:rsidP="002744D6">
            <w:pPr>
              <w:jc w:val="center"/>
              <w:rPr>
                <w:sz w:val="20"/>
                <w:szCs w:val="20"/>
              </w:rPr>
            </w:pPr>
            <w:r w:rsidRPr="000F2F6F">
              <w:rPr>
                <w:rFonts w:hint="eastAsia"/>
                <w:color w:val="000000"/>
                <w:sz w:val="20"/>
                <w:szCs w:val="20"/>
              </w:rPr>
              <w:t>2.20</w:t>
            </w:r>
          </w:p>
        </w:tc>
      </w:tr>
      <w:tr w:rsidR="0049348C" w:rsidRPr="000F2F6F" w14:paraId="00701084" w14:textId="77777777" w:rsidTr="002744D6">
        <w:trPr>
          <w:trHeight w:val="19"/>
        </w:trPr>
        <w:tc>
          <w:tcPr>
            <w:tcW w:w="498" w:type="pct"/>
            <w:tcBorders>
              <w:top w:val="nil"/>
              <w:left w:val="nil"/>
              <w:bottom w:val="nil"/>
              <w:right w:val="nil"/>
            </w:tcBorders>
            <w:vAlign w:val="bottom"/>
          </w:tcPr>
          <w:p w14:paraId="004A2292" w14:textId="77777777" w:rsidR="0049348C" w:rsidRPr="000F2F6F" w:rsidRDefault="0049348C" w:rsidP="002744D6">
            <w:pPr>
              <w:jc w:val="center"/>
              <w:rPr>
                <w:sz w:val="20"/>
                <w:szCs w:val="20"/>
              </w:rPr>
            </w:pPr>
            <w:r w:rsidRPr="000F2F6F">
              <w:rPr>
                <w:rFonts w:hint="eastAsia"/>
                <w:color w:val="000000"/>
                <w:sz w:val="20"/>
                <w:szCs w:val="20"/>
              </w:rPr>
              <w:t>N</w:t>
            </w:r>
          </w:p>
        </w:tc>
        <w:tc>
          <w:tcPr>
            <w:tcW w:w="612" w:type="pct"/>
            <w:tcBorders>
              <w:top w:val="nil"/>
              <w:left w:val="nil"/>
              <w:bottom w:val="nil"/>
              <w:right w:val="nil"/>
            </w:tcBorders>
            <w:vAlign w:val="bottom"/>
          </w:tcPr>
          <w:p w14:paraId="371CE6B9" w14:textId="77777777" w:rsidR="0049348C" w:rsidRPr="000F2F6F" w:rsidRDefault="0049348C" w:rsidP="002744D6">
            <w:pPr>
              <w:jc w:val="center"/>
              <w:rPr>
                <w:sz w:val="20"/>
                <w:szCs w:val="20"/>
              </w:rPr>
            </w:pPr>
            <w:r w:rsidRPr="000F2F6F">
              <w:rPr>
                <w:rFonts w:hint="eastAsia"/>
                <w:color w:val="000000"/>
                <w:sz w:val="20"/>
                <w:szCs w:val="20"/>
              </w:rPr>
              <w:t>1.30</w:t>
            </w:r>
          </w:p>
        </w:tc>
        <w:tc>
          <w:tcPr>
            <w:tcW w:w="382" w:type="pct"/>
            <w:tcBorders>
              <w:top w:val="nil"/>
              <w:left w:val="nil"/>
              <w:bottom w:val="nil"/>
              <w:right w:val="nil"/>
            </w:tcBorders>
            <w:vAlign w:val="bottom"/>
          </w:tcPr>
          <w:p w14:paraId="6ACC1D13" w14:textId="77777777" w:rsidR="0049348C" w:rsidRPr="000F2F6F" w:rsidRDefault="0049348C" w:rsidP="002744D6">
            <w:pPr>
              <w:jc w:val="center"/>
              <w:rPr>
                <w:sz w:val="20"/>
                <w:szCs w:val="20"/>
              </w:rPr>
            </w:pPr>
            <w:r w:rsidRPr="000F2F6F">
              <w:rPr>
                <w:rFonts w:hint="eastAsia"/>
                <w:color w:val="000000"/>
                <w:sz w:val="20"/>
                <w:szCs w:val="20"/>
              </w:rPr>
              <w:t>2.20</w:t>
            </w:r>
          </w:p>
        </w:tc>
        <w:tc>
          <w:tcPr>
            <w:tcW w:w="382" w:type="pct"/>
            <w:tcBorders>
              <w:top w:val="nil"/>
              <w:left w:val="nil"/>
              <w:bottom w:val="nil"/>
              <w:right w:val="nil"/>
            </w:tcBorders>
            <w:vAlign w:val="bottom"/>
          </w:tcPr>
          <w:p w14:paraId="33845046"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76085655"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38E4F0F7" w14:textId="77777777" w:rsidR="0049348C" w:rsidRPr="000F2F6F" w:rsidRDefault="0049348C" w:rsidP="002744D6">
            <w:pPr>
              <w:jc w:val="center"/>
              <w:rPr>
                <w:sz w:val="20"/>
                <w:szCs w:val="20"/>
              </w:rPr>
            </w:pPr>
            <w:r w:rsidRPr="000F2F6F">
              <w:rPr>
                <w:rFonts w:hint="eastAsia"/>
                <w:color w:val="000000"/>
                <w:sz w:val="20"/>
                <w:szCs w:val="20"/>
              </w:rPr>
              <w:t>1.73</w:t>
            </w:r>
          </w:p>
        </w:tc>
        <w:tc>
          <w:tcPr>
            <w:tcW w:w="382" w:type="pct"/>
            <w:tcBorders>
              <w:top w:val="nil"/>
              <w:left w:val="nil"/>
              <w:bottom w:val="nil"/>
              <w:right w:val="nil"/>
            </w:tcBorders>
            <w:vAlign w:val="bottom"/>
          </w:tcPr>
          <w:p w14:paraId="41FD17C3" w14:textId="77777777" w:rsidR="0049348C" w:rsidRPr="000F2F6F" w:rsidRDefault="0049348C" w:rsidP="002744D6">
            <w:pPr>
              <w:jc w:val="center"/>
              <w:rPr>
                <w:sz w:val="20"/>
                <w:szCs w:val="20"/>
              </w:rPr>
            </w:pPr>
            <w:r w:rsidRPr="000F2F6F">
              <w:rPr>
                <w:rFonts w:hint="eastAsia"/>
                <w:color w:val="000000"/>
                <w:sz w:val="20"/>
                <w:szCs w:val="20"/>
              </w:rPr>
              <w:t>2.10</w:t>
            </w:r>
          </w:p>
        </w:tc>
        <w:tc>
          <w:tcPr>
            <w:tcW w:w="382" w:type="pct"/>
            <w:tcBorders>
              <w:top w:val="nil"/>
              <w:left w:val="nil"/>
              <w:bottom w:val="nil"/>
              <w:right w:val="nil"/>
            </w:tcBorders>
            <w:vAlign w:val="bottom"/>
          </w:tcPr>
          <w:p w14:paraId="25855A20" w14:textId="77777777" w:rsidR="0049348C" w:rsidRPr="000F2F6F" w:rsidRDefault="0049348C" w:rsidP="002744D6">
            <w:pPr>
              <w:jc w:val="center"/>
              <w:rPr>
                <w:sz w:val="20"/>
                <w:szCs w:val="20"/>
              </w:rPr>
            </w:pPr>
            <w:r w:rsidRPr="000F2F6F">
              <w:rPr>
                <w:rFonts w:hint="eastAsia"/>
                <w:color w:val="000000"/>
                <w:sz w:val="20"/>
                <w:szCs w:val="20"/>
              </w:rPr>
              <w:t>0.90</w:t>
            </w:r>
          </w:p>
        </w:tc>
        <w:tc>
          <w:tcPr>
            <w:tcW w:w="382" w:type="pct"/>
            <w:tcBorders>
              <w:top w:val="nil"/>
              <w:left w:val="nil"/>
              <w:bottom w:val="nil"/>
              <w:right w:val="nil"/>
            </w:tcBorders>
            <w:vAlign w:val="bottom"/>
          </w:tcPr>
          <w:p w14:paraId="07DF3FA4"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1A992B08" w14:textId="77777777" w:rsidR="0049348C" w:rsidRPr="000F2F6F" w:rsidRDefault="0049348C" w:rsidP="002744D6">
            <w:pPr>
              <w:jc w:val="center"/>
              <w:rPr>
                <w:sz w:val="20"/>
                <w:szCs w:val="20"/>
              </w:rPr>
            </w:pPr>
            <w:r w:rsidRPr="000F2F6F">
              <w:rPr>
                <w:rFonts w:hint="eastAsia"/>
                <w:color w:val="000000"/>
                <w:sz w:val="20"/>
                <w:szCs w:val="20"/>
              </w:rPr>
              <w:t>1.70</w:t>
            </w:r>
          </w:p>
        </w:tc>
        <w:tc>
          <w:tcPr>
            <w:tcW w:w="382" w:type="pct"/>
            <w:tcBorders>
              <w:top w:val="nil"/>
              <w:left w:val="nil"/>
              <w:bottom w:val="nil"/>
              <w:right w:val="nil"/>
            </w:tcBorders>
            <w:vAlign w:val="bottom"/>
          </w:tcPr>
          <w:p w14:paraId="01148B15" w14:textId="77777777" w:rsidR="0049348C" w:rsidRPr="000F2F6F" w:rsidRDefault="0049348C" w:rsidP="002744D6">
            <w:pPr>
              <w:jc w:val="center"/>
              <w:rPr>
                <w:sz w:val="20"/>
                <w:szCs w:val="20"/>
              </w:rPr>
            </w:pPr>
            <w:r w:rsidRPr="000F2F6F">
              <w:rPr>
                <w:rFonts w:hint="eastAsia"/>
                <w:color w:val="000000"/>
                <w:sz w:val="20"/>
                <w:szCs w:val="20"/>
              </w:rPr>
              <w:t>1.70</w:t>
            </w:r>
          </w:p>
        </w:tc>
        <w:tc>
          <w:tcPr>
            <w:tcW w:w="448" w:type="pct"/>
            <w:tcBorders>
              <w:top w:val="nil"/>
              <w:left w:val="nil"/>
              <w:bottom w:val="nil"/>
              <w:right w:val="nil"/>
            </w:tcBorders>
            <w:vAlign w:val="bottom"/>
          </w:tcPr>
          <w:p w14:paraId="0C284873" w14:textId="77777777" w:rsidR="0049348C" w:rsidRPr="000F2F6F" w:rsidRDefault="0049348C" w:rsidP="002744D6">
            <w:pPr>
              <w:jc w:val="center"/>
              <w:rPr>
                <w:sz w:val="20"/>
                <w:szCs w:val="20"/>
              </w:rPr>
            </w:pPr>
            <w:r w:rsidRPr="000F2F6F">
              <w:rPr>
                <w:rFonts w:hint="eastAsia"/>
                <w:color w:val="000000"/>
                <w:sz w:val="20"/>
                <w:szCs w:val="20"/>
              </w:rPr>
              <w:t>2.00</w:t>
            </w:r>
          </w:p>
        </w:tc>
      </w:tr>
      <w:tr w:rsidR="0049348C" w:rsidRPr="000F2F6F" w14:paraId="4762FF8A" w14:textId="77777777" w:rsidTr="002744D6">
        <w:trPr>
          <w:trHeight w:val="19"/>
        </w:trPr>
        <w:tc>
          <w:tcPr>
            <w:tcW w:w="498" w:type="pct"/>
            <w:tcBorders>
              <w:top w:val="nil"/>
              <w:left w:val="nil"/>
              <w:bottom w:val="nil"/>
              <w:right w:val="nil"/>
            </w:tcBorders>
            <w:vAlign w:val="bottom"/>
          </w:tcPr>
          <w:p w14:paraId="6636416D" w14:textId="77777777" w:rsidR="0049348C" w:rsidRPr="000F2F6F" w:rsidRDefault="0049348C" w:rsidP="002744D6">
            <w:pPr>
              <w:jc w:val="center"/>
              <w:rPr>
                <w:sz w:val="20"/>
                <w:szCs w:val="20"/>
              </w:rPr>
            </w:pPr>
            <w:r w:rsidRPr="000F2F6F">
              <w:rPr>
                <w:rFonts w:hint="eastAsia"/>
                <w:color w:val="000000"/>
                <w:sz w:val="20"/>
                <w:szCs w:val="20"/>
              </w:rPr>
              <w:t>O</w:t>
            </w:r>
          </w:p>
        </w:tc>
        <w:tc>
          <w:tcPr>
            <w:tcW w:w="612" w:type="pct"/>
            <w:tcBorders>
              <w:top w:val="nil"/>
              <w:left w:val="nil"/>
              <w:bottom w:val="nil"/>
              <w:right w:val="nil"/>
            </w:tcBorders>
            <w:vAlign w:val="bottom"/>
          </w:tcPr>
          <w:p w14:paraId="4A78CDE6" w14:textId="77777777" w:rsidR="0049348C" w:rsidRPr="000F2F6F" w:rsidRDefault="0049348C" w:rsidP="002744D6">
            <w:pPr>
              <w:jc w:val="center"/>
              <w:rPr>
                <w:sz w:val="20"/>
                <w:szCs w:val="20"/>
              </w:rPr>
            </w:pPr>
            <w:r w:rsidRPr="000F2F6F">
              <w:rPr>
                <w:rFonts w:hint="eastAsia"/>
                <w:color w:val="000000"/>
                <w:sz w:val="20"/>
                <w:szCs w:val="20"/>
              </w:rPr>
              <w:t>1.60</w:t>
            </w:r>
          </w:p>
        </w:tc>
        <w:tc>
          <w:tcPr>
            <w:tcW w:w="382" w:type="pct"/>
            <w:tcBorders>
              <w:top w:val="nil"/>
              <w:left w:val="nil"/>
              <w:bottom w:val="nil"/>
              <w:right w:val="nil"/>
            </w:tcBorders>
            <w:vAlign w:val="bottom"/>
          </w:tcPr>
          <w:p w14:paraId="177FCF57"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1D420DD5"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0A1953F6"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08B6C4F6" w14:textId="77777777" w:rsidR="0049348C" w:rsidRPr="000F2F6F" w:rsidRDefault="0049348C" w:rsidP="002744D6">
            <w:pPr>
              <w:jc w:val="center"/>
              <w:rPr>
                <w:sz w:val="20"/>
                <w:szCs w:val="20"/>
              </w:rPr>
            </w:pPr>
            <w:r w:rsidRPr="000F2F6F">
              <w:rPr>
                <w:rFonts w:hint="eastAsia"/>
                <w:color w:val="000000"/>
                <w:sz w:val="20"/>
                <w:szCs w:val="20"/>
              </w:rPr>
              <w:t>1.56</w:t>
            </w:r>
          </w:p>
        </w:tc>
        <w:tc>
          <w:tcPr>
            <w:tcW w:w="382" w:type="pct"/>
            <w:tcBorders>
              <w:top w:val="nil"/>
              <w:left w:val="nil"/>
              <w:bottom w:val="nil"/>
              <w:right w:val="nil"/>
            </w:tcBorders>
            <w:vAlign w:val="bottom"/>
          </w:tcPr>
          <w:p w14:paraId="66AEB482" w14:textId="77777777" w:rsidR="0049348C" w:rsidRPr="000F2F6F" w:rsidRDefault="0049348C" w:rsidP="002744D6">
            <w:pPr>
              <w:jc w:val="center"/>
              <w:rPr>
                <w:sz w:val="20"/>
                <w:szCs w:val="20"/>
              </w:rPr>
            </w:pPr>
            <w:r w:rsidRPr="000F2F6F">
              <w:rPr>
                <w:rFonts w:hint="eastAsia"/>
                <w:color w:val="000000"/>
                <w:sz w:val="20"/>
                <w:szCs w:val="20"/>
              </w:rPr>
              <w:t>0.80</w:t>
            </w:r>
          </w:p>
        </w:tc>
        <w:tc>
          <w:tcPr>
            <w:tcW w:w="382" w:type="pct"/>
            <w:tcBorders>
              <w:top w:val="nil"/>
              <w:left w:val="nil"/>
              <w:bottom w:val="nil"/>
              <w:right w:val="nil"/>
            </w:tcBorders>
            <w:vAlign w:val="bottom"/>
          </w:tcPr>
          <w:p w14:paraId="574FC055" w14:textId="77777777" w:rsidR="0049348C" w:rsidRPr="000F2F6F" w:rsidRDefault="0049348C" w:rsidP="002744D6">
            <w:pPr>
              <w:jc w:val="center"/>
              <w:rPr>
                <w:sz w:val="20"/>
                <w:szCs w:val="20"/>
              </w:rPr>
            </w:pPr>
            <w:r w:rsidRPr="000F2F6F">
              <w:rPr>
                <w:rFonts w:hint="eastAsia"/>
                <w:color w:val="000000"/>
                <w:sz w:val="20"/>
                <w:szCs w:val="20"/>
              </w:rPr>
              <w:t>0.90</w:t>
            </w:r>
          </w:p>
        </w:tc>
        <w:tc>
          <w:tcPr>
            <w:tcW w:w="382" w:type="pct"/>
            <w:tcBorders>
              <w:top w:val="nil"/>
              <w:left w:val="nil"/>
              <w:bottom w:val="nil"/>
              <w:right w:val="nil"/>
            </w:tcBorders>
            <w:vAlign w:val="bottom"/>
          </w:tcPr>
          <w:p w14:paraId="2992664E"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706B879D" w14:textId="77777777" w:rsidR="0049348C" w:rsidRPr="000F2F6F" w:rsidRDefault="0049348C" w:rsidP="002744D6">
            <w:pPr>
              <w:jc w:val="center"/>
              <w:rPr>
                <w:sz w:val="20"/>
                <w:szCs w:val="20"/>
              </w:rPr>
            </w:pPr>
            <w:r w:rsidRPr="000F2F6F">
              <w:rPr>
                <w:rFonts w:hint="eastAsia"/>
                <w:color w:val="000000"/>
                <w:sz w:val="20"/>
                <w:szCs w:val="20"/>
              </w:rPr>
              <w:t>1.50</w:t>
            </w:r>
          </w:p>
        </w:tc>
        <w:tc>
          <w:tcPr>
            <w:tcW w:w="382" w:type="pct"/>
            <w:tcBorders>
              <w:top w:val="nil"/>
              <w:left w:val="nil"/>
              <w:bottom w:val="nil"/>
              <w:right w:val="nil"/>
            </w:tcBorders>
            <w:vAlign w:val="bottom"/>
          </w:tcPr>
          <w:p w14:paraId="683E8499" w14:textId="77777777" w:rsidR="0049348C" w:rsidRPr="000F2F6F" w:rsidRDefault="0049348C" w:rsidP="002744D6">
            <w:pPr>
              <w:jc w:val="center"/>
              <w:rPr>
                <w:sz w:val="20"/>
                <w:szCs w:val="20"/>
              </w:rPr>
            </w:pPr>
            <w:r w:rsidRPr="000F2F6F">
              <w:rPr>
                <w:rFonts w:hint="eastAsia"/>
                <w:color w:val="000000"/>
                <w:sz w:val="20"/>
                <w:szCs w:val="20"/>
              </w:rPr>
              <w:t>1.20</w:t>
            </w:r>
          </w:p>
        </w:tc>
        <w:tc>
          <w:tcPr>
            <w:tcW w:w="448" w:type="pct"/>
            <w:tcBorders>
              <w:top w:val="nil"/>
              <w:left w:val="nil"/>
              <w:bottom w:val="nil"/>
              <w:right w:val="nil"/>
            </w:tcBorders>
            <w:vAlign w:val="bottom"/>
          </w:tcPr>
          <w:p w14:paraId="4171D772" w14:textId="77777777" w:rsidR="0049348C" w:rsidRPr="000F2F6F" w:rsidRDefault="0049348C" w:rsidP="002744D6">
            <w:pPr>
              <w:jc w:val="center"/>
              <w:rPr>
                <w:sz w:val="20"/>
                <w:szCs w:val="20"/>
              </w:rPr>
            </w:pPr>
            <w:r w:rsidRPr="000F2F6F">
              <w:rPr>
                <w:rFonts w:hint="eastAsia"/>
                <w:color w:val="000000"/>
                <w:sz w:val="20"/>
                <w:szCs w:val="20"/>
              </w:rPr>
              <w:t>2.00</w:t>
            </w:r>
          </w:p>
        </w:tc>
      </w:tr>
      <w:tr w:rsidR="0049348C" w:rsidRPr="000F2F6F" w14:paraId="35A86BF7" w14:textId="77777777" w:rsidTr="002744D6">
        <w:trPr>
          <w:trHeight w:val="19"/>
        </w:trPr>
        <w:tc>
          <w:tcPr>
            <w:tcW w:w="498" w:type="pct"/>
            <w:tcBorders>
              <w:top w:val="nil"/>
              <w:left w:val="nil"/>
              <w:bottom w:val="nil"/>
              <w:right w:val="nil"/>
            </w:tcBorders>
            <w:vAlign w:val="bottom"/>
          </w:tcPr>
          <w:p w14:paraId="3BF223C7" w14:textId="77777777" w:rsidR="0049348C" w:rsidRPr="000F2F6F" w:rsidRDefault="0049348C" w:rsidP="002744D6">
            <w:pPr>
              <w:jc w:val="center"/>
              <w:rPr>
                <w:sz w:val="20"/>
                <w:szCs w:val="20"/>
              </w:rPr>
            </w:pPr>
            <w:r w:rsidRPr="000F2F6F">
              <w:rPr>
                <w:rFonts w:hint="eastAsia"/>
                <w:color w:val="000000"/>
                <w:sz w:val="20"/>
                <w:szCs w:val="20"/>
              </w:rPr>
              <w:t>P</w:t>
            </w:r>
          </w:p>
        </w:tc>
        <w:tc>
          <w:tcPr>
            <w:tcW w:w="612" w:type="pct"/>
            <w:tcBorders>
              <w:top w:val="nil"/>
              <w:left w:val="nil"/>
              <w:bottom w:val="nil"/>
              <w:right w:val="nil"/>
            </w:tcBorders>
            <w:vAlign w:val="bottom"/>
          </w:tcPr>
          <w:p w14:paraId="5353708B" w14:textId="77777777" w:rsidR="0049348C" w:rsidRPr="000F2F6F" w:rsidRDefault="0049348C" w:rsidP="002744D6">
            <w:pPr>
              <w:jc w:val="center"/>
              <w:rPr>
                <w:sz w:val="20"/>
                <w:szCs w:val="20"/>
              </w:rPr>
            </w:pPr>
            <w:r w:rsidRPr="000F2F6F">
              <w:rPr>
                <w:rFonts w:hint="eastAsia"/>
                <w:color w:val="000000"/>
                <w:sz w:val="20"/>
                <w:szCs w:val="20"/>
              </w:rPr>
              <w:t>1.80</w:t>
            </w:r>
          </w:p>
        </w:tc>
        <w:tc>
          <w:tcPr>
            <w:tcW w:w="382" w:type="pct"/>
            <w:tcBorders>
              <w:top w:val="nil"/>
              <w:left w:val="nil"/>
              <w:bottom w:val="nil"/>
              <w:right w:val="nil"/>
            </w:tcBorders>
            <w:vAlign w:val="bottom"/>
          </w:tcPr>
          <w:p w14:paraId="431169E0" w14:textId="77777777" w:rsidR="0049348C" w:rsidRPr="000F2F6F" w:rsidRDefault="0049348C" w:rsidP="002744D6">
            <w:pPr>
              <w:jc w:val="center"/>
              <w:rPr>
                <w:sz w:val="20"/>
                <w:szCs w:val="20"/>
              </w:rPr>
            </w:pPr>
            <w:r w:rsidRPr="000F2F6F">
              <w:rPr>
                <w:rFonts w:hint="eastAsia"/>
                <w:color w:val="000000"/>
                <w:sz w:val="20"/>
                <w:szCs w:val="20"/>
              </w:rPr>
              <w:t>2.40</w:t>
            </w:r>
          </w:p>
        </w:tc>
        <w:tc>
          <w:tcPr>
            <w:tcW w:w="382" w:type="pct"/>
            <w:tcBorders>
              <w:top w:val="nil"/>
              <w:left w:val="nil"/>
              <w:bottom w:val="nil"/>
              <w:right w:val="nil"/>
            </w:tcBorders>
            <w:vAlign w:val="bottom"/>
          </w:tcPr>
          <w:p w14:paraId="0E178700"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37A2CF8F" w14:textId="77777777" w:rsidR="0049348C" w:rsidRPr="000F2F6F" w:rsidRDefault="0049348C" w:rsidP="002744D6">
            <w:pPr>
              <w:jc w:val="center"/>
              <w:rPr>
                <w:sz w:val="20"/>
                <w:szCs w:val="20"/>
              </w:rPr>
            </w:pPr>
            <w:r w:rsidRPr="000F2F6F">
              <w:rPr>
                <w:rFonts w:hint="eastAsia"/>
                <w:color w:val="000000"/>
                <w:sz w:val="20"/>
                <w:szCs w:val="20"/>
              </w:rPr>
              <w:t>3.20</w:t>
            </w:r>
          </w:p>
        </w:tc>
        <w:tc>
          <w:tcPr>
            <w:tcW w:w="382" w:type="pct"/>
            <w:tcBorders>
              <w:top w:val="nil"/>
              <w:left w:val="nil"/>
              <w:bottom w:val="nil"/>
              <w:right w:val="nil"/>
            </w:tcBorders>
            <w:vAlign w:val="bottom"/>
          </w:tcPr>
          <w:p w14:paraId="7C018281" w14:textId="77777777" w:rsidR="0049348C" w:rsidRPr="000F2F6F" w:rsidRDefault="0049348C" w:rsidP="002744D6">
            <w:pPr>
              <w:jc w:val="center"/>
              <w:rPr>
                <w:sz w:val="20"/>
                <w:szCs w:val="20"/>
              </w:rPr>
            </w:pPr>
            <w:r w:rsidRPr="000F2F6F">
              <w:rPr>
                <w:rFonts w:hint="eastAsia"/>
                <w:color w:val="000000"/>
                <w:sz w:val="20"/>
                <w:szCs w:val="20"/>
              </w:rPr>
              <w:t>2.14</w:t>
            </w:r>
          </w:p>
        </w:tc>
        <w:tc>
          <w:tcPr>
            <w:tcW w:w="382" w:type="pct"/>
            <w:tcBorders>
              <w:top w:val="nil"/>
              <w:left w:val="nil"/>
              <w:bottom w:val="nil"/>
              <w:right w:val="nil"/>
            </w:tcBorders>
            <w:vAlign w:val="bottom"/>
          </w:tcPr>
          <w:p w14:paraId="60F87BBB"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37AFB24A" w14:textId="77777777" w:rsidR="0049348C" w:rsidRPr="000F2F6F" w:rsidRDefault="0049348C" w:rsidP="002744D6">
            <w:pPr>
              <w:jc w:val="center"/>
              <w:rPr>
                <w:sz w:val="20"/>
                <w:szCs w:val="20"/>
              </w:rPr>
            </w:pPr>
            <w:r w:rsidRPr="000F2F6F">
              <w:rPr>
                <w:rFonts w:hint="eastAsia"/>
                <w:color w:val="000000"/>
                <w:sz w:val="20"/>
                <w:szCs w:val="20"/>
              </w:rPr>
              <w:t>1.40</w:t>
            </w:r>
          </w:p>
        </w:tc>
        <w:tc>
          <w:tcPr>
            <w:tcW w:w="382" w:type="pct"/>
            <w:tcBorders>
              <w:top w:val="nil"/>
              <w:left w:val="nil"/>
              <w:bottom w:val="nil"/>
              <w:right w:val="nil"/>
            </w:tcBorders>
            <w:vAlign w:val="bottom"/>
          </w:tcPr>
          <w:p w14:paraId="6A57964C" w14:textId="77777777" w:rsidR="0049348C" w:rsidRPr="000F2F6F" w:rsidRDefault="0049348C" w:rsidP="002744D6">
            <w:pPr>
              <w:jc w:val="center"/>
              <w:rPr>
                <w:sz w:val="20"/>
                <w:szCs w:val="20"/>
              </w:rPr>
            </w:pPr>
            <w:r w:rsidRPr="000F2F6F">
              <w:rPr>
                <w:rFonts w:hint="eastAsia"/>
                <w:color w:val="000000"/>
                <w:sz w:val="20"/>
                <w:szCs w:val="20"/>
              </w:rPr>
              <w:t>2.50</w:t>
            </w:r>
          </w:p>
        </w:tc>
        <w:tc>
          <w:tcPr>
            <w:tcW w:w="382" w:type="pct"/>
            <w:tcBorders>
              <w:top w:val="nil"/>
              <w:left w:val="nil"/>
              <w:bottom w:val="nil"/>
              <w:right w:val="nil"/>
            </w:tcBorders>
            <w:vAlign w:val="bottom"/>
          </w:tcPr>
          <w:p w14:paraId="3D2DE482" w14:textId="77777777" w:rsidR="0049348C" w:rsidRPr="000F2F6F" w:rsidRDefault="0049348C" w:rsidP="002744D6">
            <w:pPr>
              <w:jc w:val="center"/>
              <w:rPr>
                <w:sz w:val="20"/>
                <w:szCs w:val="20"/>
              </w:rPr>
            </w:pPr>
            <w:r w:rsidRPr="000F2F6F">
              <w:rPr>
                <w:rFonts w:hint="eastAsia"/>
                <w:color w:val="000000"/>
                <w:sz w:val="20"/>
                <w:szCs w:val="20"/>
              </w:rPr>
              <w:t>1.10</w:t>
            </w:r>
          </w:p>
        </w:tc>
        <w:tc>
          <w:tcPr>
            <w:tcW w:w="382" w:type="pct"/>
            <w:tcBorders>
              <w:top w:val="nil"/>
              <w:left w:val="nil"/>
              <w:bottom w:val="nil"/>
              <w:right w:val="nil"/>
            </w:tcBorders>
            <w:vAlign w:val="bottom"/>
          </w:tcPr>
          <w:p w14:paraId="24A43595" w14:textId="77777777" w:rsidR="0049348C" w:rsidRPr="000F2F6F" w:rsidRDefault="0049348C" w:rsidP="002744D6">
            <w:pPr>
              <w:jc w:val="center"/>
              <w:rPr>
                <w:sz w:val="20"/>
                <w:szCs w:val="20"/>
              </w:rPr>
            </w:pPr>
            <w:r w:rsidRPr="000F2F6F">
              <w:rPr>
                <w:rFonts w:hint="eastAsia"/>
                <w:color w:val="000000"/>
                <w:sz w:val="20"/>
                <w:szCs w:val="20"/>
              </w:rPr>
              <w:t>2.20</w:t>
            </w:r>
          </w:p>
        </w:tc>
        <w:tc>
          <w:tcPr>
            <w:tcW w:w="448" w:type="pct"/>
            <w:tcBorders>
              <w:top w:val="nil"/>
              <w:left w:val="nil"/>
              <w:bottom w:val="nil"/>
              <w:right w:val="nil"/>
            </w:tcBorders>
            <w:vAlign w:val="bottom"/>
          </w:tcPr>
          <w:p w14:paraId="4AA84D40" w14:textId="77777777" w:rsidR="0049348C" w:rsidRPr="000F2F6F" w:rsidRDefault="0049348C" w:rsidP="002744D6">
            <w:pPr>
              <w:jc w:val="center"/>
              <w:rPr>
                <w:sz w:val="20"/>
                <w:szCs w:val="20"/>
              </w:rPr>
            </w:pPr>
            <w:r w:rsidRPr="000F2F6F">
              <w:rPr>
                <w:rFonts w:hint="eastAsia"/>
                <w:color w:val="000000"/>
                <w:sz w:val="20"/>
                <w:szCs w:val="20"/>
              </w:rPr>
              <w:t>2.50</w:t>
            </w:r>
          </w:p>
        </w:tc>
      </w:tr>
      <w:tr w:rsidR="0049348C" w:rsidRPr="000F2F6F" w14:paraId="23F00214" w14:textId="77777777" w:rsidTr="002744D6">
        <w:trPr>
          <w:trHeight w:val="19"/>
        </w:trPr>
        <w:tc>
          <w:tcPr>
            <w:tcW w:w="498" w:type="pct"/>
            <w:tcBorders>
              <w:top w:val="nil"/>
              <w:left w:val="nil"/>
              <w:bottom w:val="nil"/>
              <w:right w:val="nil"/>
            </w:tcBorders>
            <w:vAlign w:val="bottom"/>
          </w:tcPr>
          <w:p w14:paraId="1942A2CC" w14:textId="77777777" w:rsidR="0049348C" w:rsidRPr="000F2F6F" w:rsidRDefault="0049348C" w:rsidP="002744D6">
            <w:pPr>
              <w:jc w:val="center"/>
              <w:rPr>
                <w:sz w:val="20"/>
                <w:szCs w:val="20"/>
              </w:rPr>
            </w:pPr>
            <w:r w:rsidRPr="000F2F6F">
              <w:rPr>
                <w:rFonts w:hint="eastAsia"/>
                <w:color w:val="000000"/>
                <w:sz w:val="20"/>
                <w:szCs w:val="20"/>
              </w:rPr>
              <w:t>Q</w:t>
            </w:r>
          </w:p>
        </w:tc>
        <w:tc>
          <w:tcPr>
            <w:tcW w:w="612" w:type="pct"/>
            <w:tcBorders>
              <w:top w:val="nil"/>
              <w:left w:val="nil"/>
              <w:bottom w:val="nil"/>
              <w:right w:val="nil"/>
            </w:tcBorders>
            <w:vAlign w:val="bottom"/>
          </w:tcPr>
          <w:p w14:paraId="2C6C2B33" w14:textId="77777777" w:rsidR="0049348C" w:rsidRPr="000F2F6F" w:rsidRDefault="0049348C" w:rsidP="002744D6">
            <w:pPr>
              <w:jc w:val="center"/>
              <w:rPr>
                <w:sz w:val="20"/>
                <w:szCs w:val="20"/>
              </w:rPr>
            </w:pPr>
            <w:r w:rsidRPr="000F2F6F">
              <w:rPr>
                <w:rFonts w:hint="eastAsia"/>
                <w:color w:val="000000"/>
                <w:sz w:val="20"/>
                <w:szCs w:val="20"/>
              </w:rPr>
              <w:t>2.10</w:t>
            </w:r>
          </w:p>
        </w:tc>
        <w:tc>
          <w:tcPr>
            <w:tcW w:w="382" w:type="pct"/>
            <w:tcBorders>
              <w:top w:val="nil"/>
              <w:left w:val="nil"/>
              <w:bottom w:val="nil"/>
              <w:right w:val="nil"/>
            </w:tcBorders>
            <w:vAlign w:val="bottom"/>
          </w:tcPr>
          <w:p w14:paraId="4CC21B1E" w14:textId="77777777" w:rsidR="0049348C" w:rsidRPr="000F2F6F" w:rsidRDefault="0049348C" w:rsidP="002744D6">
            <w:pPr>
              <w:jc w:val="center"/>
              <w:rPr>
                <w:sz w:val="20"/>
                <w:szCs w:val="20"/>
              </w:rPr>
            </w:pPr>
            <w:r w:rsidRPr="000F2F6F">
              <w:rPr>
                <w:rFonts w:hint="eastAsia"/>
                <w:color w:val="000000"/>
                <w:sz w:val="20"/>
                <w:szCs w:val="20"/>
              </w:rPr>
              <w:t>3.50</w:t>
            </w:r>
          </w:p>
        </w:tc>
        <w:tc>
          <w:tcPr>
            <w:tcW w:w="382" w:type="pct"/>
            <w:tcBorders>
              <w:top w:val="nil"/>
              <w:left w:val="nil"/>
              <w:bottom w:val="nil"/>
              <w:right w:val="nil"/>
            </w:tcBorders>
            <w:vAlign w:val="bottom"/>
          </w:tcPr>
          <w:p w14:paraId="4D9734B3" w14:textId="77777777" w:rsidR="0049348C" w:rsidRPr="000F2F6F" w:rsidRDefault="0049348C" w:rsidP="002744D6">
            <w:pPr>
              <w:jc w:val="center"/>
              <w:rPr>
                <w:sz w:val="20"/>
                <w:szCs w:val="20"/>
              </w:rPr>
            </w:pPr>
            <w:r w:rsidRPr="000F2F6F">
              <w:rPr>
                <w:rFonts w:hint="eastAsia"/>
                <w:color w:val="000000"/>
                <w:sz w:val="20"/>
                <w:szCs w:val="20"/>
              </w:rPr>
              <w:t>2.50</w:t>
            </w:r>
          </w:p>
        </w:tc>
        <w:tc>
          <w:tcPr>
            <w:tcW w:w="382" w:type="pct"/>
            <w:tcBorders>
              <w:top w:val="nil"/>
              <w:left w:val="nil"/>
              <w:bottom w:val="nil"/>
              <w:right w:val="nil"/>
            </w:tcBorders>
            <w:vAlign w:val="bottom"/>
          </w:tcPr>
          <w:p w14:paraId="3CCD98F6" w14:textId="77777777" w:rsidR="0049348C" w:rsidRPr="000F2F6F" w:rsidRDefault="0049348C" w:rsidP="002744D6">
            <w:pPr>
              <w:jc w:val="center"/>
              <w:rPr>
                <w:sz w:val="20"/>
                <w:szCs w:val="20"/>
              </w:rPr>
            </w:pPr>
            <w:r w:rsidRPr="000F2F6F">
              <w:rPr>
                <w:rFonts w:hint="eastAsia"/>
                <w:color w:val="000000"/>
                <w:sz w:val="20"/>
                <w:szCs w:val="20"/>
              </w:rPr>
              <w:t>3.00</w:t>
            </w:r>
          </w:p>
        </w:tc>
        <w:tc>
          <w:tcPr>
            <w:tcW w:w="382" w:type="pct"/>
            <w:tcBorders>
              <w:top w:val="nil"/>
              <w:left w:val="nil"/>
              <w:bottom w:val="nil"/>
              <w:right w:val="nil"/>
            </w:tcBorders>
            <w:vAlign w:val="bottom"/>
          </w:tcPr>
          <w:p w14:paraId="3671D85B" w14:textId="77777777" w:rsidR="0049348C" w:rsidRPr="000F2F6F" w:rsidRDefault="0049348C" w:rsidP="002744D6">
            <w:pPr>
              <w:jc w:val="center"/>
              <w:rPr>
                <w:sz w:val="20"/>
                <w:szCs w:val="20"/>
              </w:rPr>
            </w:pPr>
            <w:r w:rsidRPr="000F2F6F">
              <w:rPr>
                <w:rFonts w:hint="eastAsia"/>
                <w:color w:val="000000"/>
                <w:sz w:val="20"/>
                <w:szCs w:val="20"/>
              </w:rPr>
              <w:t>2.49</w:t>
            </w:r>
          </w:p>
        </w:tc>
        <w:tc>
          <w:tcPr>
            <w:tcW w:w="382" w:type="pct"/>
            <w:tcBorders>
              <w:top w:val="nil"/>
              <w:left w:val="nil"/>
              <w:bottom w:val="nil"/>
              <w:right w:val="nil"/>
            </w:tcBorders>
            <w:vAlign w:val="bottom"/>
          </w:tcPr>
          <w:p w14:paraId="4885DD5F" w14:textId="77777777" w:rsidR="0049348C" w:rsidRPr="000F2F6F" w:rsidRDefault="0049348C" w:rsidP="002744D6">
            <w:pPr>
              <w:jc w:val="center"/>
              <w:rPr>
                <w:sz w:val="20"/>
                <w:szCs w:val="20"/>
              </w:rPr>
            </w:pPr>
            <w:r w:rsidRPr="000F2F6F">
              <w:rPr>
                <w:rFonts w:hint="eastAsia"/>
                <w:color w:val="000000"/>
                <w:sz w:val="20"/>
                <w:szCs w:val="20"/>
              </w:rPr>
              <w:t>1.80</w:t>
            </w:r>
          </w:p>
        </w:tc>
        <w:tc>
          <w:tcPr>
            <w:tcW w:w="382" w:type="pct"/>
            <w:tcBorders>
              <w:top w:val="nil"/>
              <w:left w:val="nil"/>
              <w:bottom w:val="nil"/>
              <w:right w:val="nil"/>
            </w:tcBorders>
            <w:vAlign w:val="bottom"/>
          </w:tcPr>
          <w:p w14:paraId="528A55D6" w14:textId="77777777" w:rsidR="0049348C" w:rsidRPr="000F2F6F" w:rsidRDefault="0049348C" w:rsidP="002744D6">
            <w:pPr>
              <w:jc w:val="center"/>
              <w:rPr>
                <w:sz w:val="20"/>
                <w:szCs w:val="20"/>
              </w:rPr>
            </w:pPr>
            <w:r w:rsidRPr="000F2F6F">
              <w:rPr>
                <w:rFonts w:hint="eastAsia"/>
                <w:color w:val="000000"/>
                <w:sz w:val="20"/>
                <w:szCs w:val="20"/>
              </w:rPr>
              <w:t>2.30</w:t>
            </w:r>
          </w:p>
        </w:tc>
        <w:tc>
          <w:tcPr>
            <w:tcW w:w="382" w:type="pct"/>
            <w:tcBorders>
              <w:top w:val="nil"/>
              <w:left w:val="nil"/>
              <w:bottom w:val="nil"/>
              <w:right w:val="nil"/>
            </w:tcBorders>
            <w:vAlign w:val="bottom"/>
          </w:tcPr>
          <w:p w14:paraId="200BC1CB" w14:textId="77777777" w:rsidR="0049348C" w:rsidRPr="000F2F6F" w:rsidRDefault="0049348C" w:rsidP="002744D6">
            <w:pPr>
              <w:jc w:val="center"/>
              <w:rPr>
                <w:sz w:val="20"/>
                <w:szCs w:val="20"/>
              </w:rPr>
            </w:pPr>
            <w:r w:rsidRPr="000F2F6F">
              <w:rPr>
                <w:rFonts w:hint="eastAsia"/>
                <w:color w:val="000000"/>
                <w:sz w:val="20"/>
                <w:szCs w:val="20"/>
              </w:rPr>
              <w:t>2.00</w:t>
            </w:r>
          </w:p>
        </w:tc>
        <w:tc>
          <w:tcPr>
            <w:tcW w:w="382" w:type="pct"/>
            <w:tcBorders>
              <w:top w:val="nil"/>
              <w:left w:val="nil"/>
              <w:bottom w:val="nil"/>
              <w:right w:val="nil"/>
            </w:tcBorders>
            <w:vAlign w:val="bottom"/>
          </w:tcPr>
          <w:p w14:paraId="7E16546C" w14:textId="77777777" w:rsidR="0049348C" w:rsidRPr="000F2F6F" w:rsidRDefault="0049348C" w:rsidP="002744D6">
            <w:pPr>
              <w:jc w:val="center"/>
              <w:rPr>
                <w:sz w:val="20"/>
                <w:szCs w:val="20"/>
              </w:rPr>
            </w:pPr>
            <w:r w:rsidRPr="000F2F6F">
              <w:rPr>
                <w:rFonts w:hint="eastAsia"/>
                <w:color w:val="000000"/>
                <w:sz w:val="20"/>
                <w:szCs w:val="20"/>
              </w:rPr>
              <w:t>2.60</w:t>
            </w:r>
          </w:p>
        </w:tc>
        <w:tc>
          <w:tcPr>
            <w:tcW w:w="382" w:type="pct"/>
            <w:tcBorders>
              <w:top w:val="nil"/>
              <w:left w:val="nil"/>
              <w:bottom w:val="nil"/>
              <w:right w:val="nil"/>
            </w:tcBorders>
            <w:vAlign w:val="bottom"/>
          </w:tcPr>
          <w:p w14:paraId="39B19E9B" w14:textId="77777777" w:rsidR="0049348C" w:rsidRPr="000F2F6F" w:rsidRDefault="0049348C" w:rsidP="002744D6">
            <w:pPr>
              <w:jc w:val="center"/>
              <w:rPr>
                <w:sz w:val="20"/>
                <w:szCs w:val="20"/>
              </w:rPr>
            </w:pPr>
            <w:r w:rsidRPr="000F2F6F">
              <w:rPr>
                <w:rFonts w:hint="eastAsia"/>
                <w:color w:val="000000"/>
                <w:sz w:val="20"/>
                <w:szCs w:val="20"/>
              </w:rPr>
              <w:t>2.00</w:t>
            </w:r>
          </w:p>
        </w:tc>
        <w:tc>
          <w:tcPr>
            <w:tcW w:w="448" w:type="pct"/>
            <w:tcBorders>
              <w:top w:val="nil"/>
              <w:left w:val="nil"/>
              <w:bottom w:val="nil"/>
              <w:right w:val="nil"/>
            </w:tcBorders>
            <w:vAlign w:val="bottom"/>
          </w:tcPr>
          <w:p w14:paraId="6E1E8562" w14:textId="77777777" w:rsidR="0049348C" w:rsidRPr="000F2F6F" w:rsidRDefault="0049348C" w:rsidP="002744D6">
            <w:pPr>
              <w:jc w:val="center"/>
              <w:rPr>
                <w:sz w:val="20"/>
                <w:szCs w:val="20"/>
              </w:rPr>
            </w:pPr>
            <w:r w:rsidRPr="000F2F6F">
              <w:rPr>
                <w:rFonts w:hint="eastAsia"/>
                <w:color w:val="000000"/>
                <w:sz w:val="20"/>
                <w:szCs w:val="20"/>
              </w:rPr>
              <w:t>3.20</w:t>
            </w:r>
          </w:p>
        </w:tc>
      </w:tr>
      <w:tr w:rsidR="0049348C" w:rsidRPr="000F2F6F" w14:paraId="1935038A" w14:textId="77777777" w:rsidTr="002744D6">
        <w:trPr>
          <w:trHeight w:val="19"/>
        </w:trPr>
        <w:tc>
          <w:tcPr>
            <w:tcW w:w="498" w:type="pct"/>
            <w:tcBorders>
              <w:top w:val="nil"/>
              <w:left w:val="nil"/>
              <w:bottom w:val="nil"/>
              <w:right w:val="nil"/>
            </w:tcBorders>
            <w:vAlign w:val="bottom"/>
          </w:tcPr>
          <w:p w14:paraId="498C8E4F" w14:textId="77777777" w:rsidR="0049348C" w:rsidRPr="000F2F6F" w:rsidRDefault="0049348C" w:rsidP="002744D6">
            <w:pPr>
              <w:jc w:val="center"/>
              <w:rPr>
                <w:sz w:val="20"/>
                <w:szCs w:val="20"/>
              </w:rPr>
            </w:pPr>
            <w:r w:rsidRPr="000F2F6F">
              <w:rPr>
                <w:rFonts w:hint="eastAsia"/>
                <w:color w:val="000000"/>
                <w:sz w:val="20"/>
                <w:szCs w:val="20"/>
              </w:rPr>
              <w:t>R</w:t>
            </w:r>
          </w:p>
        </w:tc>
        <w:tc>
          <w:tcPr>
            <w:tcW w:w="612" w:type="pct"/>
            <w:tcBorders>
              <w:top w:val="nil"/>
              <w:left w:val="nil"/>
              <w:bottom w:val="nil"/>
              <w:right w:val="nil"/>
            </w:tcBorders>
            <w:vAlign w:val="bottom"/>
          </w:tcPr>
          <w:p w14:paraId="303C4CC2" w14:textId="77777777" w:rsidR="0049348C" w:rsidRPr="000F2F6F" w:rsidRDefault="0049348C" w:rsidP="002744D6">
            <w:pPr>
              <w:jc w:val="center"/>
              <w:rPr>
                <w:sz w:val="20"/>
                <w:szCs w:val="20"/>
              </w:rPr>
            </w:pPr>
            <w:r w:rsidRPr="000F2F6F">
              <w:rPr>
                <w:rFonts w:hint="eastAsia"/>
                <w:color w:val="000000"/>
                <w:sz w:val="20"/>
                <w:szCs w:val="20"/>
              </w:rPr>
              <w:t>2.70</w:t>
            </w:r>
          </w:p>
        </w:tc>
        <w:tc>
          <w:tcPr>
            <w:tcW w:w="382" w:type="pct"/>
            <w:tcBorders>
              <w:top w:val="nil"/>
              <w:left w:val="nil"/>
              <w:bottom w:val="nil"/>
              <w:right w:val="nil"/>
            </w:tcBorders>
            <w:vAlign w:val="bottom"/>
          </w:tcPr>
          <w:p w14:paraId="14598313" w14:textId="77777777" w:rsidR="0049348C" w:rsidRPr="000F2F6F" w:rsidRDefault="0049348C" w:rsidP="002744D6">
            <w:pPr>
              <w:jc w:val="center"/>
              <w:rPr>
                <w:sz w:val="20"/>
                <w:szCs w:val="20"/>
              </w:rPr>
            </w:pPr>
            <w:r w:rsidRPr="000F2F6F">
              <w:rPr>
                <w:rFonts w:hint="eastAsia"/>
                <w:color w:val="000000"/>
                <w:sz w:val="20"/>
                <w:szCs w:val="20"/>
              </w:rPr>
              <w:t>2.80</w:t>
            </w:r>
          </w:p>
        </w:tc>
        <w:tc>
          <w:tcPr>
            <w:tcW w:w="382" w:type="pct"/>
            <w:tcBorders>
              <w:top w:val="nil"/>
              <w:left w:val="nil"/>
              <w:bottom w:val="nil"/>
              <w:right w:val="nil"/>
            </w:tcBorders>
            <w:vAlign w:val="bottom"/>
          </w:tcPr>
          <w:p w14:paraId="49062626" w14:textId="77777777" w:rsidR="0049348C" w:rsidRPr="000F2F6F" w:rsidRDefault="0049348C" w:rsidP="002744D6">
            <w:pPr>
              <w:jc w:val="center"/>
              <w:rPr>
                <w:sz w:val="20"/>
                <w:szCs w:val="20"/>
              </w:rPr>
            </w:pPr>
            <w:r w:rsidRPr="000F2F6F">
              <w:rPr>
                <w:rFonts w:hint="eastAsia"/>
                <w:color w:val="000000"/>
                <w:sz w:val="20"/>
                <w:szCs w:val="20"/>
              </w:rPr>
              <w:t>2.50</w:t>
            </w:r>
          </w:p>
        </w:tc>
        <w:tc>
          <w:tcPr>
            <w:tcW w:w="382" w:type="pct"/>
            <w:tcBorders>
              <w:top w:val="nil"/>
              <w:left w:val="nil"/>
              <w:bottom w:val="nil"/>
              <w:right w:val="nil"/>
            </w:tcBorders>
            <w:vAlign w:val="bottom"/>
          </w:tcPr>
          <w:p w14:paraId="0BF26D21" w14:textId="77777777" w:rsidR="0049348C" w:rsidRPr="000F2F6F" w:rsidRDefault="0049348C" w:rsidP="002744D6">
            <w:pPr>
              <w:jc w:val="center"/>
              <w:rPr>
                <w:sz w:val="20"/>
                <w:szCs w:val="20"/>
              </w:rPr>
            </w:pPr>
            <w:r w:rsidRPr="000F2F6F">
              <w:rPr>
                <w:rFonts w:hint="eastAsia"/>
                <w:color w:val="000000"/>
                <w:sz w:val="20"/>
                <w:szCs w:val="20"/>
              </w:rPr>
              <w:t>3.50</w:t>
            </w:r>
          </w:p>
        </w:tc>
        <w:tc>
          <w:tcPr>
            <w:tcW w:w="382" w:type="pct"/>
            <w:tcBorders>
              <w:top w:val="nil"/>
              <w:left w:val="nil"/>
              <w:bottom w:val="nil"/>
              <w:right w:val="nil"/>
            </w:tcBorders>
            <w:vAlign w:val="bottom"/>
          </w:tcPr>
          <w:p w14:paraId="6E513EFC" w14:textId="77777777" w:rsidR="0049348C" w:rsidRPr="000F2F6F" w:rsidRDefault="0049348C" w:rsidP="002744D6">
            <w:pPr>
              <w:jc w:val="center"/>
              <w:rPr>
                <w:sz w:val="20"/>
                <w:szCs w:val="20"/>
              </w:rPr>
            </w:pPr>
            <w:r w:rsidRPr="000F2F6F">
              <w:rPr>
                <w:rFonts w:hint="eastAsia"/>
                <w:color w:val="000000"/>
                <w:sz w:val="20"/>
                <w:szCs w:val="20"/>
              </w:rPr>
              <w:t>2.97</w:t>
            </w:r>
          </w:p>
        </w:tc>
        <w:tc>
          <w:tcPr>
            <w:tcW w:w="382" w:type="pct"/>
            <w:tcBorders>
              <w:top w:val="nil"/>
              <w:left w:val="nil"/>
              <w:bottom w:val="nil"/>
              <w:right w:val="nil"/>
            </w:tcBorders>
            <w:vAlign w:val="bottom"/>
          </w:tcPr>
          <w:p w14:paraId="3DEA4BFF" w14:textId="77777777" w:rsidR="0049348C" w:rsidRPr="000F2F6F" w:rsidRDefault="0049348C" w:rsidP="002744D6">
            <w:pPr>
              <w:jc w:val="center"/>
              <w:rPr>
                <w:sz w:val="20"/>
                <w:szCs w:val="20"/>
              </w:rPr>
            </w:pPr>
            <w:r w:rsidRPr="000F2F6F">
              <w:rPr>
                <w:rFonts w:hint="eastAsia"/>
                <w:color w:val="000000"/>
                <w:sz w:val="20"/>
                <w:szCs w:val="20"/>
              </w:rPr>
              <w:t>3.00</w:t>
            </w:r>
          </w:p>
        </w:tc>
        <w:tc>
          <w:tcPr>
            <w:tcW w:w="382" w:type="pct"/>
            <w:tcBorders>
              <w:top w:val="nil"/>
              <w:left w:val="nil"/>
              <w:bottom w:val="nil"/>
              <w:right w:val="nil"/>
            </w:tcBorders>
            <w:vAlign w:val="bottom"/>
          </w:tcPr>
          <w:p w14:paraId="6072589E" w14:textId="77777777" w:rsidR="0049348C" w:rsidRPr="000F2F6F" w:rsidRDefault="0049348C" w:rsidP="002744D6">
            <w:pPr>
              <w:jc w:val="center"/>
              <w:rPr>
                <w:sz w:val="20"/>
                <w:szCs w:val="20"/>
              </w:rPr>
            </w:pPr>
            <w:r w:rsidRPr="000F2F6F">
              <w:rPr>
                <w:rFonts w:hint="eastAsia"/>
                <w:color w:val="000000"/>
                <w:sz w:val="20"/>
                <w:szCs w:val="20"/>
              </w:rPr>
              <w:t>3.20</w:t>
            </w:r>
          </w:p>
        </w:tc>
        <w:tc>
          <w:tcPr>
            <w:tcW w:w="382" w:type="pct"/>
            <w:tcBorders>
              <w:top w:val="nil"/>
              <w:left w:val="nil"/>
              <w:bottom w:val="nil"/>
              <w:right w:val="nil"/>
            </w:tcBorders>
            <w:vAlign w:val="bottom"/>
          </w:tcPr>
          <w:p w14:paraId="1DBE7D38" w14:textId="77777777" w:rsidR="0049348C" w:rsidRPr="000F2F6F" w:rsidRDefault="0049348C" w:rsidP="002744D6">
            <w:pPr>
              <w:jc w:val="center"/>
              <w:rPr>
                <w:sz w:val="20"/>
                <w:szCs w:val="20"/>
              </w:rPr>
            </w:pPr>
            <w:r w:rsidRPr="000F2F6F">
              <w:rPr>
                <w:rFonts w:hint="eastAsia"/>
                <w:color w:val="000000"/>
                <w:sz w:val="20"/>
                <w:szCs w:val="20"/>
              </w:rPr>
              <w:t>3.50</w:t>
            </w:r>
          </w:p>
        </w:tc>
        <w:tc>
          <w:tcPr>
            <w:tcW w:w="382" w:type="pct"/>
            <w:tcBorders>
              <w:top w:val="nil"/>
              <w:left w:val="nil"/>
              <w:bottom w:val="nil"/>
              <w:right w:val="nil"/>
            </w:tcBorders>
            <w:vAlign w:val="bottom"/>
          </w:tcPr>
          <w:p w14:paraId="2FD67C53" w14:textId="77777777" w:rsidR="0049348C" w:rsidRPr="000F2F6F" w:rsidRDefault="0049348C" w:rsidP="002744D6">
            <w:pPr>
              <w:jc w:val="center"/>
              <w:rPr>
                <w:sz w:val="20"/>
                <w:szCs w:val="20"/>
              </w:rPr>
            </w:pPr>
            <w:r w:rsidRPr="000F2F6F">
              <w:rPr>
                <w:rFonts w:hint="eastAsia"/>
                <w:color w:val="000000"/>
                <w:sz w:val="20"/>
                <w:szCs w:val="20"/>
              </w:rPr>
              <w:t>2.20</w:t>
            </w:r>
          </w:p>
        </w:tc>
        <w:tc>
          <w:tcPr>
            <w:tcW w:w="382" w:type="pct"/>
            <w:tcBorders>
              <w:top w:val="nil"/>
              <w:left w:val="nil"/>
              <w:bottom w:val="nil"/>
              <w:right w:val="nil"/>
            </w:tcBorders>
            <w:vAlign w:val="bottom"/>
          </w:tcPr>
          <w:p w14:paraId="526C51B8" w14:textId="77777777" w:rsidR="0049348C" w:rsidRPr="000F2F6F" w:rsidRDefault="0049348C" w:rsidP="002744D6">
            <w:pPr>
              <w:jc w:val="center"/>
              <w:rPr>
                <w:sz w:val="20"/>
                <w:szCs w:val="20"/>
              </w:rPr>
            </w:pPr>
            <w:r w:rsidRPr="000F2F6F">
              <w:rPr>
                <w:rFonts w:hint="eastAsia"/>
                <w:color w:val="000000"/>
                <w:sz w:val="20"/>
                <w:szCs w:val="20"/>
              </w:rPr>
              <w:t>2.50</w:t>
            </w:r>
          </w:p>
        </w:tc>
        <w:tc>
          <w:tcPr>
            <w:tcW w:w="448" w:type="pct"/>
            <w:tcBorders>
              <w:top w:val="nil"/>
              <w:left w:val="nil"/>
              <w:bottom w:val="nil"/>
              <w:right w:val="nil"/>
            </w:tcBorders>
            <w:vAlign w:val="bottom"/>
          </w:tcPr>
          <w:p w14:paraId="2087EA52" w14:textId="77777777" w:rsidR="0049348C" w:rsidRPr="000F2F6F" w:rsidRDefault="0049348C" w:rsidP="002744D6">
            <w:pPr>
              <w:jc w:val="center"/>
              <w:rPr>
                <w:sz w:val="20"/>
                <w:szCs w:val="20"/>
              </w:rPr>
            </w:pPr>
            <w:r w:rsidRPr="000F2F6F">
              <w:rPr>
                <w:rFonts w:hint="eastAsia"/>
                <w:color w:val="000000"/>
                <w:sz w:val="20"/>
                <w:szCs w:val="20"/>
              </w:rPr>
              <w:t>3.50</w:t>
            </w:r>
          </w:p>
        </w:tc>
      </w:tr>
      <w:tr w:rsidR="0049348C" w:rsidRPr="000F2F6F" w14:paraId="3AFB016D" w14:textId="77777777" w:rsidTr="002744D6">
        <w:trPr>
          <w:trHeight w:val="19"/>
        </w:trPr>
        <w:tc>
          <w:tcPr>
            <w:tcW w:w="498" w:type="pct"/>
            <w:tcBorders>
              <w:top w:val="nil"/>
              <w:left w:val="nil"/>
              <w:bottom w:val="nil"/>
              <w:right w:val="nil"/>
            </w:tcBorders>
            <w:vAlign w:val="bottom"/>
          </w:tcPr>
          <w:p w14:paraId="21D57E01" w14:textId="77777777" w:rsidR="0049348C" w:rsidRPr="000F2F6F" w:rsidRDefault="0049348C" w:rsidP="002744D6">
            <w:pPr>
              <w:jc w:val="center"/>
              <w:rPr>
                <w:sz w:val="20"/>
                <w:szCs w:val="20"/>
              </w:rPr>
            </w:pPr>
            <w:r w:rsidRPr="000F2F6F">
              <w:rPr>
                <w:rFonts w:hint="eastAsia"/>
                <w:color w:val="000000"/>
                <w:sz w:val="20"/>
                <w:szCs w:val="20"/>
              </w:rPr>
              <w:lastRenderedPageBreak/>
              <w:t>S</w:t>
            </w:r>
          </w:p>
        </w:tc>
        <w:tc>
          <w:tcPr>
            <w:tcW w:w="612" w:type="pct"/>
            <w:tcBorders>
              <w:top w:val="nil"/>
              <w:left w:val="nil"/>
              <w:bottom w:val="nil"/>
              <w:right w:val="nil"/>
            </w:tcBorders>
            <w:vAlign w:val="bottom"/>
          </w:tcPr>
          <w:p w14:paraId="164FC109" w14:textId="77777777" w:rsidR="0049348C" w:rsidRPr="000F2F6F" w:rsidRDefault="0049348C" w:rsidP="002744D6">
            <w:pPr>
              <w:jc w:val="center"/>
              <w:rPr>
                <w:sz w:val="20"/>
                <w:szCs w:val="20"/>
              </w:rPr>
            </w:pPr>
            <w:r w:rsidRPr="000F2F6F">
              <w:rPr>
                <w:rFonts w:hint="eastAsia"/>
                <w:color w:val="000000"/>
                <w:sz w:val="20"/>
                <w:szCs w:val="20"/>
              </w:rPr>
              <w:t>4.90</w:t>
            </w:r>
          </w:p>
        </w:tc>
        <w:tc>
          <w:tcPr>
            <w:tcW w:w="382" w:type="pct"/>
            <w:tcBorders>
              <w:top w:val="nil"/>
              <w:left w:val="nil"/>
              <w:bottom w:val="nil"/>
              <w:right w:val="nil"/>
            </w:tcBorders>
            <w:vAlign w:val="bottom"/>
          </w:tcPr>
          <w:p w14:paraId="0CAD337D" w14:textId="77777777" w:rsidR="0049348C" w:rsidRPr="000F2F6F" w:rsidRDefault="0049348C" w:rsidP="002744D6">
            <w:pPr>
              <w:jc w:val="center"/>
              <w:rPr>
                <w:sz w:val="20"/>
                <w:szCs w:val="20"/>
              </w:rPr>
            </w:pPr>
            <w:r w:rsidRPr="000F2F6F">
              <w:rPr>
                <w:rFonts w:hint="eastAsia"/>
                <w:color w:val="000000"/>
                <w:sz w:val="20"/>
                <w:szCs w:val="20"/>
              </w:rPr>
              <w:t>5.70</w:t>
            </w:r>
          </w:p>
        </w:tc>
        <w:tc>
          <w:tcPr>
            <w:tcW w:w="382" w:type="pct"/>
            <w:tcBorders>
              <w:top w:val="nil"/>
              <w:left w:val="nil"/>
              <w:bottom w:val="nil"/>
              <w:right w:val="nil"/>
            </w:tcBorders>
            <w:vAlign w:val="bottom"/>
          </w:tcPr>
          <w:p w14:paraId="6B9D053E" w14:textId="77777777" w:rsidR="0049348C" w:rsidRPr="000F2F6F" w:rsidRDefault="0049348C" w:rsidP="002744D6">
            <w:pPr>
              <w:jc w:val="center"/>
              <w:rPr>
                <w:sz w:val="20"/>
                <w:szCs w:val="20"/>
              </w:rPr>
            </w:pPr>
            <w:r w:rsidRPr="000F2F6F">
              <w:rPr>
                <w:rFonts w:hint="eastAsia"/>
                <w:color w:val="000000"/>
                <w:sz w:val="20"/>
                <w:szCs w:val="20"/>
              </w:rPr>
              <w:t>4.50</w:t>
            </w:r>
          </w:p>
        </w:tc>
        <w:tc>
          <w:tcPr>
            <w:tcW w:w="382" w:type="pct"/>
            <w:tcBorders>
              <w:top w:val="nil"/>
              <w:left w:val="nil"/>
              <w:bottom w:val="nil"/>
              <w:right w:val="nil"/>
            </w:tcBorders>
            <w:vAlign w:val="bottom"/>
          </w:tcPr>
          <w:p w14:paraId="01DF1CA1" w14:textId="77777777" w:rsidR="0049348C" w:rsidRPr="000F2F6F" w:rsidRDefault="0049348C" w:rsidP="002744D6">
            <w:pPr>
              <w:jc w:val="center"/>
              <w:rPr>
                <w:sz w:val="20"/>
                <w:szCs w:val="20"/>
              </w:rPr>
            </w:pPr>
            <w:r w:rsidRPr="000F2F6F">
              <w:rPr>
                <w:rFonts w:hint="eastAsia"/>
                <w:color w:val="000000"/>
                <w:sz w:val="20"/>
                <w:szCs w:val="20"/>
              </w:rPr>
              <w:t>4.40</w:t>
            </w:r>
          </w:p>
        </w:tc>
        <w:tc>
          <w:tcPr>
            <w:tcW w:w="382" w:type="pct"/>
            <w:tcBorders>
              <w:top w:val="nil"/>
              <w:left w:val="nil"/>
              <w:bottom w:val="nil"/>
              <w:right w:val="nil"/>
            </w:tcBorders>
            <w:vAlign w:val="bottom"/>
          </w:tcPr>
          <w:p w14:paraId="6759FEC3" w14:textId="77777777" w:rsidR="0049348C" w:rsidRPr="000F2F6F" w:rsidRDefault="0049348C" w:rsidP="002744D6">
            <w:pPr>
              <w:jc w:val="center"/>
              <w:rPr>
                <w:sz w:val="20"/>
                <w:szCs w:val="20"/>
              </w:rPr>
            </w:pPr>
            <w:r w:rsidRPr="000F2F6F">
              <w:rPr>
                <w:rFonts w:hint="eastAsia"/>
                <w:color w:val="000000"/>
                <w:sz w:val="20"/>
                <w:szCs w:val="20"/>
              </w:rPr>
              <w:t>4.87</w:t>
            </w:r>
          </w:p>
        </w:tc>
        <w:tc>
          <w:tcPr>
            <w:tcW w:w="382" w:type="pct"/>
            <w:tcBorders>
              <w:top w:val="nil"/>
              <w:left w:val="nil"/>
              <w:bottom w:val="nil"/>
              <w:right w:val="nil"/>
            </w:tcBorders>
            <w:vAlign w:val="bottom"/>
          </w:tcPr>
          <w:p w14:paraId="028F7A7A" w14:textId="77777777" w:rsidR="0049348C" w:rsidRPr="000F2F6F" w:rsidRDefault="0049348C" w:rsidP="002744D6">
            <w:pPr>
              <w:jc w:val="center"/>
              <w:rPr>
                <w:sz w:val="20"/>
                <w:szCs w:val="20"/>
              </w:rPr>
            </w:pPr>
            <w:r w:rsidRPr="000F2F6F">
              <w:rPr>
                <w:rFonts w:hint="eastAsia"/>
                <w:color w:val="000000"/>
                <w:sz w:val="20"/>
                <w:szCs w:val="20"/>
              </w:rPr>
              <w:t>4.50</w:t>
            </w:r>
          </w:p>
        </w:tc>
        <w:tc>
          <w:tcPr>
            <w:tcW w:w="382" w:type="pct"/>
            <w:tcBorders>
              <w:top w:val="nil"/>
              <w:left w:val="nil"/>
              <w:bottom w:val="nil"/>
              <w:right w:val="nil"/>
            </w:tcBorders>
            <w:vAlign w:val="bottom"/>
          </w:tcPr>
          <w:p w14:paraId="555A598F" w14:textId="77777777" w:rsidR="0049348C" w:rsidRPr="000F2F6F" w:rsidRDefault="0049348C" w:rsidP="002744D6">
            <w:pPr>
              <w:jc w:val="center"/>
              <w:rPr>
                <w:sz w:val="20"/>
                <w:szCs w:val="20"/>
              </w:rPr>
            </w:pPr>
            <w:r w:rsidRPr="000F2F6F">
              <w:rPr>
                <w:rFonts w:hint="eastAsia"/>
                <w:color w:val="000000"/>
                <w:sz w:val="20"/>
                <w:szCs w:val="20"/>
              </w:rPr>
              <w:t>4.50</w:t>
            </w:r>
          </w:p>
        </w:tc>
        <w:tc>
          <w:tcPr>
            <w:tcW w:w="382" w:type="pct"/>
            <w:tcBorders>
              <w:top w:val="nil"/>
              <w:left w:val="nil"/>
              <w:bottom w:val="nil"/>
              <w:right w:val="nil"/>
            </w:tcBorders>
            <w:vAlign w:val="bottom"/>
          </w:tcPr>
          <w:p w14:paraId="062AA87C" w14:textId="77777777" w:rsidR="0049348C" w:rsidRPr="000F2F6F" w:rsidRDefault="0049348C" w:rsidP="002744D6">
            <w:pPr>
              <w:jc w:val="center"/>
              <w:rPr>
                <w:sz w:val="20"/>
                <w:szCs w:val="20"/>
              </w:rPr>
            </w:pPr>
            <w:r w:rsidRPr="000F2F6F">
              <w:rPr>
                <w:rFonts w:hint="eastAsia"/>
                <w:color w:val="000000"/>
                <w:sz w:val="20"/>
                <w:szCs w:val="20"/>
              </w:rPr>
              <w:t>5.50</w:t>
            </w:r>
          </w:p>
        </w:tc>
        <w:tc>
          <w:tcPr>
            <w:tcW w:w="382" w:type="pct"/>
            <w:tcBorders>
              <w:top w:val="nil"/>
              <w:left w:val="nil"/>
              <w:bottom w:val="nil"/>
              <w:right w:val="nil"/>
            </w:tcBorders>
            <w:vAlign w:val="bottom"/>
          </w:tcPr>
          <w:p w14:paraId="2D8E45E2" w14:textId="77777777" w:rsidR="0049348C" w:rsidRPr="000F2F6F" w:rsidRDefault="0049348C" w:rsidP="002744D6">
            <w:pPr>
              <w:jc w:val="center"/>
              <w:rPr>
                <w:sz w:val="20"/>
                <w:szCs w:val="20"/>
              </w:rPr>
            </w:pPr>
            <w:r w:rsidRPr="000F2F6F">
              <w:rPr>
                <w:rFonts w:hint="eastAsia"/>
                <w:color w:val="000000"/>
                <w:sz w:val="20"/>
                <w:szCs w:val="20"/>
              </w:rPr>
              <w:t>5.50</w:t>
            </w:r>
          </w:p>
        </w:tc>
        <w:tc>
          <w:tcPr>
            <w:tcW w:w="382" w:type="pct"/>
            <w:tcBorders>
              <w:top w:val="nil"/>
              <w:left w:val="nil"/>
              <w:bottom w:val="nil"/>
              <w:right w:val="nil"/>
            </w:tcBorders>
            <w:vAlign w:val="bottom"/>
          </w:tcPr>
          <w:p w14:paraId="461BC8B7" w14:textId="77777777" w:rsidR="0049348C" w:rsidRPr="000F2F6F" w:rsidRDefault="0049348C" w:rsidP="002744D6">
            <w:pPr>
              <w:jc w:val="center"/>
              <w:rPr>
                <w:sz w:val="20"/>
                <w:szCs w:val="20"/>
              </w:rPr>
            </w:pPr>
            <w:r w:rsidRPr="000F2F6F">
              <w:rPr>
                <w:rFonts w:hint="eastAsia"/>
                <w:color w:val="000000"/>
                <w:sz w:val="20"/>
                <w:szCs w:val="20"/>
              </w:rPr>
              <w:t>4.20</w:t>
            </w:r>
          </w:p>
        </w:tc>
        <w:tc>
          <w:tcPr>
            <w:tcW w:w="448" w:type="pct"/>
            <w:tcBorders>
              <w:top w:val="nil"/>
              <w:left w:val="nil"/>
              <w:bottom w:val="nil"/>
              <w:right w:val="nil"/>
            </w:tcBorders>
            <w:vAlign w:val="bottom"/>
          </w:tcPr>
          <w:p w14:paraId="32EFF79D" w14:textId="77777777" w:rsidR="0049348C" w:rsidRPr="000F2F6F" w:rsidRDefault="0049348C" w:rsidP="002744D6">
            <w:pPr>
              <w:jc w:val="center"/>
              <w:rPr>
                <w:sz w:val="20"/>
                <w:szCs w:val="20"/>
              </w:rPr>
            </w:pPr>
            <w:r w:rsidRPr="000F2F6F">
              <w:rPr>
                <w:rFonts w:hint="eastAsia"/>
                <w:color w:val="000000"/>
                <w:sz w:val="20"/>
                <w:szCs w:val="20"/>
              </w:rPr>
              <w:t>5.40</w:t>
            </w:r>
          </w:p>
        </w:tc>
      </w:tr>
      <w:tr w:rsidR="0049348C" w:rsidRPr="000F2F6F" w14:paraId="39157944" w14:textId="77777777" w:rsidTr="002744D6">
        <w:trPr>
          <w:trHeight w:val="19"/>
        </w:trPr>
        <w:tc>
          <w:tcPr>
            <w:tcW w:w="498" w:type="pct"/>
            <w:tcBorders>
              <w:top w:val="nil"/>
              <w:left w:val="nil"/>
              <w:bottom w:val="nil"/>
              <w:right w:val="nil"/>
            </w:tcBorders>
            <w:vAlign w:val="bottom"/>
          </w:tcPr>
          <w:p w14:paraId="4A727FB3" w14:textId="77777777" w:rsidR="0049348C" w:rsidRPr="000F2F6F" w:rsidRDefault="0049348C" w:rsidP="002744D6">
            <w:pPr>
              <w:jc w:val="center"/>
              <w:rPr>
                <w:sz w:val="20"/>
                <w:szCs w:val="20"/>
              </w:rPr>
            </w:pPr>
            <w:r w:rsidRPr="000F2F6F">
              <w:rPr>
                <w:rFonts w:hint="eastAsia"/>
                <w:color w:val="000000"/>
                <w:sz w:val="20"/>
                <w:szCs w:val="20"/>
              </w:rPr>
              <w:t>T</w:t>
            </w:r>
          </w:p>
        </w:tc>
        <w:tc>
          <w:tcPr>
            <w:tcW w:w="612" w:type="pct"/>
            <w:tcBorders>
              <w:top w:val="nil"/>
              <w:left w:val="nil"/>
              <w:bottom w:val="nil"/>
              <w:right w:val="nil"/>
            </w:tcBorders>
            <w:vAlign w:val="bottom"/>
          </w:tcPr>
          <w:p w14:paraId="2599CC59" w14:textId="77777777" w:rsidR="0049348C" w:rsidRPr="000F2F6F" w:rsidRDefault="0049348C" w:rsidP="002744D6">
            <w:pPr>
              <w:jc w:val="center"/>
              <w:rPr>
                <w:sz w:val="20"/>
                <w:szCs w:val="20"/>
              </w:rPr>
            </w:pPr>
            <w:r w:rsidRPr="000F2F6F">
              <w:rPr>
                <w:rFonts w:hint="eastAsia"/>
                <w:color w:val="000000"/>
                <w:sz w:val="20"/>
                <w:szCs w:val="20"/>
              </w:rPr>
              <w:t>6.00</w:t>
            </w:r>
          </w:p>
        </w:tc>
        <w:tc>
          <w:tcPr>
            <w:tcW w:w="382" w:type="pct"/>
            <w:tcBorders>
              <w:top w:val="nil"/>
              <w:left w:val="nil"/>
              <w:bottom w:val="nil"/>
              <w:right w:val="nil"/>
            </w:tcBorders>
            <w:vAlign w:val="bottom"/>
          </w:tcPr>
          <w:p w14:paraId="18412F67" w14:textId="77777777" w:rsidR="0049348C" w:rsidRPr="000F2F6F" w:rsidRDefault="0049348C" w:rsidP="002744D6">
            <w:pPr>
              <w:jc w:val="center"/>
              <w:rPr>
                <w:sz w:val="20"/>
                <w:szCs w:val="20"/>
              </w:rPr>
            </w:pPr>
            <w:r w:rsidRPr="000F2F6F">
              <w:rPr>
                <w:rFonts w:hint="eastAsia"/>
                <w:color w:val="000000"/>
                <w:sz w:val="20"/>
                <w:szCs w:val="20"/>
              </w:rPr>
              <w:t>7.00</w:t>
            </w:r>
          </w:p>
        </w:tc>
        <w:tc>
          <w:tcPr>
            <w:tcW w:w="382" w:type="pct"/>
            <w:tcBorders>
              <w:top w:val="nil"/>
              <w:left w:val="nil"/>
              <w:bottom w:val="nil"/>
              <w:right w:val="nil"/>
            </w:tcBorders>
            <w:vAlign w:val="bottom"/>
          </w:tcPr>
          <w:p w14:paraId="17C43752" w14:textId="77777777" w:rsidR="0049348C" w:rsidRPr="000F2F6F" w:rsidRDefault="0049348C" w:rsidP="002744D6">
            <w:pPr>
              <w:jc w:val="center"/>
              <w:rPr>
                <w:sz w:val="20"/>
                <w:szCs w:val="20"/>
              </w:rPr>
            </w:pPr>
            <w:r w:rsidRPr="000F2F6F">
              <w:rPr>
                <w:rFonts w:hint="eastAsia"/>
                <w:color w:val="000000"/>
                <w:sz w:val="20"/>
                <w:szCs w:val="20"/>
              </w:rPr>
              <w:t>6.50</w:t>
            </w:r>
          </w:p>
        </w:tc>
        <w:tc>
          <w:tcPr>
            <w:tcW w:w="382" w:type="pct"/>
            <w:tcBorders>
              <w:top w:val="nil"/>
              <w:left w:val="nil"/>
              <w:bottom w:val="nil"/>
              <w:right w:val="nil"/>
            </w:tcBorders>
            <w:vAlign w:val="bottom"/>
          </w:tcPr>
          <w:p w14:paraId="5D8B0168" w14:textId="77777777" w:rsidR="0049348C" w:rsidRPr="000F2F6F" w:rsidRDefault="0049348C" w:rsidP="002744D6">
            <w:pPr>
              <w:jc w:val="center"/>
              <w:rPr>
                <w:sz w:val="20"/>
                <w:szCs w:val="20"/>
              </w:rPr>
            </w:pPr>
            <w:r w:rsidRPr="000F2F6F">
              <w:rPr>
                <w:rFonts w:hint="eastAsia"/>
                <w:color w:val="000000"/>
                <w:sz w:val="20"/>
                <w:szCs w:val="20"/>
              </w:rPr>
              <w:t>5.50</w:t>
            </w:r>
          </w:p>
        </w:tc>
        <w:tc>
          <w:tcPr>
            <w:tcW w:w="382" w:type="pct"/>
            <w:tcBorders>
              <w:top w:val="nil"/>
              <w:left w:val="nil"/>
              <w:bottom w:val="nil"/>
              <w:right w:val="nil"/>
            </w:tcBorders>
            <w:vAlign w:val="bottom"/>
          </w:tcPr>
          <w:p w14:paraId="38C1CA99" w14:textId="77777777" w:rsidR="0049348C" w:rsidRPr="000F2F6F" w:rsidRDefault="0049348C" w:rsidP="002744D6">
            <w:pPr>
              <w:jc w:val="center"/>
              <w:rPr>
                <w:sz w:val="20"/>
                <w:szCs w:val="20"/>
              </w:rPr>
            </w:pPr>
            <w:r w:rsidRPr="000F2F6F">
              <w:rPr>
                <w:rFonts w:hint="eastAsia"/>
                <w:color w:val="000000"/>
                <w:sz w:val="20"/>
                <w:szCs w:val="20"/>
              </w:rPr>
              <w:t>6.17</w:t>
            </w:r>
          </w:p>
        </w:tc>
        <w:tc>
          <w:tcPr>
            <w:tcW w:w="382" w:type="pct"/>
            <w:tcBorders>
              <w:top w:val="nil"/>
              <w:left w:val="nil"/>
              <w:bottom w:val="nil"/>
              <w:right w:val="nil"/>
            </w:tcBorders>
            <w:vAlign w:val="bottom"/>
          </w:tcPr>
          <w:p w14:paraId="7D8624EC" w14:textId="77777777" w:rsidR="0049348C" w:rsidRPr="000F2F6F" w:rsidRDefault="0049348C" w:rsidP="002744D6">
            <w:pPr>
              <w:jc w:val="center"/>
              <w:rPr>
                <w:sz w:val="20"/>
                <w:szCs w:val="20"/>
              </w:rPr>
            </w:pPr>
            <w:r w:rsidRPr="000F2F6F">
              <w:rPr>
                <w:rFonts w:hint="eastAsia"/>
                <w:color w:val="000000"/>
                <w:sz w:val="20"/>
                <w:szCs w:val="20"/>
              </w:rPr>
              <w:t>5.50</w:t>
            </w:r>
          </w:p>
        </w:tc>
        <w:tc>
          <w:tcPr>
            <w:tcW w:w="382" w:type="pct"/>
            <w:tcBorders>
              <w:top w:val="nil"/>
              <w:left w:val="nil"/>
              <w:bottom w:val="nil"/>
              <w:right w:val="nil"/>
            </w:tcBorders>
            <w:vAlign w:val="bottom"/>
          </w:tcPr>
          <w:p w14:paraId="1E436DAB" w14:textId="77777777" w:rsidR="0049348C" w:rsidRPr="000F2F6F" w:rsidRDefault="0049348C" w:rsidP="002744D6">
            <w:pPr>
              <w:jc w:val="center"/>
              <w:rPr>
                <w:sz w:val="20"/>
                <w:szCs w:val="20"/>
              </w:rPr>
            </w:pPr>
            <w:r w:rsidRPr="000F2F6F">
              <w:rPr>
                <w:rFonts w:hint="eastAsia"/>
                <w:color w:val="000000"/>
                <w:sz w:val="20"/>
                <w:szCs w:val="20"/>
              </w:rPr>
              <w:t>6.20</w:t>
            </w:r>
          </w:p>
        </w:tc>
        <w:tc>
          <w:tcPr>
            <w:tcW w:w="382" w:type="pct"/>
            <w:tcBorders>
              <w:top w:val="nil"/>
              <w:left w:val="nil"/>
              <w:bottom w:val="nil"/>
              <w:right w:val="nil"/>
            </w:tcBorders>
            <w:vAlign w:val="bottom"/>
          </w:tcPr>
          <w:p w14:paraId="1BD2FD62" w14:textId="77777777" w:rsidR="0049348C" w:rsidRPr="000F2F6F" w:rsidRDefault="0049348C" w:rsidP="002744D6">
            <w:pPr>
              <w:jc w:val="center"/>
              <w:rPr>
                <w:sz w:val="20"/>
                <w:szCs w:val="20"/>
              </w:rPr>
            </w:pPr>
            <w:r w:rsidRPr="000F2F6F">
              <w:rPr>
                <w:rFonts w:hint="eastAsia"/>
                <w:color w:val="000000"/>
                <w:sz w:val="20"/>
                <w:szCs w:val="20"/>
              </w:rPr>
              <w:t>6.50</w:t>
            </w:r>
          </w:p>
        </w:tc>
        <w:tc>
          <w:tcPr>
            <w:tcW w:w="382" w:type="pct"/>
            <w:tcBorders>
              <w:top w:val="nil"/>
              <w:left w:val="nil"/>
              <w:bottom w:val="nil"/>
              <w:right w:val="nil"/>
            </w:tcBorders>
            <w:vAlign w:val="bottom"/>
          </w:tcPr>
          <w:p w14:paraId="084F5E4A" w14:textId="77777777" w:rsidR="0049348C" w:rsidRPr="000F2F6F" w:rsidRDefault="0049348C" w:rsidP="002744D6">
            <w:pPr>
              <w:jc w:val="center"/>
              <w:rPr>
                <w:sz w:val="20"/>
                <w:szCs w:val="20"/>
              </w:rPr>
            </w:pPr>
            <w:r w:rsidRPr="000F2F6F">
              <w:rPr>
                <w:rFonts w:hint="eastAsia"/>
                <w:color w:val="000000"/>
                <w:sz w:val="20"/>
                <w:szCs w:val="20"/>
              </w:rPr>
              <w:t>6.00</w:t>
            </w:r>
          </w:p>
        </w:tc>
        <w:tc>
          <w:tcPr>
            <w:tcW w:w="382" w:type="pct"/>
            <w:tcBorders>
              <w:top w:val="nil"/>
              <w:left w:val="nil"/>
              <w:bottom w:val="nil"/>
              <w:right w:val="nil"/>
            </w:tcBorders>
            <w:vAlign w:val="bottom"/>
          </w:tcPr>
          <w:p w14:paraId="67E0ED82" w14:textId="77777777" w:rsidR="0049348C" w:rsidRPr="000F2F6F" w:rsidRDefault="0049348C" w:rsidP="002744D6">
            <w:pPr>
              <w:jc w:val="center"/>
              <w:rPr>
                <w:sz w:val="20"/>
                <w:szCs w:val="20"/>
              </w:rPr>
            </w:pPr>
            <w:r w:rsidRPr="000F2F6F">
              <w:rPr>
                <w:rFonts w:hint="eastAsia"/>
                <w:color w:val="000000"/>
                <w:sz w:val="20"/>
                <w:szCs w:val="20"/>
              </w:rPr>
              <w:t>5.30</w:t>
            </w:r>
          </w:p>
        </w:tc>
        <w:tc>
          <w:tcPr>
            <w:tcW w:w="448" w:type="pct"/>
            <w:tcBorders>
              <w:top w:val="nil"/>
              <w:left w:val="nil"/>
              <w:bottom w:val="nil"/>
              <w:right w:val="nil"/>
            </w:tcBorders>
            <w:vAlign w:val="bottom"/>
          </w:tcPr>
          <w:p w14:paraId="3B049002" w14:textId="77777777" w:rsidR="0049348C" w:rsidRPr="000F2F6F" w:rsidRDefault="0049348C" w:rsidP="002744D6">
            <w:pPr>
              <w:jc w:val="center"/>
              <w:rPr>
                <w:sz w:val="20"/>
                <w:szCs w:val="20"/>
              </w:rPr>
            </w:pPr>
            <w:r w:rsidRPr="000F2F6F">
              <w:rPr>
                <w:rFonts w:hint="eastAsia"/>
                <w:color w:val="000000"/>
                <w:sz w:val="20"/>
                <w:szCs w:val="20"/>
              </w:rPr>
              <w:t>6.70</w:t>
            </w:r>
          </w:p>
        </w:tc>
      </w:tr>
      <w:tr w:rsidR="0049348C" w:rsidRPr="000F2F6F" w14:paraId="0A6BD35B" w14:textId="77777777" w:rsidTr="002744D6">
        <w:trPr>
          <w:trHeight w:val="19"/>
        </w:trPr>
        <w:tc>
          <w:tcPr>
            <w:tcW w:w="498" w:type="pct"/>
            <w:tcBorders>
              <w:top w:val="nil"/>
              <w:left w:val="nil"/>
              <w:bottom w:val="single" w:sz="8" w:space="0" w:color="auto"/>
              <w:right w:val="nil"/>
            </w:tcBorders>
            <w:vAlign w:val="bottom"/>
          </w:tcPr>
          <w:p w14:paraId="07D9E5B2" w14:textId="77777777" w:rsidR="0049348C" w:rsidRPr="000F2F6F" w:rsidRDefault="0049348C" w:rsidP="002744D6">
            <w:pPr>
              <w:jc w:val="center"/>
              <w:rPr>
                <w:sz w:val="20"/>
                <w:szCs w:val="20"/>
              </w:rPr>
            </w:pPr>
            <w:r w:rsidRPr="000F2F6F">
              <w:rPr>
                <w:rFonts w:hint="eastAsia"/>
                <w:color w:val="000000"/>
                <w:sz w:val="20"/>
                <w:szCs w:val="20"/>
              </w:rPr>
              <w:t>U</w:t>
            </w:r>
          </w:p>
        </w:tc>
        <w:tc>
          <w:tcPr>
            <w:tcW w:w="612" w:type="pct"/>
            <w:tcBorders>
              <w:top w:val="nil"/>
              <w:left w:val="nil"/>
              <w:bottom w:val="single" w:sz="8" w:space="0" w:color="auto"/>
              <w:right w:val="nil"/>
            </w:tcBorders>
            <w:vAlign w:val="bottom"/>
          </w:tcPr>
          <w:p w14:paraId="4D4D95C9" w14:textId="77777777" w:rsidR="0049348C" w:rsidRPr="000F2F6F" w:rsidRDefault="0049348C" w:rsidP="002744D6">
            <w:pPr>
              <w:jc w:val="center"/>
              <w:rPr>
                <w:sz w:val="20"/>
                <w:szCs w:val="20"/>
              </w:rPr>
            </w:pPr>
            <w:r w:rsidRPr="000F2F6F">
              <w:rPr>
                <w:rFonts w:hint="eastAsia"/>
                <w:color w:val="000000"/>
                <w:sz w:val="20"/>
                <w:szCs w:val="20"/>
              </w:rPr>
              <w:t>7.50</w:t>
            </w:r>
          </w:p>
        </w:tc>
        <w:tc>
          <w:tcPr>
            <w:tcW w:w="382" w:type="pct"/>
            <w:tcBorders>
              <w:top w:val="nil"/>
              <w:left w:val="nil"/>
              <w:bottom w:val="single" w:sz="8" w:space="0" w:color="auto"/>
              <w:right w:val="nil"/>
            </w:tcBorders>
            <w:vAlign w:val="bottom"/>
          </w:tcPr>
          <w:p w14:paraId="34781BBC" w14:textId="77777777" w:rsidR="0049348C" w:rsidRPr="000F2F6F" w:rsidRDefault="0049348C" w:rsidP="002744D6">
            <w:pPr>
              <w:jc w:val="center"/>
              <w:rPr>
                <w:sz w:val="20"/>
                <w:szCs w:val="20"/>
              </w:rPr>
            </w:pPr>
            <w:r w:rsidRPr="000F2F6F">
              <w:rPr>
                <w:rFonts w:hint="eastAsia"/>
                <w:color w:val="000000"/>
                <w:sz w:val="20"/>
                <w:szCs w:val="20"/>
              </w:rPr>
              <w:t>8.00</w:t>
            </w:r>
          </w:p>
        </w:tc>
        <w:tc>
          <w:tcPr>
            <w:tcW w:w="382" w:type="pct"/>
            <w:tcBorders>
              <w:top w:val="nil"/>
              <w:left w:val="nil"/>
              <w:bottom w:val="single" w:sz="8" w:space="0" w:color="auto"/>
              <w:right w:val="nil"/>
            </w:tcBorders>
            <w:vAlign w:val="bottom"/>
          </w:tcPr>
          <w:p w14:paraId="7ECCBB5B" w14:textId="77777777" w:rsidR="0049348C" w:rsidRPr="000F2F6F" w:rsidRDefault="0049348C" w:rsidP="002744D6">
            <w:pPr>
              <w:jc w:val="center"/>
              <w:rPr>
                <w:sz w:val="20"/>
                <w:szCs w:val="20"/>
              </w:rPr>
            </w:pPr>
            <w:r w:rsidRPr="000F2F6F">
              <w:rPr>
                <w:rFonts w:hint="eastAsia"/>
                <w:color w:val="000000"/>
                <w:sz w:val="20"/>
                <w:szCs w:val="20"/>
              </w:rPr>
              <w:t>7.20</w:t>
            </w:r>
          </w:p>
        </w:tc>
        <w:tc>
          <w:tcPr>
            <w:tcW w:w="382" w:type="pct"/>
            <w:tcBorders>
              <w:top w:val="nil"/>
              <w:left w:val="nil"/>
              <w:bottom w:val="single" w:sz="8" w:space="0" w:color="auto"/>
              <w:right w:val="nil"/>
            </w:tcBorders>
            <w:vAlign w:val="bottom"/>
          </w:tcPr>
          <w:p w14:paraId="0F3C9DE1" w14:textId="77777777" w:rsidR="0049348C" w:rsidRPr="000F2F6F" w:rsidRDefault="0049348C" w:rsidP="002744D6">
            <w:pPr>
              <w:jc w:val="center"/>
              <w:rPr>
                <w:sz w:val="20"/>
                <w:szCs w:val="20"/>
              </w:rPr>
            </w:pPr>
            <w:r w:rsidRPr="000F2F6F">
              <w:rPr>
                <w:rFonts w:hint="eastAsia"/>
                <w:color w:val="000000"/>
                <w:sz w:val="20"/>
                <w:szCs w:val="20"/>
              </w:rPr>
              <w:t>6.50</w:t>
            </w:r>
          </w:p>
        </w:tc>
        <w:tc>
          <w:tcPr>
            <w:tcW w:w="382" w:type="pct"/>
            <w:tcBorders>
              <w:top w:val="nil"/>
              <w:left w:val="nil"/>
              <w:bottom w:val="single" w:sz="8" w:space="0" w:color="auto"/>
              <w:right w:val="nil"/>
            </w:tcBorders>
            <w:vAlign w:val="bottom"/>
          </w:tcPr>
          <w:p w14:paraId="2381721E" w14:textId="77777777" w:rsidR="0049348C" w:rsidRPr="000F2F6F" w:rsidRDefault="0049348C" w:rsidP="002744D6">
            <w:pPr>
              <w:jc w:val="center"/>
              <w:rPr>
                <w:sz w:val="20"/>
                <w:szCs w:val="20"/>
              </w:rPr>
            </w:pPr>
            <w:r w:rsidRPr="000F2F6F">
              <w:rPr>
                <w:rFonts w:hint="eastAsia"/>
                <w:color w:val="000000"/>
                <w:sz w:val="20"/>
                <w:szCs w:val="20"/>
              </w:rPr>
              <w:t>6.99</w:t>
            </w:r>
          </w:p>
        </w:tc>
        <w:tc>
          <w:tcPr>
            <w:tcW w:w="382" w:type="pct"/>
            <w:tcBorders>
              <w:top w:val="nil"/>
              <w:left w:val="nil"/>
              <w:bottom w:val="single" w:sz="8" w:space="0" w:color="auto"/>
              <w:right w:val="nil"/>
            </w:tcBorders>
            <w:vAlign w:val="bottom"/>
          </w:tcPr>
          <w:p w14:paraId="3803B746" w14:textId="77777777" w:rsidR="0049348C" w:rsidRPr="000F2F6F" w:rsidRDefault="0049348C" w:rsidP="002744D6">
            <w:pPr>
              <w:jc w:val="center"/>
              <w:rPr>
                <w:sz w:val="20"/>
                <w:szCs w:val="20"/>
              </w:rPr>
            </w:pPr>
            <w:r w:rsidRPr="000F2F6F">
              <w:rPr>
                <w:rFonts w:hint="eastAsia"/>
                <w:color w:val="000000"/>
                <w:sz w:val="20"/>
                <w:szCs w:val="20"/>
              </w:rPr>
              <w:t>6.00</w:t>
            </w:r>
          </w:p>
        </w:tc>
        <w:tc>
          <w:tcPr>
            <w:tcW w:w="382" w:type="pct"/>
            <w:tcBorders>
              <w:top w:val="nil"/>
              <w:left w:val="nil"/>
              <w:bottom w:val="single" w:sz="8" w:space="0" w:color="auto"/>
              <w:right w:val="nil"/>
            </w:tcBorders>
            <w:vAlign w:val="bottom"/>
          </w:tcPr>
          <w:p w14:paraId="019AD21F" w14:textId="77777777" w:rsidR="0049348C" w:rsidRPr="000F2F6F" w:rsidRDefault="0049348C" w:rsidP="002744D6">
            <w:pPr>
              <w:jc w:val="center"/>
              <w:rPr>
                <w:sz w:val="20"/>
                <w:szCs w:val="20"/>
              </w:rPr>
            </w:pPr>
            <w:r w:rsidRPr="000F2F6F">
              <w:rPr>
                <w:rFonts w:hint="eastAsia"/>
                <w:color w:val="000000"/>
                <w:sz w:val="20"/>
                <w:szCs w:val="20"/>
              </w:rPr>
              <w:t>6.25</w:t>
            </w:r>
          </w:p>
        </w:tc>
        <w:tc>
          <w:tcPr>
            <w:tcW w:w="382" w:type="pct"/>
            <w:tcBorders>
              <w:top w:val="nil"/>
              <w:left w:val="nil"/>
              <w:bottom w:val="single" w:sz="8" w:space="0" w:color="auto"/>
              <w:right w:val="nil"/>
            </w:tcBorders>
            <w:vAlign w:val="bottom"/>
          </w:tcPr>
          <w:p w14:paraId="2B7BB300" w14:textId="77777777" w:rsidR="0049348C" w:rsidRPr="000F2F6F" w:rsidRDefault="0049348C" w:rsidP="002744D6">
            <w:pPr>
              <w:jc w:val="center"/>
              <w:rPr>
                <w:sz w:val="20"/>
                <w:szCs w:val="20"/>
              </w:rPr>
            </w:pPr>
            <w:r w:rsidRPr="000F2F6F">
              <w:rPr>
                <w:rFonts w:hint="eastAsia"/>
                <w:color w:val="000000"/>
                <w:sz w:val="20"/>
                <w:szCs w:val="20"/>
              </w:rPr>
              <w:t>8.00</w:t>
            </w:r>
          </w:p>
        </w:tc>
        <w:tc>
          <w:tcPr>
            <w:tcW w:w="382" w:type="pct"/>
            <w:tcBorders>
              <w:top w:val="nil"/>
              <w:left w:val="nil"/>
              <w:bottom w:val="single" w:sz="8" w:space="0" w:color="auto"/>
              <w:right w:val="nil"/>
            </w:tcBorders>
            <w:vAlign w:val="bottom"/>
          </w:tcPr>
          <w:p w14:paraId="438EC245" w14:textId="77777777" w:rsidR="0049348C" w:rsidRPr="000F2F6F" w:rsidRDefault="0049348C" w:rsidP="002744D6">
            <w:pPr>
              <w:jc w:val="center"/>
              <w:rPr>
                <w:sz w:val="20"/>
                <w:szCs w:val="20"/>
              </w:rPr>
            </w:pPr>
            <w:r w:rsidRPr="000F2F6F">
              <w:rPr>
                <w:rFonts w:hint="eastAsia"/>
                <w:color w:val="000000"/>
                <w:sz w:val="20"/>
                <w:szCs w:val="20"/>
              </w:rPr>
              <w:t>6.50</w:t>
            </w:r>
          </w:p>
        </w:tc>
        <w:tc>
          <w:tcPr>
            <w:tcW w:w="382" w:type="pct"/>
            <w:tcBorders>
              <w:top w:val="nil"/>
              <w:left w:val="nil"/>
              <w:bottom w:val="single" w:sz="8" w:space="0" w:color="auto"/>
              <w:right w:val="nil"/>
            </w:tcBorders>
            <w:vAlign w:val="bottom"/>
          </w:tcPr>
          <w:p w14:paraId="56BFAA0B" w14:textId="77777777" w:rsidR="0049348C" w:rsidRPr="000F2F6F" w:rsidRDefault="0049348C" w:rsidP="002744D6">
            <w:pPr>
              <w:jc w:val="center"/>
              <w:rPr>
                <w:sz w:val="20"/>
                <w:szCs w:val="20"/>
              </w:rPr>
            </w:pPr>
            <w:r w:rsidRPr="000F2F6F">
              <w:rPr>
                <w:rFonts w:hint="eastAsia"/>
                <w:color w:val="000000"/>
                <w:sz w:val="20"/>
                <w:szCs w:val="20"/>
              </w:rPr>
              <w:t>6.50</w:t>
            </w:r>
          </w:p>
        </w:tc>
        <w:tc>
          <w:tcPr>
            <w:tcW w:w="448" w:type="pct"/>
            <w:tcBorders>
              <w:top w:val="nil"/>
              <w:left w:val="nil"/>
              <w:bottom w:val="single" w:sz="8" w:space="0" w:color="auto"/>
              <w:right w:val="nil"/>
            </w:tcBorders>
            <w:vAlign w:val="bottom"/>
          </w:tcPr>
          <w:p w14:paraId="11EB4968" w14:textId="77777777" w:rsidR="0049348C" w:rsidRPr="000F2F6F" w:rsidRDefault="0049348C" w:rsidP="002744D6">
            <w:pPr>
              <w:jc w:val="center"/>
              <w:rPr>
                <w:sz w:val="20"/>
                <w:szCs w:val="20"/>
              </w:rPr>
            </w:pPr>
            <w:r w:rsidRPr="000F2F6F">
              <w:rPr>
                <w:rFonts w:hint="eastAsia"/>
                <w:color w:val="000000"/>
                <w:sz w:val="20"/>
                <w:szCs w:val="20"/>
              </w:rPr>
              <w:t>6.90</w:t>
            </w:r>
          </w:p>
        </w:tc>
      </w:tr>
    </w:tbl>
    <w:p w14:paraId="6B4E9E98" w14:textId="0C890846" w:rsidR="0049348C" w:rsidRDefault="0049348C" w:rsidP="003610C0">
      <w:pPr>
        <w:rPr>
          <w:sz w:val="20"/>
          <w:szCs w:val="21"/>
          <w:lang w:val="en-US"/>
        </w:rPr>
      </w:pPr>
      <w:r w:rsidRPr="0049348C">
        <w:rPr>
          <w:sz w:val="20"/>
          <w:szCs w:val="21"/>
          <w:lang w:val="en-US"/>
        </w:rPr>
        <w:t xml:space="preserve">To facilitate subsequent analyses and calculations, I calculated the error of each measurement result by applying the error measurement value minus the actual error value, as shown in Table </w:t>
      </w:r>
      <w:r>
        <w:rPr>
          <w:sz w:val="20"/>
          <w:szCs w:val="21"/>
          <w:lang w:val="en-US"/>
        </w:rPr>
        <w:t>3</w:t>
      </w:r>
      <w:r w:rsidRPr="0049348C">
        <w:rPr>
          <w:sz w:val="20"/>
          <w:szCs w:val="21"/>
          <w:lang w:val="en-US"/>
        </w:rPr>
        <w:t>-</w:t>
      </w:r>
      <w:r>
        <w:rPr>
          <w:sz w:val="20"/>
          <w:szCs w:val="21"/>
          <w:lang w:val="en-US"/>
        </w:rPr>
        <w:t>2</w:t>
      </w:r>
      <w:r w:rsidRPr="0049348C">
        <w:rPr>
          <w:sz w:val="20"/>
          <w:szCs w:val="21"/>
          <w:lang w:val="en-US"/>
        </w:rPr>
        <w:t>.</w:t>
      </w:r>
    </w:p>
    <w:p w14:paraId="74DE3D45" w14:textId="12470635" w:rsidR="0049348C" w:rsidRDefault="0049348C" w:rsidP="0049348C">
      <w:pPr>
        <w:jc w:val="center"/>
        <w:rPr>
          <w:sz w:val="20"/>
          <w:szCs w:val="21"/>
          <w:lang w:val="en-US"/>
        </w:rPr>
      </w:pPr>
      <w:r>
        <w:rPr>
          <w:sz w:val="20"/>
          <w:szCs w:val="21"/>
          <w:lang w:val="en-US"/>
        </w:rPr>
        <w:t xml:space="preserve">Table3-2 </w:t>
      </w:r>
      <w:r w:rsidRPr="0049348C">
        <w:rPr>
          <w:sz w:val="20"/>
          <w:szCs w:val="21"/>
          <w:lang w:val="en-US"/>
        </w:rPr>
        <w:t>Measurement data error</w:t>
      </w:r>
    </w:p>
    <w:tbl>
      <w:tblPr>
        <w:tblStyle w:val="a8"/>
        <w:tblW w:w="5000" w:type="pct"/>
        <w:tblLook w:val="04A0" w:firstRow="1" w:lastRow="0" w:firstColumn="1" w:lastColumn="0" w:noHBand="0" w:noVBand="1"/>
      </w:tblPr>
      <w:tblGrid>
        <w:gridCol w:w="936"/>
        <w:gridCol w:w="717"/>
        <w:gridCol w:w="718"/>
        <w:gridCol w:w="718"/>
        <w:gridCol w:w="786"/>
        <w:gridCol w:w="718"/>
        <w:gridCol w:w="718"/>
        <w:gridCol w:w="718"/>
        <w:gridCol w:w="718"/>
        <w:gridCol w:w="718"/>
        <w:gridCol w:w="841"/>
      </w:tblGrid>
      <w:tr w:rsidR="0049348C" w:rsidRPr="00DA2829" w14:paraId="5C16F6B5" w14:textId="77777777" w:rsidTr="002744D6">
        <w:trPr>
          <w:trHeight w:val="312"/>
        </w:trPr>
        <w:tc>
          <w:tcPr>
            <w:tcW w:w="564" w:type="pct"/>
            <w:tcBorders>
              <w:top w:val="single" w:sz="8" w:space="0" w:color="auto"/>
              <w:left w:val="nil"/>
              <w:bottom w:val="single" w:sz="4" w:space="0" w:color="auto"/>
              <w:right w:val="nil"/>
            </w:tcBorders>
            <w:vAlign w:val="bottom"/>
          </w:tcPr>
          <w:p w14:paraId="5ECA641A" w14:textId="77777777" w:rsidR="0049348C" w:rsidRPr="00DA2829" w:rsidRDefault="0049348C" w:rsidP="002744D6">
            <w:pPr>
              <w:jc w:val="center"/>
              <w:rPr>
                <w:sz w:val="20"/>
                <w:szCs w:val="20"/>
              </w:rPr>
            </w:pPr>
            <w:r w:rsidRPr="00DA2829">
              <w:rPr>
                <w:rFonts w:hint="eastAsia"/>
                <w:b/>
                <w:bCs/>
                <w:color w:val="000000"/>
                <w:sz w:val="20"/>
                <w:szCs w:val="20"/>
              </w:rPr>
              <w:t>Defect</w:t>
            </w:r>
          </w:p>
        </w:tc>
        <w:tc>
          <w:tcPr>
            <w:tcW w:w="432" w:type="pct"/>
            <w:tcBorders>
              <w:top w:val="single" w:sz="8" w:space="0" w:color="auto"/>
              <w:left w:val="nil"/>
              <w:bottom w:val="single" w:sz="4" w:space="0" w:color="auto"/>
              <w:right w:val="nil"/>
            </w:tcBorders>
            <w:vAlign w:val="bottom"/>
          </w:tcPr>
          <w:p w14:paraId="156F18FB" w14:textId="77777777" w:rsidR="0049348C" w:rsidRPr="00DA2829" w:rsidRDefault="0049348C" w:rsidP="002744D6">
            <w:pPr>
              <w:jc w:val="center"/>
              <w:rPr>
                <w:sz w:val="20"/>
                <w:szCs w:val="20"/>
              </w:rPr>
            </w:pPr>
            <w:r w:rsidRPr="00DA2829">
              <w:rPr>
                <w:rFonts w:hint="eastAsia"/>
                <w:b/>
                <w:bCs/>
                <w:color w:val="000000"/>
                <w:sz w:val="20"/>
                <w:szCs w:val="20"/>
              </w:rPr>
              <w:t>Op1</w:t>
            </w:r>
          </w:p>
        </w:tc>
        <w:tc>
          <w:tcPr>
            <w:tcW w:w="432" w:type="pct"/>
            <w:tcBorders>
              <w:top w:val="single" w:sz="8" w:space="0" w:color="auto"/>
              <w:left w:val="nil"/>
              <w:bottom w:val="single" w:sz="4" w:space="0" w:color="auto"/>
              <w:right w:val="nil"/>
            </w:tcBorders>
            <w:vAlign w:val="bottom"/>
          </w:tcPr>
          <w:p w14:paraId="621E1F5C" w14:textId="77777777" w:rsidR="0049348C" w:rsidRPr="00DA2829" w:rsidRDefault="0049348C" w:rsidP="002744D6">
            <w:pPr>
              <w:jc w:val="center"/>
              <w:rPr>
                <w:sz w:val="20"/>
                <w:szCs w:val="20"/>
              </w:rPr>
            </w:pPr>
            <w:r w:rsidRPr="00DA2829">
              <w:rPr>
                <w:rFonts w:hint="eastAsia"/>
                <w:b/>
                <w:bCs/>
                <w:color w:val="000000"/>
                <w:sz w:val="20"/>
                <w:szCs w:val="20"/>
              </w:rPr>
              <w:t>Op2</w:t>
            </w:r>
          </w:p>
        </w:tc>
        <w:tc>
          <w:tcPr>
            <w:tcW w:w="432" w:type="pct"/>
            <w:tcBorders>
              <w:top w:val="single" w:sz="8" w:space="0" w:color="auto"/>
              <w:left w:val="nil"/>
              <w:bottom w:val="single" w:sz="4" w:space="0" w:color="auto"/>
              <w:right w:val="nil"/>
            </w:tcBorders>
            <w:vAlign w:val="bottom"/>
          </w:tcPr>
          <w:p w14:paraId="38A605E2" w14:textId="77777777" w:rsidR="0049348C" w:rsidRPr="00DA2829" w:rsidRDefault="0049348C" w:rsidP="002744D6">
            <w:pPr>
              <w:jc w:val="center"/>
              <w:rPr>
                <w:sz w:val="20"/>
                <w:szCs w:val="20"/>
              </w:rPr>
            </w:pPr>
            <w:r w:rsidRPr="00DA2829">
              <w:rPr>
                <w:rFonts w:hint="eastAsia"/>
                <w:b/>
                <w:bCs/>
                <w:color w:val="000000"/>
                <w:sz w:val="20"/>
                <w:szCs w:val="20"/>
              </w:rPr>
              <w:t>Op3</w:t>
            </w:r>
          </w:p>
        </w:tc>
        <w:tc>
          <w:tcPr>
            <w:tcW w:w="473" w:type="pct"/>
            <w:tcBorders>
              <w:top w:val="single" w:sz="8" w:space="0" w:color="auto"/>
              <w:left w:val="nil"/>
              <w:bottom w:val="single" w:sz="4" w:space="0" w:color="auto"/>
              <w:right w:val="nil"/>
            </w:tcBorders>
            <w:vAlign w:val="bottom"/>
          </w:tcPr>
          <w:p w14:paraId="543C736F" w14:textId="77777777" w:rsidR="0049348C" w:rsidRPr="00DA2829" w:rsidRDefault="0049348C" w:rsidP="002744D6">
            <w:pPr>
              <w:jc w:val="center"/>
              <w:rPr>
                <w:sz w:val="20"/>
                <w:szCs w:val="20"/>
              </w:rPr>
            </w:pPr>
            <w:r w:rsidRPr="00DA2829">
              <w:rPr>
                <w:rFonts w:hint="eastAsia"/>
                <w:b/>
                <w:bCs/>
                <w:color w:val="000000"/>
                <w:sz w:val="20"/>
                <w:szCs w:val="20"/>
              </w:rPr>
              <w:t>Op4</w:t>
            </w:r>
          </w:p>
        </w:tc>
        <w:tc>
          <w:tcPr>
            <w:tcW w:w="432" w:type="pct"/>
            <w:tcBorders>
              <w:top w:val="single" w:sz="8" w:space="0" w:color="auto"/>
              <w:left w:val="nil"/>
              <w:bottom w:val="single" w:sz="4" w:space="0" w:color="auto"/>
              <w:right w:val="nil"/>
            </w:tcBorders>
            <w:vAlign w:val="bottom"/>
          </w:tcPr>
          <w:p w14:paraId="2E255C57" w14:textId="77777777" w:rsidR="0049348C" w:rsidRPr="00DA2829" w:rsidRDefault="0049348C" w:rsidP="002744D6">
            <w:pPr>
              <w:jc w:val="center"/>
              <w:rPr>
                <w:sz w:val="20"/>
                <w:szCs w:val="20"/>
              </w:rPr>
            </w:pPr>
            <w:r w:rsidRPr="00DA2829">
              <w:rPr>
                <w:rFonts w:hint="eastAsia"/>
                <w:b/>
                <w:bCs/>
                <w:color w:val="000000"/>
                <w:sz w:val="20"/>
                <w:szCs w:val="20"/>
              </w:rPr>
              <w:t>Op5</w:t>
            </w:r>
          </w:p>
        </w:tc>
        <w:tc>
          <w:tcPr>
            <w:tcW w:w="432" w:type="pct"/>
            <w:tcBorders>
              <w:top w:val="single" w:sz="8" w:space="0" w:color="auto"/>
              <w:left w:val="nil"/>
              <w:bottom w:val="single" w:sz="4" w:space="0" w:color="auto"/>
              <w:right w:val="nil"/>
            </w:tcBorders>
            <w:vAlign w:val="bottom"/>
          </w:tcPr>
          <w:p w14:paraId="6A544879" w14:textId="77777777" w:rsidR="0049348C" w:rsidRPr="00DA2829" w:rsidRDefault="0049348C" w:rsidP="002744D6">
            <w:pPr>
              <w:jc w:val="center"/>
              <w:rPr>
                <w:sz w:val="20"/>
                <w:szCs w:val="20"/>
              </w:rPr>
            </w:pPr>
            <w:r w:rsidRPr="00DA2829">
              <w:rPr>
                <w:rFonts w:hint="eastAsia"/>
                <w:b/>
                <w:bCs/>
                <w:color w:val="000000"/>
                <w:sz w:val="20"/>
                <w:szCs w:val="20"/>
              </w:rPr>
              <w:t>Op6</w:t>
            </w:r>
          </w:p>
        </w:tc>
        <w:tc>
          <w:tcPr>
            <w:tcW w:w="432" w:type="pct"/>
            <w:tcBorders>
              <w:top w:val="single" w:sz="8" w:space="0" w:color="auto"/>
              <w:left w:val="nil"/>
              <w:bottom w:val="single" w:sz="4" w:space="0" w:color="auto"/>
              <w:right w:val="nil"/>
            </w:tcBorders>
            <w:vAlign w:val="bottom"/>
          </w:tcPr>
          <w:p w14:paraId="3E6D461D" w14:textId="77777777" w:rsidR="0049348C" w:rsidRPr="00DA2829" w:rsidRDefault="0049348C" w:rsidP="002744D6">
            <w:pPr>
              <w:jc w:val="center"/>
              <w:rPr>
                <w:sz w:val="20"/>
                <w:szCs w:val="20"/>
              </w:rPr>
            </w:pPr>
            <w:r w:rsidRPr="00DA2829">
              <w:rPr>
                <w:rFonts w:hint="eastAsia"/>
                <w:b/>
                <w:bCs/>
                <w:color w:val="000000"/>
                <w:sz w:val="20"/>
                <w:szCs w:val="20"/>
              </w:rPr>
              <w:t>Op7</w:t>
            </w:r>
          </w:p>
        </w:tc>
        <w:tc>
          <w:tcPr>
            <w:tcW w:w="432" w:type="pct"/>
            <w:tcBorders>
              <w:top w:val="single" w:sz="8" w:space="0" w:color="auto"/>
              <w:left w:val="nil"/>
              <w:bottom w:val="single" w:sz="4" w:space="0" w:color="auto"/>
              <w:right w:val="nil"/>
            </w:tcBorders>
            <w:vAlign w:val="bottom"/>
          </w:tcPr>
          <w:p w14:paraId="01279F8E" w14:textId="77777777" w:rsidR="0049348C" w:rsidRPr="00DA2829" w:rsidRDefault="0049348C" w:rsidP="002744D6">
            <w:pPr>
              <w:jc w:val="center"/>
              <w:rPr>
                <w:sz w:val="20"/>
                <w:szCs w:val="20"/>
              </w:rPr>
            </w:pPr>
            <w:r w:rsidRPr="00DA2829">
              <w:rPr>
                <w:rFonts w:hint="eastAsia"/>
                <w:b/>
                <w:bCs/>
                <w:color w:val="000000"/>
                <w:sz w:val="20"/>
                <w:szCs w:val="20"/>
              </w:rPr>
              <w:t>Op8</w:t>
            </w:r>
          </w:p>
        </w:tc>
        <w:tc>
          <w:tcPr>
            <w:tcW w:w="432" w:type="pct"/>
            <w:tcBorders>
              <w:top w:val="single" w:sz="8" w:space="0" w:color="auto"/>
              <w:left w:val="nil"/>
              <w:bottom w:val="single" w:sz="4" w:space="0" w:color="auto"/>
              <w:right w:val="nil"/>
            </w:tcBorders>
            <w:vAlign w:val="bottom"/>
          </w:tcPr>
          <w:p w14:paraId="6820B5F8" w14:textId="77777777" w:rsidR="0049348C" w:rsidRPr="00DA2829" w:rsidRDefault="0049348C" w:rsidP="002744D6">
            <w:pPr>
              <w:jc w:val="center"/>
              <w:rPr>
                <w:sz w:val="20"/>
                <w:szCs w:val="20"/>
              </w:rPr>
            </w:pPr>
            <w:r w:rsidRPr="00DA2829">
              <w:rPr>
                <w:rFonts w:hint="eastAsia"/>
                <w:b/>
                <w:bCs/>
                <w:color w:val="000000"/>
                <w:sz w:val="20"/>
                <w:szCs w:val="20"/>
              </w:rPr>
              <w:t>Op9</w:t>
            </w:r>
          </w:p>
        </w:tc>
        <w:tc>
          <w:tcPr>
            <w:tcW w:w="506" w:type="pct"/>
            <w:tcBorders>
              <w:top w:val="single" w:sz="8" w:space="0" w:color="auto"/>
              <w:left w:val="nil"/>
              <w:bottom w:val="single" w:sz="4" w:space="0" w:color="auto"/>
              <w:right w:val="nil"/>
            </w:tcBorders>
            <w:vAlign w:val="bottom"/>
          </w:tcPr>
          <w:p w14:paraId="49F1CB74" w14:textId="77777777" w:rsidR="0049348C" w:rsidRPr="00DA2829" w:rsidRDefault="0049348C" w:rsidP="002744D6">
            <w:pPr>
              <w:jc w:val="center"/>
              <w:rPr>
                <w:sz w:val="20"/>
                <w:szCs w:val="20"/>
              </w:rPr>
            </w:pPr>
            <w:r w:rsidRPr="00DA2829">
              <w:rPr>
                <w:rFonts w:hint="eastAsia"/>
                <w:b/>
                <w:bCs/>
                <w:color w:val="000000"/>
                <w:sz w:val="20"/>
                <w:szCs w:val="20"/>
              </w:rPr>
              <w:t>Op10</w:t>
            </w:r>
          </w:p>
        </w:tc>
      </w:tr>
      <w:tr w:rsidR="0049348C" w:rsidRPr="00DA2829" w14:paraId="730562C0" w14:textId="77777777" w:rsidTr="002744D6">
        <w:trPr>
          <w:trHeight w:val="312"/>
        </w:trPr>
        <w:tc>
          <w:tcPr>
            <w:tcW w:w="564" w:type="pct"/>
            <w:tcBorders>
              <w:left w:val="nil"/>
              <w:bottom w:val="nil"/>
              <w:right w:val="nil"/>
            </w:tcBorders>
            <w:vAlign w:val="bottom"/>
          </w:tcPr>
          <w:p w14:paraId="78036839" w14:textId="77777777" w:rsidR="0049348C" w:rsidRPr="00DA2829" w:rsidRDefault="0049348C" w:rsidP="002744D6">
            <w:pPr>
              <w:jc w:val="center"/>
              <w:rPr>
                <w:sz w:val="20"/>
                <w:szCs w:val="20"/>
              </w:rPr>
            </w:pPr>
            <w:r w:rsidRPr="00DA2829">
              <w:rPr>
                <w:rFonts w:hint="eastAsia"/>
                <w:color w:val="000000"/>
                <w:sz w:val="20"/>
                <w:szCs w:val="20"/>
              </w:rPr>
              <w:t>A</w:t>
            </w:r>
          </w:p>
        </w:tc>
        <w:tc>
          <w:tcPr>
            <w:tcW w:w="432" w:type="pct"/>
            <w:tcBorders>
              <w:left w:val="nil"/>
              <w:bottom w:val="nil"/>
              <w:right w:val="nil"/>
            </w:tcBorders>
          </w:tcPr>
          <w:p w14:paraId="35C2572E" w14:textId="77777777" w:rsidR="0049348C" w:rsidRPr="00DA2829" w:rsidRDefault="0049348C" w:rsidP="002744D6">
            <w:pPr>
              <w:jc w:val="center"/>
              <w:rPr>
                <w:sz w:val="20"/>
                <w:szCs w:val="20"/>
              </w:rPr>
            </w:pPr>
            <w:r w:rsidRPr="00DA2829">
              <w:rPr>
                <w:sz w:val="20"/>
                <w:szCs w:val="20"/>
              </w:rPr>
              <w:t xml:space="preserve">0.75 </w:t>
            </w:r>
          </w:p>
        </w:tc>
        <w:tc>
          <w:tcPr>
            <w:tcW w:w="432" w:type="pct"/>
            <w:tcBorders>
              <w:left w:val="nil"/>
              <w:bottom w:val="nil"/>
              <w:right w:val="nil"/>
            </w:tcBorders>
          </w:tcPr>
          <w:p w14:paraId="7B975EF1" w14:textId="77777777" w:rsidR="0049348C" w:rsidRPr="00DA2829" w:rsidRDefault="0049348C" w:rsidP="002744D6">
            <w:pPr>
              <w:jc w:val="center"/>
              <w:rPr>
                <w:sz w:val="20"/>
                <w:szCs w:val="20"/>
              </w:rPr>
            </w:pPr>
            <w:r w:rsidRPr="00DA2829">
              <w:rPr>
                <w:sz w:val="20"/>
                <w:szCs w:val="20"/>
              </w:rPr>
              <w:t xml:space="preserve">-0.25 </w:t>
            </w:r>
          </w:p>
        </w:tc>
        <w:tc>
          <w:tcPr>
            <w:tcW w:w="432" w:type="pct"/>
            <w:tcBorders>
              <w:left w:val="nil"/>
              <w:bottom w:val="nil"/>
              <w:right w:val="nil"/>
            </w:tcBorders>
          </w:tcPr>
          <w:p w14:paraId="79223E94" w14:textId="77777777" w:rsidR="0049348C" w:rsidRPr="00DA2829" w:rsidRDefault="0049348C" w:rsidP="002744D6">
            <w:pPr>
              <w:jc w:val="center"/>
              <w:rPr>
                <w:sz w:val="20"/>
                <w:szCs w:val="20"/>
              </w:rPr>
            </w:pPr>
            <w:r w:rsidRPr="00DA2829">
              <w:rPr>
                <w:sz w:val="20"/>
                <w:szCs w:val="20"/>
              </w:rPr>
              <w:t xml:space="preserve">0.25 </w:t>
            </w:r>
          </w:p>
        </w:tc>
        <w:tc>
          <w:tcPr>
            <w:tcW w:w="473" w:type="pct"/>
            <w:tcBorders>
              <w:left w:val="nil"/>
              <w:bottom w:val="nil"/>
              <w:right w:val="nil"/>
            </w:tcBorders>
          </w:tcPr>
          <w:p w14:paraId="31C7BDDC" w14:textId="77777777" w:rsidR="0049348C" w:rsidRPr="00DA2829" w:rsidRDefault="0049348C" w:rsidP="002744D6">
            <w:pPr>
              <w:jc w:val="center"/>
              <w:rPr>
                <w:sz w:val="20"/>
                <w:szCs w:val="20"/>
              </w:rPr>
            </w:pPr>
            <w:r w:rsidRPr="00DA2829">
              <w:rPr>
                <w:sz w:val="20"/>
                <w:szCs w:val="20"/>
              </w:rPr>
              <w:t xml:space="preserve">0.245 </w:t>
            </w:r>
          </w:p>
        </w:tc>
        <w:tc>
          <w:tcPr>
            <w:tcW w:w="432" w:type="pct"/>
            <w:tcBorders>
              <w:left w:val="nil"/>
              <w:bottom w:val="nil"/>
              <w:right w:val="nil"/>
            </w:tcBorders>
          </w:tcPr>
          <w:p w14:paraId="56CB71C5" w14:textId="77777777" w:rsidR="0049348C" w:rsidRPr="00DA2829" w:rsidRDefault="0049348C" w:rsidP="002744D6">
            <w:pPr>
              <w:jc w:val="center"/>
              <w:rPr>
                <w:sz w:val="20"/>
                <w:szCs w:val="20"/>
              </w:rPr>
            </w:pPr>
            <w:r w:rsidRPr="00DA2829">
              <w:rPr>
                <w:sz w:val="20"/>
                <w:szCs w:val="20"/>
              </w:rPr>
              <w:t xml:space="preserve">0.25 </w:t>
            </w:r>
          </w:p>
        </w:tc>
        <w:tc>
          <w:tcPr>
            <w:tcW w:w="432" w:type="pct"/>
            <w:tcBorders>
              <w:left w:val="nil"/>
              <w:bottom w:val="nil"/>
              <w:right w:val="nil"/>
            </w:tcBorders>
          </w:tcPr>
          <w:p w14:paraId="55D86C08" w14:textId="77777777" w:rsidR="0049348C" w:rsidRPr="00DA2829" w:rsidRDefault="0049348C" w:rsidP="002744D6">
            <w:pPr>
              <w:jc w:val="center"/>
              <w:rPr>
                <w:sz w:val="20"/>
                <w:szCs w:val="20"/>
              </w:rPr>
            </w:pPr>
            <w:r w:rsidRPr="00DA2829">
              <w:rPr>
                <w:sz w:val="20"/>
                <w:szCs w:val="20"/>
              </w:rPr>
              <w:t xml:space="preserve">-0.25 </w:t>
            </w:r>
          </w:p>
        </w:tc>
        <w:tc>
          <w:tcPr>
            <w:tcW w:w="432" w:type="pct"/>
            <w:tcBorders>
              <w:left w:val="nil"/>
              <w:bottom w:val="nil"/>
              <w:right w:val="nil"/>
            </w:tcBorders>
          </w:tcPr>
          <w:p w14:paraId="6AB54419" w14:textId="77777777" w:rsidR="0049348C" w:rsidRPr="00DA2829" w:rsidRDefault="0049348C" w:rsidP="002744D6">
            <w:pPr>
              <w:jc w:val="center"/>
              <w:rPr>
                <w:sz w:val="20"/>
                <w:szCs w:val="20"/>
              </w:rPr>
            </w:pPr>
            <w:r w:rsidRPr="00DA2829">
              <w:rPr>
                <w:sz w:val="20"/>
                <w:szCs w:val="20"/>
              </w:rPr>
              <w:t xml:space="preserve">0.75 </w:t>
            </w:r>
          </w:p>
        </w:tc>
        <w:tc>
          <w:tcPr>
            <w:tcW w:w="432" w:type="pct"/>
            <w:tcBorders>
              <w:left w:val="nil"/>
              <w:bottom w:val="nil"/>
              <w:right w:val="nil"/>
            </w:tcBorders>
          </w:tcPr>
          <w:p w14:paraId="47026114" w14:textId="77777777" w:rsidR="0049348C" w:rsidRPr="00DA2829" w:rsidRDefault="0049348C" w:rsidP="002744D6">
            <w:pPr>
              <w:jc w:val="center"/>
              <w:rPr>
                <w:sz w:val="20"/>
                <w:szCs w:val="20"/>
              </w:rPr>
            </w:pPr>
            <w:r w:rsidRPr="00DA2829">
              <w:rPr>
                <w:sz w:val="20"/>
                <w:szCs w:val="20"/>
              </w:rPr>
              <w:t xml:space="preserve">0.05 </w:t>
            </w:r>
          </w:p>
        </w:tc>
        <w:tc>
          <w:tcPr>
            <w:tcW w:w="432" w:type="pct"/>
            <w:tcBorders>
              <w:left w:val="nil"/>
              <w:bottom w:val="nil"/>
              <w:right w:val="nil"/>
            </w:tcBorders>
          </w:tcPr>
          <w:p w14:paraId="4153089E" w14:textId="77777777" w:rsidR="0049348C" w:rsidRPr="00DA2829" w:rsidRDefault="0049348C" w:rsidP="002744D6">
            <w:pPr>
              <w:jc w:val="center"/>
              <w:rPr>
                <w:sz w:val="20"/>
                <w:szCs w:val="20"/>
              </w:rPr>
            </w:pPr>
            <w:r w:rsidRPr="00DA2829">
              <w:rPr>
                <w:sz w:val="20"/>
                <w:szCs w:val="20"/>
              </w:rPr>
              <w:t xml:space="preserve">0.25 </w:t>
            </w:r>
          </w:p>
        </w:tc>
        <w:tc>
          <w:tcPr>
            <w:tcW w:w="506" w:type="pct"/>
            <w:tcBorders>
              <w:left w:val="nil"/>
              <w:bottom w:val="nil"/>
              <w:right w:val="nil"/>
            </w:tcBorders>
          </w:tcPr>
          <w:p w14:paraId="297E72C3" w14:textId="77777777" w:rsidR="0049348C" w:rsidRPr="00DA2829" w:rsidRDefault="0049348C" w:rsidP="002744D6">
            <w:pPr>
              <w:jc w:val="center"/>
              <w:rPr>
                <w:sz w:val="20"/>
                <w:szCs w:val="20"/>
              </w:rPr>
            </w:pPr>
            <w:r w:rsidRPr="00DA2829">
              <w:rPr>
                <w:sz w:val="20"/>
                <w:szCs w:val="20"/>
              </w:rPr>
              <w:t xml:space="preserve">0.55 </w:t>
            </w:r>
          </w:p>
        </w:tc>
      </w:tr>
      <w:tr w:rsidR="0049348C" w:rsidRPr="00DA2829" w14:paraId="07150F0F" w14:textId="77777777" w:rsidTr="002744D6">
        <w:trPr>
          <w:trHeight w:val="312"/>
        </w:trPr>
        <w:tc>
          <w:tcPr>
            <w:tcW w:w="564" w:type="pct"/>
            <w:tcBorders>
              <w:top w:val="nil"/>
              <w:left w:val="nil"/>
              <w:bottom w:val="nil"/>
              <w:right w:val="nil"/>
            </w:tcBorders>
            <w:vAlign w:val="bottom"/>
          </w:tcPr>
          <w:p w14:paraId="30AA5DA1" w14:textId="77777777" w:rsidR="0049348C" w:rsidRPr="00DA2829" w:rsidRDefault="0049348C" w:rsidP="002744D6">
            <w:pPr>
              <w:jc w:val="center"/>
              <w:rPr>
                <w:sz w:val="20"/>
                <w:szCs w:val="20"/>
              </w:rPr>
            </w:pPr>
            <w:r w:rsidRPr="00DA2829">
              <w:rPr>
                <w:rFonts w:hint="eastAsia"/>
                <w:color w:val="000000"/>
                <w:sz w:val="20"/>
                <w:szCs w:val="20"/>
              </w:rPr>
              <w:t>B</w:t>
            </w:r>
          </w:p>
        </w:tc>
        <w:tc>
          <w:tcPr>
            <w:tcW w:w="432" w:type="pct"/>
            <w:tcBorders>
              <w:top w:val="nil"/>
              <w:left w:val="nil"/>
              <w:bottom w:val="nil"/>
              <w:right w:val="nil"/>
            </w:tcBorders>
          </w:tcPr>
          <w:p w14:paraId="12D6C953" w14:textId="77777777" w:rsidR="0049348C" w:rsidRPr="00DA2829" w:rsidRDefault="0049348C" w:rsidP="002744D6">
            <w:pPr>
              <w:jc w:val="center"/>
              <w:rPr>
                <w:sz w:val="20"/>
                <w:szCs w:val="20"/>
              </w:rPr>
            </w:pPr>
            <w:r w:rsidRPr="00DA2829">
              <w:rPr>
                <w:sz w:val="20"/>
                <w:szCs w:val="20"/>
              </w:rPr>
              <w:t xml:space="preserve">0.73 </w:t>
            </w:r>
          </w:p>
        </w:tc>
        <w:tc>
          <w:tcPr>
            <w:tcW w:w="432" w:type="pct"/>
            <w:tcBorders>
              <w:top w:val="nil"/>
              <w:left w:val="nil"/>
              <w:bottom w:val="nil"/>
              <w:right w:val="nil"/>
            </w:tcBorders>
          </w:tcPr>
          <w:p w14:paraId="54F634D7" w14:textId="77777777" w:rsidR="0049348C" w:rsidRPr="00DA2829" w:rsidRDefault="0049348C" w:rsidP="002744D6">
            <w:pPr>
              <w:jc w:val="center"/>
              <w:rPr>
                <w:sz w:val="20"/>
                <w:szCs w:val="20"/>
              </w:rPr>
            </w:pPr>
            <w:r w:rsidRPr="00DA2829">
              <w:rPr>
                <w:sz w:val="20"/>
                <w:szCs w:val="20"/>
              </w:rPr>
              <w:t xml:space="preserve">-0.27 </w:t>
            </w:r>
          </w:p>
        </w:tc>
        <w:tc>
          <w:tcPr>
            <w:tcW w:w="432" w:type="pct"/>
            <w:tcBorders>
              <w:top w:val="nil"/>
              <w:left w:val="nil"/>
              <w:bottom w:val="nil"/>
              <w:right w:val="nil"/>
            </w:tcBorders>
          </w:tcPr>
          <w:p w14:paraId="04560515" w14:textId="77777777" w:rsidR="0049348C" w:rsidRPr="00DA2829" w:rsidRDefault="0049348C" w:rsidP="002744D6">
            <w:pPr>
              <w:jc w:val="center"/>
              <w:rPr>
                <w:sz w:val="20"/>
                <w:szCs w:val="20"/>
              </w:rPr>
            </w:pPr>
            <w:r w:rsidRPr="00DA2829">
              <w:rPr>
                <w:sz w:val="20"/>
                <w:szCs w:val="20"/>
              </w:rPr>
              <w:t xml:space="preserve">0.73 </w:t>
            </w:r>
          </w:p>
        </w:tc>
        <w:tc>
          <w:tcPr>
            <w:tcW w:w="473" w:type="pct"/>
            <w:tcBorders>
              <w:top w:val="nil"/>
              <w:left w:val="nil"/>
              <w:bottom w:val="nil"/>
              <w:right w:val="nil"/>
            </w:tcBorders>
          </w:tcPr>
          <w:p w14:paraId="730DBC76" w14:textId="77777777" w:rsidR="0049348C" w:rsidRPr="00DA2829" w:rsidRDefault="0049348C" w:rsidP="002744D6">
            <w:pPr>
              <w:jc w:val="center"/>
              <w:rPr>
                <w:sz w:val="20"/>
                <w:szCs w:val="20"/>
              </w:rPr>
            </w:pPr>
            <w:r w:rsidRPr="00DA2829">
              <w:rPr>
                <w:sz w:val="20"/>
                <w:szCs w:val="20"/>
              </w:rPr>
              <w:t xml:space="preserve">0.457 </w:t>
            </w:r>
          </w:p>
        </w:tc>
        <w:tc>
          <w:tcPr>
            <w:tcW w:w="432" w:type="pct"/>
            <w:tcBorders>
              <w:top w:val="nil"/>
              <w:left w:val="nil"/>
              <w:bottom w:val="nil"/>
              <w:right w:val="nil"/>
            </w:tcBorders>
          </w:tcPr>
          <w:p w14:paraId="7103DFCB" w14:textId="77777777" w:rsidR="0049348C" w:rsidRPr="00DA2829" w:rsidRDefault="0049348C" w:rsidP="002744D6">
            <w:pPr>
              <w:jc w:val="center"/>
              <w:rPr>
                <w:sz w:val="20"/>
                <w:szCs w:val="20"/>
              </w:rPr>
            </w:pPr>
            <w:r w:rsidRPr="00DA2829">
              <w:rPr>
                <w:sz w:val="20"/>
                <w:szCs w:val="20"/>
              </w:rPr>
              <w:t xml:space="preserve">0.93 </w:t>
            </w:r>
          </w:p>
        </w:tc>
        <w:tc>
          <w:tcPr>
            <w:tcW w:w="432" w:type="pct"/>
            <w:tcBorders>
              <w:top w:val="nil"/>
              <w:left w:val="nil"/>
              <w:bottom w:val="nil"/>
              <w:right w:val="nil"/>
            </w:tcBorders>
          </w:tcPr>
          <w:p w14:paraId="3CAD625C" w14:textId="77777777" w:rsidR="0049348C" w:rsidRPr="00DA2829" w:rsidRDefault="0049348C" w:rsidP="002744D6">
            <w:pPr>
              <w:jc w:val="center"/>
              <w:rPr>
                <w:sz w:val="20"/>
                <w:szCs w:val="20"/>
              </w:rPr>
            </w:pPr>
            <w:r w:rsidRPr="00DA2829">
              <w:rPr>
                <w:sz w:val="20"/>
                <w:szCs w:val="20"/>
              </w:rPr>
              <w:t xml:space="preserve">0.23 </w:t>
            </w:r>
          </w:p>
        </w:tc>
        <w:tc>
          <w:tcPr>
            <w:tcW w:w="432" w:type="pct"/>
            <w:tcBorders>
              <w:top w:val="nil"/>
              <w:left w:val="nil"/>
              <w:bottom w:val="nil"/>
              <w:right w:val="nil"/>
            </w:tcBorders>
          </w:tcPr>
          <w:p w14:paraId="62A347C0" w14:textId="77777777" w:rsidR="0049348C" w:rsidRPr="00DA2829" w:rsidRDefault="0049348C" w:rsidP="002744D6">
            <w:pPr>
              <w:jc w:val="center"/>
              <w:rPr>
                <w:sz w:val="20"/>
                <w:szCs w:val="20"/>
              </w:rPr>
            </w:pPr>
            <w:r w:rsidRPr="00DA2829">
              <w:rPr>
                <w:sz w:val="20"/>
                <w:szCs w:val="20"/>
              </w:rPr>
              <w:t xml:space="preserve">0.73 </w:t>
            </w:r>
          </w:p>
        </w:tc>
        <w:tc>
          <w:tcPr>
            <w:tcW w:w="432" w:type="pct"/>
            <w:tcBorders>
              <w:top w:val="nil"/>
              <w:left w:val="nil"/>
              <w:bottom w:val="nil"/>
              <w:right w:val="nil"/>
            </w:tcBorders>
          </w:tcPr>
          <w:p w14:paraId="2D0472E8" w14:textId="77777777" w:rsidR="0049348C" w:rsidRPr="00DA2829" w:rsidRDefault="0049348C" w:rsidP="002744D6">
            <w:pPr>
              <w:jc w:val="center"/>
              <w:rPr>
                <w:sz w:val="20"/>
                <w:szCs w:val="20"/>
              </w:rPr>
            </w:pPr>
            <w:r w:rsidRPr="00DA2829">
              <w:rPr>
                <w:sz w:val="20"/>
                <w:szCs w:val="20"/>
              </w:rPr>
              <w:t xml:space="preserve">0.93 </w:t>
            </w:r>
          </w:p>
        </w:tc>
        <w:tc>
          <w:tcPr>
            <w:tcW w:w="432" w:type="pct"/>
            <w:tcBorders>
              <w:top w:val="nil"/>
              <w:left w:val="nil"/>
              <w:bottom w:val="nil"/>
              <w:right w:val="nil"/>
            </w:tcBorders>
          </w:tcPr>
          <w:p w14:paraId="1EB9062D" w14:textId="77777777" w:rsidR="0049348C" w:rsidRPr="00DA2829" w:rsidRDefault="0049348C" w:rsidP="002744D6">
            <w:pPr>
              <w:jc w:val="center"/>
              <w:rPr>
                <w:sz w:val="20"/>
                <w:szCs w:val="20"/>
              </w:rPr>
            </w:pPr>
            <w:r w:rsidRPr="00DA2829">
              <w:rPr>
                <w:sz w:val="20"/>
                <w:szCs w:val="20"/>
              </w:rPr>
              <w:t xml:space="preserve">0.23 </w:t>
            </w:r>
          </w:p>
        </w:tc>
        <w:tc>
          <w:tcPr>
            <w:tcW w:w="506" w:type="pct"/>
            <w:tcBorders>
              <w:top w:val="nil"/>
              <w:left w:val="nil"/>
              <w:bottom w:val="nil"/>
              <w:right w:val="nil"/>
            </w:tcBorders>
          </w:tcPr>
          <w:p w14:paraId="3B2EA24C" w14:textId="77777777" w:rsidR="0049348C" w:rsidRPr="00DA2829" w:rsidRDefault="0049348C" w:rsidP="002744D6">
            <w:pPr>
              <w:jc w:val="center"/>
              <w:rPr>
                <w:sz w:val="20"/>
                <w:szCs w:val="20"/>
              </w:rPr>
            </w:pPr>
            <w:r w:rsidRPr="00DA2829">
              <w:rPr>
                <w:sz w:val="20"/>
                <w:szCs w:val="20"/>
              </w:rPr>
              <w:t xml:space="preserve">0.53 </w:t>
            </w:r>
          </w:p>
        </w:tc>
      </w:tr>
      <w:tr w:rsidR="0049348C" w:rsidRPr="00DA2829" w14:paraId="16803375" w14:textId="77777777" w:rsidTr="002744D6">
        <w:trPr>
          <w:trHeight w:val="312"/>
        </w:trPr>
        <w:tc>
          <w:tcPr>
            <w:tcW w:w="564" w:type="pct"/>
            <w:tcBorders>
              <w:top w:val="nil"/>
              <w:left w:val="nil"/>
              <w:bottom w:val="nil"/>
              <w:right w:val="nil"/>
            </w:tcBorders>
            <w:vAlign w:val="bottom"/>
          </w:tcPr>
          <w:p w14:paraId="4DEF76EF" w14:textId="77777777" w:rsidR="0049348C" w:rsidRPr="00DA2829" w:rsidRDefault="0049348C" w:rsidP="002744D6">
            <w:pPr>
              <w:jc w:val="center"/>
              <w:rPr>
                <w:sz w:val="20"/>
                <w:szCs w:val="20"/>
              </w:rPr>
            </w:pPr>
            <w:r w:rsidRPr="00DA2829">
              <w:rPr>
                <w:rFonts w:hint="eastAsia"/>
                <w:color w:val="000000"/>
                <w:sz w:val="20"/>
                <w:szCs w:val="20"/>
              </w:rPr>
              <w:t>C</w:t>
            </w:r>
          </w:p>
        </w:tc>
        <w:tc>
          <w:tcPr>
            <w:tcW w:w="432" w:type="pct"/>
            <w:tcBorders>
              <w:top w:val="nil"/>
              <w:left w:val="nil"/>
              <w:bottom w:val="nil"/>
              <w:right w:val="nil"/>
            </w:tcBorders>
          </w:tcPr>
          <w:p w14:paraId="76B28969" w14:textId="77777777" w:rsidR="0049348C" w:rsidRPr="00DA2829" w:rsidRDefault="0049348C" w:rsidP="002744D6">
            <w:pPr>
              <w:jc w:val="center"/>
              <w:rPr>
                <w:sz w:val="20"/>
                <w:szCs w:val="20"/>
              </w:rPr>
            </w:pPr>
            <w:r w:rsidRPr="00DA2829">
              <w:rPr>
                <w:sz w:val="20"/>
                <w:szCs w:val="20"/>
              </w:rPr>
              <w:t xml:space="preserve">0.72 </w:t>
            </w:r>
          </w:p>
        </w:tc>
        <w:tc>
          <w:tcPr>
            <w:tcW w:w="432" w:type="pct"/>
            <w:tcBorders>
              <w:top w:val="nil"/>
              <w:left w:val="nil"/>
              <w:bottom w:val="nil"/>
              <w:right w:val="nil"/>
            </w:tcBorders>
          </w:tcPr>
          <w:p w14:paraId="3A4E7223" w14:textId="77777777" w:rsidR="0049348C" w:rsidRPr="00DA2829" w:rsidRDefault="0049348C" w:rsidP="002744D6">
            <w:pPr>
              <w:jc w:val="center"/>
              <w:rPr>
                <w:sz w:val="20"/>
                <w:szCs w:val="20"/>
              </w:rPr>
            </w:pPr>
            <w:r w:rsidRPr="00DA2829">
              <w:rPr>
                <w:sz w:val="20"/>
                <w:szCs w:val="20"/>
              </w:rPr>
              <w:t xml:space="preserve">-0.28 </w:t>
            </w:r>
          </w:p>
        </w:tc>
        <w:tc>
          <w:tcPr>
            <w:tcW w:w="432" w:type="pct"/>
            <w:tcBorders>
              <w:top w:val="nil"/>
              <w:left w:val="nil"/>
              <w:bottom w:val="nil"/>
              <w:right w:val="nil"/>
            </w:tcBorders>
          </w:tcPr>
          <w:p w14:paraId="6E7D7F41" w14:textId="77777777" w:rsidR="0049348C" w:rsidRPr="00DA2829" w:rsidRDefault="0049348C" w:rsidP="002744D6">
            <w:pPr>
              <w:jc w:val="center"/>
              <w:rPr>
                <w:sz w:val="20"/>
                <w:szCs w:val="20"/>
              </w:rPr>
            </w:pPr>
            <w:r w:rsidRPr="00DA2829">
              <w:rPr>
                <w:sz w:val="20"/>
                <w:szCs w:val="20"/>
              </w:rPr>
              <w:t xml:space="preserve">0.22 </w:t>
            </w:r>
          </w:p>
        </w:tc>
        <w:tc>
          <w:tcPr>
            <w:tcW w:w="473" w:type="pct"/>
            <w:tcBorders>
              <w:top w:val="nil"/>
              <w:left w:val="nil"/>
              <w:bottom w:val="nil"/>
              <w:right w:val="nil"/>
            </w:tcBorders>
          </w:tcPr>
          <w:p w14:paraId="5F87D8F2" w14:textId="77777777" w:rsidR="0049348C" w:rsidRPr="00DA2829" w:rsidRDefault="0049348C" w:rsidP="002744D6">
            <w:pPr>
              <w:jc w:val="center"/>
              <w:rPr>
                <w:sz w:val="20"/>
                <w:szCs w:val="20"/>
              </w:rPr>
            </w:pPr>
            <w:r w:rsidRPr="00DA2829">
              <w:rPr>
                <w:sz w:val="20"/>
                <w:szCs w:val="20"/>
              </w:rPr>
              <w:t xml:space="preserve">0.478 </w:t>
            </w:r>
          </w:p>
        </w:tc>
        <w:tc>
          <w:tcPr>
            <w:tcW w:w="432" w:type="pct"/>
            <w:tcBorders>
              <w:top w:val="nil"/>
              <w:left w:val="nil"/>
              <w:bottom w:val="nil"/>
              <w:right w:val="nil"/>
            </w:tcBorders>
          </w:tcPr>
          <w:p w14:paraId="799AB153" w14:textId="77777777" w:rsidR="0049348C" w:rsidRPr="00DA2829" w:rsidRDefault="0049348C" w:rsidP="002744D6">
            <w:pPr>
              <w:jc w:val="center"/>
              <w:rPr>
                <w:sz w:val="20"/>
                <w:szCs w:val="20"/>
              </w:rPr>
            </w:pPr>
            <w:r w:rsidRPr="00DA2829">
              <w:rPr>
                <w:sz w:val="20"/>
                <w:szCs w:val="20"/>
              </w:rPr>
              <w:t xml:space="preserve">0.72 </w:t>
            </w:r>
          </w:p>
        </w:tc>
        <w:tc>
          <w:tcPr>
            <w:tcW w:w="432" w:type="pct"/>
            <w:tcBorders>
              <w:top w:val="nil"/>
              <w:left w:val="nil"/>
              <w:bottom w:val="nil"/>
              <w:right w:val="nil"/>
            </w:tcBorders>
          </w:tcPr>
          <w:p w14:paraId="3E91AF32" w14:textId="77777777" w:rsidR="0049348C" w:rsidRPr="00DA2829" w:rsidRDefault="0049348C" w:rsidP="002744D6">
            <w:pPr>
              <w:jc w:val="center"/>
              <w:rPr>
                <w:sz w:val="20"/>
                <w:szCs w:val="20"/>
              </w:rPr>
            </w:pPr>
            <w:r w:rsidRPr="00DA2829">
              <w:rPr>
                <w:sz w:val="20"/>
                <w:szCs w:val="20"/>
              </w:rPr>
              <w:t xml:space="preserve">0.92 </w:t>
            </w:r>
          </w:p>
        </w:tc>
        <w:tc>
          <w:tcPr>
            <w:tcW w:w="432" w:type="pct"/>
            <w:tcBorders>
              <w:top w:val="nil"/>
              <w:left w:val="nil"/>
              <w:bottom w:val="nil"/>
              <w:right w:val="nil"/>
            </w:tcBorders>
          </w:tcPr>
          <w:p w14:paraId="75FAD652" w14:textId="77777777" w:rsidR="0049348C" w:rsidRPr="00DA2829" w:rsidRDefault="0049348C" w:rsidP="002744D6">
            <w:pPr>
              <w:jc w:val="center"/>
              <w:rPr>
                <w:sz w:val="20"/>
                <w:szCs w:val="20"/>
              </w:rPr>
            </w:pPr>
            <w:r w:rsidRPr="00DA2829">
              <w:rPr>
                <w:sz w:val="20"/>
                <w:szCs w:val="20"/>
              </w:rPr>
              <w:t xml:space="preserve">0.72 </w:t>
            </w:r>
          </w:p>
        </w:tc>
        <w:tc>
          <w:tcPr>
            <w:tcW w:w="432" w:type="pct"/>
            <w:tcBorders>
              <w:top w:val="nil"/>
              <w:left w:val="nil"/>
              <w:bottom w:val="nil"/>
              <w:right w:val="nil"/>
            </w:tcBorders>
          </w:tcPr>
          <w:p w14:paraId="32FCFABB" w14:textId="77777777" w:rsidR="0049348C" w:rsidRPr="00DA2829" w:rsidRDefault="0049348C" w:rsidP="002744D6">
            <w:pPr>
              <w:jc w:val="center"/>
              <w:rPr>
                <w:sz w:val="20"/>
                <w:szCs w:val="20"/>
              </w:rPr>
            </w:pPr>
            <w:r w:rsidRPr="00DA2829">
              <w:rPr>
                <w:sz w:val="20"/>
                <w:szCs w:val="20"/>
              </w:rPr>
              <w:t xml:space="preserve">0.42 </w:t>
            </w:r>
          </w:p>
        </w:tc>
        <w:tc>
          <w:tcPr>
            <w:tcW w:w="432" w:type="pct"/>
            <w:tcBorders>
              <w:top w:val="nil"/>
              <w:left w:val="nil"/>
              <w:bottom w:val="nil"/>
              <w:right w:val="nil"/>
            </w:tcBorders>
          </w:tcPr>
          <w:p w14:paraId="2E2BA3FD" w14:textId="77777777" w:rsidR="0049348C" w:rsidRPr="00DA2829" w:rsidRDefault="0049348C" w:rsidP="002744D6">
            <w:pPr>
              <w:jc w:val="center"/>
              <w:rPr>
                <w:sz w:val="20"/>
                <w:szCs w:val="20"/>
              </w:rPr>
            </w:pPr>
            <w:r w:rsidRPr="00DA2829">
              <w:rPr>
                <w:sz w:val="20"/>
                <w:szCs w:val="20"/>
              </w:rPr>
              <w:t xml:space="preserve">0.22 </w:t>
            </w:r>
          </w:p>
        </w:tc>
        <w:tc>
          <w:tcPr>
            <w:tcW w:w="506" w:type="pct"/>
            <w:tcBorders>
              <w:top w:val="nil"/>
              <w:left w:val="nil"/>
              <w:bottom w:val="nil"/>
              <w:right w:val="nil"/>
            </w:tcBorders>
          </w:tcPr>
          <w:p w14:paraId="5B3EE265" w14:textId="77777777" w:rsidR="0049348C" w:rsidRPr="00DA2829" w:rsidRDefault="0049348C" w:rsidP="002744D6">
            <w:pPr>
              <w:jc w:val="center"/>
              <w:rPr>
                <w:sz w:val="20"/>
                <w:szCs w:val="20"/>
              </w:rPr>
            </w:pPr>
            <w:r w:rsidRPr="00DA2829">
              <w:rPr>
                <w:sz w:val="20"/>
                <w:szCs w:val="20"/>
              </w:rPr>
              <w:t xml:space="preserve">1.02 </w:t>
            </w:r>
          </w:p>
        </w:tc>
      </w:tr>
      <w:tr w:rsidR="0049348C" w:rsidRPr="00DA2829" w14:paraId="54184FA6" w14:textId="77777777" w:rsidTr="002744D6">
        <w:trPr>
          <w:trHeight w:val="312"/>
        </w:trPr>
        <w:tc>
          <w:tcPr>
            <w:tcW w:w="564" w:type="pct"/>
            <w:tcBorders>
              <w:top w:val="nil"/>
              <w:left w:val="nil"/>
              <w:bottom w:val="nil"/>
              <w:right w:val="nil"/>
            </w:tcBorders>
            <w:vAlign w:val="bottom"/>
          </w:tcPr>
          <w:p w14:paraId="4F42BF28" w14:textId="77777777" w:rsidR="0049348C" w:rsidRPr="00DA2829" w:rsidRDefault="0049348C" w:rsidP="002744D6">
            <w:pPr>
              <w:jc w:val="center"/>
              <w:rPr>
                <w:sz w:val="20"/>
                <w:szCs w:val="20"/>
              </w:rPr>
            </w:pPr>
            <w:r w:rsidRPr="00DA2829">
              <w:rPr>
                <w:rFonts w:hint="eastAsia"/>
                <w:color w:val="000000"/>
                <w:sz w:val="20"/>
                <w:szCs w:val="20"/>
              </w:rPr>
              <w:t>D</w:t>
            </w:r>
          </w:p>
        </w:tc>
        <w:tc>
          <w:tcPr>
            <w:tcW w:w="432" w:type="pct"/>
            <w:tcBorders>
              <w:top w:val="nil"/>
              <w:left w:val="nil"/>
              <w:bottom w:val="nil"/>
              <w:right w:val="nil"/>
            </w:tcBorders>
          </w:tcPr>
          <w:p w14:paraId="4EAC4F73" w14:textId="77777777" w:rsidR="0049348C" w:rsidRPr="00DA2829" w:rsidRDefault="0049348C" w:rsidP="002744D6">
            <w:pPr>
              <w:jc w:val="center"/>
              <w:rPr>
                <w:sz w:val="20"/>
                <w:szCs w:val="20"/>
              </w:rPr>
            </w:pPr>
            <w:r w:rsidRPr="00DA2829">
              <w:rPr>
                <w:sz w:val="20"/>
                <w:szCs w:val="20"/>
              </w:rPr>
              <w:t xml:space="preserve">0.80 </w:t>
            </w:r>
          </w:p>
        </w:tc>
        <w:tc>
          <w:tcPr>
            <w:tcW w:w="432" w:type="pct"/>
            <w:tcBorders>
              <w:top w:val="nil"/>
              <w:left w:val="nil"/>
              <w:bottom w:val="nil"/>
              <w:right w:val="nil"/>
            </w:tcBorders>
          </w:tcPr>
          <w:p w14:paraId="4370DA86"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5B7C2829" w14:textId="77777777" w:rsidR="0049348C" w:rsidRPr="00DA2829" w:rsidRDefault="0049348C" w:rsidP="002744D6">
            <w:pPr>
              <w:jc w:val="center"/>
              <w:rPr>
                <w:sz w:val="20"/>
                <w:szCs w:val="20"/>
              </w:rPr>
            </w:pPr>
            <w:r w:rsidRPr="00DA2829">
              <w:rPr>
                <w:sz w:val="20"/>
                <w:szCs w:val="20"/>
              </w:rPr>
              <w:t xml:space="preserve">0.60 </w:t>
            </w:r>
          </w:p>
        </w:tc>
        <w:tc>
          <w:tcPr>
            <w:tcW w:w="473" w:type="pct"/>
            <w:tcBorders>
              <w:top w:val="nil"/>
              <w:left w:val="nil"/>
              <w:bottom w:val="nil"/>
              <w:right w:val="nil"/>
            </w:tcBorders>
          </w:tcPr>
          <w:p w14:paraId="451D92CC" w14:textId="77777777" w:rsidR="0049348C" w:rsidRPr="00DA2829" w:rsidRDefault="0049348C" w:rsidP="002744D6">
            <w:pPr>
              <w:jc w:val="center"/>
              <w:rPr>
                <w:sz w:val="20"/>
                <w:szCs w:val="20"/>
              </w:rPr>
            </w:pPr>
            <w:r w:rsidRPr="00DA2829">
              <w:rPr>
                <w:sz w:val="20"/>
                <w:szCs w:val="20"/>
              </w:rPr>
              <w:t xml:space="preserve">0.510 </w:t>
            </w:r>
          </w:p>
        </w:tc>
        <w:tc>
          <w:tcPr>
            <w:tcW w:w="432" w:type="pct"/>
            <w:tcBorders>
              <w:top w:val="nil"/>
              <w:left w:val="nil"/>
              <w:bottom w:val="nil"/>
              <w:right w:val="nil"/>
            </w:tcBorders>
          </w:tcPr>
          <w:p w14:paraId="1A957726" w14:textId="77777777" w:rsidR="0049348C" w:rsidRPr="00DA2829" w:rsidRDefault="0049348C" w:rsidP="002744D6">
            <w:pPr>
              <w:jc w:val="center"/>
              <w:rPr>
                <w:sz w:val="20"/>
                <w:szCs w:val="20"/>
              </w:rPr>
            </w:pPr>
            <w:r w:rsidRPr="00DA2829">
              <w:rPr>
                <w:sz w:val="20"/>
                <w:szCs w:val="20"/>
              </w:rPr>
              <w:t xml:space="preserve">0.10 </w:t>
            </w:r>
          </w:p>
        </w:tc>
        <w:tc>
          <w:tcPr>
            <w:tcW w:w="432" w:type="pct"/>
            <w:tcBorders>
              <w:top w:val="nil"/>
              <w:left w:val="nil"/>
              <w:bottom w:val="nil"/>
              <w:right w:val="nil"/>
            </w:tcBorders>
          </w:tcPr>
          <w:p w14:paraId="7308BAE1"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30F62DEB"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6F4C64AA"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60BEB4DC" w14:textId="77777777" w:rsidR="0049348C" w:rsidRPr="00DA2829" w:rsidRDefault="0049348C" w:rsidP="002744D6">
            <w:pPr>
              <w:jc w:val="center"/>
              <w:rPr>
                <w:sz w:val="20"/>
                <w:szCs w:val="20"/>
              </w:rPr>
            </w:pPr>
            <w:r w:rsidRPr="00DA2829">
              <w:rPr>
                <w:sz w:val="20"/>
                <w:szCs w:val="20"/>
              </w:rPr>
              <w:t xml:space="preserve">0.20 </w:t>
            </w:r>
          </w:p>
        </w:tc>
        <w:tc>
          <w:tcPr>
            <w:tcW w:w="506" w:type="pct"/>
            <w:tcBorders>
              <w:top w:val="nil"/>
              <w:left w:val="nil"/>
              <w:bottom w:val="nil"/>
              <w:right w:val="nil"/>
            </w:tcBorders>
          </w:tcPr>
          <w:p w14:paraId="0F2D335E" w14:textId="77777777" w:rsidR="0049348C" w:rsidRPr="00DA2829" w:rsidRDefault="0049348C" w:rsidP="002744D6">
            <w:pPr>
              <w:jc w:val="center"/>
              <w:rPr>
                <w:sz w:val="20"/>
                <w:szCs w:val="20"/>
              </w:rPr>
            </w:pPr>
            <w:r w:rsidRPr="00DA2829">
              <w:rPr>
                <w:sz w:val="20"/>
                <w:szCs w:val="20"/>
              </w:rPr>
              <w:t xml:space="preserve">1.10 </w:t>
            </w:r>
          </w:p>
        </w:tc>
      </w:tr>
      <w:tr w:rsidR="0049348C" w:rsidRPr="00DA2829" w14:paraId="349AADA9" w14:textId="77777777" w:rsidTr="002744D6">
        <w:trPr>
          <w:trHeight w:val="312"/>
        </w:trPr>
        <w:tc>
          <w:tcPr>
            <w:tcW w:w="564" w:type="pct"/>
            <w:tcBorders>
              <w:top w:val="nil"/>
              <w:left w:val="nil"/>
              <w:bottom w:val="nil"/>
              <w:right w:val="nil"/>
            </w:tcBorders>
            <w:vAlign w:val="bottom"/>
          </w:tcPr>
          <w:p w14:paraId="43B47D7A" w14:textId="77777777" w:rsidR="0049348C" w:rsidRPr="00DA2829" w:rsidRDefault="0049348C" w:rsidP="002744D6">
            <w:pPr>
              <w:jc w:val="center"/>
              <w:rPr>
                <w:sz w:val="20"/>
                <w:szCs w:val="20"/>
              </w:rPr>
            </w:pPr>
            <w:r w:rsidRPr="00DA2829">
              <w:rPr>
                <w:rFonts w:hint="eastAsia"/>
                <w:color w:val="000000"/>
                <w:sz w:val="20"/>
                <w:szCs w:val="20"/>
              </w:rPr>
              <w:t>E</w:t>
            </w:r>
          </w:p>
        </w:tc>
        <w:tc>
          <w:tcPr>
            <w:tcW w:w="432" w:type="pct"/>
            <w:tcBorders>
              <w:top w:val="nil"/>
              <w:left w:val="nil"/>
              <w:bottom w:val="nil"/>
              <w:right w:val="nil"/>
            </w:tcBorders>
          </w:tcPr>
          <w:p w14:paraId="7E3E99EB" w14:textId="77777777" w:rsidR="0049348C" w:rsidRPr="00DA2829" w:rsidRDefault="0049348C" w:rsidP="002744D6">
            <w:pPr>
              <w:jc w:val="center"/>
              <w:rPr>
                <w:sz w:val="20"/>
                <w:szCs w:val="20"/>
              </w:rPr>
            </w:pPr>
            <w:r w:rsidRPr="00DA2829">
              <w:rPr>
                <w:sz w:val="20"/>
                <w:szCs w:val="20"/>
              </w:rPr>
              <w:t xml:space="preserve">1.00 </w:t>
            </w:r>
          </w:p>
        </w:tc>
        <w:tc>
          <w:tcPr>
            <w:tcW w:w="432" w:type="pct"/>
            <w:tcBorders>
              <w:top w:val="nil"/>
              <w:left w:val="nil"/>
              <w:bottom w:val="nil"/>
              <w:right w:val="nil"/>
            </w:tcBorders>
          </w:tcPr>
          <w:p w14:paraId="42A3BC17"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1E73919A" w14:textId="77777777" w:rsidR="0049348C" w:rsidRPr="00DA2829" w:rsidRDefault="0049348C" w:rsidP="002744D6">
            <w:pPr>
              <w:jc w:val="center"/>
              <w:rPr>
                <w:sz w:val="20"/>
                <w:szCs w:val="20"/>
              </w:rPr>
            </w:pPr>
            <w:r w:rsidRPr="00DA2829">
              <w:rPr>
                <w:sz w:val="20"/>
                <w:szCs w:val="20"/>
              </w:rPr>
              <w:t xml:space="preserve">0.70 </w:t>
            </w:r>
          </w:p>
        </w:tc>
        <w:tc>
          <w:tcPr>
            <w:tcW w:w="473" w:type="pct"/>
            <w:tcBorders>
              <w:top w:val="nil"/>
              <w:left w:val="nil"/>
              <w:bottom w:val="nil"/>
              <w:right w:val="nil"/>
            </w:tcBorders>
          </w:tcPr>
          <w:p w14:paraId="52A59337" w14:textId="77777777" w:rsidR="0049348C" w:rsidRPr="00DA2829" w:rsidRDefault="0049348C" w:rsidP="002744D6">
            <w:pPr>
              <w:jc w:val="center"/>
              <w:rPr>
                <w:sz w:val="20"/>
                <w:szCs w:val="20"/>
              </w:rPr>
            </w:pPr>
            <w:r w:rsidRPr="00DA2829">
              <w:rPr>
                <w:sz w:val="20"/>
                <w:szCs w:val="20"/>
              </w:rPr>
              <w:t xml:space="preserve">0.580 </w:t>
            </w:r>
          </w:p>
        </w:tc>
        <w:tc>
          <w:tcPr>
            <w:tcW w:w="432" w:type="pct"/>
            <w:tcBorders>
              <w:top w:val="nil"/>
              <w:left w:val="nil"/>
              <w:bottom w:val="nil"/>
              <w:right w:val="nil"/>
            </w:tcBorders>
          </w:tcPr>
          <w:p w14:paraId="350D8FC1" w14:textId="77777777" w:rsidR="0049348C" w:rsidRPr="00DA2829" w:rsidRDefault="0049348C" w:rsidP="002744D6">
            <w:pPr>
              <w:jc w:val="center"/>
              <w:rPr>
                <w:sz w:val="20"/>
                <w:szCs w:val="20"/>
              </w:rPr>
            </w:pPr>
            <w:r w:rsidRPr="00DA2829">
              <w:rPr>
                <w:sz w:val="20"/>
                <w:szCs w:val="20"/>
              </w:rPr>
              <w:t xml:space="preserve">0.80 </w:t>
            </w:r>
          </w:p>
        </w:tc>
        <w:tc>
          <w:tcPr>
            <w:tcW w:w="432" w:type="pct"/>
            <w:tcBorders>
              <w:top w:val="nil"/>
              <w:left w:val="nil"/>
              <w:bottom w:val="nil"/>
              <w:right w:val="nil"/>
            </w:tcBorders>
          </w:tcPr>
          <w:p w14:paraId="6450B2BB"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06E5A50D"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32F99387"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2B9D778A" w14:textId="77777777" w:rsidR="0049348C" w:rsidRPr="00DA2829" w:rsidRDefault="0049348C" w:rsidP="002744D6">
            <w:pPr>
              <w:jc w:val="center"/>
              <w:rPr>
                <w:sz w:val="20"/>
                <w:szCs w:val="20"/>
              </w:rPr>
            </w:pPr>
            <w:r w:rsidRPr="00DA2829">
              <w:rPr>
                <w:sz w:val="20"/>
                <w:szCs w:val="20"/>
              </w:rPr>
              <w:t xml:space="preserve">-0.20 </w:t>
            </w:r>
          </w:p>
        </w:tc>
        <w:tc>
          <w:tcPr>
            <w:tcW w:w="506" w:type="pct"/>
            <w:tcBorders>
              <w:top w:val="nil"/>
              <w:left w:val="nil"/>
              <w:bottom w:val="nil"/>
              <w:right w:val="nil"/>
            </w:tcBorders>
          </w:tcPr>
          <w:p w14:paraId="52FFA646" w14:textId="77777777" w:rsidR="0049348C" w:rsidRPr="00DA2829" w:rsidRDefault="0049348C" w:rsidP="002744D6">
            <w:pPr>
              <w:jc w:val="center"/>
              <w:rPr>
                <w:sz w:val="20"/>
                <w:szCs w:val="20"/>
              </w:rPr>
            </w:pPr>
            <w:r w:rsidRPr="00DA2829">
              <w:rPr>
                <w:sz w:val="20"/>
                <w:szCs w:val="20"/>
              </w:rPr>
              <w:t xml:space="preserve">1.20 </w:t>
            </w:r>
          </w:p>
        </w:tc>
      </w:tr>
      <w:tr w:rsidR="0049348C" w:rsidRPr="00DA2829" w14:paraId="1225F697" w14:textId="77777777" w:rsidTr="002744D6">
        <w:trPr>
          <w:trHeight w:val="312"/>
        </w:trPr>
        <w:tc>
          <w:tcPr>
            <w:tcW w:w="564" w:type="pct"/>
            <w:tcBorders>
              <w:top w:val="nil"/>
              <w:left w:val="nil"/>
              <w:bottom w:val="nil"/>
              <w:right w:val="nil"/>
            </w:tcBorders>
            <w:vAlign w:val="bottom"/>
          </w:tcPr>
          <w:p w14:paraId="2D050B41" w14:textId="77777777" w:rsidR="0049348C" w:rsidRPr="00DA2829" w:rsidRDefault="0049348C" w:rsidP="002744D6">
            <w:pPr>
              <w:jc w:val="center"/>
              <w:rPr>
                <w:sz w:val="20"/>
                <w:szCs w:val="20"/>
              </w:rPr>
            </w:pPr>
            <w:r w:rsidRPr="00DA2829">
              <w:rPr>
                <w:rFonts w:hint="eastAsia"/>
                <w:color w:val="000000"/>
                <w:sz w:val="20"/>
                <w:szCs w:val="20"/>
              </w:rPr>
              <w:t>F</w:t>
            </w:r>
          </w:p>
        </w:tc>
        <w:tc>
          <w:tcPr>
            <w:tcW w:w="432" w:type="pct"/>
            <w:tcBorders>
              <w:top w:val="nil"/>
              <w:left w:val="nil"/>
              <w:bottom w:val="nil"/>
              <w:right w:val="nil"/>
            </w:tcBorders>
          </w:tcPr>
          <w:p w14:paraId="358D94CE"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139274A9"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7492385B" w14:textId="77777777" w:rsidR="0049348C" w:rsidRPr="00DA2829" w:rsidRDefault="0049348C" w:rsidP="002744D6">
            <w:pPr>
              <w:jc w:val="center"/>
              <w:rPr>
                <w:sz w:val="20"/>
                <w:szCs w:val="20"/>
              </w:rPr>
            </w:pPr>
            <w:r w:rsidRPr="00DA2829">
              <w:rPr>
                <w:sz w:val="20"/>
                <w:szCs w:val="20"/>
              </w:rPr>
              <w:t xml:space="preserve">0.30 </w:t>
            </w:r>
          </w:p>
        </w:tc>
        <w:tc>
          <w:tcPr>
            <w:tcW w:w="473" w:type="pct"/>
            <w:tcBorders>
              <w:top w:val="nil"/>
              <w:left w:val="nil"/>
              <w:bottom w:val="nil"/>
              <w:right w:val="nil"/>
            </w:tcBorders>
          </w:tcPr>
          <w:p w14:paraId="2888E768" w14:textId="77777777" w:rsidR="0049348C" w:rsidRPr="00DA2829" w:rsidRDefault="0049348C" w:rsidP="002744D6">
            <w:pPr>
              <w:jc w:val="center"/>
              <w:rPr>
                <w:sz w:val="20"/>
                <w:szCs w:val="20"/>
              </w:rPr>
            </w:pPr>
            <w:r w:rsidRPr="00DA2829">
              <w:rPr>
                <w:sz w:val="20"/>
                <w:szCs w:val="20"/>
              </w:rPr>
              <w:t xml:space="preserve">0.290 </w:t>
            </w:r>
          </w:p>
        </w:tc>
        <w:tc>
          <w:tcPr>
            <w:tcW w:w="432" w:type="pct"/>
            <w:tcBorders>
              <w:top w:val="nil"/>
              <w:left w:val="nil"/>
              <w:bottom w:val="nil"/>
              <w:right w:val="nil"/>
            </w:tcBorders>
          </w:tcPr>
          <w:p w14:paraId="27224D6F"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6A016E31"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53ED49F5" w14:textId="77777777" w:rsidR="0049348C" w:rsidRPr="00DA2829" w:rsidRDefault="0049348C" w:rsidP="002744D6">
            <w:pPr>
              <w:jc w:val="center"/>
              <w:rPr>
                <w:sz w:val="20"/>
                <w:szCs w:val="20"/>
              </w:rPr>
            </w:pPr>
            <w:r w:rsidRPr="00DA2829">
              <w:rPr>
                <w:sz w:val="20"/>
                <w:szCs w:val="20"/>
              </w:rPr>
              <w:t xml:space="preserve">0.70 </w:t>
            </w:r>
          </w:p>
        </w:tc>
        <w:tc>
          <w:tcPr>
            <w:tcW w:w="432" w:type="pct"/>
            <w:tcBorders>
              <w:top w:val="nil"/>
              <w:left w:val="nil"/>
              <w:bottom w:val="nil"/>
              <w:right w:val="nil"/>
            </w:tcBorders>
          </w:tcPr>
          <w:p w14:paraId="513B1505" w14:textId="77777777" w:rsidR="0049348C" w:rsidRPr="00DA2829" w:rsidRDefault="0049348C" w:rsidP="002744D6">
            <w:pPr>
              <w:jc w:val="center"/>
              <w:rPr>
                <w:sz w:val="20"/>
                <w:szCs w:val="20"/>
              </w:rPr>
            </w:pPr>
            <w:r w:rsidRPr="00DA2829">
              <w:rPr>
                <w:sz w:val="20"/>
                <w:szCs w:val="20"/>
              </w:rPr>
              <w:t xml:space="preserve">0.00 </w:t>
            </w:r>
          </w:p>
        </w:tc>
        <w:tc>
          <w:tcPr>
            <w:tcW w:w="432" w:type="pct"/>
            <w:tcBorders>
              <w:top w:val="nil"/>
              <w:left w:val="nil"/>
              <w:bottom w:val="nil"/>
              <w:right w:val="nil"/>
            </w:tcBorders>
          </w:tcPr>
          <w:p w14:paraId="62A23290" w14:textId="77777777" w:rsidR="0049348C" w:rsidRPr="00DA2829" w:rsidRDefault="0049348C" w:rsidP="002744D6">
            <w:pPr>
              <w:jc w:val="center"/>
              <w:rPr>
                <w:sz w:val="20"/>
                <w:szCs w:val="20"/>
              </w:rPr>
            </w:pPr>
            <w:r w:rsidRPr="00DA2829">
              <w:rPr>
                <w:sz w:val="20"/>
                <w:szCs w:val="20"/>
              </w:rPr>
              <w:t xml:space="preserve">-0.50 </w:t>
            </w:r>
          </w:p>
        </w:tc>
        <w:tc>
          <w:tcPr>
            <w:tcW w:w="506" w:type="pct"/>
            <w:tcBorders>
              <w:top w:val="nil"/>
              <w:left w:val="nil"/>
              <w:bottom w:val="nil"/>
              <w:right w:val="nil"/>
            </w:tcBorders>
          </w:tcPr>
          <w:p w14:paraId="037A9EAD" w14:textId="77777777" w:rsidR="0049348C" w:rsidRPr="00DA2829" w:rsidRDefault="0049348C" w:rsidP="002744D6">
            <w:pPr>
              <w:jc w:val="center"/>
              <w:rPr>
                <w:sz w:val="20"/>
                <w:szCs w:val="20"/>
              </w:rPr>
            </w:pPr>
            <w:r w:rsidRPr="00DA2829">
              <w:rPr>
                <w:sz w:val="20"/>
                <w:szCs w:val="20"/>
              </w:rPr>
              <w:t xml:space="preserve">0.50 </w:t>
            </w:r>
          </w:p>
        </w:tc>
      </w:tr>
      <w:tr w:rsidR="0049348C" w:rsidRPr="00DA2829" w14:paraId="6726AA38" w14:textId="77777777" w:rsidTr="002744D6">
        <w:trPr>
          <w:trHeight w:val="312"/>
        </w:trPr>
        <w:tc>
          <w:tcPr>
            <w:tcW w:w="564" w:type="pct"/>
            <w:tcBorders>
              <w:top w:val="nil"/>
              <w:left w:val="nil"/>
              <w:bottom w:val="nil"/>
              <w:right w:val="nil"/>
            </w:tcBorders>
            <w:vAlign w:val="bottom"/>
          </w:tcPr>
          <w:p w14:paraId="5571CAFB" w14:textId="77777777" w:rsidR="0049348C" w:rsidRPr="00DA2829" w:rsidRDefault="0049348C" w:rsidP="002744D6">
            <w:pPr>
              <w:jc w:val="center"/>
              <w:rPr>
                <w:sz w:val="20"/>
                <w:szCs w:val="20"/>
              </w:rPr>
            </w:pPr>
            <w:r w:rsidRPr="00DA2829">
              <w:rPr>
                <w:rFonts w:hint="eastAsia"/>
                <w:color w:val="000000"/>
                <w:sz w:val="20"/>
                <w:szCs w:val="20"/>
              </w:rPr>
              <w:t>G</w:t>
            </w:r>
          </w:p>
        </w:tc>
        <w:tc>
          <w:tcPr>
            <w:tcW w:w="432" w:type="pct"/>
            <w:tcBorders>
              <w:top w:val="nil"/>
              <w:left w:val="nil"/>
              <w:bottom w:val="nil"/>
              <w:right w:val="nil"/>
            </w:tcBorders>
          </w:tcPr>
          <w:p w14:paraId="0984EE02" w14:textId="77777777" w:rsidR="0049348C" w:rsidRPr="00DA2829" w:rsidRDefault="0049348C" w:rsidP="002744D6">
            <w:pPr>
              <w:jc w:val="center"/>
              <w:rPr>
                <w:sz w:val="20"/>
                <w:szCs w:val="20"/>
              </w:rPr>
            </w:pPr>
            <w:r w:rsidRPr="00DA2829">
              <w:rPr>
                <w:sz w:val="20"/>
                <w:szCs w:val="20"/>
              </w:rPr>
              <w:t xml:space="preserve">0.38 </w:t>
            </w:r>
          </w:p>
        </w:tc>
        <w:tc>
          <w:tcPr>
            <w:tcW w:w="432" w:type="pct"/>
            <w:tcBorders>
              <w:top w:val="nil"/>
              <w:left w:val="nil"/>
              <w:bottom w:val="nil"/>
              <w:right w:val="nil"/>
            </w:tcBorders>
          </w:tcPr>
          <w:p w14:paraId="4BAB68A4" w14:textId="77777777" w:rsidR="0049348C" w:rsidRPr="00DA2829" w:rsidRDefault="0049348C" w:rsidP="002744D6">
            <w:pPr>
              <w:jc w:val="center"/>
              <w:rPr>
                <w:sz w:val="20"/>
                <w:szCs w:val="20"/>
              </w:rPr>
            </w:pPr>
            <w:r w:rsidRPr="00DA2829">
              <w:rPr>
                <w:sz w:val="20"/>
                <w:szCs w:val="20"/>
              </w:rPr>
              <w:t xml:space="preserve">0.98 </w:t>
            </w:r>
          </w:p>
        </w:tc>
        <w:tc>
          <w:tcPr>
            <w:tcW w:w="432" w:type="pct"/>
            <w:tcBorders>
              <w:top w:val="nil"/>
              <w:left w:val="nil"/>
              <w:bottom w:val="nil"/>
              <w:right w:val="nil"/>
            </w:tcBorders>
          </w:tcPr>
          <w:p w14:paraId="09DA31F9" w14:textId="77777777" w:rsidR="0049348C" w:rsidRPr="00DA2829" w:rsidRDefault="0049348C" w:rsidP="002744D6">
            <w:pPr>
              <w:jc w:val="center"/>
              <w:rPr>
                <w:sz w:val="20"/>
                <w:szCs w:val="20"/>
              </w:rPr>
            </w:pPr>
            <w:r w:rsidRPr="00DA2829">
              <w:rPr>
                <w:sz w:val="20"/>
                <w:szCs w:val="20"/>
              </w:rPr>
              <w:t xml:space="preserve">0.48 </w:t>
            </w:r>
          </w:p>
        </w:tc>
        <w:tc>
          <w:tcPr>
            <w:tcW w:w="473" w:type="pct"/>
            <w:tcBorders>
              <w:top w:val="nil"/>
              <w:left w:val="nil"/>
              <w:bottom w:val="nil"/>
              <w:right w:val="nil"/>
            </w:tcBorders>
          </w:tcPr>
          <w:p w14:paraId="12BBE17F" w14:textId="77777777" w:rsidR="0049348C" w:rsidRPr="00DA2829" w:rsidRDefault="0049348C" w:rsidP="002744D6">
            <w:pPr>
              <w:jc w:val="center"/>
              <w:rPr>
                <w:sz w:val="20"/>
                <w:szCs w:val="20"/>
              </w:rPr>
            </w:pPr>
            <w:r w:rsidRPr="00DA2829">
              <w:rPr>
                <w:sz w:val="20"/>
                <w:szCs w:val="20"/>
              </w:rPr>
              <w:t xml:space="preserve">0.492 </w:t>
            </w:r>
          </w:p>
        </w:tc>
        <w:tc>
          <w:tcPr>
            <w:tcW w:w="432" w:type="pct"/>
            <w:tcBorders>
              <w:top w:val="nil"/>
              <w:left w:val="nil"/>
              <w:bottom w:val="nil"/>
              <w:right w:val="nil"/>
            </w:tcBorders>
          </w:tcPr>
          <w:p w14:paraId="4CC675EA" w14:textId="77777777" w:rsidR="0049348C" w:rsidRPr="00DA2829" w:rsidRDefault="0049348C" w:rsidP="002744D6">
            <w:pPr>
              <w:jc w:val="center"/>
              <w:rPr>
                <w:sz w:val="20"/>
                <w:szCs w:val="20"/>
              </w:rPr>
            </w:pPr>
            <w:r w:rsidRPr="00DA2829">
              <w:rPr>
                <w:sz w:val="20"/>
                <w:szCs w:val="20"/>
              </w:rPr>
              <w:t xml:space="preserve">0.98 </w:t>
            </w:r>
          </w:p>
        </w:tc>
        <w:tc>
          <w:tcPr>
            <w:tcW w:w="432" w:type="pct"/>
            <w:tcBorders>
              <w:top w:val="nil"/>
              <w:left w:val="nil"/>
              <w:bottom w:val="nil"/>
              <w:right w:val="nil"/>
            </w:tcBorders>
          </w:tcPr>
          <w:p w14:paraId="74A6755C" w14:textId="77777777" w:rsidR="0049348C" w:rsidRPr="00DA2829" w:rsidRDefault="0049348C" w:rsidP="002744D6">
            <w:pPr>
              <w:jc w:val="center"/>
              <w:rPr>
                <w:sz w:val="20"/>
                <w:szCs w:val="20"/>
              </w:rPr>
            </w:pPr>
            <w:r w:rsidRPr="00DA2829">
              <w:rPr>
                <w:sz w:val="20"/>
                <w:szCs w:val="20"/>
              </w:rPr>
              <w:t xml:space="preserve">0.58 </w:t>
            </w:r>
          </w:p>
        </w:tc>
        <w:tc>
          <w:tcPr>
            <w:tcW w:w="432" w:type="pct"/>
            <w:tcBorders>
              <w:top w:val="nil"/>
              <w:left w:val="nil"/>
              <w:bottom w:val="nil"/>
              <w:right w:val="nil"/>
            </w:tcBorders>
          </w:tcPr>
          <w:p w14:paraId="30F14515" w14:textId="77777777" w:rsidR="0049348C" w:rsidRPr="00DA2829" w:rsidRDefault="0049348C" w:rsidP="002744D6">
            <w:pPr>
              <w:jc w:val="center"/>
              <w:rPr>
                <w:sz w:val="20"/>
                <w:szCs w:val="20"/>
              </w:rPr>
            </w:pPr>
            <w:r w:rsidRPr="00DA2829">
              <w:rPr>
                <w:sz w:val="20"/>
                <w:szCs w:val="20"/>
              </w:rPr>
              <w:t xml:space="preserve">0.48 </w:t>
            </w:r>
          </w:p>
        </w:tc>
        <w:tc>
          <w:tcPr>
            <w:tcW w:w="432" w:type="pct"/>
            <w:tcBorders>
              <w:top w:val="nil"/>
              <w:left w:val="nil"/>
              <w:bottom w:val="nil"/>
              <w:right w:val="nil"/>
            </w:tcBorders>
          </w:tcPr>
          <w:p w14:paraId="32F3F771" w14:textId="77777777" w:rsidR="0049348C" w:rsidRPr="00DA2829" w:rsidRDefault="0049348C" w:rsidP="002744D6">
            <w:pPr>
              <w:jc w:val="center"/>
              <w:rPr>
                <w:sz w:val="20"/>
                <w:szCs w:val="20"/>
              </w:rPr>
            </w:pPr>
            <w:r w:rsidRPr="00DA2829">
              <w:rPr>
                <w:sz w:val="20"/>
                <w:szCs w:val="20"/>
              </w:rPr>
              <w:t xml:space="preserve">0.18 </w:t>
            </w:r>
          </w:p>
        </w:tc>
        <w:tc>
          <w:tcPr>
            <w:tcW w:w="432" w:type="pct"/>
            <w:tcBorders>
              <w:top w:val="nil"/>
              <w:left w:val="nil"/>
              <w:bottom w:val="nil"/>
              <w:right w:val="nil"/>
            </w:tcBorders>
          </w:tcPr>
          <w:p w14:paraId="54688876" w14:textId="77777777" w:rsidR="0049348C" w:rsidRPr="00DA2829" w:rsidRDefault="0049348C" w:rsidP="002744D6">
            <w:pPr>
              <w:jc w:val="center"/>
              <w:rPr>
                <w:sz w:val="20"/>
                <w:szCs w:val="20"/>
              </w:rPr>
            </w:pPr>
            <w:r w:rsidRPr="00DA2829">
              <w:rPr>
                <w:sz w:val="20"/>
                <w:szCs w:val="20"/>
              </w:rPr>
              <w:t xml:space="preserve">0.48 </w:t>
            </w:r>
          </w:p>
        </w:tc>
        <w:tc>
          <w:tcPr>
            <w:tcW w:w="506" w:type="pct"/>
            <w:tcBorders>
              <w:top w:val="nil"/>
              <w:left w:val="nil"/>
              <w:bottom w:val="nil"/>
              <w:right w:val="nil"/>
            </w:tcBorders>
          </w:tcPr>
          <w:p w14:paraId="4947EB9C" w14:textId="77777777" w:rsidR="0049348C" w:rsidRPr="00DA2829" w:rsidRDefault="0049348C" w:rsidP="002744D6">
            <w:pPr>
              <w:jc w:val="center"/>
              <w:rPr>
                <w:sz w:val="20"/>
                <w:szCs w:val="20"/>
              </w:rPr>
            </w:pPr>
            <w:r w:rsidRPr="00DA2829">
              <w:rPr>
                <w:sz w:val="20"/>
                <w:szCs w:val="20"/>
              </w:rPr>
              <w:t xml:space="preserve">0.38 </w:t>
            </w:r>
          </w:p>
        </w:tc>
      </w:tr>
      <w:tr w:rsidR="0049348C" w:rsidRPr="00DA2829" w14:paraId="35CA7288" w14:textId="77777777" w:rsidTr="002744D6">
        <w:trPr>
          <w:trHeight w:val="312"/>
        </w:trPr>
        <w:tc>
          <w:tcPr>
            <w:tcW w:w="564" w:type="pct"/>
            <w:tcBorders>
              <w:top w:val="nil"/>
              <w:left w:val="nil"/>
              <w:bottom w:val="nil"/>
              <w:right w:val="nil"/>
            </w:tcBorders>
            <w:vAlign w:val="bottom"/>
          </w:tcPr>
          <w:p w14:paraId="515D0B6C" w14:textId="77777777" w:rsidR="0049348C" w:rsidRPr="00DA2829" w:rsidRDefault="0049348C" w:rsidP="002744D6">
            <w:pPr>
              <w:jc w:val="center"/>
              <w:rPr>
                <w:sz w:val="20"/>
                <w:szCs w:val="20"/>
              </w:rPr>
            </w:pPr>
            <w:r w:rsidRPr="00DA2829">
              <w:rPr>
                <w:rFonts w:hint="eastAsia"/>
                <w:color w:val="000000"/>
                <w:sz w:val="20"/>
                <w:szCs w:val="20"/>
              </w:rPr>
              <w:t>H</w:t>
            </w:r>
          </w:p>
        </w:tc>
        <w:tc>
          <w:tcPr>
            <w:tcW w:w="432" w:type="pct"/>
            <w:tcBorders>
              <w:top w:val="nil"/>
              <w:left w:val="nil"/>
              <w:bottom w:val="nil"/>
              <w:right w:val="nil"/>
            </w:tcBorders>
          </w:tcPr>
          <w:p w14:paraId="798C0958" w14:textId="77777777" w:rsidR="0049348C" w:rsidRPr="00DA2829" w:rsidRDefault="0049348C" w:rsidP="002744D6">
            <w:pPr>
              <w:jc w:val="center"/>
              <w:rPr>
                <w:sz w:val="20"/>
                <w:szCs w:val="20"/>
              </w:rPr>
            </w:pPr>
            <w:r w:rsidRPr="00DA2829">
              <w:rPr>
                <w:sz w:val="20"/>
                <w:szCs w:val="20"/>
              </w:rPr>
              <w:t xml:space="preserve">-0.05 </w:t>
            </w:r>
          </w:p>
        </w:tc>
        <w:tc>
          <w:tcPr>
            <w:tcW w:w="432" w:type="pct"/>
            <w:tcBorders>
              <w:top w:val="nil"/>
              <w:left w:val="nil"/>
              <w:bottom w:val="nil"/>
              <w:right w:val="nil"/>
            </w:tcBorders>
          </w:tcPr>
          <w:p w14:paraId="0C4F7061" w14:textId="77777777" w:rsidR="0049348C" w:rsidRPr="00DA2829" w:rsidRDefault="0049348C" w:rsidP="002744D6">
            <w:pPr>
              <w:jc w:val="center"/>
              <w:rPr>
                <w:sz w:val="20"/>
                <w:szCs w:val="20"/>
              </w:rPr>
            </w:pPr>
            <w:r w:rsidRPr="00DA2829">
              <w:rPr>
                <w:sz w:val="20"/>
                <w:szCs w:val="20"/>
              </w:rPr>
              <w:t xml:space="preserve">0.35 </w:t>
            </w:r>
          </w:p>
        </w:tc>
        <w:tc>
          <w:tcPr>
            <w:tcW w:w="432" w:type="pct"/>
            <w:tcBorders>
              <w:top w:val="nil"/>
              <w:left w:val="nil"/>
              <w:bottom w:val="nil"/>
              <w:right w:val="nil"/>
            </w:tcBorders>
          </w:tcPr>
          <w:p w14:paraId="5E96F302" w14:textId="77777777" w:rsidR="0049348C" w:rsidRPr="00DA2829" w:rsidRDefault="0049348C" w:rsidP="002744D6">
            <w:pPr>
              <w:jc w:val="center"/>
              <w:rPr>
                <w:sz w:val="20"/>
                <w:szCs w:val="20"/>
              </w:rPr>
            </w:pPr>
            <w:r w:rsidRPr="00DA2829">
              <w:rPr>
                <w:sz w:val="20"/>
                <w:szCs w:val="20"/>
              </w:rPr>
              <w:t xml:space="preserve">0.65 </w:t>
            </w:r>
          </w:p>
        </w:tc>
        <w:tc>
          <w:tcPr>
            <w:tcW w:w="473" w:type="pct"/>
            <w:tcBorders>
              <w:top w:val="nil"/>
              <w:left w:val="nil"/>
              <w:bottom w:val="nil"/>
              <w:right w:val="nil"/>
            </w:tcBorders>
          </w:tcPr>
          <w:p w14:paraId="5FF56F4A" w14:textId="77777777" w:rsidR="0049348C" w:rsidRPr="00DA2829" w:rsidRDefault="0049348C" w:rsidP="002744D6">
            <w:pPr>
              <w:jc w:val="center"/>
              <w:rPr>
                <w:sz w:val="20"/>
                <w:szCs w:val="20"/>
              </w:rPr>
            </w:pPr>
            <w:r w:rsidRPr="00DA2829">
              <w:rPr>
                <w:sz w:val="20"/>
                <w:szCs w:val="20"/>
              </w:rPr>
              <w:t xml:space="preserve">0.405 </w:t>
            </w:r>
          </w:p>
        </w:tc>
        <w:tc>
          <w:tcPr>
            <w:tcW w:w="432" w:type="pct"/>
            <w:tcBorders>
              <w:top w:val="nil"/>
              <w:left w:val="nil"/>
              <w:bottom w:val="nil"/>
              <w:right w:val="nil"/>
            </w:tcBorders>
          </w:tcPr>
          <w:p w14:paraId="65BB425F" w14:textId="77777777" w:rsidR="0049348C" w:rsidRPr="00DA2829" w:rsidRDefault="0049348C" w:rsidP="002744D6">
            <w:pPr>
              <w:jc w:val="center"/>
              <w:rPr>
                <w:sz w:val="20"/>
                <w:szCs w:val="20"/>
              </w:rPr>
            </w:pPr>
            <w:r w:rsidRPr="00DA2829">
              <w:rPr>
                <w:sz w:val="20"/>
                <w:szCs w:val="20"/>
              </w:rPr>
              <w:t xml:space="preserve">0.65 </w:t>
            </w:r>
          </w:p>
        </w:tc>
        <w:tc>
          <w:tcPr>
            <w:tcW w:w="432" w:type="pct"/>
            <w:tcBorders>
              <w:top w:val="nil"/>
              <w:left w:val="nil"/>
              <w:bottom w:val="nil"/>
              <w:right w:val="nil"/>
            </w:tcBorders>
          </w:tcPr>
          <w:p w14:paraId="5BEE2435" w14:textId="77777777" w:rsidR="0049348C" w:rsidRPr="00DA2829" w:rsidRDefault="0049348C" w:rsidP="002744D6">
            <w:pPr>
              <w:jc w:val="center"/>
              <w:rPr>
                <w:sz w:val="20"/>
                <w:szCs w:val="20"/>
              </w:rPr>
            </w:pPr>
            <w:r w:rsidRPr="00DA2829">
              <w:rPr>
                <w:sz w:val="20"/>
                <w:szCs w:val="20"/>
              </w:rPr>
              <w:t xml:space="preserve">0.25 </w:t>
            </w:r>
          </w:p>
        </w:tc>
        <w:tc>
          <w:tcPr>
            <w:tcW w:w="432" w:type="pct"/>
            <w:tcBorders>
              <w:top w:val="nil"/>
              <w:left w:val="nil"/>
              <w:bottom w:val="nil"/>
              <w:right w:val="nil"/>
            </w:tcBorders>
          </w:tcPr>
          <w:p w14:paraId="59EFDC18" w14:textId="77777777" w:rsidR="0049348C" w:rsidRPr="00DA2829" w:rsidRDefault="0049348C" w:rsidP="002744D6">
            <w:pPr>
              <w:jc w:val="center"/>
              <w:rPr>
                <w:sz w:val="20"/>
                <w:szCs w:val="20"/>
              </w:rPr>
            </w:pPr>
            <w:r w:rsidRPr="00DA2829">
              <w:rPr>
                <w:sz w:val="20"/>
                <w:szCs w:val="20"/>
              </w:rPr>
              <w:t xml:space="preserve">0.45 </w:t>
            </w:r>
          </w:p>
        </w:tc>
        <w:tc>
          <w:tcPr>
            <w:tcW w:w="432" w:type="pct"/>
            <w:tcBorders>
              <w:top w:val="nil"/>
              <w:left w:val="nil"/>
              <w:bottom w:val="nil"/>
              <w:right w:val="nil"/>
            </w:tcBorders>
          </w:tcPr>
          <w:p w14:paraId="61DB7290" w14:textId="77777777" w:rsidR="0049348C" w:rsidRPr="00DA2829" w:rsidRDefault="0049348C" w:rsidP="002744D6">
            <w:pPr>
              <w:jc w:val="center"/>
              <w:rPr>
                <w:sz w:val="20"/>
                <w:szCs w:val="20"/>
              </w:rPr>
            </w:pPr>
            <w:r w:rsidRPr="00DA2829">
              <w:rPr>
                <w:sz w:val="20"/>
                <w:szCs w:val="20"/>
              </w:rPr>
              <w:t xml:space="preserve">-0.15 </w:t>
            </w:r>
          </w:p>
        </w:tc>
        <w:tc>
          <w:tcPr>
            <w:tcW w:w="432" w:type="pct"/>
            <w:tcBorders>
              <w:top w:val="nil"/>
              <w:left w:val="nil"/>
              <w:bottom w:val="nil"/>
              <w:right w:val="nil"/>
            </w:tcBorders>
          </w:tcPr>
          <w:p w14:paraId="3AC6E317" w14:textId="77777777" w:rsidR="0049348C" w:rsidRPr="00DA2829" w:rsidRDefault="0049348C" w:rsidP="002744D6">
            <w:pPr>
              <w:jc w:val="center"/>
              <w:rPr>
                <w:sz w:val="20"/>
                <w:szCs w:val="20"/>
              </w:rPr>
            </w:pPr>
            <w:r w:rsidRPr="00DA2829">
              <w:rPr>
                <w:sz w:val="20"/>
                <w:szCs w:val="20"/>
              </w:rPr>
              <w:t xml:space="preserve">0.75 </w:t>
            </w:r>
          </w:p>
        </w:tc>
        <w:tc>
          <w:tcPr>
            <w:tcW w:w="506" w:type="pct"/>
            <w:tcBorders>
              <w:top w:val="nil"/>
              <w:left w:val="nil"/>
              <w:bottom w:val="nil"/>
              <w:right w:val="nil"/>
            </w:tcBorders>
          </w:tcPr>
          <w:p w14:paraId="7B02CEF4" w14:textId="77777777" w:rsidR="0049348C" w:rsidRPr="00DA2829" w:rsidRDefault="0049348C" w:rsidP="002744D6">
            <w:pPr>
              <w:jc w:val="center"/>
              <w:rPr>
                <w:sz w:val="20"/>
                <w:szCs w:val="20"/>
              </w:rPr>
            </w:pPr>
            <w:r w:rsidRPr="00DA2829">
              <w:rPr>
                <w:sz w:val="20"/>
                <w:szCs w:val="20"/>
              </w:rPr>
              <w:t xml:space="preserve">1.05 </w:t>
            </w:r>
          </w:p>
        </w:tc>
      </w:tr>
      <w:tr w:rsidR="0049348C" w:rsidRPr="00DA2829" w14:paraId="50ACC6C3" w14:textId="77777777" w:rsidTr="002744D6">
        <w:trPr>
          <w:trHeight w:val="312"/>
        </w:trPr>
        <w:tc>
          <w:tcPr>
            <w:tcW w:w="564" w:type="pct"/>
            <w:tcBorders>
              <w:top w:val="nil"/>
              <w:left w:val="nil"/>
              <w:bottom w:val="nil"/>
              <w:right w:val="nil"/>
            </w:tcBorders>
            <w:vAlign w:val="bottom"/>
          </w:tcPr>
          <w:p w14:paraId="3298AA0B" w14:textId="77777777" w:rsidR="0049348C" w:rsidRPr="00DA2829" w:rsidRDefault="0049348C" w:rsidP="002744D6">
            <w:pPr>
              <w:jc w:val="center"/>
              <w:rPr>
                <w:sz w:val="20"/>
                <w:szCs w:val="20"/>
              </w:rPr>
            </w:pPr>
            <w:r w:rsidRPr="00DA2829">
              <w:rPr>
                <w:rFonts w:hint="eastAsia"/>
                <w:color w:val="000000"/>
                <w:sz w:val="20"/>
                <w:szCs w:val="20"/>
              </w:rPr>
              <w:t>I</w:t>
            </w:r>
          </w:p>
        </w:tc>
        <w:tc>
          <w:tcPr>
            <w:tcW w:w="432" w:type="pct"/>
            <w:tcBorders>
              <w:top w:val="nil"/>
              <w:left w:val="nil"/>
              <w:bottom w:val="nil"/>
              <w:right w:val="nil"/>
            </w:tcBorders>
          </w:tcPr>
          <w:p w14:paraId="25C02B49" w14:textId="77777777" w:rsidR="0049348C" w:rsidRPr="00DA2829" w:rsidRDefault="0049348C" w:rsidP="002744D6">
            <w:pPr>
              <w:jc w:val="center"/>
              <w:rPr>
                <w:sz w:val="20"/>
                <w:szCs w:val="20"/>
              </w:rPr>
            </w:pPr>
            <w:r w:rsidRPr="00DA2829">
              <w:rPr>
                <w:sz w:val="20"/>
                <w:szCs w:val="20"/>
              </w:rPr>
              <w:t xml:space="preserve">1.30 </w:t>
            </w:r>
          </w:p>
        </w:tc>
        <w:tc>
          <w:tcPr>
            <w:tcW w:w="432" w:type="pct"/>
            <w:tcBorders>
              <w:top w:val="nil"/>
              <w:left w:val="nil"/>
              <w:bottom w:val="nil"/>
              <w:right w:val="nil"/>
            </w:tcBorders>
          </w:tcPr>
          <w:p w14:paraId="58494757" w14:textId="77777777" w:rsidR="0049348C" w:rsidRPr="00DA2829" w:rsidRDefault="0049348C" w:rsidP="002744D6">
            <w:pPr>
              <w:jc w:val="center"/>
              <w:rPr>
                <w:sz w:val="20"/>
                <w:szCs w:val="20"/>
              </w:rPr>
            </w:pPr>
            <w:r w:rsidRPr="00DA2829">
              <w:rPr>
                <w:sz w:val="20"/>
                <w:szCs w:val="20"/>
              </w:rPr>
              <w:t xml:space="preserve">0.90 </w:t>
            </w:r>
          </w:p>
        </w:tc>
        <w:tc>
          <w:tcPr>
            <w:tcW w:w="432" w:type="pct"/>
            <w:tcBorders>
              <w:top w:val="nil"/>
              <w:left w:val="nil"/>
              <w:bottom w:val="nil"/>
              <w:right w:val="nil"/>
            </w:tcBorders>
          </w:tcPr>
          <w:p w14:paraId="0E42BAD0" w14:textId="77777777" w:rsidR="0049348C" w:rsidRPr="00DA2829" w:rsidRDefault="0049348C" w:rsidP="002744D6">
            <w:pPr>
              <w:jc w:val="center"/>
              <w:rPr>
                <w:sz w:val="20"/>
                <w:szCs w:val="20"/>
              </w:rPr>
            </w:pPr>
            <w:r w:rsidRPr="00DA2829">
              <w:rPr>
                <w:sz w:val="20"/>
                <w:szCs w:val="20"/>
              </w:rPr>
              <w:t xml:space="preserve">0.50 </w:t>
            </w:r>
          </w:p>
        </w:tc>
        <w:tc>
          <w:tcPr>
            <w:tcW w:w="473" w:type="pct"/>
            <w:tcBorders>
              <w:top w:val="nil"/>
              <w:left w:val="nil"/>
              <w:bottom w:val="nil"/>
              <w:right w:val="nil"/>
            </w:tcBorders>
          </w:tcPr>
          <w:p w14:paraId="310567C0" w14:textId="77777777" w:rsidR="0049348C" w:rsidRPr="00DA2829" w:rsidRDefault="0049348C" w:rsidP="002744D6">
            <w:pPr>
              <w:jc w:val="center"/>
              <w:rPr>
                <w:sz w:val="20"/>
                <w:szCs w:val="20"/>
              </w:rPr>
            </w:pPr>
            <w:r w:rsidRPr="00DA2829">
              <w:rPr>
                <w:sz w:val="20"/>
                <w:szCs w:val="20"/>
              </w:rPr>
              <w:t xml:space="preserve">0.650 </w:t>
            </w:r>
          </w:p>
        </w:tc>
        <w:tc>
          <w:tcPr>
            <w:tcW w:w="432" w:type="pct"/>
            <w:tcBorders>
              <w:top w:val="nil"/>
              <w:left w:val="nil"/>
              <w:bottom w:val="nil"/>
              <w:right w:val="nil"/>
            </w:tcBorders>
          </w:tcPr>
          <w:p w14:paraId="3769EE58" w14:textId="77777777" w:rsidR="0049348C" w:rsidRPr="00DA2829" w:rsidRDefault="0049348C" w:rsidP="002744D6">
            <w:pPr>
              <w:jc w:val="center"/>
              <w:rPr>
                <w:sz w:val="20"/>
                <w:szCs w:val="20"/>
              </w:rPr>
            </w:pPr>
            <w:r w:rsidRPr="00DA2829">
              <w:rPr>
                <w:sz w:val="20"/>
                <w:szCs w:val="20"/>
              </w:rPr>
              <w:t xml:space="preserve">0.80 </w:t>
            </w:r>
          </w:p>
        </w:tc>
        <w:tc>
          <w:tcPr>
            <w:tcW w:w="432" w:type="pct"/>
            <w:tcBorders>
              <w:top w:val="nil"/>
              <w:left w:val="nil"/>
              <w:bottom w:val="nil"/>
              <w:right w:val="nil"/>
            </w:tcBorders>
          </w:tcPr>
          <w:p w14:paraId="75E96548" w14:textId="77777777" w:rsidR="0049348C" w:rsidRPr="00DA2829" w:rsidRDefault="0049348C" w:rsidP="002744D6">
            <w:pPr>
              <w:jc w:val="center"/>
              <w:rPr>
                <w:sz w:val="20"/>
                <w:szCs w:val="20"/>
              </w:rPr>
            </w:pPr>
            <w:r w:rsidRPr="00DA2829">
              <w:rPr>
                <w:sz w:val="20"/>
                <w:szCs w:val="20"/>
              </w:rPr>
              <w:t xml:space="preserve">0.20 </w:t>
            </w:r>
          </w:p>
        </w:tc>
        <w:tc>
          <w:tcPr>
            <w:tcW w:w="432" w:type="pct"/>
            <w:tcBorders>
              <w:top w:val="nil"/>
              <w:left w:val="nil"/>
              <w:bottom w:val="nil"/>
              <w:right w:val="nil"/>
            </w:tcBorders>
          </w:tcPr>
          <w:p w14:paraId="15DF67A8" w14:textId="77777777" w:rsidR="0049348C" w:rsidRPr="00DA2829" w:rsidRDefault="0049348C" w:rsidP="002744D6">
            <w:pPr>
              <w:jc w:val="center"/>
              <w:rPr>
                <w:sz w:val="20"/>
                <w:szCs w:val="20"/>
              </w:rPr>
            </w:pPr>
            <w:r w:rsidRPr="00DA2829">
              <w:rPr>
                <w:sz w:val="20"/>
                <w:szCs w:val="20"/>
              </w:rPr>
              <w:t xml:space="preserve">0.30 </w:t>
            </w:r>
          </w:p>
        </w:tc>
        <w:tc>
          <w:tcPr>
            <w:tcW w:w="432" w:type="pct"/>
            <w:tcBorders>
              <w:top w:val="nil"/>
              <w:left w:val="nil"/>
              <w:bottom w:val="nil"/>
              <w:right w:val="nil"/>
            </w:tcBorders>
          </w:tcPr>
          <w:p w14:paraId="36984C1B" w14:textId="77777777" w:rsidR="0049348C" w:rsidRPr="00DA2829" w:rsidRDefault="0049348C" w:rsidP="002744D6">
            <w:pPr>
              <w:jc w:val="center"/>
              <w:rPr>
                <w:sz w:val="20"/>
                <w:szCs w:val="20"/>
              </w:rPr>
            </w:pPr>
            <w:r w:rsidRPr="00DA2829">
              <w:rPr>
                <w:sz w:val="20"/>
                <w:szCs w:val="20"/>
              </w:rPr>
              <w:t xml:space="preserve">0.30 </w:t>
            </w:r>
          </w:p>
        </w:tc>
        <w:tc>
          <w:tcPr>
            <w:tcW w:w="432" w:type="pct"/>
            <w:tcBorders>
              <w:top w:val="nil"/>
              <w:left w:val="nil"/>
              <w:bottom w:val="nil"/>
              <w:right w:val="nil"/>
            </w:tcBorders>
          </w:tcPr>
          <w:p w14:paraId="0BAC8ADE" w14:textId="77777777" w:rsidR="0049348C" w:rsidRPr="00DA2829" w:rsidRDefault="0049348C" w:rsidP="002744D6">
            <w:pPr>
              <w:jc w:val="center"/>
              <w:rPr>
                <w:sz w:val="20"/>
                <w:szCs w:val="20"/>
              </w:rPr>
            </w:pPr>
            <w:r w:rsidRPr="00DA2829">
              <w:rPr>
                <w:sz w:val="20"/>
                <w:szCs w:val="20"/>
              </w:rPr>
              <w:t xml:space="preserve">0.90 </w:t>
            </w:r>
          </w:p>
        </w:tc>
        <w:tc>
          <w:tcPr>
            <w:tcW w:w="506" w:type="pct"/>
            <w:tcBorders>
              <w:top w:val="nil"/>
              <w:left w:val="nil"/>
              <w:bottom w:val="nil"/>
              <w:right w:val="nil"/>
            </w:tcBorders>
          </w:tcPr>
          <w:p w14:paraId="75581F11" w14:textId="77777777" w:rsidR="0049348C" w:rsidRPr="00DA2829" w:rsidRDefault="0049348C" w:rsidP="002744D6">
            <w:pPr>
              <w:jc w:val="center"/>
              <w:rPr>
                <w:sz w:val="20"/>
                <w:szCs w:val="20"/>
              </w:rPr>
            </w:pPr>
            <w:r w:rsidRPr="00DA2829">
              <w:rPr>
                <w:sz w:val="20"/>
                <w:szCs w:val="20"/>
              </w:rPr>
              <w:t xml:space="preserve">1.50 </w:t>
            </w:r>
          </w:p>
        </w:tc>
      </w:tr>
      <w:tr w:rsidR="0049348C" w:rsidRPr="00DA2829" w14:paraId="1C517201" w14:textId="77777777" w:rsidTr="002744D6">
        <w:trPr>
          <w:trHeight w:val="312"/>
        </w:trPr>
        <w:tc>
          <w:tcPr>
            <w:tcW w:w="564" w:type="pct"/>
            <w:tcBorders>
              <w:top w:val="nil"/>
              <w:left w:val="nil"/>
              <w:bottom w:val="nil"/>
              <w:right w:val="nil"/>
            </w:tcBorders>
            <w:vAlign w:val="bottom"/>
          </w:tcPr>
          <w:p w14:paraId="0F51FCC9" w14:textId="77777777" w:rsidR="0049348C" w:rsidRPr="00DA2829" w:rsidRDefault="0049348C" w:rsidP="002744D6">
            <w:pPr>
              <w:jc w:val="center"/>
              <w:rPr>
                <w:sz w:val="20"/>
                <w:szCs w:val="20"/>
              </w:rPr>
            </w:pPr>
            <w:r w:rsidRPr="00DA2829">
              <w:rPr>
                <w:rFonts w:hint="eastAsia"/>
                <w:color w:val="000000"/>
                <w:sz w:val="20"/>
                <w:szCs w:val="20"/>
              </w:rPr>
              <w:t>J</w:t>
            </w:r>
          </w:p>
        </w:tc>
        <w:tc>
          <w:tcPr>
            <w:tcW w:w="432" w:type="pct"/>
            <w:tcBorders>
              <w:top w:val="nil"/>
              <w:left w:val="nil"/>
              <w:bottom w:val="nil"/>
              <w:right w:val="nil"/>
            </w:tcBorders>
          </w:tcPr>
          <w:p w14:paraId="575B6B9B" w14:textId="77777777" w:rsidR="0049348C" w:rsidRPr="00DA2829" w:rsidRDefault="0049348C" w:rsidP="002744D6">
            <w:pPr>
              <w:jc w:val="center"/>
              <w:rPr>
                <w:sz w:val="20"/>
                <w:szCs w:val="20"/>
              </w:rPr>
            </w:pPr>
            <w:r w:rsidRPr="00DA2829">
              <w:rPr>
                <w:sz w:val="20"/>
                <w:szCs w:val="20"/>
              </w:rPr>
              <w:t xml:space="preserve">0.92 </w:t>
            </w:r>
          </w:p>
        </w:tc>
        <w:tc>
          <w:tcPr>
            <w:tcW w:w="432" w:type="pct"/>
            <w:tcBorders>
              <w:top w:val="nil"/>
              <w:left w:val="nil"/>
              <w:bottom w:val="nil"/>
              <w:right w:val="nil"/>
            </w:tcBorders>
          </w:tcPr>
          <w:p w14:paraId="693C092D" w14:textId="77777777" w:rsidR="0049348C" w:rsidRPr="00DA2829" w:rsidRDefault="0049348C" w:rsidP="002744D6">
            <w:pPr>
              <w:jc w:val="center"/>
              <w:rPr>
                <w:sz w:val="20"/>
                <w:szCs w:val="20"/>
              </w:rPr>
            </w:pPr>
            <w:r w:rsidRPr="00DA2829">
              <w:rPr>
                <w:sz w:val="20"/>
                <w:szCs w:val="20"/>
              </w:rPr>
              <w:t xml:space="preserve">1.02 </w:t>
            </w:r>
          </w:p>
        </w:tc>
        <w:tc>
          <w:tcPr>
            <w:tcW w:w="432" w:type="pct"/>
            <w:tcBorders>
              <w:top w:val="nil"/>
              <w:left w:val="nil"/>
              <w:bottom w:val="nil"/>
              <w:right w:val="nil"/>
            </w:tcBorders>
          </w:tcPr>
          <w:p w14:paraId="3F38E475" w14:textId="77777777" w:rsidR="0049348C" w:rsidRPr="00DA2829" w:rsidRDefault="0049348C" w:rsidP="002744D6">
            <w:pPr>
              <w:jc w:val="center"/>
              <w:rPr>
                <w:sz w:val="20"/>
                <w:szCs w:val="20"/>
              </w:rPr>
            </w:pPr>
            <w:r w:rsidRPr="00DA2829">
              <w:rPr>
                <w:sz w:val="20"/>
                <w:szCs w:val="20"/>
              </w:rPr>
              <w:t xml:space="preserve">0.62 </w:t>
            </w:r>
          </w:p>
        </w:tc>
        <w:tc>
          <w:tcPr>
            <w:tcW w:w="473" w:type="pct"/>
            <w:tcBorders>
              <w:top w:val="nil"/>
              <w:left w:val="nil"/>
              <w:bottom w:val="nil"/>
              <w:right w:val="nil"/>
            </w:tcBorders>
          </w:tcPr>
          <w:p w14:paraId="04A11F92" w14:textId="77777777" w:rsidR="0049348C" w:rsidRPr="00DA2829" w:rsidRDefault="0049348C" w:rsidP="002744D6">
            <w:pPr>
              <w:jc w:val="center"/>
              <w:rPr>
                <w:sz w:val="20"/>
                <w:szCs w:val="20"/>
              </w:rPr>
            </w:pPr>
            <w:r w:rsidRPr="00DA2829">
              <w:rPr>
                <w:sz w:val="20"/>
                <w:szCs w:val="20"/>
              </w:rPr>
              <w:t xml:space="preserve">0.328 </w:t>
            </w:r>
          </w:p>
        </w:tc>
        <w:tc>
          <w:tcPr>
            <w:tcW w:w="432" w:type="pct"/>
            <w:tcBorders>
              <w:top w:val="nil"/>
              <w:left w:val="nil"/>
              <w:bottom w:val="nil"/>
              <w:right w:val="nil"/>
            </w:tcBorders>
          </w:tcPr>
          <w:p w14:paraId="3444C6F5" w14:textId="77777777" w:rsidR="0049348C" w:rsidRPr="00DA2829" w:rsidRDefault="0049348C" w:rsidP="002744D6">
            <w:pPr>
              <w:jc w:val="center"/>
              <w:rPr>
                <w:sz w:val="20"/>
                <w:szCs w:val="20"/>
              </w:rPr>
            </w:pPr>
            <w:r w:rsidRPr="00DA2829">
              <w:rPr>
                <w:sz w:val="20"/>
                <w:szCs w:val="20"/>
              </w:rPr>
              <w:t xml:space="preserve">0.02 </w:t>
            </w:r>
          </w:p>
        </w:tc>
        <w:tc>
          <w:tcPr>
            <w:tcW w:w="432" w:type="pct"/>
            <w:tcBorders>
              <w:top w:val="nil"/>
              <w:left w:val="nil"/>
              <w:bottom w:val="nil"/>
              <w:right w:val="nil"/>
            </w:tcBorders>
          </w:tcPr>
          <w:p w14:paraId="4D917135" w14:textId="77777777" w:rsidR="0049348C" w:rsidRPr="00DA2829" w:rsidRDefault="0049348C" w:rsidP="002744D6">
            <w:pPr>
              <w:jc w:val="center"/>
              <w:rPr>
                <w:sz w:val="20"/>
                <w:szCs w:val="20"/>
              </w:rPr>
            </w:pPr>
            <w:r w:rsidRPr="00DA2829">
              <w:rPr>
                <w:sz w:val="20"/>
                <w:szCs w:val="20"/>
              </w:rPr>
              <w:t xml:space="preserve">-0.18 </w:t>
            </w:r>
          </w:p>
        </w:tc>
        <w:tc>
          <w:tcPr>
            <w:tcW w:w="432" w:type="pct"/>
            <w:tcBorders>
              <w:top w:val="nil"/>
              <w:left w:val="nil"/>
              <w:bottom w:val="nil"/>
              <w:right w:val="nil"/>
            </w:tcBorders>
          </w:tcPr>
          <w:p w14:paraId="5FB0CDAD" w14:textId="77777777" w:rsidR="0049348C" w:rsidRPr="00DA2829" w:rsidRDefault="0049348C" w:rsidP="002744D6">
            <w:pPr>
              <w:jc w:val="center"/>
              <w:rPr>
                <w:sz w:val="20"/>
                <w:szCs w:val="20"/>
              </w:rPr>
            </w:pPr>
            <w:r w:rsidRPr="00DA2829">
              <w:rPr>
                <w:sz w:val="20"/>
                <w:szCs w:val="20"/>
              </w:rPr>
              <w:t xml:space="preserve">0.02 </w:t>
            </w:r>
          </w:p>
        </w:tc>
        <w:tc>
          <w:tcPr>
            <w:tcW w:w="432" w:type="pct"/>
            <w:tcBorders>
              <w:top w:val="nil"/>
              <w:left w:val="nil"/>
              <w:bottom w:val="nil"/>
              <w:right w:val="nil"/>
            </w:tcBorders>
          </w:tcPr>
          <w:p w14:paraId="1CCF545F" w14:textId="77777777" w:rsidR="0049348C" w:rsidRPr="00DA2829" w:rsidRDefault="0049348C" w:rsidP="002744D6">
            <w:pPr>
              <w:jc w:val="center"/>
              <w:rPr>
                <w:sz w:val="20"/>
                <w:szCs w:val="20"/>
              </w:rPr>
            </w:pPr>
            <w:r w:rsidRPr="00DA2829">
              <w:rPr>
                <w:sz w:val="20"/>
                <w:szCs w:val="20"/>
              </w:rPr>
              <w:t xml:space="preserve">0.42 </w:t>
            </w:r>
          </w:p>
        </w:tc>
        <w:tc>
          <w:tcPr>
            <w:tcW w:w="432" w:type="pct"/>
            <w:tcBorders>
              <w:top w:val="nil"/>
              <w:left w:val="nil"/>
              <w:bottom w:val="nil"/>
              <w:right w:val="nil"/>
            </w:tcBorders>
          </w:tcPr>
          <w:p w14:paraId="58E470EA" w14:textId="77777777" w:rsidR="0049348C" w:rsidRPr="00DA2829" w:rsidRDefault="0049348C" w:rsidP="002744D6">
            <w:pPr>
              <w:jc w:val="center"/>
              <w:rPr>
                <w:sz w:val="20"/>
                <w:szCs w:val="20"/>
              </w:rPr>
            </w:pPr>
            <w:r w:rsidRPr="00DA2829">
              <w:rPr>
                <w:sz w:val="20"/>
                <w:szCs w:val="20"/>
              </w:rPr>
              <w:t xml:space="preserve">-0.48 </w:t>
            </w:r>
          </w:p>
        </w:tc>
        <w:tc>
          <w:tcPr>
            <w:tcW w:w="506" w:type="pct"/>
            <w:tcBorders>
              <w:top w:val="nil"/>
              <w:left w:val="nil"/>
              <w:bottom w:val="nil"/>
              <w:right w:val="nil"/>
            </w:tcBorders>
          </w:tcPr>
          <w:p w14:paraId="4ECCA7E2" w14:textId="77777777" w:rsidR="0049348C" w:rsidRPr="00DA2829" w:rsidRDefault="0049348C" w:rsidP="002744D6">
            <w:pPr>
              <w:jc w:val="center"/>
              <w:rPr>
                <w:sz w:val="20"/>
                <w:szCs w:val="20"/>
              </w:rPr>
            </w:pPr>
            <w:r w:rsidRPr="00DA2829">
              <w:rPr>
                <w:sz w:val="20"/>
                <w:szCs w:val="20"/>
              </w:rPr>
              <w:t xml:space="preserve">0.82 </w:t>
            </w:r>
          </w:p>
        </w:tc>
      </w:tr>
      <w:tr w:rsidR="0049348C" w:rsidRPr="00DA2829" w14:paraId="49BF079A" w14:textId="77777777" w:rsidTr="002744D6">
        <w:trPr>
          <w:trHeight w:val="312"/>
        </w:trPr>
        <w:tc>
          <w:tcPr>
            <w:tcW w:w="564" w:type="pct"/>
            <w:tcBorders>
              <w:top w:val="nil"/>
              <w:left w:val="nil"/>
              <w:bottom w:val="nil"/>
              <w:right w:val="nil"/>
            </w:tcBorders>
            <w:vAlign w:val="bottom"/>
          </w:tcPr>
          <w:p w14:paraId="7B8F4F3A" w14:textId="77777777" w:rsidR="0049348C" w:rsidRPr="00DA2829" w:rsidRDefault="0049348C" w:rsidP="002744D6">
            <w:pPr>
              <w:jc w:val="center"/>
              <w:rPr>
                <w:sz w:val="20"/>
                <w:szCs w:val="20"/>
              </w:rPr>
            </w:pPr>
            <w:r w:rsidRPr="00DA2829">
              <w:rPr>
                <w:rFonts w:hint="eastAsia"/>
                <w:color w:val="000000"/>
                <w:sz w:val="20"/>
                <w:szCs w:val="20"/>
              </w:rPr>
              <w:t>K</w:t>
            </w:r>
          </w:p>
        </w:tc>
        <w:tc>
          <w:tcPr>
            <w:tcW w:w="432" w:type="pct"/>
            <w:tcBorders>
              <w:top w:val="nil"/>
              <w:left w:val="nil"/>
              <w:bottom w:val="nil"/>
              <w:right w:val="nil"/>
            </w:tcBorders>
          </w:tcPr>
          <w:p w14:paraId="43DF4D1F" w14:textId="77777777" w:rsidR="0049348C" w:rsidRPr="00DA2829" w:rsidRDefault="0049348C" w:rsidP="002744D6">
            <w:pPr>
              <w:jc w:val="center"/>
              <w:rPr>
                <w:sz w:val="20"/>
                <w:szCs w:val="20"/>
              </w:rPr>
            </w:pPr>
            <w:r w:rsidRPr="00DA2829">
              <w:rPr>
                <w:sz w:val="20"/>
                <w:szCs w:val="20"/>
              </w:rPr>
              <w:t xml:space="preserve">-0.12 </w:t>
            </w:r>
          </w:p>
        </w:tc>
        <w:tc>
          <w:tcPr>
            <w:tcW w:w="432" w:type="pct"/>
            <w:tcBorders>
              <w:top w:val="nil"/>
              <w:left w:val="nil"/>
              <w:bottom w:val="nil"/>
              <w:right w:val="nil"/>
            </w:tcBorders>
          </w:tcPr>
          <w:p w14:paraId="689E6B36" w14:textId="77777777" w:rsidR="0049348C" w:rsidRPr="00DA2829" w:rsidRDefault="0049348C" w:rsidP="002744D6">
            <w:pPr>
              <w:jc w:val="center"/>
              <w:rPr>
                <w:sz w:val="20"/>
                <w:szCs w:val="20"/>
              </w:rPr>
            </w:pPr>
            <w:r w:rsidRPr="00DA2829">
              <w:rPr>
                <w:sz w:val="20"/>
                <w:szCs w:val="20"/>
              </w:rPr>
              <w:t xml:space="preserve">0.68 </w:t>
            </w:r>
          </w:p>
        </w:tc>
        <w:tc>
          <w:tcPr>
            <w:tcW w:w="432" w:type="pct"/>
            <w:tcBorders>
              <w:top w:val="nil"/>
              <w:left w:val="nil"/>
              <w:bottom w:val="nil"/>
              <w:right w:val="nil"/>
            </w:tcBorders>
          </w:tcPr>
          <w:p w14:paraId="2083E55D" w14:textId="77777777" w:rsidR="0049348C" w:rsidRPr="00DA2829" w:rsidRDefault="0049348C" w:rsidP="002744D6">
            <w:pPr>
              <w:jc w:val="center"/>
              <w:rPr>
                <w:sz w:val="20"/>
                <w:szCs w:val="20"/>
              </w:rPr>
            </w:pPr>
            <w:r w:rsidRPr="00DA2829">
              <w:rPr>
                <w:sz w:val="20"/>
                <w:szCs w:val="20"/>
              </w:rPr>
              <w:t xml:space="preserve">0.68 </w:t>
            </w:r>
          </w:p>
        </w:tc>
        <w:tc>
          <w:tcPr>
            <w:tcW w:w="473" w:type="pct"/>
            <w:tcBorders>
              <w:top w:val="nil"/>
              <w:left w:val="nil"/>
              <w:bottom w:val="nil"/>
              <w:right w:val="nil"/>
            </w:tcBorders>
          </w:tcPr>
          <w:p w14:paraId="7F02E617" w14:textId="77777777" w:rsidR="0049348C" w:rsidRPr="00DA2829" w:rsidRDefault="0049348C" w:rsidP="002744D6">
            <w:pPr>
              <w:jc w:val="center"/>
              <w:rPr>
                <w:sz w:val="20"/>
                <w:szCs w:val="20"/>
              </w:rPr>
            </w:pPr>
            <w:r w:rsidRPr="00DA2829">
              <w:rPr>
                <w:sz w:val="20"/>
                <w:szCs w:val="20"/>
              </w:rPr>
              <w:t xml:space="preserve">0.252 </w:t>
            </w:r>
          </w:p>
        </w:tc>
        <w:tc>
          <w:tcPr>
            <w:tcW w:w="432" w:type="pct"/>
            <w:tcBorders>
              <w:top w:val="nil"/>
              <w:left w:val="nil"/>
              <w:bottom w:val="nil"/>
              <w:right w:val="nil"/>
            </w:tcBorders>
          </w:tcPr>
          <w:p w14:paraId="2D42013C" w14:textId="77777777" w:rsidR="0049348C" w:rsidRPr="00DA2829" w:rsidRDefault="0049348C" w:rsidP="002744D6">
            <w:pPr>
              <w:jc w:val="center"/>
              <w:rPr>
                <w:sz w:val="20"/>
                <w:szCs w:val="20"/>
              </w:rPr>
            </w:pPr>
            <w:r w:rsidRPr="00DA2829">
              <w:rPr>
                <w:sz w:val="20"/>
                <w:szCs w:val="20"/>
              </w:rPr>
              <w:t xml:space="preserve">-0.62 </w:t>
            </w:r>
          </w:p>
        </w:tc>
        <w:tc>
          <w:tcPr>
            <w:tcW w:w="432" w:type="pct"/>
            <w:tcBorders>
              <w:top w:val="nil"/>
              <w:left w:val="nil"/>
              <w:bottom w:val="nil"/>
              <w:right w:val="nil"/>
            </w:tcBorders>
          </w:tcPr>
          <w:p w14:paraId="58361E75" w14:textId="77777777" w:rsidR="0049348C" w:rsidRPr="00DA2829" w:rsidRDefault="0049348C" w:rsidP="002744D6">
            <w:pPr>
              <w:jc w:val="center"/>
              <w:rPr>
                <w:sz w:val="20"/>
                <w:szCs w:val="20"/>
              </w:rPr>
            </w:pPr>
            <w:r w:rsidRPr="00DA2829">
              <w:rPr>
                <w:sz w:val="20"/>
                <w:szCs w:val="20"/>
              </w:rPr>
              <w:t xml:space="preserve">-0.12 </w:t>
            </w:r>
          </w:p>
        </w:tc>
        <w:tc>
          <w:tcPr>
            <w:tcW w:w="432" w:type="pct"/>
            <w:tcBorders>
              <w:top w:val="nil"/>
              <w:left w:val="nil"/>
              <w:bottom w:val="nil"/>
              <w:right w:val="nil"/>
            </w:tcBorders>
          </w:tcPr>
          <w:p w14:paraId="2F3B492B" w14:textId="77777777" w:rsidR="0049348C" w:rsidRPr="00DA2829" w:rsidRDefault="0049348C" w:rsidP="002744D6">
            <w:pPr>
              <w:jc w:val="center"/>
              <w:rPr>
                <w:sz w:val="20"/>
                <w:szCs w:val="20"/>
              </w:rPr>
            </w:pPr>
            <w:r w:rsidRPr="00DA2829">
              <w:rPr>
                <w:sz w:val="20"/>
                <w:szCs w:val="20"/>
              </w:rPr>
              <w:t xml:space="preserve">0.38 </w:t>
            </w:r>
          </w:p>
        </w:tc>
        <w:tc>
          <w:tcPr>
            <w:tcW w:w="432" w:type="pct"/>
            <w:tcBorders>
              <w:top w:val="nil"/>
              <w:left w:val="nil"/>
              <w:bottom w:val="nil"/>
              <w:right w:val="nil"/>
            </w:tcBorders>
          </w:tcPr>
          <w:p w14:paraId="1072C839" w14:textId="77777777" w:rsidR="0049348C" w:rsidRPr="00DA2829" w:rsidRDefault="0049348C" w:rsidP="002744D6">
            <w:pPr>
              <w:jc w:val="center"/>
              <w:rPr>
                <w:sz w:val="20"/>
                <w:szCs w:val="20"/>
              </w:rPr>
            </w:pPr>
            <w:r w:rsidRPr="00DA2829">
              <w:rPr>
                <w:sz w:val="20"/>
                <w:szCs w:val="20"/>
              </w:rPr>
              <w:t xml:space="preserve">0.18 </w:t>
            </w:r>
          </w:p>
        </w:tc>
        <w:tc>
          <w:tcPr>
            <w:tcW w:w="432" w:type="pct"/>
            <w:tcBorders>
              <w:top w:val="nil"/>
              <w:left w:val="nil"/>
              <w:bottom w:val="nil"/>
              <w:right w:val="nil"/>
            </w:tcBorders>
          </w:tcPr>
          <w:p w14:paraId="1E77DEC4" w14:textId="77777777" w:rsidR="0049348C" w:rsidRPr="00DA2829" w:rsidRDefault="0049348C" w:rsidP="002744D6">
            <w:pPr>
              <w:jc w:val="center"/>
              <w:rPr>
                <w:sz w:val="20"/>
                <w:szCs w:val="20"/>
              </w:rPr>
            </w:pPr>
            <w:r w:rsidRPr="00DA2829">
              <w:rPr>
                <w:sz w:val="20"/>
                <w:szCs w:val="20"/>
              </w:rPr>
              <w:t xml:space="preserve">0.68 </w:t>
            </w:r>
          </w:p>
        </w:tc>
        <w:tc>
          <w:tcPr>
            <w:tcW w:w="506" w:type="pct"/>
            <w:tcBorders>
              <w:top w:val="nil"/>
              <w:left w:val="nil"/>
              <w:bottom w:val="nil"/>
              <w:right w:val="nil"/>
            </w:tcBorders>
          </w:tcPr>
          <w:p w14:paraId="77A9D78C" w14:textId="77777777" w:rsidR="0049348C" w:rsidRPr="00DA2829" w:rsidRDefault="0049348C" w:rsidP="002744D6">
            <w:pPr>
              <w:jc w:val="center"/>
              <w:rPr>
                <w:sz w:val="20"/>
                <w:szCs w:val="20"/>
              </w:rPr>
            </w:pPr>
            <w:r w:rsidRPr="00DA2829">
              <w:rPr>
                <w:sz w:val="20"/>
                <w:szCs w:val="20"/>
              </w:rPr>
              <w:t xml:space="preserve">0.88 </w:t>
            </w:r>
          </w:p>
        </w:tc>
      </w:tr>
      <w:tr w:rsidR="0049348C" w:rsidRPr="00DA2829" w14:paraId="2C0598F5" w14:textId="77777777" w:rsidTr="002744D6">
        <w:trPr>
          <w:trHeight w:val="312"/>
        </w:trPr>
        <w:tc>
          <w:tcPr>
            <w:tcW w:w="564" w:type="pct"/>
            <w:tcBorders>
              <w:top w:val="nil"/>
              <w:left w:val="nil"/>
              <w:bottom w:val="nil"/>
              <w:right w:val="nil"/>
            </w:tcBorders>
            <w:vAlign w:val="bottom"/>
          </w:tcPr>
          <w:p w14:paraId="40936E98" w14:textId="77777777" w:rsidR="0049348C" w:rsidRPr="00DA2829" w:rsidRDefault="0049348C" w:rsidP="002744D6">
            <w:pPr>
              <w:jc w:val="center"/>
              <w:rPr>
                <w:sz w:val="20"/>
                <w:szCs w:val="20"/>
              </w:rPr>
            </w:pPr>
            <w:r w:rsidRPr="00DA2829">
              <w:rPr>
                <w:rFonts w:hint="eastAsia"/>
                <w:color w:val="000000"/>
                <w:sz w:val="20"/>
                <w:szCs w:val="20"/>
              </w:rPr>
              <w:t>L</w:t>
            </w:r>
          </w:p>
        </w:tc>
        <w:tc>
          <w:tcPr>
            <w:tcW w:w="432" w:type="pct"/>
            <w:tcBorders>
              <w:top w:val="nil"/>
              <w:left w:val="nil"/>
              <w:bottom w:val="nil"/>
              <w:right w:val="nil"/>
            </w:tcBorders>
          </w:tcPr>
          <w:p w14:paraId="73069A47" w14:textId="77777777" w:rsidR="0049348C" w:rsidRPr="00DA2829" w:rsidRDefault="0049348C" w:rsidP="002744D6">
            <w:pPr>
              <w:jc w:val="center"/>
              <w:rPr>
                <w:sz w:val="20"/>
                <w:szCs w:val="20"/>
              </w:rPr>
            </w:pPr>
            <w:r w:rsidRPr="00DA2829">
              <w:rPr>
                <w:sz w:val="20"/>
                <w:szCs w:val="20"/>
              </w:rPr>
              <w:t xml:space="preserve">1.05 </w:t>
            </w:r>
          </w:p>
        </w:tc>
        <w:tc>
          <w:tcPr>
            <w:tcW w:w="432" w:type="pct"/>
            <w:tcBorders>
              <w:top w:val="nil"/>
              <w:left w:val="nil"/>
              <w:bottom w:val="nil"/>
              <w:right w:val="nil"/>
            </w:tcBorders>
          </w:tcPr>
          <w:p w14:paraId="5F59868F" w14:textId="77777777" w:rsidR="0049348C" w:rsidRPr="00DA2829" w:rsidRDefault="0049348C" w:rsidP="002744D6">
            <w:pPr>
              <w:jc w:val="center"/>
              <w:rPr>
                <w:sz w:val="20"/>
                <w:szCs w:val="20"/>
              </w:rPr>
            </w:pPr>
            <w:r w:rsidRPr="00DA2829">
              <w:rPr>
                <w:sz w:val="20"/>
                <w:szCs w:val="20"/>
              </w:rPr>
              <w:t xml:space="preserve">-0.15 </w:t>
            </w:r>
          </w:p>
        </w:tc>
        <w:tc>
          <w:tcPr>
            <w:tcW w:w="432" w:type="pct"/>
            <w:tcBorders>
              <w:top w:val="nil"/>
              <w:left w:val="nil"/>
              <w:bottom w:val="nil"/>
              <w:right w:val="nil"/>
            </w:tcBorders>
          </w:tcPr>
          <w:p w14:paraId="088C0407" w14:textId="77777777" w:rsidR="0049348C" w:rsidRPr="00DA2829" w:rsidRDefault="0049348C" w:rsidP="002744D6">
            <w:pPr>
              <w:jc w:val="center"/>
              <w:rPr>
                <w:sz w:val="20"/>
                <w:szCs w:val="20"/>
              </w:rPr>
            </w:pPr>
            <w:r w:rsidRPr="00DA2829">
              <w:rPr>
                <w:sz w:val="20"/>
                <w:szCs w:val="20"/>
              </w:rPr>
              <w:t xml:space="preserve">0.35 </w:t>
            </w:r>
          </w:p>
        </w:tc>
        <w:tc>
          <w:tcPr>
            <w:tcW w:w="473" w:type="pct"/>
            <w:tcBorders>
              <w:top w:val="nil"/>
              <w:left w:val="nil"/>
              <w:bottom w:val="nil"/>
              <w:right w:val="nil"/>
            </w:tcBorders>
          </w:tcPr>
          <w:p w14:paraId="7E833F7B" w14:textId="77777777" w:rsidR="0049348C" w:rsidRPr="00DA2829" w:rsidRDefault="0049348C" w:rsidP="002744D6">
            <w:pPr>
              <w:jc w:val="center"/>
              <w:rPr>
                <w:sz w:val="20"/>
                <w:szCs w:val="20"/>
              </w:rPr>
            </w:pPr>
            <w:r w:rsidRPr="00DA2829">
              <w:rPr>
                <w:sz w:val="20"/>
                <w:szCs w:val="20"/>
              </w:rPr>
              <w:t xml:space="preserve">0.405 </w:t>
            </w:r>
          </w:p>
        </w:tc>
        <w:tc>
          <w:tcPr>
            <w:tcW w:w="432" w:type="pct"/>
            <w:tcBorders>
              <w:top w:val="nil"/>
              <w:left w:val="nil"/>
              <w:bottom w:val="nil"/>
              <w:right w:val="nil"/>
            </w:tcBorders>
          </w:tcPr>
          <w:p w14:paraId="0C2741B4" w14:textId="77777777" w:rsidR="0049348C" w:rsidRPr="00DA2829" w:rsidRDefault="0049348C" w:rsidP="002744D6">
            <w:pPr>
              <w:jc w:val="center"/>
              <w:rPr>
                <w:sz w:val="20"/>
                <w:szCs w:val="20"/>
              </w:rPr>
            </w:pPr>
            <w:r w:rsidRPr="00DA2829">
              <w:rPr>
                <w:sz w:val="20"/>
                <w:szCs w:val="20"/>
              </w:rPr>
              <w:t xml:space="preserve">0.65 </w:t>
            </w:r>
          </w:p>
        </w:tc>
        <w:tc>
          <w:tcPr>
            <w:tcW w:w="432" w:type="pct"/>
            <w:tcBorders>
              <w:top w:val="nil"/>
              <w:left w:val="nil"/>
              <w:bottom w:val="nil"/>
              <w:right w:val="nil"/>
            </w:tcBorders>
          </w:tcPr>
          <w:p w14:paraId="59105F25" w14:textId="77777777" w:rsidR="0049348C" w:rsidRPr="00DA2829" w:rsidRDefault="0049348C" w:rsidP="002744D6">
            <w:pPr>
              <w:jc w:val="center"/>
              <w:rPr>
                <w:sz w:val="20"/>
                <w:szCs w:val="20"/>
              </w:rPr>
            </w:pPr>
            <w:r w:rsidRPr="00DA2829">
              <w:rPr>
                <w:sz w:val="20"/>
                <w:szCs w:val="20"/>
              </w:rPr>
              <w:t xml:space="preserve">0.15 </w:t>
            </w:r>
          </w:p>
        </w:tc>
        <w:tc>
          <w:tcPr>
            <w:tcW w:w="432" w:type="pct"/>
            <w:tcBorders>
              <w:top w:val="nil"/>
              <w:left w:val="nil"/>
              <w:bottom w:val="nil"/>
              <w:right w:val="nil"/>
            </w:tcBorders>
          </w:tcPr>
          <w:p w14:paraId="641EF697" w14:textId="77777777" w:rsidR="0049348C" w:rsidRPr="00DA2829" w:rsidRDefault="0049348C" w:rsidP="002744D6">
            <w:pPr>
              <w:jc w:val="center"/>
              <w:rPr>
                <w:sz w:val="20"/>
                <w:szCs w:val="20"/>
              </w:rPr>
            </w:pPr>
            <w:r w:rsidRPr="00DA2829">
              <w:rPr>
                <w:sz w:val="20"/>
                <w:szCs w:val="20"/>
              </w:rPr>
              <w:t xml:space="preserve">0.35 </w:t>
            </w:r>
          </w:p>
        </w:tc>
        <w:tc>
          <w:tcPr>
            <w:tcW w:w="432" w:type="pct"/>
            <w:tcBorders>
              <w:top w:val="nil"/>
              <w:left w:val="nil"/>
              <w:bottom w:val="nil"/>
              <w:right w:val="nil"/>
            </w:tcBorders>
          </w:tcPr>
          <w:p w14:paraId="12E6EB21" w14:textId="77777777" w:rsidR="0049348C" w:rsidRPr="00DA2829" w:rsidRDefault="0049348C" w:rsidP="002744D6">
            <w:pPr>
              <w:jc w:val="center"/>
              <w:rPr>
                <w:sz w:val="20"/>
                <w:szCs w:val="20"/>
              </w:rPr>
            </w:pPr>
            <w:r w:rsidRPr="00DA2829">
              <w:rPr>
                <w:sz w:val="20"/>
                <w:szCs w:val="20"/>
              </w:rPr>
              <w:t xml:space="preserve">0.05 </w:t>
            </w:r>
          </w:p>
        </w:tc>
        <w:tc>
          <w:tcPr>
            <w:tcW w:w="432" w:type="pct"/>
            <w:tcBorders>
              <w:top w:val="nil"/>
              <w:left w:val="nil"/>
              <w:bottom w:val="nil"/>
              <w:right w:val="nil"/>
            </w:tcBorders>
          </w:tcPr>
          <w:p w14:paraId="3FD71686" w14:textId="77777777" w:rsidR="0049348C" w:rsidRPr="00DA2829" w:rsidRDefault="0049348C" w:rsidP="002744D6">
            <w:pPr>
              <w:jc w:val="center"/>
              <w:rPr>
                <w:sz w:val="20"/>
                <w:szCs w:val="20"/>
              </w:rPr>
            </w:pPr>
            <w:r w:rsidRPr="00DA2829">
              <w:rPr>
                <w:sz w:val="20"/>
                <w:szCs w:val="20"/>
              </w:rPr>
              <w:t xml:space="preserve">0.65 </w:t>
            </w:r>
          </w:p>
        </w:tc>
        <w:tc>
          <w:tcPr>
            <w:tcW w:w="506" w:type="pct"/>
            <w:tcBorders>
              <w:top w:val="nil"/>
              <w:left w:val="nil"/>
              <w:bottom w:val="nil"/>
              <w:right w:val="nil"/>
            </w:tcBorders>
          </w:tcPr>
          <w:p w14:paraId="3987DBBC" w14:textId="77777777" w:rsidR="0049348C" w:rsidRPr="00DA2829" w:rsidRDefault="0049348C" w:rsidP="002744D6">
            <w:pPr>
              <w:jc w:val="center"/>
              <w:rPr>
                <w:sz w:val="20"/>
                <w:szCs w:val="20"/>
              </w:rPr>
            </w:pPr>
            <w:r w:rsidRPr="00DA2829">
              <w:rPr>
                <w:sz w:val="20"/>
                <w:szCs w:val="20"/>
              </w:rPr>
              <w:t xml:space="preserve">0.85 </w:t>
            </w:r>
          </w:p>
        </w:tc>
      </w:tr>
      <w:tr w:rsidR="0049348C" w:rsidRPr="00DA2829" w14:paraId="780FEA7C" w14:textId="77777777" w:rsidTr="002744D6">
        <w:trPr>
          <w:trHeight w:val="312"/>
        </w:trPr>
        <w:tc>
          <w:tcPr>
            <w:tcW w:w="564" w:type="pct"/>
            <w:tcBorders>
              <w:top w:val="nil"/>
              <w:left w:val="nil"/>
              <w:bottom w:val="nil"/>
              <w:right w:val="nil"/>
            </w:tcBorders>
            <w:vAlign w:val="bottom"/>
          </w:tcPr>
          <w:p w14:paraId="6DC9CACA" w14:textId="77777777" w:rsidR="0049348C" w:rsidRPr="00DA2829" w:rsidRDefault="0049348C" w:rsidP="002744D6">
            <w:pPr>
              <w:jc w:val="center"/>
              <w:rPr>
                <w:sz w:val="20"/>
                <w:szCs w:val="20"/>
              </w:rPr>
            </w:pPr>
            <w:r w:rsidRPr="00DA2829">
              <w:rPr>
                <w:rFonts w:hint="eastAsia"/>
                <w:color w:val="000000"/>
                <w:sz w:val="20"/>
                <w:szCs w:val="20"/>
              </w:rPr>
              <w:t>M</w:t>
            </w:r>
          </w:p>
        </w:tc>
        <w:tc>
          <w:tcPr>
            <w:tcW w:w="432" w:type="pct"/>
            <w:tcBorders>
              <w:top w:val="nil"/>
              <w:left w:val="nil"/>
              <w:bottom w:val="nil"/>
              <w:right w:val="nil"/>
            </w:tcBorders>
          </w:tcPr>
          <w:p w14:paraId="717594C7" w14:textId="77777777" w:rsidR="0049348C" w:rsidRPr="00DA2829" w:rsidRDefault="0049348C" w:rsidP="002744D6">
            <w:pPr>
              <w:jc w:val="center"/>
              <w:rPr>
                <w:sz w:val="20"/>
                <w:szCs w:val="20"/>
              </w:rPr>
            </w:pPr>
            <w:r w:rsidRPr="00DA2829">
              <w:rPr>
                <w:sz w:val="20"/>
                <w:szCs w:val="20"/>
              </w:rPr>
              <w:t xml:space="preserve">0.90 </w:t>
            </w:r>
          </w:p>
        </w:tc>
        <w:tc>
          <w:tcPr>
            <w:tcW w:w="432" w:type="pct"/>
            <w:tcBorders>
              <w:top w:val="nil"/>
              <w:left w:val="nil"/>
              <w:bottom w:val="nil"/>
              <w:right w:val="nil"/>
            </w:tcBorders>
          </w:tcPr>
          <w:p w14:paraId="46D977A0"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1FCF0D2B" w14:textId="77777777" w:rsidR="0049348C" w:rsidRPr="00DA2829" w:rsidRDefault="0049348C" w:rsidP="002744D6">
            <w:pPr>
              <w:jc w:val="center"/>
              <w:rPr>
                <w:sz w:val="20"/>
                <w:szCs w:val="20"/>
              </w:rPr>
            </w:pPr>
            <w:r w:rsidRPr="00DA2829">
              <w:rPr>
                <w:sz w:val="20"/>
                <w:szCs w:val="20"/>
              </w:rPr>
              <w:t xml:space="preserve">0.40 </w:t>
            </w:r>
          </w:p>
        </w:tc>
        <w:tc>
          <w:tcPr>
            <w:tcW w:w="473" w:type="pct"/>
            <w:tcBorders>
              <w:top w:val="nil"/>
              <w:left w:val="nil"/>
              <w:bottom w:val="nil"/>
              <w:right w:val="nil"/>
            </w:tcBorders>
          </w:tcPr>
          <w:p w14:paraId="6538EE81" w14:textId="77777777" w:rsidR="0049348C" w:rsidRPr="00DA2829" w:rsidRDefault="0049348C" w:rsidP="002744D6">
            <w:pPr>
              <w:jc w:val="center"/>
              <w:rPr>
                <w:sz w:val="20"/>
                <w:szCs w:val="20"/>
              </w:rPr>
            </w:pPr>
            <w:r w:rsidRPr="00DA2829">
              <w:rPr>
                <w:sz w:val="20"/>
                <w:szCs w:val="20"/>
              </w:rPr>
              <w:t xml:space="preserve">0.500 </w:t>
            </w:r>
          </w:p>
        </w:tc>
        <w:tc>
          <w:tcPr>
            <w:tcW w:w="432" w:type="pct"/>
            <w:tcBorders>
              <w:top w:val="nil"/>
              <w:left w:val="nil"/>
              <w:bottom w:val="nil"/>
              <w:right w:val="nil"/>
            </w:tcBorders>
          </w:tcPr>
          <w:p w14:paraId="5422BA6E" w14:textId="77777777" w:rsidR="0049348C" w:rsidRPr="00DA2829" w:rsidRDefault="0049348C" w:rsidP="002744D6">
            <w:pPr>
              <w:jc w:val="center"/>
              <w:rPr>
                <w:sz w:val="20"/>
                <w:szCs w:val="20"/>
              </w:rPr>
            </w:pPr>
            <w:r w:rsidRPr="00DA2829">
              <w:rPr>
                <w:sz w:val="20"/>
                <w:szCs w:val="20"/>
              </w:rPr>
              <w:t xml:space="preserve">0.90 </w:t>
            </w:r>
          </w:p>
        </w:tc>
        <w:tc>
          <w:tcPr>
            <w:tcW w:w="432" w:type="pct"/>
            <w:tcBorders>
              <w:top w:val="nil"/>
              <w:left w:val="nil"/>
              <w:bottom w:val="nil"/>
              <w:right w:val="nil"/>
            </w:tcBorders>
          </w:tcPr>
          <w:p w14:paraId="5356F98F" w14:textId="77777777" w:rsidR="0049348C" w:rsidRPr="00DA2829" w:rsidRDefault="0049348C" w:rsidP="002744D6">
            <w:pPr>
              <w:jc w:val="center"/>
              <w:rPr>
                <w:sz w:val="20"/>
                <w:szCs w:val="20"/>
              </w:rPr>
            </w:pPr>
            <w:r w:rsidRPr="00DA2829">
              <w:rPr>
                <w:sz w:val="20"/>
                <w:szCs w:val="20"/>
              </w:rPr>
              <w:t xml:space="preserve">0.30 </w:t>
            </w:r>
          </w:p>
        </w:tc>
        <w:tc>
          <w:tcPr>
            <w:tcW w:w="432" w:type="pct"/>
            <w:tcBorders>
              <w:top w:val="nil"/>
              <w:left w:val="nil"/>
              <w:bottom w:val="nil"/>
              <w:right w:val="nil"/>
            </w:tcBorders>
          </w:tcPr>
          <w:p w14:paraId="4AB0B67E" w14:textId="77777777" w:rsidR="0049348C" w:rsidRPr="00DA2829" w:rsidRDefault="0049348C" w:rsidP="002744D6">
            <w:pPr>
              <w:jc w:val="center"/>
              <w:rPr>
                <w:sz w:val="20"/>
                <w:szCs w:val="20"/>
              </w:rPr>
            </w:pPr>
            <w:r w:rsidRPr="00DA2829">
              <w:rPr>
                <w:sz w:val="20"/>
                <w:szCs w:val="20"/>
              </w:rPr>
              <w:t xml:space="preserve">0.90 </w:t>
            </w:r>
          </w:p>
        </w:tc>
        <w:tc>
          <w:tcPr>
            <w:tcW w:w="432" w:type="pct"/>
            <w:tcBorders>
              <w:top w:val="nil"/>
              <w:left w:val="nil"/>
              <w:bottom w:val="nil"/>
              <w:right w:val="nil"/>
            </w:tcBorders>
          </w:tcPr>
          <w:p w14:paraId="7855EDEA"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13952AAA" w14:textId="77777777" w:rsidR="0049348C" w:rsidRPr="00DA2829" w:rsidRDefault="0049348C" w:rsidP="002744D6">
            <w:pPr>
              <w:jc w:val="center"/>
              <w:rPr>
                <w:sz w:val="20"/>
                <w:szCs w:val="20"/>
              </w:rPr>
            </w:pPr>
            <w:r w:rsidRPr="00DA2829">
              <w:rPr>
                <w:sz w:val="20"/>
                <w:szCs w:val="20"/>
              </w:rPr>
              <w:t xml:space="preserve">-0.60 </w:t>
            </w:r>
          </w:p>
        </w:tc>
        <w:tc>
          <w:tcPr>
            <w:tcW w:w="506" w:type="pct"/>
            <w:tcBorders>
              <w:top w:val="nil"/>
              <w:left w:val="nil"/>
              <w:bottom w:val="nil"/>
              <w:right w:val="nil"/>
            </w:tcBorders>
          </w:tcPr>
          <w:p w14:paraId="5C926A96" w14:textId="77777777" w:rsidR="0049348C" w:rsidRPr="00DA2829" w:rsidRDefault="0049348C" w:rsidP="002744D6">
            <w:pPr>
              <w:jc w:val="center"/>
              <w:rPr>
                <w:sz w:val="20"/>
                <w:szCs w:val="20"/>
              </w:rPr>
            </w:pPr>
            <w:r w:rsidRPr="00DA2829">
              <w:rPr>
                <w:sz w:val="20"/>
                <w:szCs w:val="20"/>
              </w:rPr>
              <w:t xml:space="preserve">1.10 </w:t>
            </w:r>
          </w:p>
        </w:tc>
      </w:tr>
      <w:tr w:rsidR="0049348C" w:rsidRPr="00DA2829" w14:paraId="5934DE7B" w14:textId="77777777" w:rsidTr="002744D6">
        <w:trPr>
          <w:trHeight w:val="312"/>
        </w:trPr>
        <w:tc>
          <w:tcPr>
            <w:tcW w:w="564" w:type="pct"/>
            <w:tcBorders>
              <w:top w:val="nil"/>
              <w:left w:val="nil"/>
              <w:bottom w:val="nil"/>
              <w:right w:val="nil"/>
            </w:tcBorders>
            <w:vAlign w:val="bottom"/>
          </w:tcPr>
          <w:p w14:paraId="15A389C4" w14:textId="77777777" w:rsidR="0049348C" w:rsidRPr="00DA2829" w:rsidRDefault="0049348C" w:rsidP="002744D6">
            <w:pPr>
              <w:jc w:val="center"/>
              <w:rPr>
                <w:sz w:val="20"/>
                <w:szCs w:val="20"/>
              </w:rPr>
            </w:pPr>
            <w:r w:rsidRPr="00DA2829">
              <w:rPr>
                <w:rFonts w:hint="eastAsia"/>
                <w:color w:val="000000"/>
                <w:sz w:val="20"/>
                <w:szCs w:val="20"/>
              </w:rPr>
              <w:t>N</w:t>
            </w:r>
          </w:p>
        </w:tc>
        <w:tc>
          <w:tcPr>
            <w:tcW w:w="432" w:type="pct"/>
            <w:tcBorders>
              <w:top w:val="nil"/>
              <w:left w:val="nil"/>
              <w:bottom w:val="nil"/>
              <w:right w:val="nil"/>
            </w:tcBorders>
          </w:tcPr>
          <w:p w14:paraId="3DE8DB47" w14:textId="77777777" w:rsidR="0049348C" w:rsidRPr="00DA2829" w:rsidRDefault="0049348C" w:rsidP="002744D6">
            <w:pPr>
              <w:jc w:val="center"/>
              <w:rPr>
                <w:sz w:val="20"/>
                <w:szCs w:val="20"/>
              </w:rPr>
            </w:pPr>
            <w:r w:rsidRPr="00DA2829">
              <w:rPr>
                <w:sz w:val="20"/>
                <w:szCs w:val="20"/>
              </w:rPr>
              <w:t xml:space="preserve">0.90 </w:t>
            </w:r>
          </w:p>
        </w:tc>
        <w:tc>
          <w:tcPr>
            <w:tcW w:w="432" w:type="pct"/>
            <w:tcBorders>
              <w:top w:val="nil"/>
              <w:left w:val="nil"/>
              <w:bottom w:val="nil"/>
              <w:right w:val="nil"/>
            </w:tcBorders>
          </w:tcPr>
          <w:p w14:paraId="2930F9AD" w14:textId="77777777" w:rsidR="0049348C" w:rsidRPr="00DA2829" w:rsidRDefault="0049348C" w:rsidP="002744D6">
            <w:pPr>
              <w:jc w:val="center"/>
              <w:rPr>
                <w:sz w:val="20"/>
                <w:szCs w:val="20"/>
              </w:rPr>
            </w:pPr>
            <w:r w:rsidRPr="00DA2829">
              <w:rPr>
                <w:sz w:val="20"/>
                <w:szCs w:val="20"/>
              </w:rPr>
              <w:t xml:space="preserve">0.70 </w:t>
            </w:r>
          </w:p>
        </w:tc>
        <w:tc>
          <w:tcPr>
            <w:tcW w:w="432" w:type="pct"/>
            <w:tcBorders>
              <w:top w:val="nil"/>
              <w:left w:val="nil"/>
              <w:bottom w:val="nil"/>
              <w:right w:val="nil"/>
            </w:tcBorders>
          </w:tcPr>
          <w:p w14:paraId="56E7353E" w14:textId="77777777" w:rsidR="0049348C" w:rsidRPr="00DA2829" w:rsidRDefault="0049348C" w:rsidP="002744D6">
            <w:pPr>
              <w:jc w:val="center"/>
              <w:rPr>
                <w:sz w:val="20"/>
                <w:szCs w:val="20"/>
              </w:rPr>
            </w:pPr>
            <w:r w:rsidRPr="00DA2829">
              <w:rPr>
                <w:sz w:val="20"/>
                <w:szCs w:val="20"/>
              </w:rPr>
              <w:t xml:space="preserve">0.70 </w:t>
            </w:r>
          </w:p>
        </w:tc>
        <w:tc>
          <w:tcPr>
            <w:tcW w:w="473" w:type="pct"/>
            <w:tcBorders>
              <w:top w:val="nil"/>
              <w:left w:val="nil"/>
              <w:bottom w:val="nil"/>
              <w:right w:val="nil"/>
            </w:tcBorders>
          </w:tcPr>
          <w:p w14:paraId="7EF26BBA" w14:textId="77777777" w:rsidR="0049348C" w:rsidRPr="00DA2829" w:rsidRDefault="0049348C" w:rsidP="002744D6">
            <w:pPr>
              <w:jc w:val="center"/>
              <w:rPr>
                <w:sz w:val="20"/>
                <w:szCs w:val="20"/>
              </w:rPr>
            </w:pPr>
            <w:r w:rsidRPr="00DA2829">
              <w:rPr>
                <w:sz w:val="20"/>
                <w:szCs w:val="20"/>
              </w:rPr>
              <w:t xml:space="preserve">0.430 </w:t>
            </w:r>
          </w:p>
        </w:tc>
        <w:tc>
          <w:tcPr>
            <w:tcW w:w="432" w:type="pct"/>
            <w:tcBorders>
              <w:top w:val="nil"/>
              <w:left w:val="nil"/>
              <w:bottom w:val="nil"/>
              <w:right w:val="nil"/>
            </w:tcBorders>
          </w:tcPr>
          <w:p w14:paraId="351BC777" w14:textId="77777777" w:rsidR="0049348C" w:rsidRPr="00DA2829" w:rsidRDefault="0049348C" w:rsidP="002744D6">
            <w:pPr>
              <w:jc w:val="center"/>
              <w:rPr>
                <w:sz w:val="20"/>
                <w:szCs w:val="20"/>
              </w:rPr>
            </w:pPr>
            <w:r w:rsidRPr="00DA2829">
              <w:rPr>
                <w:sz w:val="20"/>
                <w:szCs w:val="20"/>
              </w:rPr>
              <w:t xml:space="preserve">0.80 </w:t>
            </w:r>
          </w:p>
        </w:tc>
        <w:tc>
          <w:tcPr>
            <w:tcW w:w="432" w:type="pct"/>
            <w:tcBorders>
              <w:top w:val="nil"/>
              <w:left w:val="nil"/>
              <w:bottom w:val="nil"/>
              <w:right w:val="nil"/>
            </w:tcBorders>
          </w:tcPr>
          <w:p w14:paraId="05BFF4AE"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301A5F86" w14:textId="77777777" w:rsidR="0049348C" w:rsidRPr="00DA2829" w:rsidRDefault="0049348C" w:rsidP="002744D6">
            <w:pPr>
              <w:jc w:val="center"/>
              <w:rPr>
                <w:sz w:val="20"/>
                <w:szCs w:val="20"/>
              </w:rPr>
            </w:pPr>
            <w:r w:rsidRPr="00DA2829">
              <w:rPr>
                <w:sz w:val="20"/>
                <w:szCs w:val="20"/>
              </w:rPr>
              <w:t xml:space="preserve">0.20 </w:t>
            </w:r>
          </w:p>
        </w:tc>
        <w:tc>
          <w:tcPr>
            <w:tcW w:w="432" w:type="pct"/>
            <w:tcBorders>
              <w:top w:val="nil"/>
              <w:left w:val="nil"/>
              <w:bottom w:val="nil"/>
              <w:right w:val="nil"/>
            </w:tcBorders>
          </w:tcPr>
          <w:p w14:paraId="7ECF66E0"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75AA9F59" w14:textId="77777777" w:rsidR="0049348C" w:rsidRPr="00DA2829" w:rsidRDefault="0049348C" w:rsidP="002744D6">
            <w:pPr>
              <w:jc w:val="center"/>
              <w:rPr>
                <w:sz w:val="20"/>
                <w:szCs w:val="20"/>
              </w:rPr>
            </w:pPr>
            <w:r w:rsidRPr="00DA2829">
              <w:rPr>
                <w:sz w:val="20"/>
                <w:szCs w:val="20"/>
              </w:rPr>
              <w:t xml:space="preserve">0.40 </w:t>
            </w:r>
          </w:p>
        </w:tc>
        <w:tc>
          <w:tcPr>
            <w:tcW w:w="506" w:type="pct"/>
            <w:tcBorders>
              <w:top w:val="nil"/>
              <w:left w:val="nil"/>
              <w:bottom w:val="nil"/>
              <w:right w:val="nil"/>
            </w:tcBorders>
          </w:tcPr>
          <w:p w14:paraId="2DB022D4" w14:textId="77777777" w:rsidR="0049348C" w:rsidRPr="00DA2829" w:rsidRDefault="0049348C" w:rsidP="002744D6">
            <w:pPr>
              <w:jc w:val="center"/>
              <w:rPr>
                <w:sz w:val="20"/>
                <w:szCs w:val="20"/>
              </w:rPr>
            </w:pPr>
            <w:r w:rsidRPr="00DA2829">
              <w:rPr>
                <w:sz w:val="20"/>
                <w:szCs w:val="20"/>
              </w:rPr>
              <w:t xml:space="preserve">0.70 </w:t>
            </w:r>
          </w:p>
        </w:tc>
      </w:tr>
      <w:tr w:rsidR="0049348C" w:rsidRPr="00DA2829" w14:paraId="7C360928" w14:textId="77777777" w:rsidTr="002744D6">
        <w:trPr>
          <w:trHeight w:val="312"/>
        </w:trPr>
        <w:tc>
          <w:tcPr>
            <w:tcW w:w="564" w:type="pct"/>
            <w:tcBorders>
              <w:top w:val="nil"/>
              <w:left w:val="nil"/>
              <w:bottom w:val="nil"/>
              <w:right w:val="nil"/>
            </w:tcBorders>
            <w:vAlign w:val="bottom"/>
          </w:tcPr>
          <w:p w14:paraId="5C47E8C0" w14:textId="77777777" w:rsidR="0049348C" w:rsidRPr="00DA2829" w:rsidRDefault="0049348C" w:rsidP="002744D6">
            <w:pPr>
              <w:jc w:val="center"/>
              <w:rPr>
                <w:sz w:val="20"/>
                <w:szCs w:val="20"/>
              </w:rPr>
            </w:pPr>
            <w:r w:rsidRPr="00DA2829">
              <w:rPr>
                <w:rFonts w:hint="eastAsia"/>
                <w:color w:val="000000"/>
                <w:sz w:val="20"/>
                <w:szCs w:val="20"/>
              </w:rPr>
              <w:t>O</w:t>
            </w:r>
          </w:p>
        </w:tc>
        <w:tc>
          <w:tcPr>
            <w:tcW w:w="432" w:type="pct"/>
            <w:tcBorders>
              <w:top w:val="nil"/>
              <w:left w:val="nil"/>
              <w:bottom w:val="nil"/>
              <w:right w:val="nil"/>
            </w:tcBorders>
          </w:tcPr>
          <w:p w14:paraId="4DB9064F"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4E33E881"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386B749B" w14:textId="77777777" w:rsidR="0049348C" w:rsidRPr="00DA2829" w:rsidRDefault="0049348C" w:rsidP="002744D6">
            <w:pPr>
              <w:jc w:val="center"/>
              <w:rPr>
                <w:sz w:val="20"/>
                <w:szCs w:val="20"/>
              </w:rPr>
            </w:pPr>
            <w:r w:rsidRPr="00DA2829">
              <w:rPr>
                <w:sz w:val="20"/>
                <w:szCs w:val="20"/>
              </w:rPr>
              <w:t xml:space="preserve">-0.10 </w:t>
            </w:r>
          </w:p>
        </w:tc>
        <w:tc>
          <w:tcPr>
            <w:tcW w:w="473" w:type="pct"/>
            <w:tcBorders>
              <w:top w:val="nil"/>
              <w:left w:val="nil"/>
              <w:bottom w:val="nil"/>
              <w:right w:val="nil"/>
            </w:tcBorders>
          </w:tcPr>
          <w:p w14:paraId="0D652CB0" w14:textId="77777777" w:rsidR="0049348C" w:rsidRPr="00DA2829" w:rsidRDefault="0049348C" w:rsidP="002744D6">
            <w:pPr>
              <w:jc w:val="center"/>
              <w:rPr>
                <w:sz w:val="20"/>
                <w:szCs w:val="20"/>
              </w:rPr>
            </w:pPr>
            <w:r w:rsidRPr="00DA2829">
              <w:rPr>
                <w:sz w:val="20"/>
                <w:szCs w:val="20"/>
              </w:rPr>
              <w:t xml:space="preserve">-0.040 </w:t>
            </w:r>
          </w:p>
        </w:tc>
        <w:tc>
          <w:tcPr>
            <w:tcW w:w="432" w:type="pct"/>
            <w:tcBorders>
              <w:top w:val="nil"/>
              <w:left w:val="nil"/>
              <w:bottom w:val="nil"/>
              <w:right w:val="nil"/>
            </w:tcBorders>
          </w:tcPr>
          <w:p w14:paraId="7D700F43" w14:textId="77777777" w:rsidR="0049348C" w:rsidRPr="00DA2829" w:rsidRDefault="0049348C" w:rsidP="002744D6">
            <w:pPr>
              <w:jc w:val="center"/>
              <w:rPr>
                <w:sz w:val="20"/>
                <w:szCs w:val="20"/>
              </w:rPr>
            </w:pPr>
            <w:r w:rsidRPr="00DA2829">
              <w:rPr>
                <w:sz w:val="20"/>
                <w:szCs w:val="20"/>
              </w:rPr>
              <w:t xml:space="preserve">-0.80 </w:t>
            </w:r>
          </w:p>
        </w:tc>
        <w:tc>
          <w:tcPr>
            <w:tcW w:w="432" w:type="pct"/>
            <w:tcBorders>
              <w:top w:val="nil"/>
              <w:left w:val="nil"/>
              <w:bottom w:val="nil"/>
              <w:right w:val="nil"/>
            </w:tcBorders>
          </w:tcPr>
          <w:p w14:paraId="4F066770" w14:textId="77777777" w:rsidR="0049348C" w:rsidRPr="00DA2829" w:rsidRDefault="0049348C" w:rsidP="002744D6">
            <w:pPr>
              <w:jc w:val="center"/>
              <w:rPr>
                <w:sz w:val="20"/>
                <w:szCs w:val="20"/>
              </w:rPr>
            </w:pPr>
            <w:r w:rsidRPr="00DA2829">
              <w:rPr>
                <w:sz w:val="20"/>
                <w:szCs w:val="20"/>
              </w:rPr>
              <w:t xml:space="preserve">-0.70 </w:t>
            </w:r>
          </w:p>
        </w:tc>
        <w:tc>
          <w:tcPr>
            <w:tcW w:w="432" w:type="pct"/>
            <w:tcBorders>
              <w:top w:val="nil"/>
              <w:left w:val="nil"/>
              <w:bottom w:val="nil"/>
              <w:right w:val="nil"/>
            </w:tcBorders>
          </w:tcPr>
          <w:p w14:paraId="43BB1552"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7B2DB843" w14:textId="77777777" w:rsidR="0049348C" w:rsidRPr="00DA2829" w:rsidRDefault="0049348C" w:rsidP="002744D6">
            <w:pPr>
              <w:jc w:val="center"/>
              <w:rPr>
                <w:sz w:val="20"/>
                <w:szCs w:val="20"/>
              </w:rPr>
            </w:pPr>
            <w:r w:rsidRPr="00DA2829">
              <w:rPr>
                <w:sz w:val="20"/>
                <w:szCs w:val="20"/>
              </w:rPr>
              <w:t xml:space="preserve">-0.10 </w:t>
            </w:r>
          </w:p>
        </w:tc>
        <w:tc>
          <w:tcPr>
            <w:tcW w:w="432" w:type="pct"/>
            <w:tcBorders>
              <w:top w:val="nil"/>
              <w:left w:val="nil"/>
              <w:bottom w:val="nil"/>
              <w:right w:val="nil"/>
            </w:tcBorders>
          </w:tcPr>
          <w:p w14:paraId="2402DB80" w14:textId="77777777" w:rsidR="0049348C" w:rsidRPr="00DA2829" w:rsidRDefault="0049348C" w:rsidP="002744D6">
            <w:pPr>
              <w:jc w:val="center"/>
              <w:rPr>
                <w:sz w:val="20"/>
                <w:szCs w:val="20"/>
              </w:rPr>
            </w:pPr>
            <w:r w:rsidRPr="00DA2829">
              <w:rPr>
                <w:sz w:val="20"/>
                <w:szCs w:val="20"/>
              </w:rPr>
              <w:t xml:space="preserve">-0.40 </w:t>
            </w:r>
          </w:p>
        </w:tc>
        <w:tc>
          <w:tcPr>
            <w:tcW w:w="506" w:type="pct"/>
            <w:tcBorders>
              <w:top w:val="nil"/>
              <w:left w:val="nil"/>
              <w:bottom w:val="nil"/>
              <w:right w:val="nil"/>
            </w:tcBorders>
          </w:tcPr>
          <w:p w14:paraId="1CAB8C67" w14:textId="77777777" w:rsidR="0049348C" w:rsidRPr="00DA2829" w:rsidRDefault="0049348C" w:rsidP="002744D6">
            <w:pPr>
              <w:jc w:val="center"/>
              <w:rPr>
                <w:sz w:val="20"/>
                <w:szCs w:val="20"/>
              </w:rPr>
            </w:pPr>
            <w:r w:rsidRPr="00DA2829">
              <w:rPr>
                <w:sz w:val="20"/>
                <w:szCs w:val="20"/>
              </w:rPr>
              <w:t xml:space="preserve">0.40 </w:t>
            </w:r>
          </w:p>
        </w:tc>
      </w:tr>
      <w:tr w:rsidR="0049348C" w:rsidRPr="00DA2829" w14:paraId="00172F9F" w14:textId="77777777" w:rsidTr="002744D6">
        <w:trPr>
          <w:trHeight w:val="312"/>
        </w:trPr>
        <w:tc>
          <w:tcPr>
            <w:tcW w:w="564" w:type="pct"/>
            <w:tcBorders>
              <w:top w:val="nil"/>
              <w:left w:val="nil"/>
              <w:bottom w:val="nil"/>
              <w:right w:val="nil"/>
            </w:tcBorders>
            <w:vAlign w:val="bottom"/>
          </w:tcPr>
          <w:p w14:paraId="400A3725" w14:textId="77777777" w:rsidR="0049348C" w:rsidRPr="00DA2829" w:rsidRDefault="0049348C" w:rsidP="002744D6">
            <w:pPr>
              <w:jc w:val="center"/>
              <w:rPr>
                <w:sz w:val="20"/>
                <w:szCs w:val="20"/>
              </w:rPr>
            </w:pPr>
            <w:r w:rsidRPr="00DA2829">
              <w:rPr>
                <w:rFonts w:hint="eastAsia"/>
                <w:color w:val="000000"/>
                <w:sz w:val="20"/>
                <w:szCs w:val="20"/>
              </w:rPr>
              <w:t>P</w:t>
            </w:r>
          </w:p>
        </w:tc>
        <w:tc>
          <w:tcPr>
            <w:tcW w:w="432" w:type="pct"/>
            <w:tcBorders>
              <w:top w:val="nil"/>
              <w:left w:val="nil"/>
              <w:bottom w:val="nil"/>
              <w:right w:val="nil"/>
            </w:tcBorders>
          </w:tcPr>
          <w:p w14:paraId="62F26AC5"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08F6E9BA" w14:textId="77777777" w:rsidR="0049348C" w:rsidRPr="00DA2829" w:rsidRDefault="0049348C" w:rsidP="002744D6">
            <w:pPr>
              <w:jc w:val="center"/>
              <w:rPr>
                <w:sz w:val="20"/>
                <w:szCs w:val="20"/>
              </w:rPr>
            </w:pPr>
            <w:r w:rsidRPr="00DA2829">
              <w:rPr>
                <w:sz w:val="20"/>
                <w:szCs w:val="20"/>
              </w:rPr>
              <w:t xml:space="preserve">0.20 </w:t>
            </w:r>
          </w:p>
        </w:tc>
        <w:tc>
          <w:tcPr>
            <w:tcW w:w="432" w:type="pct"/>
            <w:tcBorders>
              <w:top w:val="nil"/>
              <w:left w:val="nil"/>
              <w:bottom w:val="nil"/>
              <w:right w:val="nil"/>
            </w:tcBorders>
          </w:tcPr>
          <w:p w14:paraId="0371361A" w14:textId="77777777" w:rsidR="0049348C" w:rsidRPr="00DA2829" w:rsidRDefault="0049348C" w:rsidP="002744D6">
            <w:pPr>
              <w:jc w:val="center"/>
              <w:rPr>
                <w:sz w:val="20"/>
                <w:szCs w:val="20"/>
              </w:rPr>
            </w:pPr>
            <w:r w:rsidRPr="00DA2829">
              <w:rPr>
                <w:sz w:val="20"/>
                <w:szCs w:val="20"/>
              </w:rPr>
              <w:t xml:space="preserve">1.40 </w:t>
            </w:r>
          </w:p>
        </w:tc>
        <w:tc>
          <w:tcPr>
            <w:tcW w:w="473" w:type="pct"/>
            <w:tcBorders>
              <w:top w:val="nil"/>
              <w:left w:val="nil"/>
              <w:bottom w:val="nil"/>
              <w:right w:val="nil"/>
            </w:tcBorders>
          </w:tcPr>
          <w:p w14:paraId="29353965" w14:textId="77777777" w:rsidR="0049348C" w:rsidRPr="00DA2829" w:rsidRDefault="0049348C" w:rsidP="002744D6">
            <w:pPr>
              <w:jc w:val="center"/>
              <w:rPr>
                <w:sz w:val="20"/>
                <w:szCs w:val="20"/>
              </w:rPr>
            </w:pPr>
            <w:r w:rsidRPr="00DA2829">
              <w:rPr>
                <w:sz w:val="20"/>
                <w:szCs w:val="20"/>
              </w:rPr>
              <w:t xml:space="preserve">0.340 </w:t>
            </w:r>
          </w:p>
        </w:tc>
        <w:tc>
          <w:tcPr>
            <w:tcW w:w="432" w:type="pct"/>
            <w:tcBorders>
              <w:top w:val="nil"/>
              <w:left w:val="nil"/>
              <w:bottom w:val="nil"/>
              <w:right w:val="nil"/>
            </w:tcBorders>
          </w:tcPr>
          <w:p w14:paraId="79E7A923" w14:textId="77777777" w:rsidR="0049348C" w:rsidRPr="00DA2829" w:rsidRDefault="0049348C" w:rsidP="002744D6">
            <w:pPr>
              <w:jc w:val="center"/>
              <w:rPr>
                <w:sz w:val="20"/>
                <w:szCs w:val="20"/>
              </w:rPr>
            </w:pPr>
            <w:r w:rsidRPr="00DA2829">
              <w:rPr>
                <w:sz w:val="20"/>
                <w:szCs w:val="20"/>
              </w:rPr>
              <w:t xml:space="preserve">0.20 </w:t>
            </w:r>
          </w:p>
        </w:tc>
        <w:tc>
          <w:tcPr>
            <w:tcW w:w="432" w:type="pct"/>
            <w:tcBorders>
              <w:top w:val="nil"/>
              <w:left w:val="nil"/>
              <w:bottom w:val="nil"/>
              <w:right w:val="nil"/>
            </w:tcBorders>
          </w:tcPr>
          <w:p w14:paraId="47508E90"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787A050C" w14:textId="77777777" w:rsidR="0049348C" w:rsidRPr="00DA2829" w:rsidRDefault="0049348C" w:rsidP="002744D6">
            <w:pPr>
              <w:jc w:val="center"/>
              <w:rPr>
                <w:sz w:val="20"/>
                <w:szCs w:val="20"/>
              </w:rPr>
            </w:pPr>
            <w:r w:rsidRPr="00DA2829">
              <w:rPr>
                <w:sz w:val="20"/>
                <w:szCs w:val="20"/>
              </w:rPr>
              <w:t xml:space="preserve">0.70 </w:t>
            </w:r>
          </w:p>
        </w:tc>
        <w:tc>
          <w:tcPr>
            <w:tcW w:w="432" w:type="pct"/>
            <w:tcBorders>
              <w:top w:val="nil"/>
              <w:left w:val="nil"/>
              <w:bottom w:val="nil"/>
              <w:right w:val="nil"/>
            </w:tcBorders>
          </w:tcPr>
          <w:p w14:paraId="7C209C49" w14:textId="77777777" w:rsidR="0049348C" w:rsidRPr="00DA2829" w:rsidRDefault="0049348C" w:rsidP="002744D6">
            <w:pPr>
              <w:jc w:val="center"/>
              <w:rPr>
                <w:sz w:val="20"/>
                <w:szCs w:val="20"/>
              </w:rPr>
            </w:pPr>
            <w:r w:rsidRPr="00DA2829">
              <w:rPr>
                <w:sz w:val="20"/>
                <w:szCs w:val="20"/>
              </w:rPr>
              <w:t xml:space="preserve">-0.70 </w:t>
            </w:r>
          </w:p>
        </w:tc>
        <w:tc>
          <w:tcPr>
            <w:tcW w:w="432" w:type="pct"/>
            <w:tcBorders>
              <w:top w:val="nil"/>
              <w:left w:val="nil"/>
              <w:bottom w:val="nil"/>
              <w:right w:val="nil"/>
            </w:tcBorders>
          </w:tcPr>
          <w:p w14:paraId="0A189156" w14:textId="77777777" w:rsidR="0049348C" w:rsidRPr="00DA2829" w:rsidRDefault="0049348C" w:rsidP="002744D6">
            <w:pPr>
              <w:jc w:val="center"/>
              <w:rPr>
                <w:sz w:val="20"/>
                <w:szCs w:val="20"/>
              </w:rPr>
            </w:pPr>
            <w:r w:rsidRPr="00DA2829">
              <w:rPr>
                <w:sz w:val="20"/>
                <w:szCs w:val="20"/>
              </w:rPr>
              <w:t xml:space="preserve">0.40 </w:t>
            </w:r>
          </w:p>
        </w:tc>
        <w:tc>
          <w:tcPr>
            <w:tcW w:w="506" w:type="pct"/>
            <w:tcBorders>
              <w:top w:val="nil"/>
              <w:left w:val="nil"/>
              <w:bottom w:val="nil"/>
              <w:right w:val="nil"/>
            </w:tcBorders>
          </w:tcPr>
          <w:p w14:paraId="6B8C4A9C" w14:textId="77777777" w:rsidR="0049348C" w:rsidRPr="00DA2829" w:rsidRDefault="0049348C" w:rsidP="002744D6">
            <w:pPr>
              <w:jc w:val="center"/>
              <w:rPr>
                <w:sz w:val="20"/>
                <w:szCs w:val="20"/>
              </w:rPr>
            </w:pPr>
            <w:r w:rsidRPr="00DA2829">
              <w:rPr>
                <w:sz w:val="20"/>
                <w:szCs w:val="20"/>
              </w:rPr>
              <w:t xml:space="preserve">0.70 </w:t>
            </w:r>
          </w:p>
        </w:tc>
      </w:tr>
      <w:tr w:rsidR="0049348C" w:rsidRPr="00DA2829" w14:paraId="15599714" w14:textId="77777777" w:rsidTr="002744D6">
        <w:trPr>
          <w:trHeight w:val="312"/>
        </w:trPr>
        <w:tc>
          <w:tcPr>
            <w:tcW w:w="564" w:type="pct"/>
            <w:tcBorders>
              <w:top w:val="nil"/>
              <w:left w:val="nil"/>
              <w:bottom w:val="nil"/>
              <w:right w:val="nil"/>
            </w:tcBorders>
            <w:vAlign w:val="bottom"/>
          </w:tcPr>
          <w:p w14:paraId="148A9E70" w14:textId="77777777" w:rsidR="0049348C" w:rsidRPr="00DA2829" w:rsidRDefault="0049348C" w:rsidP="002744D6">
            <w:pPr>
              <w:jc w:val="center"/>
              <w:rPr>
                <w:sz w:val="20"/>
                <w:szCs w:val="20"/>
              </w:rPr>
            </w:pPr>
            <w:r w:rsidRPr="00DA2829">
              <w:rPr>
                <w:rFonts w:hint="eastAsia"/>
                <w:color w:val="000000"/>
                <w:sz w:val="20"/>
                <w:szCs w:val="20"/>
              </w:rPr>
              <w:t>Q</w:t>
            </w:r>
          </w:p>
        </w:tc>
        <w:tc>
          <w:tcPr>
            <w:tcW w:w="432" w:type="pct"/>
            <w:tcBorders>
              <w:top w:val="nil"/>
              <w:left w:val="nil"/>
              <w:bottom w:val="nil"/>
              <w:right w:val="nil"/>
            </w:tcBorders>
          </w:tcPr>
          <w:p w14:paraId="24ECE098" w14:textId="77777777" w:rsidR="0049348C" w:rsidRPr="00DA2829" w:rsidRDefault="0049348C" w:rsidP="002744D6">
            <w:pPr>
              <w:jc w:val="center"/>
              <w:rPr>
                <w:sz w:val="20"/>
                <w:szCs w:val="20"/>
              </w:rPr>
            </w:pPr>
            <w:r w:rsidRPr="00DA2829">
              <w:rPr>
                <w:sz w:val="20"/>
                <w:szCs w:val="20"/>
              </w:rPr>
              <w:t xml:space="preserve">1.40 </w:t>
            </w:r>
          </w:p>
        </w:tc>
        <w:tc>
          <w:tcPr>
            <w:tcW w:w="432" w:type="pct"/>
            <w:tcBorders>
              <w:top w:val="nil"/>
              <w:left w:val="nil"/>
              <w:bottom w:val="nil"/>
              <w:right w:val="nil"/>
            </w:tcBorders>
          </w:tcPr>
          <w:p w14:paraId="2E70E74D"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3C66528F" w14:textId="77777777" w:rsidR="0049348C" w:rsidRPr="00DA2829" w:rsidRDefault="0049348C" w:rsidP="002744D6">
            <w:pPr>
              <w:jc w:val="center"/>
              <w:rPr>
                <w:sz w:val="20"/>
                <w:szCs w:val="20"/>
              </w:rPr>
            </w:pPr>
            <w:r w:rsidRPr="00DA2829">
              <w:rPr>
                <w:sz w:val="20"/>
                <w:szCs w:val="20"/>
              </w:rPr>
              <w:t xml:space="preserve">0.90 </w:t>
            </w:r>
          </w:p>
        </w:tc>
        <w:tc>
          <w:tcPr>
            <w:tcW w:w="473" w:type="pct"/>
            <w:tcBorders>
              <w:top w:val="nil"/>
              <w:left w:val="nil"/>
              <w:bottom w:val="nil"/>
              <w:right w:val="nil"/>
            </w:tcBorders>
          </w:tcPr>
          <w:p w14:paraId="3C7A0CC5" w14:textId="77777777" w:rsidR="0049348C" w:rsidRPr="00DA2829" w:rsidRDefault="0049348C" w:rsidP="002744D6">
            <w:pPr>
              <w:jc w:val="center"/>
              <w:rPr>
                <w:sz w:val="20"/>
                <w:szCs w:val="20"/>
              </w:rPr>
            </w:pPr>
            <w:r w:rsidRPr="00DA2829">
              <w:rPr>
                <w:sz w:val="20"/>
                <w:szCs w:val="20"/>
              </w:rPr>
              <w:t xml:space="preserve">0.390 </w:t>
            </w:r>
          </w:p>
        </w:tc>
        <w:tc>
          <w:tcPr>
            <w:tcW w:w="432" w:type="pct"/>
            <w:tcBorders>
              <w:top w:val="nil"/>
              <w:left w:val="nil"/>
              <w:bottom w:val="nil"/>
              <w:right w:val="nil"/>
            </w:tcBorders>
          </w:tcPr>
          <w:p w14:paraId="3148ACB9" w14:textId="77777777" w:rsidR="0049348C" w:rsidRPr="00DA2829" w:rsidRDefault="0049348C" w:rsidP="002744D6">
            <w:pPr>
              <w:jc w:val="center"/>
              <w:rPr>
                <w:sz w:val="20"/>
                <w:szCs w:val="20"/>
              </w:rPr>
            </w:pPr>
            <w:r w:rsidRPr="00DA2829">
              <w:rPr>
                <w:sz w:val="20"/>
                <w:szCs w:val="20"/>
              </w:rPr>
              <w:t xml:space="preserve">-0.30 </w:t>
            </w:r>
          </w:p>
        </w:tc>
        <w:tc>
          <w:tcPr>
            <w:tcW w:w="432" w:type="pct"/>
            <w:tcBorders>
              <w:top w:val="nil"/>
              <w:left w:val="nil"/>
              <w:bottom w:val="nil"/>
              <w:right w:val="nil"/>
            </w:tcBorders>
          </w:tcPr>
          <w:p w14:paraId="4C16EFCD" w14:textId="77777777" w:rsidR="0049348C" w:rsidRPr="00DA2829" w:rsidRDefault="0049348C" w:rsidP="002744D6">
            <w:pPr>
              <w:jc w:val="center"/>
              <w:rPr>
                <w:sz w:val="20"/>
                <w:szCs w:val="20"/>
              </w:rPr>
            </w:pPr>
            <w:r w:rsidRPr="00DA2829">
              <w:rPr>
                <w:sz w:val="20"/>
                <w:szCs w:val="20"/>
              </w:rPr>
              <w:t xml:space="preserve">0.20 </w:t>
            </w:r>
          </w:p>
        </w:tc>
        <w:tc>
          <w:tcPr>
            <w:tcW w:w="432" w:type="pct"/>
            <w:tcBorders>
              <w:top w:val="nil"/>
              <w:left w:val="nil"/>
              <w:bottom w:val="nil"/>
              <w:right w:val="nil"/>
            </w:tcBorders>
          </w:tcPr>
          <w:p w14:paraId="26FA66F6" w14:textId="77777777" w:rsidR="0049348C" w:rsidRPr="00DA2829" w:rsidRDefault="0049348C" w:rsidP="002744D6">
            <w:pPr>
              <w:jc w:val="center"/>
              <w:rPr>
                <w:sz w:val="20"/>
                <w:szCs w:val="20"/>
              </w:rPr>
            </w:pPr>
            <w:r w:rsidRPr="00DA2829">
              <w:rPr>
                <w:sz w:val="20"/>
                <w:szCs w:val="20"/>
              </w:rPr>
              <w:t xml:space="preserve">-0.10 </w:t>
            </w:r>
          </w:p>
        </w:tc>
        <w:tc>
          <w:tcPr>
            <w:tcW w:w="432" w:type="pct"/>
            <w:tcBorders>
              <w:top w:val="nil"/>
              <w:left w:val="nil"/>
              <w:bottom w:val="nil"/>
              <w:right w:val="nil"/>
            </w:tcBorders>
          </w:tcPr>
          <w:p w14:paraId="6F4CBCE3"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6DF74247" w14:textId="77777777" w:rsidR="0049348C" w:rsidRPr="00DA2829" w:rsidRDefault="0049348C" w:rsidP="002744D6">
            <w:pPr>
              <w:jc w:val="center"/>
              <w:rPr>
                <w:sz w:val="20"/>
                <w:szCs w:val="20"/>
              </w:rPr>
            </w:pPr>
            <w:r w:rsidRPr="00DA2829">
              <w:rPr>
                <w:sz w:val="20"/>
                <w:szCs w:val="20"/>
              </w:rPr>
              <w:t xml:space="preserve">-0.10 </w:t>
            </w:r>
          </w:p>
        </w:tc>
        <w:tc>
          <w:tcPr>
            <w:tcW w:w="506" w:type="pct"/>
            <w:tcBorders>
              <w:top w:val="nil"/>
              <w:left w:val="nil"/>
              <w:bottom w:val="nil"/>
              <w:right w:val="nil"/>
            </w:tcBorders>
          </w:tcPr>
          <w:p w14:paraId="41B69AB3" w14:textId="77777777" w:rsidR="0049348C" w:rsidRPr="00DA2829" w:rsidRDefault="0049348C" w:rsidP="002744D6">
            <w:pPr>
              <w:jc w:val="center"/>
              <w:rPr>
                <w:sz w:val="20"/>
                <w:szCs w:val="20"/>
              </w:rPr>
            </w:pPr>
            <w:r w:rsidRPr="00DA2829">
              <w:rPr>
                <w:sz w:val="20"/>
                <w:szCs w:val="20"/>
              </w:rPr>
              <w:t xml:space="preserve">1.10 </w:t>
            </w:r>
          </w:p>
        </w:tc>
      </w:tr>
      <w:tr w:rsidR="0049348C" w:rsidRPr="00DA2829" w14:paraId="062E7400" w14:textId="77777777" w:rsidTr="002744D6">
        <w:trPr>
          <w:trHeight w:val="312"/>
        </w:trPr>
        <w:tc>
          <w:tcPr>
            <w:tcW w:w="564" w:type="pct"/>
            <w:tcBorders>
              <w:top w:val="nil"/>
              <w:left w:val="nil"/>
              <w:bottom w:val="nil"/>
              <w:right w:val="nil"/>
            </w:tcBorders>
            <w:vAlign w:val="bottom"/>
          </w:tcPr>
          <w:p w14:paraId="290589C6" w14:textId="77777777" w:rsidR="0049348C" w:rsidRPr="00DA2829" w:rsidRDefault="0049348C" w:rsidP="002744D6">
            <w:pPr>
              <w:jc w:val="center"/>
              <w:rPr>
                <w:sz w:val="20"/>
                <w:szCs w:val="20"/>
              </w:rPr>
            </w:pPr>
            <w:r w:rsidRPr="00DA2829">
              <w:rPr>
                <w:rFonts w:hint="eastAsia"/>
                <w:color w:val="000000"/>
                <w:sz w:val="20"/>
                <w:szCs w:val="20"/>
              </w:rPr>
              <w:t>R</w:t>
            </w:r>
          </w:p>
        </w:tc>
        <w:tc>
          <w:tcPr>
            <w:tcW w:w="432" w:type="pct"/>
            <w:tcBorders>
              <w:top w:val="nil"/>
              <w:left w:val="nil"/>
              <w:bottom w:val="nil"/>
              <w:right w:val="nil"/>
            </w:tcBorders>
          </w:tcPr>
          <w:p w14:paraId="54832A8C" w14:textId="77777777" w:rsidR="0049348C" w:rsidRPr="00DA2829" w:rsidRDefault="0049348C" w:rsidP="002744D6">
            <w:pPr>
              <w:jc w:val="center"/>
              <w:rPr>
                <w:sz w:val="20"/>
                <w:szCs w:val="20"/>
              </w:rPr>
            </w:pPr>
            <w:r w:rsidRPr="00DA2829">
              <w:rPr>
                <w:sz w:val="20"/>
                <w:szCs w:val="20"/>
              </w:rPr>
              <w:t xml:space="preserve">0.10 </w:t>
            </w:r>
          </w:p>
        </w:tc>
        <w:tc>
          <w:tcPr>
            <w:tcW w:w="432" w:type="pct"/>
            <w:tcBorders>
              <w:top w:val="nil"/>
              <w:left w:val="nil"/>
              <w:bottom w:val="nil"/>
              <w:right w:val="nil"/>
            </w:tcBorders>
          </w:tcPr>
          <w:p w14:paraId="470430D9" w14:textId="77777777" w:rsidR="0049348C" w:rsidRPr="00DA2829" w:rsidRDefault="0049348C" w:rsidP="002744D6">
            <w:pPr>
              <w:jc w:val="center"/>
              <w:rPr>
                <w:sz w:val="20"/>
                <w:szCs w:val="20"/>
              </w:rPr>
            </w:pPr>
            <w:r w:rsidRPr="00DA2829">
              <w:rPr>
                <w:sz w:val="20"/>
                <w:szCs w:val="20"/>
              </w:rPr>
              <w:t xml:space="preserve">-0.20 </w:t>
            </w:r>
          </w:p>
        </w:tc>
        <w:tc>
          <w:tcPr>
            <w:tcW w:w="432" w:type="pct"/>
            <w:tcBorders>
              <w:top w:val="nil"/>
              <w:left w:val="nil"/>
              <w:bottom w:val="nil"/>
              <w:right w:val="nil"/>
            </w:tcBorders>
          </w:tcPr>
          <w:p w14:paraId="06D2D591" w14:textId="77777777" w:rsidR="0049348C" w:rsidRPr="00DA2829" w:rsidRDefault="0049348C" w:rsidP="002744D6">
            <w:pPr>
              <w:jc w:val="center"/>
              <w:rPr>
                <w:sz w:val="20"/>
                <w:szCs w:val="20"/>
              </w:rPr>
            </w:pPr>
            <w:r w:rsidRPr="00DA2829">
              <w:rPr>
                <w:sz w:val="20"/>
                <w:szCs w:val="20"/>
              </w:rPr>
              <w:t xml:space="preserve">0.80 </w:t>
            </w:r>
          </w:p>
        </w:tc>
        <w:tc>
          <w:tcPr>
            <w:tcW w:w="473" w:type="pct"/>
            <w:tcBorders>
              <w:top w:val="nil"/>
              <w:left w:val="nil"/>
              <w:bottom w:val="nil"/>
              <w:right w:val="nil"/>
            </w:tcBorders>
          </w:tcPr>
          <w:p w14:paraId="6157E242" w14:textId="77777777" w:rsidR="0049348C" w:rsidRPr="00DA2829" w:rsidRDefault="0049348C" w:rsidP="002744D6">
            <w:pPr>
              <w:jc w:val="center"/>
              <w:rPr>
                <w:sz w:val="20"/>
                <w:szCs w:val="20"/>
              </w:rPr>
            </w:pPr>
            <w:r w:rsidRPr="00DA2829">
              <w:rPr>
                <w:sz w:val="20"/>
                <w:szCs w:val="20"/>
              </w:rPr>
              <w:t xml:space="preserve">0.270 </w:t>
            </w:r>
          </w:p>
        </w:tc>
        <w:tc>
          <w:tcPr>
            <w:tcW w:w="432" w:type="pct"/>
            <w:tcBorders>
              <w:top w:val="nil"/>
              <w:left w:val="nil"/>
              <w:bottom w:val="nil"/>
              <w:right w:val="nil"/>
            </w:tcBorders>
          </w:tcPr>
          <w:p w14:paraId="038FDBDE" w14:textId="77777777" w:rsidR="0049348C" w:rsidRPr="00DA2829" w:rsidRDefault="0049348C" w:rsidP="002744D6">
            <w:pPr>
              <w:jc w:val="center"/>
              <w:rPr>
                <w:sz w:val="20"/>
                <w:szCs w:val="20"/>
              </w:rPr>
            </w:pPr>
            <w:r w:rsidRPr="00DA2829">
              <w:rPr>
                <w:sz w:val="20"/>
                <w:szCs w:val="20"/>
              </w:rPr>
              <w:t xml:space="preserve">0.30 </w:t>
            </w:r>
          </w:p>
        </w:tc>
        <w:tc>
          <w:tcPr>
            <w:tcW w:w="432" w:type="pct"/>
            <w:tcBorders>
              <w:top w:val="nil"/>
              <w:left w:val="nil"/>
              <w:bottom w:val="nil"/>
              <w:right w:val="nil"/>
            </w:tcBorders>
          </w:tcPr>
          <w:p w14:paraId="40F2779D"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30E3A312" w14:textId="77777777" w:rsidR="0049348C" w:rsidRPr="00DA2829" w:rsidRDefault="0049348C" w:rsidP="002744D6">
            <w:pPr>
              <w:jc w:val="center"/>
              <w:rPr>
                <w:sz w:val="20"/>
                <w:szCs w:val="20"/>
              </w:rPr>
            </w:pPr>
            <w:r w:rsidRPr="00DA2829">
              <w:rPr>
                <w:sz w:val="20"/>
                <w:szCs w:val="20"/>
              </w:rPr>
              <w:t xml:space="preserve">0.80 </w:t>
            </w:r>
          </w:p>
        </w:tc>
        <w:tc>
          <w:tcPr>
            <w:tcW w:w="432" w:type="pct"/>
            <w:tcBorders>
              <w:top w:val="nil"/>
              <w:left w:val="nil"/>
              <w:bottom w:val="nil"/>
              <w:right w:val="nil"/>
            </w:tcBorders>
          </w:tcPr>
          <w:p w14:paraId="27F3A5A2"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49260541" w14:textId="77777777" w:rsidR="0049348C" w:rsidRPr="00DA2829" w:rsidRDefault="0049348C" w:rsidP="002744D6">
            <w:pPr>
              <w:jc w:val="center"/>
              <w:rPr>
                <w:sz w:val="20"/>
                <w:szCs w:val="20"/>
              </w:rPr>
            </w:pPr>
            <w:r w:rsidRPr="00DA2829">
              <w:rPr>
                <w:sz w:val="20"/>
                <w:szCs w:val="20"/>
              </w:rPr>
              <w:t xml:space="preserve">-0.20 </w:t>
            </w:r>
          </w:p>
        </w:tc>
        <w:tc>
          <w:tcPr>
            <w:tcW w:w="506" w:type="pct"/>
            <w:tcBorders>
              <w:top w:val="nil"/>
              <w:left w:val="nil"/>
              <w:bottom w:val="nil"/>
              <w:right w:val="nil"/>
            </w:tcBorders>
          </w:tcPr>
          <w:p w14:paraId="52A45A71" w14:textId="77777777" w:rsidR="0049348C" w:rsidRPr="00DA2829" w:rsidRDefault="0049348C" w:rsidP="002744D6">
            <w:pPr>
              <w:jc w:val="center"/>
              <w:rPr>
                <w:sz w:val="20"/>
                <w:szCs w:val="20"/>
              </w:rPr>
            </w:pPr>
            <w:r w:rsidRPr="00DA2829">
              <w:rPr>
                <w:sz w:val="20"/>
                <w:szCs w:val="20"/>
              </w:rPr>
              <w:t xml:space="preserve">0.80 </w:t>
            </w:r>
          </w:p>
        </w:tc>
      </w:tr>
      <w:tr w:rsidR="0049348C" w:rsidRPr="00DA2829" w14:paraId="22E9895C" w14:textId="77777777" w:rsidTr="002744D6">
        <w:trPr>
          <w:trHeight w:val="312"/>
        </w:trPr>
        <w:tc>
          <w:tcPr>
            <w:tcW w:w="564" w:type="pct"/>
            <w:tcBorders>
              <w:top w:val="nil"/>
              <w:left w:val="nil"/>
              <w:bottom w:val="nil"/>
              <w:right w:val="nil"/>
            </w:tcBorders>
            <w:vAlign w:val="bottom"/>
          </w:tcPr>
          <w:p w14:paraId="3F24DA66" w14:textId="77777777" w:rsidR="0049348C" w:rsidRPr="00DA2829" w:rsidRDefault="0049348C" w:rsidP="002744D6">
            <w:pPr>
              <w:jc w:val="center"/>
              <w:rPr>
                <w:sz w:val="20"/>
                <w:szCs w:val="20"/>
              </w:rPr>
            </w:pPr>
            <w:r w:rsidRPr="00DA2829">
              <w:rPr>
                <w:rFonts w:hint="eastAsia"/>
                <w:color w:val="000000"/>
                <w:sz w:val="20"/>
                <w:szCs w:val="20"/>
              </w:rPr>
              <w:t>S</w:t>
            </w:r>
          </w:p>
        </w:tc>
        <w:tc>
          <w:tcPr>
            <w:tcW w:w="432" w:type="pct"/>
            <w:tcBorders>
              <w:top w:val="nil"/>
              <w:left w:val="nil"/>
              <w:bottom w:val="nil"/>
              <w:right w:val="nil"/>
            </w:tcBorders>
          </w:tcPr>
          <w:p w14:paraId="03DB4FF4" w14:textId="77777777" w:rsidR="0049348C" w:rsidRPr="00DA2829" w:rsidRDefault="0049348C" w:rsidP="002744D6">
            <w:pPr>
              <w:jc w:val="center"/>
              <w:rPr>
                <w:sz w:val="20"/>
                <w:szCs w:val="20"/>
              </w:rPr>
            </w:pPr>
            <w:r w:rsidRPr="00DA2829">
              <w:rPr>
                <w:sz w:val="20"/>
                <w:szCs w:val="20"/>
              </w:rPr>
              <w:t xml:space="preserve">0.80 </w:t>
            </w:r>
          </w:p>
        </w:tc>
        <w:tc>
          <w:tcPr>
            <w:tcW w:w="432" w:type="pct"/>
            <w:tcBorders>
              <w:top w:val="nil"/>
              <w:left w:val="nil"/>
              <w:bottom w:val="nil"/>
              <w:right w:val="nil"/>
            </w:tcBorders>
          </w:tcPr>
          <w:p w14:paraId="0F96EF67"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2C6AF8E4" w14:textId="77777777" w:rsidR="0049348C" w:rsidRPr="00DA2829" w:rsidRDefault="0049348C" w:rsidP="002744D6">
            <w:pPr>
              <w:jc w:val="center"/>
              <w:rPr>
                <w:sz w:val="20"/>
                <w:szCs w:val="20"/>
              </w:rPr>
            </w:pPr>
            <w:r w:rsidRPr="00DA2829">
              <w:rPr>
                <w:sz w:val="20"/>
                <w:szCs w:val="20"/>
              </w:rPr>
              <w:t xml:space="preserve">-0.50 </w:t>
            </w:r>
          </w:p>
        </w:tc>
        <w:tc>
          <w:tcPr>
            <w:tcW w:w="473" w:type="pct"/>
            <w:tcBorders>
              <w:top w:val="nil"/>
              <w:left w:val="nil"/>
              <w:bottom w:val="nil"/>
              <w:right w:val="nil"/>
            </w:tcBorders>
          </w:tcPr>
          <w:p w14:paraId="1EDB1EB1" w14:textId="77777777" w:rsidR="0049348C" w:rsidRPr="00DA2829" w:rsidRDefault="0049348C" w:rsidP="002744D6">
            <w:pPr>
              <w:jc w:val="center"/>
              <w:rPr>
                <w:sz w:val="20"/>
                <w:szCs w:val="20"/>
              </w:rPr>
            </w:pPr>
            <w:r w:rsidRPr="00DA2829">
              <w:rPr>
                <w:sz w:val="20"/>
                <w:szCs w:val="20"/>
              </w:rPr>
              <w:t xml:space="preserve">-0.030 </w:t>
            </w:r>
          </w:p>
        </w:tc>
        <w:tc>
          <w:tcPr>
            <w:tcW w:w="432" w:type="pct"/>
            <w:tcBorders>
              <w:top w:val="nil"/>
              <w:left w:val="nil"/>
              <w:bottom w:val="nil"/>
              <w:right w:val="nil"/>
            </w:tcBorders>
          </w:tcPr>
          <w:p w14:paraId="57353A4D"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300A792F" w14:textId="77777777" w:rsidR="0049348C" w:rsidRPr="00DA2829" w:rsidRDefault="0049348C" w:rsidP="002744D6">
            <w:pPr>
              <w:jc w:val="center"/>
              <w:rPr>
                <w:sz w:val="20"/>
                <w:szCs w:val="20"/>
              </w:rPr>
            </w:pPr>
            <w:r w:rsidRPr="00DA2829">
              <w:rPr>
                <w:sz w:val="20"/>
                <w:szCs w:val="20"/>
              </w:rPr>
              <w:t xml:space="preserve">-0.40 </w:t>
            </w:r>
          </w:p>
        </w:tc>
        <w:tc>
          <w:tcPr>
            <w:tcW w:w="432" w:type="pct"/>
            <w:tcBorders>
              <w:top w:val="nil"/>
              <w:left w:val="nil"/>
              <w:bottom w:val="nil"/>
              <w:right w:val="nil"/>
            </w:tcBorders>
          </w:tcPr>
          <w:p w14:paraId="1CD7D86B"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1F963A45" w14:textId="77777777" w:rsidR="0049348C" w:rsidRPr="00DA2829" w:rsidRDefault="0049348C" w:rsidP="002744D6">
            <w:pPr>
              <w:jc w:val="center"/>
              <w:rPr>
                <w:sz w:val="20"/>
                <w:szCs w:val="20"/>
              </w:rPr>
            </w:pPr>
            <w:r w:rsidRPr="00DA2829">
              <w:rPr>
                <w:sz w:val="20"/>
                <w:szCs w:val="20"/>
              </w:rPr>
              <w:t xml:space="preserve">0.60 </w:t>
            </w:r>
          </w:p>
        </w:tc>
        <w:tc>
          <w:tcPr>
            <w:tcW w:w="432" w:type="pct"/>
            <w:tcBorders>
              <w:top w:val="nil"/>
              <w:left w:val="nil"/>
              <w:bottom w:val="nil"/>
              <w:right w:val="nil"/>
            </w:tcBorders>
          </w:tcPr>
          <w:p w14:paraId="614621C9" w14:textId="77777777" w:rsidR="0049348C" w:rsidRPr="00DA2829" w:rsidRDefault="0049348C" w:rsidP="002744D6">
            <w:pPr>
              <w:jc w:val="center"/>
              <w:rPr>
                <w:sz w:val="20"/>
                <w:szCs w:val="20"/>
              </w:rPr>
            </w:pPr>
            <w:r w:rsidRPr="00DA2829">
              <w:rPr>
                <w:sz w:val="20"/>
                <w:szCs w:val="20"/>
              </w:rPr>
              <w:t xml:space="preserve">-0.70 </w:t>
            </w:r>
          </w:p>
        </w:tc>
        <w:tc>
          <w:tcPr>
            <w:tcW w:w="506" w:type="pct"/>
            <w:tcBorders>
              <w:top w:val="nil"/>
              <w:left w:val="nil"/>
              <w:bottom w:val="nil"/>
              <w:right w:val="nil"/>
            </w:tcBorders>
          </w:tcPr>
          <w:p w14:paraId="5A8B091D" w14:textId="77777777" w:rsidR="0049348C" w:rsidRPr="00DA2829" w:rsidRDefault="0049348C" w:rsidP="002744D6">
            <w:pPr>
              <w:jc w:val="center"/>
              <w:rPr>
                <w:sz w:val="20"/>
                <w:szCs w:val="20"/>
              </w:rPr>
            </w:pPr>
            <w:r w:rsidRPr="00DA2829">
              <w:rPr>
                <w:sz w:val="20"/>
                <w:szCs w:val="20"/>
              </w:rPr>
              <w:t xml:space="preserve">0.50 </w:t>
            </w:r>
          </w:p>
        </w:tc>
      </w:tr>
      <w:tr w:rsidR="0049348C" w:rsidRPr="00DA2829" w14:paraId="5ADDB1A3" w14:textId="77777777" w:rsidTr="002744D6">
        <w:trPr>
          <w:trHeight w:val="312"/>
        </w:trPr>
        <w:tc>
          <w:tcPr>
            <w:tcW w:w="564" w:type="pct"/>
            <w:tcBorders>
              <w:top w:val="nil"/>
              <w:left w:val="nil"/>
              <w:bottom w:val="nil"/>
              <w:right w:val="nil"/>
            </w:tcBorders>
            <w:vAlign w:val="bottom"/>
          </w:tcPr>
          <w:p w14:paraId="74475081" w14:textId="77777777" w:rsidR="0049348C" w:rsidRPr="00DA2829" w:rsidRDefault="0049348C" w:rsidP="002744D6">
            <w:pPr>
              <w:jc w:val="center"/>
              <w:rPr>
                <w:sz w:val="20"/>
                <w:szCs w:val="20"/>
              </w:rPr>
            </w:pPr>
            <w:r w:rsidRPr="00DA2829">
              <w:rPr>
                <w:rFonts w:hint="eastAsia"/>
                <w:color w:val="000000"/>
                <w:sz w:val="20"/>
                <w:szCs w:val="20"/>
              </w:rPr>
              <w:t>T</w:t>
            </w:r>
          </w:p>
        </w:tc>
        <w:tc>
          <w:tcPr>
            <w:tcW w:w="432" w:type="pct"/>
            <w:tcBorders>
              <w:top w:val="nil"/>
              <w:left w:val="nil"/>
              <w:bottom w:val="nil"/>
              <w:right w:val="nil"/>
            </w:tcBorders>
          </w:tcPr>
          <w:p w14:paraId="6EE86D01" w14:textId="77777777" w:rsidR="0049348C" w:rsidRPr="00DA2829" w:rsidRDefault="0049348C" w:rsidP="002744D6">
            <w:pPr>
              <w:jc w:val="center"/>
              <w:rPr>
                <w:sz w:val="20"/>
                <w:szCs w:val="20"/>
              </w:rPr>
            </w:pPr>
            <w:r w:rsidRPr="00DA2829">
              <w:rPr>
                <w:sz w:val="20"/>
                <w:szCs w:val="20"/>
              </w:rPr>
              <w:t xml:space="preserve">1.00 </w:t>
            </w:r>
          </w:p>
        </w:tc>
        <w:tc>
          <w:tcPr>
            <w:tcW w:w="432" w:type="pct"/>
            <w:tcBorders>
              <w:top w:val="nil"/>
              <w:left w:val="nil"/>
              <w:bottom w:val="nil"/>
              <w:right w:val="nil"/>
            </w:tcBorders>
          </w:tcPr>
          <w:p w14:paraId="65AAC136"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62C32C93" w14:textId="77777777" w:rsidR="0049348C" w:rsidRPr="00DA2829" w:rsidRDefault="0049348C" w:rsidP="002744D6">
            <w:pPr>
              <w:jc w:val="center"/>
              <w:rPr>
                <w:sz w:val="20"/>
                <w:szCs w:val="20"/>
              </w:rPr>
            </w:pPr>
            <w:r w:rsidRPr="00DA2829">
              <w:rPr>
                <w:sz w:val="20"/>
                <w:szCs w:val="20"/>
              </w:rPr>
              <w:t xml:space="preserve">-0.50 </w:t>
            </w:r>
          </w:p>
        </w:tc>
        <w:tc>
          <w:tcPr>
            <w:tcW w:w="473" w:type="pct"/>
            <w:tcBorders>
              <w:top w:val="nil"/>
              <w:left w:val="nil"/>
              <w:bottom w:val="nil"/>
              <w:right w:val="nil"/>
            </w:tcBorders>
          </w:tcPr>
          <w:p w14:paraId="7491FC2F" w14:textId="77777777" w:rsidR="0049348C" w:rsidRPr="00DA2829" w:rsidRDefault="0049348C" w:rsidP="002744D6">
            <w:pPr>
              <w:jc w:val="center"/>
              <w:rPr>
                <w:sz w:val="20"/>
                <w:szCs w:val="20"/>
              </w:rPr>
            </w:pPr>
            <w:r w:rsidRPr="00DA2829">
              <w:rPr>
                <w:sz w:val="20"/>
                <w:szCs w:val="20"/>
              </w:rPr>
              <w:t xml:space="preserve">0.170 </w:t>
            </w:r>
          </w:p>
        </w:tc>
        <w:tc>
          <w:tcPr>
            <w:tcW w:w="432" w:type="pct"/>
            <w:tcBorders>
              <w:top w:val="nil"/>
              <w:left w:val="nil"/>
              <w:bottom w:val="nil"/>
              <w:right w:val="nil"/>
            </w:tcBorders>
          </w:tcPr>
          <w:p w14:paraId="1F848FC9"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3B8CDD79" w14:textId="77777777" w:rsidR="0049348C" w:rsidRPr="00DA2829" w:rsidRDefault="0049348C" w:rsidP="002744D6">
            <w:pPr>
              <w:jc w:val="center"/>
              <w:rPr>
                <w:sz w:val="20"/>
                <w:szCs w:val="20"/>
              </w:rPr>
            </w:pPr>
            <w:r w:rsidRPr="00DA2829">
              <w:rPr>
                <w:sz w:val="20"/>
                <w:szCs w:val="20"/>
              </w:rPr>
              <w:t xml:space="preserve">0.20 </w:t>
            </w:r>
          </w:p>
        </w:tc>
        <w:tc>
          <w:tcPr>
            <w:tcW w:w="432" w:type="pct"/>
            <w:tcBorders>
              <w:top w:val="nil"/>
              <w:left w:val="nil"/>
              <w:bottom w:val="nil"/>
              <w:right w:val="nil"/>
            </w:tcBorders>
          </w:tcPr>
          <w:p w14:paraId="2619416D"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nil"/>
              <w:right w:val="nil"/>
            </w:tcBorders>
          </w:tcPr>
          <w:p w14:paraId="31EFBD9A" w14:textId="77777777" w:rsidR="0049348C" w:rsidRPr="00DA2829" w:rsidRDefault="0049348C" w:rsidP="002744D6">
            <w:pPr>
              <w:jc w:val="center"/>
              <w:rPr>
                <w:sz w:val="20"/>
                <w:szCs w:val="20"/>
              </w:rPr>
            </w:pPr>
            <w:r w:rsidRPr="00DA2829">
              <w:rPr>
                <w:sz w:val="20"/>
                <w:szCs w:val="20"/>
              </w:rPr>
              <w:t xml:space="preserve">0.00 </w:t>
            </w:r>
          </w:p>
        </w:tc>
        <w:tc>
          <w:tcPr>
            <w:tcW w:w="432" w:type="pct"/>
            <w:tcBorders>
              <w:top w:val="nil"/>
              <w:left w:val="nil"/>
              <w:bottom w:val="nil"/>
              <w:right w:val="nil"/>
            </w:tcBorders>
          </w:tcPr>
          <w:p w14:paraId="55498FF7" w14:textId="77777777" w:rsidR="0049348C" w:rsidRPr="00DA2829" w:rsidRDefault="0049348C" w:rsidP="002744D6">
            <w:pPr>
              <w:jc w:val="center"/>
              <w:rPr>
                <w:sz w:val="20"/>
                <w:szCs w:val="20"/>
              </w:rPr>
            </w:pPr>
            <w:r w:rsidRPr="00DA2829">
              <w:rPr>
                <w:sz w:val="20"/>
                <w:szCs w:val="20"/>
              </w:rPr>
              <w:t xml:space="preserve">-0.70 </w:t>
            </w:r>
          </w:p>
        </w:tc>
        <w:tc>
          <w:tcPr>
            <w:tcW w:w="506" w:type="pct"/>
            <w:tcBorders>
              <w:top w:val="nil"/>
              <w:left w:val="nil"/>
              <w:bottom w:val="nil"/>
              <w:right w:val="nil"/>
            </w:tcBorders>
          </w:tcPr>
          <w:p w14:paraId="0224DA77" w14:textId="77777777" w:rsidR="0049348C" w:rsidRPr="00DA2829" w:rsidRDefault="0049348C" w:rsidP="002744D6">
            <w:pPr>
              <w:jc w:val="center"/>
              <w:rPr>
                <w:sz w:val="20"/>
                <w:szCs w:val="20"/>
              </w:rPr>
            </w:pPr>
            <w:r w:rsidRPr="00DA2829">
              <w:rPr>
                <w:sz w:val="20"/>
                <w:szCs w:val="20"/>
              </w:rPr>
              <w:t xml:space="preserve">0.70 </w:t>
            </w:r>
          </w:p>
        </w:tc>
      </w:tr>
      <w:tr w:rsidR="0049348C" w:rsidRPr="00DA2829" w14:paraId="7031219B" w14:textId="77777777" w:rsidTr="002744D6">
        <w:trPr>
          <w:trHeight w:val="312"/>
        </w:trPr>
        <w:tc>
          <w:tcPr>
            <w:tcW w:w="564" w:type="pct"/>
            <w:tcBorders>
              <w:top w:val="nil"/>
              <w:left w:val="nil"/>
              <w:bottom w:val="single" w:sz="8" w:space="0" w:color="auto"/>
              <w:right w:val="nil"/>
            </w:tcBorders>
            <w:vAlign w:val="bottom"/>
          </w:tcPr>
          <w:p w14:paraId="05F4B315" w14:textId="77777777" w:rsidR="0049348C" w:rsidRPr="00DA2829" w:rsidRDefault="0049348C" w:rsidP="002744D6">
            <w:pPr>
              <w:jc w:val="center"/>
              <w:rPr>
                <w:sz w:val="20"/>
                <w:szCs w:val="20"/>
              </w:rPr>
            </w:pPr>
            <w:r w:rsidRPr="00DA2829">
              <w:rPr>
                <w:rFonts w:hint="eastAsia"/>
                <w:color w:val="000000"/>
                <w:sz w:val="20"/>
                <w:szCs w:val="20"/>
              </w:rPr>
              <w:t>U</w:t>
            </w:r>
          </w:p>
        </w:tc>
        <w:tc>
          <w:tcPr>
            <w:tcW w:w="432" w:type="pct"/>
            <w:tcBorders>
              <w:top w:val="nil"/>
              <w:left w:val="nil"/>
              <w:bottom w:val="single" w:sz="8" w:space="0" w:color="auto"/>
              <w:right w:val="nil"/>
            </w:tcBorders>
          </w:tcPr>
          <w:p w14:paraId="1786D039" w14:textId="77777777" w:rsidR="0049348C" w:rsidRPr="00DA2829" w:rsidRDefault="0049348C" w:rsidP="002744D6">
            <w:pPr>
              <w:jc w:val="center"/>
              <w:rPr>
                <w:sz w:val="20"/>
                <w:szCs w:val="20"/>
              </w:rPr>
            </w:pPr>
            <w:r w:rsidRPr="00DA2829">
              <w:rPr>
                <w:sz w:val="20"/>
                <w:szCs w:val="20"/>
              </w:rPr>
              <w:t xml:space="preserve">0.50 </w:t>
            </w:r>
          </w:p>
        </w:tc>
        <w:tc>
          <w:tcPr>
            <w:tcW w:w="432" w:type="pct"/>
            <w:tcBorders>
              <w:top w:val="nil"/>
              <w:left w:val="nil"/>
              <w:bottom w:val="single" w:sz="8" w:space="0" w:color="auto"/>
              <w:right w:val="nil"/>
            </w:tcBorders>
          </w:tcPr>
          <w:p w14:paraId="29EED8E6" w14:textId="77777777" w:rsidR="0049348C" w:rsidRPr="00DA2829" w:rsidRDefault="0049348C" w:rsidP="002744D6">
            <w:pPr>
              <w:jc w:val="center"/>
              <w:rPr>
                <w:sz w:val="20"/>
                <w:szCs w:val="20"/>
              </w:rPr>
            </w:pPr>
            <w:r w:rsidRPr="00DA2829">
              <w:rPr>
                <w:sz w:val="20"/>
                <w:szCs w:val="20"/>
              </w:rPr>
              <w:t xml:space="preserve">-0.30 </w:t>
            </w:r>
          </w:p>
        </w:tc>
        <w:tc>
          <w:tcPr>
            <w:tcW w:w="432" w:type="pct"/>
            <w:tcBorders>
              <w:top w:val="nil"/>
              <w:left w:val="nil"/>
              <w:bottom w:val="single" w:sz="8" w:space="0" w:color="auto"/>
              <w:right w:val="nil"/>
            </w:tcBorders>
          </w:tcPr>
          <w:p w14:paraId="4B03C041" w14:textId="77777777" w:rsidR="0049348C" w:rsidRPr="00DA2829" w:rsidRDefault="0049348C" w:rsidP="002744D6">
            <w:pPr>
              <w:jc w:val="center"/>
              <w:rPr>
                <w:sz w:val="20"/>
                <w:szCs w:val="20"/>
              </w:rPr>
            </w:pPr>
            <w:r w:rsidRPr="00DA2829">
              <w:rPr>
                <w:sz w:val="20"/>
                <w:szCs w:val="20"/>
              </w:rPr>
              <w:t xml:space="preserve">-1.00 </w:t>
            </w:r>
          </w:p>
        </w:tc>
        <w:tc>
          <w:tcPr>
            <w:tcW w:w="473" w:type="pct"/>
            <w:tcBorders>
              <w:top w:val="nil"/>
              <w:left w:val="nil"/>
              <w:bottom w:val="single" w:sz="8" w:space="0" w:color="auto"/>
              <w:right w:val="nil"/>
            </w:tcBorders>
          </w:tcPr>
          <w:p w14:paraId="69F34924" w14:textId="77777777" w:rsidR="0049348C" w:rsidRPr="00DA2829" w:rsidRDefault="0049348C" w:rsidP="002744D6">
            <w:pPr>
              <w:jc w:val="center"/>
              <w:rPr>
                <w:sz w:val="20"/>
                <w:szCs w:val="20"/>
              </w:rPr>
            </w:pPr>
            <w:r w:rsidRPr="00DA2829">
              <w:rPr>
                <w:sz w:val="20"/>
                <w:szCs w:val="20"/>
              </w:rPr>
              <w:t xml:space="preserve">-0.515 </w:t>
            </w:r>
          </w:p>
        </w:tc>
        <w:tc>
          <w:tcPr>
            <w:tcW w:w="432" w:type="pct"/>
            <w:tcBorders>
              <w:top w:val="nil"/>
              <w:left w:val="nil"/>
              <w:bottom w:val="single" w:sz="8" w:space="0" w:color="auto"/>
              <w:right w:val="nil"/>
            </w:tcBorders>
          </w:tcPr>
          <w:p w14:paraId="3549C784" w14:textId="77777777" w:rsidR="0049348C" w:rsidRPr="00DA2829" w:rsidRDefault="0049348C" w:rsidP="002744D6">
            <w:pPr>
              <w:jc w:val="center"/>
              <w:rPr>
                <w:sz w:val="20"/>
                <w:szCs w:val="20"/>
              </w:rPr>
            </w:pPr>
            <w:r w:rsidRPr="00DA2829">
              <w:rPr>
                <w:sz w:val="20"/>
                <w:szCs w:val="20"/>
              </w:rPr>
              <w:t xml:space="preserve">-1.50 </w:t>
            </w:r>
          </w:p>
        </w:tc>
        <w:tc>
          <w:tcPr>
            <w:tcW w:w="432" w:type="pct"/>
            <w:tcBorders>
              <w:top w:val="nil"/>
              <w:left w:val="nil"/>
              <w:bottom w:val="single" w:sz="8" w:space="0" w:color="auto"/>
              <w:right w:val="nil"/>
            </w:tcBorders>
          </w:tcPr>
          <w:p w14:paraId="6A77D9D5" w14:textId="77777777" w:rsidR="0049348C" w:rsidRPr="00DA2829" w:rsidRDefault="0049348C" w:rsidP="002744D6">
            <w:pPr>
              <w:jc w:val="center"/>
              <w:rPr>
                <w:sz w:val="20"/>
                <w:szCs w:val="20"/>
              </w:rPr>
            </w:pPr>
            <w:r w:rsidRPr="00DA2829">
              <w:rPr>
                <w:sz w:val="20"/>
                <w:szCs w:val="20"/>
              </w:rPr>
              <w:t xml:space="preserve">-1.25 </w:t>
            </w:r>
          </w:p>
        </w:tc>
        <w:tc>
          <w:tcPr>
            <w:tcW w:w="432" w:type="pct"/>
            <w:tcBorders>
              <w:top w:val="nil"/>
              <w:left w:val="nil"/>
              <w:bottom w:val="single" w:sz="8" w:space="0" w:color="auto"/>
              <w:right w:val="nil"/>
            </w:tcBorders>
          </w:tcPr>
          <w:p w14:paraId="12ECBA24" w14:textId="77777777" w:rsidR="0049348C" w:rsidRPr="00DA2829" w:rsidRDefault="0049348C" w:rsidP="002744D6">
            <w:pPr>
              <w:jc w:val="center"/>
              <w:rPr>
                <w:color w:val="000000"/>
                <w:sz w:val="20"/>
                <w:szCs w:val="20"/>
              </w:rPr>
            </w:pPr>
            <w:r w:rsidRPr="00DA2829">
              <w:rPr>
                <w:color w:val="000000"/>
                <w:sz w:val="20"/>
                <w:szCs w:val="20"/>
              </w:rPr>
              <w:t xml:space="preserve">0.50 </w:t>
            </w:r>
          </w:p>
        </w:tc>
        <w:tc>
          <w:tcPr>
            <w:tcW w:w="432" w:type="pct"/>
            <w:tcBorders>
              <w:top w:val="nil"/>
              <w:left w:val="nil"/>
              <w:bottom w:val="single" w:sz="8" w:space="0" w:color="auto"/>
              <w:right w:val="nil"/>
            </w:tcBorders>
          </w:tcPr>
          <w:p w14:paraId="1EADB0ED" w14:textId="77777777" w:rsidR="0049348C" w:rsidRPr="00DA2829" w:rsidRDefault="0049348C" w:rsidP="002744D6">
            <w:pPr>
              <w:jc w:val="center"/>
              <w:rPr>
                <w:color w:val="000000"/>
                <w:sz w:val="20"/>
                <w:szCs w:val="20"/>
              </w:rPr>
            </w:pPr>
            <w:r w:rsidRPr="00DA2829">
              <w:rPr>
                <w:color w:val="000000"/>
                <w:sz w:val="20"/>
                <w:szCs w:val="20"/>
              </w:rPr>
              <w:t xml:space="preserve">-1.00 </w:t>
            </w:r>
          </w:p>
        </w:tc>
        <w:tc>
          <w:tcPr>
            <w:tcW w:w="432" w:type="pct"/>
            <w:tcBorders>
              <w:top w:val="nil"/>
              <w:left w:val="nil"/>
              <w:bottom w:val="single" w:sz="8" w:space="0" w:color="auto"/>
              <w:right w:val="nil"/>
            </w:tcBorders>
          </w:tcPr>
          <w:p w14:paraId="08693045" w14:textId="77777777" w:rsidR="0049348C" w:rsidRPr="00DA2829" w:rsidRDefault="0049348C" w:rsidP="002744D6">
            <w:pPr>
              <w:jc w:val="center"/>
              <w:rPr>
                <w:color w:val="000000"/>
                <w:sz w:val="20"/>
                <w:szCs w:val="20"/>
              </w:rPr>
            </w:pPr>
            <w:r w:rsidRPr="00DA2829">
              <w:rPr>
                <w:color w:val="000000"/>
                <w:sz w:val="20"/>
                <w:szCs w:val="20"/>
              </w:rPr>
              <w:t xml:space="preserve">-1.00 </w:t>
            </w:r>
          </w:p>
        </w:tc>
        <w:tc>
          <w:tcPr>
            <w:tcW w:w="506" w:type="pct"/>
            <w:tcBorders>
              <w:top w:val="nil"/>
              <w:left w:val="nil"/>
              <w:bottom w:val="single" w:sz="8" w:space="0" w:color="auto"/>
              <w:right w:val="nil"/>
            </w:tcBorders>
          </w:tcPr>
          <w:p w14:paraId="466D7513" w14:textId="77777777" w:rsidR="0049348C" w:rsidRPr="00DA2829" w:rsidRDefault="0049348C" w:rsidP="002744D6">
            <w:pPr>
              <w:jc w:val="center"/>
              <w:rPr>
                <w:sz w:val="20"/>
                <w:szCs w:val="20"/>
              </w:rPr>
            </w:pPr>
            <w:r w:rsidRPr="00DA2829">
              <w:rPr>
                <w:sz w:val="20"/>
                <w:szCs w:val="20"/>
              </w:rPr>
              <w:t xml:space="preserve">-0.60 </w:t>
            </w:r>
          </w:p>
        </w:tc>
      </w:tr>
    </w:tbl>
    <w:p w14:paraId="7176F777" w14:textId="77777777" w:rsidR="0049348C" w:rsidRDefault="0049348C" w:rsidP="0049348C">
      <w:pPr>
        <w:pStyle w:val="a7"/>
        <w:ind w:left="360" w:firstLineChars="0" w:firstLine="0"/>
        <w:rPr>
          <w:b/>
          <w:bCs/>
          <w:sz w:val="24"/>
          <w:szCs w:val="28"/>
          <w:lang w:val="en-US"/>
        </w:rPr>
      </w:pPr>
    </w:p>
    <w:p w14:paraId="4C8281C5" w14:textId="3CE7A636" w:rsidR="0049348C" w:rsidRPr="0049348C" w:rsidRDefault="0049348C" w:rsidP="0049348C">
      <w:pPr>
        <w:pStyle w:val="a7"/>
        <w:numPr>
          <w:ilvl w:val="0"/>
          <w:numId w:val="7"/>
        </w:numPr>
        <w:ind w:firstLineChars="0"/>
        <w:rPr>
          <w:b/>
          <w:bCs/>
          <w:sz w:val="24"/>
          <w:szCs w:val="28"/>
          <w:lang w:val="en-US"/>
        </w:rPr>
      </w:pPr>
      <w:r w:rsidRPr="0049348C">
        <w:rPr>
          <w:b/>
          <w:bCs/>
          <w:sz w:val="24"/>
          <w:szCs w:val="28"/>
          <w:lang w:val="en-US"/>
        </w:rPr>
        <w:t>Calculations and error estimates</w:t>
      </w:r>
    </w:p>
    <w:p w14:paraId="3AC07A85" w14:textId="1F7B9C4C" w:rsidR="0049348C" w:rsidRPr="0049348C" w:rsidRDefault="0049348C" w:rsidP="0049348C">
      <w:pPr>
        <w:pStyle w:val="a7"/>
        <w:numPr>
          <w:ilvl w:val="1"/>
          <w:numId w:val="7"/>
        </w:numPr>
        <w:ind w:firstLineChars="0"/>
        <w:jc w:val="left"/>
        <w:rPr>
          <w:b/>
          <w:bCs/>
          <w:sz w:val="20"/>
          <w:szCs w:val="21"/>
          <w:lang w:val="en-US"/>
        </w:rPr>
      </w:pPr>
      <w:r w:rsidRPr="0049348C">
        <w:rPr>
          <w:b/>
          <w:bCs/>
        </w:rPr>
        <w:t>Outlier</w:t>
      </w:r>
      <w:r w:rsidRPr="0049348C">
        <w:rPr>
          <w:b/>
          <w:bCs/>
          <w:sz w:val="20"/>
          <w:szCs w:val="21"/>
          <w:lang w:val="en-US"/>
        </w:rPr>
        <w:t xml:space="preserve"> judgement</w:t>
      </w:r>
    </w:p>
    <w:p w14:paraId="0BB066D5" w14:textId="77777777" w:rsidR="003610C0" w:rsidRDefault="0049348C" w:rsidP="003610C0">
      <w:pPr>
        <w:rPr>
          <w:sz w:val="20"/>
          <w:szCs w:val="21"/>
          <w:lang w:val="en-US"/>
        </w:rPr>
      </w:pPr>
      <w:r w:rsidRPr="0049348C">
        <w:rPr>
          <w:sz w:val="20"/>
          <w:szCs w:val="21"/>
          <w:lang w:val="en-US"/>
        </w:rPr>
        <w:t>To determine whether there is data that is anomalous by using a box plot, the measurement errors in</w:t>
      </w:r>
      <w:r w:rsidR="003610C0">
        <w:rPr>
          <w:sz w:val="20"/>
          <w:szCs w:val="21"/>
          <w:lang w:val="en-US"/>
        </w:rPr>
        <w:t xml:space="preserve"> </w:t>
      </w:r>
      <w:r w:rsidRPr="0049348C">
        <w:rPr>
          <w:sz w:val="20"/>
          <w:szCs w:val="21"/>
          <w:lang w:val="en-US"/>
        </w:rPr>
        <w:t xml:space="preserve">Table </w:t>
      </w:r>
      <w:r>
        <w:rPr>
          <w:sz w:val="20"/>
          <w:szCs w:val="21"/>
          <w:lang w:val="en-US"/>
        </w:rPr>
        <w:t>3</w:t>
      </w:r>
      <w:r w:rsidRPr="0049348C">
        <w:rPr>
          <w:sz w:val="20"/>
          <w:szCs w:val="21"/>
          <w:lang w:val="en-US"/>
        </w:rPr>
        <w:t xml:space="preserve">-2 are plotted as a box plot in Figure </w:t>
      </w:r>
      <w:r>
        <w:rPr>
          <w:sz w:val="20"/>
          <w:szCs w:val="21"/>
          <w:lang w:val="en-US"/>
        </w:rPr>
        <w:t>4</w:t>
      </w:r>
      <w:r w:rsidRPr="0049348C">
        <w:rPr>
          <w:sz w:val="20"/>
          <w:szCs w:val="21"/>
          <w:lang w:val="en-US"/>
        </w:rPr>
        <w:t>-1.</w:t>
      </w:r>
    </w:p>
    <w:p w14:paraId="77A8AED2" w14:textId="1B2F700C" w:rsidR="0049348C" w:rsidRDefault="003610C0" w:rsidP="003610C0">
      <w:pPr>
        <w:jc w:val="center"/>
        <w:rPr>
          <w:sz w:val="20"/>
          <w:szCs w:val="21"/>
          <w:lang w:val="en-US"/>
        </w:rPr>
      </w:pPr>
      <w:r>
        <w:rPr>
          <w:noProof/>
          <w:sz w:val="20"/>
          <w:szCs w:val="21"/>
          <w:lang w:val="en-US"/>
        </w:rPr>
        <w:drawing>
          <wp:inline distT="0" distB="0" distL="0" distR="0" wp14:anchorId="7C3AEBEF" wp14:editId="372597C0">
            <wp:extent cx="4692015" cy="1968464"/>
            <wp:effectExtent l="0" t="0" r="0" b="0"/>
            <wp:docPr id="149434582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45820" name="图片 1494345820"/>
                    <pic:cNvPicPr/>
                  </pic:nvPicPr>
                  <pic:blipFill rotWithShape="1">
                    <a:blip r:embed="rId12" cstate="print">
                      <a:extLst>
                        <a:ext uri="{28A0092B-C50C-407E-A947-70E740481C1C}">
                          <a14:useLocalDpi xmlns:a14="http://schemas.microsoft.com/office/drawing/2010/main" val="0"/>
                        </a:ext>
                      </a:extLst>
                    </a:blip>
                    <a:srcRect l="495" t="3398" r="495" b="5786"/>
                    <a:stretch/>
                  </pic:blipFill>
                  <pic:spPr bwMode="auto">
                    <a:xfrm>
                      <a:off x="0" y="0"/>
                      <a:ext cx="4707723" cy="1975054"/>
                    </a:xfrm>
                    <a:prstGeom prst="rect">
                      <a:avLst/>
                    </a:prstGeom>
                    <a:ln>
                      <a:noFill/>
                    </a:ln>
                    <a:extLst>
                      <a:ext uri="{53640926-AAD7-44D8-BBD7-CCE9431645EC}">
                        <a14:shadowObscured xmlns:a14="http://schemas.microsoft.com/office/drawing/2010/main"/>
                      </a:ext>
                    </a:extLst>
                  </pic:spPr>
                </pic:pic>
              </a:graphicData>
            </a:graphic>
          </wp:inline>
        </w:drawing>
      </w:r>
    </w:p>
    <w:p w14:paraId="4F30E3F5" w14:textId="46672AF8" w:rsidR="0049348C" w:rsidRDefault="0049348C" w:rsidP="0049348C">
      <w:pPr>
        <w:jc w:val="center"/>
        <w:rPr>
          <w:sz w:val="20"/>
          <w:szCs w:val="21"/>
          <w:lang w:val="en-US"/>
        </w:rPr>
      </w:pPr>
      <w:r w:rsidRPr="0049348C">
        <w:rPr>
          <w:sz w:val="20"/>
          <w:szCs w:val="21"/>
          <w:lang w:val="en-US"/>
        </w:rPr>
        <w:t xml:space="preserve">Figure </w:t>
      </w:r>
      <w:r>
        <w:rPr>
          <w:sz w:val="20"/>
          <w:szCs w:val="21"/>
          <w:lang w:val="en-US"/>
        </w:rPr>
        <w:t>4</w:t>
      </w:r>
      <w:r w:rsidRPr="0049348C">
        <w:rPr>
          <w:sz w:val="20"/>
          <w:szCs w:val="21"/>
          <w:lang w:val="en-US"/>
        </w:rPr>
        <w:t>-1 Measurement Error Box Plot</w:t>
      </w:r>
    </w:p>
    <w:p w14:paraId="475BE774" w14:textId="6696A035" w:rsidR="003610C0" w:rsidRDefault="003610C0" w:rsidP="003610C0">
      <w:pPr>
        <w:rPr>
          <w:sz w:val="20"/>
          <w:szCs w:val="21"/>
          <w:lang w:val="en-US"/>
        </w:rPr>
      </w:pPr>
      <w:r w:rsidRPr="003610C0">
        <w:rPr>
          <w:sz w:val="20"/>
          <w:szCs w:val="21"/>
          <w:lang w:val="en-US"/>
        </w:rPr>
        <w:lastRenderedPageBreak/>
        <w:t>From the analysis of the above graph, it is clear that some of the measurements of some operators are significantly out of the box whiskers. Operator 3 measured P, T and U defects and operators 4, 8 and 10 measured U defects with large errors. These figures can be recognized as outliers</w:t>
      </w:r>
      <w:r w:rsidRPr="003610C0">
        <w:t xml:space="preserve"> </w:t>
      </w:r>
      <w:r w:rsidRPr="003610C0">
        <w:rPr>
          <w:sz w:val="20"/>
          <w:szCs w:val="21"/>
          <w:lang w:val="en-US"/>
        </w:rPr>
        <w:t>and these outliers may be due to systematic errors.</w:t>
      </w:r>
    </w:p>
    <w:p w14:paraId="1EC0EEF8" w14:textId="77777777" w:rsidR="003610C0" w:rsidRPr="003610C0" w:rsidRDefault="003610C0" w:rsidP="003610C0">
      <w:pPr>
        <w:jc w:val="left"/>
        <w:rPr>
          <w:sz w:val="20"/>
          <w:szCs w:val="21"/>
          <w:lang w:val="en-US"/>
        </w:rPr>
      </w:pPr>
    </w:p>
    <w:p w14:paraId="0D8633F3" w14:textId="6F67FC4E" w:rsidR="003610C0" w:rsidRPr="003610C0" w:rsidRDefault="003610C0" w:rsidP="003610C0">
      <w:pPr>
        <w:pStyle w:val="a7"/>
        <w:widowControl/>
        <w:numPr>
          <w:ilvl w:val="1"/>
          <w:numId w:val="7"/>
        </w:numPr>
        <w:ind w:firstLineChars="0"/>
        <w:jc w:val="left"/>
        <w:rPr>
          <w:b/>
          <w:bCs/>
        </w:rPr>
      </w:pPr>
      <w:r w:rsidRPr="003610C0">
        <w:rPr>
          <w:b/>
          <w:bCs/>
        </w:rPr>
        <w:t>The sizing accuracy of the individual technicians</w:t>
      </w:r>
    </w:p>
    <w:p w14:paraId="12198C87" w14:textId="2E9FCCB8" w:rsidR="003610C0" w:rsidRDefault="003610C0" w:rsidP="003610C0">
      <w:pPr>
        <w:widowControl/>
        <w:rPr>
          <w:sz w:val="20"/>
          <w:szCs w:val="21"/>
          <w:lang w:val="en-US"/>
        </w:rPr>
      </w:pPr>
      <w:r w:rsidRPr="003610C0">
        <w:rPr>
          <w:sz w:val="20"/>
          <w:szCs w:val="21"/>
          <w:lang w:val="en-US"/>
        </w:rPr>
        <w:t xml:space="preserve">In order to analyse the consistency of the causes of error in measurements between operators, I used the measurement error data in Table </w:t>
      </w:r>
      <w:r>
        <w:rPr>
          <w:sz w:val="20"/>
          <w:szCs w:val="21"/>
          <w:lang w:val="en-US"/>
        </w:rPr>
        <w:t>3</w:t>
      </w:r>
      <w:r w:rsidRPr="003610C0">
        <w:rPr>
          <w:sz w:val="20"/>
          <w:szCs w:val="21"/>
          <w:lang w:val="en-US"/>
        </w:rPr>
        <w:t>-2 to perform a one-way ANOVA by column.</w:t>
      </w:r>
    </w:p>
    <w:p w14:paraId="0CEB5193" w14:textId="0F7FD662" w:rsidR="003610C0" w:rsidRDefault="003610C0" w:rsidP="003610C0">
      <w:pPr>
        <w:widowControl/>
        <w:jc w:val="center"/>
        <w:rPr>
          <w:sz w:val="20"/>
          <w:szCs w:val="21"/>
          <w:lang w:val="en-US"/>
        </w:rPr>
      </w:pPr>
      <w:r>
        <w:rPr>
          <w:sz w:val="20"/>
          <w:szCs w:val="21"/>
          <w:lang w:val="en-US"/>
        </w:rPr>
        <w:t xml:space="preserve">Table 4-1 </w:t>
      </w:r>
      <w:r w:rsidRPr="003610C0">
        <w:rPr>
          <w:sz w:val="20"/>
          <w:szCs w:val="21"/>
          <w:lang w:val="en-US"/>
        </w:rPr>
        <w:t>One-way ANOVA for measurement error data</w:t>
      </w:r>
    </w:p>
    <w:tbl>
      <w:tblPr>
        <w:tblW w:w="8075" w:type="dxa"/>
        <w:tblLook w:val="04A0" w:firstRow="1" w:lastRow="0" w:firstColumn="1" w:lastColumn="0" w:noHBand="0" w:noVBand="1"/>
      </w:tblPr>
      <w:tblGrid>
        <w:gridCol w:w="1835"/>
        <w:gridCol w:w="1040"/>
        <w:gridCol w:w="1040"/>
        <w:gridCol w:w="1040"/>
        <w:gridCol w:w="1040"/>
        <w:gridCol w:w="1040"/>
        <w:gridCol w:w="1040"/>
      </w:tblGrid>
      <w:tr w:rsidR="003610C0" w:rsidRPr="005C066D" w14:paraId="211DC9E9" w14:textId="77777777" w:rsidTr="002744D6">
        <w:trPr>
          <w:trHeight w:val="280"/>
        </w:trPr>
        <w:tc>
          <w:tcPr>
            <w:tcW w:w="1835" w:type="dxa"/>
            <w:tcBorders>
              <w:top w:val="single" w:sz="8" w:space="0" w:color="auto"/>
              <w:left w:val="nil"/>
              <w:bottom w:val="single" w:sz="4" w:space="0" w:color="auto"/>
              <w:right w:val="nil"/>
            </w:tcBorders>
            <w:shd w:val="clear" w:color="auto" w:fill="auto"/>
            <w:noWrap/>
            <w:vAlign w:val="bottom"/>
            <w:hideMark/>
          </w:tcPr>
          <w:p w14:paraId="1E5A288A"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Source of Variation</w:t>
            </w:r>
          </w:p>
        </w:tc>
        <w:tc>
          <w:tcPr>
            <w:tcW w:w="1040" w:type="dxa"/>
            <w:tcBorders>
              <w:top w:val="single" w:sz="8" w:space="0" w:color="auto"/>
              <w:left w:val="nil"/>
              <w:bottom w:val="single" w:sz="4" w:space="0" w:color="auto"/>
              <w:right w:val="nil"/>
            </w:tcBorders>
            <w:shd w:val="clear" w:color="auto" w:fill="auto"/>
            <w:noWrap/>
            <w:vAlign w:val="bottom"/>
            <w:hideMark/>
          </w:tcPr>
          <w:p w14:paraId="03D20197"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SS</w:t>
            </w:r>
          </w:p>
        </w:tc>
        <w:tc>
          <w:tcPr>
            <w:tcW w:w="1040" w:type="dxa"/>
            <w:tcBorders>
              <w:top w:val="single" w:sz="8" w:space="0" w:color="auto"/>
              <w:left w:val="nil"/>
              <w:bottom w:val="single" w:sz="4" w:space="0" w:color="auto"/>
              <w:right w:val="nil"/>
            </w:tcBorders>
            <w:shd w:val="clear" w:color="auto" w:fill="auto"/>
            <w:noWrap/>
            <w:vAlign w:val="bottom"/>
            <w:hideMark/>
          </w:tcPr>
          <w:p w14:paraId="2A93ADF6"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df</w:t>
            </w:r>
          </w:p>
        </w:tc>
        <w:tc>
          <w:tcPr>
            <w:tcW w:w="1040" w:type="dxa"/>
            <w:tcBorders>
              <w:top w:val="single" w:sz="8" w:space="0" w:color="auto"/>
              <w:left w:val="nil"/>
              <w:bottom w:val="single" w:sz="4" w:space="0" w:color="auto"/>
              <w:right w:val="nil"/>
            </w:tcBorders>
            <w:shd w:val="clear" w:color="auto" w:fill="auto"/>
            <w:noWrap/>
            <w:vAlign w:val="bottom"/>
            <w:hideMark/>
          </w:tcPr>
          <w:p w14:paraId="7E85815E"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MS</w:t>
            </w:r>
          </w:p>
        </w:tc>
        <w:tc>
          <w:tcPr>
            <w:tcW w:w="1040" w:type="dxa"/>
            <w:tcBorders>
              <w:top w:val="single" w:sz="8" w:space="0" w:color="auto"/>
              <w:left w:val="nil"/>
              <w:bottom w:val="single" w:sz="4" w:space="0" w:color="auto"/>
              <w:right w:val="nil"/>
            </w:tcBorders>
            <w:shd w:val="clear" w:color="auto" w:fill="auto"/>
            <w:noWrap/>
            <w:vAlign w:val="bottom"/>
            <w:hideMark/>
          </w:tcPr>
          <w:p w14:paraId="62C0EC88"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F</w:t>
            </w:r>
          </w:p>
        </w:tc>
        <w:tc>
          <w:tcPr>
            <w:tcW w:w="1040" w:type="dxa"/>
            <w:tcBorders>
              <w:top w:val="single" w:sz="8" w:space="0" w:color="auto"/>
              <w:left w:val="nil"/>
              <w:bottom w:val="single" w:sz="4" w:space="0" w:color="auto"/>
              <w:right w:val="nil"/>
            </w:tcBorders>
            <w:shd w:val="clear" w:color="auto" w:fill="auto"/>
            <w:noWrap/>
            <w:vAlign w:val="bottom"/>
            <w:hideMark/>
          </w:tcPr>
          <w:p w14:paraId="1E3F0123"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P-value</w:t>
            </w:r>
          </w:p>
        </w:tc>
        <w:tc>
          <w:tcPr>
            <w:tcW w:w="1040" w:type="dxa"/>
            <w:tcBorders>
              <w:top w:val="single" w:sz="8" w:space="0" w:color="auto"/>
              <w:left w:val="nil"/>
              <w:bottom w:val="single" w:sz="4" w:space="0" w:color="auto"/>
              <w:right w:val="nil"/>
            </w:tcBorders>
            <w:shd w:val="clear" w:color="auto" w:fill="auto"/>
            <w:noWrap/>
            <w:vAlign w:val="bottom"/>
            <w:hideMark/>
          </w:tcPr>
          <w:p w14:paraId="721B6C7C"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F crit</w:t>
            </w:r>
          </w:p>
        </w:tc>
      </w:tr>
      <w:tr w:rsidR="003610C0" w:rsidRPr="005C066D" w14:paraId="1004D798" w14:textId="77777777" w:rsidTr="002744D6">
        <w:trPr>
          <w:trHeight w:val="280"/>
        </w:trPr>
        <w:tc>
          <w:tcPr>
            <w:tcW w:w="1835" w:type="dxa"/>
            <w:tcBorders>
              <w:top w:val="nil"/>
              <w:left w:val="nil"/>
              <w:bottom w:val="nil"/>
              <w:right w:val="nil"/>
            </w:tcBorders>
            <w:shd w:val="clear" w:color="auto" w:fill="auto"/>
            <w:noWrap/>
            <w:vAlign w:val="bottom"/>
            <w:hideMark/>
          </w:tcPr>
          <w:p w14:paraId="0ED7A2AD"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Between Groups</w:t>
            </w:r>
          </w:p>
        </w:tc>
        <w:tc>
          <w:tcPr>
            <w:tcW w:w="1040" w:type="dxa"/>
            <w:tcBorders>
              <w:top w:val="nil"/>
              <w:left w:val="nil"/>
              <w:bottom w:val="nil"/>
              <w:right w:val="nil"/>
            </w:tcBorders>
            <w:shd w:val="clear" w:color="auto" w:fill="auto"/>
            <w:noWrap/>
            <w:vAlign w:val="bottom"/>
            <w:hideMark/>
          </w:tcPr>
          <w:p w14:paraId="01886EB7"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11.8376</w:t>
            </w:r>
          </w:p>
        </w:tc>
        <w:tc>
          <w:tcPr>
            <w:tcW w:w="1040" w:type="dxa"/>
            <w:tcBorders>
              <w:top w:val="nil"/>
              <w:left w:val="nil"/>
              <w:bottom w:val="nil"/>
              <w:right w:val="nil"/>
            </w:tcBorders>
            <w:shd w:val="clear" w:color="auto" w:fill="auto"/>
            <w:noWrap/>
            <w:vAlign w:val="bottom"/>
            <w:hideMark/>
          </w:tcPr>
          <w:p w14:paraId="6A0C07DE"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9.0000</w:t>
            </w:r>
          </w:p>
        </w:tc>
        <w:tc>
          <w:tcPr>
            <w:tcW w:w="1040" w:type="dxa"/>
            <w:tcBorders>
              <w:top w:val="nil"/>
              <w:left w:val="nil"/>
              <w:bottom w:val="nil"/>
              <w:right w:val="nil"/>
            </w:tcBorders>
            <w:shd w:val="clear" w:color="auto" w:fill="auto"/>
            <w:noWrap/>
            <w:vAlign w:val="bottom"/>
            <w:hideMark/>
          </w:tcPr>
          <w:p w14:paraId="6A96C1FD"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1.3153</w:t>
            </w:r>
          </w:p>
        </w:tc>
        <w:tc>
          <w:tcPr>
            <w:tcW w:w="1040" w:type="dxa"/>
            <w:tcBorders>
              <w:top w:val="nil"/>
              <w:left w:val="nil"/>
              <w:bottom w:val="nil"/>
              <w:right w:val="nil"/>
            </w:tcBorders>
            <w:shd w:val="clear" w:color="auto" w:fill="auto"/>
            <w:noWrap/>
            <w:vAlign w:val="bottom"/>
            <w:hideMark/>
          </w:tcPr>
          <w:p w14:paraId="349CF342"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5.9577</w:t>
            </w:r>
          </w:p>
        </w:tc>
        <w:tc>
          <w:tcPr>
            <w:tcW w:w="1040" w:type="dxa"/>
            <w:tcBorders>
              <w:top w:val="nil"/>
              <w:left w:val="nil"/>
              <w:bottom w:val="nil"/>
              <w:right w:val="nil"/>
            </w:tcBorders>
            <w:shd w:val="clear" w:color="auto" w:fill="auto"/>
            <w:noWrap/>
            <w:vAlign w:val="bottom"/>
            <w:hideMark/>
          </w:tcPr>
          <w:p w14:paraId="042CF77B" w14:textId="77777777" w:rsidR="003610C0" w:rsidRPr="005C066D" w:rsidRDefault="003610C0" w:rsidP="002744D6">
            <w:pPr>
              <w:widowControl/>
              <w:jc w:val="center"/>
              <w:rPr>
                <w:color w:val="000000"/>
                <w:sz w:val="20"/>
                <w:szCs w:val="20"/>
              </w:rPr>
            </w:pPr>
            <w:r w:rsidRPr="005C066D">
              <w:rPr>
                <w:rFonts w:hint="eastAsia"/>
                <w:color w:val="000000"/>
                <w:sz w:val="20"/>
                <w:szCs w:val="20"/>
              </w:rPr>
              <w:t>2.23E-07</w:t>
            </w:r>
          </w:p>
          <w:p w14:paraId="4C1EEE9E" w14:textId="77777777" w:rsidR="003610C0" w:rsidRPr="005C066D" w:rsidRDefault="003610C0" w:rsidP="002744D6">
            <w:pPr>
              <w:widowControl/>
              <w:jc w:val="center"/>
              <w:rPr>
                <w:rFonts w:eastAsia="等线" w:cs="Times New Roman"/>
                <w:color w:val="000000"/>
                <w:kern w:val="0"/>
                <w:sz w:val="20"/>
                <w:szCs w:val="20"/>
                <w14:ligatures w14:val="none"/>
              </w:rPr>
            </w:pPr>
          </w:p>
        </w:tc>
        <w:tc>
          <w:tcPr>
            <w:tcW w:w="1040" w:type="dxa"/>
            <w:tcBorders>
              <w:top w:val="nil"/>
              <w:left w:val="nil"/>
              <w:bottom w:val="nil"/>
              <w:right w:val="nil"/>
            </w:tcBorders>
            <w:shd w:val="clear" w:color="auto" w:fill="auto"/>
            <w:noWrap/>
            <w:vAlign w:val="bottom"/>
            <w:hideMark/>
          </w:tcPr>
          <w:p w14:paraId="59B5016F"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1.9269</w:t>
            </w:r>
          </w:p>
        </w:tc>
      </w:tr>
      <w:tr w:rsidR="003610C0" w:rsidRPr="005C066D" w14:paraId="2E4DEE16" w14:textId="77777777" w:rsidTr="002744D6">
        <w:trPr>
          <w:trHeight w:val="280"/>
        </w:trPr>
        <w:tc>
          <w:tcPr>
            <w:tcW w:w="1835" w:type="dxa"/>
            <w:tcBorders>
              <w:top w:val="nil"/>
              <w:left w:val="nil"/>
              <w:bottom w:val="nil"/>
              <w:right w:val="nil"/>
            </w:tcBorders>
            <w:shd w:val="clear" w:color="auto" w:fill="auto"/>
            <w:noWrap/>
            <w:vAlign w:val="bottom"/>
            <w:hideMark/>
          </w:tcPr>
          <w:p w14:paraId="24CF94A6"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Within Groups</w:t>
            </w:r>
          </w:p>
        </w:tc>
        <w:tc>
          <w:tcPr>
            <w:tcW w:w="1040" w:type="dxa"/>
            <w:tcBorders>
              <w:top w:val="nil"/>
              <w:left w:val="nil"/>
              <w:bottom w:val="nil"/>
              <w:right w:val="nil"/>
            </w:tcBorders>
            <w:shd w:val="clear" w:color="auto" w:fill="auto"/>
            <w:noWrap/>
            <w:vAlign w:val="bottom"/>
            <w:hideMark/>
          </w:tcPr>
          <w:p w14:paraId="4A866125"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44.1543</w:t>
            </w:r>
          </w:p>
        </w:tc>
        <w:tc>
          <w:tcPr>
            <w:tcW w:w="1040" w:type="dxa"/>
            <w:tcBorders>
              <w:top w:val="nil"/>
              <w:left w:val="nil"/>
              <w:bottom w:val="nil"/>
              <w:right w:val="nil"/>
            </w:tcBorders>
            <w:shd w:val="clear" w:color="auto" w:fill="auto"/>
            <w:noWrap/>
            <w:vAlign w:val="bottom"/>
            <w:hideMark/>
          </w:tcPr>
          <w:p w14:paraId="2049B52A"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200.0000</w:t>
            </w:r>
          </w:p>
        </w:tc>
        <w:tc>
          <w:tcPr>
            <w:tcW w:w="1040" w:type="dxa"/>
            <w:tcBorders>
              <w:top w:val="nil"/>
              <w:left w:val="nil"/>
              <w:bottom w:val="nil"/>
              <w:right w:val="nil"/>
            </w:tcBorders>
            <w:shd w:val="clear" w:color="auto" w:fill="auto"/>
            <w:noWrap/>
            <w:vAlign w:val="bottom"/>
            <w:hideMark/>
          </w:tcPr>
          <w:p w14:paraId="46B7D53D"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0.2208</w:t>
            </w:r>
          </w:p>
        </w:tc>
        <w:tc>
          <w:tcPr>
            <w:tcW w:w="1040" w:type="dxa"/>
            <w:tcBorders>
              <w:top w:val="nil"/>
              <w:left w:val="nil"/>
              <w:bottom w:val="nil"/>
              <w:right w:val="nil"/>
            </w:tcBorders>
            <w:shd w:val="clear" w:color="auto" w:fill="auto"/>
            <w:noWrap/>
            <w:vAlign w:val="bottom"/>
            <w:hideMark/>
          </w:tcPr>
          <w:p w14:paraId="157C5BDB" w14:textId="77777777" w:rsidR="003610C0" w:rsidRPr="005C066D" w:rsidRDefault="003610C0" w:rsidP="002744D6">
            <w:pPr>
              <w:widowControl/>
              <w:jc w:val="center"/>
              <w:rPr>
                <w:rFonts w:eastAsia="等线" w:cs="Times New Roman"/>
                <w:color w:val="000000"/>
                <w:kern w:val="0"/>
                <w:sz w:val="20"/>
                <w:szCs w:val="20"/>
                <w14:ligatures w14:val="none"/>
              </w:rPr>
            </w:pPr>
          </w:p>
        </w:tc>
        <w:tc>
          <w:tcPr>
            <w:tcW w:w="1040" w:type="dxa"/>
            <w:tcBorders>
              <w:top w:val="nil"/>
              <w:left w:val="nil"/>
              <w:bottom w:val="nil"/>
              <w:right w:val="nil"/>
            </w:tcBorders>
            <w:shd w:val="clear" w:color="auto" w:fill="auto"/>
            <w:noWrap/>
            <w:vAlign w:val="bottom"/>
            <w:hideMark/>
          </w:tcPr>
          <w:p w14:paraId="5EDC9A1A" w14:textId="77777777" w:rsidR="003610C0" w:rsidRPr="005C066D" w:rsidRDefault="003610C0" w:rsidP="002744D6">
            <w:pPr>
              <w:widowControl/>
              <w:jc w:val="center"/>
              <w:rPr>
                <w:rFonts w:eastAsia="Times New Roman" w:cs="Times New Roman"/>
                <w:kern w:val="0"/>
                <w:sz w:val="20"/>
                <w:szCs w:val="20"/>
                <w14:ligatures w14:val="none"/>
              </w:rPr>
            </w:pPr>
          </w:p>
        </w:tc>
        <w:tc>
          <w:tcPr>
            <w:tcW w:w="1040" w:type="dxa"/>
            <w:tcBorders>
              <w:top w:val="nil"/>
              <w:left w:val="nil"/>
              <w:bottom w:val="nil"/>
              <w:right w:val="nil"/>
            </w:tcBorders>
            <w:shd w:val="clear" w:color="auto" w:fill="auto"/>
            <w:noWrap/>
            <w:vAlign w:val="bottom"/>
            <w:hideMark/>
          </w:tcPr>
          <w:p w14:paraId="5010C477" w14:textId="77777777" w:rsidR="003610C0" w:rsidRPr="005C066D" w:rsidRDefault="003610C0" w:rsidP="002744D6">
            <w:pPr>
              <w:widowControl/>
              <w:jc w:val="center"/>
              <w:rPr>
                <w:rFonts w:eastAsia="Times New Roman" w:cs="Times New Roman"/>
                <w:kern w:val="0"/>
                <w:sz w:val="20"/>
                <w:szCs w:val="20"/>
                <w14:ligatures w14:val="none"/>
              </w:rPr>
            </w:pPr>
          </w:p>
        </w:tc>
      </w:tr>
      <w:tr w:rsidR="003610C0" w:rsidRPr="005C066D" w14:paraId="67D05781" w14:textId="77777777" w:rsidTr="002744D6">
        <w:trPr>
          <w:trHeight w:val="290"/>
        </w:trPr>
        <w:tc>
          <w:tcPr>
            <w:tcW w:w="1835" w:type="dxa"/>
            <w:tcBorders>
              <w:top w:val="nil"/>
              <w:left w:val="nil"/>
              <w:bottom w:val="single" w:sz="8" w:space="0" w:color="auto"/>
              <w:right w:val="nil"/>
            </w:tcBorders>
            <w:shd w:val="clear" w:color="auto" w:fill="auto"/>
            <w:noWrap/>
            <w:vAlign w:val="bottom"/>
            <w:hideMark/>
          </w:tcPr>
          <w:p w14:paraId="7EB38832"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eastAsia="等线" w:cs="Times New Roman"/>
                <w:color w:val="000000"/>
                <w:kern w:val="0"/>
                <w:sz w:val="20"/>
                <w:szCs w:val="20"/>
                <w14:ligatures w14:val="none"/>
              </w:rPr>
              <w:t>Total</w:t>
            </w:r>
          </w:p>
        </w:tc>
        <w:tc>
          <w:tcPr>
            <w:tcW w:w="1040" w:type="dxa"/>
            <w:tcBorders>
              <w:top w:val="nil"/>
              <w:left w:val="nil"/>
              <w:bottom w:val="single" w:sz="8" w:space="0" w:color="auto"/>
              <w:right w:val="nil"/>
            </w:tcBorders>
            <w:shd w:val="clear" w:color="auto" w:fill="auto"/>
            <w:noWrap/>
            <w:vAlign w:val="bottom"/>
            <w:hideMark/>
          </w:tcPr>
          <w:p w14:paraId="487CEDEF"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55.9919</w:t>
            </w:r>
          </w:p>
        </w:tc>
        <w:tc>
          <w:tcPr>
            <w:tcW w:w="1040" w:type="dxa"/>
            <w:tcBorders>
              <w:top w:val="nil"/>
              <w:left w:val="nil"/>
              <w:bottom w:val="single" w:sz="8" w:space="0" w:color="auto"/>
              <w:right w:val="nil"/>
            </w:tcBorders>
            <w:shd w:val="clear" w:color="auto" w:fill="auto"/>
            <w:noWrap/>
            <w:vAlign w:val="bottom"/>
            <w:hideMark/>
          </w:tcPr>
          <w:p w14:paraId="7BC0C8C1" w14:textId="77777777" w:rsidR="003610C0" w:rsidRPr="005C066D" w:rsidRDefault="003610C0" w:rsidP="002744D6">
            <w:pPr>
              <w:widowControl/>
              <w:jc w:val="center"/>
              <w:rPr>
                <w:rFonts w:eastAsia="等线" w:cs="Times New Roman"/>
                <w:color w:val="000000"/>
                <w:kern w:val="0"/>
                <w:sz w:val="20"/>
                <w:szCs w:val="20"/>
                <w14:ligatures w14:val="none"/>
              </w:rPr>
            </w:pPr>
            <w:r w:rsidRPr="005C066D">
              <w:rPr>
                <w:rFonts w:hint="eastAsia"/>
                <w:color w:val="000000"/>
                <w:sz w:val="20"/>
                <w:szCs w:val="20"/>
              </w:rPr>
              <w:t>209.0000</w:t>
            </w:r>
          </w:p>
        </w:tc>
        <w:tc>
          <w:tcPr>
            <w:tcW w:w="1040" w:type="dxa"/>
            <w:tcBorders>
              <w:top w:val="nil"/>
              <w:left w:val="nil"/>
              <w:bottom w:val="single" w:sz="8" w:space="0" w:color="auto"/>
              <w:right w:val="nil"/>
            </w:tcBorders>
            <w:shd w:val="clear" w:color="auto" w:fill="auto"/>
            <w:noWrap/>
            <w:vAlign w:val="bottom"/>
            <w:hideMark/>
          </w:tcPr>
          <w:p w14:paraId="2DE299A3" w14:textId="77777777" w:rsidR="003610C0" w:rsidRPr="005C066D" w:rsidRDefault="003610C0" w:rsidP="002744D6">
            <w:pPr>
              <w:widowControl/>
              <w:jc w:val="center"/>
              <w:rPr>
                <w:rFonts w:eastAsia="等线" w:cs="Times New Roman"/>
                <w:color w:val="000000"/>
                <w:kern w:val="0"/>
                <w:sz w:val="20"/>
                <w:szCs w:val="20"/>
                <w14:ligatures w14:val="none"/>
              </w:rPr>
            </w:pPr>
          </w:p>
        </w:tc>
        <w:tc>
          <w:tcPr>
            <w:tcW w:w="1040" w:type="dxa"/>
            <w:tcBorders>
              <w:top w:val="nil"/>
              <w:left w:val="nil"/>
              <w:bottom w:val="single" w:sz="8" w:space="0" w:color="auto"/>
              <w:right w:val="nil"/>
            </w:tcBorders>
            <w:shd w:val="clear" w:color="auto" w:fill="auto"/>
            <w:noWrap/>
            <w:vAlign w:val="bottom"/>
            <w:hideMark/>
          </w:tcPr>
          <w:p w14:paraId="692CD010" w14:textId="77777777" w:rsidR="003610C0" w:rsidRPr="005C066D" w:rsidRDefault="003610C0" w:rsidP="002744D6">
            <w:pPr>
              <w:widowControl/>
              <w:jc w:val="center"/>
              <w:rPr>
                <w:rFonts w:eastAsia="等线" w:cs="Times New Roman"/>
                <w:color w:val="000000"/>
                <w:kern w:val="0"/>
                <w:sz w:val="20"/>
                <w:szCs w:val="20"/>
                <w14:ligatures w14:val="none"/>
              </w:rPr>
            </w:pPr>
          </w:p>
        </w:tc>
        <w:tc>
          <w:tcPr>
            <w:tcW w:w="1040" w:type="dxa"/>
            <w:tcBorders>
              <w:top w:val="nil"/>
              <w:left w:val="nil"/>
              <w:bottom w:val="single" w:sz="8" w:space="0" w:color="auto"/>
              <w:right w:val="nil"/>
            </w:tcBorders>
            <w:shd w:val="clear" w:color="auto" w:fill="auto"/>
            <w:noWrap/>
            <w:vAlign w:val="bottom"/>
            <w:hideMark/>
          </w:tcPr>
          <w:p w14:paraId="7736EB72" w14:textId="77777777" w:rsidR="003610C0" w:rsidRPr="005C066D" w:rsidRDefault="003610C0" w:rsidP="002744D6">
            <w:pPr>
              <w:widowControl/>
              <w:jc w:val="center"/>
              <w:rPr>
                <w:rFonts w:eastAsia="等线" w:cs="Times New Roman"/>
                <w:color w:val="000000"/>
                <w:kern w:val="0"/>
                <w:sz w:val="20"/>
                <w:szCs w:val="20"/>
                <w14:ligatures w14:val="none"/>
              </w:rPr>
            </w:pPr>
          </w:p>
        </w:tc>
        <w:tc>
          <w:tcPr>
            <w:tcW w:w="1040" w:type="dxa"/>
            <w:tcBorders>
              <w:top w:val="nil"/>
              <w:left w:val="nil"/>
              <w:bottom w:val="single" w:sz="8" w:space="0" w:color="auto"/>
              <w:right w:val="nil"/>
            </w:tcBorders>
            <w:shd w:val="clear" w:color="auto" w:fill="auto"/>
            <w:noWrap/>
            <w:vAlign w:val="bottom"/>
            <w:hideMark/>
          </w:tcPr>
          <w:p w14:paraId="10F37B5D" w14:textId="77777777" w:rsidR="003610C0" w:rsidRPr="005C066D" w:rsidRDefault="003610C0" w:rsidP="002744D6">
            <w:pPr>
              <w:widowControl/>
              <w:jc w:val="center"/>
              <w:rPr>
                <w:rFonts w:eastAsia="等线" w:cs="Times New Roman"/>
                <w:color w:val="000000"/>
                <w:kern w:val="0"/>
                <w:sz w:val="20"/>
                <w:szCs w:val="20"/>
                <w14:ligatures w14:val="none"/>
              </w:rPr>
            </w:pPr>
          </w:p>
        </w:tc>
      </w:tr>
    </w:tbl>
    <w:p w14:paraId="3DF48CB3" w14:textId="77777777" w:rsidR="003610C0" w:rsidRDefault="003610C0" w:rsidP="003610C0">
      <w:pPr>
        <w:widowControl/>
        <w:jc w:val="left"/>
        <w:rPr>
          <w:sz w:val="20"/>
          <w:szCs w:val="21"/>
          <w:lang w:val="en-US"/>
        </w:rPr>
      </w:pPr>
    </w:p>
    <w:p w14:paraId="5F3F9620" w14:textId="563737ED" w:rsidR="003610C0" w:rsidRDefault="003610C0" w:rsidP="003610C0">
      <w:pPr>
        <w:widowControl/>
        <w:rPr>
          <w:sz w:val="20"/>
          <w:szCs w:val="21"/>
          <w:lang w:val="en-US"/>
        </w:rPr>
      </w:pPr>
      <w:r w:rsidRPr="003610C0">
        <w:rPr>
          <w:rFonts w:hint="eastAsia"/>
          <w:sz w:val="20"/>
          <w:szCs w:val="21"/>
          <w:lang w:val="en-US"/>
        </w:rPr>
        <w:t>From the above analysis, it can be seen that F=5.597</w:t>
      </w:r>
      <w:r w:rsidRPr="003610C0">
        <w:rPr>
          <w:rFonts w:hint="eastAsia"/>
          <w:sz w:val="20"/>
          <w:szCs w:val="21"/>
          <w:lang w:val="en-US"/>
        </w:rPr>
        <w:t>＞</w:t>
      </w:r>
      <w:r w:rsidRPr="003610C0">
        <w:rPr>
          <w:rFonts w:hint="eastAsia"/>
          <w:sz w:val="20"/>
          <w:szCs w:val="21"/>
          <w:lang w:val="en-US"/>
        </w:rPr>
        <w:t>Fcrit=1.9269, P-value=2.23E-07</w:t>
      </w:r>
      <w:r w:rsidRPr="003610C0">
        <w:rPr>
          <w:rFonts w:hint="eastAsia"/>
          <w:sz w:val="20"/>
          <w:szCs w:val="21"/>
          <w:lang w:val="en-US"/>
        </w:rPr>
        <w:t>＜</w:t>
      </w:r>
      <w:r w:rsidRPr="003610C0">
        <w:rPr>
          <w:rFonts w:hint="eastAsia"/>
          <w:sz w:val="20"/>
          <w:szCs w:val="21"/>
          <w:lang w:val="en-US"/>
        </w:rPr>
        <w:t xml:space="preserve">0.05, so it is considered that the measurement errors between different operators are significantly different, </w:t>
      </w:r>
      <w:r w:rsidRPr="003610C0">
        <w:rPr>
          <w:sz w:val="20"/>
          <w:szCs w:val="21"/>
          <w:lang w:val="en-US"/>
        </w:rPr>
        <w:t xml:space="preserve">but it is not possible to indicate by ANOVA alone which specific operator have significant differences in their measurement errors from the other </w:t>
      </w:r>
      <w:r w:rsidR="00A7780F">
        <w:rPr>
          <w:sz w:val="20"/>
          <w:szCs w:val="21"/>
          <w:lang w:val="en-US"/>
        </w:rPr>
        <w:t>operaters</w:t>
      </w:r>
      <w:r w:rsidRPr="003610C0">
        <w:rPr>
          <w:sz w:val="20"/>
          <w:szCs w:val="21"/>
          <w:lang w:val="en-US"/>
        </w:rPr>
        <w:t>.</w:t>
      </w:r>
    </w:p>
    <w:p w14:paraId="2937CD55" w14:textId="77777777" w:rsidR="00A7780F" w:rsidRDefault="00A7780F" w:rsidP="003610C0">
      <w:pPr>
        <w:widowControl/>
        <w:rPr>
          <w:sz w:val="20"/>
          <w:szCs w:val="21"/>
          <w:lang w:val="en-US"/>
        </w:rPr>
      </w:pPr>
    </w:p>
    <w:p w14:paraId="66A50210" w14:textId="4DB5290D" w:rsidR="00A7780F" w:rsidRDefault="00A7780F" w:rsidP="003610C0">
      <w:pPr>
        <w:widowControl/>
        <w:rPr>
          <w:sz w:val="20"/>
          <w:szCs w:val="21"/>
          <w:lang w:val="en-US"/>
        </w:rPr>
      </w:pPr>
      <w:r w:rsidRPr="00A7780F">
        <w:rPr>
          <w:sz w:val="20"/>
          <w:szCs w:val="21"/>
          <w:lang w:val="en-US"/>
        </w:rPr>
        <w:t>Next we analysed the specific differences in the measurements between each operator by performing a linear regression analysis on all the raw measurements.</w:t>
      </w:r>
      <w:r>
        <w:rPr>
          <w:sz w:val="20"/>
          <w:szCs w:val="21"/>
          <w:lang w:val="en-US"/>
        </w:rPr>
        <w:t xml:space="preserve"> </w:t>
      </w:r>
      <w:r w:rsidRPr="00A7780F">
        <w:rPr>
          <w:sz w:val="20"/>
          <w:szCs w:val="21"/>
          <w:lang w:val="en-US"/>
        </w:rPr>
        <w:t>The linear regression plots of the measurements and the actual defective values for the 10 operators are shown in the Appendix Figures.</w:t>
      </w:r>
      <w:r>
        <w:rPr>
          <w:sz w:val="20"/>
          <w:szCs w:val="21"/>
          <w:lang w:val="en-US"/>
        </w:rPr>
        <w:t xml:space="preserve"> </w:t>
      </w:r>
      <w:r w:rsidRPr="00A7780F">
        <w:rPr>
          <w:sz w:val="20"/>
          <w:szCs w:val="21"/>
          <w:lang w:val="en-US"/>
        </w:rPr>
        <w:t xml:space="preserve">The text extracts the key information from them such as slope, intercept and R-squared as shown in Table </w:t>
      </w:r>
      <w:r>
        <w:rPr>
          <w:sz w:val="20"/>
          <w:szCs w:val="21"/>
          <w:lang w:val="en-US"/>
        </w:rPr>
        <w:t>4</w:t>
      </w:r>
      <w:r w:rsidRPr="00A7780F">
        <w:rPr>
          <w:sz w:val="20"/>
          <w:szCs w:val="21"/>
          <w:lang w:val="en-US"/>
        </w:rPr>
        <w:t>-2.</w:t>
      </w:r>
      <w:r>
        <w:rPr>
          <w:sz w:val="20"/>
          <w:szCs w:val="21"/>
          <w:lang w:val="en-US"/>
        </w:rPr>
        <w:t xml:space="preserve"> </w:t>
      </w:r>
      <w:r w:rsidRPr="00A7780F">
        <w:rPr>
          <w:sz w:val="20"/>
          <w:szCs w:val="21"/>
          <w:lang w:val="en-US"/>
        </w:rPr>
        <w:t>It is worth noting that the Pearson correlation coefficients which are needed in</w:t>
      </w:r>
      <w:r>
        <w:rPr>
          <w:sz w:val="20"/>
          <w:szCs w:val="21"/>
          <w:lang w:val="en-US"/>
        </w:rPr>
        <w:t xml:space="preserve"> Section</w:t>
      </w:r>
      <w:r w:rsidRPr="00A7780F">
        <w:rPr>
          <w:sz w:val="20"/>
          <w:szCs w:val="21"/>
          <w:lang w:val="en-US"/>
        </w:rPr>
        <w:t xml:space="preserve"> </w:t>
      </w:r>
      <w:r>
        <w:rPr>
          <w:sz w:val="20"/>
          <w:szCs w:val="21"/>
          <w:lang w:val="en-US"/>
        </w:rPr>
        <w:t>4</w:t>
      </w:r>
      <w:r w:rsidRPr="00A7780F">
        <w:rPr>
          <w:sz w:val="20"/>
          <w:szCs w:val="21"/>
          <w:lang w:val="en-US"/>
        </w:rPr>
        <w:t>.3 are also together in the table below.</w:t>
      </w:r>
    </w:p>
    <w:p w14:paraId="2224EFF5" w14:textId="756E3EB6" w:rsidR="00A7780F" w:rsidRDefault="00A7780F" w:rsidP="00A7780F">
      <w:pPr>
        <w:widowControl/>
        <w:jc w:val="center"/>
      </w:pPr>
      <w:r>
        <w:rPr>
          <w:rFonts w:hint="eastAsia"/>
        </w:rPr>
        <w:t>T</w:t>
      </w:r>
      <w:r>
        <w:t xml:space="preserve">able 4-2 </w:t>
      </w:r>
      <w:r w:rsidRPr="00A7780F">
        <w:t>Linear regression analysis of measured values</w:t>
      </w:r>
    </w:p>
    <w:tbl>
      <w:tblPr>
        <w:tblStyle w:val="a8"/>
        <w:tblW w:w="0" w:type="auto"/>
        <w:tblLook w:val="04A0" w:firstRow="1" w:lastRow="0" w:firstColumn="1" w:lastColumn="0" w:noHBand="0" w:noVBand="1"/>
      </w:tblPr>
      <w:tblGrid>
        <w:gridCol w:w="1555"/>
        <w:gridCol w:w="1701"/>
        <w:gridCol w:w="1701"/>
        <w:gridCol w:w="1984"/>
        <w:gridCol w:w="1355"/>
      </w:tblGrid>
      <w:tr w:rsidR="00A7780F" w14:paraId="34F31ED5" w14:textId="77777777" w:rsidTr="002744D6">
        <w:tc>
          <w:tcPr>
            <w:tcW w:w="1555" w:type="dxa"/>
            <w:tcBorders>
              <w:top w:val="single" w:sz="8" w:space="0" w:color="auto"/>
              <w:left w:val="nil"/>
              <w:bottom w:val="single" w:sz="4" w:space="0" w:color="auto"/>
              <w:right w:val="nil"/>
            </w:tcBorders>
            <w:vAlign w:val="center"/>
          </w:tcPr>
          <w:p w14:paraId="7E1654DB" w14:textId="77777777" w:rsidR="00A7780F" w:rsidRDefault="00A7780F" w:rsidP="002744D6">
            <w:pPr>
              <w:widowControl/>
              <w:jc w:val="center"/>
            </w:pPr>
            <w:r>
              <w:t>O</w:t>
            </w:r>
            <w:r>
              <w:rPr>
                <w:rFonts w:hint="eastAsia"/>
              </w:rPr>
              <w:t>perator</w:t>
            </w:r>
          </w:p>
        </w:tc>
        <w:tc>
          <w:tcPr>
            <w:tcW w:w="1701" w:type="dxa"/>
            <w:tcBorders>
              <w:top w:val="single" w:sz="8" w:space="0" w:color="auto"/>
              <w:left w:val="nil"/>
              <w:bottom w:val="single" w:sz="4" w:space="0" w:color="auto"/>
              <w:right w:val="nil"/>
            </w:tcBorders>
            <w:vAlign w:val="center"/>
          </w:tcPr>
          <w:p w14:paraId="39C24102" w14:textId="77777777" w:rsidR="00A7780F" w:rsidRDefault="00A7780F" w:rsidP="002744D6">
            <w:pPr>
              <w:widowControl/>
              <w:jc w:val="center"/>
            </w:pPr>
            <w:r>
              <w:t>S</w:t>
            </w:r>
            <w:r w:rsidRPr="00792C48">
              <w:t>lope</w:t>
            </w:r>
          </w:p>
        </w:tc>
        <w:tc>
          <w:tcPr>
            <w:tcW w:w="1701" w:type="dxa"/>
            <w:tcBorders>
              <w:top w:val="single" w:sz="8" w:space="0" w:color="auto"/>
              <w:left w:val="nil"/>
              <w:bottom w:val="single" w:sz="4" w:space="0" w:color="auto"/>
              <w:right w:val="nil"/>
            </w:tcBorders>
            <w:vAlign w:val="center"/>
          </w:tcPr>
          <w:p w14:paraId="6C44AF7C" w14:textId="77777777" w:rsidR="00A7780F" w:rsidRDefault="00A7780F" w:rsidP="002744D6">
            <w:pPr>
              <w:widowControl/>
              <w:jc w:val="center"/>
            </w:pPr>
            <w:r>
              <w:t>I</w:t>
            </w:r>
            <w:r w:rsidRPr="00792C48">
              <w:t>ntercept</w:t>
            </w:r>
          </w:p>
        </w:tc>
        <w:tc>
          <w:tcPr>
            <w:tcW w:w="1984" w:type="dxa"/>
            <w:tcBorders>
              <w:top w:val="single" w:sz="8" w:space="0" w:color="auto"/>
              <w:left w:val="nil"/>
              <w:bottom w:val="single" w:sz="4" w:space="0" w:color="auto"/>
              <w:right w:val="nil"/>
            </w:tcBorders>
            <w:vAlign w:val="center"/>
          </w:tcPr>
          <w:p w14:paraId="220D0602" w14:textId="77777777" w:rsidR="00A7780F" w:rsidRDefault="00A7780F" w:rsidP="002744D6">
            <w:pPr>
              <w:widowControl/>
              <w:jc w:val="center"/>
            </w:pPr>
            <w:r>
              <w:rPr>
                <w:rFonts w:hint="eastAsia"/>
              </w:rPr>
              <w:t>P</w:t>
            </w:r>
            <w:r w:rsidRPr="00FE68D5">
              <w:t>earson correlation coefficient</w:t>
            </w:r>
          </w:p>
        </w:tc>
        <w:tc>
          <w:tcPr>
            <w:tcW w:w="1355" w:type="dxa"/>
            <w:tcBorders>
              <w:top w:val="single" w:sz="8" w:space="0" w:color="auto"/>
              <w:left w:val="nil"/>
              <w:bottom w:val="single" w:sz="4" w:space="0" w:color="auto"/>
              <w:right w:val="nil"/>
            </w:tcBorders>
            <w:vAlign w:val="center"/>
          </w:tcPr>
          <w:p w14:paraId="68AC4C2C" w14:textId="77777777" w:rsidR="00A7780F" w:rsidRDefault="00A7780F" w:rsidP="002744D6">
            <w:pPr>
              <w:widowControl/>
              <w:jc w:val="center"/>
            </w:pPr>
            <w:r>
              <w:rPr>
                <w:rFonts w:hint="eastAsia"/>
              </w:rPr>
              <w:t>R-squared</w:t>
            </w:r>
            <w:r>
              <w:t xml:space="preserve"> </w:t>
            </w:r>
            <w:r>
              <w:rPr>
                <w:rFonts w:hint="eastAsia"/>
              </w:rPr>
              <w:t>value</w:t>
            </w:r>
          </w:p>
        </w:tc>
      </w:tr>
      <w:tr w:rsidR="00A7780F" w14:paraId="48D5F4BB" w14:textId="77777777" w:rsidTr="002744D6">
        <w:tc>
          <w:tcPr>
            <w:tcW w:w="1555" w:type="dxa"/>
            <w:tcBorders>
              <w:left w:val="nil"/>
              <w:bottom w:val="nil"/>
              <w:right w:val="nil"/>
            </w:tcBorders>
          </w:tcPr>
          <w:p w14:paraId="6DF2ABF7" w14:textId="77777777" w:rsidR="00A7780F" w:rsidRDefault="00A7780F" w:rsidP="002744D6">
            <w:pPr>
              <w:widowControl/>
              <w:jc w:val="center"/>
            </w:pPr>
            <w:r>
              <w:rPr>
                <w:rFonts w:hint="eastAsia"/>
              </w:rPr>
              <w:t>Op</w:t>
            </w:r>
            <w:r>
              <w:t xml:space="preserve"> </w:t>
            </w:r>
            <w:r>
              <w:rPr>
                <w:rFonts w:hint="eastAsia"/>
              </w:rPr>
              <w:t>1</w:t>
            </w:r>
          </w:p>
        </w:tc>
        <w:tc>
          <w:tcPr>
            <w:tcW w:w="1701" w:type="dxa"/>
            <w:tcBorders>
              <w:left w:val="nil"/>
              <w:bottom w:val="nil"/>
              <w:right w:val="nil"/>
            </w:tcBorders>
          </w:tcPr>
          <w:p w14:paraId="11BC13BA" w14:textId="77777777" w:rsidR="00A7780F" w:rsidRDefault="00A7780F" w:rsidP="002744D6">
            <w:pPr>
              <w:widowControl/>
              <w:jc w:val="center"/>
            </w:pPr>
            <w:r>
              <w:rPr>
                <w:rFonts w:hint="eastAsia"/>
              </w:rPr>
              <w:t>1</w:t>
            </w:r>
            <w:r>
              <w:t>.0021</w:t>
            </w:r>
          </w:p>
        </w:tc>
        <w:tc>
          <w:tcPr>
            <w:tcW w:w="1701" w:type="dxa"/>
            <w:tcBorders>
              <w:left w:val="nil"/>
              <w:bottom w:val="nil"/>
              <w:right w:val="nil"/>
            </w:tcBorders>
          </w:tcPr>
          <w:p w14:paraId="774D76BF" w14:textId="77777777" w:rsidR="00A7780F" w:rsidRDefault="00A7780F" w:rsidP="002744D6">
            <w:pPr>
              <w:widowControl/>
              <w:jc w:val="center"/>
            </w:pPr>
            <w:r>
              <w:rPr>
                <w:rFonts w:hint="eastAsia"/>
              </w:rPr>
              <w:t>0</w:t>
            </w:r>
            <w:r>
              <w:t>.6954</w:t>
            </w:r>
          </w:p>
        </w:tc>
        <w:tc>
          <w:tcPr>
            <w:tcW w:w="1984" w:type="dxa"/>
            <w:tcBorders>
              <w:left w:val="nil"/>
              <w:bottom w:val="nil"/>
              <w:right w:val="nil"/>
            </w:tcBorders>
            <w:vAlign w:val="bottom"/>
          </w:tcPr>
          <w:p w14:paraId="71D175B8" w14:textId="77777777" w:rsidR="00A7780F" w:rsidRDefault="00A7780F" w:rsidP="002744D6">
            <w:pPr>
              <w:widowControl/>
              <w:jc w:val="center"/>
            </w:pPr>
            <w:r>
              <w:rPr>
                <w:rFonts w:hint="eastAsia"/>
                <w:color w:val="000000"/>
                <w:sz w:val="22"/>
              </w:rPr>
              <w:t>0.9809</w:t>
            </w:r>
          </w:p>
        </w:tc>
        <w:tc>
          <w:tcPr>
            <w:tcW w:w="1355" w:type="dxa"/>
            <w:tcBorders>
              <w:left w:val="nil"/>
              <w:bottom w:val="nil"/>
              <w:right w:val="nil"/>
            </w:tcBorders>
          </w:tcPr>
          <w:p w14:paraId="0B9E0943" w14:textId="77777777" w:rsidR="00A7780F" w:rsidRDefault="00A7780F" w:rsidP="002744D6">
            <w:pPr>
              <w:widowControl/>
              <w:jc w:val="center"/>
            </w:pPr>
            <w:r>
              <w:rPr>
                <w:rFonts w:hint="eastAsia"/>
              </w:rPr>
              <w:t>0</w:t>
            </w:r>
            <w:r>
              <w:t>.9622</w:t>
            </w:r>
          </w:p>
        </w:tc>
      </w:tr>
      <w:tr w:rsidR="00A7780F" w14:paraId="4A5B019E" w14:textId="77777777" w:rsidTr="002744D6">
        <w:tc>
          <w:tcPr>
            <w:tcW w:w="1555" w:type="dxa"/>
            <w:tcBorders>
              <w:top w:val="nil"/>
              <w:left w:val="nil"/>
              <w:bottom w:val="nil"/>
              <w:right w:val="nil"/>
            </w:tcBorders>
          </w:tcPr>
          <w:p w14:paraId="531A75E9" w14:textId="77777777" w:rsidR="00A7780F" w:rsidRDefault="00A7780F" w:rsidP="002744D6">
            <w:pPr>
              <w:widowControl/>
              <w:jc w:val="center"/>
            </w:pPr>
            <w:r>
              <w:rPr>
                <w:rFonts w:hint="eastAsia"/>
              </w:rPr>
              <w:t>Op 2</w:t>
            </w:r>
          </w:p>
        </w:tc>
        <w:tc>
          <w:tcPr>
            <w:tcW w:w="1701" w:type="dxa"/>
            <w:tcBorders>
              <w:top w:val="nil"/>
              <w:left w:val="nil"/>
              <w:bottom w:val="nil"/>
              <w:right w:val="nil"/>
            </w:tcBorders>
          </w:tcPr>
          <w:p w14:paraId="392A4C87" w14:textId="77777777" w:rsidR="00A7780F" w:rsidRDefault="00A7780F" w:rsidP="002744D6">
            <w:pPr>
              <w:widowControl/>
              <w:jc w:val="center"/>
            </w:pPr>
            <w:r>
              <w:rPr>
                <w:rFonts w:hint="eastAsia"/>
              </w:rPr>
              <w:t>0</w:t>
            </w:r>
            <w:r>
              <w:t>.9229</w:t>
            </w:r>
          </w:p>
        </w:tc>
        <w:tc>
          <w:tcPr>
            <w:tcW w:w="1701" w:type="dxa"/>
            <w:tcBorders>
              <w:top w:val="nil"/>
              <w:left w:val="nil"/>
              <w:bottom w:val="nil"/>
              <w:right w:val="nil"/>
            </w:tcBorders>
          </w:tcPr>
          <w:p w14:paraId="26C6AB90" w14:textId="77777777" w:rsidR="00A7780F" w:rsidRDefault="00A7780F" w:rsidP="002744D6">
            <w:pPr>
              <w:widowControl/>
              <w:jc w:val="center"/>
            </w:pPr>
            <w:r>
              <w:rPr>
                <w:rFonts w:hint="eastAsia"/>
              </w:rPr>
              <w:t>0</w:t>
            </w:r>
            <w:r>
              <w:t>.4411</w:t>
            </w:r>
          </w:p>
        </w:tc>
        <w:tc>
          <w:tcPr>
            <w:tcW w:w="1984" w:type="dxa"/>
            <w:tcBorders>
              <w:top w:val="nil"/>
              <w:left w:val="nil"/>
              <w:bottom w:val="nil"/>
              <w:right w:val="nil"/>
            </w:tcBorders>
            <w:vAlign w:val="bottom"/>
          </w:tcPr>
          <w:p w14:paraId="2EB088F5" w14:textId="77777777" w:rsidR="00A7780F" w:rsidRDefault="00A7780F" w:rsidP="002744D6">
            <w:pPr>
              <w:widowControl/>
              <w:jc w:val="center"/>
            </w:pPr>
            <w:r>
              <w:rPr>
                <w:rFonts w:hint="eastAsia"/>
                <w:color w:val="000000"/>
                <w:sz w:val="22"/>
              </w:rPr>
              <w:t>0.9734</w:t>
            </w:r>
          </w:p>
        </w:tc>
        <w:tc>
          <w:tcPr>
            <w:tcW w:w="1355" w:type="dxa"/>
            <w:tcBorders>
              <w:top w:val="nil"/>
              <w:left w:val="nil"/>
              <w:bottom w:val="nil"/>
              <w:right w:val="nil"/>
            </w:tcBorders>
          </w:tcPr>
          <w:p w14:paraId="4582EA15" w14:textId="77777777" w:rsidR="00A7780F" w:rsidRDefault="00A7780F" w:rsidP="002744D6">
            <w:pPr>
              <w:widowControl/>
              <w:jc w:val="center"/>
            </w:pPr>
            <w:r>
              <w:rPr>
                <w:rFonts w:hint="eastAsia"/>
              </w:rPr>
              <w:t>0</w:t>
            </w:r>
            <w:r>
              <w:t>.9476</w:t>
            </w:r>
          </w:p>
        </w:tc>
      </w:tr>
      <w:tr w:rsidR="00A7780F" w14:paraId="39692D46" w14:textId="77777777" w:rsidTr="002744D6">
        <w:tc>
          <w:tcPr>
            <w:tcW w:w="1555" w:type="dxa"/>
            <w:tcBorders>
              <w:top w:val="nil"/>
              <w:left w:val="nil"/>
              <w:bottom w:val="nil"/>
              <w:right w:val="nil"/>
            </w:tcBorders>
          </w:tcPr>
          <w:p w14:paraId="2059EA02" w14:textId="77777777" w:rsidR="00A7780F" w:rsidRDefault="00A7780F" w:rsidP="002744D6">
            <w:pPr>
              <w:widowControl/>
              <w:jc w:val="center"/>
            </w:pPr>
            <w:r>
              <w:rPr>
                <w:rFonts w:hint="eastAsia"/>
              </w:rPr>
              <w:t>Op 3</w:t>
            </w:r>
          </w:p>
        </w:tc>
        <w:tc>
          <w:tcPr>
            <w:tcW w:w="1701" w:type="dxa"/>
            <w:tcBorders>
              <w:top w:val="nil"/>
              <w:left w:val="nil"/>
              <w:bottom w:val="nil"/>
              <w:right w:val="nil"/>
            </w:tcBorders>
          </w:tcPr>
          <w:p w14:paraId="34731FE0" w14:textId="77777777" w:rsidR="00A7780F" w:rsidRDefault="00A7780F" w:rsidP="002744D6">
            <w:pPr>
              <w:widowControl/>
              <w:jc w:val="center"/>
            </w:pPr>
            <w:r>
              <w:rPr>
                <w:rFonts w:hint="eastAsia"/>
              </w:rPr>
              <w:t>0</w:t>
            </w:r>
            <w:r>
              <w:t>.8056</w:t>
            </w:r>
          </w:p>
        </w:tc>
        <w:tc>
          <w:tcPr>
            <w:tcW w:w="1701" w:type="dxa"/>
            <w:tcBorders>
              <w:top w:val="nil"/>
              <w:left w:val="nil"/>
              <w:bottom w:val="nil"/>
              <w:right w:val="nil"/>
            </w:tcBorders>
          </w:tcPr>
          <w:p w14:paraId="3F9AA35A" w14:textId="77777777" w:rsidR="00A7780F" w:rsidRDefault="00A7780F" w:rsidP="002744D6">
            <w:pPr>
              <w:widowControl/>
              <w:jc w:val="center"/>
            </w:pPr>
            <w:r>
              <w:rPr>
                <w:rFonts w:hint="eastAsia"/>
              </w:rPr>
              <w:t>0</w:t>
            </w:r>
            <w:r>
              <w:t>.7240</w:t>
            </w:r>
          </w:p>
        </w:tc>
        <w:tc>
          <w:tcPr>
            <w:tcW w:w="1984" w:type="dxa"/>
            <w:tcBorders>
              <w:top w:val="nil"/>
              <w:left w:val="nil"/>
              <w:bottom w:val="nil"/>
              <w:right w:val="nil"/>
            </w:tcBorders>
            <w:vAlign w:val="bottom"/>
          </w:tcPr>
          <w:p w14:paraId="2A797868" w14:textId="77777777" w:rsidR="00A7780F" w:rsidRDefault="00A7780F" w:rsidP="002744D6">
            <w:pPr>
              <w:widowControl/>
              <w:jc w:val="center"/>
            </w:pPr>
            <w:r>
              <w:rPr>
                <w:rFonts w:hint="eastAsia"/>
                <w:color w:val="000000"/>
                <w:sz w:val="22"/>
              </w:rPr>
              <w:t>0.9739</w:t>
            </w:r>
          </w:p>
        </w:tc>
        <w:tc>
          <w:tcPr>
            <w:tcW w:w="1355" w:type="dxa"/>
            <w:tcBorders>
              <w:top w:val="nil"/>
              <w:left w:val="nil"/>
              <w:bottom w:val="nil"/>
              <w:right w:val="nil"/>
            </w:tcBorders>
          </w:tcPr>
          <w:p w14:paraId="110CF6EA" w14:textId="77777777" w:rsidR="00A7780F" w:rsidRDefault="00A7780F" w:rsidP="002744D6">
            <w:pPr>
              <w:widowControl/>
              <w:jc w:val="center"/>
            </w:pPr>
            <w:r>
              <w:rPr>
                <w:rFonts w:hint="eastAsia"/>
              </w:rPr>
              <w:t>0</w:t>
            </w:r>
            <w:r>
              <w:t>.9485</w:t>
            </w:r>
          </w:p>
        </w:tc>
      </w:tr>
      <w:tr w:rsidR="00A7780F" w14:paraId="29343C99" w14:textId="77777777" w:rsidTr="002744D6">
        <w:tc>
          <w:tcPr>
            <w:tcW w:w="1555" w:type="dxa"/>
            <w:tcBorders>
              <w:top w:val="nil"/>
              <w:left w:val="nil"/>
              <w:bottom w:val="nil"/>
              <w:right w:val="nil"/>
            </w:tcBorders>
          </w:tcPr>
          <w:p w14:paraId="12FAAE19" w14:textId="77777777" w:rsidR="00A7780F" w:rsidRDefault="00A7780F" w:rsidP="002744D6">
            <w:pPr>
              <w:widowControl/>
              <w:jc w:val="center"/>
            </w:pPr>
            <w:r>
              <w:rPr>
                <w:rFonts w:hint="eastAsia"/>
              </w:rPr>
              <w:t>Op 4</w:t>
            </w:r>
          </w:p>
        </w:tc>
        <w:tc>
          <w:tcPr>
            <w:tcW w:w="1701" w:type="dxa"/>
            <w:tcBorders>
              <w:top w:val="nil"/>
              <w:left w:val="nil"/>
              <w:bottom w:val="nil"/>
              <w:right w:val="nil"/>
            </w:tcBorders>
          </w:tcPr>
          <w:p w14:paraId="35F5BC7D" w14:textId="77777777" w:rsidR="00A7780F" w:rsidRDefault="00A7780F" w:rsidP="002744D6">
            <w:pPr>
              <w:widowControl/>
              <w:jc w:val="center"/>
            </w:pPr>
            <w:r>
              <w:rPr>
                <w:rFonts w:hint="eastAsia"/>
              </w:rPr>
              <w:t>0</w:t>
            </w:r>
            <w:r>
              <w:t>.8968</w:t>
            </w:r>
          </w:p>
        </w:tc>
        <w:tc>
          <w:tcPr>
            <w:tcW w:w="1701" w:type="dxa"/>
            <w:tcBorders>
              <w:top w:val="nil"/>
              <w:left w:val="nil"/>
              <w:bottom w:val="nil"/>
              <w:right w:val="nil"/>
            </w:tcBorders>
          </w:tcPr>
          <w:p w14:paraId="2F4CE539" w14:textId="77777777" w:rsidR="00A7780F" w:rsidRDefault="00A7780F" w:rsidP="002744D6">
            <w:pPr>
              <w:widowControl/>
              <w:jc w:val="center"/>
            </w:pPr>
            <w:r>
              <w:rPr>
                <w:rFonts w:hint="eastAsia"/>
              </w:rPr>
              <w:t>0</w:t>
            </w:r>
            <w:r>
              <w:t>.4921</w:t>
            </w:r>
          </w:p>
        </w:tc>
        <w:tc>
          <w:tcPr>
            <w:tcW w:w="1984" w:type="dxa"/>
            <w:tcBorders>
              <w:top w:val="nil"/>
              <w:left w:val="nil"/>
              <w:bottom w:val="nil"/>
              <w:right w:val="nil"/>
            </w:tcBorders>
            <w:vAlign w:val="bottom"/>
          </w:tcPr>
          <w:p w14:paraId="34027F12" w14:textId="77777777" w:rsidR="00A7780F" w:rsidRDefault="00A7780F" w:rsidP="002744D6">
            <w:pPr>
              <w:widowControl/>
              <w:jc w:val="center"/>
            </w:pPr>
            <w:r>
              <w:rPr>
                <w:rFonts w:hint="eastAsia"/>
                <w:color w:val="000000"/>
                <w:sz w:val="22"/>
              </w:rPr>
              <w:t>0.9963</w:t>
            </w:r>
          </w:p>
        </w:tc>
        <w:tc>
          <w:tcPr>
            <w:tcW w:w="1355" w:type="dxa"/>
            <w:tcBorders>
              <w:top w:val="nil"/>
              <w:left w:val="nil"/>
              <w:bottom w:val="nil"/>
              <w:right w:val="nil"/>
            </w:tcBorders>
          </w:tcPr>
          <w:p w14:paraId="5ED19454" w14:textId="77777777" w:rsidR="00A7780F" w:rsidRDefault="00A7780F" w:rsidP="002744D6">
            <w:pPr>
              <w:widowControl/>
              <w:jc w:val="center"/>
            </w:pPr>
            <w:r>
              <w:rPr>
                <w:rFonts w:hint="eastAsia"/>
              </w:rPr>
              <w:t>0</w:t>
            </w:r>
            <w:r>
              <w:t>.9925</w:t>
            </w:r>
          </w:p>
        </w:tc>
      </w:tr>
      <w:tr w:rsidR="00A7780F" w14:paraId="133479E8" w14:textId="77777777" w:rsidTr="002744D6">
        <w:tc>
          <w:tcPr>
            <w:tcW w:w="1555" w:type="dxa"/>
            <w:tcBorders>
              <w:top w:val="nil"/>
              <w:left w:val="nil"/>
              <w:bottom w:val="nil"/>
              <w:right w:val="nil"/>
            </w:tcBorders>
          </w:tcPr>
          <w:p w14:paraId="54058A81" w14:textId="77777777" w:rsidR="00A7780F" w:rsidRDefault="00A7780F" w:rsidP="002744D6">
            <w:pPr>
              <w:widowControl/>
              <w:jc w:val="center"/>
            </w:pPr>
            <w:r>
              <w:rPr>
                <w:rFonts w:hint="eastAsia"/>
              </w:rPr>
              <w:t>Op 5</w:t>
            </w:r>
          </w:p>
        </w:tc>
        <w:tc>
          <w:tcPr>
            <w:tcW w:w="1701" w:type="dxa"/>
            <w:tcBorders>
              <w:top w:val="nil"/>
              <w:left w:val="nil"/>
              <w:bottom w:val="nil"/>
              <w:right w:val="nil"/>
            </w:tcBorders>
          </w:tcPr>
          <w:p w14:paraId="739F574B" w14:textId="77777777" w:rsidR="00A7780F" w:rsidRDefault="00A7780F" w:rsidP="002744D6">
            <w:pPr>
              <w:widowControl/>
              <w:jc w:val="center"/>
            </w:pPr>
            <w:r>
              <w:rPr>
                <w:rFonts w:hint="eastAsia"/>
              </w:rPr>
              <w:t>0</w:t>
            </w:r>
            <w:r>
              <w:t>.7513</w:t>
            </w:r>
          </w:p>
        </w:tc>
        <w:tc>
          <w:tcPr>
            <w:tcW w:w="1701" w:type="dxa"/>
            <w:tcBorders>
              <w:top w:val="nil"/>
              <w:left w:val="nil"/>
              <w:bottom w:val="nil"/>
              <w:right w:val="nil"/>
            </w:tcBorders>
          </w:tcPr>
          <w:p w14:paraId="42E4CFAF" w14:textId="77777777" w:rsidR="00A7780F" w:rsidRDefault="00A7780F" w:rsidP="002744D6">
            <w:pPr>
              <w:widowControl/>
              <w:jc w:val="center"/>
            </w:pPr>
            <w:r>
              <w:rPr>
                <w:rFonts w:hint="eastAsia"/>
              </w:rPr>
              <w:t>0</w:t>
            </w:r>
            <w:r>
              <w:t>.6364</w:t>
            </w:r>
          </w:p>
        </w:tc>
        <w:tc>
          <w:tcPr>
            <w:tcW w:w="1984" w:type="dxa"/>
            <w:tcBorders>
              <w:top w:val="nil"/>
              <w:left w:val="nil"/>
              <w:bottom w:val="nil"/>
              <w:right w:val="nil"/>
            </w:tcBorders>
            <w:vAlign w:val="bottom"/>
          </w:tcPr>
          <w:p w14:paraId="5F0034BB" w14:textId="77777777" w:rsidR="00A7780F" w:rsidRDefault="00A7780F" w:rsidP="002744D6">
            <w:pPr>
              <w:widowControl/>
              <w:jc w:val="center"/>
            </w:pPr>
            <w:r>
              <w:rPr>
                <w:rFonts w:hint="eastAsia"/>
                <w:color w:val="000000"/>
                <w:sz w:val="22"/>
              </w:rPr>
              <w:t>0.9565</w:t>
            </w:r>
          </w:p>
        </w:tc>
        <w:tc>
          <w:tcPr>
            <w:tcW w:w="1355" w:type="dxa"/>
            <w:tcBorders>
              <w:top w:val="nil"/>
              <w:left w:val="nil"/>
              <w:bottom w:val="nil"/>
              <w:right w:val="nil"/>
            </w:tcBorders>
          </w:tcPr>
          <w:p w14:paraId="25F3C0B4" w14:textId="77777777" w:rsidR="00A7780F" w:rsidRDefault="00A7780F" w:rsidP="002744D6">
            <w:pPr>
              <w:widowControl/>
              <w:jc w:val="center"/>
            </w:pPr>
            <w:r>
              <w:rPr>
                <w:rFonts w:hint="eastAsia"/>
              </w:rPr>
              <w:t>0</w:t>
            </w:r>
            <w:r>
              <w:t>.9149</w:t>
            </w:r>
          </w:p>
        </w:tc>
      </w:tr>
      <w:tr w:rsidR="00A7780F" w14:paraId="43D6A4CD" w14:textId="77777777" w:rsidTr="002744D6">
        <w:tc>
          <w:tcPr>
            <w:tcW w:w="1555" w:type="dxa"/>
            <w:tcBorders>
              <w:top w:val="nil"/>
              <w:left w:val="nil"/>
              <w:bottom w:val="nil"/>
              <w:right w:val="nil"/>
            </w:tcBorders>
          </w:tcPr>
          <w:p w14:paraId="5F357BD1" w14:textId="77777777" w:rsidR="00A7780F" w:rsidRDefault="00A7780F" w:rsidP="002744D6">
            <w:pPr>
              <w:widowControl/>
              <w:jc w:val="center"/>
            </w:pPr>
            <w:r>
              <w:rPr>
                <w:rFonts w:hint="eastAsia"/>
              </w:rPr>
              <w:t>Op 6</w:t>
            </w:r>
          </w:p>
        </w:tc>
        <w:tc>
          <w:tcPr>
            <w:tcW w:w="1701" w:type="dxa"/>
            <w:tcBorders>
              <w:top w:val="nil"/>
              <w:left w:val="nil"/>
              <w:bottom w:val="nil"/>
              <w:right w:val="nil"/>
            </w:tcBorders>
          </w:tcPr>
          <w:p w14:paraId="21DBE628" w14:textId="77777777" w:rsidR="00A7780F" w:rsidRDefault="00A7780F" w:rsidP="002744D6">
            <w:pPr>
              <w:widowControl/>
              <w:jc w:val="center"/>
            </w:pPr>
            <w:r>
              <w:rPr>
                <w:rFonts w:hint="eastAsia"/>
              </w:rPr>
              <w:t>0</w:t>
            </w:r>
            <w:r>
              <w:t>.8549</w:t>
            </w:r>
          </w:p>
        </w:tc>
        <w:tc>
          <w:tcPr>
            <w:tcW w:w="1701" w:type="dxa"/>
            <w:tcBorders>
              <w:top w:val="nil"/>
              <w:left w:val="nil"/>
              <w:bottom w:val="nil"/>
              <w:right w:val="nil"/>
            </w:tcBorders>
          </w:tcPr>
          <w:p w14:paraId="0C194F39" w14:textId="77777777" w:rsidR="00A7780F" w:rsidRDefault="00A7780F" w:rsidP="002744D6">
            <w:pPr>
              <w:widowControl/>
              <w:jc w:val="center"/>
            </w:pPr>
            <w:r>
              <w:rPr>
                <w:rFonts w:hint="eastAsia"/>
              </w:rPr>
              <w:t>0</w:t>
            </w:r>
            <w:r>
              <w:t>.3225</w:t>
            </w:r>
          </w:p>
        </w:tc>
        <w:tc>
          <w:tcPr>
            <w:tcW w:w="1984" w:type="dxa"/>
            <w:tcBorders>
              <w:top w:val="nil"/>
              <w:left w:val="nil"/>
              <w:bottom w:val="nil"/>
              <w:right w:val="nil"/>
            </w:tcBorders>
            <w:vAlign w:val="bottom"/>
          </w:tcPr>
          <w:p w14:paraId="4200E425" w14:textId="77777777" w:rsidR="00A7780F" w:rsidRDefault="00A7780F" w:rsidP="002744D6">
            <w:pPr>
              <w:widowControl/>
              <w:jc w:val="center"/>
            </w:pPr>
            <w:r>
              <w:rPr>
                <w:rFonts w:hint="eastAsia"/>
                <w:color w:val="000000"/>
                <w:sz w:val="22"/>
              </w:rPr>
              <w:t>0.9706</w:t>
            </w:r>
          </w:p>
        </w:tc>
        <w:tc>
          <w:tcPr>
            <w:tcW w:w="1355" w:type="dxa"/>
            <w:tcBorders>
              <w:top w:val="nil"/>
              <w:left w:val="nil"/>
              <w:bottom w:val="nil"/>
              <w:right w:val="nil"/>
            </w:tcBorders>
          </w:tcPr>
          <w:p w14:paraId="373D4040" w14:textId="77777777" w:rsidR="00A7780F" w:rsidRDefault="00A7780F" w:rsidP="002744D6">
            <w:pPr>
              <w:widowControl/>
              <w:jc w:val="center"/>
            </w:pPr>
            <w:r>
              <w:rPr>
                <w:rFonts w:hint="eastAsia"/>
              </w:rPr>
              <w:t>0</w:t>
            </w:r>
            <w:r>
              <w:t>.9420</w:t>
            </w:r>
          </w:p>
        </w:tc>
      </w:tr>
      <w:tr w:rsidR="00A7780F" w14:paraId="3754EA50" w14:textId="77777777" w:rsidTr="002744D6">
        <w:tc>
          <w:tcPr>
            <w:tcW w:w="1555" w:type="dxa"/>
            <w:tcBorders>
              <w:top w:val="nil"/>
              <w:left w:val="nil"/>
              <w:bottom w:val="nil"/>
              <w:right w:val="nil"/>
            </w:tcBorders>
          </w:tcPr>
          <w:p w14:paraId="1C7D263D" w14:textId="77777777" w:rsidR="00A7780F" w:rsidRDefault="00A7780F" w:rsidP="002744D6">
            <w:pPr>
              <w:widowControl/>
              <w:jc w:val="center"/>
            </w:pPr>
            <w:r>
              <w:rPr>
                <w:rFonts w:hint="eastAsia"/>
              </w:rPr>
              <w:t>Op 7</w:t>
            </w:r>
          </w:p>
        </w:tc>
        <w:tc>
          <w:tcPr>
            <w:tcW w:w="1701" w:type="dxa"/>
            <w:tcBorders>
              <w:top w:val="nil"/>
              <w:left w:val="nil"/>
              <w:bottom w:val="nil"/>
              <w:right w:val="nil"/>
            </w:tcBorders>
          </w:tcPr>
          <w:p w14:paraId="0830BCDE" w14:textId="77777777" w:rsidR="00A7780F" w:rsidRDefault="00A7780F" w:rsidP="002744D6">
            <w:pPr>
              <w:widowControl/>
              <w:jc w:val="center"/>
            </w:pPr>
            <w:r>
              <w:rPr>
                <w:rFonts w:hint="eastAsia"/>
              </w:rPr>
              <w:t>0</w:t>
            </w:r>
            <w:r>
              <w:t>.9945</w:t>
            </w:r>
          </w:p>
        </w:tc>
        <w:tc>
          <w:tcPr>
            <w:tcW w:w="1701" w:type="dxa"/>
            <w:tcBorders>
              <w:top w:val="nil"/>
              <w:left w:val="nil"/>
              <w:bottom w:val="nil"/>
              <w:right w:val="nil"/>
            </w:tcBorders>
          </w:tcPr>
          <w:p w14:paraId="50CA47CC" w14:textId="77777777" w:rsidR="00A7780F" w:rsidRDefault="00A7780F" w:rsidP="002744D6">
            <w:pPr>
              <w:widowControl/>
              <w:jc w:val="center"/>
            </w:pPr>
            <w:r>
              <w:rPr>
                <w:rFonts w:hint="eastAsia"/>
              </w:rPr>
              <w:t>0</w:t>
            </w:r>
            <w:r>
              <w:t>.5123</w:t>
            </w:r>
          </w:p>
        </w:tc>
        <w:tc>
          <w:tcPr>
            <w:tcW w:w="1984" w:type="dxa"/>
            <w:tcBorders>
              <w:top w:val="nil"/>
              <w:left w:val="nil"/>
              <w:bottom w:val="nil"/>
              <w:right w:val="nil"/>
            </w:tcBorders>
            <w:vAlign w:val="bottom"/>
          </w:tcPr>
          <w:p w14:paraId="7B312AF5" w14:textId="77777777" w:rsidR="00A7780F" w:rsidRDefault="00A7780F" w:rsidP="002744D6">
            <w:pPr>
              <w:widowControl/>
              <w:jc w:val="center"/>
            </w:pPr>
            <w:r>
              <w:rPr>
                <w:rFonts w:hint="eastAsia"/>
                <w:color w:val="000000"/>
                <w:sz w:val="22"/>
              </w:rPr>
              <w:t>0.9919</w:t>
            </w:r>
          </w:p>
        </w:tc>
        <w:tc>
          <w:tcPr>
            <w:tcW w:w="1355" w:type="dxa"/>
            <w:tcBorders>
              <w:top w:val="nil"/>
              <w:left w:val="nil"/>
              <w:bottom w:val="nil"/>
              <w:right w:val="nil"/>
            </w:tcBorders>
          </w:tcPr>
          <w:p w14:paraId="2849EEA5" w14:textId="77777777" w:rsidR="00A7780F" w:rsidRDefault="00A7780F" w:rsidP="002744D6">
            <w:pPr>
              <w:widowControl/>
              <w:jc w:val="center"/>
            </w:pPr>
            <w:r>
              <w:rPr>
                <w:rFonts w:hint="eastAsia"/>
              </w:rPr>
              <w:t>0</w:t>
            </w:r>
            <w:r>
              <w:t>.9839</w:t>
            </w:r>
          </w:p>
        </w:tc>
      </w:tr>
      <w:tr w:rsidR="00A7780F" w14:paraId="31F03BE8" w14:textId="77777777" w:rsidTr="002744D6">
        <w:tc>
          <w:tcPr>
            <w:tcW w:w="1555" w:type="dxa"/>
            <w:tcBorders>
              <w:top w:val="nil"/>
              <w:left w:val="nil"/>
              <w:bottom w:val="nil"/>
              <w:right w:val="nil"/>
            </w:tcBorders>
          </w:tcPr>
          <w:p w14:paraId="4FADC5A5" w14:textId="77777777" w:rsidR="00A7780F" w:rsidRDefault="00A7780F" w:rsidP="002744D6">
            <w:pPr>
              <w:widowControl/>
              <w:jc w:val="center"/>
            </w:pPr>
            <w:r>
              <w:rPr>
                <w:rFonts w:hint="eastAsia"/>
              </w:rPr>
              <w:t>Op 8</w:t>
            </w:r>
          </w:p>
        </w:tc>
        <w:tc>
          <w:tcPr>
            <w:tcW w:w="1701" w:type="dxa"/>
            <w:tcBorders>
              <w:top w:val="nil"/>
              <w:left w:val="nil"/>
              <w:bottom w:val="nil"/>
              <w:right w:val="nil"/>
            </w:tcBorders>
          </w:tcPr>
          <w:p w14:paraId="588428D3" w14:textId="77777777" w:rsidR="00A7780F" w:rsidRDefault="00A7780F" w:rsidP="002744D6">
            <w:pPr>
              <w:widowControl/>
              <w:jc w:val="center"/>
            </w:pPr>
            <w:r>
              <w:rPr>
                <w:rFonts w:hint="eastAsia"/>
              </w:rPr>
              <w:t>0</w:t>
            </w:r>
            <w:r>
              <w:t>.8911</w:t>
            </w:r>
          </w:p>
        </w:tc>
        <w:tc>
          <w:tcPr>
            <w:tcW w:w="1701" w:type="dxa"/>
            <w:tcBorders>
              <w:top w:val="nil"/>
              <w:left w:val="nil"/>
              <w:bottom w:val="nil"/>
              <w:right w:val="nil"/>
            </w:tcBorders>
          </w:tcPr>
          <w:p w14:paraId="611F1758" w14:textId="77777777" w:rsidR="00A7780F" w:rsidRDefault="00A7780F" w:rsidP="002744D6">
            <w:pPr>
              <w:widowControl/>
              <w:jc w:val="center"/>
            </w:pPr>
            <w:r>
              <w:rPr>
                <w:rFonts w:hint="eastAsia"/>
              </w:rPr>
              <w:t>0</w:t>
            </w:r>
            <w:r>
              <w:t>.3292</w:t>
            </w:r>
          </w:p>
        </w:tc>
        <w:tc>
          <w:tcPr>
            <w:tcW w:w="1984" w:type="dxa"/>
            <w:tcBorders>
              <w:top w:val="nil"/>
              <w:left w:val="nil"/>
              <w:bottom w:val="nil"/>
              <w:right w:val="nil"/>
            </w:tcBorders>
            <w:vAlign w:val="bottom"/>
          </w:tcPr>
          <w:p w14:paraId="00CF6C01" w14:textId="77777777" w:rsidR="00A7780F" w:rsidRDefault="00A7780F" w:rsidP="002744D6">
            <w:pPr>
              <w:widowControl/>
              <w:jc w:val="center"/>
            </w:pPr>
            <w:r>
              <w:rPr>
                <w:rFonts w:hint="eastAsia"/>
                <w:color w:val="000000"/>
                <w:sz w:val="22"/>
              </w:rPr>
              <w:t>0.9756</w:t>
            </w:r>
          </w:p>
        </w:tc>
        <w:tc>
          <w:tcPr>
            <w:tcW w:w="1355" w:type="dxa"/>
            <w:tcBorders>
              <w:top w:val="nil"/>
              <w:left w:val="nil"/>
              <w:bottom w:val="nil"/>
              <w:right w:val="nil"/>
            </w:tcBorders>
          </w:tcPr>
          <w:p w14:paraId="306F1E75" w14:textId="77777777" w:rsidR="00A7780F" w:rsidRDefault="00A7780F" w:rsidP="002744D6">
            <w:pPr>
              <w:widowControl/>
              <w:jc w:val="center"/>
            </w:pPr>
            <w:r>
              <w:rPr>
                <w:rFonts w:hint="eastAsia"/>
              </w:rPr>
              <w:t>0</w:t>
            </w:r>
            <w:r>
              <w:t>.9519</w:t>
            </w:r>
          </w:p>
        </w:tc>
      </w:tr>
      <w:tr w:rsidR="00A7780F" w14:paraId="584C4597" w14:textId="77777777" w:rsidTr="002744D6">
        <w:tc>
          <w:tcPr>
            <w:tcW w:w="1555" w:type="dxa"/>
            <w:tcBorders>
              <w:top w:val="nil"/>
              <w:left w:val="nil"/>
              <w:bottom w:val="nil"/>
              <w:right w:val="nil"/>
            </w:tcBorders>
          </w:tcPr>
          <w:p w14:paraId="68370A9C" w14:textId="77777777" w:rsidR="00A7780F" w:rsidRDefault="00A7780F" w:rsidP="002744D6">
            <w:pPr>
              <w:widowControl/>
              <w:jc w:val="center"/>
            </w:pPr>
            <w:r>
              <w:rPr>
                <w:rFonts w:hint="eastAsia"/>
              </w:rPr>
              <w:t>Op 9</w:t>
            </w:r>
          </w:p>
        </w:tc>
        <w:tc>
          <w:tcPr>
            <w:tcW w:w="1701" w:type="dxa"/>
            <w:tcBorders>
              <w:top w:val="nil"/>
              <w:left w:val="nil"/>
              <w:bottom w:val="nil"/>
              <w:right w:val="nil"/>
            </w:tcBorders>
          </w:tcPr>
          <w:p w14:paraId="229EE445" w14:textId="77777777" w:rsidR="00A7780F" w:rsidRDefault="00A7780F" w:rsidP="002744D6">
            <w:pPr>
              <w:widowControl/>
              <w:jc w:val="center"/>
            </w:pPr>
            <w:r>
              <w:rPr>
                <w:rFonts w:hint="eastAsia"/>
              </w:rPr>
              <w:t>0</w:t>
            </w:r>
            <w:r>
              <w:t>.8229</w:t>
            </w:r>
          </w:p>
        </w:tc>
        <w:tc>
          <w:tcPr>
            <w:tcW w:w="1701" w:type="dxa"/>
            <w:tcBorders>
              <w:top w:val="nil"/>
              <w:left w:val="nil"/>
              <w:bottom w:val="nil"/>
              <w:right w:val="nil"/>
            </w:tcBorders>
          </w:tcPr>
          <w:p w14:paraId="44A7E1EA" w14:textId="77777777" w:rsidR="00A7780F" w:rsidRDefault="00A7780F" w:rsidP="002744D6">
            <w:pPr>
              <w:widowControl/>
              <w:jc w:val="center"/>
            </w:pPr>
            <w:r>
              <w:rPr>
                <w:rFonts w:hint="eastAsia"/>
              </w:rPr>
              <w:t>0</w:t>
            </w:r>
            <w:r>
              <w:t>.3180</w:t>
            </w:r>
          </w:p>
        </w:tc>
        <w:tc>
          <w:tcPr>
            <w:tcW w:w="1984" w:type="dxa"/>
            <w:tcBorders>
              <w:top w:val="nil"/>
              <w:left w:val="nil"/>
              <w:bottom w:val="nil"/>
              <w:right w:val="nil"/>
            </w:tcBorders>
            <w:vAlign w:val="bottom"/>
          </w:tcPr>
          <w:p w14:paraId="7792A658" w14:textId="77777777" w:rsidR="00A7780F" w:rsidRDefault="00A7780F" w:rsidP="002744D6">
            <w:pPr>
              <w:widowControl/>
              <w:jc w:val="center"/>
            </w:pPr>
            <w:r>
              <w:rPr>
                <w:rFonts w:hint="eastAsia"/>
                <w:color w:val="000000"/>
                <w:sz w:val="22"/>
              </w:rPr>
              <w:t>0.9686</w:t>
            </w:r>
          </w:p>
        </w:tc>
        <w:tc>
          <w:tcPr>
            <w:tcW w:w="1355" w:type="dxa"/>
            <w:tcBorders>
              <w:top w:val="nil"/>
              <w:left w:val="nil"/>
              <w:bottom w:val="nil"/>
              <w:right w:val="nil"/>
            </w:tcBorders>
          </w:tcPr>
          <w:p w14:paraId="50048417" w14:textId="77777777" w:rsidR="00A7780F" w:rsidRDefault="00A7780F" w:rsidP="002744D6">
            <w:pPr>
              <w:widowControl/>
              <w:jc w:val="center"/>
            </w:pPr>
            <w:r>
              <w:rPr>
                <w:rFonts w:hint="eastAsia"/>
              </w:rPr>
              <w:t>0</w:t>
            </w:r>
            <w:r>
              <w:t>.9381</w:t>
            </w:r>
          </w:p>
        </w:tc>
      </w:tr>
      <w:tr w:rsidR="00A7780F" w14:paraId="77534185" w14:textId="77777777" w:rsidTr="002744D6">
        <w:tc>
          <w:tcPr>
            <w:tcW w:w="1555" w:type="dxa"/>
            <w:tcBorders>
              <w:top w:val="nil"/>
              <w:left w:val="nil"/>
              <w:bottom w:val="single" w:sz="8" w:space="0" w:color="auto"/>
              <w:right w:val="nil"/>
            </w:tcBorders>
          </w:tcPr>
          <w:p w14:paraId="01168687" w14:textId="77777777" w:rsidR="00A7780F" w:rsidRDefault="00A7780F" w:rsidP="002744D6">
            <w:pPr>
              <w:widowControl/>
              <w:jc w:val="center"/>
            </w:pPr>
            <w:r>
              <w:rPr>
                <w:rFonts w:hint="eastAsia"/>
              </w:rPr>
              <w:t>Op 1</w:t>
            </w:r>
            <w:r>
              <w:t>0</w:t>
            </w:r>
          </w:p>
        </w:tc>
        <w:tc>
          <w:tcPr>
            <w:tcW w:w="1701" w:type="dxa"/>
            <w:tcBorders>
              <w:top w:val="nil"/>
              <w:left w:val="nil"/>
              <w:bottom w:val="single" w:sz="8" w:space="0" w:color="auto"/>
              <w:right w:val="nil"/>
            </w:tcBorders>
          </w:tcPr>
          <w:p w14:paraId="5833A642" w14:textId="77777777" w:rsidR="00A7780F" w:rsidRDefault="00A7780F" w:rsidP="002744D6">
            <w:pPr>
              <w:widowControl/>
              <w:jc w:val="center"/>
            </w:pPr>
            <w:r>
              <w:rPr>
                <w:rFonts w:hint="eastAsia"/>
              </w:rPr>
              <w:t>0</w:t>
            </w:r>
            <w:r>
              <w:t>.8727</w:t>
            </w:r>
          </w:p>
        </w:tc>
        <w:tc>
          <w:tcPr>
            <w:tcW w:w="1701" w:type="dxa"/>
            <w:tcBorders>
              <w:top w:val="nil"/>
              <w:left w:val="nil"/>
              <w:bottom w:val="single" w:sz="8" w:space="0" w:color="auto"/>
              <w:right w:val="nil"/>
            </w:tcBorders>
          </w:tcPr>
          <w:p w14:paraId="507E1B2D" w14:textId="77777777" w:rsidR="00A7780F" w:rsidRDefault="00A7780F" w:rsidP="002744D6">
            <w:pPr>
              <w:widowControl/>
              <w:jc w:val="center"/>
            </w:pPr>
            <w:r>
              <w:rPr>
                <w:rFonts w:hint="eastAsia"/>
              </w:rPr>
              <w:t>0</w:t>
            </w:r>
            <w:r>
              <w:t>.9704</w:t>
            </w:r>
          </w:p>
        </w:tc>
        <w:tc>
          <w:tcPr>
            <w:tcW w:w="1984" w:type="dxa"/>
            <w:tcBorders>
              <w:top w:val="nil"/>
              <w:left w:val="nil"/>
              <w:bottom w:val="single" w:sz="8" w:space="0" w:color="auto"/>
              <w:right w:val="nil"/>
            </w:tcBorders>
            <w:vAlign w:val="bottom"/>
          </w:tcPr>
          <w:p w14:paraId="10E5738E" w14:textId="77777777" w:rsidR="00A7780F" w:rsidRDefault="00A7780F" w:rsidP="002744D6">
            <w:pPr>
              <w:widowControl/>
              <w:jc w:val="center"/>
            </w:pPr>
            <w:r>
              <w:rPr>
                <w:rFonts w:hint="eastAsia"/>
                <w:color w:val="000000"/>
                <w:sz w:val="22"/>
              </w:rPr>
              <w:t>0.9813</w:t>
            </w:r>
          </w:p>
        </w:tc>
        <w:tc>
          <w:tcPr>
            <w:tcW w:w="1355" w:type="dxa"/>
            <w:tcBorders>
              <w:top w:val="nil"/>
              <w:left w:val="nil"/>
              <w:bottom w:val="single" w:sz="8" w:space="0" w:color="auto"/>
              <w:right w:val="nil"/>
            </w:tcBorders>
          </w:tcPr>
          <w:p w14:paraId="4D8EB8C5" w14:textId="77777777" w:rsidR="00A7780F" w:rsidRDefault="00A7780F" w:rsidP="002744D6">
            <w:pPr>
              <w:widowControl/>
              <w:jc w:val="center"/>
            </w:pPr>
            <w:r>
              <w:rPr>
                <w:rFonts w:hint="eastAsia"/>
              </w:rPr>
              <w:t>0</w:t>
            </w:r>
            <w:r>
              <w:t>.9630</w:t>
            </w:r>
          </w:p>
        </w:tc>
      </w:tr>
    </w:tbl>
    <w:p w14:paraId="49D6536B" w14:textId="77777777" w:rsidR="00221A57" w:rsidRDefault="00221A57" w:rsidP="003610C0">
      <w:pPr>
        <w:widowControl/>
        <w:rPr>
          <w:sz w:val="20"/>
          <w:szCs w:val="21"/>
          <w:lang w:val="en-US"/>
        </w:rPr>
      </w:pPr>
    </w:p>
    <w:p w14:paraId="2B37194F" w14:textId="77777777" w:rsidR="00221A57" w:rsidRDefault="00221A57" w:rsidP="00221A57">
      <w:pPr>
        <w:widowControl/>
        <w:rPr>
          <w:sz w:val="20"/>
          <w:szCs w:val="21"/>
          <w:lang w:val="en-US"/>
        </w:rPr>
      </w:pPr>
      <w:r w:rsidRPr="00221A57">
        <w:rPr>
          <w:sz w:val="20"/>
          <w:szCs w:val="21"/>
          <w:lang w:val="en-US"/>
        </w:rPr>
        <w:t>Based on the linear regression plots in the appendix and the analysis of the table above, it can be seen that the measurements of op</w:t>
      </w:r>
      <w:r>
        <w:rPr>
          <w:sz w:val="20"/>
          <w:szCs w:val="21"/>
          <w:lang w:val="en-US"/>
        </w:rPr>
        <w:t>erator</w:t>
      </w:r>
      <w:r w:rsidRPr="00221A57">
        <w:rPr>
          <w:sz w:val="20"/>
          <w:szCs w:val="21"/>
          <w:lang w:val="en-US"/>
        </w:rPr>
        <w:t xml:space="preserve"> 1 and 7 are similar, with slopes close to 1, but with large intercepts. It indicates that the measurements of these two operators have high accuracy, but there is a large positive systematic deviation, probably because the calibration of the experimental equipment was not carried out before the measurements were made. </w:t>
      </w:r>
    </w:p>
    <w:p w14:paraId="5CFFF2B0" w14:textId="77777777" w:rsidR="00221A57" w:rsidRDefault="00221A57" w:rsidP="00221A57">
      <w:pPr>
        <w:widowControl/>
        <w:rPr>
          <w:sz w:val="20"/>
          <w:szCs w:val="21"/>
          <w:lang w:val="en-US"/>
        </w:rPr>
      </w:pPr>
      <w:r>
        <w:rPr>
          <w:rFonts w:hint="eastAsia"/>
          <w:sz w:val="20"/>
          <w:szCs w:val="21"/>
          <w:lang w:val="en-US"/>
        </w:rPr>
        <w:lastRenderedPageBreak/>
        <w:t>O</w:t>
      </w:r>
      <w:r w:rsidRPr="00221A57">
        <w:rPr>
          <w:sz w:val="20"/>
          <w:szCs w:val="21"/>
          <w:lang w:val="en-US"/>
        </w:rPr>
        <w:t>p</w:t>
      </w:r>
      <w:r>
        <w:rPr>
          <w:sz w:val="20"/>
          <w:szCs w:val="21"/>
          <w:lang w:val="en-US"/>
        </w:rPr>
        <w:t>erator</w:t>
      </w:r>
      <w:r w:rsidRPr="00221A57">
        <w:rPr>
          <w:sz w:val="20"/>
          <w:szCs w:val="21"/>
          <w:lang w:val="en-US"/>
        </w:rPr>
        <w:t xml:space="preserve"> 3, 5 and 9 have similar measurements, with slopes that are all relatively low, and also have large intercepts. This means that the measurement results of these three operators are different from the actual defects, and all of them have some measurements that are large and some that are small, I speculate that it may be due to the lack of training before the measurement, which leads to the lack of accuracy of the measurement. </w:t>
      </w:r>
    </w:p>
    <w:p w14:paraId="6CA645F7" w14:textId="77777777" w:rsidR="00221A57" w:rsidRDefault="00221A57" w:rsidP="00221A57">
      <w:pPr>
        <w:widowControl/>
        <w:rPr>
          <w:sz w:val="20"/>
          <w:szCs w:val="21"/>
          <w:lang w:val="en-US"/>
        </w:rPr>
      </w:pPr>
    </w:p>
    <w:p w14:paraId="1367EB2F" w14:textId="182F210E" w:rsidR="00221A57" w:rsidRDefault="00221A57" w:rsidP="00221A57">
      <w:pPr>
        <w:widowControl/>
        <w:rPr>
          <w:sz w:val="20"/>
          <w:szCs w:val="21"/>
          <w:lang w:val="en-US"/>
        </w:rPr>
      </w:pPr>
      <w:r>
        <w:rPr>
          <w:rFonts w:hint="eastAsia"/>
          <w:sz w:val="20"/>
          <w:szCs w:val="21"/>
          <w:lang w:val="en-US"/>
        </w:rPr>
        <w:t>O</w:t>
      </w:r>
      <w:r w:rsidRPr="00221A57">
        <w:rPr>
          <w:sz w:val="20"/>
          <w:szCs w:val="21"/>
          <w:lang w:val="en-US"/>
        </w:rPr>
        <w:t>p</w:t>
      </w:r>
      <w:r>
        <w:rPr>
          <w:sz w:val="20"/>
          <w:szCs w:val="21"/>
          <w:lang w:val="en-US"/>
        </w:rPr>
        <w:t>erator</w:t>
      </w:r>
      <w:r w:rsidRPr="00221A57">
        <w:rPr>
          <w:sz w:val="20"/>
          <w:szCs w:val="21"/>
          <w:lang w:val="en-US"/>
        </w:rPr>
        <w:t xml:space="preserve"> 10 has a lower slope, and has the largest intercept, and all of the measurements made by this operator are larger than the actual values</w:t>
      </w:r>
      <w:r>
        <w:rPr>
          <w:sz w:val="20"/>
          <w:szCs w:val="21"/>
          <w:lang w:val="en-US"/>
        </w:rPr>
        <w:t>.</w:t>
      </w:r>
      <w:r w:rsidRPr="00221A57">
        <w:rPr>
          <w:sz w:val="20"/>
          <w:szCs w:val="21"/>
          <w:lang w:val="en-US"/>
        </w:rPr>
        <w:t xml:space="preserve"> I speculate that it may be due to the lack of proficiency in the use of the equipment or some subjectivity in recording the data. I speculate that this may be due to a lack of skill in using the equipment or some subjective bias in recording the data. The other four operators' measurements were more accurate and very close to the defective values.</w:t>
      </w:r>
    </w:p>
    <w:p w14:paraId="263EADD8" w14:textId="77777777" w:rsidR="00221A57" w:rsidRDefault="00221A57" w:rsidP="00221A57">
      <w:pPr>
        <w:widowControl/>
        <w:rPr>
          <w:sz w:val="20"/>
          <w:szCs w:val="21"/>
          <w:lang w:val="en-US"/>
        </w:rPr>
      </w:pPr>
    </w:p>
    <w:p w14:paraId="70C8EED7" w14:textId="6822ECA0" w:rsidR="00221A57" w:rsidRPr="003610C0" w:rsidRDefault="00221A57" w:rsidP="00221A57">
      <w:pPr>
        <w:pStyle w:val="a7"/>
        <w:widowControl/>
        <w:numPr>
          <w:ilvl w:val="1"/>
          <w:numId w:val="7"/>
        </w:numPr>
        <w:ind w:firstLineChars="0"/>
        <w:jc w:val="left"/>
        <w:rPr>
          <w:b/>
          <w:bCs/>
        </w:rPr>
      </w:pPr>
      <w:r w:rsidRPr="003610C0">
        <w:rPr>
          <w:b/>
          <w:bCs/>
        </w:rPr>
        <w:t>The sizing accuracy of the</w:t>
      </w:r>
      <w:r>
        <w:rPr>
          <w:b/>
          <w:bCs/>
        </w:rPr>
        <w:t xml:space="preserve"> </w:t>
      </w:r>
      <w:r w:rsidRPr="00221A57">
        <w:rPr>
          <w:b/>
          <w:bCs/>
        </w:rPr>
        <w:t>equipment and procedure</w:t>
      </w:r>
    </w:p>
    <w:p w14:paraId="0D2892BF" w14:textId="4FE6C53B" w:rsidR="00221A57" w:rsidRDefault="00221A57" w:rsidP="003610C0">
      <w:pPr>
        <w:widowControl/>
        <w:rPr>
          <w:sz w:val="20"/>
          <w:szCs w:val="21"/>
        </w:rPr>
      </w:pPr>
      <w:r w:rsidRPr="00221A57">
        <w:rPr>
          <w:sz w:val="20"/>
          <w:szCs w:val="21"/>
        </w:rPr>
        <w:t>According to the Pearson's correlation coefficient calculated in Table 5-2 and the trend of the fitted line in the graph, it can be seen that the correlation between the measured values of each operator and with the real defect value, the R-square of all ten operators is very close to 1. It shows that the measurement result of each surveyor is highly positively correlated with the size of the actual defects, and it can be further illustrated that this new equipment and the measurement procedure can be more effective in measuring the actual size of the defects.</w:t>
      </w:r>
    </w:p>
    <w:p w14:paraId="430DF003" w14:textId="77777777" w:rsidR="00221A57" w:rsidRDefault="00221A57" w:rsidP="003610C0">
      <w:pPr>
        <w:widowControl/>
        <w:rPr>
          <w:sz w:val="20"/>
          <w:szCs w:val="21"/>
        </w:rPr>
      </w:pPr>
    </w:p>
    <w:p w14:paraId="5CCAFF0B" w14:textId="2718C1C6" w:rsidR="00221A57" w:rsidRDefault="00221A57" w:rsidP="00221A57">
      <w:pPr>
        <w:pStyle w:val="a7"/>
        <w:widowControl/>
        <w:numPr>
          <w:ilvl w:val="0"/>
          <w:numId w:val="7"/>
        </w:numPr>
        <w:ind w:firstLineChars="0"/>
        <w:jc w:val="left"/>
        <w:rPr>
          <w:b/>
          <w:bCs/>
        </w:rPr>
      </w:pPr>
      <w:r w:rsidRPr="00221A57">
        <w:rPr>
          <w:b/>
          <w:bCs/>
        </w:rPr>
        <w:t>Results and Discussion</w:t>
      </w:r>
    </w:p>
    <w:p w14:paraId="57C4FA15" w14:textId="77777777" w:rsidR="00221A57" w:rsidRDefault="00221A57" w:rsidP="00221A57">
      <w:pPr>
        <w:widowControl/>
      </w:pPr>
      <w:r w:rsidRPr="00221A57">
        <w:t xml:space="preserve">A total of three areas were analysed in the previous section, firstly, outlier judgement, which was determined by plotting box plots of operator 3 measuring P, T and U defects and operators 4, 8 and 10 measuring U defects with large errors. These figures can be recognised as outliers and these outliers may be due to systematic errors. </w:t>
      </w:r>
    </w:p>
    <w:p w14:paraId="3B597B71" w14:textId="77777777" w:rsidR="00221A57" w:rsidRDefault="00221A57" w:rsidP="00221A57">
      <w:pPr>
        <w:widowControl/>
      </w:pPr>
    </w:p>
    <w:p w14:paraId="4EEC558F" w14:textId="221DDC9A" w:rsidR="00221A57" w:rsidRDefault="00221A57" w:rsidP="00221A57">
      <w:pPr>
        <w:widowControl/>
        <w:rPr>
          <w:sz w:val="20"/>
          <w:szCs w:val="21"/>
          <w:lang w:val="en-US"/>
        </w:rPr>
      </w:pPr>
      <w:r w:rsidRPr="00221A57">
        <w:t xml:space="preserve">Secondly, the accuracy of the personnel sizes, the measurement errors were analysed using one-way ANOVA to get the reasons for the errors were not consistent between different operators. Then the reasons for the errors of each operator were analysed by linear regression. </w:t>
      </w:r>
      <w:r w:rsidR="00994400" w:rsidRPr="00994400">
        <w:rPr>
          <w:sz w:val="20"/>
          <w:szCs w:val="21"/>
          <w:lang w:val="en-US"/>
        </w:rPr>
        <w:t xml:space="preserve">The measurements made by Operators 1 and 7 were highly accurate, but there was a significant positive systematic bias. This was most likely caused by the fact that the measuring apparatus had not been calibrated before the measurements were made. Operators 3, 5, and 9's measures and the real flaws differed significantly, most likely as a result of their inadequate pre-measurement training, which reduced the accuracy of the measurements. </w:t>
      </w:r>
      <w:r w:rsidR="00D4335A" w:rsidRPr="00D4335A">
        <w:rPr>
          <w:sz w:val="20"/>
          <w:szCs w:val="21"/>
          <w:lang w:val="en-US"/>
        </w:rPr>
        <w:t xml:space="preserve">Because Operator 10 was inexperienced with the equipment or may have been biassed when gathering data, all of his readings were higher than the </w:t>
      </w:r>
      <w:r w:rsidR="00D4335A">
        <w:rPr>
          <w:sz w:val="20"/>
          <w:szCs w:val="21"/>
          <w:lang w:val="en-US"/>
        </w:rPr>
        <w:t>true size</w:t>
      </w:r>
      <w:r w:rsidR="00D4335A" w:rsidRPr="00D4335A">
        <w:rPr>
          <w:sz w:val="20"/>
          <w:szCs w:val="21"/>
          <w:lang w:val="en-US"/>
        </w:rPr>
        <w:t>. The other operators' measurements were more accurate.</w:t>
      </w:r>
    </w:p>
    <w:p w14:paraId="02F7DC93" w14:textId="77777777" w:rsidR="00D4335A" w:rsidRDefault="00D4335A" w:rsidP="00221A57">
      <w:pPr>
        <w:widowControl/>
      </w:pPr>
    </w:p>
    <w:p w14:paraId="6948FE4D" w14:textId="79BB6231" w:rsidR="00221A57" w:rsidRDefault="00994400" w:rsidP="003610C0">
      <w:pPr>
        <w:widowControl/>
        <w:rPr>
          <w:sz w:val="20"/>
          <w:szCs w:val="21"/>
        </w:rPr>
      </w:pPr>
      <w:r w:rsidRPr="00994400">
        <w:t xml:space="preserve">Lastly, an assessment was made on the equipment and process correctness. The measurements made by each </w:t>
      </w:r>
      <w:r w:rsidR="00D4335A">
        <w:t>operators</w:t>
      </w:r>
      <w:r w:rsidRPr="00994400">
        <w:t xml:space="preserve"> and the </w:t>
      </w:r>
      <w:r w:rsidR="00D4335A">
        <w:t>value</w:t>
      </w:r>
      <w:r w:rsidRPr="00994400">
        <w:t xml:space="preserve"> of the real defect have a strong positive association, according to the Pearson correlation coefficient. This suggests that the apparatus is capable of measuring flaws quite well.</w:t>
      </w:r>
    </w:p>
    <w:p w14:paraId="50F8C1A2" w14:textId="77777777" w:rsidR="00E56639" w:rsidRDefault="00E56639" w:rsidP="003610C0">
      <w:pPr>
        <w:widowControl/>
        <w:rPr>
          <w:sz w:val="20"/>
          <w:szCs w:val="21"/>
        </w:rPr>
      </w:pPr>
    </w:p>
    <w:p w14:paraId="3380FD5A" w14:textId="77777777" w:rsidR="00E56639" w:rsidRDefault="00E56639" w:rsidP="003610C0">
      <w:pPr>
        <w:widowControl/>
        <w:rPr>
          <w:sz w:val="20"/>
          <w:szCs w:val="21"/>
        </w:rPr>
      </w:pPr>
    </w:p>
    <w:p w14:paraId="0942CED9" w14:textId="77777777" w:rsidR="00994400" w:rsidRDefault="00994400" w:rsidP="003610C0">
      <w:pPr>
        <w:widowControl/>
        <w:rPr>
          <w:sz w:val="20"/>
          <w:szCs w:val="21"/>
        </w:rPr>
      </w:pPr>
    </w:p>
    <w:p w14:paraId="6566CF44" w14:textId="09744F86" w:rsidR="00E56639" w:rsidRDefault="00E56639" w:rsidP="00E56639">
      <w:pPr>
        <w:pStyle w:val="a7"/>
        <w:widowControl/>
        <w:numPr>
          <w:ilvl w:val="0"/>
          <w:numId w:val="7"/>
        </w:numPr>
        <w:ind w:firstLineChars="0"/>
        <w:jc w:val="left"/>
        <w:rPr>
          <w:rFonts w:ascii="TimesNewRomanPS-BoldMT" w:hAnsi="TimesNewRomanPS-BoldMT" w:hint="eastAsia"/>
          <w:b/>
          <w:bCs/>
          <w:color w:val="000000"/>
          <w:sz w:val="22"/>
        </w:rPr>
      </w:pPr>
      <w:r w:rsidRPr="00E56639">
        <w:rPr>
          <w:rFonts w:ascii="TimesNewRomanPS-BoldMT" w:hAnsi="TimesNewRomanPS-BoldMT"/>
          <w:b/>
          <w:bCs/>
          <w:color w:val="000000"/>
          <w:sz w:val="22"/>
        </w:rPr>
        <w:lastRenderedPageBreak/>
        <w:t>Conclusion</w:t>
      </w:r>
    </w:p>
    <w:p w14:paraId="00D53DBD" w14:textId="4263F8E8" w:rsidR="00C06672" w:rsidRDefault="00C06672" w:rsidP="00E56639">
      <w:pPr>
        <w:widowControl/>
        <w:rPr>
          <w:rFonts w:ascii="TimesNewRomanPS-BoldMT" w:hAnsi="TimesNewRomanPS-BoldMT" w:hint="eastAsia"/>
          <w:color w:val="000000"/>
          <w:sz w:val="20"/>
          <w:szCs w:val="20"/>
        </w:rPr>
      </w:pPr>
      <w:r w:rsidRPr="00C06672">
        <w:rPr>
          <w:rFonts w:ascii="TimesNewRomanPS-BoldMT" w:hAnsi="TimesNewRomanPS-BoldMT"/>
          <w:color w:val="000000"/>
          <w:sz w:val="20"/>
          <w:szCs w:val="20"/>
        </w:rPr>
        <w:t>In this work, data from 10 operators assessing 21 various sizes of wall flaws were analysed using one-way ANOVA and linear regression. After analysing the data, I came to the following conclusions: the equipment and procedures could measure the defects effectively; the measurement errors of different surveyors were inconsistent due to unskilled operation and lack of calibration of the equipment; and several of the measurements were outliers due to systematic errors.</w:t>
      </w:r>
    </w:p>
    <w:p w14:paraId="7D90E11D" w14:textId="77777777" w:rsidR="00E56639" w:rsidRDefault="00E56639" w:rsidP="003610C0">
      <w:pPr>
        <w:widowControl/>
        <w:rPr>
          <w:sz w:val="20"/>
          <w:szCs w:val="21"/>
        </w:rPr>
      </w:pPr>
    </w:p>
    <w:p w14:paraId="470AA945" w14:textId="544EF990" w:rsidR="00903E28" w:rsidRDefault="00903E28" w:rsidP="00903E28">
      <w:pPr>
        <w:pStyle w:val="a7"/>
        <w:widowControl/>
        <w:numPr>
          <w:ilvl w:val="0"/>
          <w:numId w:val="7"/>
        </w:numPr>
        <w:ind w:firstLineChars="0"/>
        <w:jc w:val="left"/>
        <w:rPr>
          <w:rFonts w:ascii="TimesNewRomanPS-BoldMT" w:hAnsi="TimesNewRomanPS-BoldMT" w:hint="eastAsia"/>
          <w:b/>
          <w:bCs/>
          <w:color w:val="000000"/>
          <w:sz w:val="22"/>
        </w:rPr>
      </w:pPr>
      <w:r>
        <w:rPr>
          <w:rFonts w:ascii="TimesNewRomanPS-BoldMT" w:hAnsi="TimesNewRomanPS-BoldMT"/>
          <w:b/>
          <w:bCs/>
          <w:color w:val="000000"/>
          <w:sz w:val="22"/>
        </w:rPr>
        <w:t>Appendix</w:t>
      </w:r>
    </w:p>
    <w:p w14:paraId="0BA92751" w14:textId="5055E90B" w:rsidR="00903E28" w:rsidRPr="00903E28" w:rsidRDefault="00903E28" w:rsidP="00903E28">
      <w:pPr>
        <w:widowControl/>
        <w:jc w:val="left"/>
        <w:rPr>
          <w:rFonts w:ascii="TimesNewRomanPS-BoldMT" w:hAnsi="TimesNewRomanPS-BoldMT" w:hint="eastAsia"/>
          <w:color w:val="000000"/>
          <w:sz w:val="20"/>
          <w:szCs w:val="20"/>
        </w:rPr>
      </w:pPr>
      <w:r w:rsidRPr="00903E28">
        <w:rPr>
          <w:rFonts w:ascii="TimesNewRomanPS-BoldMT" w:hAnsi="TimesNewRomanPS-BoldMT"/>
          <w:color w:val="000000"/>
          <w:sz w:val="20"/>
          <w:szCs w:val="20"/>
        </w:rPr>
        <w:t>The following graphs are linear regression plots for each of the 10 operator measurements.</w:t>
      </w:r>
    </w:p>
    <w:p w14:paraId="5CC17E2E" w14:textId="761F6650" w:rsidR="00903E28" w:rsidRDefault="00903E28" w:rsidP="00903E28">
      <w:pPr>
        <w:widowControl/>
        <w:jc w:val="left"/>
        <w:rPr>
          <w:rFonts w:ascii="TimesNewRomanPS-BoldMT" w:hAnsi="TimesNewRomanPS-BoldMT" w:hint="eastAsia"/>
          <w:b/>
          <w:bCs/>
          <w:color w:val="000000"/>
          <w:sz w:val="22"/>
        </w:rPr>
      </w:pPr>
      <w:r>
        <w:rPr>
          <w:rFonts w:ascii="TimesNewRomanPS-BoldMT" w:hAnsi="TimesNewRomanPS-BoldMT" w:hint="eastAsia"/>
          <w:b/>
          <w:bCs/>
          <w:noProof/>
          <w:color w:val="000000"/>
          <w:sz w:val="22"/>
        </w:rPr>
        <w:drawing>
          <wp:inline distT="0" distB="0" distL="0" distR="0" wp14:anchorId="188EE352" wp14:editId="184BF72B">
            <wp:extent cx="2608028" cy="2608028"/>
            <wp:effectExtent l="0" t="0" r="1905" b="1905"/>
            <wp:docPr id="75344297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42976" name="图片 75344297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23764" cy="2623764"/>
                    </a:xfrm>
                    <a:prstGeom prst="rect">
                      <a:avLst/>
                    </a:prstGeom>
                  </pic:spPr>
                </pic:pic>
              </a:graphicData>
            </a:graphic>
          </wp:inline>
        </w:drawing>
      </w:r>
      <w:r>
        <w:rPr>
          <w:rFonts w:ascii="TimesNewRomanPS-BoldMT" w:hAnsi="TimesNewRomanPS-BoldMT" w:hint="eastAsia"/>
          <w:b/>
          <w:bCs/>
          <w:noProof/>
          <w:color w:val="000000"/>
          <w:sz w:val="22"/>
        </w:rPr>
        <w:drawing>
          <wp:inline distT="0" distB="0" distL="0" distR="0" wp14:anchorId="2DA500ED" wp14:editId="5B77A6EF">
            <wp:extent cx="2608028" cy="2608028"/>
            <wp:effectExtent l="0" t="0" r="1905" b="1905"/>
            <wp:docPr id="145896212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962129" name="图片 14589621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15240" cy="2615240"/>
                    </a:xfrm>
                    <a:prstGeom prst="rect">
                      <a:avLst/>
                    </a:prstGeom>
                  </pic:spPr>
                </pic:pic>
              </a:graphicData>
            </a:graphic>
          </wp:inline>
        </w:drawing>
      </w:r>
    </w:p>
    <w:p w14:paraId="707EE1E1" w14:textId="3895D217" w:rsidR="00903E28" w:rsidRDefault="00903E28" w:rsidP="00903E28">
      <w:pPr>
        <w:widowControl/>
        <w:jc w:val="left"/>
        <w:rPr>
          <w:rFonts w:ascii="TimesNewRomanPS-BoldMT" w:hAnsi="TimesNewRomanPS-BoldMT" w:hint="eastAsia"/>
          <w:b/>
          <w:bCs/>
          <w:color w:val="000000"/>
          <w:sz w:val="22"/>
        </w:rPr>
      </w:pPr>
      <w:r>
        <w:rPr>
          <w:rFonts w:ascii="TimesNewRomanPS-BoldMT" w:hAnsi="TimesNewRomanPS-BoldMT" w:hint="eastAsia"/>
          <w:b/>
          <w:bCs/>
          <w:noProof/>
          <w:color w:val="000000"/>
          <w:sz w:val="22"/>
        </w:rPr>
        <w:drawing>
          <wp:inline distT="0" distB="0" distL="0" distR="0" wp14:anchorId="4892E7A0" wp14:editId="79C6D21D">
            <wp:extent cx="2615979" cy="2615979"/>
            <wp:effectExtent l="0" t="0" r="0" b="0"/>
            <wp:docPr id="8469987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99877" name="图片 8469987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2476" cy="2632476"/>
                    </a:xfrm>
                    <a:prstGeom prst="rect">
                      <a:avLst/>
                    </a:prstGeom>
                  </pic:spPr>
                </pic:pic>
              </a:graphicData>
            </a:graphic>
          </wp:inline>
        </w:drawing>
      </w:r>
      <w:r>
        <w:rPr>
          <w:rFonts w:ascii="TimesNewRomanPS-BoldMT" w:hAnsi="TimesNewRomanPS-BoldMT" w:hint="eastAsia"/>
          <w:b/>
          <w:bCs/>
          <w:noProof/>
          <w:color w:val="000000"/>
          <w:sz w:val="22"/>
        </w:rPr>
        <w:drawing>
          <wp:inline distT="0" distB="0" distL="0" distR="0" wp14:anchorId="66A99FEF" wp14:editId="7595400B">
            <wp:extent cx="2603970" cy="2603970"/>
            <wp:effectExtent l="0" t="0" r="6350" b="6350"/>
            <wp:docPr id="72311688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116882" name="图片 72311688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14887" cy="2614887"/>
                    </a:xfrm>
                    <a:prstGeom prst="rect">
                      <a:avLst/>
                    </a:prstGeom>
                  </pic:spPr>
                </pic:pic>
              </a:graphicData>
            </a:graphic>
          </wp:inline>
        </w:drawing>
      </w:r>
    </w:p>
    <w:p w14:paraId="592A6FE3" w14:textId="1D73D019" w:rsidR="00903E28" w:rsidRDefault="00903E28" w:rsidP="00903E28">
      <w:pPr>
        <w:widowControl/>
        <w:jc w:val="left"/>
        <w:rPr>
          <w:rFonts w:ascii="TimesNewRomanPS-BoldMT" w:hAnsi="TimesNewRomanPS-BoldMT" w:hint="eastAsia"/>
          <w:b/>
          <w:bCs/>
          <w:color w:val="000000"/>
          <w:sz w:val="22"/>
        </w:rPr>
      </w:pPr>
      <w:r>
        <w:rPr>
          <w:rFonts w:ascii="TimesNewRomanPS-BoldMT" w:hAnsi="TimesNewRomanPS-BoldMT" w:hint="eastAsia"/>
          <w:b/>
          <w:bCs/>
          <w:noProof/>
          <w:color w:val="000000"/>
          <w:sz w:val="22"/>
        </w:rPr>
        <w:lastRenderedPageBreak/>
        <w:drawing>
          <wp:inline distT="0" distB="0" distL="0" distR="0" wp14:anchorId="39DFBB49" wp14:editId="114DED4C">
            <wp:extent cx="2552497" cy="2551045"/>
            <wp:effectExtent l="0" t="0" r="635" b="1905"/>
            <wp:docPr id="21281643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16438" name="图片 21281643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57491" cy="2556036"/>
                    </a:xfrm>
                    <a:prstGeom prst="rect">
                      <a:avLst/>
                    </a:prstGeom>
                  </pic:spPr>
                </pic:pic>
              </a:graphicData>
            </a:graphic>
          </wp:inline>
        </w:drawing>
      </w:r>
      <w:r>
        <w:rPr>
          <w:rFonts w:ascii="TimesNewRomanPS-BoldMT" w:hAnsi="TimesNewRomanPS-BoldMT" w:hint="eastAsia"/>
          <w:b/>
          <w:bCs/>
          <w:noProof/>
          <w:color w:val="000000"/>
          <w:sz w:val="22"/>
        </w:rPr>
        <w:drawing>
          <wp:inline distT="0" distB="0" distL="0" distR="0" wp14:anchorId="7F03021B" wp14:editId="49C7CE9B">
            <wp:extent cx="2550996" cy="2552455"/>
            <wp:effectExtent l="0" t="0" r="1905" b="635"/>
            <wp:docPr id="43797796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77968" name="图片 43797796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71037" cy="2572507"/>
                    </a:xfrm>
                    <a:prstGeom prst="rect">
                      <a:avLst/>
                    </a:prstGeom>
                  </pic:spPr>
                </pic:pic>
              </a:graphicData>
            </a:graphic>
          </wp:inline>
        </w:drawing>
      </w:r>
    </w:p>
    <w:p w14:paraId="7AD7F2D1" w14:textId="4DFE3517" w:rsidR="00903E28" w:rsidRDefault="00903E28" w:rsidP="00903E28">
      <w:pPr>
        <w:widowControl/>
        <w:jc w:val="left"/>
        <w:rPr>
          <w:rFonts w:ascii="TimesNewRomanPS-BoldMT" w:hAnsi="TimesNewRomanPS-BoldMT" w:hint="eastAsia"/>
          <w:b/>
          <w:bCs/>
          <w:color w:val="000000"/>
          <w:sz w:val="22"/>
        </w:rPr>
      </w:pPr>
      <w:r>
        <w:rPr>
          <w:rFonts w:ascii="TimesNewRomanPS-BoldMT" w:hAnsi="TimesNewRomanPS-BoldMT" w:hint="eastAsia"/>
          <w:b/>
          <w:bCs/>
          <w:noProof/>
          <w:color w:val="000000"/>
          <w:sz w:val="22"/>
        </w:rPr>
        <w:drawing>
          <wp:inline distT="0" distB="0" distL="0" distR="0" wp14:anchorId="5C3B6673" wp14:editId="083A908B">
            <wp:extent cx="2573020" cy="2571501"/>
            <wp:effectExtent l="0" t="0" r="0" b="635"/>
            <wp:docPr id="139909489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94897" name="图片 139909489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87571" cy="2586043"/>
                    </a:xfrm>
                    <a:prstGeom prst="rect">
                      <a:avLst/>
                    </a:prstGeom>
                  </pic:spPr>
                </pic:pic>
              </a:graphicData>
            </a:graphic>
          </wp:inline>
        </w:drawing>
      </w:r>
      <w:r>
        <w:rPr>
          <w:rFonts w:ascii="TimesNewRomanPS-BoldMT" w:hAnsi="TimesNewRomanPS-BoldMT" w:hint="eastAsia"/>
          <w:b/>
          <w:bCs/>
          <w:noProof/>
          <w:color w:val="000000"/>
          <w:sz w:val="22"/>
        </w:rPr>
        <w:drawing>
          <wp:inline distT="0" distB="0" distL="0" distR="0" wp14:anchorId="2C47A420" wp14:editId="5D2C515F">
            <wp:extent cx="2571244" cy="2571244"/>
            <wp:effectExtent l="0" t="0" r="635" b="635"/>
            <wp:docPr id="1606526667"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526667" name="图片 160652666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80272" cy="2580272"/>
                    </a:xfrm>
                    <a:prstGeom prst="rect">
                      <a:avLst/>
                    </a:prstGeom>
                  </pic:spPr>
                </pic:pic>
              </a:graphicData>
            </a:graphic>
          </wp:inline>
        </w:drawing>
      </w:r>
    </w:p>
    <w:p w14:paraId="049FE098" w14:textId="1F1A3B0C" w:rsidR="00903E28" w:rsidRPr="00903E28" w:rsidRDefault="00903E28" w:rsidP="00903E28">
      <w:pPr>
        <w:widowControl/>
        <w:jc w:val="left"/>
        <w:rPr>
          <w:rFonts w:ascii="TimesNewRomanPS-BoldMT" w:hAnsi="TimesNewRomanPS-BoldMT" w:hint="eastAsia"/>
          <w:b/>
          <w:bCs/>
          <w:color w:val="000000"/>
          <w:sz w:val="22"/>
        </w:rPr>
      </w:pPr>
      <w:r>
        <w:rPr>
          <w:rFonts w:ascii="TimesNewRomanPS-BoldMT" w:hAnsi="TimesNewRomanPS-BoldMT" w:hint="eastAsia"/>
          <w:b/>
          <w:bCs/>
          <w:noProof/>
          <w:color w:val="000000"/>
          <w:sz w:val="22"/>
        </w:rPr>
        <w:drawing>
          <wp:inline distT="0" distB="0" distL="0" distR="0" wp14:anchorId="427812B3" wp14:editId="3E870735">
            <wp:extent cx="2595245" cy="2595245"/>
            <wp:effectExtent l="0" t="0" r="0" b="0"/>
            <wp:docPr id="60077082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70824" name="图片 60077082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04351" cy="2604351"/>
                    </a:xfrm>
                    <a:prstGeom prst="rect">
                      <a:avLst/>
                    </a:prstGeom>
                  </pic:spPr>
                </pic:pic>
              </a:graphicData>
            </a:graphic>
          </wp:inline>
        </w:drawing>
      </w:r>
      <w:r>
        <w:rPr>
          <w:rFonts w:ascii="TimesNewRomanPS-BoldMT" w:hAnsi="TimesNewRomanPS-BoldMT" w:hint="eastAsia"/>
          <w:b/>
          <w:bCs/>
          <w:noProof/>
          <w:color w:val="000000"/>
          <w:sz w:val="22"/>
        </w:rPr>
        <w:drawing>
          <wp:inline distT="0" distB="0" distL="0" distR="0" wp14:anchorId="4C5804DD" wp14:editId="183EDBE8">
            <wp:extent cx="2595637" cy="2594148"/>
            <wp:effectExtent l="0" t="0" r="0" b="0"/>
            <wp:docPr id="639896637"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896637" name="图片 63989663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07109" cy="2605613"/>
                    </a:xfrm>
                    <a:prstGeom prst="rect">
                      <a:avLst/>
                    </a:prstGeom>
                  </pic:spPr>
                </pic:pic>
              </a:graphicData>
            </a:graphic>
          </wp:inline>
        </w:drawing>
      </w:r>
    </w:p>
    <w:sectPr w:rsidR="00903E28" w:rsidRPr="00903E28" w:rsidSect="00BD706D">
      <w:type w:val="continuous"/>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144C3" w14:textId="77777777" w:rsidR="008053E8" w:rsidRDefault="008053E8" w:rsidP="00437746">
      <w:r>
        <w:separator/>
      </w:r>
    </w:p>
  </w:endnote>
  <w:endnote w:type="continuationSeparator" w:id="0">
    <w:p w14:paraId="1AC86A2A" w14:textId="77777777" w:rsidR="008053E8" w:rsidRDefault="008053E8" w:rsidP="004377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NewRomanPS-BoldM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8B15B" w14:textId="77777777" w:rsidR="008053E8" w:rsidRDefault="008053E8" w:rsidP="00437746">
      <w:r>
        <w:separator/>
      </w:r>
    </w:p>
  </w:footnote>
  <w:footnote w:type="continuationSeparator" w:id="0">
    <w:p w14:paraId="397D5DBF" w14:textId="77777777" w:rsidR="008053E8" w:rsidRDefault="008053E8" w:rsidP="004377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754E5"/>
    <w:multiLevelType w:val="hybridMultilevel"/>
    <w:tmpl w:val="C3841F2C"/>
    <w:lvl w:ilvl="0" w:tplc="14E2A3C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BAE461F"/>
    <w:multiLevelType w:val="hybridMultilevel"/>
    <w:tmpl w:val="2952BDB4"/>
    <w:lvl w:ilvl="0" w:tplc="6778D348">
      <w:start w:val="1"/>
      <w:numFmt w:val="decimal"/>
      <w:lvlText w:val="%1."/>
      <w:lvlJc w:val="left"/>
      <w:pPr>
        <w:ind w:left="360" w:hanging="360"/>
      </w:pPr>
      <w:rPr>
        <w:rFonts w:ascii="Times New Roman" w:eastAsiaTheme="minorEastAsia" w:hAnsi="Times New Roman" w:cs="Times New Roman" w:hint="default"/>
        <w:color w:val="auto"/>
        <w:sz w:val="21"/>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419E0AC5"/>
    <w:multiLevelType w:val="hybridMultilevel"/>
    <w:tmpl w:val="78803464"/>
    <w:lvl w:ilvl="0" w:tplc="180CDD76">
      <w:start w:val="1"/>
      <w:numFmt w:val="decimal"/>
      <w:lvlText w:val="%1."/>
      <w:lvlJc w:val="left"/>
      <w:pPr>
        <w:ind w:left="643" w:hanging="360"/>
      </w:pPr>
      <w:rPr>
        <w:rFonts w:hint="default"/>
      </w:rPr>
    </w:lvl>
    <w:lvl w:ilvl="1" w:tplc="04090019" w:tentative="1">
      <w:start w:val="1"/>
      <w:numFmt w:val="lowerLetter"/>
      <w:lvlText w:val="%2)"/>
      <w:lvlJc w:val="left"/>
      <w:pPr>
        <w:ind w:left="1163" w:hanging="440"/>
      </w:pPr>
    </w:lvl>
    <w:lvl w:ilvl="2" w:tplc="0409001B" w:tentative="1">
      <w:start w:val="1"/>
      <w:numFmt w:val="lowerRoman"/>
      <w:lvlText w:val="%3."/>
      <w:lvlJc w:val="right"/>
      <w:pPr>
        <w:ind w:left="1603" w:hanging="440"/>
      </w:pPr>
    </w:lvl>
    <w:lvl w:ilvl="3" w:tplc="0409000F" w:tentative="1">
      <w:start w:val="1"/>
      <w:numFmt w:val="decimal"/>
      <w:lvlText w:val="%4."/>
      <w:lvlJc w:val="left"/>
      <w:pPr>
        <w:ind w:left="2043" w:hanging="440"/>
      </w:pPr>
    </w:lvl>
    <w:lvl w:ilvl="4" w:tplc="04090019" w:tentative="1">
      <w:start w:val="1"/>
      <w:numFmt w:val="lowerLetter"/>
      <w:lvlText w:val="%5)"/>
      <w:lvlJc w:val="left"/>
      <w:pPr>
        <w:ind w:left="2483" w:hanging="440"/>
      </w:pPr>
    </w:lvl>
    <w:lvl w:ilvl="5" w:tplc="0409001B" w:tentative="1">
      <w:start w:val="1"/>
      <w:numFmt w:val="lowerRoman"/>
      <w:lvlText w:val="%6."/>
      <w:lvlJc w:val="right"/>
      <w:pPr>
        <w:ind w:left="2923" w:hanging="440"/>
      </w:pPr>
    </w:lvl>
    <w:lvl w:ilvl="6" w:tplc="0409000F" w:tentative="1">
      <w:start w:val="1"/>
      <w:numFmt w:val="decimal"/>
      <w:lvlText w:val="%7."/>
      <w:lvlJc w:val="left"/>
      <w:pPr>
        <w:ind w:left="3363" w:hanging="440"/>
      </w:pPr>
    </w:lvl>
    <w:lvl w:ilvl="7" w:tplc="04090019" w:tentative="1">
      <w:start w:val="1"/>
      <w:numFmt w:val="lowerLetter"/>
      <w:lvlText w:val="%8)"/>
      <w:lvlJc w:val="left"/>
      <w:pPr>
        <w:ind w:left="3803" w:hanging="440"/>
      </w:pPr>
    </w:lvl>
    <w:lvl w:ilvl="8" w:tplc="0409001B" w:tentative="1">
      <w:start w:val="1"/>
      <w:numFmt w:val="lowerRoman"/>
      <w:lvlText w:val="%9."/>
      <w:lvlJc w:val="right"/>
      <w:pPr>
        <w:ind w:left="4243" w:hanging="440"/>
      </w:pPr>
    </w:lvl>
  </w:abstractNum>
  <w:abstractNum w:abstractNumId="3" w15:restartNumberingAfterBreak="0">
    <w:nsid w:val="4AD45EEA"/>
    <w:multiLevelType w:val="multilevel"/>
    <w:tmpl w:val="9996ADC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4FB64D69"/>
    <w:multiLevelType w:val="hybridMultilevel"/>
    <w:tmpl w:val="F98ADDAA"/>
    <w:lvl w:ilvl="0" w:tplc="80C0D07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3A23A0A"/>
    <w:multiLevelType w:val="hybridMultilevel"/>
    <w:tmpl w:val="15B8869C"/>
    <w:lvl w:ilvl="0" w:tplc="D846939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73072052"/>
    <w:multiLevelType w:val="multilevel"/>
    <w:tmpl w:val="56D0DA8C"/>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16cid:durableId="125241460">
    <w:abstractNumId w:val="3"/>
  </w:num>
  <w:num w:numId="2" w16cid:durableId="861437044">
    <w:abstractNumId w:val="1"/>
  </w:num>
  <w:num w:numId="3" w16cid:durableId="764038178">
    <w:abstractNumId w:val="5"/>
  </w:num>
  <w:num w:numId="4" w16cid:durableId="990672750">
    <w:abstractNumId w:val="0"/>
  </w:num>
  <w:num w:numId="5" w16cid:durableId="1711613018">
    <w:abstractNumId w:val="4"/>
  </w:num>
  <w:num w:numId="6" w16cid:durableId="357120480">
    <w:abstractNumId w:val="2"/>
  </w:num>
  <w:num w:numId="7" w16cid:durableId="15795114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186"/>
    <w:rsid w:val="000F4449"/>
    <w:rsid w:val="00147612"/>
    <w:rsid w:val="001F0BC3"/>
    <w:rsid w:val="00206721"/>
    <w:rsid w:val="00221A57"/>
    <w:rsid w:val="002A387B"/>
    <w:rsid w:val="002C6FCC"/>
    <w:rsid w:val="003610C0"/>
    <w:rsid w:val="00367186"/>
    <w:rsid w:val="00382F55"/>
    <w:rsid w:val="0041000A"/>
    <w:rsid w:val="00437746"/>
    <w:rsid w:val="0049348C"/>
    <w:rsid w:val="004C3B16"/>
    <w:rsid w:val="0070687D"/>
    <w:rsid w:val="007C29FF"/>
    <w:rsid w:val="008053E8"/>
    <w:rsid w:val="00834D4D"/>
    <w:rsid w:val="00903E28"/>
    <w:rsid w:val="009642FE"/>
    <w:rsid w:val="00994400"/>
    <w:rsid w:val="009D370B"/>
    <w:rsid w:val="009E202F"/>
    <w:rsid w:val="00A7780F"/>
    <w:rsid w:val="00AB0315"/>
    <w:rsid w:val="00B8657D"/>
    <w:rsid w:val="00BD706D"/>
    <w:rsid w:val="00C06672"/>
    <w:rsid w:val="00C16319"/>
    <w:rsid w:val="00C777EC"/>
    <w:rsid w:val="00D4335A"/>
    <w:rsid w:val="00D56D4B"/>
    <w:rsid w:val="00D874E1"/>
    <w:rsid w:val="00DB3100"/>
    <w:rsid w:val="00E11443"/>
    <w:rsid w:val="00E56639"/>
    <w:rsid w:val="00E736E8"/>
    <w:rsid w:val="00EB15ED"/>
    <w:rsid w:val="00FB7FEF"/>
    <w:rsid w:val="00FD1A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C51DB1"/>
  <w15:chartTrackingRefBased/>
  <w15:docId w15:val="{69AFB4E3-F8E8-4638-ADD8-690A0E245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8657D"/>
    <w:pPr>
      <w:widowControl w:val="0"/>
      <w:jc w:val="both"/>
    </w:pPr>
    <w:rPr>
      <w:rFonts w:ascii="Times New Roman" w:hAnsi="Times New Roman"/>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37746"/>
    <w:pPr>
      <w:tabs>
        <w:tab w:val="center" w:pos="4153"/>
        <w:tab w:val="right" w:pos="8306"/>
      </w:tabs>
      <w:snapToGrid w:val="0"/>
      <w:jc w:val="center"/>
    </w:pPr>
    <w:rPr>
      <w:sz w:val="18"/>
      <w:szCs w:val="18"/>
    </w:rPr>
  </w:style>
  <w:style w:type="character" w:customStyle="1" w:styleId="a4">
    <w:name w:val="页眉 字符"/>
    <w:basedOn w:val="a0"/>
    <w:link w:val="a3"/>
    <w:uiPriority w:val="99"/>
    <w:rsid w:val="00437746"/>
    <w:rPr>
      <w:sz w:val="18"/>
      <w:szCs w:val="18"/>
    </w:rPr>
  </w:style>
  <w:style w:type="paragraph" w:styleId="a5">
    <w:name w:val="footer"/>
    <w:basedOn w:val="a"/>
    <w:link w:val="a6"/>
    <w:uiPriority w:val="99"/>
    <w:unhideWhenUsed/>
    <w:rsid w:val="00437746"/>
    <w:pPr>
      <w:tabs>
        <w:tab w:val="center" w:pos="4153"/>
        <w:tab w:val="right" w:pos="8306"/>
      </w:tabs>
      <w:snapToGrid w:val="0"/>
      <w:jc w:val="left"/>
    </w:pPr>
    <w:rPr>
      <w:sz w:val="18"/>
      <w:szCs w:val="18"/>
    </w:rPr>
  </w:style>
  <w:style w:type="character" w:customStyle="1" w:styleId="a6">
    <w:name w:val="页脚 字符"/>
    <w:basedOn w:val="a0"/>
    <w:link w:val="a5"/>
    <w:uiPriority w:val="99"/>
    <w:rsid w:val="00437746"/>
    <w:rPr>
      <w:sz w:val="18"/>
      <w:szCs w:val="18"/>
    </w:rPr>
  </w:style>
  <w:style w:type="paragraph" w:styleId="a7">
    <w:name w:val="List Paragraph"/>
    <w:basedOn w:val="a"/>
    <w:uiPriority w:val="34"/>
    <w:qFormat/>
    <w:rsid w:val="00FB7FEF"/>
    <w:pPr>
      <w:ind w:firstLineChars="200" w:firstLine="420"/>
    </w:pPr>
  </w:style>
  <w:style w:type="table" w:styleId="a8">
    <w:name w:val="Table Grid"/>
    <w:basedOn w:val="a1"/>
    <w:uiPriority w:val="39"/>
    <w:rsid w:val="00BD70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Bibliography"/>
    <w:basedOn w:val="a"/>
    <w:next w:val="a"/>
    <w:uiPriority w:val="37"/>
    <w:unhideWhenUsed/>
    <w:rsid w:val="00E736E8"/>
    <w:pPr>
      <w:tabs>
        <w:tab w:val="left" w:pos="384"/>
      </w:tabs>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256744">
      <w:bodyDiv w:val="1"/>
      <w:marLeft w:val="0"/>
      <w:marRight w:val="0"/>
      <w:marTop w:val="0"/>
      <w:marBottom w:val="0"/>
      <w:divBdr>
        <w:top w:val="none" w:sz="0" w:space="0" w:color="auto"/>
        <w:left w:val="none" w:sz="0" w:space="0" w:color="auto"/>
        <w:bottom w:val="none" w:sz="0" w:space="0" w:color="auto"/>
        <w:right w:val="none" w:sz="0" w:space="0" w:color="auto"/>
      </w:divBdr>
      <w:divsChild>
        <w:div w:id="569076783">
          <w:marLeft w:val="0"/>
          <w:marRight w:val="0"/>
          <w:marTop w:val="0"/>
          <w:marBottom w:val="0"/>
          <w:divBdr>
            <w:top w:val="none" w:sz="0" w:space="0" w:color="auto"/>
            <w:left w:val="none" w:sz="0" w:space="0" w:color="auto"/>
            <w:bottom w:val="none" w:sz="0" w:space="0" w:color="auto"/>
            <w:right w:val="none" w:sz="0" w:space="0" w:color="auto"/>
          </w:divBdr>
        </w:div>
      </w:divsChild>
    </w:div>
    <w:div w:id="1718311846">
      <w:bodyDiv w:val="1"/>
      <w:marLeft w:val="0"/>
      <w:marRight w:val="0"/>
      <w:marTop w:val="0"/>
      <w:marBottom w:val="0"/>
      <w:divBdr>
        <w:top w:val="none" w:sz="0" w:space="0" w:color="auto"/>
        <w:left w:val="none" w:sz="0" w:space="0" w:color="auto"/>
        <w:bottom w:val="none" w:sz="0" w:space="0" w:color="auto"/>
        <w:right w:val="none" w:sz="0" w:space="0" w:color="auto"/>
      </w:divBdr>
      <w:divsChild>
        <w:div w:id="12918590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file:///D:\BaiduSyncdisk\UWTSD\Structual%20Integrity%20and%20Material%20Evaluation\Course%20Work%20Semester%201\&#26032;&#24314;%20XLSX%20&#24037;&#20316;&#349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BaiduSyncdisk\UWTSD\Structual%20Integrity%20and%20Material%20Evaluation\Course%20Work%20Semester%201\&#26032;&#24314;%20XLSX%20&#24037;&#20316;&#349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Date Histogram</c:v>
          </c:tx>
          <c:spPr>
            <a:solidFill>
              <a:schemeClr val="accent2"/>
            </a:solidFill>
            <a:ln w="12700">
              <a:solidFill>
                <a:schemeClr val="tx1"/>
              </a:solidFill>
            </a:ln>
            <a:effectLst/>
          </c:spPr>
          <c:invertIfNegative val="0"/>
          <c:cat>
            <c:numRef>
              <c:f>'brake disc'!$E$31:$E$37</c:f>
              <c:numCache>
                <c:formatCode>General</c:formatCode>
                <c:ptCount val="7"/>
                <c:pt idx="0">
                  <c:v>0.28999999999999998</c:v>
                </c:pt>
                <c:pt idx="1">
                  <c:v>0.3</c:v>
                </c:pt>
                <c:pt idx="2">
                  <c:v>0.31</c:v>
                </c:pt>
                <c:pt idx="3">
                  <c:v>0.32</c:v>
                </c:pt>
                <c:pt idx="4">
                  <c:v>0.33</c:v>
                </c:pt>
                <c:pt idx="5">
                  <c:v>0.34</c:v>
                </c:pt>
                <c:pt idx="6">
                  <c:v>0.35</c:v>
                </c:pt>
              </c:numCache>
            </c:numRef>
          </c:cat>
          <c:val>
            <c:numRef>
              <c:f>'brake disc'!$F$31:$F$37</c:f>
              <c:numCache>
                <c:formatCode>General</c:formatCode>
                <c:ptCount val="7"/>
                <c:pt idx="0">
                  <c:v>2</c:v>
                </c:pt>
                <c:pt idx="1">
                  <c:v>0</c:v>
                </c:pt>
                <c:pt idx="2">
                  <c:v>2</c:v>
                </c:pt>
                <c:pt idx="3">
                  <c:v>5</c:v>
                </c:pt>
                <c:pt idx="4">
                  <c:v>4</c:v>
                </c:pt>
                <c:pt idx="5">
                  <c:v>3</c:v>
                </c:pt>
                <c:pt idx="6">
                  <c:v>0</c:v>
                </c:pt>
              </c:numCache>
            </c:numRef>
          </c:val>
          <c:extLst>
            <c:ext xmlns:c16="http://schemas.microsoft.com/office/drawing/2014/chart" uri="{C3380CC4-5D6E-409C-BE32-E72D297353CC}">
              <c16:uniqueId val="{00000000-55BB-4578-881A-0E72BE0590FF}"/>
            </c:ext>
          </c:extLst>
        </c:ser>
        <c:dLbls>
          <c:showLegendKey val="0"/>
          <c:showVal val="0"/>
          <c:showCatName val="0"/>
          <c:showSerName val="0"/>
          <c:showPercent val="0"/>
          <c:showBubbleSize val="0"/>
        </c:dLbls>
        <c:gapWidth val="0"/>
        <c:axId val="1259577631"/>
        <c:axId val="971399199"/>
      </c:barChart>
      <c:scatterChart>
        <c:scatterStyle val="smoothMarker"/>
        <c:varyColors val="0"/>
        <c:ser>
          <c:idx val="1"/>
          <c:order val="1"/>
          <c:tx>
            <c:v>Normal Distribution</c:v>
          </c:tx>
          <c:spPr>
            <a:ln w="28575" cap="flat" cmpd="sng">
              <a:solidFill>
                <a:schemeClr val="accent1"/>
              </a:solidFill>
              <a:round/>
            </a:ln>
            <a:effectLst/>
          </c:spPr>
          <c:marker>
            <c:symbol val="circle"/>
            <c:size val="5"/>
            <c:spPr>
              <a:solidFill>
                <a:schemeClr val="accent1"/>
              </a:solidFill>
              <a:ln w="9525">
                <a:solidFill>
                  <a:schemeClr val="tx1"/>
                </a:solidFill>
              </a:ln>
              <a:effectLst/>
            </c:spPr>
          </c:marker>
          <c:yVal>
            <c:numRef>
              <c:f>'brake disc'!$G$31:$G$37</c:f>
              <c:numCache>
                <c:formatCode>General</c:formatCode>
                <c:ptCount val="7"/>
                <c:pt idx="0">
                  <c:v>2.2061483060597911</c:v>
                </c:pt>
                <c:pt idx="1">
                  <c:v>7.2481684852826165</c:v>
                </c:pt>
                <c:pt idx="2">
                  <c:v>16.029594243066647</c:v>
                </c:pt>
                <c:pt idx="3">
                  <c:v>23.862582974293002</c:v>
                </c:pt>
                <c:pt idx="4">
                  <c:v>23.911842804911643</c:v>
                </c:pt>
                <c:pt idx="5">
                  <c:v>16.129069588903455</c:v>
                </c:pt>
                <c:pt idx="6">
                  <c:v>7.3232904235517013</c:v>
                </c:pt>
              </c:numCache>
            </c:numRef>
          </c:yVal>
          <c:smooth val="1"/>
          <c:extLst>
            <c:ext xmlns:c16="http://schemas.microsoft.com/office/drawing/2014/chart" uri="{C3380CC4-5D6E-409C-BE32-E72D297353CC}">
              <c16:uniqueId val="{00000001-55BB-4578-881A-0E72BE0590FF}"/>
            </c:ext>
          </c:extLst>
        </c:ser>
        <c:dLbls>
          <c:showLegendKey val="0"/>
          <c:showVal val="0"/>
          <c:showCatName val="0"/>
          <c:showSerName val="0"/>
          <c:showPercent val="0"/>
          <c:showBubbleSize val="0"/>
        </c:dLbls>
        <c:axId val="1053120703"/>
        <c:axId val="1053109295"/>
      </c:scatterChart>
      <c:catAx>
        <c:axId val="1259577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971399199"/>
        <c:crosses val="autoZero"/>
        <c:auto val="1"/>
        <c:lblAlgn val="ctr"/>
        <c:lblOffset val="100"/>
        <c:noMultiLvlLbl val="0"/>
      </c:catAx>
      <c:valAx>
        <c:axId val="971399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259577631"/>
        <c:crosses val="autoZero"/>
        <c:crossBetween val="between"/>
      </c:valAx>
      <c:valAx>
        <c:axId val="1053109295"/>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053120703"/>
        <c:crosses val="max"/>
        <c:crossBetween val="midCat"/>
      </c:valAx>
      <c:valAx>
        <c:axId val="1053120703"/>
        <c:scaling>
          <c:orientation val="minMax"/>
        </c:scaling>
        <c:delete val="1"/>
        <c:axPos val="b"/>
        <c:majorTickMark val="out"/>
        <c:minorTickMark val="none"/>
        <c:tickLblPos val="nextTo"/>
        <c:crossAx val="1053109295"/>
        <c:crosses val="autoZero"/>
        <c:crossBetween val="midCat"/>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00">
          <a:solidFill>
            <a:schemeClr val="tx1"/>
          </a:solidFill>
          <a:latin typeface="Times New Roman" panose="02020603050405020304" pitchFamily="18" charset="0"/>
          <a:cs typeface="Times New Roman" panose="02020603050405020304" pitchFamily="18" charset="0"/>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Date Histogram</c:v>
          </c:tx>
          <c:spPr>
            <a:solidFill>
              <a:schemeClr val="accent2"/>
            </a:solidFill>
            <a:ln w="12700">
              <a:solidFill>
                <a:schemeClr val="tx1"/>
              </a:solidFill>
            </a:ln>
            <a:effectLst/>
          </c:spPr>
          <c:invertIfNegative val="0"/>
          <c:cat>
            <c:numRef>
              <c:f>'mild steel rectangular block'!$F$35:$F$41</c:f>
              <c:numCache>
                <c:formatCode>General</c:formatCode>
                <c:ptCount val="7"/>
                <c:pt idx="0">
                  <c:v>0.11</c:v>
                </c:pt>
                <c:pt idx="1">
                  <c:v>0.13</c:v>
                </c:pt>
                <c:pt idx="2">
                  <c:v>0.15</c:v>
                </c:pt>
                <c:pt idx="3">
                  <c:v>0.17</c:v>
                </c:pt>
                <c:pt idx="4">
                  <c:v>0.19</c:v>
                </c:pt>
                <c:pt idx="5">
                  <c:v>0.21</c:v>
                </c:pt>
                <c:pt idx="6">
                  <c:v>0.23</c:v>
                </c:pt>
              </c:numCache>
            </c:numRef>
          </c:cat>
          <c:val>
            <c:numRef>
              <c:f>'mild steel rectangular block'!$G$35:$G$41</c:f>
              <c:numCache>
                <c:formatCode>General</c:formatCode>
                <c:ptCount val="7"/>
                <c:pt idx="0">
                  <c:v>1</c:v>
                </c:pt>
                <c:pt idx="1">
                  <c:v>3</c:v>
                </c:pt>
                <c:pt idx="2">
                  <c:v>0</c:v>
                </c:pt>
                <c:pt idx="3">
                  <c:v>4</c:v>
                </c:pt>
                <c:pt idx="4">
                  <c:v>5</c:v>
                </c:pt>
                <c:pt idx="5">
                  <c:v>6</c:v>
                </c:pt>
                <c:pt idx="6">
                  <c:v>1</c:v>
                </c:pt>
              </c:numCache>
            </c:numRef>
          </c:val>
          <c:extLst>
            <c:ext xmlns:c16="http://schemas.microsoft.com/office/drawing/2014/chart" uri="{C3380CC4-5D6E-409C-BE32-E72D297353CC}">
              <c16:uniqueId val="{00000000-A69A-4138-841E-54D0591A4B72}"/>
            </c:ext>
          </c:extLst>
        </c:ser>
        <c:dLbls>
          <c:showLegendKey val="0"/>
          <c:showVal val="0"/>
          <c:showCatName val="0"/>
          <c:showSerName val="0"/>
          <c:showPercent val="0"/>
          <c:showBubbleSize val="0"/>
        </c:dLbls>
        <c:gapWidth val="0"/>
        <c:overlap val="-27"/>
        <c:axId val="960868815"/>
        <c:axId val="1224880831"/>
      </c:barChart>
      <c:scatterChart>
        <c:scatterStyle val="smoothMarker"/>
        <c:varyColors val="0"/>
        <c:ser>
          <c:idx val="1"/>
          <c:order val="1"/>
          <c:tx>
            <c:v>Normal Distribution</c:v>
          </c:tx>
          <c:spPr>
            <a:ln w="28575" cap="rnd">
              <a:solidFill>
                <a:schemeClr val="accent1"/>
              </a:solidFill>
              <a:round/>
            </a:ln>
            <a:effectLst/>
          </c:spPr>
          <c:marker>
            <c:symbol val="circle"/>
            <c:size val="5"/>
            <c:spPr>
              <a:solidFill>
                <a:schemeClr val="accent1"/>
              </a:solidFill>
              <a:ln w="9525">
                <a:solidFill>
                  <a:schemeClr val="tx1"/>
                </a:solidFill>
              </a:ln>
              <a:effectLst/>
            </c:spPr>
          </c:marker>
          <c:yVal>
            <c:numRef>
              <c:f>'mild steel rectangular block'!$H$35:$H$41</c:f>
              <c:numCache>
                <c:formatCode>General</c:formatCode>
                <c:ptCount val="7"/>
                <c:pt idx="0">
                  <c:v>0.53761623466315278</c:v>
                </c:pt>
                <c:pt idx="1">
                  <c:v>2.1073441678214908</c:v>
                </c:pt>
                <c:pt idx="2">
                  <c:v>5.6070286921642936</c:v>
                </c:pt>
                <c:pt idx="3">
                  <c:v>10.126615054829736</c:v>
                </c:pt>
                <c:pt idx="4">
                  <c:v>12.414523025612672</c:v>
                </c:pt>
                <c:pt idx="5">
                  <c:v>10.330705694113417</c:v>
                </c:pt>
                <c:pt idx="6">
                  <c:v>5.8353129773824914</c:v>
                </c:pt>
              </c:numCache>
            </c:numRef>
          </c:yVal>
          <c:smooth val="1"/>
          <c:extLst>
            <c:ext xmlns:c16="http://schemas.microsoft.com/office/drawing/2014/chart" uri="{C3380CC4-5D6E-409C-BE32-E72D297353CC}">
              <c16:uniqueId val="{00000001-A69A-4138-841E-54D0591A4B72}"/>
            </c:ext>
          </c:extLst>
        </c:ser>
        <c:dLbls>
          <c:showLegendKey val="0"/>
          <c:showVal val="0"/>
          <c:showCatName val="0"/>
          <c:showSerName val="0"/>
          <c:showPercent val="0"/>
          <c:showBubbleSize val="0"/>
        </c:dLbls>
        <c:axId val="1224888767"/>
        <c:axId val="1224886783"/>
      </c:scatterChart>
      <c:catAx>
        <c:axId val="960868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zh-CN"/>
          </a:p>
        </c:txPr>
        <c:crossAx val="1224880831"/>
        <c:crosses val="autoZero"/>
        <c:auto val="1"/>
        <c:lblAlgn val="ctr"/>
        <c:lblOffset val="100"/>
        <c:noMultiLvlLbl val="0"/>
      </c:catAx>
      <c:valAx>
        <c:axId val="1224880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zh-CN"/>
          </a:p>
        </c:txPr>
        <c:crossAx val="960868815"/>
        <c:crosses val="autoZero"/>
        <c:crossBetween val="between"/>
      </c:valAx>
      <c:valAx>
        <c:axId val="1224886783"/>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zh-CN"/>
          </a:p>
        </c:txPr>
        <c:crossAx val="1224888767"/>
        <c:crosses val="max"/>
        <c:crossBetween val="midCat"/>
      </c:valAx>
      <c:valAx>
        <c:axId val="1224888767"/>
        <c:scaling>
          <c:orientation val="minMax"/>
        </c:scaling>
        <c:delete val="1"/>
        <c:axPos val="b"/>
        <c:majorTickMark val="out"/>
        <c:minorTickMark val="none"/>
        <c:tickLblPos val="nextTo"/>
        <c:crossAx val="122488678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00">
          <a:solidFill>
            <a:sysClr val="windowText" lastClr="000000"/>
          </a:solidFill>
          <a:latin typeface="Times New Roman" panose="02020603050405020304" pitchFamily="18" charset="0"/>
          <a:cs typeface="Times New Roman" panose="02020603050405020304" pitchFamily="18" charset="0"/>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TotalTime>
  <Pages>13</Pages>
  <Words>4630</Words>
  <Characters>26394</Characters>
  <Application>Microsoft Office Word</Application>
  <DocSecurity>0</DocSecurity>
  <Lines>219</Lines>
  <Paragraphs>61</Paragraphs>
  <ScaleCrop>false</ScaleCrop>
  <Company/>
  <LinksUpToDate>false</LinksUpToDate>
  <CharactersWithSpaces>30963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Jinhao Xia</dc:creator>
  <cp:keywords/>
  <dc:description/>
  <cp:lastModifiedBy>Jinhao Xia</cp:lastModifiedBy>
  <cp:revision>19</cp:revision>
  <dcterms:created xsi:type="dcterms:W3CDTF">2024-01-07T18:43:00Z</dcterms:created>
  <dcterms:modified xsi:type="dcterms:W3CDTF">2024-01-08T00:35:00Z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id="FSQiVGee"/&gt;&lt;style id="http://www.zotero.org/styles/ieee" locale="en-GB" hasBibliography="1" bibliographyStyleHasBeenSet="1"/&gt;&lt;prefs&gt;&lt;pref name="fieldType" value="Field"/&gt;&lt;/prefs&gt;&lt;/data&gt;</vt:lpwstr>
  </property>
</Properties>
</file>