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588303"/>
        <w:docPartObj>
          <w:docPartGallery w:val="Cover Pages"/>
          <w:docPartUnique/>
        </w:docPartObj>
      </w:sdtPr>
      <w:sdtContent>
        <w:p w14:paraId="5AC21135" w14:textId="63243DB6" w:rsidR="00651A59" w:rsidRDefault="00651A59"/>
        <w:p w14:paraId="205F7E67" w14:textId="02036DCF" w:rsidR="00651A59" w:rsidRDefault="007207C5">
          <w:r>
            <w:rPr>
              <w:noProof/>
            </w:rPr>
            <mc:AlternateContent>
              <mc:Choice Requires="wps">
                <w:drawing>
                  <wp:anchor distT="0" distB="0" distL="114300" distR="114300" simplePos="0" relativeHeight="251661312" behindDoc="0" locked="0" layoutInCell="1" allowOverlap="1" wp14:anchorId="39F12B82" wp14:editId="7ABB4842">
                    <wp:simplePos x="0" y="0"/>
                    <wp:positionH relativeFrom="page">
                      <wp:posOffset>475615</wp:posOffset>
                    </wp:positionH>
                    <wp:positionV relativeFrom="page">
                      <wp:posOffset>8837266</wp:posOffset>
                    </wp:positionV>
                    <wp:extent cx="7024495" cy="1099394"/>
                    <wp:effectExtent l="0" t="0" r="0" b="5715"/>
                    <wp:wrapSquare wrapText="bothSides"/>
                    <wp:docPr id="129" name="Text Box 129"/>
                    <wp:cNvGraphicFramePr/>
                    <a:graphic xmlns:a="http://schemas.openxmlformats.org/drawingml/2006/main">
                      <a:graphicData uri="http://schemas.microsoft.com/office/word/2010/wordprocessingShape">
                        <wps:wsp>
                          <wps:cNvSpPr txBox="1"/>
                          <wps:spPr>
                            <a:xfrm>
                              <a:off x="0" y="0"/>
                              <a:ext cx="7024495" cy="109939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E3A73F6" w14:textId="17C725BE" w:rsidR="00651A59" w:rsidRPr="007207C5" w:rsidRDefault="007207C5">
                                    <w:pPr>
                                      <w:pStyle w:val="NoSpacing"/>
                                      <w:spacing w:before="40" w:after="40"/>
                                      <w:rPr>
                                        <w:caps/>
                                        <w:color w:val="156082" w:themeColor="accent1"/>
                                        <w:sz w:val="36"/>
                                        <w:szCs w:val="36"/>
                                      </w:rPr>
                                    </w:pPr>
                                    <w:r w:rsidRPr="007207C5">
                                      <w:rPr>
                                        <w:caps/>
                                        <w:color w:val="156082" w:themeColor="accent1"/>
                                        <w:sz w:val="36"/>
                                        <w:szCs w:val="36"/>
                                      </w:rPr>
                                      <w:t xml:space="preserve">Submission Date: </w:t>
                                    </w:r>
                                    <w:r w:rsidRPr="007207C5">
                                      <w:rPr>
                                        <w:caps/>
                                        <w:color w:val="156082" w:themeColor="accent1"/>
                                        <w:sz w:val="36"/>
                                        <w:szCs w:val="36"/>
                                        <w:lang w:val="uk-UA"/>
                                      </w:rPr>
                                      <w:t>26</w:t>
                                    </w:r>
                                    <w:r w:rsidRPr="007207C5">
                                      <w:rPr>
                                        <w:caps/>
                                        <w:color w:val="156082" w:themeColor="accent1"/>
                                        <w:sz w:val="36"/>
                                        <w:szCs w:val="36"/>
                                      </w:rPr>
                                      <w:t>/</w:t>
                                    </w:r>
                                    <w:r w:rsidRPr="007207C5">
                                      <w:rPr>
                                        <w:caps/>
                                        <w:color w:val="156082" w:themeColor="accent1"/>
                                        <w:sz w:val="36"/>
                                        <w:szCs w:val="36"/>
                                        <w:lang w:val="uk-UA"/>
                                      </w:rPr>
                                      <w:t>03</w:t>
                                    </w:r>
                                    <w:r w:rsidRPr="007207C5">
                                      <w:rPr>
                                        <w:caps/>
                                        <w:color w:val="156082" w:themeColor="accent1"/>
                                        <w:sz w:val="36"/>
                                        <w:szCs w:val="36"/>
                                      </w:rPr>
                                      <w:t>/2026</w:t>
                                    </w:r>
                                  </w:p>
                                </w:sdtContent>
                              </w:sdt>
                              <w:sdt>
                                <w:sdtPr>
                                  <w:rPr>
                                    <w:caps/>
                                    <w:color w:val="A02B93" w:themeColor="accent5"/>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37F645C" w14:textId="201F10C3" w:rsidR="00651A59" w:rsidRPr="007207C5" w:rsidRDefault="00651A59">
                                    <w:pPr>
                                      <w:pStyle w:val="NoSpacing"/>
                                      <w:spacing w:before="40" w:after="40"/>
                                      <w:rPr>
                                        <w:caps/>
                                        <w:color w:val="A02B93" w:themeColor="accent5"/>
                                        <w:sz w:val="36"/>
                                        <w:szCs w:val="36"/>
                                      </w:rPr>
                                    </w:pPr>
                                    <w:r w:rsidRPr="007207C5">
                                      <w:rPr>
                                        <w:caps/>
                                        <w:color w:val="A02B93" w:themeColor="accent5"/>
                                        <w:sz w:val="36"/>
                                        <w:szCs w:val="36"/>
                                      </w:rPr>
                                      <w:t>Student Name: Serhii Lypka (2409436)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F12B82" id="_x0000_t202" coordsize="21600,21600" o:spt="202" path="m,l,21600r21600,l21600,xe">
                    <v:stroke joinstyle="miter"/>
                    <v:path gradientshapeok="t" o:connecttype="rect"/>
                  </v:shapetype>
                  <v:shape id="Text Box 129" o:spid="_x0000_s1026" type="#_x0000_t202" style="position:absolute;margin-left:37.45pt;margin-top:695.85pt;width:553.1pt;height:86.5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VuibQIAADkFAAAOAAAAZHJzL2Uyb0RvYy54bWysVEtv2zAMvg/YfxB0X+2k6SNBnCJr0WFA&#10;0RZrh54VWUqMyaImMbGzXz9KtpOi26XDLjZFfqT4+Kj5VVsbtlM+VGALPjrJOVNWQlnZdcG/P99+&#10;uuQsoLClMGBVwfcq8KvFxw/zxs3UGDZgSuUZBbFh1riCbxDdLMuC3KhahBNwypJRg68F0tGvs9KL&#10;hqLXJhvn+XnWgC+dB6lCIO1NZ+SLFF9rJfFB66CQmYJTbpi+Pn1X8Zst5mK29sJtKtmnIf4hi1pU&#10;li49hLoRKNjWV3+EqivpIYDGEwl1BlpXUqUaqJpR/qaap41wKtVCzQnu0Kbw/8LK+92Te/QM28/Q&#10;0gBjQxoXZoGUsZ5W+zr+KVNGdmrh/tA21SKTpLzIx5PJ9IwzSbZRPp2eTicxTnZ0dz7gFwU1i0LB&#10;Pc0ltUvs7gJ20AESb7NwWxmTZmMsawp+fnqWJ4eDhYIbG7EqTbkPc0w9Sbg3KmKM/aY0q8pUQVQk&#10;fqlr49lOEDOElMpiKj7FJXREaUriPY49/pjVe5y7OoabweLBua4s+FT9m7TLH0PKusNTz1/VHUVs&#10;V20/0hWUe5q0h24JgpO3FU3jTgR8FJ5YT8OlTcYH+mgD1HXoJc424H/9TR/xREayctbQFhU8/NwK&#10;rzgzXy3RdDqaTPK4d+lEgk8CkeRifEnH1aC32/oaaBIjei6cTGJEoxlE7aF+oV1fxgvJJKykawuO&#10;g3iN3VrTWyHVcplAtGNO4J19cjKGjoOJNHtuX4R3PReRaHwPw6qJ2RtKdtjoaWG5RdBV4mvsbdfQ&#10;vue0n4nx/VsSH4DX54Q6vniL3wAAAP//AwBQSwMEFAAGAAgAAAAhANTDYknkAAAADQEAAA8AAABk&#10;cnMvZG93bnJldi54bWxMj01Lw0AQhu+C/2EZwZvdrNYmjdkUFQoBD8XaFrxNsmMSzO6G7LaJ/vpu&#10;T3qbj4d3nslWk+7YiQbXWiNBzCJgZCqrWlNL2H2s7xJgzqNR2FlDEn7IwSq/vsowVXY073Ta+pqF&#10;EONSlNB436ecu6ohjW5mezJh92UHjT60Q83VgGMI1x2/j6IF19iacKHBnl4bqr63Ry3hJf59Qxp3&#10;B7EvorKY1pvPsdhIeXszPT8B8zT5Pxgu+kEd8uBU2qNRjnUS4vkykGH+sBQxsAshEiGAlaF6XMwT&#10;4HnG/3+RnwEAAP//AwBQSwECLQAUAAYACAAAACEAtoM4kv4AAADhAQAAEwAAAAAAAAAAAAAAAAAA&#10;AAAAW0NvbnRlbnRfVHlwZXNdLnhtbFBLAQItABQABgAIAAAAIQA4/SH/1gAAAJQBAAALAAAAAAAA&#10;AAAAAAAAAC8BAABfcmVscy8ucmVsc1BLAQItABQABgAIAAAAIQAuxVuibQIAADkFAAAOAAAAAAAA&#10;AAAAAAAAAC4CAABkcnMvZTJvRG9jLnhtbFBLAQItABQABgAIAAAAIQDUw2JJ5AAAAA0BAAAPAAAA&#10;AAAAAAAAAAAAAMcEAABkcnMvZG93bnJldi54bWxQSwUGAAAAAAQABADzAAAA2AUAAAAA&#10;" filled="f" stroked="f" strokeweight=".5pt">
                    <v:textbox inset="1in,0,86.4pt,0">
                      <w:txbxContent>
                        <w:sdt>
                          <w:sdtPr>
                            <w:rPr>
                              <w:caps/>
                              <w:color w:val="156082"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2E3A73F6" w14:textId="17C725BE" w:rsidR="00651A59" w:rsidRPr="007207C5" w:rsidRDefault="007207C5">
                              <w:pPr>
                                <w:pStyle w:val="NoSpacing"/>
                                <w:spacing w:before="40" w:after="40"/>
                                <w:rPr>
                                  <w:caps/>
                                  <w:color w:val="156082" w:themeColor="accent1"/>
                                  <w:sz w:val="36"/>
                                  <w:szCs w:val="36"/>
                                </w:rPr>
                              </w:pPr>
                              <w:r w:rsidRPr="007207C5">
                                <w:rPr>
                                  <w:caps/>
                                  <w:color w:val="156082" w:themeColor="accent1"/>
                                  <w:sz w:val="36"/>
                                  <w:szCs w:val="36"/>
                                </w:rPr>
                                <w:t xml:space="preserve">Submission Date: </w:t>
                              </w:r>
                              <w:r w:rsidRPr="007207C5">
                                <w:rPr>
                                  <w:caps/>
                                  <w:color w:val="156082" w:themeColor="accent1"/>
                                  <w:sz w:val="36"/>
                                  <w:szCs w:val="36"/>
                                  <w:lang w:val="uk-UA"/>
                                </w:rPr>
                                <w:t>26</w:t>
                              </w:r>
                              <w:r w:rsidRPr="007207C5">
                                <w:rPr>
                                  <w:caps/>
                                  <w:color w:val="156082" w:themeColor="accent1"/>
                                  <w:sz w:val="36"/>
                                  <w:szCs w:val="36"/>
                                </w:rPr>
                                <w:t>/</w:t>
                              </w:r>
                              <w:r w:rsidRPr="007207C5">
                                <w:rPr>
                                  <w:caps/>
                                  <w:color w:val="156082" w:themeColor="accent1"/>
                                  <w:sz w:val="36"/>
                                  <w:szCs w:val="36"/>
                                  <w:lang w:val="uk-UA"/>
                                </w:rPr>
                                <w:t>03</w:t>
                              </w:r>
                              <w:r w:rsidRPr="007207C5">
                                <w:rPr>
                                  <w:caps/>
                                  <w:color w:val="156082" w:themeColor="accent1"/>
                                  <w:sz w:val="36"/>
                                  <w:szCs w:val="36"/>
                                </w:rPr>
                                <w:t>/2026</w:t>
                              </w:r>
                            </w:p>
                          </w:sdtContent>
                        </w:sdt>
                        <w:sdt>
                          <w:sdtPr>
                            <w:rPr>
                              <w:caps/>
                              <w:color w:val="A02B93" w:themeColor="accent5"/>
                              <w:sz w:val="36"/>
                              <w:szCs w:val="36"/>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37F645C" w14:textId="201F10C3" w:rsidR="00651A59" w:rsidRPr="007207C5" w:rsidRDefault="00651A59">
                              <w:pPr>
                                <w:pStyle w:val="NoSpacing"/>
                                <w:spacing w:before="40" w:after="40"/>
                                <w:rPr>
                                  <w:caps/>
                                  <w:color w:val="A02B93" w:themeColor="accent5"/>
                                  <w:sz w:val="36"/>
                                  <w:szCs w:val="36"/>
                                </w:rPr>
                              </w:pPr>
                              <w:r w:rsidRPr="007207C5">
                                <w:rPr>
                                  <w:caps/>
                                  <w:color w:val="A02B93" w:themeColor="accent5"/>
                                  <w:sz w:val="36"/>
                                  <w:szCs w:val="36"/>
                                </w:rPr>
                                <w:t>Student Name: Serhii Lypka (2409436)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18637623" wp14:editId="2BD9F616">
                    <wp:simplePos x="0" y="0"/>
                    <wp:positionH relativeFrom="page">
                      <wp:posOffset>737716</wp:posOffset>
                    </wp:positionH>
                    <wp:positionV relativeFrom="margin">
                      <wp:posOffset>8991142</wp:posOffset>
                    </wp:positionV>
                    <wp:extent cx="5753100" cy="146304"/>
                    <wp:effectExtent l="0" t="0" r="0" b="6350"/>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46265C" w14:textId="561E3E75" w:rsidR="00651A59" w:rsidRPr="007207C5" w:rsidRDefault="00651A59">
                                <w:pPr>
                                  <w:pStyle w:val="NoSpacing"/>
                                  <w:rPr>
                                    <w:color w:val="7F7F7F" w:themeColor="text1" w:themeTint="80"/>
                                    <w:sz w:val="18"/>
                                    <w:szCs w:val="18"/>
                                    <w:lang w:val="uk-UA"/>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8637623" id="Text Box 128" o:spid="_x0000_s1027" type="#_x0000_t202" style="position:absolute;margin-left:58.1pt;margin-top:707.95pt;width:453pt;height:11.5pt;z-index:251662336;visibility:visible;mso-wrap-style:square;mso-width-percent:1154;mso-height-percent:0;mso-wrap-distance-left:9pt;mso-wrap-distance-top:0;mso-wrap-distance-right:9pt;mso-wrap-distance-bottom:0;mso-position-horizontal:absolute;mso-position-horizontal-relative:page;mso-position-vertical:absolute;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AlZoSN3wAAAA4BAAAPAAAA&#10;ZHJzL2Rvd25yZXYueG1sTI/BTsMwEETvSPyDtUjcqBMXqjbEqaASSHBrizg78TZOie1gu234ezYn&#10;uO3MjmbfluvR9uyMIXbeSchnGTB0jdedayV87F/ulsBiUk6r3juU8IMR1tX1VakK7S9ui+ddahmV&#10;uFgoCSaloeA8NgatijM/oKPdwQerEsnQch3Uhcptz0WWLbhVnaMLRg24Mdh87U5Wgviu92b+1r42&#10;myM+f/LuPXCvpLy9GZ8egSUc018YJnxCh4qYan9yOrKedL4QFKXhPn9YAZsimRDk1ZM3X66AVyX/&#10;/0b1CwAA//8DAFBLAQItABQABgAIAAAAIQC2gziS/gAAAOEBAAATAAAAAAAAAAAAAAAAAAAAAABb&#10;Q29udGVudF9UeXBlc10ueG1sUEsBAi0AFAAGAAgAAAAhADj9If/WAAAAlAEAAAsAAAAAAAAAAAAA&#10;AAAALwEAAF9yZWxzLy5yZWxzUEsBAi0AFAAGAAgAAAAhAK9wLTNuAgAAPwUAAA4AAAAAAAAAAAAA&#10;AAAALgIAAGRycy9lMm9Eb2MueG1sUEsBAi0AFAAGAAgAAAAhACVmhI3fAAAADgEAAA8AAAAAAAAA&#10;AAAAAAAAyAQAAGRycy9kb3ducmV2LnhtbFBLBQYAAAAABAAEAPMAAADUBQAAAAA=&#10;" filled="f" stroked="f" strokeweight=".5pt">
                    <v:textbox style="mso-fit-shape-to-text:t" inset="1in,0,86.4pt,0">
                      <w:txbxContent>
                        <w:p w14:paraId="5046265C" w14:textId="561E3E75" w:rsidR="00651A59" w:rsidRPr="007207C5" w:rsidRDefault="00651A59">
                          <w:pPr>
                            <w:pStyle w:val="NoSpacing"/>
                            <w:rPr>
                              <w:color w:val="7F7F7F" w:themeColor="text1" w:themeTint="80"/>
                              <w:sz w:val="18"/>
                              <w:szCs w:val="18"/>
                              <w:lang w:val="uk-UA"/>
                            </w:rPr>
                          </w:pPr>
                        </w:p>
                      </w:txbxContent>
                    </v:textbox>
                    <w10:wrap type="square" anchorx="page" anchory="margin"/>
                  </v:shape>
                </w:pict>
              </mc:Fallback>
            </mc:AlternateContent>
          </w:r>
          <w:r w:rsidR="00651A59">
            <w:rPr>
              <w:noProof/>
            </w:rPr>
            <mc:AlternateContent>
              <mc:Choice Requires="wpg">
                <w:drawing>
                  <wp:anchor distT="0" distB="0" distL="114300" distR="114300" simplePos="0" relativeHeight="251659264" behindDoc="1" locked="0" layoutInCell="1" allowOverlap="1" wp14:anchorId="418F6CAA" wp14:editId="70AC5AE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18B83A5" w14:textId="02F7AF87" w:rsidR="00651A59" w:rsidRDefault="000E1F21" w:rsidP="00651A5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E1F21">
                                        <w:rPr>
                                          <w:color w:val="FFFFFF" w:themeColor="background1"/>
                                          <w:sz w:val="72"/>
                                          <w:szCs w:val="72"/>
                                        </w:rPr>
                                        <w:t>Module: Network and Cybersecurity Essentials (ACCA4024_</w:t>
                                      </w:r>
                                      <w:proofErr w:type="gramStart"/>
                                      <w:r w:rsidRPr="000E1F21">
                                        <w:rPr>
                                          <w:color w:val="FFFFFF" w:themeColor="background1"/>
                                          <w:sz w:val="72"/>
                                          <w:szCs w:val="72"/>
                                        </w:rPr>
                                        <w:t>BIRM)</w:t>
                                      </w:r>
                                      <w:r>
                                        <w:rPr>
                                          <w:color w:val="FFFFFF" w:themeColor="background1"/>
                                          <w:sz w:val="72"/>
                                          <w:szCs w:val="72"/>
                                          <w:lang w:val="uk-UA"/>
                                        </w:rPr>
                                        <w:t xml:space="preserve">   </w:t>
                                      </w:r>
                                      <w:proofErr w:type="gramEnd"/>
                                      <w:r w:rsidRPr="000E1F21">
                                        <w:rPr>
                                          <w:color w:val="FFFFFF" w:themeColor="background1"/>
                                          <w:sz w:val="72"/>
                                          <w:szCs w:val="72"/>
                                        </w:rPr>
                                        <w:t>Assignment Title:   Cybersecurity Report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18F6CAA" id="Group 126"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QUJXAUAAIQTAAAOAAAAZHJzL2Uyb0RvYy54bWzsWNtu20YQfS/Qf1jwsUAtUuJFEiwHqVMb&#10;BdImSNwPWJHLS0Ny2V3KkvP1mZklKZKmLNUN+tQXgbucPTv3OeL1m0ORs0ehdCbLjeVc2RYTZSij&#10;rEw21p8Pdz8vLaZrXkY8l6XYWE9CW29ufvzhel+txVymMo+EYgBS6vW+2lhpXVfr2UyHqSi4vpKV&#10;KOFlLFXBa1iqZBYpvgf0Ip/Nbduf7aWKKiVDoTXsvjMvrRvCj2MR1h/iWIua5RsLdKvpV9HvFn9n&#10;N9d8nShepVnYqMFfoUXBsxIu7aDe8ZqzncqeQRVZqKSWcX0VymIm4zgLBdkA1jj2yJp7JXcV2ZKs&#10;90nVuQlcO/LTq2HDPx7vVfW5+qiM9vD4XoZfNCvlbcrLRLzVFTgRQouumu2rZN0/guvkeP4QqwJx&#10;wC52ICc/dU4Wh5qFsOkvvaVtQyxCeBfY/nLhzE0YwhRi9excmP7anPQ831ksmpOea7vu0iOt+Npc&#10;TOp16uwrSCl99Jr+d177nPJKUDA0uuCjYlkEbpn7Fit5Aal9p4TARGUOpRVeD3Kta7Xxq3Fi7w2K&#10;aXA/2+5/lxHA8F0tKZUucabneYE3f8ElfB3udH0vJMWFP77XtUn5CJ4o5FGj/gOgxEUO2f/TjNls&#10;zwLAbWRbEWcgkrIA4jgSmQ9EJlEWPRHfddkkjtsTcpzFtD5eT8j3vWkkCFBnF9g0jRT0hE7qBL3s&#10;PNKqJ+Q7wbROkCIXQDkX+BuK54h0wjin73H7qNEM+lWbBzxtUyM8lE1uwBODHoAljKlSSY3ViYkC&#10;pftgOgIk2KHEtyeEQT0UXjSF+rIwBB2F26p+WRjiisLBRcgQOhReXSSM0UFp8D/W6zkTMQQkPjDS&#10;HGs8qaCHjkeQshiMoC1eAb7lNQagfWR76I1Y1yn2SOP+Qj6KB0kS9ahLwl3Ht+Fum4W/iK/PZSGx&#10;m9t6AC9tog0DtOGqIpg5ZBeY73tNLzC7vnGK7y37V0IlG2G/i/F5fACmC0y3B1/RtW5gEqDrQWab&#10;vIbqGFsvsqA741AytTdctv2Pbhi4qMU/vXkRtvHOAOTlrREqLDH7KNG7NCSZ4+DIqcRLeZfluSkJ&#10;3IF5a4YX0i14qp9ygfmZl59EDOORKABu6FAl29tcMcO8qKNg8pPScBUdQMEY8Luzjm0vqPEQGxR4&#10;/pEDj4u+EGGAc404nhRE9rqzpmTO3dsdortlWXfnC/6XVFT9PcvwsT5sDzT5SQfc2croCea3koZc&#10;AhmGh1SqrxbbA7HcWPrvHVfCYvlvJXCQleO6SH9qWjn2KpgvYamGy+1wycsQELFbQEPGx9vauHJX&#10;qSxJiZ+hDaV8C/QhznDIU3SMcs0C2JCJ1H9Ai2CgjmkRdVP02PekRcvAX6A7oeShI6yCJTVhyIeG&#10;NLrAN+2ONNqrld12npZfvYog+XYARAJ+TXdLOhY1Htm+P5aAxtixCCfwp2H6E9tDEvEcp8+QcPBP&#10;KNPnR+5yEqXPjuaeM40zYEf+JE6fG510Tp8bzaetGjCjk0DPmJFxD7SE/wnNBGObJjTY4zuu9xqG&#10;ghmHDAWcj83nSEEaCoCvoS7bLn98P0Uj3GbMDzlKW9veYDJD2RCy2UU7zrIIaLS9I+2Id5vNpmkY&#10;vZtuQsTlImywH+0cUR2vYUBNAzDYUGIk2+Xrec0XgEv8ZwDk4tDASwe7FBHYnXes+Kxj2iMDAnF+&#10;c+QYWJ4lEVrmWYQMApNlNNO3iUM5xPMq5WbMQ+jN30vA7qSJpQyALqImr5nR7Yh2PSJqZkDT9Abi&#10;TuO5efMdhzN9wYBPPWRm81kKvyX11zTMjx/Pbr4BAAD//wMAUEsDBBQABgAIAAAAIQBIwdxr2gAA&#10;AAcBAAAPAAAAZHJzL2Rvd25yZXYueG1sTI/BTsMwEETvSPyDtUjcqB2QShXiVCiIEwdE6Ac48ZK4&#10;jddp7LTh79lygctqR7OafVNsFz+IE07RBdKQrRQIpDZYR52G3efr3QZETIasGQKhhm+MsC2vrwqT&#10;23CmDzzVqRMcQjE3GvqUxlzK2PboTVyFEYm9rzB5k1hOnbSTOXO4H+S9UmvpjSP+0JsRqx7bQz17&#10;DWM4hmZ/jJV/a1/W747c41xXWt/eLM9PIBIu6e8YLviMDiUzNWEmG8WggYuk33nx1EaxbnjLsocM&#10;ZFnI//zlDwAAAP//AwBQSwECLQAUAAYACAAAACEAtoM4kv4AAADhAQAAEwAAAAAAAAAAAAAAAAAA&#10;AAAAW0NvbnRlbnRfVHlwZXNdLnhtbFBLAQItABQABgAIAAAAIQA4/SH/1gAAAJQBAAALAAAAAAAA&#10;AAAAAAAAAC8BAABfcmVscy8ucmVsc1BLAQItABQABgAIAAAAIQDxsQUJXAUAAIQTAAAOAAAAAAAA&#10;AAAAAAAAAC4CAABkcnMvZTJvRG9jLnhtbFBLAQItABQABgAIAAAAIQBIwdxr2gAAAAcBAAAPAAAA&#10;AAAAAAAAAAAAALYHAABkcnMvZG93bnJldi54bWxQSwUGAAAAAAQABADzAAAAvQ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18B83A5" w14:textId="02F7AF87" w:rsidR="00651A59" w:rsidRDefault="000E1F21" w:rsidP="00651A59">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0E1F21">
                                  <w:rPr>
                                    <w:color w:val="FFFFFF" w:themeColor="background1"/>
                                    <w:sz w:val="72"/>
                                    <w:szCs w:val="72"/>
                                  </w:rPr>
                                  <w:t>Module: Network and Cybersecurity Essentials (ACCA4024_</w:t>
                                </w:r>
                                <w:proofErr w:type="gramStart"/>
                                <w:r w:rsidRPr="000E1F21">
                                  <w:rPr>
                                    <w:color w:val="FFFFFF" w:themeColor="background1"/>
                                    <w:sz w:val="72"/>
                                    <w:szCs w:val="72"/>
                                  </w:rPr>
                                  <w:t>BIRM)</w:t>
                                </w:r>
                                <w:r>
                                  <w:rPr>
                                    <w:color w:val="FFFFFF" w:themeColor="background1"/>
                                    <w:sz w:val="72"/>
                                    <w:szCs w:val="72"/>
                                    <w:lang w:val="uk-UA"/>
                                  </w:rPr>
                                  <w:t xml:space="preserve">   </w:t>
                                </w:r>
                                <w:proofErr w:type="gramEnd"/>
                                <w:r w:rsidRPr="000E1F21">
                                  <w:rPr>
                                    <w:color w:val="FFFFFF" w:themeColor="background1"/>
                                    <w:sz w:val="72"/>
                                    <w:szCs w:val="72"/>
                                  </w:rPr>
                                  <w:t>Assignment Title:   Cybersecurity Report</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651A59">
            <w:rPr>
              <w:noProof/>
            </w:rPr>
            <mc:AlternateContent>
              <mc:Choice Requires="wps">
                <w:drawing>
                  <wp:anchor distT="0" distB="0" distL="114300" distR="114300" simplePos="0" relativeHeight="251660288" behindDoc="0" locked="0" layoutInCell="1" allowOverlap="1" wp14:anchorId="5EFF6A74" wp14:editId="07A3D98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Content>
                                  <w:p w14:paraId="1939D58C" w14:textId="4C8C6DA7" w:rsidR="00651A59" w:rsidRDefault="00651A59">
                                    <w:pPr>
                                      <w:pStyle w:val="NoSpacing"/>
                                      <w:jc w:val="right"/>
                                      <w:rPr>
                                        <w:color w:val="FFFFFF" w:themeColor="background1"/>
                                        <w:sz w:val="24"/>
                                        <w:szCs w:val="24"/>
                                      </w:rPr>
                                    </w:pPr>
                                    <w:r>
                                      <w:rPr>
                                        <w:color w:val="FFFFFF" w:themeColor="background1"/>
                                        <w:sz w:val="24"/>
                                        <w:szCs w:val="24"/>
                                        <w:lang w:val="uk-UA"/>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EFF6A74"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FzO9PTbAAAABAEAAA8AAABkcnMvZG93bnJldi54bWxMj0FLw0AQhe+C/2EZwZvdtJJW&#10;YzZFBJEitFrrfZsdk2B2NmSnSfz3jl708mB4j/e+ydeTb9WAfWwCGZjPElBIZXANVQYOb49XN6Ai&#10;W3K2DYQGvjDCujg/y23mwkivOOy5UlJCMbMGauYu0zqWNXobZ6FDEu8j9N6ynH2lXW9HKfetXiTJ&#10;UnvbkCzUtsOHGsvP/ckb2KbD+zi5p+3LbnOYb1b0vOPFypjLi+n+DhTjxH9h+MEXdCiE6RhO5KJq&#10;Dcgj/Kvi3V4vQR0lk6Yp6CLX/+GLbwAAAP//AwBQSwECLQAUAAYACAAAACEAtoM4kv4AAADhAQAA&#10;EwAAAAAAAAAAAAAAAAAAAAAAW0NvbnRlbnRfVHlwZXNdLnhtbFBLAQItABQABgAIAAAAIQA4/SH/&#10;1gAAAJQBAAALAAAAAAAAAAAAAAAAAC8BAABfcmVscy8ucmVsc1BLAQItABQABgAIAAAAIQCmcZSI&#10;hQIAAGYFAAAOAAAAAAAAAAAAAAAAAC4CAABkcnMvZTJvRG9jLnhtbFBLAQItABQABgAIAAAAIQBc&#10;zvT02wAAAAQBAAAPAAAAAAAAAAAAAAAAAN8EAABkcnMvZG93bnJldi54bWxQSwUGAAAAAAQABADz&#10;AAAA5wUAAAAA&#10;" fillcolor="#156082 [3204]" stroked="f" strokeweight="1.5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Content>
                            <w:p w14:paraId="1939D58C" w14:textId="4C8C6DA7" w:rsidR="00651A59" w:rsidRDefault="00651A59">
                              <w:pPr>
                                <w:pStyle w:val="NoSpacing"/>
                                <w:jc w:val="right"/>
                                <w:rPr>
                                  <w:color w:val="FFFFFF" w:themeColor="background1"/>
                                  <w:sz w:val="24"/>
                                  <w:szCs w:val="24"/>
                                </w:rPr>
                              </w:pPr>
                              <w:r>
                                <w:rPr>
                                  <w:color w:val="FFFFFF" w:themeColor="background1"/>
                                  <w:sz w:val="24"/>
                                  <w:szCs w:val="24"/>
                                  <w:lang w:val="uk-UA"/>
                                </w:rPr>
                                <w:t>2026</w:t>
                              </w:r>
                            </w:p>
                          </w:sdtContent>
                        </w:sdt>
                      </w:txbxContent>
                    </v:textbox>
                    <w10:wrap anchorx="margin" anchory="page"/>
                  </v:rect>
                </w:pict>
              </mc:Fallback>
            </mc:AlternateContent>
          </w:r>
          <w:r w:rsidR="00651A59">
            <w:br w:type="page"/>
          </w:r>
        </w:p>
      </w:sdtContent>
    </w:sdt>
    <w:p w14:paraId="460E66D3" w14:textId="77777777" w:rsidR="00651A59" w:rsidRDefault="00651A59" w:rsidP="00087F20">
      <w:pPr>
        <w:pStyle w:val="Heading1"/>
        <w:rPr>
          <w:lang w:val="uk-UA"/>
        </w:rPr>
      </w:pPr>
    </w:p>
    <w:p w14:paraId="13D2B30C" w14:textId="77777777" w:rsidR="00651A59" w:rsidRDefault="00651A59" w:rsidP="00651A59">
      <w:pPr>
        <w:rPr>
          <w:lang w:val="uk-UA"/>
        </w:rPr>
      </w:pPr>
    </w:p>
    <w:p w14:paraId="4330E248" w14:textId="77777777" w:rsidR="00651A59" w:rsidRDefault="00651A59" w:rsidP="00651A59">
      <w:pPr>
        <w:rPr>
          <w:lang w:val="uk-UA"/>
        </w:rPr>
      </w:pPr>
    </w:p>
    <w:p w14:paraId="6DA0B580" w14:textId="77777777" w:rsidR="00651A59" w:rsidRDefault="00651A59" w:rsidP="00651A59">
      <w:pPr>
        <w:rPr>
          <w:lang w:val="uk-UA"/>
        </w:rPr>
      </w:pPr>
    </w:p>
    <w:p w14:paraId="7FDD852C" w14:textId="77777777" w:rsidR="00651A59" w:rsidRPr="00651A59" w:rsidRDefault="00651A59" w:rsidP="00651A59">
      <w:pPr>
        <w:rPr>
          <w:lang w:val="uk-UA"/>
        </w:rPr>
      </w:pPr>
    </w:p>
    <w:p w14:paraId="25066653" w14:textId="77777777" w:rsidR="00651A59" w:rsidRDefault="00651A59" w:rsidP="00087F20">
      <w:pPr>
        <w:pStyle w:val="Heading1"/>
      </w:pPr>
    </w:p>
    <w:p w14:paraId="14F7B1B7" w14:textId="77777777" w:rsidR="00651A59" w:rsidRDefault="00651A59" w:rsidP="00087F20">
      <w:pPr>
        <w:pStyle w:val="Heading1"/>
      </w:pPr>
    </w:p>
    <w:p w14:paraId="0B88887B" w14:textId="77777777" w:rsidR="00651A59" w:rsidRDefault="00651A59" w:rsidP="00087F20">
      <w:pPr>
        <w:pStyle w:val="Heading1"/>
        <w:rPr>
          <w:lang w:val="uk-UA"/>
        </w:rPr>
      </w:pPr>
    </w:p>
    <w:p w14:paraId="1873F774" w14:textId="77777777" w:rsidR="007207C5" w:rsidRDefault="007207C5" w:rsidP="007207C5">
      <w:pPr>
        <w:rPr>
          <w:lang w:val="uk-UA"/>
        </w:rPr>
      </w:pPr>
    </w:p>
    <w:p w14:paraId="073BBC31" w14:textId="77777777" w:rsidR="007207C5" w:rsidRPr="007207C5" w:rsidRDefault="007207C5" w:rsidP="007207C5">
      <w:pPr>
        <w:rPr>
          <w:sz w:val="32"/>
          <w:szCs w:val="32"/>
          <w:lang w:val="uk-UA"/>
        </w:rPr>
      </w:pPr>
    </w:p>
    <w:sdt>
      <w:sdtPr>
        <w:rPr>
          <w:rFonts w:asciiTheme="minorHAnsi" w:eastAsiaTheme="minorHAnsi" w:hAnsiTheme="minorHAnsi" w:cstheme="minorBidi"/>
          <w:color w:val="auto"/>
          <w:kern w:val="2"/>
          <w:sz w:val="24"/>
          <w:szCs w:val="24"/>
          <w:lang w:eastAsia="en-US"/>
          <w14:ligatures w14:val="standardContextual"/>
        </w:rPr>
        <w:id w:val="-1079748406"/>
        <w:docPartObj>
          <w:docPartGallery w:val="Table of Contents"/>
          <w:docPartUnique/>
        </w:docPartObj>
      </w:sdtPr>
      <w:sdtEndPr>
        <w:rPr>
          <w:b/>
          <w:bCs/>
        </w:rPr>
      </w:sdtEndPr>
      <w:sdtContent>
        <w:p w14:paraId="477CA664" w14:textId="77777777" w:rsidR="00651A59" w:rsidRPr="007207C5" w:rsidRDefault="00651A59" w:rsidP="00651A59">
          <w:pPr>
            <w:pStyle w:val="TOCHeading"/>
          </w:pPr>
          <w:r w:rsidRPr="007207C5">
            <w:t>Contents</w:t>
          </w:r>
        </w:p>
        <w:p w14:paraId="3B51EBA0" w14:textId="33908F75" w:rsidR="007207C5" w:rsidRPr="007207C5" w:rsidRDefault="00651A59">
          <w:pPr>
            <w:pStyle w:val="TOC1"/>
            <w:tabs>
              <w:tab w:val="right" w:leader="dot" w:pos="9016"/>
            </w:tabs>
            <w:rPr>
              <w:rFonts w:eastAsiaTheme="minorEastAsia"/>
              <w:noProof/>
              <w:sz w:val="32"/>
              <w:szCs w:val="32"/>
              <w:lang w:eastAsia="en-GB"/>
            </w:rPr>
          </w:pPr>
          <w:r w:rsidRPr="007207C5">
            <w:rPr>
              <w:sz w:val="32"/>
              <w:szCs w:val="32"/>
            </w:rPr>
            <w:fldChar w:fldCharType="begin"/>
          </w:r>
          <w:r w:rsidRPr="007207C5">
            <w:rPr>
              <w:sz w:val="32"/>
              <w:szCs w:val="32"/>
            </w:rPr>
            <w:instrText xml:space="preserve"> TOC \o "1-3" \h \z \u </w:instrText>
          </w:r>
          <w:r w:rsidRPr="007207C5">
            <w:rPr>
              <w:sz w:val="32"/>
              <w:szCs w:val="32"/>
            </w:rPr>
            <w:fldChar w:fldCharType="separate"/>
          </w:r>
          <w:hyperlink w:anchor="_Toc225443982" w:history="1">
            <w:r w:rsidR="007207C5" w:rsidRPr="007207C5">
              <w:rPr>
                <w:rStyle w:val="Hyperlink"/>
                <w:noProof/>
                <w:sz w:val="32"/>
                <w:szCs w:val="32"/>
              </w:rPr>
              <w:t>Introduction</w:t>
            </w:r>
            <w:r w:rsidR="007207C5" w:rsidRPr="007207C5">
              <w:rPr>
                <w:noProof/>
                <w:webHidden/>
                <w:sz w:val="32"/>
                <w:szCs w:val="32"/>
              </w:rPr>
              <w:tab/>
            </w:r>
            <w:r w:rsidR="007207C5" w:rsidRPr="007207C5">
              <w:rPr>
                <w:noProof/>
                <w:webHidden/>
                <w:sz w:val="32"/>
                <w:szCs w:val="32"/>
              </w:rPr>
              <w:fldChar w:fldCharType="begin"/>
            </w:r>
            <w:r w:rsidR="007207C5" w:rsidRPr="007207C5">
              <w:rPr>
                <w:noProof/>
                <w:webHidden/>
                <w:sz w:val="32"/>
                <w:szCs w:val="32"/>
              </w:rPr>
              <w:instrText xml:space="preserve"> PAGEREF _Toc225443982 \h </w:instrText>
            </w:r>
            <w:r w:rsidR="007207C5" w:rsidRPr="007207C5">
              <w:rPr>
                <w:noProof/>
                <w:webHidden/>
                <w:sz w:val="32"/>
                <w:szCs w:val="32"/>
              </w:rPr>
            </w:r>
            <w:r w:rsidR="007207C5" w:rsidRPr="007207C5">
              <w:rPr>
                <w:noProof/>
                <w:webHidden/>
                <w:sz w:val="32"/>
                <w:szCs w:val="32"/>
              </w:rPr>
              <w:fldChar w:fldCharType="separate"/>
            </w:r>
            <w:r w:rsidR="007207C5" w:rsidRPr="007207C5">
              <w:rPr>
                <w:noProof/>
                <w:webHidden/>
                <w:sz w:val="32"/>
                <w:szCs w:val="32"/>
              </w:rPr>
              <w:t>2</w:t>
            </w:r>
            <w:r w:rsidR="007207C5" w:rsidRPr="007207C5">
              <w:rPr>
                <w:noProof/>
                <w:webHidden/>
                <w:sz w:val="32"/>
                <w:szCs w:val="32"/>
              </w:rPr>
              <w:fldChar w:fldCharType="end"/>
            </w:r>
          </w:hyperlink>
        </w:p>
        <w:p w14:paraId="50C926AD" w14:textId="5AE8EEFF" w:rsidR="007207C5" w:rsidRPr="007207C5" w:rsidRDefault="007207C5">
          <w:pPr>
            <w:pStyle w:val="TOC1"/>
            <w:tabs>
              <w:tab w:val="right" w:leader="dot" w:pos="9016"/>
            </w:tabs>
            <w:rPr>
              <w:rFonts w:eastAsiaTheme="minorEastAsia"/>
              <w:noProof/>
              <w:sz w:val="32"/>
              <w:szCs w:val="32"/>
              <w:lang w:eastAsia="en-GB"/>
            </w:rPr>
          </w:pPr>
          <w:hyperlink w:anchor="_Toc225443983" w:history="1">
            <w:r w:rsidRPr="007207C5">
              <w:rPr>
                <w:rStyle w:val="Hyperlink"/>
                <w:noProof/>
                <w:sz w:val="32"/>
                <w:szCs w:val="32"/>
              </w:rPr>
              <w:t>Background of HealthPlus Analytics</w:t>
            </w:r>
            <w:r w:rsidRPr="007207C5">
              <w:rPr>
                <w:noProof/>
                <w:webHidden/>
                <w:sz w:val="32"/>
                <w:szCs w:val="32"/>
              </w:rPr>
              <w:tab/>
            </w:r>
            <w:r w:rsidRPr="007207C5">
              <w:rPr>
                <w:noProof/>
                <w:webHidden/>
                <w:sz w:val="32"/>
                <w:szCs w:val="32"/>
              </w:rPr>
              <w:fldChar w:fldCharType="begin"/>
            </w:r>
            <w:r w:rsidRPr="007207C5">
              <w:rPr>
                <w:noProof/>
                <w:webHidden/>
                <w:sz w:val="32"/>
                <w:szCs w:val="32"/>
              </w:rPr>
              <w:instrText xml:space="preserve"> PAGEREF _Toc225443983 \h </w:instrText>
            </w:r>
            <w:r w:rsidRPr="007207C5">
              <w:rPr>
                <w:noProof/>
                <w:webHidden/>
                <w:sz w:val="32"/>
                <w:szCs w:val="32"/>
              </w:rPr>
            </w:r>
            <w:r w:rsidRPr="007207C5">
              <w:rPr>
                <w:noProof/>
                <w:webHidden/>
                <w:sz w:val="32"/>
                <w:szCs w:val="32"/>
              </w:rPr>
              <w:fldChar w:fldCharType="separate"/>
            </w:r>
            <w:r w:rsidRPr="007207C5">
              <w:rPr>
                <w:noProof/>
                <w:webHidden/>
                <w:sz w:val="32"/>
                <w:szCs w:val="32"/>
              </w:rPr>
              <w:t>2</w:t>
            </w:r>
            <w:r w:rsidRPr="007207C5">
              <w:rPr>
                <w:noProof/>
                <w:webHidden/>
                <w:sz w:val="32"/>
                <w:szCs w:val="32"/>
              </w:rPr>
              <w:fldChar w:fldCharType="end"/>
            </w:r>
          </w:hyperlink>
        </w:p>
        <w:p w14:paraId="4FDD949C" w14:textId="007030C6" w:rsidR="007207C5" w:rsidRPr="007207C5" w:rsidRDefault="007207C5">
          <w:pPr>
            <w:pStyle w:val="TOC1"/>
            <w:tabs>
              <w:tab w:val="right" w:leader="dot" w:pos="9016"/>
            </w:tabs>
            <w:rPr>
              <w:rFonts w:eastAsiaTheme="minorEastAsia"/>
              <w:noProof/>
              <w:sz w:val="32"/>
              <w:szCs w:val="32"/>
              <w:lang w:eastAsia="en-GB"/>
            </w:rPr>
          </w:pPr>
          <w:hyperlink w:anchor="_Toc225443984" w:history="1">
            <w:r w:rsidRPr="007207C5">
              <w:rPr>
                <w:rStyle w:val="Hyperlink"/>
                <w:noProof/>
                <w:sz w:val="32"/>
                <w:szCs w:val="32"/>
              </w:rPr>
              <w:t>Identification of Cybersecurity Threats</w:t>
            </w:r>
            <w:r w:rsidRPr="007207C5">
              <w:rPr>
                <w:noProof/>
                <w:webHidden/>
                <w:sz w:val="32"/>
                <w:szCs w:val="32"/>
              </w:rPr>
              <w:tab/>
            </w:r>
            <w:r w:rsidRPr="007207C5">
              <w:rPr>
                <w:noProof/>
                <w:webHidden/>
                <w:sz w:val="32"/>
                <w:szCs w:val="32"/>
              </w:rPr>
              <w:fldChar w:fldCharType="begin"/>
            </w:r>
            <w:r w:rsidRPr="007207C5">
              <w:rPr>
                <w:noProof/>
                <w:webHidden/>
                <w:sz w:val="32"/>
                <w:szCs w:val="32"/>
              </w:rPr>
              <w:instrText xml:space="preserve"> PAGEREF _Toc225443984 \h </w:instrText>
            </w:r>
            <w:r w:rsidRPr="007207C5">
              <w:rPr>
                <w:noProof/>
                <w:webHidden/>
                <w:sz w:val="32"/>
                <w:szCs w:val="32"/>
              </w:rPr>
            </w:r>
            <w:r w:rsidRPr="007207C5">
              <w:rPr>
                <w:noProof/>
                <w:webHidden/>
                <w:sz w:val="32"/>
                <w:szCs w:val="32"/>
              </w:rPr>
              <w:fldChar w:fldCharType="separate"/>
            </w:r>
            <w:r w:rsidRPr="007207C5">
              <w:rPr>
                <w:noProof/>
                <w:webHidden/>
                <w:sz w:val="32"/>
                <w:szCs w:val="32"/>
              </w:rPr>
              <w:t>3</w:t>
            </w:r>
            <w:r w:rsidRPr="007207C5">
              <w:rPr>
                <w:noProof/>
                <w:webHidden/>
                <w:sz w:val="32"/>
                <w:szCs w:val="32"/>
              </w:rPr>
              <w:fldChar w:fldCharType="end"/>
            </w:r>
          </w:hyperlink>
        </w:p>
        <w:p w14:paraId="029B15BE" w14:textId="3FCFF291" w:rsidR="007207C5" w:rsidRPr="007207C5" w:rsidRDefault="007207C5">
          <w:pPr>
            <w:pStyle w:val="TOC1"/>
            <w:tabs>
              <w:tab w:val="right" w:leader="dot" w:pos="9016"/>
            </w:tabs>
            <w:rPr>
              <w:rFonts w:eastAsiaTheme="minorEastAsia"/>
              <w:noProof/>
              <w:sz w:val="32"/>
              <w:szCs w:val="32"/>
              <w:lang w:eastAsia="en-GB"/>
            </w:rPr>
          </w:pPr>
          <w:hyperlink w:anchor="_Toc225443985" w:history="1">
            <w:r w:rsidRPr="007207C5">
              <w:rPr>
                <w:rStyle w:val="Hyperlink"/>
                <w:noProof/>
                <w:sz w:val="32"/>
                <w:szCs w:val="32"/>
              </w:rPr>
              <w:t>External Threats</w:t>
            </w:r>
            <w:r w:rsidRPr="007207C5">
              <w:rPr>
                <w:noProof/>
                <w:webHidden/>
                <w:sz w:val="32"/>
                <w:szCs w:val="32"/>
              </w:rPr>
              <w:tab/>
            </w:r>
            <w:r w:rsidRPr="007207C5">
              <w:rPr>
                <w:noProof/>
                <w:webHidden/>
                <w:sz w:val="32"/>
                <w:szCs w:val="32"/>
              </w:rPr>
              <w:fldChar w:fldCharType="begin"/>
            </w:r>
            <w:r w:rsidRPr="007207C5">
              <w:rPr>
                <w:noProof/>
                <w:webHidden/>
                <w:sz w:val="32"/>
                <w:szCs w:val="32"/>
              </w:rPr>
              <w:instrText xml:space="preserve"> PAGEREF _Toc225443985 \h </w:instrText>
            </w:r>
            <w:r w:rsidRPr="007207C5">
              <w:rPr>
                <w:noProof/>
                <w:webHidden/>
                <w:sz w:val="32"/>
                <w:szCs w:val="32"/>
              </w:rPr>
            </w:r>
            <w:r w:rsidRPr="007207C5">
              <w:rPr>
                <w:noProof/>
                <w:webHidden/>
                <w:sz w:val="32"/>
                <w:szCs w:val="32"/>
              </w:rPr>
              <w:fldChar w:fldCharType="separate"/>
            </w:r>
            <w:r w:rsidRPr="007207C5">
              <w:rPr>
                <w:noProof/>
                <w:webHidden/>
                <w:sz w:val="32"/>
                <w:szCs w:val="32"/>
              </w:rPr>
              <w:t>4</w:t>
            </w:r>
            <w:r w:rsidRPr="007207C5">
              <w:rPr>
                <w:noProof/>
                <w:webHidden/>
                <w:sz w:val="32"/>
                <w:szCs w:val="32"/>
              </w:rPr>
              <w:fldChar w:fldCharType="end"/>
            </w:r>
          </w:hyperlink>
        </w:p>
        <w:p w14:paraId="129DD12C" w14:textId="451630F4" w:rsidR="007207C5" w:rsidRPr="007207C5" w:rsidRDefault="007207C5">
          <w:pPr>
            <w:pStyle w:val="TOC1"/>
            <w:tabs>
              <w:tab w:val="right" w:leader="dot" w:pos="9016"/>
            </w:tabs>
            <w:rPr>
              <w:rFonts w:eastAsiaTheme="minorEastAsia"/>
              <w:noProof/>
              <w:sz w:val="32"/>
              <w:szCs w:val="32"/>
              <w:lang w:eastAsia="en-GB"/>
            </w:rPr>
          </w:pPr>
          <w:hyperlink w:anchor="_Toc225443986" w:history="1">
            <w:r w:rsidRPr="007207C5">
              <w:rPr>
                <w:rStyle w:val="Hyperlink"/>
                <w:noProof/>
                <w:sz w:val="32"/>
                <w:szCs w:val="32"/>
              </w:rPr>
              <w:t>Mitigation Measures</w:t>
            </w:r>
            <w:r w:rsidRPr="007207C5">
              <w:rPr>
                <w:noProof/>
                <w:webHidden/>
                <w:sz w:val="32"/>
                <w:szCs w:val="32"/>
              </w:rPr>
              <w:tab/>
            </w:r>
            <w:r w:rsidRPr="007207C5">
              <w:rPr>
                <w:noProof/>
                <w:webHidden/>
                <w:sz w:val="32"/>
                <w:szCs w:val="32"/>
              </w:rPr>
              <w:fldChar w:fldCharType="begin"/>
            </w:r>
            <w:r w:rsidRPr="007207C5">
              <w:rPr>
                <w:noProof/>
                <w:webHidden/>
                <w:sz w:val="32"/>
                <w:szCs w:val="32"/>
              </w:rPr>
              <w:instrText xml:space="preserve"> PAGEREF _Toc225443986 \h </w:instrText>
            </w:r>
            <w:r w:rsidRPr="007207C5">
              <w:rPr>
                <w:noProof/>
                <w:webHidden/>
                <w:sz w:val="32"/>
                <w:szCs w:val="32"/>
              </w:rPr>
            </w:r>
            <w:r w:rsidRPr="007207C5">
              <w:rPr>
                <w:noProof/>
                <w:webHidden/>
                <w:sz w:val="32"/>
                <w:szCs w:val="32"/>
              </w:rPr>
              <w:fldChar w:fldCharType="separate"/>
            </w:r>
            <w:r w:rsidRPr="007207C5">
              <w:rPr>
                <w:noProof/>
                <w:webHidden/>
                <w:sz w:val="32"/>
                <w:szCs w:val="32"/>
              </w:rPr>
              <w:t>5</w:t>
            </w:r>
            <w:r w:rsidRPr="007207C5">
              <w:rPr>
                <w:noProof/>
                <w:webHidden/>
                <w:sz w:val="32"/>
                <w:szCs w:val="32"/>
              </w:rPr>
              <w:fldChar w:fldCharType="end"/>
            </w:r>
          </w:hyperlink>
        </w:p>
        <w:p w14:paraId="4B6E52D6" w14:textId="43DDD902" w:rsidR="007207C5" w:rsidRPr="007207C5" w:rsidRDefault="007207C5">
          <w:pPr>
            <w:pStyle w:val="TOC1"/>
            <w:tabs>
              <w:tab w:val="right" w:leader="dot" w:pos="9016"/>
            </w:tabs>
            <w:rPr>
              <w:rFonts w:eastAsiaTheme="minorEastAsia"/>
              <w:noProof/>
              <w:sz w:val="32"/>
              <w:szCs w:val="32"/>
              <w:lang w:eastAsia="en-GB"/>
            </w:rPr>
          </w:pPr>
          <w:hyperlink w:anchor="_Toc225443987" w:history="1">
            <w:r w:rsidRPr="007207C5">
              <w:rPr>
                <w:rStyle w:val="Hyperlink"/>
                <w:noProof/>
                <w:sz w:val="32"/>
                <w:szCs w:val="32"/>
              </w:rPr>
              <w:t>Monitoring and Incident Response</w:t>
            </w:r>
            <w:r w:rsidRPr="007207C5">
              <w:rPr>
                <w:noProof/>
                <w:webHidden/>
                <w:sz w:val="32"/>
                <w:szCs w:val="32"/>
              </w:rPr>
              <w:tab/>
            </w:r>
            <w:r w:rsidRPr="007207C5">
              <w:rPr>
                <w:noProof/>
                <w:webHidden/>
                <w:sz w:val="32"/>
                <w:szCs w:val="32"/>
              </w:rPr>
              <w:fldChar w:fldCharType="begin"/>
            </w:r>
            <w:r w:rsidRPr="007207C5">
              <w:rPr>
                <w:noProof/>
                <w:webHidden/>
                <w:sz w:val="32"/>
                <w:szCs w:val="32"/>
              </w:rPr>
              <w:instrText xml:space="preserve"> PAGEREF _Toc225443987 \h </w:instrText>
            </w:r>
            <w:r w:rsidRPr="007207C5">
              <w:rPr>
                <w:noProof/>
                <w:webHidden/>
                <w:sz w:val="32"/>
                <w:szCs w:val="32"/>
              </w:rPr>
            </w:r>
            <w:r w:rsidRPr="007207C5">
              <w:rPr>
                <w:noProof/>
                <w:webHidden/>
                <w:sz w:val="32"/>
                <w:szCs w:val="32"/>
              </w:rPr>
              <w:fldChar w:fldCharType="separate"/>
            </w:r>
            <w:r w:rsidRPr="007207C5">
              <w:rPr>
                <w:noProof/>
                <w:webHidden/>
                <w:sz w:val="32"/>
                <w:szCs w:val="32"/>
              </w:rPr>
              <w:t>6</w:t>
            </w:r>
            <w:r w:rsidRPr="007207C5">
              <w:rPr>
                <w:noProof/>
                <w:webHidden/>
                <w:sz w:val="32"/>
                <w:szCs w:val="32"/>
              </w:rPr>
              <w:fldChar w:fldCharType="end"/>
            </w:r>
          </w:hyperlink>
        </w:p>
        <w:p w14:paraId="626CC204" w14:textId="5B95BF7C" w:rsidR="007207C5" w:rsidRPr="007207C5" w:rsidRDefault="007207C5">
          <w:pPr>
            <w:pStyle w:val="TOC1"/>
            <w:tabs>
              <w:tab w:val="right" w:leader="dot" w:pos="9016"/>
            </w:tabs>
            <w:rPr>
              <w:rFonts w:eastAsiaTheme="minorEastAsia"/>
              <w:noProof/>
              <w:sz w:val="32"/>
              <w:szCs w:val="32"/>
              <w:lang w:eastAsia="en-GB"/>
            </w:rPr>
          </w:pPr>
          <w:hyperlink w:anchor="_Toc225443988" w:history="1">
            <w:r w:rsidRPr="007207C5">
              <w:rPr>
                <w:rStyle w:val="Hyperlink"/>
                <w:noProof/>
                <w:sz w:val="32"/>
                <w:szCs w:val="32"/>
              </w:rPr>
              <w:t>Staff Training and Security Awareness</w:t>
            </w:r>
            <w:r w:rsidRPr="007207C5">
              <w:rPr>
                <w:noProof/>
                <w:webHidden/>
                <w:sz w:val="32"/>
                <w:szCs w:val="32"/>
              </w:rPr>
              <w:tab/>
            </w:r>
            <w:r w:rsidRPr="007207C5">
              <w:rPr>
                <w:noProof/>
                <w:webHidden/>
                <w:sz w:val="32"/>
                <w:szCs w:val="32"/>
              </w:rPr>
              <w:fldChar w:fldCharType="begin"/>
            </w:r>
            <w:r w:rsidRPr="007207C5">
              <w:rPr>
                <w:noProof/>
                <w:webHidden/>
                <w:sz w:val="32"/>
                <w:szCs w:val="32"/>
              </w:rPr>
              <w:instrText xml:space="preserve"> PAGEREF _Toc225443988 \h </w:instrText>
            </w:r>
            <w:r w:rsidRPr="007207C5">
              <w:rPr>
                <w:noProof/>
                <w:webHidden/>
                <w:sz w:val="32"/>
                <w:szCs w:val="32"/>
              </w:rPr>
            </w:r>
            <w:r w:rsidRPr="007207C5">
              <w:rPr>
                <w:noProof/>
                <w:webHidden/>
                <w:sz w:val="32"/>
                <w:szCs w:val="32"/>
              </w:rPr>
              <w:fldChar w:fldCharType="separate"/>
            </w:r>
            <w:r w:rsidRPr="007207C5">
              <w:rPr>
                <w:noProof/>
                <w:webHidden/>
                <w:sz w:val="32"/>
                <w:szCs w:val="32"/>
              </w:rPr>
              <w:t>7</w:t>
            </w:r>
            <w:r w:rsidRPr="007207C5">
              <w:rPr>
                <w:noProof/>
                <w:webHidden/>
                <w:sz w:val="32"/>
                <w:szCs w:val="32"/>
              </w:rPr>
              <w:fldChar w:fldCharType="end"/>
            </w:r>
          </w:hyperlink>
        </w:p>
        <w:p w14:paraId="015C1156" w14:textId="19F666F2" w:rsidR="007207C5" w:rsidRPr="007207C5" w:rsidRDefault="007207C5">
          <w:pPr>
            <w:pStyle w:val="TOC1"/>
            <w:tabs>
              <w:tab w:val="right" w:leader="dot" w:pos="9016"/>
            </w:tabs>
            <w:rPr>
              <w:rFonts w:eastAsiaTheme="minorEastAsia"/>
              <w:noProof/>
              <w:sz w:val="32"/>
              <w:szCs w:val="32"/>
              <w:lang w:eastAsia="en-GB"/>
            </w:rPr>
          </w:pPr>
          <w:hyperlink w:anchor="_Toc225443989" w:history="1">
            <w:r w:rsidRPr="007207C5">
              <w:rPr>
                <w:rStyle w:val="Hyperlink"/>
                <w:noProof/>
                <w:sz w:val="32"/>
                <w:szCs w:val="32"/>
              </w:rPr>
              <w:t>Conclusion</w:t>
            </w:r>
            <w:r w:rsidRPr="007207C5">
              <w:rPr>
                <w:noProof/>
                <w:webHidden/>
                <w:sz w:val="32"/>
                <w:szCs w:val="32"/>
              </w:rPr>
              <w:tab/>
            </w:r>
            <w:r w:rsidRPr="007207C5">
              <w:rPr>
                <w:noProof/>
                <w:webHidden/>
                <w:sz w:val="32"/>
                <w:szCs w:val="32"/>
              </w:rPr>
              <w:fldChar w:fldCharType="begin"/>
            </w:r>
            <w:r w:rsidRPr="007207C5">
              <w:rPr>
                <w:noProof/>
                <w:webHidden/>
                <w:sz w:val="32"/>
                <w:szCs w:val="32"/>
              </w:rPr>
              <w:instrText xml:space="preserve"> PAGEREF _Toc225443989 \h </w:instrText>
            </w:r>
            <w:r w:rsidRPr="007207C5">
              <w:rPr>
                <w:noProof/>
                <w:webHidden/>
                <w:sz w:val="32"/>
                <w:szCs w:val="32"/>
              </w:rPr>
            </w:r>
            <w:r w:rsidRPr="007207C5">
              <w:rPr>
                <w:noProof/>
                <w:webHidden/>
                <w:sz w:val="32"/>
                <w:szCs w:val="32"/>
              </w:rPr>
              <w:fldChar w:fldCharType="separate"/>
            </w:r>
            <w:r w:rsidRPr="007207C5">
              <w:rPr>
                <w:noProof/>
                <w:webHidden/>
                <w:sz w:val="32"/>
                <w:szCs w:val="32"/>
              </w:rPr>
              <w:t>7</w:t>
            </w:r>
            <w:r w:rsidRPr="007207C5">
              <w:rPr>
                <w:noProof/>
                <w:webHidden/>
                <w:sz w:val="32"/>
                <w:szCs w:val="32"/>
              </w:rPr>
              <w:fldChar w:fldCharType="end"/>
            </w:r>
          </w:hyperlink>
        </w:p>
        <w:p w14:paraId="4411C9B6" w14:textId="299AF93D" w:rsidR="007207C5" w:rsidRPr="007207C5" w:rsidRDefault="007207C5">
          <w:pPr>
            <w:pStyle w:val="TOC1"/>
            <w:tabs>
              <w:tab w:val="right" w:leader="dot" w:pos="9016"/>
            </w:tabs>
            <w:rPr>
              <w:rFonts w:eastAsiaTheme="minorEastAsia"/>
              <w:noProof/>
              <w:sz w:val="32"/>
              <w:szCs w:val="32"/>
              <w:lang w:eastAsia="en-GB"/>
            </w:rPr>
          </w:pPr>
          <w:hyperlink w:anchor="_Toc225443990" w:history="1">
            <w:r w:rsidRPr="007207C5">
              <w:rPr>
                <w:rStyle w:val="Hyperlink"/>
                <w:noProof/>
                <w:sz w:val="32"/>
                <w:szCs w:val="32"/>
              </w:rPr>
              <w:t>References</w:t>
            </w:r>
            <w:r w:rsidRPr="007207C5">
              <w:rPr>
                <w:noProof/>
                <w:webHidden/>
                <w:sz w:val="32"/>
                <w:szCs w:val="32"/>
              </w:rPr>
              <w:tab/>
            </w:r>
            <w:r w:rsidRPr="007207C5">
              <w:rPr>
                <w:noProof/>
                <w:webHidden/>
                <w:sz w:val="32"/>
                <w:szCs w:val="32"/>
              </w:rPr>
              <w:fldChar w:fldCharType="begin"/>
            </w:r>
            <w:r w:rsidRPr="007207C5">
              <w:rPr>
                <w:noProof/>
                <w:webHidden/>
                <w:sz w:val="32"/>
                <w:szCs w:val="32"/>
              </w:rPr>
              <w:instrText xml:space="preserve"> PAGEREF _Toc225443990 \h </w:instrText>
            </w:r>
            <w:r w:rsidRPr="007207C5">
              <w:rPr>
                <w:noProof/>
                <w:webHidden/>
                <w:sz w:val="32"/>
                <w:szCs w:val="32"/>
              </w:rPr>
            </w:r>
            <w:r w:rsidRPr="007207C5">
              <w:rPr>
                <w:noProof/>
                <w:webHidden/>
                <w:sz w:val="32"/>
                <w:szCs w:val="32"/>
              </w:rPr>
              <w:fldChar w:fldCharType="separate"/>
            </w:r>
            <w:r w:rsidRPr="007207C5">
              <w:rPr>
                <w:noProof/>
                <w:webHidden/>
                <w:sz w:val="32"/>
                <w:szCs w:val="32"/>
              </w:rPr>
              <w:t>7</w:t>
            </w:r>
            <w:r w:rsidRPr="007207C5">
              <w:rPr>
                <w:noProof/>
                <w:webHidden/>
                <w:sz w:val="32"/>
                <w:szCs w:val="32"/>
              </w:rPr>
              <w:fldChar w:fldCharType="end"/>
            </w:r>
          </w:hyperlink>
        </w:p>
        <w:p w14:paraId="6821BF7A" w14:textId="7974312B" w:rsidR="00651A59" w:rsidRDefault="00651A59" w:rsidP="00651A59">
          <w:pPr>
            <w:rPr>
              <w:b/>
              <w:bCs/>
            </w:rPr>
          </w:pPr>
          <w:r w:rsidRPr="007207C5">
            <w:rPr>
              <w:b/>
              <w:bCs/>
              <w:sz w:val="32"/>
              <w:szCs w:val="32"/>
            </w:rPr>
            <w:fldChar w:fldCharType="end"/>
          </w:r>
        </w:p>
      </w:sdtContent>
    </w:sdt>
    <w:p w14:paraId="64BFB74A" w14:textId="6CF0D788" w:rsidR="00651A59" w:rsidRDefault="00651A59" w:rsidP="00651A59">
      <w:pPr>
        <w:pStyle w:val="TOCHeading"/>
        <w:rPr>
          <w:lang w:val="uk-UA"/>
        </w:rPr>
      </w:pPr>
    </w:p>
    <w:p w14:paraId="29F19044" w14:textId="77777777" w:rsidR="00651A59" w:rsidRDefault="00651A59" w:rsidP="00651A59">
      <w:pPr>
        <w:rPr>
          <w:lang w:val="uk-UA" w:eastAsia="en-GB"/>
        </w:rPr>
      </w:pPr>
    </w:p>
    <w:p w14:paraId="13F0986E" w14:textId="77777777" w:rsidR="00651A59" w:rsidRPr="00651A59" w:rsidRDefault="00651A59" w:rsidP="00651A59">
      <w:pPr>
        <w:rPr>
          <w:lang w:val="uk-UA" w:eastAsia="en-GB"/>
        </w:rPr>
      </w:pPr>
    </w:p>
    <w:p w14:paraId="2F1387E7" w14:textId="43EC8BE5" w:rsidR="00156076" w:rsidRPr="007207C5" w:rsidRDefault="00156076" w:rsidP="00651A59">
      <w:pPr>
        <w:pStyle w:val="Heading1"/>
        <w:rPr>
          <w:rFonts w:ascii="Arial" w:hAnsi="Arial" w:cs="Arial"/>
          <w:sz w:val="24"/>
          <w:szCs w:val="24"/>
        </w:rPr>
      </w:pPr>
      <w:bookmarkStart w:id="0" w:name="_Toc225443982"/>
      <w:r w:rsidRPr="007207C5">
        <w:rPr>
          <w:rFonts w:ascii="Arial" w:hAnsi="Arial" w:cs="Arial"/>
          <w:sz w:val="24"/>
          <w:szCs w:val="24"/>
        </w:rPr>
        <w:t>Introduction</w:t>
      </w:r>
      <w:bookmarkEnd w:id="0"/>
    </w:p>
    <w:p w14:paraId="3C10F6D5" w14:textId="77777777" w:rsidR="0024688C" w:rsidRPr="007207C5" w:rsidRDefault="001F1DD5">
      <w:pPr>
        <w:rPr>
          <w:rFonts w:ascii="Arial" w:hAnsi="Arial" w:cs="Arial"/>
          <w:b/>
          <w:bCs/>
        </w:rPr>
      </w:pPr>
      <w:r w:rsidRPr="007207C5">
        <w:rPr>
          <w:rFonts w:ascii="Arial" w:hAnsi="Arial" w:cs="Arial"/>
          <w:lang w:val="uk-UA"/>
        </w:rPr>
        <w:t xml:space="preserve"> </w:t>
      </w:r>
      <w:r w:rsidR="00156076" w:rsidRPr="007207C5">
        <w:rPr>
          <w:rFonts w:ascii="Arial" w:hAnsi="Arial" w:cs="Arial"/>
          <w:lang w:val="uk-UA"/>
        </w:rPr>
        <w:t>Cybersecurity is one of the biggest concerns that businesses have to deal with right now. As digital technologies change quickly, organisations are placing more and more value on cloud services, mobile devices, and working from home. These technologies make things work better and provide businesses more choices. But they also make firms more open to cyber threats including data breaches, ransomware attacks, phishing, and unauthorised access to important systems</w:t>
      </w:r>
      <w:r w:rsidR="0089729C" w:rsidRPr="007207C5">
        <w:rPr>
          <w:rFonts w:ascii="Arial" w:hAnsi="Arial" w:cs="Arial"/>
          <w:b/>
          <w:bCs/>
        </w:rPr>
        <w:t>[</w:t>
      </w:r>
      <w:r w:rsidR="0024688C" w:rsidRPr="007207C5">
        <w:rPr>
          <w:rFonts w:ascii="Arial" w:hAnsi="Arial" w:cs="Arial"/>
          <w:b/>
          <w:bCs/>
        </w:rPr>
        <w:t>1].</w:t>
      </w:r>
    </w:p>
    <w:p w14:paraId="55F0CAC2" w14:textId="77777777" w:rsidR="0024688C" w:rsidRPr="007207C5" w:rsidRDefault="0024688C">
      <w:pPr>
        <w:rPr>
          <w:rFonts w:ascii="Arial" w:hAnsi="Arial" w:cs="Arial"/>
        </w:rPr>
      </w:pPr>
      <w:r w:rsidRPr="007207C5">
        <w:rPr>
          <w:rFonts w:ascii="Arial" w:hAnsi="Arial" w:cs="Arial"/>
          <w:lang w:val="uk-UA"/>
        </w:rPr>
        <w:t xml:space="preserve"> Cyberattacks</w:t>
      </w:r>
      <w:r w:rsidR="00156076" w:rsidRPr="007207C5">
        <w:rPr>
          <w:rFonts w:ascii="Arial" w:hAnsi="Arial" w:cs="Arial"/>
          <w:lang w:val="uk-UA"/>
        </w:rPr>
        <w:t xml:space="preserve"> are more likely to happen to hospitals and other healthcare facilities since they deal with very private medical and personal information. This information needs to be kept safe so that business may keep going. Following rules about data privacy, such the General Data Protection Regulation (GDPR), is also very important. You could break the law, get large fines, and hurt your reputation if you don't protect patient data well enough.</w:t>
      </w:r>
    </w:p>
    <w:p w14:paraId="5E315530" w14:textId="77777777" w:rsidR="0024688C" w:rsidRPr="007207C5" w:rsidRDefault="00156076">
      <w:pPr>
        <w:rPr>
          <w:rFonts w:ascii="Arial" w:hAnsi="Arial" w:cs="Arial"/>
        </w:rPr>
      </w:pPr>
      <w:r w:rsidRPr="007207C5">
        <w:rPr>
          <w:rFonts w:ascii="Arial" w:hAnsi="Arial" w:cs="Arial"/>
          <w:lang w:val="uk-UA"/>
        </w:rPr>
        <w:t xml:space="preserve"> Recent security breaches, such as hackers getting into data stored in the cloud and ransomware attacks on analytics servers, have shown that the company needs to quickly enhance its cybersecurity governance</w:t>
      </w:r>
      <w:r w:rsidR="0089729C" w:rsidRPr="007207C5">
        <w:rPr>
          <w:rFonts w:ascii="Arial" w:hAnsi="Arial" w:cs="Arial"/>
        </w:rPr>
        <w:t>[2]</w:t>
      </w:r>
      <w:r w:rsidRPr="007207C5">
        <w:rPr>
          <w:rFonts w:ascii="Arial" w:hAnsi="Arial" w:cs="Arial"/>
          <w:lang w:val="uk-UA"/>
        </w:rPr>
        <w:t>.</w:t>
      </w:r>
    </w:p>
    <w:p w14:paraId="23E4292D" w14:textId="125B935F" w:rsidR="002F1B32" w:rsidRPr="007207C5" w:rsidRDefault="00156076">
      <w:pPr>
        <w:rPr>
          <w:rFonts w:ascii="Arial" w:hAnsi="Arial" w:cs="Arial"/>
        </w:rPr>
      </w:pPr>
      <w:r w:rsidRPr="007207C5">
        <w:rPr>
          <w:rFonts w:ascii="Arial" w:hAnsi="Arial" w:cs="Arial"/>
          <w:lang w:val="uk-UA"/>
        </w:rPr>
        <w:t xml:space="preserve"> This article's purpose is to develop a full cybersecurity governance structure for HealthPlus Analytics. The report discusses about cyber dangers that could emerge from inside or outside the business. It also gives security policies that are in line with industry standards, measures to lower the risks, and instructions on how to watch for and handle occurrences. The survey also demonstrates that in order to make the organization's cybersecurity better, it is vital to teach personnel and raise their understanding of security issues.</w:t>
      </w:r>
    </w:p>
    <w:p w14:paraId="38F3B525" w14:textId="787911AC" w:rsidR="0024688C" w:rsidRPr="007207C5" w:rsidRDefault="00E66F30" w:rsidP="00087F20">
      <w:pPr>
        <w:pStyle w:val="Heading1"/>
        <w:rPr>
          <w:rFonts w:ascii="Arial" w:hAnsi="Arial" w:cs="Arial"/>
          <w:sz w:val="24"/>
          <w:szCs w:val="24"/>
        </w:rPr>
      </w:pPr>
      <w:bookmarkStart w:id="1" w:name="_Toc225443983"/>
      <w:r w:rsidRPr="007207C5">
        <w:rPr>
          <w:rFonts w:ascii="Arial" w:hAnsi="Arial" w:cs="Arial"/>
          <w:sz w:val="24"/>
          <w:szCs w:val="24"/>
        </w:rPr>
        <w:t>Background of HealthPlus Analytics</w:t>
      </w:r>
      <w:bookmarkEnd w:id="1"/>
    </w:p>
    <w:p w14:paraId="4A9773AA" w14:textId="613037C7" w:rsidR="00E66F30" w:rsidRPr="007207C5" w:rsidRDefault="00E66F30" w:rsidP="00E66F30">
      <w:pPr>
        <w:rPr>
          <w:rFonts w:ascii="Arial" w:hAnsi="Arial" w:cs="Arial"/>
          <w:lang w:val="uk-UA"/>
        </w:rPr>
      </w:pPr>
      <w:r w:rsidRPr="007207C5">
        <w:rPr>
          <w:rFonts w:ascii="Arial" w:hAnsi="Arial" w:cs="Arial"/>
        </w:rPr>
        <w:t xml:space="preserve">HealthPlus </w:t>
      </w:r>
      <w:proofErr w:type="gramStart"/>
      <w:r w:rsidRPr="007207C5">
        <w:rPr>
          <w:rFonts w:ascii="Arial" w:hAnsi="Arial" w:cs="Arial"/>
        </w:rPr>
        <w:t>Analytics  is</w:t>
      </w:r>
      <w:proofErr w:type="gramEnd"/>
      <w:r w:rsidRPr="007207C5">
        <w:rPr>
          <w:rFonts w:ascii="Arial" w:hAnsi="Arial" w:cs="Arial"/>
        </w:rPr>
        <w:t xml:space="preserve"> a healthcare technology company that provides data analysis services for hospitals and medical organizations across the United Kingdom. The company collects and processes large amounts of patient information, including medical records, diagnostic results, and healthcare analytics data. By analysing this information, HealthPlus Analytics helps healthcare professionals make better decisions and improve patient </w:t>
      </w:r>
      <w:proofErr w:type="gramStart"/>
      <w:r w:rsidRPr="007207C5">
        <w:rPr>
          <w:rFonts w:ascii="Arial" w:hAnsi="Arial" w:cs="Arial"/>
        </w:rPr>
        <w:t>care</w:t>
      </w:r>
      <w:r w:rsidR="009E76A6" w:rsidRPr="007207C5">
        <w:rPr>
          <w:rFonts w:ascii="Arial" w:hAnsi="Arial" w:cs="Arial"/>
        </w:rPr>
        <w:t>[</w:t>
      </w:r>
      <w:proofErr w:type="gramEnd"/>
      <w:r w:rsidR="009E76A6" w:rsidRPr="007207C5">
        <w:rPr>
          <w:rFonts w:ascii="Arial" w:hAnsi="Arial" w:cs="Arial"/>
        </w:rPr>
        <w:t>1]</w:t>
      </w:r>
      <w:r w:rsidRPr="007207C5">
        <w:rPr>
          <w:rFonts w:ascii="Arial" w:hAnsi="Arial" w:cs="Arial"/>
        </w:rPr>
        <w:t>.</w:t>
      </w:r>
    </w:p>
    <w:p w14:paraId="2F3D2520" w14:textId="77777777" w:rsidR="00E66F30" w:rsidRPr="007207C5" w:rsidRDefault="00E66F30" w:rsidP="00E66F30">
      <w:pPr>
        <w:rPr>
          <w:rFonts w:ascii="Arial" w:hAnsi="Arial" w:cs="Arial"/>
        </w:rPr>
      </w:pPr>
      <w:r w:rsidRPr="007207C5">
        <w:rPr>
          <w:rFonts w:ascii="Arial" w:hAnsi="Arial" w:cs="Arial"/>
        </w:rPr>
        <w:t>However, the increasing use of digital technologies also creates new cybersecurity risks. HealthPlus Analytics relies on cloud platforms, online databases, and remote access systems that allow employees to work from different locations. While these technologies improve efficiency and flexibility, they can also expose the organization to cyber threats if proper security measures are not in place.</w:t>
      </w:r>
    </w:p>
    <w:p w14:paraId="38D3F31E" w14:textId="77777777" w:rsidR="0024688C" w:rsidRPr="007207C5" w:rsidRDefault="00E66F30" w:rsidP="00E66F30">
      <w:pPr>
        <w:rPr>
          <w:rFonts w:ascii="Arial" w:hAnsi="Arial" w:cs="Arial"/>
        </w:rPr>
      </w:pPr>
      <w:r w:rsidRPr="007207C5">
        <w:rPr>
          <w:rFonts w:ascii="Arial" w:hAnsi="Arial" w:cs="Arial"/>
        </w:rPr>
        <w:lastRenderedPageBreak/>
        <w:t>Recent security incidents within the company, such as unauthorized access to cloud-based patient data and ransomware attacks targeting internal servers, highlight the need for stronger cybersecurity practices. Organizations that manage healthcare data must take additional steps to ensure that sensitive information is properly protected</w:t>
      </w:r>
    </w:p>
    <w:p w14:paraId="643C11B4" w14:textId="604B038C" w:rsidR="00E66F30" w:rsidRPr="007207C5" w:rsidRDefault="00E66F30" w:rsidP="00E66F30">
      <w:pPr>
        <w:rPr>
          <w:rFonts w:ascii="Arial" w:hAnsi="Arial" w:cs="Arial"/>
        </w:rPr>
      </w:pPr>
      <w:r w:rsidRPr="007207C5">
        <w:rPr>
          <w:rFonts w:ascii="Arial" w:hAnsi="Arial" w:cs="Arial"/>
        </w:rPr>
        <w:t xml:space="preserve">For this reason, HealthPlus Analytics needs a clear cybersecurity governance framework that will help the company identify risks, implement effective security policies, and respond quickly to potential cyber incidents. Implementing recognized cybersecurity practices can help the organization protect patient data and maintain reliable healthcare services </w:t>
      </w:r>
      <w:r w:rsidR="009E76A6" w:rsidRPr="007207C5">
        <w:rPr>
          <w:rFonts w:ascii="Arial" w:hAnsi="Arial" w:cs="Arial"/>
          <w:b/>
          <w:bCs/>
        </w:rPr>
        <w:t>[1]</w:t>
      </w:r>
    </w:p>
    <w:p w14:paraId="17AB9F74" w14:textId="77777777" w:rsidR="00946ED6" w:rsidRPr="007207C5" w:rsidRDefault="00946ED6" w:rsidP="00087F20">
      <w:pPr>
        <w:pStyle w:val="Heading1"/>
        <w:rPr>
          <w:rFonts w:ascii="Arial" w:hAnsi="Arial" w:cs="Arial"/>
          <w:sz w:val="24"/>
          <w:szCs w:val="24"/>
          <w:lang w:val="uk-UA"/>
        </w:rPr>
      </w:pPr>
      <w:bookmarkStart w:id="2" w:name="_Toc225443984"/>
      <w:r w:rsidRPr="007207C5">
        <w:rPr>
          <w:rFonts w:ascii="Arial" w:hAnsi="Arial" w:cs="Arial"/>
          <w:sz w:val="24"/>
          <w:szCs w:val="24"/>
        </w:rPr>
        <w:t>Identification of Cybersecurity Threats</w:t>
      </w:r>
      <w:bookmarkEnd w:id="2"/>
    </w:p>
    <w:p w14:paraId="6803B697" w14:textId="77777777" w:rsidR="0024688C" w:rsidRPr="007207C5" w:rsidRDefault="00946ED6" w:rsidP="00946ED6">
      <w:pPr>
        <w:rPr>
          <w:rFonts w:ascii="Arial" w:hAnsi="Arial" w:cs="Arial"/>
        </w:rPr>
      </w:pPr>
      <w:r w:rsidRPr="007207C5">
        <w:rPr>
          <w:rFonts w:ascii="Arial" w:hAnsi="Arial" w:cs="Arial"/>
          <w:lang w:val="uk-UA"/>
        </w:rPr>
        <w:t xml:space="preserve">People who already have permission to access an organization's systems and data are the ones that pose internal cybersecurity dangers. These risks are hard to find because the people who utilise the network are trusted. One common threat from within the company is giving someone else who works there access to sensitive information. People who work with private information could accidentally share patient data by transmitting files the incorrect manner, utilising risky ways to communicate, or using cloud storage services the wrong way. </w:t>
      </w:r>
    </w:p>
    <w:p w14:paraId="71400A5D" w14:textId="77777777" w:rsidR="0024688C" w:rsidRPr="007207C5" w:rsidRDefault="00946ED6" w:rsidP="00946ED6">
      <w:pPr>
        <w:rPr>
          <w:rFonts w:ascii="Arial" w:hAnsi="Arial" w:cs="Arial"/>
        </w:rPr>
      </w:pPr>
      <w:r w:rsidRPr="007207C5">
        <w:rPr>
          <w:rFonts w:ascii="Arial" w:hAnsi="Arial" w:cs="Arial"/>
          <w:lang w:val="uk-UA"/>
        </w:rPr>
        <w:t>If these kinds of things happen, companies like HealthPlus Analytics who deal with a lot of healthcare data might have big privacy problems and undermine their reputation</w:t>
      </w:r>
      <w:r w:rsidRPr="007207C5">
        <w:rPr>
          <w:rFonts w:ascii="Arial" w:hAnsi="Arial" w:cs="Arial"/>
        </w:rPr>
        <w:t>[3]</w:t>
      </w:r>
      <w:r w:rsidRPr="007207C5">
        <w:rPr>
          <w:rFonts w:ascii="Arial" w:hAnsi="Arial" w:cs="Arial"/>
          <w:lang w:val="uk-UA"/>
        </w:rPr>
        <w:t>. Another big risk is using weak passwords or not having enough ways to prove who you are. Sometimes, employees use the same password on more than one system or make passwords that are easy to guess.</w:t>
      </w:r>
    </w:p>
    <w:p w14:paraId="0A9D821A" w14:textId="77777777" w:rsidR="0024688C" w:rsidRPr="007207C5" w:rsidRDefault="00946ED6" w:rsidP="00946ED6">
      <w:pPr>
        <w:rPr>
          <w:rFonts w:ascii="Arial" w:hAnsi="Arial" w:cs="Arial"/>
        </w:rPr>
      </w:pPr>
      <w:r w:rsidRPr="007207C5">
        <w:rPr>
          <w:rFonts w:ascii="Arial" w:hAnsi="Arial" w:cs="Arial"/>
          <w:lang w:val="uk-UA"/>
        </w:rPr>
        <w:t xml:space="preserve"> Hackers can get into company systems and private information without permission by taking advantage of these problems. It's also a big problem for the firm when devices go missing or are stolen. A lot of employees work from home and use computers, tablets, or smartphones to get to company systems. Hackers could get to private information on these devices if they are lost or stolen and not well safeguarded. Last but not least, bad administration of access control can make security holes even bigger. If employees can get to information they don't need for their jobs, they are more likely to utilise it or leak it. To keep sensitive data safe, organisations should use role-based access control </w:t>
      </w:r>
      <w:r w:rsidR="0024688C" w:rsidRPr="007207C5">
        <w:rPr>
          <w:rFonts w:ascii="Arial" w:hAnsi="Arial" w:cs="Arial"/>
        </w:rPr>
        <w:t>[3].</w:t>
      </w:r>
    </w:p>
    <w:p w14:paraId="276A8A8D" w14:textId="77777777" w:rsidR="0024688C" w:rsidRPr="007207C5" w:rsidRDefault="00946ED6" w:rsidP="00946ED6">
      <w:pPr>
        <w:rPr>
          <w:rFonts w:ascii="Arial" w:hAnsi="Arial" w:cs="Arial"/>
        </w:rPr>
      </w:pPr>
      <w:r w:rsidRPr="007207C5">
        <w:rPr>
          <w:rFonts w:ascii="Arial" w:hAnsi="Arial" w:cs="Arial"/>
        </w:rPr>
        <w:t xml:space="preserve"> </w:t>
      </w:r>
      <w:r w:rsidRPr="007207C5">
        <w:rPr>
          <w:rFonts w:ascii="Arial" w:hAnsi="Arial" w:cs="Arial"/>
          <w:lang w:val="uk-UA"/>
        </w:rPr>
        <w:t xml:space="preserve">People who already have permission to access an organization's systems and data are the ones that pose internal cybersecurity dangers. These risks are hard to find because the people who utilise the network are trusted. One common threat from within the company is giving someone else who works there access to sensitive information. People who work with private information could accidentally share patient data by transmitting files the incorrect manner, utilising risky ways to communicate, or using cloud storage services the wrong way. If these kinds of things </w:t>
      </w:r>
      <w:r w:rsidRPr="007207C5">
        <w:rPr>
          <w:rFonts w:ascii="Arial" w:hAnsi="Arial" w:cs="Arial"/>
          <w:lang w:val="uk-UA"/>
        </w:rPr>
        <w:lastRenderedPageBreak/>
        <w:t>happen, companies like HealthPlus Analytics who deal with a lot of healthcare data might have big privacy problems and undermine their reputation.</w:t>
      </w:r>
    </w:p>
    <w:p w14:paraId="0F2C8347" w14:textId="77777777" w:rsidR="0024688C" w:rsidRPr="007207C5" w:rsidRDefault="00946ED6" w:rsidP="00946ED6">
      <w:pPr>
        <w:rPr>
          <w:rFonts w:ascii="Arial" w:hAnsi="Arial" w:cs="Arial"/>
        </w:rPr>
      </w:pPr>
      <w:r w:rsidRPr="007207C5">
        <w:rPr>
          <w:rFonts w:ascii="Arial" w:hAnsi="Arial" w:cs="Arial"/>
          <w:lang w:val="uk-UA"/>
        </w:rPr>
        <w:t xml:space="preserve"> Another big risk is using weak passwords or not having enough ways to prove who you are. Sometimes, employees use the same password on more than one system or make passwords that are easy to guess. Hackers can get into company systems and private information without permission by taking advantage of these problems. It's also a big problem for the firm when devices go missing or are stolen.</w:t>
      </w:r>
    </w:p>
    <w:p w14:paraId="13626012" w14:textId="3D5208E8" w:rsidR="00946ED6" w:rsidRPr="007207C5" w:rsidRDefault="00946ED6" w:rsidP="00946ED6">
      <w:pPr>
        <w:rPr>
          <w:rFonts w:ascii="Arial" w:hAnsi="Arial" w:cs="Arial"/>
        </w:rPr>
      </w:pPr>
      <w:r w:rsidRPr="007207C5">
        <w:rPr>
          <w:rFonts w:ascii="Arial" w:hAnsi="Arial" w:cs="Arial"/>
          <w:lang w:val="uk-UA"/>
        </w:rPr>
        <w:t xml:space="preserve"> A lot of employees work from home and use computers, tablets, or smartphones to get to company systems. Hackers could get to private information on these devices if they are lost or stolen and not well safeguarded. Last but not least, bad administration of access control can make security holes even bigger. If employees can get to information they don't need for their jobs, they are more likely to utilise it or leak it. To keep sensitive data safe, organisations should use role-based access control </w:t>
      </w:r>
      <w:r w:rsidRPr="007207C5">
        <w:rPr>
          <w:rFonts w:ascii="Arial" w:hAnsi="Arial" w:cs="Arial"/>
        </w:rPr>
        <w:t>[3].</w:t>
      </w:r>
    </w:p>
    <w:p w14:paraId="696AAD73" w14:textId="7468072D" w:rsidR="006046AD" w:rsidRPr="007207C5" w:rsidRDefault="006046AD" w:rsidP="00087F20">
      <w:pPr>
        <w:pStyle w:val="Heading1"/>
        <w:rPr>
          <w:rFonts w:ascii="Arial" w:hAnsi="Arial" w:cs="Arial"/>
          <w:sz w:val="24"/>
          <w:szCs w:val="24"/>
        </w:rPr>
      </w:pPr>
      <w:bookmarkStart w:id="3" w:name="_Toc225443985"/>
      <w:r w:rsidRPr="007207C5">
        <w:rPr>
          <w:rFonts w:ascii="Arial" w:hAnsi="Arial" w:cs="Arial"/>
          <w:sz w:val="24"/>
          <w:szCs w:val="24"/>
        </w:rPr>
        <w:t>External Threats</w:t>
      </w:r>
      <w:bookmarkEnd w:id="3"/>
    </w:p>
    <w:p w14:paraId="6C7C065E" w14:textId="77777777" w:rsidR="0024688C" w:rsidRPr="007207C5" w:rsidRDefault="006046AD" w:rsidP="00946ED6">
      <w:pPr>
        <w:rPr>
          <w:rFonts w:ascii="Arial" w:hAnsi="Arial" w:cs="Arial"/>
        </w:rPr>
      </w:pPr>
      <w:r w:rsidRPr="007207C5">
        <w:rPr>
          <w:rFonts w:ascii="Arial" w:hAnsi="Arial" w:cs="Arial"/>
        </w:rPr>
        <w:t>People outside the organization who try to sneak into systems or stop services without permission are external cybersecurity threats. Cybercriminals really prefer to attack healthcare businesses since medical data is quite valuable and may be used for a variety of illegal actions [4].</w:t>
      </w:r>
    </w:p>
    <w:p w14:paraId="341F0D20" w14:textId="77777777" w:rsidR="00E0118E" w:rsidRPr="007207C5" w:rsidRDefault="006046AD" w:rsidP="00946ED6">
      <w:pPr>
        <w:rPr>
          <w:rFonts w:ascii="Arial" w:hAnsi="Arial" w:cs="Arial"/>
        </w:rPr>
      </w:pPr>
      <w:r w:rsidRPr="007207C5">
        <w:rPr>
          <w:rFonts w:ascii="Arial" w:hAnsi="Arial" w:cs="Arial"/>
        </w:rPr>
        <w:t xml:space="preserve"> One of the most dangerous threats is ransomware attacks. Bad software encrypts the organization's files and blocks access to important systems until a ransom is paid. Ransomware attacks have been more common in the past several years, and they often target companies that depend heavily on digital infrastructure [5]. </w:t>
      </w:r>
    </w:p>
    <w:p w14:paraId="18706A64" w14:textId="77777777" w:rsidR="00E0118E" w:rsidRPr="007207C5" w:rsidRDefault="006046AD" w:rsidP="00946ED6">
      <w:pPr>
        <w:rPr>
          <w:rFonts w:ascii="Arial" w:hAnsi="Arial" w:cs="Arial"/>
        </w:rPr>
      </w:pPr>
      <w:r w:rsidRPr="007207C5">
        <w:rPr>
          <w:rFonts w:ascii="Arial" w:hAnsi="Arial" w:cs="Arial"/>
        </w:rPr>
        <w:t>Phishing and social engineering assaults are also very dangerous. Cybercriminals often send bogus emails that look legitimate to trick people into giving them their login information or downloading attachments that are hazardous. These attacks are hard to stop without the correct training since they look at how people act instead of technological problems. Businesses that use cloud technologies may also have cloud security problems.</w:t>
      </w:r>
    </w:p>
    <w:p w14:paraId="7F353F5B" w14:textId="030064A0" w:rsidR="00946ED6" w:rsidRPr="007207C5" w:rsidRDefault="006046AD" w:rsidP="00946ED6">
      <w:pPr>
        <w:rPr>
          <w:rFonts w:ascii="Arial" w:hAnsi="Arial" w:cs="Arial"/>
        </w:rPr>
      </w:pPr>
      <w:r w:rsidRPr="007207C5">
        <w:rPr>
          <w:rFonts w:ascii="Arial" w:hAnsi="Arial" w:cs="Arial"/>
        </w:rPr>
        <w:t xml:space="preserve"> If cloud storage systems aren't set up correctly or if authentication measures aren't strong enough, attackers can get to private data stored online. Lastly, Distributed Denial of Service (DDoS) attacks can happen to businesses, where attackers send a lot of traffic to servers. These attacks can cause systems stop working and restrict healthcare personnel from getting to important information or services [4]</w:t>
      </w:r>
      <w:r w:rsidR="002E2FF9" w:rsidRPr="007207C5">
        <w:rPr>
          <w:rFonts w:ascii="Arial" w:hAnsi="Arial" w:cs="Arial"/>
        </w:rPr>
        <w:t>. These threats can lead to data breaches, financial losses, and disruption of healthcare services.</w:t>
      </w:r>
      <w:r w:rsidR="002E2FF9" w:rsidRPr="007207C5">
        <w:rPr>
          <w:rFonts w:ascii="Arial" w:hAnsi="Arial" w:cs="Arial"/>
          <w:lang w:val="uk-UA"/>
        </w:rPr>
        <w:t xml:space="preserve"> </w:t>
      </w:r>
      <w:r w:rsidR="008B7154" w:rsidRPr="007207C5">
        <w:rPr>
          <w:rFonts w:ascii="Arial" w:hAnsi="Arial" w:cs="Arial"/>
          <w:lang w:val="uk-UA"/>
        </w:rPr>
        <w:t xml:space="preserve"> </w:t>
      </w:r>
      <w:r w:rsidR="00897C6F" w:rsidRPr="007207C5">
        <w:rPr>
          <w:rFonts w:ascii="Arial" w:hAnsi="Arial" w:cs="Arial"/>
        </w:rPr>
        <w:t xml:space="preserve"> </w:t>
      </w:r>
    </w:p>
    <w:tbl>
      <w:tblPr>
        <w:tblStyle w:val="PlainTable5"/>
        <w:tblW w:w="0" w:type="auto"/>
        <w:tblLook w:val="04A0" w:firstRow="1" w:lastRow="0" w:firstColumn="1" w:lastColumn="0" w:noHBand="0" w:noVBand="1"/>
      </w:tblPr>
      <w:tblGrid>
        <w:gridCol w:w="9016"/>
      </w:tblGrid>
      <w:tr w:rsidR="00897C6F" w:rsidRPr="007207C5" w14:paraId="421B3E38" w14:textId="77777777" w:rsidTr="00897C6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16" w:type="dxa"/>
          </w:tcPr>
          <w:tbl>
            <w:tblPr>
              <w:tblStyle w:val="GridTable4-Accent6"/>
              <w:tblW w:w="0" w:type="auto"/>
              <w:tblLook w:val="04A0" w:firstRow="1" w:lastRow="0" w:firstColumn="1" w:lastColumn="0" w:noHBand="0" w:noVBand="1"/>
            </w:tblPr>
            <w:tblGrid>
              <w:gridCol w:w="1970"/>
              <w:gridCol w:w="4066"/>
              <w:gridCol w:w="2754"/>
            </w:tblGrid>
            <w:tr w:rsidR="00897C6F" w:rsidRPr="00897C6F" w14:paraId="3D66A270" w14:textId="77777777" w:rsidTr="00897C6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A6DAE7" w14:textId="77777777" w:rsidR="00897C6F" w:rsidRPr="00897C6F" w:rsidRDefault="00897C6F" w:rsidP="00BB1A63">
                  <w:pPr>
                    <w:spacing w:after="160" w:line="278" w:lineRule="auto"/>
                    <w:rPr>
                      <w:rFonts w:ascii="Arial" w:hAnsi="Arial" w:cs="Arial"/>
                    </w:rPr>
                  </w:pPr>
                  <w:r w:rsidRPr="00897C6F">
                    <w:rPr>
                      <w:rFonts w:ascii="Arial" w:hAnsi="Arial" w:cs="Arial"/>
                    </w:rPr>
                    <w:t>Threat Type</w:t>
                  </w:r>
                </w:p>
              </w:tc>
              <w:tc>
                <w:tcPr>
                  <w:tcW w:w="0" w:type="auto"/>
                  <w:hideMark/>
                </w:tcPr>
                <w:p w14:paraId="0528CD0D" w14:textId="77777777" w:rsidR="00897C6F" w:rsidRPr="00897C6F" w:rsidRDefault="00897C6F" w:rsidP="00BB1A6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7C6F">
                    <w:rPr>
                      <w:rFonts w:ascii="Arial" w:hAnsi="Arial" w:cs="Arial"/>
                    </w:rPr>
                    <w:t>Description</w:t>
                  </w:r>
                </w:p>
              </w:tc>
              <w:tc>
                <w:tcPr>
                  <w:tcW w:w="0" w:type="auto"/>
                  <w:hideMark/>
                </w:tcPr>
                <w:p w14:paraId="094F2C64" w14:textId="77777777" w:rsidR="00897C6F" w:rsidRPr="00897C6F" w:rsidRDefault="00897C6F" w:rsidP="00BB1A63">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897C6F">
                    <w:rPr>
                      <w:rFonts w:ascii="Arial" w:hAnsi="Arial" w:cs="Arial"/>
                    </w:rPr>
                    <w:t>Impact</w:t>
                  </w:r>
                </w:p>
              </w:tc>
            </w:tr>
            <w:tr w:rsidR="00897C6F" w:rsidRPr="00897C6F" w14:paraId="047D4AC2" w14:textId="77777777" w:rsidTr="00897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727FAD" w14:textId="77777777" w:rsidR="00897C6F" w:rsidRPr="00897C6F" w:rsidRDefault="00897C6F" w:rsidP="00BB1A63">
                  <w:pPr>
                    <w:spacing w:after="160" w:line="278" w:lineRule="auto"/>
                    <w:rPr>
                      <w:rFonts w:ascii="Arial" w:hAnsi="Arial" w:cs="Arial"/>
                    </w:rPr>
                  </w:pPr>
                  <w:r w:rsidRPr="00897C6F">
                    <w:rPr>
                      <w:rFonts w:ascii="Arial" w:hAnsi="Arial" w:cs="Arial"/>
                    </w:rPr>
                    <w:lastRenderedPageBreak/>
                    <w:t>Insider Threats</w:t>
                  </w:r>
                </w:p>
              </w:tc>
              <w:tc>
                <w:tcPr>
                  <w:tcW w:w="0" w:type="auto"/>
                  <w:hideMark/>
                </w:tcPr>
                <w:p w14:paraId="3498D349" w14:textId="77777777" w:rsidR="00897C6F" w:rsidRPr="00897C6F" w:rsidRDefault="00897C6F" w:rsidP="00BB1A6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7C6F">
                    <w:rPr>
                      <w:rFonts w:ascii="Arial" w:hAnsi="Arial" w:cs="Arial"/>
                    </w:rPr>
                    <w:t>Employees may accidentally or intentionally leak data</w:t>
                  </w:r>
                </w:p>
              </w:tc>
              <w:tc>
                <w:tcPr>
                  <w:tcW w:w="0" w:type="auto"/>
                  <w:hideMark/>
                </w:tcPr>
                <w:p w14:paraId="65EE5D47" w14:textId="77777777" w:rsidR="00897C6F" w:rsidRPr="00897C6F" w:rsidRDefault="00897C6F" w:rsidP="00BB1A6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7C6F">
                    <w:rPr>
                      <w:rFonts w:ascii="Arial" w:hAnsi="Arial" w:cs="Arial"/>
                    </w:rPr>
                    <w:t>Data breaches, loss of trust</w:t>
                  </w:r>
                </w:p>
              </w:tc>
            </w:tr>
            <w:tr w:rsidR="00897C6F" w:rsidRPr="00897C6F" w14:paraId="73D46C3F" w14:textId="77777777" w:rsidTr="00897C6F">
              <w:tc>
                <w:tcPr>
                  <w:cnfStyle w:val="001000000000" w:firstRow="0" w:lastRow="0" w:firstColumn="1" w:lastColumn="0" w:oddVBand="0" w:evenVBand="0" w:oddHBand="0" w:evenHBand="0" w:firstRowFirstColumn="0" w:firstRowLastColumn="0" w:lastRowFirstColumn="0" w:lastRowLastColumn="0"/>
                  <w:tcW w:w="0" w:type="auto"/>
                  <w:hideMark/>
                </w:tcPr>
                <w:p w14:paraId="55A99F69" w14:textId="77777777" w:rsidR="00897C6F" w:rsidRPr="00897C6F" w:rsidRDefault="00897C6F" w:rsidP="00BB1A63">
                  <w:pPr>
                    <w:spacing w:after="160" w:line="278" w:lineRule="auto"/>
                    <w:rPr>
                      <w:rFonts w:ascii="Arial" w:hAnsi="Arial" w:cs="Arial"/>
                    </w:rPr>
                  </w:pPr>
                  <w:r w:rsidRPr="00897C6F">
                    <w:rPr>
                      <w:rFonts w:ascii="Arial" w:hAnsi="Arial" w:cs="Arial"/>
                    </w:rPr>
                    <w:t>Weak Passwords</w:t>
                  </w:r>
                </w:p>
              </w:tc>
              <w:tc>
                <w:tcPr>
                  <w:tcW w:w="0" w:type="auto"/>
                  <w:hideMark/>
                </w:tcPr>
                <w:p w14:paraId="67555C0E" w14:textId="77777777" w:rsidR="00897C6F" w:rsidRPr="00897C6F" w:rsidRDefault="00897C6F" w:rsidP="00BB1A6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7C6F">
                    <w:rPr>
                      <w:rFonts w:ascii="Arial" w:hAnsi="Arial" w:cs="Arial"/>
                    </w:rPr>
                    <w:t>Poor authentication practices</w:t>
                  </w:r>
                </w:p>
              </w:tc>
              <w:tc>
                <w:tcPr>
                  <w:tcW w:w="0" w:type="auto"/>
                  <w:hideMark/>
                </w:tcPr>
                <w:p w14:paraId="50B967EA" w14:textId="77777777" w:rsidR="00897C6F" w:rsidRPr="00897C6F" w:rsidRDefault="00897C6F" w:rsidP="00BB1A6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7C6F">
                    <w:rPr>
                      <w:rFonts w:ascii="Arial" w:hAnsi="Arial" w:cs="Arial"/>
                    </w:rPr>
                    <w:t>Unauthorized access</w:t>
                  </w:r>
                </w:p>
              </w:tc>
            </w:tr>
            <w:tr w:rsidR="00897C6F" w:rsidRPr="00897C6F" w14:paraId="4AFAA914" w14:textId="77777777" w:rsidTr="00897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49B0D6" w14:textId="77777777" w:rsidR="00897C6F" w:rsidRPr="00897C6F" w:rsidRDefault="00897C6F" w:rsidP="00BB1A63">
                  <w:pPr>
                    <w:spacing w:after="160" w:line="278" w:lineRule="auto"/>
                    <w:rPr>
                      <w:rFonts w:ascii="Arial" w:hAnsi="Arial" w:cs="Arial"/>
                    </w:rPr>
                  </w:pPr>
                  <w:r w:rsidRPr="00897C6F">
                    <w:rPr>
                      <w:rFonts w:ascii="Arial" w:hAnsi="Arial" w:cs="Arial"/>
                    </w:rPr>
                    <w:t>Ransomware</w:t>
                  </w:r>
                </w:p>
              </w:tc>
              <w:tc>
                <w:tcPr>
                  <w:tcW w:w="0" w:type="auto"/>
                  <w:hideMark/>
                </w:tcPr>
                <w:p w14:paraId="2111D6A3" w14:textId="77777777" w:rsidR="00897C6F" w:rsidRPr="00897C6F" w:rsidRDefault="00897C6F" w:rsidP="00BB1A6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7C6F">
                    <w:rPr>
                      <w:rFonts w:ascii="Arial" w:hAnsi="Arial" w:cs="Arial"/>
                    </w:rPr>
                    <w:t>Malware blocks access to systems</w:t>
                  </w:r>
                </w:p>
              </w:tc>
              <w:tc>
                <w:tcPr>
                  <w:tcW w:w="0" w:type="auto"/>
                  <w:hideMark/>
                </w:tcPr>
                <w:p w14:paraId="4463FD56" w14:textId="77777777" w:rsidR="00897C6F" w:rsidRPr="00897C6F" w:rsidRDefault="00897C6F" w:rsidP="00BB1A6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7C6F">
                    <w:rPr>
                      <w:rFonts w:ascii="Arial" w:hAnsi="Arial" w:cs="Arial"/>
                    </w:rPr>
                    <w:t>System downtime, financial loss</w:t>
                  </w:r>
                </w:p>
              </w:tc>
            </w:tr>
            <w:tr w:rsidR="00897C6F" w:rsidRPr="00897C6F" w14:paraId="7E09FF99" w14:textId="77777777" w:rsidTr="00897C6F">
              <w:tc>
                <w:tcPr>
                  <w:cnfStyle w:val="001000000000" w:firstRow="0" w:lastRow="0" w:firstColumn="1" w:lastColumn="0" w:oddVBand="0" w:evenVBand="0" w:oddHBand="0" w:evenHBand="0" w:firstRowFirstColumn="0" w:firstRowLastColumn="0" w:lastRowFirstColumn="0" w:lastRowLastColumn="0"/>
                  <w:tcW w:w="0" w:type="auto"/>
                  <w:hideMark/>
                </w:tcPr>
                <w:p w14:paraId="0D354022" w14:textId="77777777" w:rsidR="00897C6F" w:rsidRPr="00897C6F" w:rsidRDefault="00897C6F" w:rsidP="00BB1A63">
                  <w:pPr>
                    <w:spacing w:after="160" w:line="278" w:lineRule="auto"/>
                    <w:rPr>
                      <w:rFonts w:ascii="Arial" w:hAnsi="Arial" w:cs="Arial"/>
                    </w:rPr>
                  </w:pPr>
                  <w:r w:rsidRPr="00897C6F">
                    <w:rPr>
                      <w:rFonts w:ascii="Arial" w:hAnsi="Arial" w:cs="Arial"/>
                    </w:rPr>
                    <w:t>Phishing</w:t>
                  </w:r>
                </w:p>
              </w:tc>
              <w:tc>
                <w:tcPr>
                  <w:tcW w:w="0" w:type="auto"/>
                  <w:hideMark/>
                </w:tcPr>
                <w:p w14:paraId="4EE9FFFD" w14:textId="77777777" w:rsidR="00897C6F" w:rsidRPr="00897C6F" w:rsidRDefault="00897C6F" w:rsidP="00BB1A6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7C6F">
                    <w:rPr>
                      <w:rFonts w:ascii="Arial" w:hAnsi="Arial" w:cs="Arial"/>
                    </w:rPr>
                    <w:t>Fake emails used to steal credentials</w:t>
                  </w:r>
                </w:p>
              </w:tc>
              <w:tc>
                <w:tcPr>
                  <w:tcW w:w="0" w:type="auto"/>
                  <w:hideMark/>
                </w:tcPr>
                <w:p w14:paraId="020E6A20" w14:textId="77777777" w:rsidR="00897C6F" w:rsidRPr="00897C6F" w:rsidRDefault="00897C6F" w:rsidP="00BB1A63">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897C6F">
                    <w:rPr>
                      <w:rFonts w:ascii="Arial" w:hAnsi="Arial" w:cs="Arial"/>
                    </w:rPr>
                    <w:t>Account compromise</w:t>
                  </w:r>
                </w:p>
              </w:tc>
            </w:tr>
            <w:tr w:rsidR="00897C6F" w:rsidRPr="00897C6F" w14:paraId="55573DDE" w14:textId="77777777" w:rsidTr="00897C6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9F96B4" w14:textId="77777777" w:rsidR="00897C6F" w:rsidRPr="00897C6F" w:rsidRDefault="00897C6F" w:rsidP="00BB1A63">
                  <w:pPr>
                    <w:spacing w:after="160" w:line="278" w:lineRule="auto"/>
                    <w:rPr>
                      <w:rFonts w:ascii="Arial" w:hAnsi="Arial" w:cs="Arial"/>
                    </w:rPr>
                  </w:pPr>
                  <w:r w:rsidRPr="00897C6F">
                    <w:rPr>
                      <w:rFonts w:ascii="Arial" w:hAnsi="Arial" w:cs="Arial"/>
                    </w:rPr>
                    <w:t>DDoS Attacks</w:t>
                  </w:r>
                </w:p>
              </w:tc>
              <w:tc>
                <w:tcPr>
                  <w:tcW w:w="0" w:type="auto"/>
                  <w:hideMark/>
                </w:tcPr>
                <w:p w14:paraId="65656D8D" w14:textId="77777777" w:rsidR="00897C6F" w:rsidRPr="00897C6F" w:rsidRDefault="00897C6F" w:rsidP="00BB1A6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7C6F">
                    <w:rPr>
                      <w:rFonts w:ascii="Arial" w:hAnsi="Arial" w:cs="Arial"/>
                    </w:rPr>
                    <w:t>Servers overloaded with traffic</w:t>
                  </w:r>
                </w:p>
              </w:tc>
              <w:tc>
                <w:tcPr>
                  <w:tcW w:w="0" w:type="auto"/>
                  <w:hideMark/>
                </w:tcPr>
                <w:p w14:paraId="7F28A537" w14:textId="77777777" w:rsidR="00897C6F" w:rsidRPr="00897C6F" w:rsidRDefault="00897C6F" w:rsidP="00BB1A63">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897C6F">
                    <w:rPr>
                      <w:rFonts w:ascii="Arial" w:hAnsi="Arial" w:cs="Arial"/>
                    </w:rPr>
                    <w:t>Service disruption</w:t>
                  </w:r>
                </w:p>
              </w:tc>
            </w:tr>
          </w:tbl>
          <w:p w14:paraId="0EED567A" w14:textId="77777777" w:rsidR="00897C6F" w:rsidRPr="007207C5" w:rsidRDefault="00897C6F">
            <w:pPr>
              <w:rPr>
                <w:rFonts w:ascii="Arial" w:hAnsi="Arial" w:cs="Arial"/>
                <w:sz w:val="24"/>
              </w:rPr>
            </w:pPr>
          </w:p>
        </w:tc>
      </w:tr>
    </w:tbl>
    <w:p w14:paraId="29A08A1F" w14:textId="52E0AA55" w:rsidR="00897C6F" w:rsidRPr="007207C5" w:rsidRDefault="00651A59" w:rsidP="00946ED6">
      <w:pPr>
        <w:rPr>
          <w:rFonts w:ascii="Arial" w:hAnsi="Arial" w:cs="Arial"/>
        </w:rPr>
      </w:pPr>
      <w:r w:rsidRPr="007207C5">
        <w:rPr>
          <w:rFonts w:ascii="Arial" w:hAnsi="Arial" w:cs="Arial"/>
        </w:rPr>
        <w:lastRenderedPageBreak/>
        <w:t>Table 1: Common Cybersecurity Threats</w:t>
      </w:r>
    </w:p>
    <w:p w14:paraId="4A5091C9" w14:textId="77777777" w:rsidR="008B7154" w:rsidRPr="007207C5" w:rsidRDefault="008B7154" w:rsidP="00946ED6">
      <w:pPr>
        <w:rPr>
          <w:rFonts w:ascii="Arial" w:hAnsi="Arial" w:cs="Arial"/>
          <w:lang w:val="uk-UA"/>
        </w:rPr>
      </w:pPr>
    </w:p>
    <w:p w14:paraId="47326E72" w14:textId="56C3A72D" w:rsidR="00CE3FA5" w:rsidRPr="007207C5" w:rsidRDefault="00CE3FA5" w:rsidP="00CE3FA5">
      <w:pPr>
        <w:pStyle w:val="Heading1"/>
        <w:rPr>
          <w:rFonts w:ascii="Arial" w:hAnsi="Arial" w:cs="Arial"/>
          <w:sz w:val="24"/>
          <w:szCs w:val="24"/>
          <w:lang w:val="uk-UA"/>
        </w:rPr>
      </w:pPr>
      <w:bookmarkStart w:id="4" w:name="_Toc225443986"/>
      <w:r w:rsidRPr="007207C5">
        <w:rPr>
          <w:rFonts w:ascii="Arial" w:hAnsi="Arial" w:cs="Arial"/>
          <w:sz w:val="24"/>
          <w:szCs w:val="24"/>
        </w:rPr>
        <w:t>Mitigation Measures</w:t>
      </w:r>
      <w:bookmarkEnd w:id="4"/>
    </w:p>
    <w:p w14:paraId="703B5514" w14:textId="77777777" w:rsidR="00CE3FA5" w:rsidRPr="007207C5" w:rsidRDefault="00CE3FA5" w:rsidP="00CE3FA5">
      <w:pPr>
        <w:rPr>
          <w:rFonts w:ascii="Arial" w:hAnsi="Arial" w:cs="Arial"/>
          <w:lang w:val="uk-UA"/>
        </w:rPr>
      </w:pPr>
      <w:r w:rsidRPr="007207C5">
        <w:rPr>
          <w:rFonts w:ascii="Arial" w:hAnsi="Arial" w:cs="Arial"/>
          <w:lang w:val="uk-UA"/>
        </w:rPr>
        <w:t>Mitigation approaches are particularly crucial for businesses to decrease cybersecurity risks and protect critical information. HealthPlus Analytics needs to deploy both technical and organisational security measures to keep the company safe from assaults from both within and outside.</w:t>
      </w:r>
    </w:p>
    <w:p w14:paraId="2F3BDD8C" w14:textId="77777777" w:rsidR="00CE3FA5" w:rsidRPr="007207C5" w:rsidRDefault="00CE3FA5" w:rsidP="00CE3FA5">
      <w:pPr>
        <w:rPr>
          <w:rFonts w:ascii="Arial" w:hAnsi="Arial" w:cs="Arial"/>
          <w:lang w:val="uk-UA"/>
        </w:rPr>
      </w:pPr>
    </w:p>
    <w:p w14:paraId="26AF1250" w14:textId="77777777" w:rsidR="00CE3FA5" w:rsidRPr="007207C5" w:rsidRDefault="00CE3FA5" w:rsidP="00CE3FA5">
      <w:pPr>
        <w:rPr>
          <w:rFonts w:ascii="Arial" w:hAnsi="Arial" w:cs="Arial"/>
          <w:lang w:val="uk-UA"/>
        </w:rPr>
      </w:pPr>
      <w:r w:rsidRPr="007207C5">
        <w:rPr>
          <w:rFonts w:ascii="Arial" w:hAnsi="Arial" w:cs="Arial"/>
          <w:lang w:val="uk-UA"/>
        </w:rPr>
        <w:t>One of the greatest ways to protect your information is to use multi-factor authentication (MFA). Before users may access systems using MFA, they must offer more verification, such as a code or biometric data. This makes it much less likely that someone will get into your account without permission, even if they steal your passwords [5].</w:t>
      </w:r>
    </w:p>
    <w:p w14:paraId="255E415C" w14:textId="77777777" w:rsidR="00CE3FA5" w:rsidRPr="007207C5" w:rsidRDefault="00CE3FA5" w:rsidP="00CE3FA5">
      <w:pPr>
        <w:rPr>
          <w:rFonts w:ascii="Arial" w:hAnsi="Arial" w:cs="Arial"/>
          <w:lang w:val="uk-UA"/>
        </w:rPr>
      </w:pPr>
    </w:p>
    <w:p w14:paraId="196A09DC" w14:textId="2BFE260A" w:rsidR="00CE3FA5" w:rsidRPr="007207C5" w:rsidRDefault="00CE3FA5" w:rsidP="00CE3FA5">
      <w:pPr>
        <w:rPr>
          <w:rFonts w:ascii="Arial" w:hAnsi="Arial" w:cs="Arial"/>
          <w:lang w:val="uk-UA"/>
        </w:rPr>
      </w:pPr>
      <w:r w:rsidRPr="007207C5">
        <w:rPr>
          <w:rFonts w:ascii="Arial" w:hAnsi="Arial" w:cs="Arial"/>
          <w:lang w:val="uk-UA"/>
        </w:rPr>
        <w:t>Another important step is to encrypt data. Encryption protects confidential patient information whether it is transferred via networks or kept. Hackers won't be able to read the data even if they get to it since they don't have the correct decryption key.</w:t>
      </w:r>
    </w:p>
    <w:p w14:paraId="7BC2C441" w14:textId="77777777" w:rsidR="008B7154" w:rsidRPr="007207C5" w:rsidRDefault="008B7154" w:rsidP="008B7154">
      <w:pPr>
        <w:rPr>
          <w:rFonts w:ascii="Arial" w:hAnsi="Arial" w:cs="Arial"/>
          <w:lang w:val="uk-UA"/>
        </w:rPr>
      </w:pPr>
      <w:r w:rsidRPr="007207C5">
        <w:rPr>
          <w:rFonts w:ascii="Arial" w:hAnsi="Arial" w:cs="Arial"/>
          <w:lang w:val="uk-UA"/>
        </w:rPr>
        <w:t>Companies should employ things like firewalls and intrusion detection systems to make their networks safer. These technologies keep an eye on network traffic all the time and help keep people who aren't allowed from getting to internal resources. To make cloud systems safe and decrease the risk of cyberattacks, network security is particularly crucial [1].</w:t>
      </w:r>
    </w:p>
    <w:p w14:paraId="79EFF2B6" w14:textId="77777777" w:rsidR="008B7154" w:rsidRPr="007207C5" w:rsidRDefault="008B7154" w:rsidP="008B7154">
      <w:pPr>
        <w:rPr>
          <w:rFonts w:ascii="Arial" w:hAnsi="Arial" w:cs="Arial"/>
          <w:lang w:val="uk-UA"/>
        </w:rPr>
      </w:pPr>
      <w:r w:rsidRPr="007207C5">
        <w:rPr>
          <w:rFonts w:ascii="Arial" w:hAnsi="Arial" w:cs="Arial"/>
          <w:lang w:val="uk-UA"/>
        </w:rPr>
        <w:t xml:space="preserve">Businesses also need to back up their data on a regular basis to stay in business. Businesses can swiftly get their data back after things like ransomware attacks or technical problems with reliable backup systems, without having to pay the attackers. </w:t>
      </w:r>
      <w:r w:rsidRPr="007207C5">
        <w:rPr>
          <w:rFonts w:ascii="Arial" w:hAnsi="Arial" w:cs="Arial"/>
          <w:lang w:val="uk-UA"/>
        </w:rPr>
        <w:lastRenderedPageBreak/>
        <w:t>It's just as important to review these backups every so often to make sure they will operate when you need them to.</w:t>
      </w:r>
    </w:p>
    <w:p w14:paraId="468A10AD" w14:textId="09B361C0" w:rsidR="00CE3FA5" w:rsidRPr="007207C5" w:rsidRDefault="008B7154" w:rsidP="008B7154">
      <w:pPr>
        <w:rPr>
          <w:rFonts w:ascii="Arial" w:hAnsi="Arial" w:cs="Arial"/>
        </w:rPr>
      </w:pPr>
      <w:r w:rsidRPr="007207C5">
        <w:rPr>
          <w:rFonts w:ascii="Arial" w:hAnsi="Arial" w:cs="Arial"/>
          <w:lang w:val="uk-UA"/>
        </w:rPr>
        <w:t>By taking these procedures, HealthPlus Analytics may be able to drastically lower the danger of cyber assaults and make its systems safer overall.</w:t>
      </w:r>
      <w:r w:rsidR="00364FAB" w:rsidRPr="007207C5">
        <w:rPr>
          <w:rFonts w:ascii="Arial" w:hAnsi="Arial" w:cs="Arial"/>
        </w:rPr>
        <w:t xml:space="preserve"> </w:t>
      </w:r>
    </w:p>
    <w:tbl>
      <w:tblPr>
        <w:tblStyle w:val="GridTable4-Accent6"/>
        <w:tblW w:w="6460" w:type="dxa"/>
        <w:tblLook w:val="04A0" w:firstRow="1" w:lastRow="0" w:firstColumn="1" w:lastColumn="0" w:noHBand="0" w:noVBand="1"/>
      </w:tblPr>
      <w:tblGrid>
        <w:gridCol w:w="6460"/>
      </w:tblGrid>
      <w:tr w:rsidR="00364FAB" w:rsidRPr="007207C5" w14:paraId="1602647F" w14:textId="77777777" w:rsidTr="00651A59">
        <w:trPr>
          <w:cnfStyle w:val="100000000000" w:firstRow="1" w:lastRow="0" w:firstColumn="0" w:lastColumn="0" w:oddVBand="0" w:evenVBand="0" w:oddHBand="0" w:evenHBand="0" w:firstRowFirstColumn="0" w:firstRowLastColumn="0" w:lastRowFirstColumn="0" w:lastRowLastColumn="0"/>
          <w:trHeight w:val="2475"/>
        </w:trPr>
        <w:tc>
          <w:tcPr>
            <w:cnfStyle w:val="001000000000" w:firstRow="0" w:lastRow="0" w:firstColumn="1" w:lastColumn="0" w:oddVBand="0" w:evenVBand="0" w:oddHBand="0" w:evenHBand="0" w:firstRowFirstColumn="0" w:firstRowLastColumn="0" w:lastRowFirstColumn="0" w:lastRowLastColumn="0"/>
            <w:tcW w:w="6460" w:type="dxa"/>
          </w:tcPr>
          <w:tbl>
            <w:tblPr>
              <w:tblStyle w:val="GridTable4-Accent6"/>
              <w:tblW w:w="6234" w:type="dxa"/>
              <w:tblLook w:val="04A0" w:firstRow="1" w:lastRow="0" w:firstColumn="1" w:lastColumn="0" w:noHBand="0" w:noVBand="1"/>
            </w:tblPr>
            <w:tblGrid>
              <w:gridCol w:w="2893"/>
              <w:gridCol w:w="3341"/>
            </w:tblGrid>
            <w:tr w:rsidR="00364FAB" w:rsidRPr="00364FAB" w14:paraId="2EA817F9" w14:textId="77777777" w:rsidTr="00364FAB">
              <w:trPr>
                <w:cnfStyle w:val="100000000000" w:firstRow="1" w:lastRow="0" w:firstColumn="0" w:lastColumn="0" w:oddVBand="0" w:evenVBand="0" w:oddHBand="0"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7351C1AF" w14:textId="77777777" w:rsidR="00364FAB" w:rsidRPr="00364FAB" w:rsidRDefault="00364FAB" w:rsidP="008B58FC">
                  <w:pPr>
                    <w:spacing w:after="160" w:line="278" w:lineRule="auto"/>
                    <w:rPr>
                      <w:rFonts w:ascii="Arial" w:hAnsi="Arial" w:cs="Arial"/>
                    </w:rPr>
                  </w:pPr>
                  <w:r w:rsidRPr="00364FAB">
                    <w:rPr>
                      <w:rFonts w:ascii="Arial" w:hAnsi="Arial" w:cs="Arial"/>
                    </w:rPr>
                    <w:t>Security Measure</w:t>
                  </w:r>
                </w:p>
              </w:tc>
              <w:tc>
                <w:tcPr>
                  <w:tcW w:w="0" w:type="auto"/>
                  <w:hideMark/>
                </w:tcPr>
                <w:p w14:paraId="22804A1E" w14:textId="77777777" w:rsidR="00364FAB" w:rsidRPr="00364FAB" w:rsidRDefault="00364FAB" w:rsidP="008B58FC">
                  <w:pPr>
                    <w:spacing w:after="160" w:line="278"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364FAB">
                    <w:rPr>
                      <w:rFonts w:ascii="Arial" w:hAnsi="Arial" w:cs="Arial"/>
                    </w:rPr>
                    <w:t>Purpose</w:t>
                  </w:r>
                </w:p>
              </w:tc>
            </w:tr>
            <w:tr w:rsidR="00364FAB" w:rsidRPr="00364FAB" w14:paraId="78CFAB35" w14:textId="77777777" w:rsidTr="00364FA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01AC7258" w14:textId="77777777" w:rsidR="00364FAB" w:rsidRPr="00364FAB" w:rsidRDefault="00364FAB" w:rsidP="008B58FC">
                  <w:pPr>
                    <w:spacing w:after="160" w:line="278" w:lineRule="auto"/>
                    <w:rPr>
                      <w:rFonts w:ascii="Arial" w:hAnsi="Arial" w:cs="Arial"/>
                    </w:rPr>
                  </w:pPr>
                  <w:r w:rsidRPr="00364FAB">
                    <w:rPr>
                      <w:rFonts w:ascii="Arial" w:hAnsi="Arial" w:cs="Arial"/>
                    </w:rPr>
                    <w:t>Multi-Factor Authentication</w:t>
                  </w:r>
                </w:p>
              </w:tc>
              <w:tc>
                <w:tcPr>
                  <w:tcW w:w="0" w:type="auto"/>
                  <w:hideMark/>
                </w:tcPr>
                <w:p w14:paraId="4FAB4700" w14:textId="77777777" w:rsidR="00364FAB" w:rsidRPr="00364FAB" w:rsidRDefault="00364FAB" w:rsidP="008B58FC">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64FAB">
                    <w:rPr>
                      <w:rFonts w:ascii="Arial" w:hAnsi="Arial" w:cs="Arial"/>
                    </w:rPr>
                    <w:t>Adds extra security for user access</w:t>
                  </w:r>
                </w:p>
              </w:tc>
            </w:tr>
            <w:tr w:rsidR="00364FAB" w:rsidRPr="00364FAB" w14:paraId="3305C936" w14:textId="77777777" w:rsidTr="00364FAB">
              <w:trPr>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51E809C9" w14:textId="77777777" w:rsidR="00364FAB" w:rsidRPr="00364FAB" w:rsidRDefault="00364FAB" w:rsidP="008B58FC">
                  <w:pPr>
                    <w:spacing w:after="160" w:line="278" w:lineRule="auto"/>
                    <w:rPr>
                      <w:rFonts w:ascii="Arial" w:hAnsi="Arial" w:cs="Arial"/>
                    </w:rPr>
                  </w:pPr>
                  <w:r w:rsidRPr="00364FAB">
                    <w:rPr>
                      <w:rFonts w:ascii="Arial" w:hAnsi="Arial" w:cs="Arial"/>
                    </w:rPr>
                    <w:t>Encryption</w:t>
                  </w:r>
                </w:p>
              </w:tc>
              <w:tc>
                <w:tcPr>
                  <w:tcW w:w="0" w:type="auto"/>
                  <w:hideMark/>
                </w:tcPr>
                <w:p w14:paraId="4DCC55D6" w14:textId="77777777" w:rsidR="00364FAB" w:rsidRPr="00364FAB" w:rsidRDefault="00364FAB" w:rsidP="008B58FC">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64FAB">
                    <w:rPr>
                      <w:rFonts w:ascii="Arial" w:hAnsi="Arial" w:cs="Arial"/>
                    </w:rPr>
                    <w:t>Protects sensitive data</w:t>
                  </w:r>
                </w:p>
              </w:tc>
            </w:tr>
            <w:tr w:rsidR="00364FAB" w:rsidRPr="00364FAB" w14:paraId="63838963" w14:textId="77777777" w:rsidTr="00364FAB">
              <w:trPr>
                <w:cnfStyle w:val="000000100000" w:firstRow="0" w:lastRow="0" w:firstColumn="0" w:lastColumn="0" w:oddVBand="0" w:evenVBand="0" w:oddHBand="1" w:evenHBand="0" w:firstRowFirstColumn="0" w:firstRowLastColumn="0" w:lastRowFirstColumn="0" w:lastRowLastColumn="0"/>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0004E7A0" w14:textId="77777777" w:rsidR="00364FAB" w:rsidRPr="00364FAB" w:rsidRDefault="00364FAB" w:rsidP="008B58FC">
                  <w:pPr>
                    <w:spacing w:after="160" w:line="278" w:lineRule="auto"/>
                    <w:rPr>
                      <w:rFonts w:ascii="Arial" w:hAnsi="Arial" w:cs="Arial"/>
                    </w:rPr>
                  </w:pPr>
                  <w:r w:rsidRPr="00364FAB">
                    <w:rPr>
                      <w:rFonts w:ascii="Arial" w:hAnsi="Arial" w:cs="Arial"/>
                    </w:rPr>
                    <w:t>Firewalls</w:t>
                  </w:r>
                </w:p>
              </w:tc>
              <w:tc>
                <w:tcPr>
                  <w:tcW w:w="0" w:type="auto"/>
                  <w:hideMark/>
                </w:tcPr>
                <w:p w14:paraId="573691C8" w14:textId="77777777" w:rsidR="00364FAB" w:rsidRPr="00364FAB" w:rsidRDefault="00364FAB" w:rsidP="008B58FC">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364FAB">
                    <w:rPr>
                      <w:rFonts w:ascii="Arial" w:hAnsi="Arial" w:cs="Arial"/>
                    </w:rPr>
                    <w:t>Blocks unauthorized network access</w:t>
                  </w:r>
                </w:p>
              </w:tc>
            </w:tr>
            <w:tr w:rsidR="00364FAB" w:rsidRPr="00364FAB" w14:paraId="7142D19E" w14:textId="77777777" w:rsidTr="00364FAB">
              <w:trPr>
                <w:trHeight w:val="488"/>
              </w:trPr>
              <w:tc>
                <w:tcPr>
                  <w:cnfStyle w:val="001000000000" w:firstRow="0" w:lastRow="0" w:firstColumn="1" w:lastColumn="0" w:oddVBand="0" w:evenVBand="0" w:oddHBand="0" w:evenHBand="0" w:firstRowFirstColumn="0" w:firstRowLastColumn="0" w:lastRowFirstColumn="0" w:lastRowLastColumn="0"/>
                  <w:tcW w:w="0" w:type="auto"/>
                  <w:hideMark/>
                </w:tcPr>
                <w:p w14:paraId="483A7999" w14:textId="77777777" w:rsidR="00364FAB" w:rsidRPr="00364FAB" w:rsidRDefault="00364FAB" w:rsidP="008B58FC">
                  <w:pPr>
                    <w:spacing w:after="160" w:line="278" w:lineRule="auto"/>
                    <w:rPr>
                      <w:rFonts w:ascii="Arial" w:hAnsi="Arial" w:cs="Arial"/>
                    </w:rPr>
                  </w:pPr>
                  <w:r w:rsidRPr="00364FAB">
                    <w:rPr>
                      <w:rFonts w:ascii="Arial" w:hAnsi="Arial" w:cs="Arial"/>
                    </w:rPr>
                    <w:t>Backups</w:t>
                  </w:r>
                </w:p>
              </w:tc>
              <w:tc>
                <w:tcPr>
                  <w:tcW w:w="0" w:type="auto"/>
                  <w:hideMark/>
                </w:tcPr>
                <w:p w14:paraId="0657CC3C" w14:textId="77777777" w:rsidR="00364FAB" w:rsidRPr="00364FAB" w:rsidRDefault="00364FAB" w:rsidP="008B58FC">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364FAB">
                    <w:rPr>
                      <w:rFonts w:ascii="Arial" w:hAnsi="Arial" w:cs="Arial"/>
                    </w:rPr>
                    <w:t>Allows data recovery after attacks</w:t>
                  </w:r>
                </w:p>
              </w:tc>
            </w:tr>
          </w:tbl>
          <w:p w14:paraId="2B70809A" w14:textId="77777777" w:rsidR="00364FAB" w:rsidRPr="007207C5" w:rsidRDefault="00364FAB" w:rsidP="008B58FC">
            <w:pPr>
              <w:rPr>
                <w:rFonts w:ascii="Arial" w:hAnsi="Arial" w:cs="Arial"/>
              </w:rPr>
            </w:pPr>
          </w:p>
        </w:tc>
      </w:tr>
      <w:tr w:rsidR="00364FAB" w:rsidRPr="007207C5" w14:paraId="54A5DA3F" w14:textId="77777777" w:rsidTr="00651A59">
        <w:trPr>
          <w:cnfStyle w:val="000000100000" w:firstRow="0" w:lastRow="0" w:firstColumn="0" w:lastColumn="0" w:oddVBand="0" w:evenVBand="0" w:oddHBand="1" w:evenHBand="0" w:firstRowFirstColumn="0" w:firstRowLastColumn="0" w:lastRowFirstColumn="0" w:lastRowLastColumn="0"/>
          <w:trHeight w:val="287"/>
        </w:trPr>
        <w:tc>
          <w:tcPr>
            <w:cnfStyle w:val="001000000000" w:firstRow="0" w:lastRow="0" w:firstColumn="1" w:lastColumn="0" w:oddVBand="0" w:evenVBand="0" w:oddHBand="0" w:evenHBand="0" w:firstRowFirstColumn="0" w:firstRowLastColumn="0" w:lastRowFirstColumn="0" w:lastRowLastColumn="0"/>
            <w:tcW w:w="6460" w:type="dxa"/>
          </w:tcPr>
          <w:p w14:paraId="74D619BA" w14:textId="77777777" w:rsidR="00364FAB" w:rsidRPr="007207C5" w:rsidRDefault="00364FAB" w:rsidP="008B58FC">
            <w:pPr>
              <w:rPr>
                <w:rFonts w:ascii="Arial" w:hAnsi="Arial" w:cs="Arial"/>
                <w:lang w:val="uk-UA"/>
              </w:rPr>
            </w:pPr>
          </w:p>
        </w:tc>
      </w:tr>
    </w:tbl>
    <w:p w14:paraId="3B61313C" w14:textId="47204F40" w:rsidR="00946ED6" w:rsidRPr="007207C5" w:rsidRDefault="00651A59" w:rsidP="00E66F30">
      <w:pPr>
        <w:rPr>
          <w:rFonts w:ascii="Arial" w:hAnsi="Arial" w:cs="Arial"/>
          <w:lang w:val="uk-UA"/>
        </w:rPr>
      </w:pPr>
      <w:r w:rsidRPr="007207C5">
        <w:rPr>
          <w:rFonts w:ascii="Arial" w:hAnsi="Arial" w:cs="Arial"/>
        </w:rPr>
        <w:t>Table 2:</w:t>
      </w:r>
      <w:r w:rsidR="00364FAB" w:rsidRPr="007207C5">
        <w:rPr>
          <w:rFonts w:ascii="Arial" w:hAnsi="Arial" w:cs="Arial"/>
          <w:lang w:val="uk-UA"/>
        </w:rPr>
        <w:t xml:space="preserve"> </w:t>
      </w:r>
      <w:r w:rsidRPr="007207C5">
        <w:rPr>
          <w:rFonts w:ascii="Arial" w:hAnsi="Arial" w:cs="Arial"/>
        </w:rPr>
        <w:t>Cybersecurity Mitigation Measures</w:t>
      </w:r>
    </w:p>
    <w:p w14:paraId="68B64667" w14:textId="4A2BC3F2" w:rsidR="00364FAB" w:rsidRPr="007207C5" w:rsidRDefault="00364FAB" w:rsidP="00364FAB">
      <w:pPr>
        <w:pStyle w:val="Heading1"/>
        <w:rPr>
          <w:rFonts w:ascii="Arial" w:hAnsi="Arial" w:cs="Arial"/>
          <w:sz w:val="24"/>
          <w:szCs w:val="24"/>
          <w:lang w:val="uk-UA"/>
        </w:rPr>
      </w:pPr>
      <w:bookmarkStart w:id="5" w:name="_Toc225443987"/>
      <w:r w:rsidRPr="007207C5">
        <w:rPr>
          <w:rFonts w:ascii="Arial" w:hAnsi="Arial" w:cs="Arial"/>
          <w:sz w:val="24"/>
          <w:szCs w:val="24"/>
        </w:rPr>
        <w:t>Monitoring and Incident Response</w:t>
      </w:r>
      <w:bookmarkEnd w:id="5"/>
    </w:p>
    <w:p w14:paraId="3C659239" w14:textId="77777777" w:rsidR="00364FAB" w:rsidRPr="007207C5" w:rsidRDefault="00364FAB" w:rsidP="00364FAB">
      <w:pPr>
        <w:rPr>
          <w:rFonts w:ascii="Arial" w:hAnsi="Arial" w:cs="Arial"/>
          <w:lang w:val="uk-UA"/>
        </w:rPr>
      </w:pPr>
      <w:r w:rsidRPr="007207C5">
        <w:rPr>
          <w:rFonts w:ascii="Arial" w:hAnsi="Arial" w:cs="Arial"/>
          <w:lang w:val="uk-UA"/>
        </w:rPr>
        <w:t>Monitoring and incident response are crucial pieces of a cybersecurity plan because they help businesses find and deal with threats promptly. HealthPlus Analytics should utilise technologies that monitor traffic on its network all the time to find any strange behaviour.</w:t>
      </w:r>
    </w:p>
    <w:p w14:paraId="1FA773A5" w14:textId="77777777" w:rsidR="00364FAB" w:rsidRPr="007207C5" w:rsidRDefault="00364FAB" w:rsidP="00364FAB">
      <w:pPr>
        <w:rPr>
          <w:rFonts w:ascii="Arial" w:hAnsi="Arial" w:cs="Arial"/>
          <w:lang w:val="uk-UA"/>
        </w:rPr>
      </w:pPr>
    </w:p>
    <w:p w14:paraId="760C39BC" w14:textId="77777777" w:rsidR="00364FAB" w:rsidRPr="007207C5" w:rsidRDefault="00364FAB" w:rsidP="00364FAB">
      <w:pPr>
        <w:rPr>
          <w:rFonts w:ascii="Arial" w:hAnsi="Arial" w:cs="Arial"/>
          <w:lang w:val="uk-UA"/>
        </w:rPr>
      </w:pPr>
      <w:r w:rsidRPr="007207C5">
        <w:rPr>
          <w:rFonts w:ascii="Arial" w:hAnsi="Arial" w:cs="Arial"/>
          <w:lang w:val="uk-UA"/>
        </w:rPr>
        <w:t>Monitoring systems might find login attempts that seem strange, data access that seems strange, or system activity that seems strange. These tools help the organization find possible dangers early and lessen the damage caused by cyberattacks. Early detection is very important because it stops little problems from turning into big security problems [1].</w:t>
      </w:r>
    </w:p>
    <w:p w14:paraId="4E0FD55C" w14:textId="77777777" w:rsidR="00364FAB" w:rsidRPr="007207C5" w:rsidRDefault="00364FAB" w:rsidP="00364FAB">
      <w:pPr>
        <w:rPr>
          <w:rFonts w:ascii="Arial" w:hAnsi="Arial" w:cs="Arial"/>
          <w:lang w:val="uk-UA"/>
        </w:rPr>
      </w:pPr>
    </w:p>
    <w:p w14:paraId="50791232" w14:textId="77777777" w:rsidR="00364FAB" w:rsidRPr="007207C5" w:rsidRDefault="00364FAB" w:rsidP="00364FAB">
      <w:pPr>
        <w:rPr>
          <w:rFonts w:ascii="Arial" w:hAnsi="Arial" w:cs="Arial"/>
          <w:lang w:val="uk-UA"/>
        </w:rPr>
      </w:pPr>
      <w:r w:rsidRPr="007207C5">
        <w:rPr>
          <w:rFonts w:ascii="Arial" w:hAnsi="Arial" w:cs="Arial"/>
          <w:lang w:val="uk-UA"/>
        </w:rPr>
        <w:t>There are a few important phases that should be part of an efficient incident response procedure. The first step is to find and study the threat to learn how it will affect things. Next, the organization should limit the threat so that it doesn't spread to other systems. After that, the danger should be removed and the systems that were affected should be fixed.</w:t>
      </w:r>
    </w:p>
    <w:p w14:paraId="4FBBF7F5" w14:textId="77777777" w:rsidR="00364FAB" w:rsidRPr="007207C5" w:rsidRDefault="00364FAB" w:rsidP="00364FAB">
      <w:pPr>
        <w:rPr>
          <w:rFonts w:ascii="Arial" w:hAnsi="Arial" w:cs="Arial"/>
          <w:lang w:val="uk-UA"/>
        </w:rPr>
      </w:pPr>
    </w:p>
    <w:p w14:paraId="2CE3CF49" w14:textId="79244C24" w:rsidR="00364FAB" w:rsidRPr="007207C5" w:rsidRDefault="00364FAB" w:rsidP="00364FAB">
      <w:pPr>
        <w:rPr>
          <w:rFonts w:ascii="Arial" w:hAnsi="Arial" w:cs="Arial"/>
          <w:lang w:val="uk-UA"/>
        </w:rPr>
      </w:pPr>
      <w:r w:rsidRPr="007207C5">
        <w:rPr>
          <w:rFonts w:ascii="Arial" w:hAnsi="Arial" w:cs="Arial"/>
          <w:lang w:val="uk-UA"/>
        </w:rPr>
        <w:lastRenderedPageBreak/>
        <w:t>Lastly, the organization should look at the event to figure out what happened and how to stop such attacks from happening again. This method makes things safer and makes sure that threats in the future are less likely to happen.</w:t>
      </w:r>
    </w:p>
    <w:p w14:paraId="3AE05D54" w14:textId="2B0541B1" w:rsidR="00364FAB" w:rsidRPr="007207C5" w:rsidRDefault="00364FAB" w:rsidP="00364FAB">
      <w:pPr>
        <w:pStyle w:val="Heading1"/>
        <w:rPr>
          <w:rFonts w:ascii="Arial" w:hAnsi="Arial" w:cs="Arial"/>
          <w:sz w:val="24"/>
          <w:szCs w:val="24"/>
          <w:lang w:val="uk-UA"/>
        </w:rPr>
      </w:pPr>
      <w:bookmarkStart w:id="6" w:name="_Toc225443988"/>
      <w:r w:rsidRPr="007207C5">
        <w:rPr>
          <w:rFonts w:ascii="Arial" w:hAnsi="Arial" w:cs="Arial"/>
          <w:sz w:val="24"/>
          <w:szCs w:val="24"/>
        </w:rPr>
        <w:t>Staff Training and Security Awareness</w:t>
      </w:r>
      <w:bookmarkEnd w:id="6"/>
      <w:r w:rsidRPr="007207C5">
        <w:rPr>
          <w:rFonts w:ascii="Arial" w:hAnsi="Arial" w:cs="Arial"/>
          <w:sz w:val="24"/>
          <w:szCs w:val="24"/>
          <w:lang w:val="uk-UA"/>
        </w:rPr>
        <w:t xml:space="preserve"> </w:t>
      </w:r>
    </w:p>
    <w:p w14:paraId="340BA655" w14:textId="77777777" w:rsidR="00087F20" w:rsidRPr="007207C5" w:rsidRDefault="00087F20" w:rsidP="00087F20">
      <w:pPr>
        <w:rPr>
          <w:rFonts w:ascii="Arial" w:hAnsi="Arial" w:cs="Arial"/>
          <w:lang w:val="uk-UA"/>
        </w:rPr>
      </w:pPr>
      <w:r w:rsidRPr="007207C5">
        <w:rPr>
          <w:rFonts w:ascii="Arial" w:hAnsi="Arial" w:cs="Arial"/>
          <w:lang w:val="uk-UA"/>
        </w:rPr>
        <w:t>Employees are responsible for keeping cybersecurity up to date, which is not just a technological task. Many cyber problems happen when people make mistakes, such clicking on phishing websites or using weak passwords. Because of this, HealthPlus Analytics should give all of its employees regular training on how to stay safe online.</w:t>
      </w:r>
    </w:p>
    <w:p w14:paraId="3DF8C8B2" w14:textId="77777777" w:rsidR="00087F20" w:rsidRPr="007207C5" w:rsidRDefault="00087F20" w:rsidP="00087F20">
      <w:pPr>
        <w:rPr>
          <w:rFonts w:ascii="Arial" w:hAnsi="Arial" w:cs="Arial"/>
          <w:lang w:val="uk-UA"/>
        </w:rPr>
      </w:pPr>
      <w:r w:rsidRPr="007207C5">
        <w:rPr>
          <w:rFonts w:ascii="Arial" w:hAnsi="Arial" w:cs="Arial"/>
          <w:lang w:val="uk-UA"/>
        </w:rPr>
        <w:t>These training sessions should help workers learn how to spot common dangers, like emails that look suspicious and URLs that aren't safe. It is also crucial for employees to know why they need to obey security rules and be careful with private information.</w:t>
      </w:r>
    </w:p>
    <w:p w14:paraId="6EC58124" w14:textId="324E2C62" w:rsidR="00087F20" w:rsidRPr="007207C5" w:rsidRDefault="00087F20" w:rsidP="00087F20">
      <w:pPr>
        <w:rPr>
          <w:rFonts w:ascii="Arial" w:hAnsi="Arial" w:cs="Arial"/>
          <w:lang w:val="uk-UA"/>
        </w:rPr>
      </w:pPr>
      <w:r w:rsidRPr="007207C5">
        <w:rPr>
          <w:rFonts w:ascii="Arial" w:hAnsi="Arial" w:cs="Arial"/>
          <w:lang w:val="uk-UA"/>
        </w:rPr>
        <w:t>The organization may make its security culture stronger and lower the risk of cyber incidents [2] by spending money on frequent training and awareness programs.</w:t>
      </w:r>
    </w:p>
    <w:p w14:paraId="29F82FC6" w14:textId="760C8A88" w:rsidR="00087F20" w:rsidRPr="007207C5" w:rsidRDefault="00087F20" w:rsidP="00087F20">
      <w:pPr>
        <w:pStyle w:val="Heading1"/>
        <w:rPr>
          <w:rFonts w:ascii="Arial" w:hAnsi="Arial" w:cs="Arial"/>
          <w:sz w:val="24"/>
          <w:szCs w:val="24"/>
          <w:lang w:val="uk-UA"/>
        </w:rPr>
      </w:pPr>
      <w:bookmarkStart w:id="7" w:name="_Toc225443989"/>
      <w:r w:rsidRPr="007207C5">
        <w:rPr>
          <w:rFonts w:ascii="Arial" w:hAnsi="Arial" w:cs="Arial"/>
          <w:sz w:val="24"/>
          <w:szCs w:val="24"/>
        </w:rPr>
        <w:t>Conclusion</w:t>
      </w:r>
      <w:bookmarkEnd w:id="7"/>
    </w:p>
    <w:p w14:paraId="314D95C6" w14:textId="77777777" w:rsidR="00087F20" w:rsidRPr="007207C5" w:rsidRDefault="00087F20" w:rsidP="00087F20">
      <w:pPr>
        <w:rPr>
          <w:rFonts w:ascii="Arial" w:hAnsi="Arial" w:cs="Arial"/>
          <w:lang w:val="uk-UA"/>
        </w:rPr>
      </w:pPr>
      <w:r w:rsidRPr="007207C5">
        <w:rPr>
          <w:rFonts w:ascii="Arial" w:hAnsi="Arial" w:cs="Arial"/>
          <w:lang w:val="uk-UA"/>
        </w:rPr>
        <w:t>In conclusion, cybersecurity is important for keeping sensitive data safe and making sure that healthcare systems work well. HealthPlus Analytics has to deal with a number of dangers, both inside and outside the company, that could hurt its systems and data.</w:t>
      </w:r>
    </w:p>
    <w:p w14:paraId="0877946A" w14:textId="77777777" w:rsidR="00087F20" w:rsidRPr="007207C5" w:rsidRDefault="00087F20" w:rsidP="00087F20">
      <w:pPr>
        <w:rPr>
          <w:rFonts w:ascii="Arial" w:hAnsi="Arial" w:cs="Arial"/>
          <w:lang w:val="uk-UA"/>
        </w:rPr>
      </w:pPr>
    </w:p>
    <w:p w14:paraId="6E8564EC" w14:textId="77777777" w:rsidR="00087F20" w:rsidRPr="007207C5" w:rsidRDefault="00087F20" w:rsidP="00087F20">
      <w:pPr>
        <w:rPr>
          <w:rFonts w:ascii="Arial" w:hAnsi="Arial" w:cs="Arial"/>
          <w:lang w:val="uk-UA"/>
        </w:rPr>
      </w:pPr>
      <w:r w:rsidRPr="007207C5">
        <w:rPr>
          <w:rFonts w:ascii="Arial" w:hAnsi="Arial" w:cs="Arial"/>
          <w:lang w:val="uk-UA"/>
        </w:rPr>
        <w:t>This paper has included the main threats, security policies, and steps that may be taken to lower the risks of cybercrime. It has also shown how important it is to keep an eye on systems and train people to keep security strong.</w:t>
      </w:r>
    </w:p>
    <w:p w14:paraId="0E7D9757" w14:textId="77777777" w:rsidR="00087F20" w:rsidRPr="007207C5" w:rsidRDefault="00087F20" w:rsidP="00087F20">
      <w:pPr>
        <w:rPr>
          <w:rFonts w:ascii="Arial" w:hAnsi="Arial" w:cs="Arial"/>
          <w:lang w:val="uk-UA"/>
        </w:rPr>
      </w:pPr>
    </w:p>
    <w:p w14:paraId="50E4475C" w14:textId="0323A3C6" w:rsidR="00087F20" w:rsidRPr="007207C5" w:rsidRDefault="00087F20" w:rsidP="00087F20">
      <w:pPr>
        <w:rPr>
          <w:rFonts w:ascii="Arial" w:hAnsi="Arial" w:cs="Arial"/>
          <w:lang w:val="uk-UA"/>
        </w:rPr>
      </w:pPr>
      <w:r w:rsidRPr="007207C5">
        <w:rPr>
          <w:rFonts w:ascii="Arial" w:hAnsi="Arial" w:cs="Arial"/>
          <w:lang w:val="uk-UA"/>
        </w:rPr>
        <w:t>HealthPlus Analytics can make company cybersecurity stronger and keep its data safe from possible threats by taking these steps.</w:t>
      </w:r>
    </w:p>
    <w:p w14:paraId="79186BC2" w14:textId="77777777" w:rsidR="00E66F30" w:rsidRPr="007207C5" w:rsidRDefault="00E66F30">
      <w:pPr>
        <w:rPr>
          <w:lang w:val="uk-UA"/>
        </w:rPr>
      </w:pPr>
    </w:p>
    <w:p w14:paraId="78747C49" w14:textId="77777777" w:rsidR="007207C5" w:rsidRDefault="007207C5">
      <w:pPr>
        <w:rPr>
          <w:lang w:val="uk-UA"/>
        </w:rPr>
      </w:pPr>
    </w:p>
    <w:p w14:paraId="18CF47B2" w14:textId="77777777" w:rsidR="007207C5" w:rsidRDefault="007207C5">
      <w:pPr>
        <w:rPr>
          <w:lang w:val="uk-UA"/>
        </w:rPr>
      </w:pPr>
    </w:p>
    <w:p w14:paraId="4EA11508" w14:textId="77777777" w:rsidR="007207C5" w:rsidRDefault="007207C5">
      <w:pPr>
        <w:rPr>
          <w:lang w:val="uk-UA"/>
        </w:rPr>
      </w:pPr>
    </w:p>
    <w:p w14:paraId="1ABFA88A" w14:textId="62FE3E18" w:rsidR="0089729C" w:rsidRDefault="0089729C" w:rsidP="007207C5">
      <w:pPr>
        <w:pStyle w:val="Heading1"/>
      </w:pPr>
      <w:bookmarkStart w:id="8" w:name="_Toc225443990"/>
      <w:r>
        <w:lastRenderedPageBreak/>
        <w:t>References</w:t>
      </w:r>
      <w:bookmarkEnd w:id="8"/>
      <w:r>
        <w:t xml:space="preserve"> </w:t>
      </w:r>
    </w:p>
    <w:p w14:paraId="2788F237" w14:textId="6AEFA897" w:rsidR="0089729C" w:rsidRDefault="0089729C" w:rsidP="0089729C">
      <w:r>
        <w:t xml:space="preserve">[1] </w:t>
      </w:r>
      <w:r w:rsidRPr="0089729C">
        <w:t>NIST, “Cybersecurity Framework,” </w:t>
      </w:r>
      <w:r w:rsidRPr="0089729C">
        <w:rPr>
          <w:i/>
          <w:iCs/>
        </w:rPr>
        <w:t>National Institute of Standards and Technology</w:t>
      </w:r>
      <w:r w:rsidRPr="0089729C">
        <w:t xml:space="preserve">, 2025. </w:t>
      </w:r>
      <w:hyperlink r:id="rId8" w:history="1">
        <w:r w:rsidRPr="0089729C">
          <w:rPr>
            <w:rStyle w:val="Hyperlink"/>
          </w:rPr>
          <w:t>https://www.nist.gov/cyberframework</w:t>
        </w:r>
      </w:hyperlink>
    </w:p>
    <w:p w14:paraId="4AC52DD2" w14:textId="54B96AE5" w:rsidR="0089729C" w:rsidRDefault="0089729C" w:rsidP="0089729C">
      <w:pPr>
        <w:rPr>
          <w:lang w:val="uk-UA"/>
        </w:rPr>
      </w:pPr>
      <w:r>
        <w:t>[2]</w:t>
      </w:r>
      <w:r w:rsidRPr="0089729C">
        <w:rPr>
          <w:rFonts w:ascii="Calibri" w:eastAsia="Times New Roman" w:hAnsi="Calibri" w:cs="Calibri"/>
          <w:color w:val="000000"/>
          <w:kern w:val="0"/>
          <w:sz w:val="27"/>
          <w:szCs w:val="27"/>
          <w:lang w:eastAsia="en-GB"/>
          <w14:ligatures w14:val="none"/>
        </w:rPr>
        <w:t xml:space="preserve"> </w:t>
      </w:r>
      <w:r w:rsidRPr="0089729C">
        <w:t>A. Widdowson, </w:t>
      </w:r>
      <w:r w:rsidRPr="0089729C">
        <w:rPr>
          <w:i/>
          <w:iCs/>
        </w:rPr>
        <w:t>Humans and Cyber Security</w:t>
      </w:r>
      <w:r w:rsidRPr="0089729C">
        <w:t>. CRC Press, 2025.</w:t>
      </w:r>
    </w:p>
    <w:p w14:paraId="1994493C" w14:textId="6E4DF4BC" w:rsidR="00946ED6" w:rsidRDefault="00946ED6" w:rsidP="00946ED6">
      <w:r>
        <w:t>[3]</w:t>
      </w:r>
      <w:r w:rsidRPr="00946ED6">
        <w:rPr>
          <w:rFonts w:ascii="Calibri" w:eastAsia="Times New Roman" w:hAnsi="Calibri" w:cs="Calibri"/>
          <w:color w:val="000000"/>
          <w:kern w:val="0"/>
          <w:sz w:val="27"/>
          <w:szCs w:val="27"/>
          <w:lang w:eastAsia="en-GB"/>
          <w14:ligatures w14:val="none"/>
        </w:rPr>
        <w:t xml:space="preserve"> </w:t>
      </w:r>
      <w:r w:rsidRPr="00946ED6">
        <w:t>K. Martin, Konstantinos Mersinas, G. Schmitz, and Jassim Happa, </w:t>
      </w:r>
      <w:r w:rsidRPr="00946ED6">
        <w:rPr>
          <w:i/>
          <w:iCs/>
        </w:rPr>
        <w:t>Cyber Security Foundations</w:t>
      </w:r>
      <w:r w:rsidRPr="00946ED6">
        <w:t>. Kogan Page Publishers, 2025.</w:t>
      </w:r>
    </w:p>
    <w:p w14:paraId="4F9996F1" w14:textId="2AC9C4DC" w:rsidR="006046AD" w:rsidRDefault="006046AD" w:rsidP="006046AD">
      <w:r>
        <w:t>[4]</w:t>
      </w:r>
      <w:r>
        <w:rPr>
          <w:rFonts w:ascii="Calibri" w:eastAsia="Times New Roman" w:hAnsi="Calibri" w:cs="Calibri"/>
          <w:color w:val="000000"/>
          <w:kern w:val="0"/>
          <w:sz w:val="27"/>
          <w:szCs w:val="27"/>
          <w:lang w:eastAsia="en-GB"/>
          <w14:ligatures w14:val="none"/>
        </w:rPr>
        <w:t xml:space="preserve"> </w:t>
      </w:r>
      <w:r w:rsidRPr="006046AD">
        <w:t>M. Amin, </w:t>
      </w:r>
      <w:r w:rsidRPr="006046AD">
        <w:rPr>
          <w:i/>
          <w:iCs/>
        </w:rPr>
        <w:t>Cybersecurity and Privacy in the Era of Smart Technologies</w:t>
      </w:r>
      <w:r w:rsidRPr="006046AD">
        <w:t>. IGI Global, 2025.</w:t>
      </w:r>
    </w:p>
    <w:p w14:paraId="0EF5B26C" w14:textId="6C7737D2" w:rsidR="006046AD" w:rsidRDefault="006046AD" w:rsidP="006046AD">
      <w:r>
        <w:t>[5]</w:t>
      </w:r>
      <w:r w:rsidRPr="006046AD">
        <w:rPr>
          <w:rFonts w:ascii="Calibri" w:eastAsia="Times New Roman" w:hAnsi="Calibri" w:cs="Calibri"/>
          <w:color w:val="000000"/>
          <w:kern w:val="0"/>
          <w:sz w:val="27"/>
          <w:szCs w:val="27"/>
          <w:lang w:eastAsia="en-GB"/>
          <w14:ligatures w14:val="none"/>
        </w:rPr>
        <w:t xml:space="preserve"> </w:t>
      </w:r>
      <w:r>
        <w:t xml:space="preserve"> </w:t>
      </w:r>
      <w:r w:rsidRPr="006046AD">
        <w:t>C. J. Ullman, </w:t>
      </w:r>
      <w:r w:rsidRPr="006046AD">
        <w:rPr>
          <w:i/>
          <w:iCs/>
        </w:rPr>
        <w:t>The Active Defender</w:t>
      </w:r>
      <w:r w:rsidRPr="006046AD">
        <w:t>. John Wiley &amp; Sons, 2023.</w:t>
      </w:r>
    </w:p>
    <w:p w14:paraId="4702407D" w14:textId="77777777" w:rsidR="006046AD" w:rsidRPr="006046AD" w:rsidRDefault="006046AD" w:rsidP="006046AD">
      <w:pPr>
        <w:rPr>
          <w:lang w:val="uk-UA"/>
        </w:rPr>
      </w:pPr>
    </w:p>
    <w:p w14:paraId="02CAA1FE" w14:textId="77777777" w:rsidR="006046AD" w:rsidRPr="006046AD" w:rsidRDefault="006046AD" w:rsidP="006046AD">
      <w:r w:rsidRPr="006046AD">
        <w:t>‌</w:t>
      </w:r>
    </w:p>
    <w:p w14:paraId="1113A59A" w14:textId="32B54F10" w:rsidR="006046AD" w:rsidRPr="006046AD" w:rsidRDefault="006046AD" w:rsidP="006046AD"/>
    <w:p w14:paraId="52406B46" w14:textId="77777777" w:rsidR="006046AD" w:rsidRPr="006046AD" w:rsidRDefault="006046AD" w:rsidP="006046AD">
      <w:r w:rsidRPr="006046AD">
        <w:t>‌</w:t>
      </w:r>
    </w:p>
    <w:p w14:paraId="730A5774" w14:textId="0C604076" w:rsidR="006046AD" w:rsidRDefault="006046AD" w:rsidP="00946ED6"/>
    <w:p w14:paraId="4DF91E95" w14:textId="77777777" w:rsidR="006046AD" w:rsidRPr="00946ED6" w:rsidRDefault="006046AD" w:rsidP="00946ED6"/>
    <w:p w14:paraId="68CA3CB7" w14:textId="77777777" w:rsidR="00946ED6" w:rsidRPr="00946ED6" w:rsidRDefault="00946ED6" w:rsidP="00946ED6">
      <w:r w:rsidRPr="00946ED6">
        <w:t>‌</w:t>
      </w:r>
    </w:p>
    <w:p w14:paraId="4ED6044D" w14:textId="318821FB" w:rsidR="00946ED6" w:rsidRPr="00946ED6" w:rsidRDefault="00946ED6" w:rsidP="0089729C"/>
    <w:p w14:paraId="7C254CB2" w14:textId="77777777" w:rsidR="0089729C" w:rsidRPr="0089729C" w:rsidRDefault="0089729C" w:rsidP="0089729C">
      <w:pPr>
        <w:rPr>
          <w:lang w:val="uk-UA"/>
        </w:rPr>
      </w:pPr>
    </w:p>
    <w:p w14:paraId="097BBCA1" w14:textId="77777777" w:rsidR="0089729C" w:rsidRPr="0089729C" w:rsidRDefault="0089729C" w:rsidP="0089729C">
      <w:r w:rsidRPr="0089729C">
        <w:t>‌</w:t>
      </w:r>
    </w:p>
    <w:p w14:paraId="3081526E" w14:textId="6B00147F" w:rsidR="0089729C" w:rsidRPr="0089729C" w:rsidRDefault="0089729C" w:rsidP="0089729C"/>
    <w:p w14:paraId="4BC0F24F" w14:textId="77777777" w:rsidR="0089729C" w:rsidRPr="0089729C" w:rsidRDefault="0089729C" w:rsidP="0089729C">
      <w:r w:rsidRPr="0089729C">
        <w:t>‌</w:t>
      </w:r>
    </w:p>
    <w:p w14:paraId="149FD698" w14:textId="441CA1BB" w:rsidR="0089729C" w:rsidRPr="0089729C" w:rsidRDefault="0089729C"/>
    <w:sectPr w:rsidR="0089729C" w:rsidRPr="0089729C" w:rsidSect="00651A5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494D4" w14:textId="77777777" w:rsidR="00AD3FCA" w:rsidRDefault="00AD3FCA" w:rsidP="00651A59">
      <w:pPr>
        <w:spacing w:after="0" w:line="240" w:lineRule="auto"/>
      </w:pPr>
      <w:r>
        <w:separator/>
      </w:r>
    </w:p>
  </w:endnote>
  <w:endnote w:type="continuationSeparator" w:id="0">
    <w:p w14:paraId="77B8E644" w14:textId="77777777" w:rsidR="00AD3FCA" w:rsidRDefault="00AD3FCA" w:rsidP="00651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9517236"/>
      <w:docPartObj>
        <w:docPartGallery w:val="Page Numbers (Bottom of Page)"/>
        <w:docPartUnique/>
      </w:docPartObj>
    </w:sdtPr>
    <w:sdtContent>
      <w:p w14:paraId="31DD750D" w14:textId="77777777" w:rsidR="00651A59" w:rsidRDefault="00651A59">
        <w:pPr>
          <w:pStyle w:val="Footer"/>
          <w:jc w:val="center"/>
          <w:rPr>
            <w:lang w:val="uk-UA"/>
          </w:rPr>
        </w:pPr>
      </w:p>
      <w:p w14:paraId="4B8EF724" w14:textId="77777777" w:rsidR="00651A59" w:rsidRDefault="00651A59">
        <w:pPr>
          <w:pStyle w:val="Footer"/>
          <w:jc w:val="center"/>
          <w:rPr>
            <w:lang w:val="uk-UA"/>
          </w:rPr>
        </w:pPr>
      </w:p>
      <w:p w14:paraId="6BB2057B" w14:textId="4651CF6A" w:rsidR="00651A59" w:rsidRDefault="00651A59">
        <w:pPr>
          <w:pStyle w:val="Footer"/>
          <w:jc w:val="center"/>
        </w:pPr>
        <w:r>
          <w:fldChar w:fldCharType="begin"/>
        </w:r>
        <w:r>
          <w:instrText>PAGE   \* MERGEFORMAT</w:instrText>
        </w:r>
        <w:r>
          <w:fldChar w:fldCharType="separate"/>
        </w:r>
        <w:r>
          <w:t>2</w:t>
        </w:r>
        <w:r>
          <w:fldChar w:fldCharType="end"/>
        </w:r>
      </w:p>
    </w:sdtContent>
  </w:sdt>
  <w:p w14:paraId="0CDE5820" w14:textId="77777777" w:rsidR="00651A59" w:rsidRDefault="00651A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5D10C" w14:textId="77777777" w:rsidR="00AD3FCA" w:rsidRDefault="00AD3FCA" w:rsidP="00651A59">
      <w:pPr>
        <w:spacing w:after="0" w:line="240" w:lineRule="auto"/>
      </w:pPr>
      <w:r>
        <w:separator/>
      </w:r>
    </w:p>
  </w:footnote>
  <w:footnote w:type="continuationSeparator" w:id="0">
    <w:p w14:paraId="489D3235" w14:textId="77777777" w:rsidR="00AD3FCA" w:rsidRDefault="00AD3FCA" w:rsidP="00651A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DD5"/>
    <w:rsid w:val="00087F20"/>
    <w:rsid w:val="000E1F21"/>
    <w:rsid w:val="00156076"/>
    <w:rsid w:val="001F1DD5"/>
    <w:rsid w:val="0024688C"/>
    <w:rsid w:val="002E2FF9"/>
    <w:rsid w:val="002F1B32"/>
    <w:rsid w:val="00304A05"/>
    <w:rsid w:val="00364FAB"/>
    <w:rsid w:val="003F0DB2"/>
    <w:rsid w:val="006046AD"/>
    <w:rsid w:val="00651A59"/>
    <w:rsid w:val="00675AC6"/>
    <w:rsid w:val="007207C5"/>
    <w:rsid w:val="00761B3E"/>
    <w:rsid w:val="00800C3C"/>
    <w:rsid w:val="0089729C"/>
    <w:rsid w:val="00897C6F"/>
    <w:rsid w:val="008B7154"/>
    <w:rsid w:val="00946ED6"/>
    <w:rsid w:val="009E76A6"/>
    <w:rsid w:val="00A71622"/>
    <w:rsid w:val="00AD3FCA"/>
    <w:rsid w:val="00CE3FA5"/>
    <w:rsid w:val="00E0118E"/>
    <w:rsid w:val="00E66F30"/>
    <w:rsid w:val="00F066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75C02"/>
  <w15:chartTrackingRefBased/>
  <w15:docId w15:val="{DEAAABE8-A989-4037-83DB-0ED1734D2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FF9"/>
  </w:style>
  <w:style w:type="paragraph" w:styleId="Heading1">
    <w:name w:val="heading 1"/>
    <w:basedOn w:val="Normal"/>
    <w:next w:val="Normal"/>
    <w:link w:val="Heading1Char"/>
    <w:uiPriority w:val="9"/>
    <w:qFormat/>
    <w:rsid w:val="001F1D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1D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1D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1D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1D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1D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D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D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D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D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1D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1D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1D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1D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1D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D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D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DD5"/>
    <w:rPr>
      <w:rFonts w:eastAsiaTheme="majorEastAsia" w:cstheme="majorBidi"/>
      <w:color w:val="272727" w:themeColor="text1" w:themeTint="D8"/>
    </w:rPr>
  </w:style>
  <w:style w:type="paragraph" w:styleId="Title">
    <w:name w:val="Title"/>
    <w:basedOn w:val="Normal"/>
    <w:next w:val="Normal"/>
    <w:link w:val="TitleChar"/>
    <w:uiPriority w:val="10"/>
    <w:qFormat/>
    <w:rsid w:val="001F1D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D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D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D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DD5"/>
    <w:pPr>
      <w:spacing w:before="160"/>
      <w:jc w:val="center"/>
    </w:pPr>
    <w:rPr>
      <w:i/>
      <w:iCs/>
      <w:color w:val="404040" w:themeColor="text1" w:themeTint="BF"/>
    </w:rPr>
  </w:style>
  <w:style w:type="character" w:customStyle="1" w:styleId="QuoteChar">
    <w:name w:val="Quote Char"/>
    <w:basedOn w:val="DefaultParagraphFont"/>
    <w:link w:val="Quote"/>
    <w:uiPriority w:val="29"/>
    <w:rsid w:val="001F1DD5"/>
    <w:rPr>
      <w:i/>
      <w:iCs/>
      <w:color w:val="404040" w:themeColor="text1" w:themeTint="BF"/>
    </w:rPr>
  </w:style>
  <w:style w:type="paragraph" w:styleId="ListParagraph">
    <w:name w:val="List Paragraph"/>
    <w:basedOn w:val="Normal"/>
    <w:uiPriority w:val="34"/>
    <w:qFormat/>
    <w:rsid w:val="001F1DD5"/>
    <w:pPr>
      <w:ind w:left="720"/>
      <w:contextualSpacing/>
    </w:pPr>
  </w:style>
  <w:style w:type="character" w:styleId="IntenseEmphasis">
    <w:name w:val="Intense Emphasis"/>
    <w:basedOn w:val="DefaultParagraphFont"/>
    <w:uiPriority w:val="21"/>
    <w:qFormat/>
    <w:rsid w:val="001F1DD5"/>
    <w:rPr>
      <w:i/>
      <w:iCs/>
      <w:color w:val="0F4761" w:themeColor="accent1" w:themeShade="BF"/>
    </w:rPr>
  </w:style>
  <w:style w:type="paragraph" w:styleId="IntenseQuote">
    <w:name w:val="Intense Quote"/>
    <w:basedOn w:val="Normal"/>
    <w:next w:val="Normal"/>
    <w:link w:val="IntenseQuoteChar"/>
    <w:uiPriority w:val="30"/>
    <w:qFormat/>
    <w:rsid w:val="001F1D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1DD5"/>
    <w:rPr>
      <w:i/>
      <w:iCs/>
      <w:color w:val="0F4761" w:themeColor="accent1" w:themeShade="BF"/>
    </w:rPr>
  </w:style>
  <w:style w:type="character" w:styleId="IntenseReference">
    <w:name w:val="Intense Reference"/>
    <w:basedOn w:val="DefaultParagraphFont"/>
    <w:uiPriority w:val="32"/>
    <w:qFormat/>
    <w:rsid w:val="001F1DD5"/>
    <w:rPr>
      <w:b/>
      <w:bCs/>
      <w:smallCaps/>
      <w:color w:val="0F4761" w:themeColor="accent1" w:themeShade="BF"/>
      <w:spacing w:val="5"/>
    </w:rPr>
  </w:style>
  <w:style w:type="character" w:styleId="Hyperlink">
    <w:name w:val="Hyperlink"/>
    <w:basedOn w:val="DefaultParagraphFont"/>
    <w:uiPriority w:val="99"/>
    <w:unhideWhenUsed/>
    <w:rsid w:val="0089729C"/>
    <w:rPr>
      <w:color w:val="467886" w:themeColor="hyperlink"/>
      <w:u w:val="single"/>
    </w:rPr>
  </w:style>
  <w:style w:type="character" w:styleId="UnresolvedMention">
    <w:name w:val="Unresolved Mention"/>
    <w:basedOn w:val="DefaultParagraphFont"/>
    <w:uiPriority w:val="99"/>
    <w:semiHidden/>
    <w:unhideWhenUsed/>
    <w:rsid w:val="0089729C"/>
    <w:rPr>
      <w:color w:val="605E5C"/>
      <w:shd w:val="clear" w:color="auto" w:fill="E1DFDD"/>
    </w:rPr>
  </w:style>
  <w:style w:type="character" w:styleId="FollowedHyperlink">
    <w:name w:val="FollowedHyperlink"/>
    <w:basedOn w:val="DefaultParagraphFont"/>
    <w:uiPriority w:val="99"/>
    <w:semiHidden/>
    <w:unhideWhenUsed/>
    <w:rsid w:val="0089729C"/>
    <w:rPr>
      <w:color w:val="96607D" w:themeColor="followedHyperlink"/>
      <w:u w:val="single"/>
    </w:rPr>
  </w:style>
  <w:style w:type="table" w:styleId="TableGrid">
    <w:name w:val="Table Grid"/>
    <w:basedOn w:val="TableNormal"/>
    <w:uiPriority w:val="39"/>
    <w:rsid w:val="00897C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897C6F"/>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4-Accent6">
    <w:name w:val="Grid Table 4 Accent 6"/>
    <w:basedOn w:val="TableNormal"/>
    <w:uiPriority w:val="49"/>
    <w:rsid w:val="00897C6F"/>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2">
    <w:name w:val="Grid Table 4 Accent 2"/>
    <w:basedOn w:val="TableNormal"/>
    <w:uiPriority w:val="49"/>
    <w:rsid w:val="00364FAB"/>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4-Accent3">
    <w:name w:val="Grid Table 4 Accent 3"/>
    <w:basedOn w:val="TableNormal"/>
    <w:uiPriority w:val="49"/>
    <w:rsid w:val="00364FAB"/>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4-Accent4">
    <w:name w:val="Grid Table 4 Accent 4"/>
    <w:basedOn w:val="TableNormal"/>
    <w:uiPriority w:val="49"/>
    <w:rsid w:val="00364FA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5">
    <w:name w:val="Grid Table 4 Accent 5"/>
    <w:basedOn w:val="TableNormal"/>
    <w:uiPriority w:val="49"/>
    <w:rsid w:val="00364FAB"/>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Heading">
    <w:name w:val="TOC Heading"/>
    <w:basedOn w:val="Heading1"/>
    <w:next w:val="Normal"/>
    <w:uiPriority w:val="39"/>
    <w:unhideWhenUsed/>
    <w:qFormat/>
    <w:rsid w:val="00651A59"/>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51A59"/>
    <w:pPr>
      <w:spacing w:after="100"/>
    </w:pPr>
  </w:style>
  <w:style w:type="paragraph" w:styleId="Header">
    <w:name w:val="header"/>
    <w:basedOn w:val="Normal"/>
    <w:link w:val="HeaderChar"/>
    <w:uiPriority w:val="99"/>
    <w:unhideWhenUsed/>
    <w:rsid w:val="00651A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1A59"/>
  </w:style>
  <w:style w:type="paragraph" w:styleId="Footer">
    <w:name w:val="footer"/>
    <w:basedOn w:val="Normal"/>
    <w:link w:val="FooterChar"/>
    <w:uiPriority w:val="99"/>
    <w:unhideWhenUsed/>
    <w:rsid w:val="00651A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1A59"/>
  </w:style>
  <w:style w:type="paragraph" w:styleId="NoSpacing">
    <w:name w:val="No Spacing"/>
    <w:link w:val="NoSpacingChar"/>
    <w:uiPriority w:val="1"/>
    <w:qFormat/>
    <w:rsid w:val="00651A59"/>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51A59"/>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st.gov/cyberframewor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ABCFDB-9466-4A38-933F-C32AC8DDC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Pages>
  <Words>2193</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Network and Cybersecurity Essentials (ACCA4024_BIRM)   Assignment Title:   Cybersecurity Report</dc:title>
  <dc:subject>Submission Date: 26/03/2026</dc:subject>
  <dc:creator>Student Name: Serhii Lypka (2409436)</dc:creator>
  <cp:keywords/>
  <dc:description/>
  <cp:lastModifiedBy>Serhii Lypka (2409436)</cp:lastModifiedBy>
  <cp:revision>4</cp:revision>
  <dcterms:created xsi:type="dcterms:W3CDTF">2026-03-17T11:52:00Z</dcterms:created>
  <dcterms:modified xsi:type="dcterms:W3CDTF">2026-03-26T19:04:00Z</dcterms:modified>
</cp:coreProperties>
</file>