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CFF2" w14:textId="1083A333" w:rsidR="00745775" w:rsidRDefault="00745775" w:rsidP="00745775">
      <w:pPr>
        <w:rPr>
          <w:rFonts w:ascii="Arial" w:eastAsia="Times New Roman" w:hAnsi="Arial" w:cs="Arial"/>
          <w:noProof/>
          <w:sz w:val="40"/>
          <w:szCs w:val="40"/>
        </w:rPr>
      </w:pPr>
      <w:r>
        <w:rPr>
          <w:rFonts w:ascii="Arial" w:eastAsia="Times New Roman" w:hAnsi="Arial" w:cs="Arial"/>
          <w:noProof/>
          <w:sz w:val="40"/>
          <w:szCs w:val="40"/>
        </w:rPr>
        <w:drawing>
          <wp:inline distT="0" distB="0" distL="0" distR="0" wp14:anchorId="25189C91" wp14:editId="5D75B841">
            <wp:extent cx="2133600" cy="1110842"/>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46039" cy="1117318"/>
                    </a:xfrm>
                    <a:prstGeom prst="rect">
                      <a:avLst/>
                    </a:prstGeom>
                  </pic:spPr>
                </pic:pic>
              </a:graphicData>
            </a:graphic>
          </wp:inline>
        </w:drawing>
      </w:r>
    </w:p>
    <w:p w14:paraId="00C9CE1D" w14:textId="5056BB0D" w:rsidR="00745775" w:rsidRPr="009B3721" w:rsidRDefault="00745775" w:rsidP="00745775">
      <w:pPr>
        <w:jc w:val="center"/>
        <w:rPr>
          <w:rFonts w:ascii="Arial" w:hAnsi="Arial" w:cs="Arial"/>
          <w:sz w:val="40"/>
          <w:szCs w:val="40"/>
        </w:rPr>
      </w:pPr>
      <w:r w:rsidRPr="009B3721">
        <w:rPr>
          <w:rFonts w:ascii="Arial" w:hAnsi="Arial" w:cs="Arial"/>
          <w:sz w:val="40"/>
          <w:szCs w:val="40"/>
        </w:rPr>
        <w:t>Entrepreneurship</w:t>
      </w:r>
    </w:p>
    <w:p w14:paraId="0B7D9C4D" w14:textId="58F4DE43" w:rsidR="00745775" w:rsidRDefault="00745775" w:rsidP="00745775">
      <w:pPr>
        <w:rPr>
          <w:rFonts w:ascii="Arial" w:eastAsia="Times New Roman" w:hAnsi="Arial" w:cs="Arial"/>
          <w:sz w:val="40"/>
          <w:szCs w:val="40"/>
        </w:rPr>
      </w:pPr>
    </w:p>
    <w:p w14:paraId="629C7541" w14:textId="64A79149" w:rsidR="00BE0260" w:rsidRPr="00AF49D3" w:rsidRDefault="4525C774" w:rsidP="6D403265">
      <w:pPr>
        <w:jc w:val="center"/>
        <w:rPr>
          <w:rFonts w:ascii="Arial" w:eastAsia="Times New Roman" w:hAnsi="Arial" w:cs="Arial"/>
          <w:sz w:val="40"/>
          <w:szCs w:val="40"/>
        </w:rPr>
      </w:pPr>
      <w:r w:rsidRPr="00AF49D3">
        <w:rPr>
          <w:rFonts w:ascii="Arial" w:eastAsia="Times New Roman" w:hAnsi="Arial" w:cs="Arial"/>
          <w:sz w:val="40"/>
          <w:szCs w:val="40"/>
        </w:rPr>
        <w:t xml:space="preserve">Assessment 1 </w:t>
      </w:r>
    </w:p>
    <w:p w14:paraId="5A9A5445" w14:textId="3A03C055" w:rsidR="00BE0260" w:rsidRPr="00AF49D3" w:rsidRDefault="00BE0260" w:rsidP="6D403265">
      <w:pPr>
        <w:jc w:val="center"/>
        <w:rPr>
          <w:rFonts w:ascii="Arial" w:eastAsia="Times New Roman" w:hAnsi="Arial" w:cs="Arial"/>
          <w:sz w:val="40"/>
          <w:szCs w:val="40"/>
        </w:rPr>
      </w:pPr>
    </w:p>
    <w:p w14:paraId="46ECD64E" w14:textId="69657A51" w:rsidR="00BE0260" w:rsidRPr="00AF49D3" w:rsidRDefault="4525C774" w:rsidP="6D403265">
      <w:pPr>
        <w:jc w:val="center"/>
        <w:rPr>
          <w:rFonts w:ascii="Arial" w:eastAsia="Times New Roman" w:hAnsi="Arial" w:cs="Arial"/>
          <w:sz w:val="40"/>
          <w:szCs w:val="40"/>
        </w:rPr>
      </w:pPr>
      <w:r w:rsidRPr="00AF49D3">
        <w:rPr>
          <w:rFonts w:ascii="Arial" w:eastAsia="Times New Roman" w:hAnsi="Arial" w:cs="Arial"/>
          <w:sz w:val="40"/>
          <w:szCs w:val="40"/>
        </w:rPr>
        <w:t>LCBB5001</w:t>
      </w:r>
    </w:p>
    <w:p w14:paraId="7F7FEF63" w14:textId="15637B7A" w:rsidR="00BE0260" w:rsidRPr="00AF49D3" w:rsidRDefault="00BE0260" w:rsidP="6D403265">
      <w:pPr>
        <w:rPr>
          <w:rFonts w:ascii="Arial" w:hAnsi="Arial" w:cs="Arial"/>
          <w:sz w:val="40"/>
          <w:szCs w:val="40"/>
        </w:rPr>
      </w:pPr>
    </w:p>
    <w:p w14:paraId="33E514CE" w14:textId="6D3C7577" w:rsidR="00BE0260" w:rsidRPr="00AF49D3" w:rsidRDefault="00BE0260" w:rsidP="6D403265">
      <w:pPr>
        <w:rPr>
          <w:rFonts w:ascii="Arial" w:hAnsi="Arial" w:cs="Arial"/>
          <w:sz w:val="36"/>
          <w:szCs w:val="36"/>
        </w:rPr>
      </w:pPr>
    </w:p>
    <w:p w14:paraId="4F057606" w14:textId="59AC9965" w:rsidR="00BE0260" w:rsidRPr="00AF49D3" w:rsidRDefault="00BE0260" w:rsidP="6D403265">
      <w:pPr>
        <w:rPr>
          <w:rFonts w:ascii="Arial" w:hAnsi="Arial" w:cs="Arial"/>
          <w:sz w:val="36"/>
          <w:szCs w:val="36"/>
        </w:rPr>
      </w:pPr>
    </w:p>
    <w:p w14:paraId="1B165BB7" w14:textId="40E7644D" w:rsidR="00BE0260" w:rsidRPr="00AF49D3" w:rsidRDefault="00BE0260" w:rsidP="6D403265">
      <w:pPr>
        <w:rPr>
          <w:rFonts w:ascii="Arial" w:hAnsi="Arial" w:cs="Arial"/>
          <w:sz w:val="36"/>
          <w:szCs w:val="36"/>
        </w:rPr>
      </w:pPr>
    </w:p>
    <w:p w14:paraId="6774B8CE" w14:textId="78001FF3" w:rsidR="00BE0260" w:rsidRPr="00AF49D3" w:rsidRDefault="00BE0260" w:rsidP="6D403265">
      <w:pPr>
        <w:rPr>
          <w:rFonts w:ascii="Arial" w:hAnsi="Arial" w:cs="Arial"/>
          <w:sz w:val="36"/>
          <w:szCs w:val="36"/>
        </w:rPr>
      </w:pPr>
    </w:p>
    <w:p w14:paraId="7C8D5B80" w14:textId="49D37B34" w:rsidR="00BE0260" w:rsidRPr="00AF49D3" w:rsidRDefault="00BE0260" w:rsidP="6D403265">
      <w:pPr>
        <w:rPr>
          <w:rFonts w:ascii="Arial" w:hAnsi="Arial" w:cs="Arial"/>
          <w:sz w:val="36"/>
          <w:szCs w:val="36"/>
        </w:rPr>
      </w:pPr>
    </w:p>
    <w:p w14:paraId="2B22F308" w14:textId="7F1C453E" w:rsidR="00BE0260" w:rsidRPr="00AF49D3" w:rsidRDefault="4525C774" w:rsidP="6D403265">
      <w:pPr>
        <w:rPr>
          <w:rFonts w:ascii="Arial" w:hAnsi="Arial" w:cs="Arial"/>
          <w:sz w:val="32"/>
          <w:szCs w:val="32"/>
        </w:rPr>
      </w:pPr>
      <w:r w:rsidRPr="00AF49D3">
        <w:rPr>
          <w:rFonts w:ascii="Arial" w:hAnsi="Arial" w:cs="Arial"/>
          <w:sz w:val="32"/>
          <w:szCs w:val="32"/>
        </w:rPr>
        <w:t xml:space="preserve">Module Lecturer: Nishi </w:t>
      </w:r>
      <w:proofErr w:type="spellStart"/>
      <w:r w:rsidRPr="00AF49D3">
        <w:rPr>
          <w:rFonts w:ascii="Arial" w:hAnsi="Arial" w:cs="Arial"/>
          <w:sz w:val="32"/>
          <w:szCs w:val="32"/>
        </w:rPr>
        <w:t>Ramsurrun</w:t>
      </w:r>
      <w:proofErr w:type="spellEnd"/>
    </w:p>
    <w:p w14:paraId="182A2F5C" w14:textId="572633E7" w:rsidR="00BE0260" w:rsidRPr="00AF49D3" w:rsidRDefault="00BE0260" w:rsidP="6D403265">
      <w:pPr>
        <w:rPr>
          <w:rFonts w:ascii="Arial" w:hAnsi="Arial" w:cs="Arial"/>
          <w:sz w:val="32"/>
          <w:szCs w:val="32"/>
        </w:rPr>
      </w:pPr>
    </w:p>
    <w:p w14:paraId="0C1C22AE" w14:textId="7B790DC8" w:rsidR="00BE0260" w:rsidRPr="00AF49D3" w:rsidRDefault="21C20470" w:rsidP="6D403265">
      <w:pPr>
        <w:rPr>
          <w:rFonts w:ascii="Arial" w:hAnsi="Arial" w:cs="Arial"/>
          <w:sz w:val="32"/>
          <w:szCs w:val="32"/>
        </w:rPr>
      </w:pPr>
      <w:r w:rsidRPr="00AF49D3">
        <w:rPr>
          <w:rFonts w:ascii="Arial" w:hAnsi="Arial" w:cs="Arial"/>
          <w:sz w:val="32"/>
          <w:szCs w:val="32"/>
        </w:rPr>
        <w:t xml:space="preserve">Student name: Sandrina Rangelova </w:t>
      </w:r>
    </w:p>
    <w:p w14:paraId="15D83EBC" w14:textId="15416FC5" w:rsidR="00BE0260" w:rsidRPr="00AF49D3" w:rsidRDefault="00BE0260" w:rsidP="6D403265">
      <w:pPr>
        <w:rPr>
          <w:rFonts w:ascii="Arial" w:hAnsi="Arial" w:cs="Arial"/>
          <w:sz w:val="32"/>
          <w:szCs w:val="32"/>
        </w:rPr>
      </w:pPr>
    </w:p>
    <w:p w14:paraId="605A19EC" w14:textId="435BFF4E" w:rsidR="00BE0260" w:rsidRPr="00AF49D3" w:rsidRDefault="63BDB51E" w:rsidP="00AF49D3">
      <w:pPr>
        <w:rPr>
          <w:rFonts w:ascii="Arial" w:hAnsi="Arial" w:cs="Arial"/>
          <w:sz w:val="32"/>
          <w:szCs w:val="32"/>
        </w:rPr>
      </w:pPr>
      <w:r w:rsidRPr="00AF49D3">
        <w:rPr>
          <w:rFonts w:ascii="Arial" w:hAnsi="Arial" w:cs="Arial"/>
          <w:sz w:val="32"/>
          <w:szCs w:val="32"/>
        </w:rPr>
        <w:t>Student number: 1917133</w:t>
      </w:r>
    </w:p>
    <w:p w14:paraId="3B5E399D" w14:textId="28D5138E" w:rsidR="00AF49D3" w:rsidRPr="00AF49D3" w:rsidRDefault="00AF49D3" w:rsidP="00AF49D3">
      <w:pPr>
        <w:rPr>
          <w:rFonts w:ascii="Arial" w:hAnsi="Arial" w:cs="Arial"/>
          <w:sz w:val="32"/>
          <w:szCs w:val="32"/>
        </w:rPr>
      </w:pPr>
    </w:p>
    <w:p w14:paraId="115BE80F" w14:textId="0DE24724" w:rsidR="00AF49D3" w:rsidRPr="00AF49D3" w:rsidRDefault="00AF49D3" w:rsidP="00AF49D3">
      <w:pPr>
        <w:rPr>
          <w:rFonts w:ascii="Arial" w:hAnsi="Arial" w:cs="Arial"/>
          <w:sz w:val="32"/>
          <w:szCs w:val="32"/>
        </w:rPr>
      </w:pPr>
    </w:p>
    <w:p w14:paraId="3CCFF2B1" w14:textId="109E3623" w:rsidR="00AF49D3" w:rsidRPr="00AF49D3" w:rsidRDefault="00AF49D3" w:rsidP="00AF49D3">
      <w:pPr>
        <w:rPr>
          <w:rFonts w:ascii="Arial" w:hAnsi="Arial" w:cs="Arial"/>
          <w:sz w:val="32"/>
          <w:szCs w:val="32"/>
        </w:rPr>
      </w:pPr>
    </w:p>
    <w:p w14:paraId="208F9B48" w14:textId="4044E655" w:rsidR="00AF49D3" w:rsidRPr="00AF49D3" w:rsidRDefault="00AF49D3" w:rsidP="00AF49D3">
      <w:pPr>
        <w:rPr>
          <w:rFonts w:ascii="Arial" w:hAnsi="Arial" w:cs="Arial"/>
          <w:sz w:val="32"/>
          <w:szCs w:val="32"/>
        </w:rPr>
      </w:pPr>
    </w:p>
    <w:sdt>
      <w:sdtPr>
        <w:rPr>
          <w:rFonts w:asciiTheme="minorHAnsi" w:eastAsiaTheme="minorHAnsi" w:hAnsiTheme="minorHAnsi" w:cstheme="minorBidi"/>
          <w:color w:val="auto"/>
          <w:sz w:val="22"/>
          <w:szCs w:val="22"/>
          <w:lang w:eastAsia="en-US"/>
        </w:rPr>
        <w:id w:val="1942941388"/>
        <w:docPartObj>
          <w:docPartGallery w:val="Table of Contents"/>
          <w:docPartUnique/>
        </w:docPartObj>
      </w:sdtPr>
      <w:sdtEndPr>
        <w:rPr>
          <w:b/>
          <w:bCs/>
          <w:noProof/>
        </w:rPr>
      </w:sdtEndPr>
      <w:sdtContent>
        <w:p w14:paraId="54D86A15" w14:textId="0FD35818" w:rsidR="00AF49D3" w:rsidRPr="000A1541" w:rsidRDefault="00AF49D3">
          <w:pPr>
            <w:pStyle w:val="TOCHeading"/>
            <w:rPr>
              <w:rFonts w:ascii="Arial" w:hAnsi="Arial" w:cs="Arial"/>
              <w:sz w:val="28"/>
              <w:szCs w:val="28"/>
            </w:rPr>
          </w:pPr>
          <w:r w:rsidRPr="000A1541">
            <w:rPr>
              <w:rFonts w:ascii="Arial" w:hAnsi="Arial" w:cs="Arial"/>
              <w:sz w:val="28"/>
              <w:szCs w:val="28"/>
            </w:rPr>
            <w:t>Contents</w:t>
          </w:r>
        </w:p>
        <w:p w14:paraId="329986E6" w14:textId="773563A0" w:rsidR="00E833E1" w:rsidRPr="000A1541" w:rsidRDefault="00AF49D3" w:rsidP="000A1541">
          <w:pPr>
            <w:pStyle w:val="TOC1"/>
            <w:rPr>
              <w:rFonts w:eastAsiaTheme="minorEastAsia"/>
              <w:sz w:val="24"/>
              <w:szCs w:val="24"/>
            </w:rPr>
          </w:pPr>
          <w:r w:rsidRPr="000A1541">
            <w:rPr>
              <w:noProof w:val="0"/>
              <w:sz w:val="24"/>
              <w:szCs w:val="24"/>
            </w:rPr>
          </w:r>
          <w:r w:rsidRPr="000A1541">
            <w:rPr>
              <w:sz w:val="24"/>
              <w:szCs w:val="24"/>
            </w:rPr>
            <w:instrText xml:space="preserve"/>
          </w:r>
          <w:r w:rsidRPr="000A1541">
            <w:rPr>
              <w:noProof w:val="0"/>
              <w:sz w:val="24"/>
              <w:szCs w:val="24"/>
            </w:rPr>
          </w:r>
          <w:hyperlink w:anchor="_Toc120143477" w:history="1">
            <w:r w:rsidR="00E833E1" w:rsidRPr="000A1541">
              <w:rPr>
                <w:rStyle w:val="Hyperlink"/>
                <w:sz w:val="24"/>
                <w:szCs w:val="24"/>
              </w:rPr>
              <w:t>Introduction</w:t>
            </w:r>
            <w:r w:rsidR="00E833E1" w:rsidRPr="000A1541">
              <w:rPr>
                <w:webHidden/>
                <w:sz w:val="24"/>
                <w:szCs w:val="24"/>
              </w:rPr>
              <w:tab/>
            </w:r>
            <w:r w:rsidR="00E833E1" w:rsidRPr="000A1541">
              <w:rPr>
                <w:webHidden/>
                <w:sz w:val="24"/>
                <w:szCs w:val="24"/>
              </w:rPr>
              <w:fldChar w:fldCharType="begin"/>
            </w:r>
            <w:r w:rsidR="00E833E1" w:rsidRPr="000A1541">
              <w:rPr>
                <w:webHidden/>
                <w:sz w:val="24"/>
                <w:szCs w:val="24"/>
              </w:rPr>
              <w:instrText xml:space="preserve"> PAGEREF _Toc120143477 \h </w:instrText>
            </w:r>
            <w:r w:rsidR="00E833E1" w:rsidRPr="000A1541">
              <w:rPr>
                <w:webHidden/>
                <w:sz w:val="24"/>
                <w:szCs w:val="24"/>
              </w:rPr>
            </w:r>
            <w:r w:rsidR="00E833E1" w:rsidRPr="000A1541">
              <w:rPr>
                <w:webHidden/>
                <w:sz w:val="24"/>
                <w:szCs w:val="24"/>
              </w:rPr>
              <w:fldChar w:fldCharType="separate"/>
            </w:r>
            <w:r w:rsidR="00E833E1" w:rsidRPr="000A1541">
              <w:rPr>
                <w:webHidden/>
                <w:sz w:val="24"/>
                <w:szCs w:val="24"/>
              </w:rPr>
              <w:t>2</w:t>
            </w:r>
            <w:r w:rsidR="00E833E1" w:rsidRPr="000A1541">
              <w:rPr>
                <w:webHidden/>
                <w:sz w:val="24"/>
                <w:szCs w:val="24"/>
              </w:rPr>
              <w:fldChar w:fldCharType="end"/>
            </w:r>
          </w:hyperlink>
        </w:p>
        <w:p w14:paraId="46D9071C" w14:textId="059ABDA9" w:rsidR="00E833E1" w:rsidRPr="000A1541" w:rsidRDefault="00E833E1" w:rsidP="000A1541">
          <w:pPr>
            <w:pStyle w:val="TOC1"/>
            <w:rPr>
              <w:rFonts w:eastAsiaTheme="minorEastAsia"/>
              <w:sz w:val="24"/>
              <w:szCs w:val="24"/>
            </w:rPr>
          </w:pPr>
          <w:hyperlink w:anchor="_Toc120143478" w:history="1">
            <w:r w:rsidRPr="000A1541">
              <w:rPr>
                <w:rStyle w:val="Hyperlink"/>
                <w:sz w:val="24"/>
                <w:szCs w:val="24"/>
              </w:rPr>
              <w:t>Entrepreneur KSB Knowledge, Skills and Behaviour and personal SWOT analysis</w:t>
            </w:r>
            <w:r w:rsidRPr="000A1541">
              <w:rPr>
                <w:webHidden/>
                <w:sz w:val="24"/>
                <w:szCs w:val="24"/>
              </w:rPr>
              <w:tab/>
            </w:r>
            <w:r w:rsidRPr="000A1541">
              <w:rPr>
                <w:webHidden/>
                <w:sz w:val="24"/>
                <w:szCs w:val="24"/>
              </w:rPr>
            </w:r>
            <w:r w:rsidRPr="000A1541">
              <w:rPr>
                <w:webHidden/>
                <w:sz w:val="24"/>
                <w:szCs w:val="24"/>
              </w:rPr>
              <w:instrText xml:space="preserve"/>
            </w:r>
            <w:r w:rsidRPr="000A1541">
              <w:rPr>
                <w:webHidden/>
                <w:sz w:val="24"/>
                <w:szCs w:val="24"/>
              </w:rPr>
            </w:r>
            <w:r w:rsidRPr="000A1541">
              <w:rPr>
                <w:webHidden/>
                <w:sz w:val="24"/>
                <w:szCs w:val="24"/>
              </w:rPr>
            </w:r>
            <w:r w:rsidRPr="000A1541">
              <w:rPr>
                <w:webHidden/>
                <w:sz w:val="24"/>
                <w:szCs w:val="24"/>
              </w:rPr>
              <w:t>2</w:t>
            </w:r>
            <w:r w:rsidRPr="000A1541">
              <w:rPr>
                <w:webHidden/>
                <w:sz w:val="24"/>
                <w:szCs w:val="24"/>
              </w:rPr>
            </w:r>
          </w:hyperlink>
        </w:p>
        <w:p w14:paraId="0EF2AA0C" w14:textId="7F9F0E16" w:rsidR="00E833E1" w:rsidRPr="000A1541" w:rsidRDefault="00E833E1" w:rsidP="000A1541">
          <w:pPr>
            <w:pStyle w:val="TOC1"/>
            <w:rPr>
              <w:rFonts w:eastAsiaTheme="minorEastAsia"/>
              <w:sz w:val="24"/>
              <w:szCs w:val="24"/>
            </w:rPr>
          </w:pPr>
          <w:hyperlink w:anchor="_Toc120143479" w:history="1">
            <w:r w:rsidRPr="000A1541">
              <w:rPr>
                <w:rStyle w:val="Hyperlink"/>
                <w:sz w:val="24"/>
                <w:szCs w:val="24"/>
              </w:rPr>
              <w:t>Opportunities</w:t>
            </w:r>
            <w:r w:rsidRPr="000A1541">
              <w:rPr>
                <w:webHidden/>
                <w:sz w:val="24"/>
                <w:szCs w:val="24"/>
              </w:rPr>
              <w:tab/>
            </w:r>
            <w:r w:rsidRPr="000A1541">
              <w:rPr>
                <w:webHidden/>
                <w:sz w:val="24"/>
                <w:szCs w:val="24"/>
              </w:rPr>
            </w:r>
            <w:r w:rsidRPr="000A1541">
              <w:rPr>
                <w:webHidden/>
                <w:sz w:val="24"/>
                <w:szCs w:val="24"/>
              </w:rPr>
              <w:instrText xml:space="preserve"/>
            </w:r>
            <w:r w:rsidRPr="000A1541">
              <w:rPr>
                <w:webHidden/>
                <w:sz w:val="24"/>
                <w:szCs w:val="24"/>
              </w:rPr>
            </w:r>
            <w:r w:rsidRPr="000A1541">
              <w:rPr>
                <w:webHidden/>
                <w:sz w:val="24"/>
                <w:szCs w:val="24"/>
              </w:rPr>
            </w:r>
            <w:r w:rsidRPr="000A1541">
              <w:rPr>
                <w:webHidden/>
                <w:sz w:val="24"/>
                <w:szCs w:val="24"/>
              </w:rPr>
              <w:t>5</w:t>
            </w:r>
            <w:r w:rsidRPr="000A1541">
              <w:rPr>
                <w:webHidden/>
                <w:sz w:val="24"/>
                <w:szCs w:val="24"/>
              </w:rPr>
            </w:r>
          </w:hyperlink>
        </w:p>
        <w:p w14:paraId="0E723EEB" w14:textId="0A9D5BB9" w:rsidR="00E833E1" w:rsidRPr="000A1541" w:rsidRDefault="00E833E1" w:rsidP="000A1541">
          <w:pPr>
            <w:pStyle w:val="TOC1"/>
            <w:rPr>
              <w:rFonts w:eastAsiaTheme="minorEastAsia"/>
              <w:sz w:val="24"/>
              <w:szCs w:val="24"/>
            </w:rPr>
          </w:pPr>
          <w:hyperlink w:anchor="_Toc120143480" w:history="1">
            <w:r w:rsidRPr="000A1541">
              <w:rPr>
                <w:rStyle w:val="Hyperlink"/>
                <w:sz w:val="24"/>
                <w:szCs w:val="24"/>
              </w:rPr>
              <w:t>Threats</w:t>
            </w:r>
            <w:r w:rsidRPr="000A1541">
              <w:rPr>
                <w:webHidden/>
                <w:sz w:val="24"/>
                <w:szCs w:val="24"/>
              </w:rPr>
              <w:tab/>
            </w:r>
            <w:r w:rsidRPr="000A1541">
              <w:rPr>
                <w:webHidden/>
                <w:sz w:val="24"/>
                <w:szCs w:val="24"/>
              </w:rPr>
            </w:r>
            <w:r w:rsidRPr="000A1541">
              <w:rPr>
                <w:webHidden/>
                <w:sz w:val="24"/>
                <w:szCs w:val="24"/>
              </w:rPr>
              <w:instrText xml:space="preserve"/>
            </w:r>
            <w:r w:rsidRPr="000A1541">
              <w:rPr>
                <w:webHidden/>
                <w:sz w:val="24"/>
                <w:szCs w:val="24"/>
              </w:rPr>
            </w:r>
            <w:r w:rsidRPr="000A1541">
              <w:rPr>
                <w:webHidden/>
                <w:sz w:val="24"/>
                <w:szCs w:val="24"/>
              </w:rPr>
            </w:r>
            <w:r w:rsidRPr="000A1541">
              <w:rPr>
                <w:webHidden/>
                <w:sz w:val="24"/>
                <w:szCs w:val="24"/>
              </w:rPr>
              <w:t>5</w:t>
            </w:r>
            <w:r w:rsidRPr="000A1541">
              <w:rPr>
                <w:webHidden/>
                <w:sz w:val="24"/>
                <w:szCs w:val="24"/>
              </w:rPr>
            </w:r>
          </w:hyperlink>
        </w:p>
        <w:p w14:paraId="4FE46575" w14:textId="2DBBFCE6" w:rsidR="00E833E1" w:rsidRPr="000A1541" w:rsidRDefault="00E833E1" w:rsidP="000A1541">
          <w:pPr>
            <w:pStyle w:val="TOC1"/>
            <w:rPr>
              <w:rFonts w:eastAsiaTheme="minorEastAsia"/>
              <w:sz w:val="24"/>
              <w:szCs w:val="24"/>
            </w:rPr>
          </w:pPr>
          <w:hyperlink w:anchor="_Toc120143481" w:history="1">
            <w:r w:rsidRPr="000A1541">
              <w:rPr>
                <w:rStyle w:val="Hyperlink"/>
                <w:sz w:val="24"/>
                <w:szCs w:val="24"/>
              </w:rPr>
              <w:t>PESTEL analysis</w:t>
            </w:r>
            <w:r w:rsidRPr="000A1541">
              <w:rPr>
                <w:webHidden/>
                <w:sz w:val="24"/>
                <w:szCs w:val="24"/>
              </w:rPr>
              <w:tab/>
            </w:r>
            <w:r w:rsidRPr="000A1541">
              <w:rPr>
                <w:webHidden/>
                <w:sz w:val="24"/>
                <w:szCs w:val="24"/>
              </w:rPr>
            </w:r>
            <w:r w:rsidRPr="000A1541">
              <w:rPr>
                <w:webHidden/>
                <w:sz w:val="24"/>
                <w:szCs w:val="24"/>
              </w:rPr>
              <w:instrText xml:space="preserve"/>
            </w:r>
            <w:r w:rsidRPr="000A1541">
              <w:rPr>
                <w:webHidden/>
                <w:sz w:val="24"/>
                <w:szCs w:val="24"/>
              </w:rPr>
            </w:r>
            <w:r w:rsidRPr="000A1541">
              <w:rPr>
                <w:webHidden/>
                <w:sz w:val="24"/>
                <w:szCs w:val="24"/>
              </w:rPr>
            </w:r>
            <w:r w:rsidRPr="000A1541">
              <w:rPr>
                <w:webHidden/>
                <w:sz w:val="24"/>
                <w:szCs w:val="24"/>
              </w:rPr>
              <w:t>5</w:t>
            </w:r>
            <w:r w:rsidRPr="000A1541">
              <w:rPr>
                <w:webHidden/>
                <w:sz w:val="24"/>
                <w:szCs w:val="24"/>
              </w:rPr>
            </w:r>
          </w:hyperlink>
        </w:p>
        <w:p w14:paraId="08151A2A" w14:textId="2D21403D" w:rsidR="00E833E1" w:rsidRPr="000A1541" w:rsidRDefault="00E833E1" w:rsidP="000A1541">
          <w:pPr>
            <w:pStyle w:val="TOC1"/>
            <w:rPr>
              <w:rFonts w:eastAsiaTheme="minorEastAsia"/>
              <w:sz w:val="24"/>
              <w:szCs w:val="24"/>
            </w:rPr>
          </w:pPr>
          <w:hyperlink w:anchor="_Toc120143482" w:history="1">
            <w:r w:rsidRPr="000A1541">
              <w:rPr>
                <w:rStyle w:val="Hyperlink"/>
                <w:sz w:val="24"/>
                <w:szCs w:val="24"/>
              </w:rPr>
              <w:t>Conclusion</w:t>
            </w:r>
            <w:r w:rsidRPr="000A1541">
              <w:rPr>
                <w:webHidden/>
                <w:sz w:val="24"/>
                <w:szCs w:val="24"/>
              </w:rPr>
              <w:tab/>
            </w:r>
            <w:r w:rsidRPr="000A1541">
              <w:rPr>
                <w:webHidden/>
                <w:sz w:val="24"/>
                <w:szCs w:val="24"/>
              </w:rPr>
            </w:r>
            <w:r w:rsidRPr="000A1541">
              <w:rPr>
                <w:webHidden/>
                <w:sz w:val="24"/>
                <w:szCs w:val="24"/>
              </w:rPr>
              <w:instrText xml:space="preserve"/>
            </w:r>
            <w:r w:rsidRPr="000A1541">
              <w:rPr>
                <w:webHidden/>
                <w:sz w:val="24"/>
                <w:szCs w:val="24"/>
              </w:rPr>
            </w:r>
            <w:r w:rsidRPr="000A1541">
              <w:rPr>
                <w:webHidden/>
                <w:sz w:val="24"/>
                <w:szCs w:val="24"/>
              </w:rPr>
            </w:r>
            <w:r w:rsidRPr="000A1541">
              <w:rPr>
                <w:webHidden/>
                <w:sz w:val="24"/>
                <w:szCs w:val="24"/>
              </w:rPr>
              <w:t>8</w:t>
            </w:r>
            <w:r w:rsidRPr="000A1541">
              <w:rPr>
                <w:webHidden/>
                <w:sz w:val="24"/>
                <w:szCs w:val="24"/>
              </w:rPr>
            </w:r>
          </w:hyperlink>
        </w:p>
        <w:p w14:paraId="2C997CE0" w14:textId="66B6C436" w:rsidR="00E833E1" w:rsidRPr="000A1541" w:rsidRDefault="00E833E1" w:rsidP="000A1541">
          <w:pPr>
            <w:pStyle w:val="TOC1"/>
            <w:rPr>
              <w:rFonts w:eastAsiaTheme="minorEastAsia"/>
              <w:sz w:val="24"/>
              <w:szCs w:val="24"/>
            </w:rPr>
          </w:pPr>
          <w:hyperlink w:anchor="_Toc120143483" w:history="1">
            <w:r w:rsidRPr="000A1541">
              <w:rPr>
                <w:rStyle w:val="Hyperlink"/>
                <w:sz w:val="24"/>
                <w:szCs w:val="24"/>
              </w:rPr>
              <w:t>References</w:t>
            </w:r>
            <w:r w:rsidRPr="000A1541">
              <w:rPr>
                <w:webHidden/>
                <w:sz w:val="24"/>
                <w:szCs w:val="24"/>
              </w:rPr>
              <w:tab/>
            </w:r>
            <w:r w:rsidRPr="000A1541">
              <w:rPr>
                <w:webHidden/>
                <w:sz w:val="24"/>
                <w:szCs w:val="24"/>
              </w:rPr>
            </w:r>
            <w:r w:rsidRPr="000A1541">
              <w:rPr>
                <w:webHidden/>
                <w:sz w:val="24"/>
                <w:szCs w:val="24"/>
              </w:rPr>
              <w:instrText xml:space="preserve"/>
            </w:r>
            <w:r w:rsidRPr="000A1541">
              <w:rPr>
                <w:webHidden/>
                <w:sz w:val="24"/>
                <w:szCs w:val="24"/>
              </w:rPr>
            </w:r>
            <w:r w:rsidRPr="000A1541">
              <w:rPr>
                <w:webHidden/>
                <w:sz w:val="24"/>
                <w:szCs w:val="24"/>
              </w:rPr>
            </w:r>
            <w:r w:rsidRPr="000A1541">
              <w:rPr>
                <w:webHidden/>
                <w:sz w:val="24"/>
                <w:szCs w:val="24"/>
              </w:rPr>
              <w:t>10</w:t>
            </w:r>
            <w:r w:rsidRPr="000A1541">
              <w:rPr>
                <w:webHidden/>
                <w:sz w:val="24"/>
                <w:szCs w:val="24"/>
              </w:rPr>
            </w:r>
          </w:hyperlink>
        </w:p>
        <w:p w14:paraId="0D6A82D2" w14:textId="17585905" w:rsidR="00AF49D3" w:rsidRDefault="00AF49D3">
          <w:r w:rsidRPr="000A1541">
            <w:rPr>
              <w:rFonts w:ascii="Arial" w:hAnsi="Arial" w:cs="Arial"/>
              <w:b/>
              <w:bCs/>
              <w:noProof/>
              <w:sz w:val="24"/>
              <w:szCs w:val="24"/>
            </w:rPr>
          </w:r>
        </w:p>
      </w:sdtContent>
    </w:sdt>
    <w:p w14:paraId="2E45282B" w14:textId="0D66AF2C" w:rsidR="00AF49D3" w:rsidRDefault="00AF49D3" w:rsidP="00AF49D3">
      <w:pPr>
        <w:rPr>
          <w:rFonts w:ascii="Arial" w:hAnsi="Arial" w:cs="Arial"/>
          <w:sz w:val="32"/>
          <w:szCs w:val="32"/>
        </w:rPr>
      </w:pPr>
    </w:p>
    <w:p w14:paraId="375AD8D7" w14:textId="333D903D" w:rsidR="00E833E1" w:rsidRDefault="00E833E1" w:rsidP="00AF49D3">
      <w:pPr>
        <w:rPr>
          <w:rFonts w:ascii="Arial" w:hAnsi="Arial" w:cs="Arial"/>
          <w:sz w:val="32"/>
          <w:szCs w:val="32"/>
        </w:rPr>
      </w:pPr>
    </w:p>
    <w:p w14:paraId="5BD34FB9" w14:textId="54A644B2" w:rsidR="00E833E1" w:rsidRDefault="00E833E1" w:rsidP="00AF49D3">
      <w:pPr>
        <w:rPr>
          <w:rFonts w:ascii="Arial" w:hAnsi="Arial" w:cs="Arial"/>
          <w:sz w:val="32"/>
          <w:szCs w:val="32"/>
        </w:rPr>
      </w:pPr>
    </w:p>
    <w:p w14:paraId="09A64E5D" w14:textId="4C18F643" w:rsidR="00E833E1" w:rsidRDefault="00E833E1" w:rsidP="00AF49D3">
      <w:pPr>
        <w:rPr>
          <w:rFonts w:ascii="Arial" w:hAnsi="Arial" w:cs="Arial"/>
          <w:sz w:val="32"/>
          <w:szCs w:val="32"/>
        </w:rPr>
      </w:pPr>
    </w:p>
    <w:p w14:paraId="74AC562F" w14:textId="12732DDB" w:rsidR="00E833E1" w:rsidRDefault="00E833E1" w:rsidP="00AF49D3">
      <w:pPr>
        <w:rPr>
          <w:rFonts w:ascii="Arial" w:hAnsi="Arial" w:cs="Arial"/>
          <w:sz w:val="32"/>
          <w:szCs w:val="32"/>
        </w:rPr>
      </w:pPr>
    </w:p>
    <w:p w14:paraId="67B2E9DF" w14:textId="55C2FC82" w:rsidR="00E833E1" w:rsidRDefault="00E833E1" w:rsidP="00AF49D3">
      <w:pPr>
        <w:rPr>
          <w:rFonts w:ascii="Arial" w:hAnsi="Arial" w:cs="Arial"/>
          <w:sz w:val="32"/>
          <w:szCs w:val="32"/>
        </w:rPr>
      </w:pPr>
    </w:p>
    <w:p w14:paraId="345DE1AB" w14:textId="10A719D1" w:rsidR="00E833E1" w:rsidRDefault="00E833E1" w:rsidP="00AF49D3">
      <w:pPr>
        <w:rPr>
          <w:rFonts w:ascii="Arial" w:hAnsi="Arial" w:cs="Arial"/>
          <w:sz w:val="32"/>
          <w:szCs w:val="32"/>
        </w:rPr>
      </w:pPr>
    </w:p>
    <w:p w14:paraId="75961F58" w14:textId="1B3D6A8F" w:rsidR="00E833E1" w:rsidRDefault="00E833E1" w:rsidP="00AF49D3">
      <w:pPr>
        <w:rPr>
          <w:rFonts w:ascii="Arial" w:hAnsi="Arial" w:cs="Arial"/>
          <w:sz w:val="32"/>
          <w:szCs w:val="32"/>
        </w:rPr>
      </w:pPr>
    </w:p>
    <w:p w14:paraId="1E2D9F88" w14:textId="574DE4FE" w:rsidR="00E833E1" w:rsidRDefault="00E833E1" w:rsidP="00AF49D3">
      <w:pPr>
        <w:rPr>
          <w:rFonts w:ascii="Arial" w:hAnsi="Arial" w:cs="Arial"/>
          <w:sz w:val="32"/>
          <w:szCs w:val="32"/>
        </w:rPr>
      </w:pPr>
    </w:p>
    <w:p w14:paraId="6256D424" w14:textId="38154A30" w:rsidR="00E833E1" w:rsidRDefault="00E833E1" w:rsidP="00AF49D3">
      <w:pPr>
        <w:rPr>
          <w:rFonts w:ascii="Arial" w:hAnsi="Arial" w:cs="Arial"/>
          <w:sz w:val="32"/>
          <w:szCs w:val="32"/>
        </w:rPr>
      </w:pPr>
    </w:p>
    <w:p w14:paraId="23CBD680" w14:textId="5DF0B5C7" w:rsidR="00E833E1" w:rsidRDefault="00E833E1" w:rsidP="00AF49D3">
      <w:pPr>
        <w:rPr>
          <w:rFonts w:ascii="Arial" w:hAnsi="Arial" w:cs="Arial"/>
          <w:sz w:val="32"/>
          <w:szCs w:val="32"/>
        </w:rPr>
      </w:pPr>
    </w:p>
    <w:p w14:paraId="767A85DB" w14:textId="77777777" w:rsidR="00E833E1" w:rsidRPr="00AF49D3" w:rsidRDefault="00E833E1" w:rsidP="00AF49D3">
      <w:pPr>
        <w:rPr>
          <w:rFonts w:ascii="Arial" w:hAnsi="Arial" w:cs="Arial"/>
          <w:sz w:val="32"/>
          <w:szCs w:val="32"/>
        </w:rPr>
      </w:pPr>
    </w:p>
    <w:p w14:paraId="04294051" w14:textId="77777777" w:rsidR="00AF49D3" w:rsidRPr="00AF49D3" w:rsidRDefault="00AF49D3" w:rsidP="00AF49D3">
      <w:pPr>
        <w:rPr>
          <w:rFonts w:ascii="Arial" w:hAnsi="Arial" w:cs="Arial"/>
          <w:sz w:val="32"/>
          <w:szCs w:val="32"/>
        </w:rPr>
      </w:pPr>
    </w:p>
    <w:p w14:paraId="4ECDEE11" w14:textId="5161C8F4" w:rsidR="00BE0260" w:rsidRPr="000A1541" w:rsidRDefault="00BE0260" w:rsidP="00DA642D">
      <w:pPr>
        <w:pStyle w:val="Heading1"/>
        <w:rPr>
          <w:rFonts w:ascii="Arial" w:hAnsi="Arial" w:cs="Arial"/>
          <w:sz w:val="28"/>
          <w:szCs w:val="28"/>
        </w:rPr>
      </w:pPr>
      <w:bookmarkStart w:id="0" w:name="_Toc120143477"/>
      <w:r w:rsidRPr="000A1541">
        <w:rPr>
          <w:rFonts w:ascii="Arial" w:hAnsi="Arial" w:cs="Arial"/>
          <w:sz w:val="28"/>
          <w:szCs w:val="28"/>
        </w:rPr>
        <w:t>Introduction</w:t>
      </w:r>
      <w:bookmarkEnd w:id="0"/>
      <w:r w:rsidRPr="000A1541">
        <w:rPr>
          <w:rFonts w:ascii="Arial" w:hAnsi="Arial" w:cs="Arial"/>
          <w:sz w:val="28"/>
          <w:szCs w:val="28"/>
        </w:rPr>
        <w:t xml:space="preserve"> </w:t>
      </w:r>
    </w:p>
    <w:p w14:paraId="67FA45AF" w14:textId="7E895043" w:rsidR="001E7774" w:rsidRPr="00365F33" w:rsidRDefault="00FD152A" w:rsidP="008A065C">
      <w:pPr>
        <w:rPr>
          <w:rFonts w:ascii="Arial" w:hAnsi="Arial" w:cs="Arial"/>
          <w:sz w:val="24"/>
          <w:szCs w:val="24"/>
        </w:rPr>
      </w:pPr>
      <w:r w:rsidRPr="00365F33">
        <w:rPr>
          <w:rFonts w:ascii="Arial" w:hAnsi="Arial" w:cs="Arial"/>
          <w:sz w:val="24"/>
          <w:szCs w:val="24"/>
        </w:rPr>
        <w:t xml:space="preserve">Entrepreneurship is defined as the process by which individuals pursue opportunities without regard to </w:t>
      </w:r>
      <w:r w:rsidR="00DF6EDE" w:rsidRPr="00365F33">
        <w:rPr>
          <w:rFonts w:ascii="Arial" w:hAnsi="Arial" w:cs="Arial"/>
          <w:sz w:val="24"/>
          <w:szCs w:val="24"/>
        </w:rPr>
        <w:t>resources,</w:t>
      </w:r>
      <w:r w:rsidRPr="00365F33">
        <w:rPr>
          <w:rFonts w:ascii="Arial" w:hAnsi="Arial" w:cs="Arial"/>
          <w:sz w:val="24"/>
          <w:szCs w:val="24"/>
        </w:rPr>
        <w:t xml:space="preserve"> they currently control for the purpose of exploiting future goods and services </w:t>
      </w:r>
      <w:r w:rsidR="00E7604F" w:rsidRPr="00365F33">
        <w:rPr>
          <w:rFonts w:ascii="Arial" w:hAnsi="Arial" w:cs="Arial"/>
          <w:sz w:val="24"/>
          <w:szCs w:val="24"/>
        </w:rPr>
        <w:t>(</w:t>
      </w:r>
      <w:r w:rsidR="00BE0260" w:rsidRPr="00365F33">
        <w:rPr>
          <w:rFonts w:ascii="Arial" w:hAnsi="Arial" w:cs="Arial"/>
          <w:color w:val="000000"/>
          <w:sz w:val="24"/>
          <w:szCs w:val="24"/>
          <w:shd w:val="clear" w:color="auto" w:fill="FFFFFF"/>
        </w:rPr>
        <w:t>Bibliu.com, 2022</w:t>
      </w:r>
      <w:r w:rsidRPr="00365F33">
        <w:rPr>
          <w:rFonts w:ascii="Arial" w:hAnsi="Arial" w:cs="Arial"/>
          <w:sz w:val="24"/>
          <w:szCs w:val="24"/>
        </w:rPr>
        <w:t xml:space="preserve">) This is person who starts and runs a business or enterprise, especially one that is considered high-risk. Individuals who are considered entrepreneurs are often passionate about their businesses and have a strong desire to succeed. They are usually innovative and take risks to achieve their goals. Knowledge of risk management practices is important. Many different skills, </w:t>
      </w:r>
      <w:proofErr w:type="spellStart"/>
      <w:r w:rsidRPr="00365F33">
        <w:rPr>
          <w:rFonts w:ascii="Arial" w:hAnsi="Arial" w:cs="Arial"/>
          <w:sz w:val="24"/>
          <w:szCs w:val="24"/>
        </w:rPr>
        <w:t>behaviors</w:t>
      </w:r>
      <w:proofErr w:type="spellEnd"/>
      <w:r w:rsidRPr="00365F33">
        <w:rPr>
          <w:rFonts w:ascii="Arial" w:hAnsi="Arial" w:cs="Arial"/>
          <w:sz w:val="24"/>
          <w:szCs w:val="24"/>
        </w:rPr>
        <w:t xml:space="preserve">, and traits can be associated with entrepreneurs. Some of the most important ones </w:t>
      </w:r>
      <w:r w:rsidR="00827EF3" w:rsidRPr="00365F33">
        <w:rPr>
          <w:rFonts w:ascii="Arial" w:hAnsi="Arial" w:cs="Arial"/>
          <w:sz w:val="24"/>
          <w:szCs w:val="24"/>
        </w:rPr>
        <w:t xml:space="preserve">include: </w:t>
      </w:r>
    </w:p>
    <w:p w14:paraId="3B3B1160" w14:textId="6C709ECA" w:rsidR="00E7604F" w:rsidRPr="000A1541" w:rsidRDefault="00E7604F" w:rsidP="00291F26">
      <w:pPr>
        <w:pStyle w:val="Heading1"/>
        <w:rPr>
          <w:rFonts w:ascii="Arial" w:hAnsi="Arial" w:cs="Arial"/>
          <w:sz w:val="28"/>
          <w:szCs w:val="28"/>
        </w:rPr>
      </w:pPr>
      <w:bookmarkStart w:id="1" w:name="_Toc119258427"/>
      <w:bookmarkStart w:id="2" w:name="_Toc120143478"/>
      <w:r w:rsidRPr="000A1541">
        <w:rPr>
          <w:rFonts w:ascii="Arial" w:hAnsi="Arial" w:cs="Arial"/>
          <w:sz w:val="28"/>
          <w:szCs w:val="28"/>
        </w:rPr>
        <w:t xml:space="preserve">Entrepreneur </w:t>
      </w:r>
      <w:r w:rsidR="00D04C29" w:rsidRPr="000A1541">
        <w:rPr>
          <w:rFonts w:ascii="Arial" w:hAnsi="Arial" w:cs="Arial"/>
          <w:sz w:val="28"/>
          <w:szCs w:val="28"/>
        </w:rPr>
        <w:t>KSB Knowledge, Skills and Behaviour</w:t>
      </w:r>
      <w:r w:rsidRPr="000A1541">
        <w:rPr>
          <w:rFonts w:ascii="Arial" w:hAnsi="Arial" w:cs="Arial"/>
          <w:sz w:val="28"/>
          <w:szCs w:val="28"/>
        </w:rPr>
        <w:t xml:space="preserve"> and personal SWOT analys</w:t>
      </w:r>
      <w:bookmarkEnd w:id="1"/>
      <w:r w:rsidR="00D04C29" w:rsidRPr="000A1541">
        <w:rPr>
          <w:rFonts w:ascii="Arial" w:hAnsi="Arial" w:cs="Arial"/>
          <w:sz w:val="28"/>
          <w:szCs w:val="28"/>
        </w:rPr>
        <w:t>is</w:t>
      </w:r>
      <w:bookmarkEnd w:id="2"/>
    </w:p>
    <w:p w14:paraId="7DFF0E78" w14:textId="77777777" w:rsidR="00E7604F" w:rsidRPr="000A1541" w:rsidRDefault="00000000" w:rsidP="00AF49D3">
      <w:pPr>
        <w:rPr>
          <w:rFonts w:ascii="Arial" w:hAnsi="Arial" w:cs="Arial"/>
          <w:b/>
          <w:bCs/>
          <w:sz w:val="24"/>
          <w:szCs w:val="24"/>
        </w:rPr>
      </w:pPr>
      <w:bookmarkStart w:id="3" w:name="_Toc119258428"/>
      <w:r w:rsidRPr="000A1541">
        <w:rPr>
          <w:rFonts w:ascii="Arial" w:hAnsi="Arial" w:cs="Arial"/>
          <w:b/>
          <w:bCs/>
          <w:sz w:val="24"/>
          <w:szCs w:val="24"/>
        </w:rPr>
        <w:t>A desire to succeed</w:t>
      </w:r>
      <w:bookmarkEnd w:id="3"/>
    </w:p>
    <w:p w14:paraId="359FD24A" w14:textId="269216B5" w:rsidR="00827EF3" w:rsidRPr="00365F33" w:rsidRDefault="00000000" w:rsidP="008A065C">
      <w:pPr>
        <w:rPr>
          <w:rFonts w:ascii="Arial" w:hAnsi="Arial" w:cs="Arial"/>
          <w:sz w:val="24"/>
          <w:szCs w:val="24"/>
        </w:rPr>
      </w:pPr>
      <w:r w:rsidRPr="00365F33">
        <w:rPr>
          <w:rFonts w:ascii="Arial" w:hAnsi="Arial" w:cs="Arial"/>
          <w:sz w:val="24"/>
          <w:szCs w:val="24"/>
        </w:rPr>
        <w:t xml:space="preserve">This is </w:t>
      </w:r>
      <w:bookmarkStart w:id="4" w:name="_Int_PgB9PQqX"/>
      <w:r w:rsidR="23C220EA" w:rsidRPr="00365F33">
        <w:rPr>
          <w:rFonts w:ascii="Arial" w:hAnsi="Arial" w:cs="Arial"/>
          <w:sz w:val="24"/>
          <w:szCs w:val="24"/>
        </w:rPr>
        <w:t>the</w:t>
      </w:r>
      <w:bookmarkEnd w:id="4"/>
      <w:r w:rsidRPr="00365F33">
        <w:rPr>
          <w:rFonts w:ascii="Arial" w:hAnsi="Arial" w:cs="Arial"/>
          <w:sz w:val="24"/>
          <w:szCs w:val="24"/>
        </w:rPr>
        <w:t xml:space="preserve"> most essential quality of an entrepreneur. Individuals who are successful in business are often driven by </w:t>
      </w:r>
      <w:bookmarkStart w:id="5" w:name="_Int_2PFyydzw"/>
      <w:r w:rsidR="3667D808" w:rsidRPr="00365F33">
        <w:rPr>
          <w:rFonts w:ascii="Arial" w:hAnsi="Arial" w:cs="Arial"/>
          <w:sz w:val="24"/>
          <w:szCs w:val="24"/>
        </w:rPr>
        <w:t>a powerful desire</w:t>
      </w:r>
      <w:bookmarkEnd w:id="5"/>
      <w:r w:rsidRPr="00365F33">
        <w:rPr>
          <w:rFonts w:ascii="Arial" w:hAnsi="Arial" w:cs="Arial"/>
          <w:sz w:val="24"/>
          <w:szCs w:val="24"/>
        </w:rPr>
        <w:t xml:space="preserve"> to achieve their goals. </w:t>
      </w:r>
      <w:bookmarkStart w:id="6" w:name="_Int_11TnsExo"/>
      <w:r w:rsidR="255DF14B" w:rsidRPr="00365F33">
        <w:rPr>
          <w:rFonts w:ascii="Arial" w:hAnsi="Arial" w:cs="Arial"/>
          <w:sz w:val="24"/>
          <w:szCs w:val="24"/>
        </w:rPr>
        <w:t>I am</w:t>
      </w:r>
      <w:bookmarkEnd w:id="6"/>
      <w:r w:rsidRPr="00365F33">
        <w:rPr>
          <w:rFonts w:ascii="Arial" w:hAnsi="Arial" w:cs="Arial"/>
          <w:sz w:val="24"/>
          <w:szCs w:val="24"/>
        </w:rPr>
        <w:t xml:space="preserve"> a dedicated person, who knows what want. </w:t>
      </w:r>
      <w:bookmarkStart w:id="7" w:name="_Int_39qXhTF6"/>
      <w:r w:rsidR="06DEB4EF" w:rsidRPr="00365F33">
        <w:rPr>
          <w:rFonts w:ascii="Arial" w:hAnsi="Arial" w:cs="Arial"/>
          <w:sz w:val="24"/>
          <w:szCs w:val="24"/>
        </w:rPr>
        <w:t>I am</w:t>
      </w:r>
      <w:bookmarkEnd w:id="7"/>
      <w:r w:rsidRPr="00365F33">
        <w:rPr>
          <w:rFonts w:ascii="Arial" w:hAnsi="Arial" w:cs="Arial"/>
          <w:sz w:val="24"/>
          <w:szCs w:val="24"/>
        </w:rPr>
        <w:t xml:space="preserve"> hard working and manage my risk. This strength can help me to run a successful business. When I came to England, I </w:t>
      </w:r>
      <w:bookmarkStart w:id="8" w:name="_Int_AL9sGHQH"/>
      <w:r w:rsidR="4E4F6789" w:rsidRPr="00365F33">
        <w:rPr>
          <w:rFonts w:ascii="Arial" w:hAnsi="Arial" w:cs="Arial"/>
          <w:sz w:val="24"/>
          <w:szCs w:val="24"/>
        </w:rPr>
        <w:t>did not</w:t>
      </w:r>
      <w:bookmarkEnd w:id="8"/>
      <w:r w:rsidRPr="00365F33">
        <w:rPr>
          <w:rFonts w:ascii="Arial" w:hAnsi="Arial" w:cs="Arial"/>
          <w:sz w:val="24"/>
          <w:szCs w:val="24"/>
        </w:rPr>
        <w:t xml:space="preserve"> speak any English. I was motivated and passionate to go to university an</w:t>
      </w:r>
      <w:r w:rsidR="00CD0A53" w:rsidRPr="00365F33">
        <w:rPr>
          <w:rFonts w:ascii="Arial" w:hAnsi="Arial" w:cs="Arial"/>
          <w:sz w:val="24"/>
          <w:szCs w:val="24"/>
        </w:rPr>
        <w:t xml:space="preserve">d </w:t>
      </w:r>
      <w:r w:rsidRPr="00365F33">
        <w:rPr>
          <w:rFonts w:ascii="Arial" w:hAnsi="Arial" w:cs="Arial"/>
          <w:sz w:val="24"/>
          <w:szCs w:val="24"/>
        </w:rPr>
        <w:t xml:space="preserve">gain new knowledge. I started a course and after 3 years I </w:t>
      </w:r>
      <w:r w:rsidR="00CD0A53" w:rsidRPr="00365F33">
        <w:rPr>
          <w:rFonts w:ascii="Arial" w:hAnsi="Arial" w:cs="Arial"/>
          <w:sz w:val="24"/>
          <w:szCs w:val="24"/>
        </w:rPr>
        <w:t>accomplished</w:t>
      </w:r>
      <w:r w:rsidRPr="00365F33">
        <w:rPr>
          <w:rFonts w:ascii="Arial" w:hAnsi="Arial" w:cs="Arial"/>
          <w:sz w:val="24"/>
          <w:szCs w:val="24"/>
        </w:rPr>
        <w:t xml:space="preserve"> it. My hard work and assuming risks help me to achieve success. </w:t>
      </w:r>
    </w:p>
    <w:p w14:paraId="30D562D8" w14:textId="77777777" w:rsidR="00E7604F" w:rsidRPr="00E833E1" w:rsidRDefault="00000000" w:rsidP="00AF49D3">
      <w:pPr>
        <w:rPr>
          <w:rFonts w:ascii="Arial" w:hAnsi="Arial" w:cs="Arial"/>
          <w:b/>
          <w:bCs/>
          <w:sz w:val="24"/>
          <w:szCs w:val="24"/>
        </w:rPr>
      </w:pPr>
      <w:bookmarkStart w:id="9" w:name="_Toc119258429"/>
      <w:r w:rsidRPr="00E833E1">
        <w:rPr>
          <w:rFonts w:ascii="Arial" w:hAnsi="Arial" w:cs="Arial"/>
          <w:b/>
          <w:bCs/>
          <w:sz w:val="24"/>
          <w:szCs w:val="24"/>
        </w:rPr>
        <w:t>Innovation and communication</w:t>
      </w:r>
      <w:bookmarkEnd w:id="9"/>
    </w:p>
    <w:p w14:paraId="2851FC6C" w14:textId="26B843DF" w:rsidR="00827EF3" w:rsidRPr="00365F33" w:rsidRDefault="00E7604F" w:rsidP="008A065C">
      <w:pPr>
        <w:rPr>
          <w:rFonts w:ascii="Arial" w:hAnsi="Arial" w:cs="Arial"/>
          <w:sz w:val="24"/>
          <w:szCs w:val="24"/>
        </w:rPr>
      </w:pPr>
      <w:r w:rsidRPr="00365F33">
        <w:rPr>
          <w:rFonts w:ascii="Arial" w:hAnsi="Arial" w:cs="Arial"/>
          <w:b/>
          <w:bCs/>
          <w:sz w:val="24"/>
          <w:szCs w:val="24"/>
        </w:rPr>
        <w:t xml:space="preserve"> </w:t>
      </w:r>
      <w:r w:rsidRPr="00365F33">
        <w:rPr>
          <w:rFonts w:ascii="Arial" w:hAnsi="Arial" w:cs="Arial"/>
          <w:sz w:val="24"/>
          <w:szCs w:val="24"/>
        </w:rPr>
        <w:t xml:space="preserve">Entrepreneurs are often innovative and creative. They can </w:t>
      </w:r>
      <w:bookmarkStart w:id="10" w:name="_Int_52fOlswe"/>
      <w:r w:rsidR="7CDD6EAF" w:rsidRPr="00365F33">
        <w:rPr>
          <w:rFonts w:ascii="Arial" w:hAnsi="Arial" w:cs="Arial"/>
          <w:sz w:val="24"/>
          <w:szCs w:val="24"/>
        </w:rPr>
        <w:t>produce</w:t>
      </w:r>
      <w:bookmarkEnd w:id="10"/>
      <w:r w:rsidRPr="00365F33">
        <w:rPr>
          <w:rFonts w:ascii="Arial" w:hAnsi="Arial" w:cs="Arial"/>
          <w:sz w:val="24"/>
          <w:szCs w:val="24"/>
        </w:rPr>
        <w:t xml:space="preserve"> new ideas and find new ways to solve problems. This allows them to create unique products or services that can be successful in the marketplace. I love to communicate with other people, share opinions and learn from them. This is the way my creativity is formed. I like to see what other people are doing and use this knowledge to create something new. </w:t>
      </w:r>
      <w:r w:rsidR="133C3EEE" w:rsidRPr="00365F33">
        <w:rPr>
          <w:rFonts w:ascii="Arial" w:hAnsi="Arial" w:cs="Arial"/>
          <w:sz w:val="24"/>
          <w:szCs w:val="24"/>
        </w:rPr>
        <w:t>This</w:t>
      </w:r>
      <w:r w:rsidRPr="00365F33">
        <w:rPr>
          <w:rFonts w:ascii="Arial" w:hAnsi="Arial" w:cs="Arial"/>
          <w:sz w:val="24"/>
          <w:szCs w:val="24"/>
        </w:rPr>
        <w:t xml:space="preserve"> is the way how creativity work. When I start a new course, for </w:t>
      </w:r>
      <w:r w:rsidR="001A446B" w:rsidRPr="00365F33">
        <w:rPr>
          <w:rFonts w:ascii="Arial" w:hAnsi="Arial" w:cs="Arial"/>
          <w:sz w:val="24"/>
          <w:szCs w:val="24"/>
        </w:rPr>
        <w:t>example,</w:t>
      </w:r>
      <w:r w:rsidRPr="00365F33">
        <w:rPr>
          <w:rFonts w:ascii="Arial" w:hAnsi="Arial" w:cs="Arial"/>
          <w:sz w:val="24"/>
          <w:szCs w:val="24"/>
        </w:rPr>
        <w:t xml:space="preserve"> I </w:t>
      </w:r>
      <w:r w:rsidR="00495AE8" w:rsidRPr="00365F33">
        <w:rPr>
          <w:rFonts w:ascii="Arial" w:hAnsi="Arial" w:cs="Arial"/>
          <w:sz w:val="24"/>
          <w:szCs w:val="24"/>
        </w:rPr>
        <w:t>am thinking</w:t>
      </w:r>
      <w:r w:rsidRPr="00365F33">
        <w:rPr>
          <w:rFonts w:ascii="Arial" w:hAnsi="Arial" w:cs="Arial"/>
          <w:sz w:val="24"/>
          <w:szCs w:val="24"/>
        </w:rPr>
        <w:t xml:space="preserve"> about how I can use this knowledge and create a unique product.  </w:t>
      </w:r>
    </w:p>
    <w:p w14:paraId="73A3CB03" w14:textId="77777777" w:rsidR="00E7604F" w:rsidRPr="00E833E1" w:rsidRDefault="00000000" w:rsidP="00745775">
      <w:pPr>
        <w:rPr>
          <w:rFonts w:ascii="Arial" w:hAnsi="Arial" w:cs="Arial"/>
          <w:b/>
          <w:bCs/>
          <w:sz w:val="24"/>
          <w:szCs w:val="24"/>
        </w:rPr>
      </w:pPr>
      <w:bookmarkStart w:id="11" w:name="_Toc119258430"/>
      <w:r w:rsidRPr="00E833E1">
        <w:rPr>
          <w:rFonts w:ascii="Arial" w:hAnsi="Arial" w:cs="Arial"/>
          <w:b/>
          <w:bCs/>
          <w:sz w:val="24"/>
          <w:szCs w:val="24"/>
        </w:rPr>
        <w:t>Risk-taking</w:t>
      </w:r>
      <w:bookmarkEnd w:id="11"/>
    </w:p>
    <w:p w14:paraId="6BE83757" w14:textId="4F2904A3" w:rsidR="0034024A" w:rsidRPr="00365F33" w:rsidRDefault="00000000" w:rsidP="008A065C">
      <w:pPr>
        <w:rPr>
          <w:rFonts w:ascii="Arial" w:hAnsi="Arial" w:cs="Arial"/>
          <w:sz w:val="24"/>
          <w:szCs w:val="24"/>
        </w:rPr>
      </w:pPr>
      <w:r w:rsidRPr="00365F33">
        <w:rPr>
          <w:rFonts w:ascii="Arial" w:hAnsi="Arial" w:cs="Arial"/>
          <w:sz w:val="24"/>
          <w:szCs w:val="24"/>
        </w:rPr>
        <w:t xml:space="preserve"> Many entrepreneurs are willing to take risks </w:t>
      </w:r>
      <w:r w:rsidR="00495AE8" w:rsidRPr="00365F33">
        <w:rPr>
          <w:rFonts w:ascii="Arial" w:hAnsi="Arial" w:cs="Arial"/>
          <w:sz w:val="24"/>
          <w:szCs w:val="24"/>
        </w:rPr>
        <w:t>to</w:t>
      </w:r>
      <w:r w:rsidRPr="00365F33">
        <w:rPr>
          <w:rFonts w:ascii="Arial" w:hAnsi="Arial" w:cs="Arial"/>
          <w:sz w:val="24"/>
          <w:szCs w:val="24"/>
        </w:rPr>
        <w:t xml:space="preserve"> achieve their goals. They are not afraid of failure and are willing to try new things </w:t>
      </w:r>
      <w:r w:rsidR="00495AE8" w:rsidRPr="00365F33">
        <w:rPr>
          <w:rFonts w:ascii="Arial" w:hAnsi="Arial" w:cs="Arial"/>
          <w:sz w:val="24"/>
          <w:szCs w:val="24"/>
        </w:rPr>
        <w:t>to</w:t>
      </w:r>
      <w:r w:rsidRPr="00365F33">
        <w:rPr>
          <w:rFonts w:ascii="Arial" w:hAnsi="Arial" w:cs="Arial"/>
          <w:sz w:val="24"/>
          <w:szCs w:val="24"/>
        </w:rPr>
        <w:t xml:space="preserve"> achieve success. This can sometimes lead to them making mistakes, but it also allows them to learn from their experiences and become better at what they </w:t>
      </w:r>
      <w:r w:rsidR="00827EF3" w:rsidRPr="00365F33">
        <w:rPr>
          <w:rFonts w:ascii="Arial" w:hAnsi="Arial" w:cs="Arial"/>
          <w:sz w:val="24"/>
          <w:szCs w:val="24"/>
        </w:rPr>
        <w:t>do.</w:t>
      </w:r>
      <w:r w:rsidRPr="00365F33">
        <w:rPr>
          <w:rFonts w:ascii="Arial" w:hAnsi="Arial" w:cs="Arial"/>
          <w:sz w:val="24"/>
          <w:szCs w:val="24"/>
          <w:lang w:val="bg-BG"/>
        </w:rPr>
        <w:t xml:space="preserve"> I </w:t>
      </w:r>
      <w:proofErr w:type="spellStart"/>
      <w:r w:rsidRPr="00365F33">
        <w:rPr>
          <w:rFonts w:ascii="Arial" w:hAnsi="Arial" w:cs="Arial"/>
          <w:sz w:val="24"/>
          <w:szCs w:val="24"/>
          <w:lang w:val="bg-BG"/>
        </w:rPr>
        <w:t>am</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willing</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to</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take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risks</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to</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achieve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success</w:t>
      </w:r>
      <w:proofErr w:type="spellEnd"/>
      <w:r w:rsidRPr="00365F33">
        <w:rPr>
          <w:rFonts w:ascii="Arial" w:hAnsi="Arial" w:cs="Arial"/>
          <w:sz w:val="24"/>
          <w:szCs w:val="24"/>
          <w:lang w:val="bg-BG"/>
        </w:rPr>
        <w:t xml:space="preserve">. I </w:t>
      </w:r>
      <w:proofErr w:type="spellStart"/>
      <w:r w:rsidRPr="00365F33">
        <w:rPr>
          <w:rFonts w:ascii="Arial" w:hAnsi="Arial" w:cs="Arial"/>
          <w:sz w:val="24"/>
          <w:szCs w:val="24"/>
          <w:lang w:val="bg-BG"/>
        </w:rPr>
        <w:t>take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moderate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risks</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and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am</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not</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afraid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to</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take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advantage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of</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opportunities</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in</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front</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of</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me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During</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my</w:t>
      </w:r>
      <w:proofErr w:type="spellEnd"/>
      <w:r w:rsidRPr="00365F33">
        <w:rPr>
          <w:rFonts w:ascii="Arial" w:hAnsi="Arial" w:cs="Arial"/>
          <w:sz w:val="24"/>
          <w:szCs w:val="24"/>
          <w:lang w:val="bg-BG"/>
        </w:rPr>
        <w:t xml:space="preserve"> </w:t>
      </w:r>
      <w:r w:rsidRPr="00365F33">
        <w:rPr>
          <w:rFonts w:ascii="Arial" w:hAnsi="Arial" w:cs="Arial"/>
          <w:sz w:val="24"/>
          <w:szCs w:val="24"/>
        </w:rPr>
        <w:t>education</w:t>
      </w:r>
      <w:r w:rsidRPr="00365F33">
        <w:rPr>
          <w:rFonts w:ascii="Arial" w:hAnsi="Arial" w:cs="Arial"/>
          <w:sz w:val="24"/>
          <w:szCs w:val="24"/>
          <w:lang w:val="bg-BG"/>
        </w:rPr>
        <w:t xml:space="preserve">, I </w:t>
      </w:r>
      <w:proofErr w:type="spellStart"/>
      <w:r w:rsidRPr="00365F33">
        <w:rPr>
          <w:rFonts w:ascii="Arial" w:hAnsi="Arial" w:cs="Arial"/>
          <w:sz w:val="24"/>
          <w:szCs w:val="24"/>
          <w:lang w:val="bg-BG"/>
        </w:rPr>
        <w:t>launched</w:t>
      </w:r>
      <w:proofErr w:type="spellEnd"/>
      <w:r w:rsidRPr="00365F33">
        <w:rPr>
          <w:rFonts w:ascii="Arial" w:hAnsi="Arial" w:cs="Arial"/>
          <w:sz w:val="24"/>
          <w:szCs w:val="24"/>
          <w:lang w:val="bg-BG"/>
        </w:rPr>
        <w:t xml:space="preserve"> a </w:t>
      </w:r>
      <w:proofErr w:type="spellStart"/>
      <w:r w:rsidRPr="00365F33">
        <w:rPr>
          <w:rFonts w:ascii="Arial" w:hAnsi="Arial" w:cs="Arial"/>
          <w:sz w:val="24"/>
          <w:szCs w:val="24"/>
          <w:lang w:val="bg-BG"/>
        </w:rPr>
        <w:t>marketing</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campaign</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analyzed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my</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lastRenderedPageBreak/>
        <w:t>weaknesses</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saw</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my</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mistakes</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and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decided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to</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change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the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niche</w:t>
      </w:r>
      <w:proofErr w:type="spellEnd"/>
      <w:r w:rsidRPr="00365F33">
        <w:rPr>
          <w:rFonts w:ascii="Arial" w:hAnsi="Arial" w:cs="Arial"/>
          <w:sz w:val="24"/>
          <w:szCs w:val="24"/>
          <w:lang w:val="bg-BG"/>
        </w:rPr>
        <w:t xml:space="preserve"> I </w:t>
      </w:r>
      <w:proofErr w:type="spellStart"/>
      <w:r w:rsidRPr="00365F33">
        <w:rPr>
          <w:rFonts w:ascii="Arial" w:hAnsi="Arial" w:cs="Arial"/>
          <w:sz w:val="24"/>
          <w:szCs w:val="24"/>
          <w:lang w:val="bg-BG"/>
        </w:rPr>
        <w:t>was</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working</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on</w:t>
      </w:r>
      <w:proofErr w:type="spellEnd"/>
      <w:r w:rsidRPr="00365F33">
        <w:rPr>
          <w:rFonts w:ascii="Arial" w:hAnsi="Arial" w:cs="Arial"/>
          <w:sz w:val="24"/>
          <w:szCs w:val="24"/>
          <w:lang w:val="bg-BG"/>
        </w:rPr>
        <w:t xml:space="preserve">. I </w:t>
      </w:r>
      <w:proofErr w:type="spellStart"/>
      <w:r w:rsidRPr="00365F33">
        <w:rPr>
          <w:rFonts w:ascii="Arial" w:hAnsi="Arial" w:cs="Arial"/>
          <w:sz w:val="24"/>
          <w:szCs w:val="24"/>
          <w:lang w:val="bg-BG"/>
        </w:rPr>
        <w:t>have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invested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my</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capital</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and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am</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currently</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continuing</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to</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educate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myself</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and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work</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hard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to</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achieve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success</w:t>
      </w:r>
      <w:proofErr w:type="spellEnd"/>
      <w:r w:rsidRPr="00365F33">
        <w:rPr>
          <w:rFonts w:ascii="Arial" w:hAnsi="Arial" w:cs="Arial"/>
          <w:sz w:val="24"/>
          <w:szCs w:val="24"/>
        </w:rPr>
        <w:t>.</w:t>
      </w:r>
    </w:p>
    <w:p w14:paraId="1883DBA8" w14:textId="77777777" w:rsidR="00E7604F" w:rsidRPr="00E833E1" w:rsidRDefault="00000000" w:rsidP="00AF49D3">
      <w:pPr>
        <w:rPr>
          <w:rFonts w:ascii="Arial" w:hAnsi="Arial" w:cs="Arial"/>
          <w:b/>
          <w:bCs/>
          <w:sz w:val="24"/>
          <w:szCs w:val="24"/>
        </w:rPr>
      </w:pPr>
      <w:r w:rsidRPr="00E833E1">
        <w:rPr>
          <w:rFonts w:ascii="Arial" w:hAnsi="Arial" w:cs="Arial"/>
          <w:b/>
          <w:bCs/>
          <w:sz w:val="24"/>
          <w:szCs w:val="24"/>
        </w:rPr>
        <w:t xml:space="preserve"> </w:t>
      </w:r>
      <w:bookmarkStart w:id="12" w:name="_Toc119258431"/>
      <w:r w:rsidRPr="00E833E1">
        <w:rPr>
          <w:rFonts w:ascii="Arial" w:hAnsi="Arial" w:cs="Arial"/>
          <w:b/>
          <w:bCs/>
          <w:sz w:val="24"/>
          <w:szCs w:val="24"/>
        </w:rPr>
        <w:t>Detail-oriented</w:t>
      </w:r>
      <w:bookmarkEnd w:id="12"/>
      <w:r w:rsidRPr="00E833E1">
        <w:rPr>
          <w:rFonts w:ascii="Arial" w:hAnsi="Arial" w:cs="Arial"/>
          <w:b/>
          <w:bCs/>
          <w:sz w:val="24"/>
          <w:szCs w:val="24"/>
        </w:rPr>
        <w:t xml:space="preserve"> </w:t>
      </w:r>
    </w:p>
    <w:p w14:paraId="313369A2" w14:textId="6173EC46" w:rsidR="00B516BC" w:rsidRPr="00365F33" w:rsidRDefault="00E7604F" w:rsidP="00B516BC">
      <w:pPr>
        <w:rPr>
          <w:rFonts w:ascii="Arial" w:hAnsi="Arial" w:cs="Arial"/>
          <w:sz w:val="24"/>
          <w:szCs w:val="24"/>
        </w:rPr>
      </w:pPr>
      <w:r w:rsidRPr="00365F33">
        <w:rPr>
          <w:rFonts w:ascii="Arial" w:hAnsi="Arial" w:cs="Arial"/>
          <w:sz w:val="24"/>
          <w:szCs w:val="24"/>
        </w:rPr>
        <w:t xml:space="preserve">Individuals are those who pay close attention to the small details of a task or project. People usually describe me as a detailed oriented person. </w:t>
      </w:r>
      <w:bookmarkStart w:id="13" w:name="_Int_k9yEK0FF"/>
      <w:r w:rsidR="2BAF0CA4" w:rsidRPr="00365F33">
        <w:rPr>
          <w:rFonts w:ascii="Arial" w:hAnsi="Arial" w:cs="Arial"/>
          <w:sz w:val="24"/>
          <w:szCs w:val="24"/>
        </w:rPr>
        <w:t>I am</w:t>
      </w:r>
      <w:bookmarkEnd w:id="13"/>
      <w:r w:rsidRPr="00365F33">
        <w:rPr>
          <w:rFonts w:ascii="Arial" w:hAnsi="Arial" w:cs="Arial"/>
          <w:sz w:val="24"/>
          <w:szCs w:val="24"/>
        </w:rPr>
        <w:t xml:space="preserve"> </w:t>
      </w:r>
      <w:bookmarkStart w:id="14" w:name="_Int_LkDbycap"/>
      <w:r w:rsidR="57E22C92" w:rsidRPr="00365F33">
        <w:rPr>
          <w:rFonts w:ascii="Arial" w:hAnsi="Arial" w:cs="Arial"/>
          <w:sz w:val="24"/>
          <w:szCs w:val="24"/>
        </w:rPr>
        <w:t>organized</w:t>
      </w:r>
      <w:bookmarkEnd w:id="14"/>
      <w:r w:rsidRPr="00365F33">
        <w:rPr>
          <w:rFonts w:ascii="Arial" w:hAnsi="Arial" w:cs="Arial"/>
          <w:sz w:val="24"/>
          <w:szCs w:val="24"/>
        </w:rPr>
        <w:t xml:space="preserve"> and methodical in my work, and I want to be sure that all the details are taken care of before moving on to the next step. This can be a strength in many situations, especially when accuracy is important. </w:t>
      </w:r>
    </w:p>
    <w:p w14:paraId="65778BFC" w14:textId="77777777" w:rsidR="00B516BC" w:rsidRPr="00365F33" w:rsidRDefault="00000000" w:rsidP="00B516BC">
      <w:pPr>
        <w:rPr>
          <w:rFonts w:ascii="Arial" w:hAnsi="Arial" w:cs="Arial"/>
          <w:sz w:val="24"/>
          <w:szCs w:val="24"/>
        </w:rPr>
      </w:pPr>
      <w:r w:rsidRPr="00365F33">
        <w:rPr>
          <w:rFonts w:ascii="Arial" w:hAnsi="Arial" w:cs="Arial"/>
          <w:sz w:val="24"/>
          <w:szCs w:val="24"/>
        </w:rPr>
        <w:t>However, detail-oriented individuals can sometimes become bogged down in the details and fail to see the big picture. This can make them seem inflexible and unyielding, and it can also lead to them missing important deadlines. For this reason, detail-oriented individuals often need to work with others who are more flexible and who can help them see the big picture.</w:t>
      </w:r>
    </w:p>
    <w:p w14:paraId="7A937105" w14:textId="6542DE94" w:rsidR="009B3721" w:rsidRPr="00365F33" w:rsidRDefault="00000000" w:rsidP="00B516BC">
      <w:pPr>
        <w:rPr>
          <w:rFonts w:ascii="Arial" w:hAnsi="Arial" w:cs="Arial"/>
          <w:sz w:val="24"/>
          <w:szCs w:val="24"/>
        </w:rPr>
      </w:pPr>
      <w:r w:rsidRPr="00365F33">
        <w:rPr>
          <w:rFonts w:ascii="Arial" w:hAnsi="Arial" w:cs="Arial"/>
          <w:sz w:val="24"/>
          <w:szCs w:val="24"/>
          <w:lang w:val="bg-BG"/>
        </w:rPr>
        <w:t xml:space="preserve"> I </w:t>
      </w:r>
      <w:proofErr w:type="spellStart"/>
      <w:r w:rsidRPr="00365F33">
        <w:rPr>
          <w:rFonts w:ascii="Arial" w:hAnsi="Arial" w:cs="Arial"/>
          <w:sz w:val="24"/>
          <w:szCs w:val="24"/>
          <w:lang w:val="bg-BG"/>
        </w:rPr>
        <w:t>worked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in</w:t>
      </w:r>
      <w:proofErr w:type="spellEnd"/>
      <w:r w:rsidRPr="00365F33">
        <w:rPr>
          <w:rFonts w:ascii="Arial" w:hAnsi="Arial" w:cs="Arial"/>
          <w:sz w:val="24"/>
          <w:szCs w:val="24"/>
          <w:lang w:val="bg-BG"/>
        </w:rPr>
        <w:t xml:space="preserve"> a </w:t>
      </w:r>
      <w:proofErr w:type="spellStart"/>
      <w:r w:rsidRPr="00365F33">
        <w:rPr>
          <w:rFonts w:ascii="Arial" w:hAnsi="Arial" w:cs="Arial"/>
          <w:sz w:val="24"/>
          <w:szCs w:val="24"/>
          <w:lang w:val="bg-BG"/>
        </w:rPr>
        <w:t>factory</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and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my</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duty</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was</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to</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monitor</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the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quality</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of</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the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production</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As</w:t>
      </w:r>
      <w:proofErr w:type="spellEnd"/>
      <w:r w:rsidRPr="00365F33">
        <w:rPr>
          <w:rFonts w:ascii="Arial" w:hAnsi="Arial" w:cs="Arial"/>
          <w:sz w:val="24"/>
          <w:szCs w:val="24"/>
          <w:lang w:val="bg-BG"/>
        </w:rPr>
        <w:t xml:space="preserve"> I </w:t>
      </w:r>
      <w:proofErr w:type="spellStart"/>
      <w:r w:rsidRPr="00365F33">
        <w:rPr>
          <w:rFonts w:ascii="Arial" w:hAnsi="Arial" w:cs="Arial"/>
          <w:sz w:val="24"/>
          <w:szCs w:val="24"/>
          <w:lang w:val="bg-BG"/>
        </w:rPr>
        <w:t>saw</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every</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single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flaw</w:t>
      </w:r>
      <w:proofErr w:type="spellEnd"/>
      <w:r w:rsidRPr="00365F33">
        <w:rPr>
          <w:rFonts w:ascii="Arial" w:hAnsi="Arial" w:cs="Arial"/>
          <w:sz w:val="24"/>
          <w:szCs w:val="24"/>
          <w:lang w:val="bg-BG"/>
        </w:rPr>
        <w:t xml:space="preserve">, I </w:t>
      </w:r>
      <w:proofErr w:type="spellStart"/>
      <w:r w:rsidRPr="00365F33">
        <w:rPr>
          <w:rFonts w:ascii="Arial" w:hAnsi="Arial" w:cs="Arial"/>
          <w:sz w:val="24"/>
          <w:szCs w:val="24"/>
          <w:lang w:val="bg-BG"/>
        </w:rPr>
        <w:t>became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confused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about</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what</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was</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acceptable</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and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what</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was</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not</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and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as</w:t>
      </w:r>
      <w:proofErr w:type="spellEnd"/>
      <w:r w:rsidRPr="00365F33">
        <w:rPr>
          <w:rFonts w:ascii="Arial" w:hAnsi="Arial" w:cs="Arial"/>
          <w:sz w:val="24"/>
          <w:szCs w:val="24"/>
          <w:lang w:val="bg-BG"/>
        </w:rPr>
        <w:t xml:space="preserve"> a </w:t>
      </w:r>
      <w:proofErr w:type="spellStart"/>
      <w:r w:rsidRPr="00365F33">
        <w:rPr>
          <w:rFonts w:ascii="Arial" w:hAnsi="Arial" w:cs="Arial"/>
          <w:sz w:val="24"/>
          <w:szCs w:val="24"/>
          <w:lang w:val="bg-BG"/>
        </w:rPr>
        <w:t>result</w:t>
      </w:r>
      <w:proofErr w:type="spellEnd"/>
      <w:r w:rsidRPr="00365F33">
        <w:rPr>
          <w:rFonts w:ascii="Arial" w:hAnsi="Arial" w:cs="Arial"/>
          <w:sz w:val="24"/>
          <w:szCs w:val="24"/>
          <w:lang w:val="bg-BG"/>
        </w:rPr>
        <w:t xml:space="preserve">, I </w:t>
      </w:r>
      <w:proofErr w:type="spellStart"/>
      <w:r w:rsidRPr="00365F33">
        <w:rPr>
          <w:rFonts w:ascii="Arial" w:hAnsi="Arial" w:cs="Arial"/>
          <w:sz w:val="24"/>
          <w:szCs w:val="24"/>
          <w:lang w:val="bg-BG"/>
        </w:rPr>
        <w:t>had</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to</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quit</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my</w:t>
      </w:r>
      <w:proofErr w:type="spellEnd"/>
      <w:r w:rsidRPr="00365F33">
        <w:rPr>
          <w:rFonts w:ascii="Arial" w:hAnsi="Arial" w:cs="Arial"/>
          <w:sz w:val="24"/>
          <w:szCs w:val="24"/>
          <w:lang w:val="bg-BG"/>
        </w:rPr>
        <w:t xml:space="preserve"> </w:t>
      </w:r>
      <w:proofErr w:type="spellStart"/>
      <w:r w:rsidRPr="00365F33">
        <w:rPr>
          <w:rFonts w:ascii="Arial" w:hAnsi="Arial" w:cs="Arial"/>
          <w:sz w:val="24"/>
          <w:szCs w:val="24"/>
          <w:lang w:val="bg-BG"/>
        </w:rPr>
        <w:t>job</w:t>
      </w:r>
      <w:proofErr w:type="spellEnd"/>
      <w:r w:rsidRPr="00365F33">
        <w:rPr>
          <w:rFonts w:ascii="Arial" w:hAnsi="Arial" w:cs="Arial"/>
          <w:sz w:val="24"/>
          <w:szCs w:val="24"/>
          <w:lang w:val="bg-BG"/>
        </w:rPr>
        <w:t>.</w:t>
      </w:r>
      <w:r w:rsidRPr="00365F33">
        <w:rPr>
          <w:rFonts w:ascii="Arial" w:hAnsi="Arial" w:cs="Arial"/>
          <w:sz w:val="24"/>
          <w:szCs w:val="24"/>
        </w:rPr>
        <w:t xml:space="preserve"> In this situation, this strength becomes a threat. </w:t>
      </w:r>
    </w:p>
    <w:p w14:paraId="1189BF2A" w14:textId="77777777" w:rsidR="00291F26" w:rsidRPr="00E833E1" w:rsidRDefault="00000000" w:rsidP="009B3721">
      <w:pPr>
        <w:rPr>
          <w:rFonts w:ascii="Arial" w:hAnsi="Arial" w:cs="Arial"/>
          <w:b/>
          <w:bCs/>
          <w:sz w:val="24"/>
          <w:szCs w:val="24"/>
        </w:rPr>
      </w:pPr>
      <w:bookmarkStart w:id="15" w:name="_Toc119258432"/>
      <w:r w:rsidRPr="00E833E1">
        <w:rPr>
          <w:rFonts w:ascii="Arial" w:hAnsi="Arial" w:cs="Arial"/>
          <w:b/>
          <w:bCs/>
          <w:sz w:val="24"/>
          <w:szCs w:val="24"/>
        </w:rPr>
        <w:t>Multi-tasking</w:t>
      </w:r>
      <w:bookmarkEnd w:id="15"/>
    </w:p>
    <w:p w14:paraId="7CC18022" w14:textId="0E7A5BC4" w:rsidR="00E94291" w:rsidRPr="00365F33" w:rsidRDefault="00291F26" w:rsidP="00E94291">
      <w:pPr>
        <w:rPr>
          <w:rFonts w:ascii="Arial" w:hAnsi="Arial" w:cs="Arial"/>
          <w:sz w:val="24"/>
          <w:szCs w:val="24"/>
          <w:lang w:val="bg-BG"/>
        </w:rPr>
      </w:pPr>
      <w:r w:rsidRPr="00365F33">
        <w:rPr>
          <w:rFonts w:ascii="Arial" w:hAnsi="Arial" w:cs="Arial"/>
          <w:sz w:val="24"/>
          <w:szCs w:val="24"/>
        </w:rPr>
        <w:t xml:space="preserve">Being able to juggle several tasks or projects at once, is another important strength for entrepreneurs. This is because entrepreneurs often must wear many hats and juggle many different responsibilities. Being able to multi-task efficiently can help entrepreneurs stay organized and on top of all their duties. </w:t>
      </w:r>
      <w:r w:rsidR="001F57D2" w:rsidRPr="00365F33">
        <w:rPr>
          <w:rFonts w:ascii="Arial" w:hAnsi="Arial" w:cs="Arial"/>
          <w:sz w:val="24"/>
          <w:szCs w:val="24"/>
        </w:rPr>
        <w:t xml:space="preserve">This is my engine. When I multitask, I am more motivated, manage my time better, and stay focused. In my daily life, I often </w:t>
      </w:r>
      <w:bookmarkStart w:id="16" w:name="_Int_FfUc2ib0"/>
      <w:r w:rsidR="4B844996" w:rsidRPr="00365F33">
        <w:rPr>
          <w:rFonts w:ascii="Arial" w:hAnsi="Arial" w:cs="Arial"/>
          <w:sz w:val="24"/>
          <w:szCs w:val="24"/>
        </w:rPr>
        <w:t>must</w:t>
      </w:r>
      <w:bookmarkEnd w:id="16"/>
      <w:r w:rsidR="001F57D2" w:rsidRPr="00365F33">
        <w:rPr>
          <w:rFonts w:ascii="Arial" w:hAnsi="Arial" w:cs="Arial"/>
          <w:sz w:val="24"/>
          <w:szCs w:val="24"/>
        </w:rPr>
        <w:t xml:space="preserve"> deal with many tasks. I have two children that take up a lot of my time. At the same time, I study and work on courses and projects related to my current education. Completing these tasks keeps me moving forward and finding my place as a successful entrepreneur.</w:t>
      </w:r>
    </w:p>
    <w:p w14:paraId="7FF2BF20" w14:textId="3C05E423" w:rsidR="001A446B" w:rsidRPr="00365F33" w:rsidRDefault="00000000" w:rsidP="008A065C">
      <w:pPr>
        <w:rPr>
          <w:rFonts w:ascii="Arial" w:hAnsi="Arial" w:cs="Arial"/>
          <w:color w:val="262626" w:themeColor="text1" w:themeTint="D9"/>
          <w:sz w:val="24"/>
          <w:szCs w:val="24"/>
          <w:shd w:val="clear" w:color="auto" w:fill="FFFFFF"/>
        </w:rPr>
      </w:pPr>
      <w:r w:rsidRPr="00365F33">
        <w:rPr>
          <w:rFonts w:ascii="Arial" w:hAnsi="Arial" w:cs="Arial"/>
          <w:color w:val="262626" w:themeColor="text1" w:themeTint="D9"/>
          <w:sz w:val="24"/>
          <w:szCs w:val="24"/>
          <w:shd w:val="clear" w:color="auto" w:fill="FFFFFF"/>
        </w:rPr>
        <w:t xml:space="preserve">Individuals who are adaptable, willing to take risks, and tenacious are more likely to become entrepreneurs </w:t>
      </w:r>
      <w:r w:rsidR="00D63F8E" w:rsidRPr="00365F33">
        <w:rPr>
          <w:rFonts w:ascii="Arial" w:hAnsi="Arial" w:cs="Arial"/>
          <w:color w:val="262626" w:themeColor="text1" w:themeTint="D9"/>
          <w:sz w:val="24"/>
          <w:szCs w:val="24"/>
          <w:shd w:val="clear" w:color="auto" w:fill="FFFFFF"/>
        </w:rPr>
        <w:t>and</w:t>
      </w:r>
      <w:r w:rsidRPr="00365F33">
        <w:rPr>
          <w:rFonts w:ascii="Arial" w:hAnsi="Arial" w:cs="Arial"/>
          <w:color w:val="262626" w:themeColor="text1" w:themeTint="D9"/>
          <w:sz w:val="24"/>
          <w:szCs w:val="24"/>
          <w:shd w:val="clear" w:color="auto" w:fill="FFFFFF"/>
        </w:rPr>
        <w:t xml:space="preserve"> succeed. A good entrepreneur possesses many positive personality traits that set them apart from the average person.</w:t>
      </w:r>
    </w:p>
    <w:p w14:paraId="67AFB878" w14:textId="6E208E8A" w:rsidR="001E7774" w:rsidRPr="009B3721" w:rsidRDefault="00000000" w:rsidP="00E833E1">
      <w:pPr>
        <w:pStyle w:val="Heading1"/>
        <w:rPr>
          <w:shd w:val="clear" w:color="auto" w:fill="FFFFFF"/>
        </w:rPr>
      </w:pPr>
      <w:bookmarkStart w:id="17" w:name="_Toc119258433"/>
      <w:r w:rsidRPr="009B3721">
        <w:rPr>
          <w:shd w:val="clear" w:color="auto" w:fill="FFFFFF"/>
        </w:rPr>
        <w:t>W</w:t>
      </w:r>
      <w:r w:rsidR="00BE5CCE" w:rsidRPr="009B3721">
        <w:rPr>
          <w:shd w:val="clear" w:color="auto" w:fill="FFFFFF"/>
        </w:rPr>
        <w:t>eaknesses</w:t>
      </w:r>
      <w:bookmarkEnd w:id="17"/>
    </w:p>
    <w:p w14:paraId="490DDEFE" w14:textId="3088366B" w:rsidR="00BE5CCE" w:rsidRPr="00365F33" w:rsidRDefault="00000000" w:rsidP="008A065C">
      <w:pPr>
        <w:rPr>
          <w:rFonts w:ascii="Arial" w:hAnsi="Arial" w:cs="Arial"/>
          <w:color w:val="262626" w:themeColor="text1" w:themeTint="D9"/>
          <w:sz w:val="24"/>
          <w:szCs w:val="24"/>
          <w:shd w:val="clear" w:color="auto" w:fill="FFFFFF"/>
        </w:rPr>
      </w:pPr>
      <w:r w:rsidRPr="00365F33">
        <w:rPr>
          <w:rFonts w:ascii="Arial" w:hAnsi="Arial" w:cs="Arial"/>
          <w:color w:val="262626" w:themeColor="text1" w:themeTint="D9"/>
          <w:sz w:val="24"/>
          <w:szCs w:val="24"/>
          <w:shd w:val="clear" w:color="auto" w:fill="FFFFFF"/>
        </w:rPr>
        <w:t>I can be too passionate about my work and can become easily emotionally attached to my projects</w:t>
      </w:r>
      <w:r w:rsidR="001E7774" w:rsidRPr="00365F33">
        <w:rPr>
          <w:rFonts w:ascii="Arial" w:hAnsi="Arial" w:cs="Arial"/>
          <w:color w:val="262626" w:themeColor="text1" w:themeTint="D9"/>
          <w:sz w:val="24"/>
          <w:szCs w:val="24"/>
          <w:shd w:val="clear" w:color="auto" w:fill="FFFFFF"/>
        </w:rPr>
        <w:t>. Also,</w:t>
      </w:r>
      <w:r w:rsidRPr="00365F33">
        <w:rPr>
          <w:rFonts w:ascii="Arial" w:hAnsi="Arial" w:cs="Arial"/>
          <w:color w:val="262626" w:themeColor="text1" w:themeTint="D9"/>
          <w:sz w:val="24"/>
          <w:szCs w:val="24"/>
          <w:shd w:val="clear" w:color="auto" w:fill="FFFFFF"/>
        </w:rPr>
        <w:t xml:space="preserve"> I can be too trusting of people and can get taken advantage </w:t>
      </w:r>
      <w:r w:rsidR="001E7774" w:rsidRPr="00365F33">
        <w:rPr>
          <w:rFonts w:ascii="Arial" w:hAnsi="Arial" w:cs="Arial"/>
          <w:color w:val="262626" w:themeColor="text1" w:themeTint="D9"/>
          <w:sz w:val="24"/>
          <w:szCs w:val="24"/>
          <w:shd w:val="clear" w:color="auto" w:fill="FFFFFF"/>
        </w:rPr>
        <w:t>of. I</w:t>
      </w:r>
      <w:r w:rsidRPr="00365F33">
        <w:rPr>
          <w:rFonts w:ascii="Arial" w:hAnsi="Arial" w:cs="Arial"/>
          <w:color w:val="262626" w:themeColor="text1" w:themeTint="D9"/>
          <w:sz w:val="24"/>
          <w:szCs w:val="24"/>
          <w:shd w:val="clear" w:color="auto" w:fill="FFFFFF"/>
        </w:rPr>
        <w:t xml:space="preserve"> can be too optimistic about my chances of success. </w:t>
      </w:r>
    </w:p>
    <w:p w14:paraId="79532BE8" w14:textId="0812338B" w:rsidR="00D35AB1" w:rsidRPr="00365F33" w:rsidRDefault="00000000" w:rsidP="00D35AB1">
      <w:pPr>
        <w:rPr>
          <w:rFonts w:ascii="Arial" w:hAnsi="Arial" w:cs="Arial"/>
          <w:color w:val="262626" w:themeColor="text1" w:themeTint="D9"/>
          <w:sz w:val="24"/>
          <w:szCs w:val="24"/>
        </w:rPr>
      </w:pPr>
      <w:r w:rsidRPr="00365F33">
        <w:rPr>
          <w:rFonts w:ascii="Arial" w:hAnsi="Arial" w:cs="Arial"/>
          <w:color w:val="262626" w:themeColor="text1" w:themeTint="D9"/>
          <w:sz w:val="24"/>
          <w:szCs w:val="24"/>
        </w:rPr>
        <w:lastRenderedPageBreak/>
        <w:t xml:space="preserve">My other weakness is my English </w:t>
      </w:r>
      <w:r w:rsidR="00D04C29" w:rsidRPr="00365F33">
        <w:rPr>
          <w:rFonts w:ascii="Arial" w:hAnsi="Arial" w:cs="Arial"/>
          <w:color w:val="262626" w:themeColor="text1" w:themeTint="D9"/>
          <w:sz w:val="24"/>
          <w:szCs w:val="24"/>
        </w:rPr>
        <w:t xml:space="preserve">language which </w:t>
      </w:r>
      <w:r w:rsidRPr="00365F33">
        <w:rPr>
          <w:rFonts w:ascii="Arial" w:hAnsi="Arial" w:cs="Arial"/>
          <w:color w:val="262626" w:themeColor="text1" w:themeTint="D9"/>
          <w:sz w:val="24"/>
          <w:szCs w:val="24"/>
        </w:rPr>
        <w:t>affects my communication and writing skills. I</w:t>
      </w:r>
      <w:r w:rsidR="00D04C29" w:rsidRPr="00365F33">
        <w:rPr>
          <w:rFonts w:ascii="Arial" w:hAnsi="Arial" w:cs="Arial"/>
          <w:color w:val="262626" w:themeColor="text1" w:themeTint="D9"/>
          <w:sz w:val="24"/>
          <w:szCs w:val="24"/>
        </w:rPr>
        <w:t xml:space="preserve"> </w:t>
      </w:r>
      <w:r w:rsidRPr="00365F33">
        <w:rPr>
          <w:rFonts w:ascii="Arial" w:hAnsi="Arial" w:cs="Arial"/>
          <w:color w:val="262626" w:themeColor="text1" w:themeTint="D9"/>
          <w:sz w:val="24"/>
          <w:szCs w:val="24"/>
        </w:rPr>
        <w:t>have a lot of difficulties understanding what people say or explain to me. This can be</w:t>
      </w:r>
      <w:r w:rsidR="00D04C29" w:rsidRPr="00365F33">
        <w:rPr>
          <w:rFonts w:ascii="Arial" w:hAnsi="Arial" w:cs="Arial"/>
          <w:color w:val="262626" w:themeColor="text1" w:themeTint="D9"/>
          <w:sz w:val="24"/>
          <w:szCs w:val="24"/>
        </w:rPr>
        <w:t xml:space="preserve"> </w:t>
      </w:r>
      <w:r w:rsidRPr="00365F33">
        <w:rPr>
          <w:rFonts w:ascii="Arial" w:hAnsi="Arial" w:cs="Arial"/>
          <w:color w:val="262626" w:themeColor="text1" w:themeTint="D9"/>
          <w:sz w:val="24"/>
          <w:szCs w:val="24"/>
        </w:rPr>
        <w:t>problem</w:t>
      </w:r>
      <w:r w:rsidR="00D04C29" w:rsidRPr="00365F33">
        <w:rPr>
          <w:rFonts w:ascii="Arial" w:hAnsi="Arial" w:cs="Arial"/>
          <w:color w:val="262626" w:themeColor="text1" w:themeTint="D9"/>
          <w:sz w:val="24"/>
          <w:szCs w:val="24"/>
        </w:rPr>
        <w:t>atic</w:t>
      </w:r>
      <w:r w:rsidRPr="00365F33">
        <w:rPr>
          <w:rFonts w:ascii="Arial" w:hAnsi="Arial" w:cs="Arial"/>
          <w:color w:val="262626" w:themeColor="text1" w:themeTint="D9"/>
          <w:sz w:val="24"/>
          <w:szCs w:val="24"/>
        </w:rPr>
        <w:t xml:space="preserve"> </w:t>
      </w:r>
      <w:r w:rsidR="00D04C29" w:rsidRPr="00365F33">
        <w:rPr>
          <w:rFonts w:ascii="Arial" w:hAnsi="Arial" w:cs="Arial"/>
          <w:color w:val="262626" w:themeColor="text1" w:themeTint="D9"/>
          <w:sz w:val="24"/>
          <w:szCs w:val="24"/>
        </w:rPr>
        <w:t>since this leads to</w:t>
      </w:r>
      <w:r w:rsidRPr="00365F33">
        <w:rPr>
          <w:rFonts w:ascii="Arial" w:hAnsi="Arial" w:cs="Arial"/>
          <w:color w:val="262626" w:themeColor="text1" w:themeTint="D9"/>
          <w:sz w:val="24"/>
          <w:szCs w:val="24"/>
        </w:rPr>
        <w:t xml:space="preserve"> bad decisions that could negatively affect my business. I will continue to educate myself and when I have more </w:t>
      </w:r>
      <w:r w:rsidR="00E7604F" w:rsidRPr="00365F33">
        <w:rPr>
          <w:rFonts w:ascii="Arial" w:hAnsi="Arial" w:cs="Arial"/>
          <w:color w:val="262626" w:themeColor="text1" w:themeTint="D9"/>
          <w:sz w:val="24"/>
          <w:szCs w:val="24"/>
        </w:rPr>
        <w:t>time,</w:t>
      </w:r>
      <w:r w:rsidRPr="00365F33">
        <w:rPr>
          <w:rFonts w:ascii="Arial" w:hAnsi="Arial" w:cs="Arial"/>
          <w:color w:val="262626" w:themeColor="text1" w:themeTint="D9"/>
          <w:sz w:val="24"/>
          <w:szCs w:val="24"/>
        </w:rPr>
        <w:t xml:space="preserve"> I will start an English course. This will help me to be more confident in any area of my life and entrepreneurial career. </w:t>
      </w:r>
    </w:p>
    <w:p w14:paraId="40F1FED4" w14:textId="348ECC5D" w:rsidR="00E833E1" w:rsidRPr="00DA642D" w:rsidRDefault="00000000" w:rsidP="00E833E1">
      <w:pPr>
        <w:rPr>
          <w:rFonts w:ascii="Arial" w:hAnsi="Arial" w:cs="Arial"/>
          <w:color w:val="262626" w:themeColor="text1" w:themeTint="D9"/>
          <w:sz w:val="24"/>
          <w:szCs w:val="24"/>
          <w:shd w:val="clear" w:color="auto" w:fill="FFFFFF"/>
        </w:rPr>
      </w:pPr>
      <w:r w:rsidRPr="00365F33">
        <w:rPr>
          <w:rFonts w:ascii="Arial" w:hAnsi="Arial" w:cs="Arial"/>
          <w:color w:val="262626" w:themeColor="text1" w:themeTint="D9"/>
          <w:sz w:val="24"/>
          <w:szCs w:val="24"/>
          <w:shd w:val="clear" w:color="auto" w:fill="FFFFFF"/>
        </w:rPr>
        <w:t>One of my biggest weaknesses is that I am very impatient. This can cause problems because I can get easily frustrated if things are not going the way I want them to. For example, if I am trying to learn something new and it is takin</w:t>
      </w:r>
      <w:r w:rsidR="00D04C29" w:rsidRPr="00365F33">
        <w:rPr>
          <w:rFonts w:ascii="Arial" w:hAnsi="Arial" w:cs="Arial"/>
          <w:color w:val="262626" w:themeColor="text1" w:themeTint="D9"/>
          <w:sz w:val="24"/>
          <w:szCs w:val="24"/>
          <w:shd w:val="clear" w:color="auto" w:fill="FFFFFF"/>
        </w:rPr>
        <w:t>g longer as required</w:t>
      </w:r>
      <w:r w:rsidRPr="00365F33">
        <w:rPr>
          <w:rFonts w:ascii="Arial" w:hAnsi="Arial" w:cs="Arial"/>
          <w:color w:val="262626" w:themeColor="text1" w:themeTint="D9"/>
          <w:sz w:val="24"/>
          <w:szCs w:val="24"/>
          <w:shd w:val="clear" w:color="auto" w:fill="FFFFFF"/>
        </w:rPr>
        <w:t xml:space="preserve">, I can get impatient and give </w:t>
      </w:r>
      <w:r w:rsidR="001E7774" w:rsidRPr="00365F33">
        <w:rPr>
          <w:rFonts w:ascii="Arial" w:hAnsi="Arial" w:cs="Arial"/>
          <w:color w:val="262626" w:themeColor="text1" w:themeTint="D9"/>
          <w:sz w:val="24"/>
          <w:szCs w:val="24"/>
          <w:shd w:val="clear" w:color="auto" w:fill="FFFFFF"/>
        </w:rPr>
        <w:t>up. I</w:t>
      </w:r>
      <w:r w:rsidR="0046284B" w:rsidRPr="00365F33">
        <w:rPr>
          <w:rFonts w:ascii="Arial" w:hAnsi="Arial" w:cs="Arial"/>
          <w:color w:val="262626" w:themeColor="text1" w:themeTint="D9"/>
          <w:sz w:val="24"/>
          <w:szCs w:val="24"/>
          <w:shd w:val="clear" w:color="auto" w:fill="FFFFFF"/>
        </w:rPr>
        <w:t xml:space="preserve"> am currently working to turn this weakness into a strength</w:t>
      </w:r>
      <w:r w:rsidR="00D04C29" w:rsidRPr="00365F33">
        <w:rPr>
          <w:rFonts w:ascii="Arial" w:hAnsi="Arial" w:cs="Arial"/>
          <w:color w:val="262626" w:themeColor="text1" w:themeTint="D9"/>
          <w:sz w:val="24"/>
          <w:szCs w:val="24"/>
          <w:shd w:val="clear" w:color="auto" w:fill="FFFFFF"/>
        </w:rPr>
        <w:t xml:space="preserve"> by effectively managing my time such as prioritizing my task by following the Eisenhower time management techniques</w:t>
      </w:r>
      <w:r w:rsidR="0046284B" w:rsidRPr="00365F33">
        <w:rPr>
          <w:rFonts w:ascii="Arial" w:hAnsi="Arial" w:cs="Arial"/>
          <w:color w:val="262626" w:themeColor="text1" w:themeTint="D9"/>
          <w:sz w:val="24"/>
          <w:szCs w:val="24"/>
          <w:shd w:val="clear" w:color="auto" w:fill="FFFFFF"/>
        </w:rPr>
        <w:t>. I am attending a meditation course that teaches me to be more patient</w:t>
      </w:r>
      <w:r w:rsidR="009C0F15" w:rsidRPr="00365F33">
        <w:rPr>
          <w:rFonts w:ascii="Arial" w:hAnsi="Arial" w:cs="Arial"/>
          <w:color w:val="262626" w:themeColor="text1" w:themeTint="D9"/>
          <w:sz w:val="24"/>
          <w:szCs w:val="24"/>
          <w:shd w:val="clear" w:color="auto" w:fill="FFFFFF"/>
        </w:rPr>
        <w:t xml:space="preserve">. </w:t>
      </w:r>
    </w:p>
    <w:p w14:paraId="2ACF5CBD" w14:textId="77777777" w:rsidR="00167192" w:rsidRPr="00365F33" w:rsidRDefault="00000000" w:rsidP="00291F26">
      <w:pPr>
        <w:pStyle w:val="Heading1"/>
        <w:rPr>
          <w:rFonts w:ascii="Arial" w:hAnsi="Arial" w:cs="Arial"/>
          <w:sz w:val="24"/>
          <w:szCs w:val="24"/>
        </w:rPr>
      </w:pPr>
      <w:bookmarkStart w:id="18" w:name="_Toc119258434"/>
      <w:bookmarkStart w:id="19" w:name="_Toc120143479"/>
      <w:r w:rsidRPr="00365F33">
        <w:rPr>
          <w:rFonts w:ascii="Arial" w:hAnsi="Arial" w:cs="Arial"/>
          <w:sz w:val="24"/>
          <w:szCs w:val="24"/>
        </w:rPr>
        <w:t>Opportunities</w:t>
      </w:r>
      <w:bookmarkEnd w:id="18"/>
      <w:bookmarkEnd w:id="19"/>
    </w:p>
    <w:p w14:paraId="51257E01" w14:textId="0D8DC873" w:rsidR="001D4F8B" w:rsidRPr="00365F33" w:rsidRDefault="00167192" w:rsidP="001D4F8B">
      <w:pPr>
        <w:rPr>
          <w:rFonts w:ascii="Arial" w:hAnsi="Arial" w:cs="Arial"/>
          <w:color w:val="262626" w:themeColor="text1" w:themeTint="D9"/>
          <w:sz w:val="24"/>
          <w:szCs w:val="24"/>
        </w:rPr>
      </w:pPr>
      <w:r w:rsidRPr="00365F33">
        <w:rPr>
          <w:rFonts w:ascii="Arial" w:hAnsi="Arial" w:cs="Arial"/>
          <w:b/>
          <w:bCs/>
          <w:color w:val="262626" w:themeColor="text1" w:themeTint="D9"/>
          <w:sz w:val="24"/>
          <w:szCs w:val="24"/>
        </w:rPr>
        <w:t xml:space="preserve"> </w:t>
      </w:r>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My</w:t>
      </w:r>
      <w:proofErr w:type="spellEnd"/>
      <w:r w:rsidR="00121584" w:rsidRPr="00365F33">
        <w:rPr>
          <w:rFonts w:ascii="Arial" w:hAnsi="Arial" w:cs="Arial"/>
          <w:color w:val="262626" w:themeColor="text1" w:themeTint="D9"/>
          <w:sz w:val="24"/>
          <w:szCs w:val="24"/>
        </w:rPr>
        <w:t xml:space="preserve"> degree</w:t>
      </w:r>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gives</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me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knowledge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and</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opportunities</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that</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increase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my</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chance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of</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success</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and</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development</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With</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every</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module</w:t>
      </w:r>
      <w:proofErr w:type="spellEnd"/>
      <w:r w:rsidRPr="00365F33">
        <w:rPr>
          <w:rFonts w:ascii="Arial" w:hAnsi="Arial" w:cs="Arial"/>
          <w:color w:val="262626" w:themeColor="text1" w:themeTint="D9"/>
          <w:sz w:val="24"/>
          <w:szCs w:val="24"/>
          <w:lang w:val="bg-BG"/>
        </w:rPr>
        <w:t xml:space="preserve"> I </w:t>
      </w:r>
      <w:proofErr w:type="spellStart"/>
      <w:r w:rsidRPr="00365F33">
        <w:rPr>
          <w:rFonts w:ascii="Arial" w:hAnsi="Arial" w:cs="Arial"/>
          <w:color w:val="262626" w:themeColor="text1" w:themeTint="D9"/>
          <w:sz w:val="24"/>
          <w:szCs w:val="24"/>
          <w:lang w:val="bg-BG"/>
        </w:rPr>
        <w:t>study</w:t>
      </w:r>
      <w:proofErr w:type="spellEnd"/>
      <w:r w:rsidRPr="00365F33">
        <w:rPr>
          <w:rFonts w:ascii="Arial" w:hAnsi="Arial" w:cs="Arial"/>
          <w:color w:val="262626" w:themeColor="text1" w:themeTint="D9"/>
          <w:sz w:val="24"/>
          <w:szCs w:val="24"/>
          <w:lang w:val="bg-BG"/>
        </w:rPr>
        <w:t xml:space="preserve">, I </w:t>
      </w:r>
      <w:proofErr w:type="spellStart"/>
      <w:r w:rsidRPr="00365F33">
        <w:rPr>
          <w:rFonts w:ascii="Arial" w:hAnsi="Arial" w:cs="Arial"/>
          <w:color w:val="262626" w:themeColor="text1" w:themeTint="D9"/>
          <w:sz w:val="24"/>
          <w:szCs w:val="24"/>
          <w:lang w:val="bg-BG"/>
        </w:rPr>
        <w:t>have</w:t>
      </w:r>
      <w:proofErr w:type="spellEnd"/>
      <w:r w:rsidRPr="00365F33">
        <w:rPr>
          <w:rFonts w:ascii="Arial" w:hAnsi="Arial" w:cs="Arial"/>
          <w:color w:val="262626" w:themeColor="text1" w:themeTint="D9"/>
          <w:sz w:val="24"/>
          <w:szCs w:val="24"/>
          <w:lang w:val="bg-BG"/>
        </w:rPr>
        <w:t xml:space="preserve"> a </w:t>
      </w:r>
      <w:proofErr w:type="spellStart"/>
      <w:r w:rsidRPr="00365F33">
        <w:rPr>
          <w:rFonts w:ascii="Arial" w:hAnsi="Arial" w:cs="Arial"/>
          <w:color w:val="262626" w:themeColor="text1" w:themeTint="D9"/>
          <w:sz w:val="24"/>
          <w:szCs w:val="24"/>
          <w:lang w:val="bg-BG"/>
        </w:rPr>
        <w:t>real</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chance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to</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turn</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it</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into</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my</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future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profession</w:t>
      </w:r>
      <w:proofErr w:type="spellEnd"/>
      <w:r w:rsidRPr="00365F33">
        <w:rPr>
          <w:rFonts w:ascii="Arial" w:hAnsi="Arial" w:cs="Arial"/>
          <w:color w:val="262626" w:themeColor="text1" w:themeTint="D9"/>
          <w:sz w:val="24"/>
          <w:szCs w:val="24"/>
          <w:lang w:val="bg-BG"/>
        </w:rPr>
        <w:t xml:space="preserve">. I </w:t>
      </w:r>
      <w:proofErr w:type="spellStart"/>
      <w:r w:rsidRPr="00365F33">
        <w:rPr>
          <w:rFonts w:ascii="Arial" w:hAnsi="Arial" w:cs="Arial"/>
          <w:color w:val="262626" w:themeColor="text1" w:themeTint="D9"/>
          <w:sz w:val="24"/>
          <w:szCs w:val="24"/>
          <w:lang w:val="bg-BG"/>
        </w:rPr>
        <w:t>became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interested</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in</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investing</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in</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the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stock</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market</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and</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creating</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marketing</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campaigns</w:t>
      </w:r>
      <w:proofErr w:type="spellEnd"/>
      <w:r w:rsidRPr="00365F33">
        <w:rPr>
          <w:rFonts w:ascii="Arial" w:hAnsi="Arial" w:cs="Arial"/>
          <w:color w:val="262626" w:themeColor="text1" w:themeTint="D9"/>
          <w:sz w:val="24"/>
          <w:szCs w:val="24"/>
          <w:lang w:val="bg-BG"/>
        </w:rPr>
        <w:t xml:space="preserve">. </w:t>
      </w:r>
      <w:r w:rsidRPr="00365F33">
        <w:rPr>
          <w:rFonts w:ascii="Arial" w:hAnsi="Arial" w:cs="Arial"/>
          <w:color w:val="262626" w:themeColor="text1" w:themeTint="D9"/>
          <w:sz w:val="24"/>
          <w:szCs w:val="24"/>
        </w:rPr>
        <w:t>There are many opportunities for investing in the stock market and marketing. For instance, investors can buy stocks representing a company's ownership share or purchase mutual funds that invest in many different stores. Marketing professionals can create campaigns to promote products and services to potential customers. Additionally, many online resources provide information and tools for the stock market and marketing research.</w:t>
      </w:r>
      <w:r w:rsidR="00FD152A" w:rsidRPr="00365F33">
        <w:rPr>
          <w:rFonts w:ascii="Arial" w:hAnsi="Arial" w:cs="Arial"/>
          <w:color w:val="262626" w:themeColor="text1" w:themeTint="D9"/>
          <w:sz w:val="24"/>
          <w:szCs w:val="24"/>
        </w:rPr>
        <w:t xml:space="preserve"> Many of the firms traded on the NASDAQ (the largest U.S. stock market with </w:t>
      </w:r>
      <w:bookmarkStart w:id="20" w:name="_Int_sx4Uolje"/>
      <w:r w:rsidR="210F7496" w:rsidRPr="00365F33">
        <w:rPr>
          <w:rFonts w:ascii="Arial" w:hAnsi="Arial" w:cs="Arial"/>
          <w:color w:val="262626" w:themeColor="text1" w:themeTint="D9"/>
          <w:sz w:val="24"/>
          <w:szCs w:val="24"/>
        </w:rPr>
        <w:t>3</w:t>
      </w:r>
      <w:bookmarkEnd w:id="20"/>
      <w:r w:rsidR="00FD152A" w:rsidRPr="00365F33">
        <w:rPr>
          <w:rFonts w:ascii="Arial" w:hAnsi="Arial" w:cs="Arial"/>
          <w:color w:val="262626" w:themeColor="text1" w:themeTint="D9"/>
          <w:sz w:val="24"/>
          <w:szCs w:val="24"/>
        </w:rPr>
        <w:t>,100companies listed), such as Apple, Zynga, Facebook, and Amgen are commonly thought of as entrepreneurial firms. (</w:t>
      </w:r>
      <w:r w:rsidR="00BE0260" w:rsidRPr="00365F33">
        <w:rPr>
          <w:rFonts w:ascii="Arial" w:hAnsi="Arial" w:cs="Arial"/>
          <w:color w:val="000000"/>
          <w:sz w:val="24"/>
          <w:szCs w:val="24"/>
          <w:shd w:val="clear" w:color="auto" w:fill="FFFFFF"/>
        </w:rPr>
        <w:t>Bibliu.com, 2022</w:t>
      </w:r>
      <w:r w:rsidR="00FD152A" w:rsidRPr="00365F33">
        <w:rPr>
          <w:rFonts w:ascii="Arial" w:hAnsi="Arial" w:cs="Arial"/>
          <w:color w:val="262626" w:themeColor="text1" w:themeTint="D9"/>
          <w:sz w:val="24"/>
          <w:szCs w:val="24"/>
        </w:rPr>
        <w:t xml:space="preserve">) </w:t>
      </w:r>
    </w:p>
    <w:p w14:paraId="2CF215B5" w14:textId="40F5E63F" w:rsidR="001D4F8B" w:rsidRPr="00365F33" w:rsidRDefault="00000000" w:rsidP="00D35AB1">
      <w:pPr>
        <w:rPr>
          <w:rFonts w:ascii="Arial" w:hAnsi="Arial" w:cs="Arial"/>
          <w:color w:val="262626" w:themeColor="text1" w:themeTint="D9"/>
          <w:sz w:val="24"/>
          <w:szCs w:val="24"/>
        </w:rPr>
      </w:pPr>
      <w:r w:rsidRPr="00365F33">
        <w:rPr>
          <w:rFonts w:ascii="Arial" w:hAnsi="Arial" w:cs="Arial"/>
          <w:color w:val="262626" w:themeColor="text1" w:themeTint="D9"/>
          <w:sz w:val="24"/>
          <w:szCs w:val="24"/>
        </w:rPr>
        <w:t xml:space="preserve">The stock market and marketing offer many opportunities for those who are willing to do the research and put in the effort. With careful planning and execution, investors and marketing professionals can achieve success. </w:t>
      </w:r>
    </w:p>
    <w:p w14:paraId="0709EE22" w14:textId="12656B45" w:rsidR="00BB09BA" w:rsidRPr="00365F33" w:rsidRDefault="00000000" w:rsidP="00291F26">
      <w:pPr>
        <w:pStyle w:val="Heading1"/>
        <w:rPr>
          <w:rFonts w:ascii="Arial" w:hAnsi="Arial" w:cs="Arial"/>
          <w:sz w:val="24"/>
          <w:szCs w:val="24"/>
        </w:rPr>
      </w:pPr>
      <w:bookmarkStart w:id="21" w:name="_Toc119258435"/>
      <w:bookmarkStart w:id="22" w:name="_Toc120143480"/>
      <w:r w:rsidRPr="00365F33">
        <w:rPr>
          <w:rFonts w:ascii="Arial" w:hAnsi="Arial" w:cs="Arial"/>
          <w:sz w:val="24"/>
          <w:szCs w:val="24"/>
        </w:rPr>
        <w:t>Threats</w:t>
      </w:r>
      <w:bookmarkEnd w:id="21"/>
      <w:bookmarkEnd w:id="22"/>
    </w:p>
    <w:p w14:paraId="2A3665EF" w14:textId="77777777" w:rsidR="00167192" w:rsidRPr="00365F33" w:rsidRDefault="00000000" w:rsidP="00AF49D3">
      <w:pPr>
        <w:rPr>
          <w:rFonts w:ascii="Arial" w:hAnsi="Arial" w:cs="Arial"/>
          <w:sz w:val="24"/>
          <w:szCs w:val="24"/>
        </w:rPr>
      </w:pPr>
      <w:bookmarkStart w:id="23" w:name="_Toc119258436"/>
      <w:r w:rsidRPr="00365F33">
        <w:rPr>
          <w:rFonts w:ascii="Arial" w:hAnsi="Arial" w:cs="Arial"/>
          <w:sz w:val="24"/>
          <w:szCs w:val="24"/>
        </w:rPr>
        <w:t>Changes in technology</w:t>
      </w:r>
      <w:bookmarkEnd w:id="23"/>
    </w:p>
    <w:p w14:paraId="57E64A1A" w14:textId="7DD3A9B3" w:rsidR="00F75CFE" w:rsidRPr="00365F33" w:rsidRDefault="00000000" w:rsidP="00F75CFE">
      <w:pPr>
        <w:rPr>
          <w:rFonts w:ascii="Arial" w:hAnsi="Arial" w:cs="Arial"/>
          <w:color w:val="262626" w:themeColor="text1" w:themeTint="D9"/>
          <w:sz w:val="24"/>
          <w:szCs w:val="24"/>
          <w:lang w:val="bg-BG"/>
        </w:rPr>
      </w:pPr>
      <w:r w:rsidRPr="00365F33">
        <w:rPr>
          <w:rFonts w:ascii="Arial" w:hAnsi="Arial" w:cs="Arial"/>
          <w:color w:val="262626" w:themeColor="text1" w:themeTint="D9"/>
          <w:sz w:val="24"/>
          <w:szCs w:val="24"/>
        </w:rPr>
        <w:t xml:space="preserve"> </w:t>
      </w:r>
      <w:bookmarkStart w:id="24" w:name="_Int_NA0aooC2"/>
      <w:r w:rsidR="6DA84628" w:rsidRPr="00365F33">
        <w:rPr>
          <w:rFonts w:ascii="Arial" w:hAnsi="Arial" w:cs="Arial"/>
          <w:color w:val="262626" w:themeColor="text1" w:themeTint="D9"/>
          <w:sz w:val="24"/>
          <w:szCs w:val="24"/>
        </w:rPr>
        <w:t>Modern technologies</w:t>
      </w:r>
      <w:bookmarkEnd w:id="24"/>
      <w:r w:rsidRPr="00365F33">
        <w:rPr>
          <w:rFonts w:ascii="Arial" w:hAnsi="Arial" w:cs="Arial"/>
          <w:color w:val="262626" w:themeColor="text1" w:themeTint="D9"/>
          <w:sz w:val="24"/>
          <w:szCs w:val="24"/>
        </w:rPr>
        <w:t xml:space="preserve"> could make my products or services obsolete.</w:t>
      </w:r>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As</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technology</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advances</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it</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is</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essential</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to</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consider</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how</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the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product</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connects</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and</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depends</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on</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technology</w:t>
      </w:r>
      <w:proofErr w:type="spellEnd"/>
    </w:p>
    <w:p w14:paraId="71E5B3D9" w14:textId="317C09B9" w:rsidR="00F75CFE" w:rsidRDefault="00F75CFE" w:rsidP="00F75CFE">
      <w:pPr>
        <w:rPr>
          <w:rFonts w:ascii="Arial" w:hAnsi="Arial" w:cs="Arial"/>
          <w:color w:val="262626" w:themeColor="text1" w:themeTint="D9"/>
          <w:sz w:val="24"/>
          <w:szCs w:val="24"/>
          <w:lang w:val="bg-BG"/>
        </w:rPr>
      </w:pPr>
    </w:p>
    <w:p w14:paraId="7E8DDAD1" w14:textId="77777777" w:rsidR="00DA642D" w:rsidRPr="00365F33" w:rsidRDefault="00DA642D" w:rsidP="00F75CFE">
      <w:pPr>
        <w:rPr>
          <w:rFonts w:ascii="Arial" w:hAnsi="Arial" w:cs="Arial"/>
          <w:color w:val="262626" w:themeColor="text1" w:themeTint="D9"/>
          <w:sz w:val="24"/>
          <w:szCs w:val="24"/>
          <w:lang w:val="bg-BG"/>
        </w:rPr>
      </w:pPr>
    </w:p>
    <w:p w14:paraId="1F59A0F8" w14:textId="77777777" w:rsidR="00167192" w:rsidRPr="00DA642D" w:rsidRDefault="00000000" w:rsidP="00AF49D3">
      <w:pPr>
        <w:rPr>
          <w:rFonts w:ascii="Arial" w:hAnsi="Arial" w:cs="Arial"/>
          <w:b/>
          <w:bCs/>
          <w:sz w:val="24"/>
          <w:szCs w:val="24"/>
          <w:lang w:val="bg-BG"/>
        </w:rPr>
      </w:pPr>
      <w:bookmarkStart w:id="25" w:name="_Toc119258437"/>
      <w:proofErr w:type="spellStart"/>
      <w:r w:rsidRPr="00DA642D">
        <w:rPr>
          <w:rFonts w:ascii="Arial" w:hAnsi="Arial" w:cs="Arial"/>
          <w:b/>
          <w:bCs/>
          <w:sz w:val="24"/>
          <w:szCs w:val="24"/>
          <w:lang w:val="bg-BG"/>
        </w:rPr>
        <w:lastRenderedPageBreak/>
        <w:t>Natural</w:t>
      </w:r>
      <w:proofErr w:type="spellEnd"/>
      <w:r w:rsidRPr="00DA642D">
        <w:rPr>
          <w:rFonts w:ascii="Arial" w:hAnsi="Arial" w:cs="Arial"/>
          <w:b/>
          <w:bCs/>
          <w:sz w:val="24"/>
          <w:szCs w:val="24"/>
          <w:lang w:val="bg-BG"/>
        </w:rPr>
        <w:t xml:space="preserve"> </w:t>
      </w:r>
      <w:proofErr w:type="spellStart"/>
      <w:r w:rsidRPr="00DA642D">
        <w:rPr>
          <w:rFonts w:ascii="Arial" w:hAnsi="Arial" w:cs="Arial"/>
          <w:b/>
          <w:bCs/>
          <w:sz w:val="24"/>
          <w:szCs w:val="24"/>
          <w:lang w:val="bg-BG"/>
        </w:rPr>
        <w:t>Disasters</w:t>
      </w:r>
      <w:bookmarkEnd w:id="25"/>
      <w:proofErr w:type="spellEnd"/>
    </w:p>
    <w:p w14:paraId="0D0C77C1" w14:textId="28F76A5F" w:rsidR="00C1606C" w:rsidRPr="00365F33" w:rsidRDefault="00000000" w:rsidP="00365F33">
      <w:pPr>
        <w:rPr>
          <w:rFonts w:ascii="Arial" w:hAnsi="Arial" w:cs="Arial"/>
          <w:color w:val="262626" w:themeColor="text1" w:themeTint="D9"/>
          <w:sz w:val="24"/>
          <w:szCs w:val="24"/>
        </w:rPr>
      </w:pPr>
      <w:r w:rsidRPr="00365F33">
        <w:rPr>
          <w:rFonts w:ascii="Arial" w:hAnsi="Arial" w:cs="Arial"/>
          <w:color w:val="262626" w:themeColor="text1" w:themeTint="D9"/>
          <w:sz w:val="24"/>
          <w:szCs w:val="24"/>
          <w:lang w:val="bg-BG"/>
        </w:rPr>
        <w:t xml:space="preserve">A </w:t>
      </w:r>
      <w:proofErr w:type="spellStart"/>
      <w:r w:rsidRPr="00365F33">
        <w:rPr>
          <w:rFonts w:ascii="Arial" w:hAnsi="Arial" w:cs="Arial"/>
          <w:color w:val="262626" w:themeColor="text1" w:themeTint="D9"/>
          <w:sz w:val="24"/>
          <w:szCs w:val="24"/>
          <w:lang w:val="bg-BG"/>
        </w:rPr>
        <w:t>hurricane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earthquake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or</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another</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natural</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disaster</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can</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damage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your</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property</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or</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disrupt</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your</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business</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In</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times</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of</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climate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change</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it</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is</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important</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to</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consider</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this</w:t>
      </w:r>
      <w:proofErr w:type="spellEnd"/>
      <w:r w:rsidRPr="00365F33">
        <w:rPr>
          <w:rFonts w:ascii="Arial" w:hAnsi="Arial" w:cs="Arial"/>
          <w:color w:val="262626" w:themeColor="text1" w:themeTint="D9"/>
          <w:sz w:val="24"/>
          <w:szCs w:val="24"/>
          <w:lang w:val="bg-BG"/>
        </w:rPr>
        <w:t xml:space="preserve"> </w:t>
      </w:r>
      <w:proofErr w:type="spellStart"/>
      <w:r w:rsidRPr="00365F33">
        <w:rPr>
          <w:rFonts w:ascii="Arial" w:hAnsi="Arial" w:cs="Arial"/>
          <w:color w:val="262626" w:themeColor="text1" w:themeTint="D9"/>
          <w:sz w:val="24"/>
          <w:szCs w:val="24"/>
          <w:lang w:val="bg-BG"/>
        </w:rPr>
        <w:t>factor</w:t>
      </w:r>
      <w:proofErr w:type="spellEnd"/>
      <w:r w:rsidR="00C1606C" w:rsidRPr="00365F33">
        <w:rPr>
          <w:rFonts w:ascii="Arial" w:hAnsi="Arial" w:cs="Arial"/>
          <w:color w:val="262626" w:themeColor="text1" w:themeTint="D9"/>
          <w:sz w:val="24"/>
          <w:szCs w:val="24"/>
        </w:rPr>
        <w:t>.</w:t>
      </w:r>
    </w:p>
    <w:p w14:paraId="062BE634" w14:textId="6B3A6262" w:rsidR="00C1606C" w:rsidRPr="00365F33" w:rsidRDefault="00000000" w:rsidP="00291F26">
      <w:pPr>
        <w:pStyle w:val="Heading1"/>
        <w:rPr>
          <w:rFonts w:ascii="Arial" w:hAnsi="Arial" w:cs="Arial"/>
          <w:sz w:val="24"/>
          <w:szCs w:val="24"/>
        </w:rPr>
      </w:pPr>
      <w:bookmarkStart w:id="26" w:name="_Toc119258438"/>
      <w:bookmarkStart w:id="27" w:name="_Toc120143481"/>
      <w:r w:rsidRPr="00365F33">
        <w:rPr>
          <w:rFonts w:ascii="Arial" w:hAnsi="Arial" w:cs="Arial"/>
          <w:sz w:val="24"/>
          <w:szCs w:val="24"/>
        </w:rPr>
        <w:t>PESTEL analysis</w:t>
      </w:r>
      <w:bookmarkEnd w:id="26"/>
      <w:bookmarkEnd w:id="27"/>
    </w:p>
    <w:p w14:paraId="46D9336C" w14:textId="2BA5BEB5" w:rsidR="00C943EC" w:rsidRPr="00365F33" w:rsidRDefault="00000000" w:rsidP="00F75CFE">
      <w:pPr>
        <w:rPr>
          <w:rFonts w:ascii="Arial" w:hAnsi="Arial" w:cs="Arial"/>
          <w:color w:val="262626" w:themeColor="text1" w:themeTint="D9"/>
          <w:sz w:val="24"/>
          <w:szCs w:val="24"/>
          <w:shd w:val="clear" w:color="auto" w:fill="FFFFFF"/>
        </w:rPr>
      </w:pPr>
      <w:r w:rsidRPr="00365F33">
        <w:rPr>
          <w:rFonts w:ascii="Arial" w:hAnsi="Arial" w:cs="Arial"/>
          <w:color w:val="262626" w:themeColor="text1" w:themeTint="D9"/>
          <w:sz w:val="24"/>
          <w:szCs w:val="24"/>
          <w:shd w:val="clear" w:color="auto" w:fill="FFFFFF"/>
        </w:rPr>
        <w:t xml:space="preserve">PESTEL is an acronym for Political, Economic, Social, Technology, Environmental, and Legal factors. These factors are important in understanding the macro-environmental factors that can affect a business. </w:t>
      </w:r>
      <w:r w:rsidR="00745775" w:rsidRPr="00745775">
        <w:rPr>
          <w:rFonts w:ascii="Arial" w:hAnsi="Arial" w:cs="Arial"/>
          <w:color w:val="262626" w:themeColor="text1" w:themeTint="D9"/>
          <w:sz w:val="24"/>
          <w:szCs w:val="24"/>
          <w:shd w:val="clear" w:color="auto" w:fill="FFFFFF"/>
        </w:rPr>
        <w:t>(Investopedia, 2022)</w:t>
      </w:r>
    </w:p>
    <w:p w14:paraId="552D0BDB" w14:textId="36A5153F" w:rsidR="00C943EC" w:rsidRPr="00E833E1" w:rsidRDefault="00167192" w:rsidP="00AF49D3">
      <w:pPr>
        <w:rPr>
          <w:rFonts w:ascii="Arial" w:hAnsi="Arial" w:cs="Arial"/>
          <w:b/>
          <w:bCs/>
          <w:sz w:val="24"/>
          <w:szCs w:val="24"/>
        </w:rPr>
      </w:pPr>
      <w:bookmarkStart w:id="28" w:name="_Toc119258439"/>
      <w:r w:rsidRPr="00E833E1">
        <w:rPr>
          <w:rFonts w:ascii="Arial" w:hAnsi="Arial" w:cs="Arial"/>
          <w:b/>
          <w:bCs/>
          <w:sz w:val="24"/>
          <w:szCs w:val="24"/>
        </w:rPr>
        <w:t>Political factors</w:t>
      </w:r>
      <w:bookmarkEnd w:id="28"/>
    </w:p>
    <w:p w14:paraId="30E2E4A4" w14:textId="3BAA4B35" w:rsidR="003065D4" w:rsidRPr="00365F33" w:rsidRDefault="00625B2F" w:rsidP="00C1606C">
      <w:pPr>
        <w:rPr>
          <w:rFonts w:ascii="Arial" w:hAnsi="Arial" w:cs="Arial"/>
          <w:color w:val="262626" w:themeColor="text1" w:themeTint="D9"/>
          <w:sz w:val="24"/>
          <w:szCs w:val="24"/>
          <w:shd w:val="clear" w:color="auto" w:fill="FFFFFF"/>
        </w:rPr>
      </w:pPr>
      <w:r w:rsidRPr="00365F33">
        <w:rPr>
          <w:rFonts w:ascii="Arial" w:hAnsi="Arial" w:cs="Arial"/>
          <w:color w:val="262626" w:themeColor="text1" w:themeTint="D9"/>
          <w:sz w:val="24"/>
          <w:szCs w:val="24"/>
          <w:shd w:val="clear" w:color="auto" w:fill="FFFFFF"/>
        </w:rPr>
        <w:t xml:space="preserve">The United Kingdom's long and complicated history has resulted in a diverse political landscape that is also greatly influenced by the public. For example, referendums and lobbying operate as powerful forces within the UK political landscape. The UK has a strong economy and is one of the world's leading financial </w:t>
      </w:r>
      <w:proofErr w:type="spellStart"/>
      <w:r w:rsidRPr="00365F33">
        <w:rPr>
          <w:rFonts w:ascii="Arial" w:hAnsi="Arial" w:cs="Arial"/>
          <w:color w:val="262626" w:themeColor="text1" w:themeTint="D9"/>
          <w:sz w:val="24"/>
          <w:szCs w:val="24"/>
          <w:shd w:val="clear" w:color="auto" w:fill="FFFFFF"/>
        </w:rPr>
        <w:t>centers</w:t>
      </w:r>
      <w:proofErr w:type="spellEnd"/>
      <w:r w:rsidRPr="00365F33">
        <w:rPr>
          <w:rFonts w:ascii="Arial" w:hAnsi="Arial" w:cs="Arial"/>
          <w:color w:val="262626" w:themeColor="text1" w:themeTint="D9"/>
          <w:sz w:val="24"/>
          <w:szCs w:val="24"/>
          <w:shd w:val="clear" w:color="auto" w:fill="FFFFFF"/>
        </w:rPr>
        <w:t xml:space="preserve">. It is also home to some of the world's largest companies, such as HSBC, BP, and Shell. The country has a highly skilled workforce and is known for its innovation and entrepreneurship. The United Kingdom is a founding and permanent member of the United Nations and wields </w:t>
      </w:r>
      <w:bookmarkStart w:id="29" w:name="_Int_cIovXo8c"/>
      <w:r w:rsidR="3B06606A" w:rsidRPr="00365F33">
        <w:rPr>
          <w:rFonts w:ascii="Arial" w:hAnsi="Arial" w:cs="Arial"/>
          <w:color w:val="262626" w:themeColor="text1" w:themeTint="D9"/>
          <w:sz w:val="24"/>
          <w:szCs w:val="24"/>
          <w:shd w:val="clear" w:color="auto" w:fill="FFFFFF"/>
        </w:rPr>
        <w:t>major influence</w:t>
      </w:r>
      <w:bookmarkEnd w:id="29"/>
      <w:r w:rsidRPr="00365F33">
        <w:rPr>
          <w:rFonts w:ascii="Arial" w:hAnsi="Arial" w:cs="Arial"/>
          <w:color w:val="262626" w:themeColor="text1" w:themeTint="D9"/>
          <w:sz w:val="24"/>
          <w:szCs w:val="24"/>
          <w:shd w:val="clear" w:color="auto" w:fill="FFFFFF"/>
        </w:rPr>
        <w:t xml:space="preserve"> over global economic, cultural, military, scientific, and political affairs. The UK's withdrawal from the EU (Brexit) has resulted in many political debates. Some analysts think that it has caused immense chaos </w:t>
      </w:r>
      <w:r w:rsidR="00062120" w:rsidRPr="00365F33">
        <w:rPr>
          <w:rFonts w:ascii="Arial" w:hAnsi="Arial" w:cs="Arial"/>
          <w:color w:val="262626" w:themeColor="text1" w:themeTint="D9"/>
          <w:sz w:val="24"/>
          <w:szCs w:val="24"/>
          <w:shd w:val="clear" w:color="auto" w:fill="FFFFFF"/>
        </w:rPr>
        <w:t xml:space="preserve">because </w:t>
      </w:r>
      <w:r w:rsidR="00BB09BA" w:rsidRPr="00365F33">
        <w:rPr>
          <w:rFonts w:ascii="Arial" w:hAnsi="Arial" w:cs="Arial"/>
          <w:color w:val="262626" w:themeColor="text1" w:themeTint="D9"/>
          <w:sz w:val="24"/>
          <w:szCs w:val="24"/>
          <w:shd w:val="clear" w:color="auto" w:fill="FFFFFF"/>
        </w:rPr>
        <w:t>is such</w:t>
      </w:r>
      <w:r w:rsidR="00062120" w:rsidRPr="00365F33">
        <w:rPr>
          <w:rFonts w:ascii="Arial" w:hAnsi="Arial" w:cs="Arial"/>
          <w:color w:val="262626" w:themeColor="text1" w:themeTint="D9"/>
          <w:sz w:val="24"/>
          <w:szCs w:val="24"/>
          <w:shd w:val="clear" w:color="auto" w:fill="FFFFFF"/>
        </w:rPr>
        <w:t xml:space="preserve"> an important member of the EU </w:t>
      </w:r>
      <w:r w:rsidRPr="00365F33">
        <w:rPr>
          <w:rFonts w:ascii="Arial" w:hAnsi="Arial" w:cs="Arial"/>
          <w:color w:val="262626" w:themeColor="text1" w:themeTint="D9"/>
          <w:sz w:val="24"/>
          <w:szCs w:val="24"/>
          <w:shd w:val="clear" w:color="auto" w:fill="FFFFFF"/>
        </w:rPr>
        <w:t>while others see it as an opportunity for the country to grow.</w:t>
      </w:r>
      <w:r w:rsidR="00062120" w:rsidRPr="00365F33">
        <w:rPr>
          <w:rFonts w:ascii="Arial" w:hAnsi="Arial" w:cs="Arial"/>
          <w:color w:val="262626" w:themeColor="text1" w:themeTint="D9"/>
          <w:sz w:val="24"/>
          <w:szCs w:val="24"/>
          <w:shd w:val="clear" w:color="auto" w:fill="FFFFFF"/>
        </w:rPr>
        <w:t xml:space="preserve"> For example, the UK will no longer have to contribute to the EU budget, and it will be free to set its trade deals with other countries. Also, the UK will no longer be bound by EU rules and regulations, which some people believe are too restrictive.</w:t>
      </w:r>
    </w:p>
    <w:p w14:paraId="02B92173" w14:textId="69319672" w:rsidR="003065D4" w:rsidRPr="00E833E1" w:rsidRDefault="00000000" w:rsidP="00AF49D3">
      <w:pPr>
        <w:rPr>
          <w:rFonts w:ascii="Arial" w:hAnsi="Arial" w:cs="Arial"/>
          <w:b/>
          <w:bCs/>
          <w:sz w:val="24"/>
          <w:szCs w:val="24"/>
          <w:shd w:val="clear" w:color="auto" w:fill="FFFFFF"/>
        </w:rPr>
      </w:pPr>
      <w:bookmarkStart w:id="30" w:name="_Toc119258440"/>
      <w:r w:rsidRPr="00E833E1">
        <w:rPr>
          <w:rFonts w:ascii="Arial" w:hAnsi="Arial" w:cs="Arial"/>
          <w:b/>
          <w:bCs/>
          <w:sz w:val="24"/>
          <w:szCs w:val="24"/>
          <w:shd w:val="clear" w:color="auto" w:fill="FFFFFF"/>
        </w:rPr>
        <w:t>Political</w:t>
      </w:r>
      <w:r w:rsidR="00167192" w:rsidRPr="00E833E1">
        <w:rPr>
          <w:rFonts w:ascii="Arial" w:hAnsi="Arial" w:cs="Arial"/>
          <w:b/>
          <w:bCs/>
          <w:sz w:val="24"/>
          <w:szCs w:val="24"/>
          <w:shd w:val="clear" w:color="auto" w:fill="FFFFFF"/>
        </w:rPr>
        <w:t xml:space="preserve"> factors </w:t>
      </w:r>
      <w:r w:rsidRPr="00E833E1">
        <w:rPr>
          <w:rFonts w:ascii="Arial" w:hAnsi="Arial" w:cs="Arial"/>
          <w:b/>
          <w:bCs/>
          <w:sz w:val="24"/>
          <w:szCs w:val="24"/>
          <w:shd w:val="clear" w:color="auto" w:fill="FFFFFF"/>
        </w:rPr>
        <w:t>-negative side</w:t>
      </w:r>
      <w:bookmarkEnd w:id="30"/>
      <w:r w:rsidRPr="00E833E1">
        <w:rPr>
          <w:rFonts w:ascii="Arial" w:hAnsi="Arial" w:cs="Arial"/>
          <w:b/>
          <w:bCs/>
          <w:sz w:val="24"/>
          <w:szCs w:val="24"/>
          <w:shd w:val="clear" w:color="auto" w:fill="FFFFFF"/>
        </w:rPr>
        <w:t xml:space="preserve"> </w:t>
      </w:r>
    </w:p>
    <w:p w14:paraId="299D96E0" w14:textId="2CAFB9EE" w:rsidR="003065D4" w:rsidRPr="00365F33" w:rsidRDefault="00000000" w:rsidP="00C1606C">
      <w:pPr>
        <w:rPr>
          <w:rFonts w:ascii="Arial" w:hAnsi="Arial" w:cs="Arial"/>
          <w:color w:val="262626" w:themeColor="text1" w:themeTint="D9"/>
          <w:sz w:val="24"/>
          <w:szCs w:val="24"/>
        </w:rPr>
      </w:pPr>
      <w:r w:rsidRPr="00365F33">
        <w:rPr>
          <w:rFonts w:ascii="Arial" w:hAnsi="Arial" w:cs="Arial"/>
          <w:color w:val="262626" w:themeColor="text1" w:themeTint="D9"/>
          <w:sz w:val="24"/>
          <w:szCs w:val="24"/>
        </w:rPr>
        <w:t>The BBC (2020) reports that the country's relations with some authoritarian regimes have been met with criticism, and its recent rise in violence and crime has caused serious concerns.</w:t>
      </w:r>
    </w:p>
    <w:p w14:paraId="6C7C9EFF" w14:textId="2919B802" w:rsidR="00C943EC" w:rsidRPr="00E833E1" w:rsidRDefault="00000000" w:rsidP="00AF49D3">
      <w:pPr>
        <w:rPr>
          <w:rFonts w:ascii="Arial" w:hAnsi="Arial" w:cs="Arial"/>
          <w:b/>
          <w:bCs/>
          <w:sz w:val="24"/>
          <w:szCs w:val="24"/>
        </w:rPr>
      </w:pPr>
      <w:bookmarkStart w:id="31" w:name="_Toc119258441"/>
      <w:r w:rsidRPr="00E833E1">
        <w:rPr>
          <w:rFonts w:ascii="Arial" w:hAnsi="Arial" w:cs="Arial"/>
          <w:b/>
          <w:bCs/>
          <w:sz w:val="24"/>
          <w:szCs w:val="24"/>
        </w:rPr>
        <w:t>Econom</w:t>
      </w:r>
      <w:r w:rsidR="00167192" w:rsidRPr="00E833E1">
        <w:rPr>
          <w:rFonts w:ascii="Arial" w:hAnsi="Arial" w:cs="Arial"/>
          <w:b/>
          <w:bCs/>
          <w:sz w:val="24"/>
          <w:szCs w:val="24"/>
        </w:rPr>
        <w:t>ic factors</w:t>
      </w:r>
      <w:bookmarkEnd w:id="31"/>
    </w:p>
    <w:p w14:paraId="0633136F" w14:textId="0A8C303F" w:rsidR="00C943EC" w:rsidRPr="00365F33" w:rsidRDefault="00C05CC9" w:rsidP="00C1606C">
      <w:pPr>
        <w:rPr>
          <w:rFonts w:ascii="Arial" w:hAnsi="Arial" w:cs="Arial"/>
          <w:color w:val="262626" w:themeColor="text1" w:themeTint="D9"/>
          <w:sz w:val="24"/>
          <w:szCs w:val="24"/>
          <w:shd w:val="clear" w:color="auto" w:fill="FFFFFF"/>
        </w:rPr>
      </w:pPr>
      <w:r w:rsidRPr="00365F33">
        <w:rPr>
          <w:rFonts w:ascii="Arial" w:hAnsi="Arial" w:cs="Arial"/>
          <w:color w:val="262626" w:themeColor="text1" w:themeTint="D9"/>
          <w:sz w:val="24"/>
          <w:szCs w:val="24"/>
          <w:shd w:val="clear" w:color="auto" w:fill="FFFFFF"/>
        </w:rPr>
        <w:t>The U</w:t>
      </w:r>
      <w:r w:rsidR="00C55635" w:rsidRPr="00365F33">
        <w:rPr>
          <w:rFonts w:ascii="Arial" w:hAnsi="Arial" w:cs="Arial"/>
          <w:color w:val="262626" w:themeColor="text1" w:themeTint="D9"/>
          <w:sz w:val="24"/>
          <w:szCs w:val="24"/>
          <w:shd w:val="clear" w:color="auto" w:fill="FFFFFF"/>
        </w:rPr>
        <w:t>K</w:t>
      </w:r>
      <w:r w:rsidRPr="00365F33">
        <w:rPr>
          <w:rFonts w:ascii="Arial" w:hAnsi="Arial" w:cs="Arial"/>
          <w:color w:val="262626" w:themeColor="text1" w:themeTint="D9"/>
          <w:sz w:val="24"/>
          <w:szCs w:val="24"/>
          <w:shd w:val="clear" w:color="auto" w:fill="FFFFFF"/>
        </w:rPr>
        <w:t xml:space="preserve"> is a desirable business destination for innumerable reasons: it has a service-based economy with a prominent financial sector, being the fifth largest world economy, and its currency ranked sixth most traded. </w:t>
      </w:r>
      <w:r w:rsidR="00C55635" w:rsidRPr="00365F33">
        <w:rPr>
          <w:rFonts w:ascii="Arial" w:hAnsi="Arial" w:cs="Arial"/>
          <w:color w:val="262626" w:themeColor="text1" w:themeTint="D9"/>
          <w:sz w:val="24"/>
          <w:szCs w:val="24"/>
          <w:shd w:val="clear" w:color="auto" w:fill="FFFFFF"/>
        </w:rPr>
        <w:t xml:space="preserve">It </w:t>
      </w:r>
      <w:r w:rsidRPr="00365F33">
        <w:rPr>
          <w:rFonts w:ascii="Arial" w:hAnsi="Arial" w:cs="Arial"/>
          <w:color w:val="262626" w:themeColor="text1" w:themeTint="D9"/>
          <w:sz w:val="24"/>
          <w:szCs w:val="24"/>
          <w:shd w:val="clear" w:color="auto" w:fill="FFFFFF"/>
        </w:rPr>
        <w:t>is also members of several powerful organization such as the Commonwealth of Nations, G8, G20, NATO etc., which strengthens their support system.</w:t>
      </w:r>
    </w:p>
    <w:p w14:paraId="198A94B7" w14:textId="0C18271A" w:rsidR="00C05CC9" w:rsidRPr="00365F33" w:rsidRDefault="00C05CC9" w:rsidP="00C1606C">
      <w:pPr>
        <w:rPr>
          <w:rFonts w:ascii="Arial" w:hAnsi="Arial" w:cs="Arial"/>
          <w:color w:val="262626" w:themeColor="text1" w:themeTint="D9"/>
          <w:sz w:val="24"/>
          <w:szCs w:val="24"/>
          <w:shd w:val="clear" w:color="auto" w:fill="FFFFFF"/>
        </w:rPr>
      </w:pPr>
      <w:r w:rsidRPr="00365F33">
        <w:rPr>
          <w:rFonts w:ascii="Arial" w:hAnsi="Arial" w:cs="Arial"/>
          <w:color w:val="262626" w:themeColor="text1" w:themeTint="D9"/>
          <w:sz w:val="24"/>
          <w:szCs w:val="24"/>
          <w:shd w:val="clear" w:color="auto" w:fill="FFFFFF"/>
        </w:rPr>
        <w:t xml:space="preserve">The country's economy is struggling because of the global lockdowns in 2020 and 2021, with many businesses failing as a result. This has caused one of the deepest </w:t>
      </w:r>
      <w:r w:rsidRPr="00365F33">
        <w:rPr>
          <w:rFonts w:ascii="Arial" w:hAnsi="Arial" w:cs="Arial"/>
          <w:color w:val="262626" w:themeColor="text1" w:themeTint="D9"/>
          <w:sz w:val="24"/>
          <w:szCs w:val="24"/>
          <w:shd w:val="clear" w:color="auto" w:fill="FFFFFF"/>
        </w:rPr>
        <w:lastRenderedPageBreak/>
        <w:t xml:space="preserve">recessions in UK history. The GDP contracted by 11.3% in 2020 and is expected to contract by 5.9% in 2021. The unemployment rate rose to 7.5% in 2020 and is expected </w:t>
      </w:r>
      <w:r w:rsidR="00C55635" w:rsidRPr="00365F33">
        <w:rPr>
          <w:rFonts w:ascii="Arial" w:hAnsi="Arial" w:cs="Arial"/>
          <w:color w:val="262626" w:themeColor="text1" w:themeTint="D9"/>
          <w:sz w:val="24"/>
          <w:szCs w:val="24"/>
          <w:shd w:val="clear" w:color="auto" w:fill="FFFFFF"/>
        </w:rPr>
        <w:t xml:space="preserve">to </w:t>
      </w:r>
      <w:r w:rsidR="5308AE67" w:rsidRPr="00365F33">
        <w:rPr>
          <w:rFonts w:ascii="Arial" w:hAnsi="Arial" w:cs="Arial"/>
          <w:color w:val="262626" w:themeColor="text1" w:themeTint="D9"/>
          <w:sz w:val="24"/>
          <w:szCs w:val="24"/>
          <w:shd w:val="clear" w:color="auto" w:fill="FFFFFF"/>
        </w:rPr>
        <w:t>rise;</w:t>
      </w:r>
      <w:r w:rsidRPr="00365F33">
        <w:rPr>
          <w:rFonts w:ascii="Arial" w:hAnsi="Arial" w:cs="Arial"/>
          <w:color w:val="262626" w:themeColor="text1" w:themeTint="D9"/>
          <w:sz w:val="24"/>
          <w:szCs w:val="24"/>
          <w:shd w:val="clear" w:color="auto" w:fill="FFFFFF"/>
        </w:rPr>
        <w:t xml:space="preserve"> however, long-term prospects are positive, with an annual growth rate of 1.5% forecast between 2021 and 2025 driven </w:t>
      </w:r>
      <w:bookmarkStart w:id="32" w:name="_Int_MenEVbjm"/>
      <w:r w:rsidR="269C8E16" w:rsidRPr="00365F33">
        <w:rPr>
          <w:rFonts w:ascii="Arial" w:hAnsi="Arial" w:cs="Arial"/>
          <w:color w:val="262626" w:themeColor="text1" w:themeTint="D9"/>
          <w:sz w:val="24"/>
          <w:szCs w:val="24"/>
          <w:shd w:val="clear" w:color="auto" w:fill="FFFFFF"/>
        </w:rPr>
        <w:t>by</w:t>
      </w:r>
      <w:bookmarkEnd w:id="32"/>
      <w:r w:rsidRPr="00365F33">
        <w:rPr>
          <w:rFonts w:ascii="Arial" w:hAnsi="Arial" w:cs="Arial"/>
          <w:color w:val="262626" w:themeColor="text1" w:themeTint="D9"/>
          <w:sz w:val="24"/>
          <w:szCs w:val="24"/>
          <w:shd w:val="clear" w:color="auto" w:fill="FFFFFF"/>
        </w:rPr>
        <w:t xml:space="preserve"> the service sector and manufacturing industries.</w:t>
      </w:r>
    </w:p>
    <w:p w14:paraId="15549CAC" w14:textId="522907A5" w:rsidR="00C05CC9" w:rsidRPr="00365F33" w:rsidRDefault="00C05CC9" w:rsidP="00DF2BA4">
      <w:pPr>
        <w:rPr>
          <w:rFonts w:ascii="Arial" w:hAnsi="Arial" w:cs="Arial"/>
          <w:color w:val="262626" w:themeColor="text1" w:themeTint="D9"/>
          <w:sz w:val="24"/>
          <w:szCs w:val="24"/>
        </w:rPr>
      </w:pPr>
      <w:r w:rsidRPr="00365F33">
        <w:rPr>
          <w:rFonts w:ascii="Arial" w:hAnsi="Arial" w:cs="Arial"/>
          <w:color w:val="262626" w:themeColor="text1" w:themeTint="D9"/>
          <w:sz w:val="24"/>
          <w:szCs w:val="24"/>
        </w:rPr>
        <w:t xml:space="preserve">The UK sees a trade surplus with its main trading partners, the United States, Germany, France, and China. This is due to numerous wealthy individuals and organizations from around the globe investing in </w:t>
      </w:r>
      <w:r w:rsidR="6577A26B" w:rsidRPr="00365F33">
        <w:rPr>
          <w:rFonts w:ascii="Arial" w:hAnsi="Arial" w:cs="Arial"/>
          <w:color w:val="262626" w:themeColor="text1" w:themeTint="D9"/>
          <w:sz w:val="24"/>
          <w:szCs w:val="24"/>
        </w:rPr>
        <w:t>several types</w:t>
      </w:r>
      <w:r w:rsidRPr="00365F33">
        <w:rPr>
          <w:rFonts w:ascii="Arial" w:hAnsi="Arial" w:cs="Arial"/>
          <w:color w:val="262626" w:themeColor="text1" w:themeTint="D9"/>
          <w:sz w:val="24"/>
          <w:szCs w:val="24"/>
        </w:rPr>
        <w:t xml:space="preserve"> of businesses situated within the UK, such as sports teams, real estate holdings, </w:t>
      </w:r>
      <w:bookmarkStart w:id="33" w:name="_Int_0X9Y2ISy"/>
      <w:r w:rsidR="7A16D02B" w:rsidRPr="00365F33">
        <w:rPr>
          <w:rFonts w:ascii="Arial" w:hAnsi="Arial" w:cs="Arial"/>
          <w:color w:val="262626" w:themeColor="text1" w:themeTint="D9"/>
          <w:sz w:val="24"/>
          <w:szCs w:val="24"/>
        </w:rPr>
        <w:t>innovative</w:t>
      </w:r>
      <w:bookmarkEnd w:id="33"/>
      <w:r w:rsidRPr="00365F33">
        <w:rPr>
          <w:rFonts w:ascii="Arial" w:hAnsi="Arial" w:cs="Arial"/>
          <w:color w:val="262626" w:themeColor="text1" w:themeTint="D9"/>
          <w:sz w:val="24"/>
          <w:szCs w:val="24"/>
        </w:rPr>
        <w:t xml:space="preserve"> technology companies, grocery stores chains.</w:t>
      </w:r>
    </w:p>
    <w:p w14:paraId="27E7E21D" w14:textId="1D2ED694" w:rsidR="00DF2BA4" w:rsidRPr="00365F33" w:rsidRDefault="00000000" w:rsidP="00DF2BA4">
      <w:pPr>
        <w:rPr>
          <w:rFonts w:ascii="Arial" w:hAnsi="Arial" w:cs="Arial"/>
          <w:color w:val="262626" w:themeColor="text1" w:themeTint="D9"/>
          <w:sz w:val="24"/>
          <w:szCs w:val="24"/>
        </w:rPr>
      </w:pPr>
      <w:r w:rsidRPr="00365F33">
        <w:rPr>
          <w:rFonts w:ascii="Arial" w:hAnsi="Arial" w:cs="Arial"/>
          <w:color w:val="262626" w:themeColor="text1" w:themeTint="D9"/>
          <w:sz w:val="24"/>
          <w:szCs w:val="24"/>
        </w:rPr>
        <w:t xml:space="preserve">One great </w:t>
      </w:r>
      <w:bookmarkStart w:id="34" w:name="_Int_M4Et8Pzd"/>
      <w:r w:rsidR="5CA48A4B" w:rsidRPr="00365F33">
        <w:rPr>
          <w:rFonts w:ascii="Arial" w:hAnsi="Arial" w:cs="Arial"/>
          <w:color w:val="262626" w:themeColor="text1" w:themeTint="D9"/>
          <w:sz w:val="24"/>
          <w:szCs w:val="24"/>
        </w:rPr>
        <w:t>benefit</w:t>
      </w:r>
      <w:bookmarkEnd w:id="34"/>
      <w:r w:rsidRPr="00365F33">
        <w:rPr>
          <w:rFonts w:ascii="Arial" w:hAnsi="Arial" w:cs="Arial"/>
          <w:color w:val="262626" w:themeColor="text1" w:themeTint="D9"/>
          <w:sz w:val="24"/>
          <w:szCs w:val="24"/>
        </w:rPr>
        <w:t xml:space="preserve"> is that every year, the National Living Wage increases--this proves extremely helpful to those who </w:t>
      </w:r>
      <w:r w:rsidR="2525CE00" w:rsidRPr="00365F33">
        <w:rPr>
          <w:rFonts w:ascii="Arial" w:hAnsi="Arial" w:cs="Arial"/>
          <w:color w:val="262626" w:themeColor="text1" w:themeTint="D9"/>
          <w:sz w:val="24"/>
          <w:szCs w:val="24"/>
        </w:rPr>
        <w:t>do not</w:t>
      </w:r>
      <w:r w:rsidRPr="00365F33">
        <w:rPr>
          <w:rFonts w:ascii="Arial" w:hAnsi="Arial" w:cs="Arial"/>
          <w:color w:val="262626" w:themeColor="text1" w:themeTint="D9"/>
          <w:sz w:val="24"/>
          <w:szCs w:val="24"/>
        </w:rPr>
        <w:t xml:space="preserve"> earn much revenue. </w:t>
      </w:r>
    </w:p>
    <w:p w14:paraId="2AE5C05E" w14:textId="274662C3" w:rsidR="0059729D" w:rsidRPr="00365F33" w:rsidRDefault="00C05CC9" w:rsidP="00DF2BA4">
      <w:pPr>
        <w:rPr>
          <w:rFonts w:ascii="Arial" w:hAnsi="Arial" w:cs="Arial"/>
          <w:color w:val="262626" w:themeColor="text1" w:themeTint="D9"/>
          <w:sz w:val="24"/>
          <w:szCs w:val="24"/>
        </w:rPr>
      </w:pPr>
      <w:r w:rsidRPr="00365F33">
        <w:rPr>
          <w:rFonts w:ascii="Arial" w:hAnsi="Arial" w:cs="Arial"/>
          <w:color w:val="262626" w:themeColor="text1" w:themeTint="D9"/>
          <w:sz w:val="24"/>
          <w:szCs w:val="24"/>
        </w:rPr>
        <w:t xml:space="preserve">PwC (2022) reports that the corporation tax rate for company profits will rise 5% from the current 19% to 25% for the </w:t>
      </w:r>
      <w:bookmarkStart w:id="35" w:name="_Int_kgezZS6c"/>
      <w:r w:rsidR="63C04B0F" w:rsidRPr="00365F33">
        <w:rPr>
          <w:rFonts w:ascii="Arial" w:hAnsi="Arial" w:cs="Arial"/>
          <w:color w:val="262626" w:themeColor="text1" w:themeTint="D9"/>
          <w:sz w:val="24"/>
          <w:szCs w:val="24"/>
        </w:rPr>
        <w:t>budget year</w:t>
      </w:r>
      <w:bookmarkEnd w:id="35"/>
      <w:r w:rsidRPr="00365F33">
        <w:rPr>
          <w:rFonts w:ascii="Arial" w:hAnsi="Arial" w:cs="Arial"/>
          <w:color w:val="262626" w:themeColor="text1" w:themeTint="D9"/>
          <w:sz w:val="24"/>
          <w:szCs w:val="24"/>
        </w:rPr>
        <w:t xml:space="preserve"> beginning April 1st, 2023. The UK's top exports include cars, gas tribune, gold and crude petroleum which are mostly sent to countries such as USA, Germany China, </w:t>
      </w:r>
      <w:proofErr w:type="gramStart"/>
      <w:r w:rsidRPr="00365F33">
        <w:rPr>
          <w:rFonts w:ascii="Arial" w:hAnsi="Arial" w:cs="Arial"/>
          <w:color w:val="262626" w:themeColor="text1" w:themeTint="D9"/>
          <w:sz w:val="24"/>
          <w:szCs w:val="24"/>
        </w:rPr>
        <w:t>Netherlands</w:t>
      </w:r>
      <w:proofErr w:type="gramEnd"/>
      <w:r w:rsidRPr="00365F33">
        <w:rPr>
          <w:rFonts w:ascii="Arial" w:hAnsi="Arial" w:cs="Arial"/>
          <w:color w:val="262626" w:themeColor="text1" w:themeTint="D9"/>
          <w:sz w:val="24"/>
          <w:szCs w:val="24"/>
        </w:rPr>
        <w:t xml:space="preserve"> and France.</w:t>
      </w:r>
    </w:p>
    <w:p w14:paraId="0B3B0414" w14:textId="65F9F341" w:rsidR="008A4054" w:rsidRPr="00365F33" w:rsidRDefault="000B71C5" w:rsidP="6D403265">
      <w:pPr>
        <w:rPr>
          <w:rFonts w:ascii="Arial" w:hAnsi="Arial" w:cs="Arial"/>
          <w:color w:val="262626" w:themeColor="text1" w:themeTint="D9"/>
          <w:sz w:val="24"/>
          <w:szCs w:val="24"/>
        </w:rPr>
      </w:pPr>
      <w:r w:rsidRPr="00365F33">
        <w:rPr>
          <w:rFonts w:ascii="Arial" w:hAnsi="Arial" w:cs="Arial"/>
          <w:color w:val="262626" w:themeColor="text1" w:themeTint="D9"/>
          <w:sz w:val="24"/>
          <w:szCs w:val="24"/>
        </w:rPr>
        <w:t>The finance sector is vital to the United Kingdom economy. It significantly contributes to Gross Domestic Product (GPD), with London being a major player in this industry. Additionally, it employs over two million people throughout England in related sectors such as accounting and law.</w:t>
      </w:r>
    </w:p>
    <w:p w14:paraId="392ED823" w14:textId="56091C11" w:rsidR="008A4054" w:rsidRPr="00365F33" w:rsidRDefault="008A4054" w:rsidP="00DF2BA4">
      <w:pPr>
        <w:rPr>
          <w:rFonts w:ascii="Arial" w:hAnsi="Arial" w:cs="Arial"/>
          <w:color w:val="262626" w:themeColor="text1" w:themeTint="D9"/>
          <w:sz w:val="24"/>
          <w:szCs w:val="24"/>
        </w:rPr>
      </w:pPr>
      <w:r w:rsidRPr="00365F33">
        <w:rPr>
          <w:rFonts w:ascii="Arial" w:hAnsi="Arial" w:cs="Arial"/>
          <w:noProof/>
          <w:sz w:val="24"/>
          <w:szCs w:val="24"/>
        </w:rPr>
        <w:drawing>
          <wp:inline distT="0" distB="0" distL="0" distR="0" wp14:anchorId="4BEC00A5" wp14:editId="71E2325F">
            <wp:extent cx="6118858" cy="2865120"/>
            <wp:effectExtent l="0" t="0" r="0" b="0"/>
            <wp:docPr id="2" name="Picture 2"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18858" cy="2865120"/>
                    </a:xfrm>
                    <a:prstGeom prst="rect">
                      <a:avLst/>
                    </a:prstGeom>
                  </pic:spPr>
                </pic:pic>
              </a:graphicData>
            </a:graphic>
          </wp:inline>
        </w:drawing>
      </w:r>
    </w:p>
    <w:p w14:paraId="319B49F9" w14:textId="5217D40F" w:rsidR="008A4054" w:rsidRPr="00365F33" w:rsidRDefault="008A4054" w:rsidP="008A4054">
      <w:pPr>
        <w:jc w:val="right"/>
        <w:rPr>
          <w:rFonts w:ascii="Arial" w:hAnsi="Arial" w:cs="Arial"/>
          <w:color w:val="262626" w:themeColor="text1" w:themeTint="D9"/>
          <w:sz w:val="24"/>
          <w:szCs w:val="24"/>
        </w:rPr>
      </w:pPr>
      <w:r w:rsidRPr="00365F33">
        <w:rPr>
          <w:rFonts w:ascii="Arial" w:hAnsi="Arial" w:cs="Arial"/>
          <w:color w:val="262626" w:themeColor="text1" w:themeTint="D9"/>
          <w:sz w:val="24"/>
          <w:szCs w:val="24"/>
        </w:rPr>
        <w:t>UK export 2020</w:t>
      </w:r>
    </w:p>
    <w:p w14:paraId="1E26844F" w14:textId="0AC359F7" w:rsidR="6D403265" w:rsidRDefault="008A4054" w:rsidP="00E833E1">
      <w:pPr>
        <w:jc w:val="right"/>
        <w:rPr>
          <w:rFonts w:ascii="Arial" w:hAnsi="Arial" w:cs="Arial"/>
          <w:color w:val="000000"/>
          <w:sz w:val="24"/>
          <w:szCs w:val="24"/>
          <w:shd w:val="clear" w:color="auto" w:fill="FFFFFF"/>
        </w:rPr>
      </w:pPr>
      <w:r w:rsidRPr="00365F33">
        <w:rPr>
          <w:rFonts w:ascii="Arial" w:hAnsi="Arial" w:cs="Arial"/>
          <w:color w:val="000000"/>
          <w:sz w:val="24"/>
          <w:szCs w:val="24"/>
          <w:shd w:val="clear" w:color="auto" w:fill="FFFFFF"/>
        </w:rPr>
        <w:t>(OEC - The Observatory of Economic Complexity, 2020)</w:t>
      </w:r>
    </w:p>
    <w:p w14:paraId="035F005F" w14:textId="77777777" w:rsidR="00E833E1" w:rsidRPr="00E833E1" w:rsidRDefault="00E833E1" w:rsidP="00E833E1">
      <w:pPr>
        <w:jc w:val="right"/>
        <w:rPr>
          <w:rFonts w:ascii="Arial" w:hAnsi="Arial" w:cs="Arial"/>
          <w:color w:val="262626" w:themeColor="text1" w:themeTint="D9"/>
          <w:sz w:val="24"/>
          <w:szCs w:val="24"/>
        </w:rPr>
      </w:pPr>
    </w:p>
    <w:p w14:paraId="39E6C7A4" w14:textId="77777777" w:rsidR="00673FF1" w:rsidRPr="00E833E1" w:rsidRDefault="00000000" w:rsidP="00AF49D3">
      <w:pPr>
        <w:rPr>
          <w:rFonts w:ascii="Arial" w:hAnsi="Arial" w:cs="Arial"/>
          <w:b/>
          <w:bCs/>
          <w:sz w:val="24"/>
          <w:szCs w:val="24"/>
        </w:rPr>
      </w:pPr>
      <w:bookmarkStart w:id="36" w:name="_Toc119258442"/>
      <w:r w:rsidRPr="00E833E1">
        <w:rPr>
          <w:rFonts w:ascii="Arial" w:hAnsi="Arial" w:cs="Arial"/>
          <w:b/>
          <w:bCs/>
          <w:sz w:val="24"/>
          <w:szCs w:val="24"/>
        </w:rPr>
        <w:t>Negative sides</w:t>
      </w:r>
      <w:bookmarkEnd w:id="36"/>
      <w:r w:rsidR="00673FF1" w:rsidRPr="00E833E1">
        <w:rPr>
          <w:rFonts w:ascii="Arial" w:hAnsi="Arial" w:cs="Arial"/>
          <w:b/>
          <w:bCs/>
          <w:sz w:val="24"/>
          <w:szCs w:val="24"/>
        </w:rPr>
        <w:t xml:space="preserve"> </w:t>
      </w:r>
    </w:p>
    <w:p w14:paraId="75F747F5" w14:textId="361760BB" w:rsidR="00280E5C" w:rsidRPr="00365F33" w:rsidRDefault="00000000" w:rsidP="00DF2BA4">
      <w:pPr>
        <w:rPr>
          <w:rFonts w:ascii="Arial" w:hAnsi="Arial" w:cs="Arial"/>
          <w:color w:val="262626" w:themeColor="text1" w:themeTint="D9"/>
          <w:sz w:val="24"/>
          <w:szCs w:val="24"/>
        </w:rPr>
      </w:pPr>
      <w:r w:rsidRPr="00365F33">
        <w:rPr>
          <w:rFonts w:ascii="Arial" w:hAnsi="Arial" w:cs="Arial"/>
          <w:color w:val="262626" w:themeColor="text1" w:themeTint="D9"/>
          <w:sz w:val="24"/>
          <w:szCs w:val="24"/>
        </w:rPr>
        <w:t>The economy is still struggling to recover from the 2008/2009 recession, and inflation has reached 10.096% as of September 2022. This inflated rate is due in part to the influx of migrants seeking free public services and financial aid.</w:t>
      </w:r>
    </w:p>
    <w:p w14:paraId="58F0A371" w14:textId="22BAFD45" w:rsidR="008F1C42" w:rsidRPr="00365F33" w:rsidRDefault="008F1C42" w:rsidP="00DF2BA4">
      <w:pPr>
        <w:rPr>
          <w:rFonts w:ascii="Arial" w:hAnsi="Arial" w:cs="Arial"/>
          <w:color w:val="262626" w:themeColor="text1" w:themeTint="D9"/>
          <w:sz w:val="24"/>
          <w:szCs w:val="24"/>
        </w:rPr>
      </w:pPr>
    </w:p>
    <w:p w14:paraId="13894721" w14:textId="64A07747" w:rsidR="008F1C42" w:rsidRPr="00E833E1" w:rsidRDefault="00000000" w:rsidP="00AF49D3">
      <w:pPr>
        <w:rPr>
          <w:rFonts w:ascii="Arial" w:hAnsi="Arial" w:cs="Arial"/>
          <w:b/>
          <w:bCs/>
          <w:sz w:val="24"/>
          <w:szCs w:val="24"/>
        </w:rPr>
      </w:pPr>
      <w:bookmarkStart w:id="37" w:name="_Toc119258443"/>
      <w:r w:rsidRPr="00E833E1">
        <w:rPr>
          <w:rFonts w:ascii="Arial" w:hAnsi="Arial" w:cs="Arial"/>
          <w:b/>
          <w:bCs/>
          <w:sz w:val="24"/>
          <w:szCs w:val="24"/>
        </w:rPr>
        <w:t>Social</w:t>
      </w:r>
      <w:r w:rsidR="00673FF1" w:rsidRPr="00E833E1">
        <w:rPr>
          <w:rFonts w:ascii="Arial" w:hAnsi="Arial" w:cs="Arial"/>
          <w:b/>
          <w:bCs/>
          <w:sz w:val="24"/>
          <w:szCs w:val="24"/>
        </w:rPr>
        <w:t xml:space="preserve"> factors</w:t>
      </w:r>
      <w:bookmarkEnd w:id="37"/>
      <w:r w:rsidR="00673FF1" w:rsidRPr="00E833E1">
        <w:rPr>
          <w:rFonts w:ascii="Arial" w:hAnsi="Arial" w:cs="Arial"/>
          <w:b/>
          <w:bCs/>
          <w:sz w:val="24"/>
          <w:szCs w:val="24"/>
        </w:rPr>
        <w:t xml:space="preserve"> </w:t>
      </w:r>
    </w:p>
    <w:p w14:paraId="4299593F" w14:textId="11319AE6" w:rsidR="008F1C42" w:rsidRPr="00365F33" w:rsidRDefault="000B71C5" w:rsidP="00DF2BA4">
      <w:pPr>
        <w:rPr>
          <w:rFonts w:ascii="Arial" w:hAnsi="Arial" w:cs="Arial"/>
          <w:color w:val="262626" w:themeColor="text1" w:themeTint="D9"/>
          <w:sz w:val="24"/>
          <w:szCs w:val="24"/>
        </w:rPr>
      </w:pPr>
      <w:r w:rsidRPr="00365F33">
        <w:rPr>
          <w:rFonts w:ascii="Arial" w:hAnsi="Arial" w:cs="Arial"/>
          <w:color w:val="262626" w:themeColor="text1" w:themeTint="D9"/>
          <w:sz w:val="24"/>
          <w:szCs w:val="24"/>
        </w:rPr>
        <w:t>The UK's population is continuing to grow, with more births than deaths each year. It is expected that the population will reach 74 million by 2039. With a large consumer market and dense population, the UK is an attractive place for businesses to operate. UK citizens have a high standard of living. UK is one of the top 10 countries with the most educated population according to world rankings. However, it should be noted that costs for higher education and general living are increasing.</w:t>
      </w:r>
    </w:p>
    <w:p w14:paraId="3B17AAA4" w14:textId="15FA1845" w:rsidR="00DA642D" w:rsidRPr="00365F33" w:rsidRDefault="000B71C5" w:rsidP="00DF2BA4">
      <w:pPr>
        <w:rPr>
          <w:rFonts w:ascii="Arial" w:hAnsi="Arial" w:cs="Arial"/>
          <w:color w:val="262626" w:themeColor="text1" w:themeTint="D9"/>
          <w:sz w:val="24"/>
          <w:szCs w:val="24"/>
        </w:rPr>
      </w:pPr>
      <w:r w:rsidRPr="00365F33">
        <w:rPr>
          <w:rFonts w:ascii="Arial" w:hAnsi="Arial" w:cs="Arial"/>
          <w:color w:val="262626" w:themeColor="text1" w:themeTint="D9"/>
          <w:sz w:val="24"/>
          <w:szCs w:val="24"/>
        </w:rPr>
        <w:t>The UK's population is now very multicultural, and companies have started to change their products and markets to reflect this. However, there are still many opportunities for organisations to explore.</w:t>
      </w:r>
    </w:p>
    <w:p w14:paraId="2C8F6EF8" w14:textId="77777777" w:rsidR="00DA642D" w:rsidRDefault="00DA642D" w:rsidP="00AF49D3">
      <w:pPr>
        <w:rPr>
          <w:rFonts w:ascii="Arial" w:hAnsi="Arial" w:cs="Arial"/>
          <w:b/>
          <w:bCs/>
          <w:sz w:val="24"/>
          <w:szCs w:val="24"/>
        </w:rPr>
      </w:pPr>
      <w:bookmarkStart w:id="38" w:name="_Toc119258444"/>
    </w:p>
    <w:p w14:paraId="59E94B48" w14:textId="77777777" w:rsidR="00DA642D" w:rsidRDefault="00DA642D" w:rsidP="00AF49D3">
      <w:pPr>
        <w:rPr>
          <w:rFonts w:ascii="Arial" w:hAnsi="Arial" w:cs="Arial"/>
          <w:b/>
          <w:bCs/>
          <w:sz w:val="24"/>
          <w:szCs w:val="24"/>
        </w:rPr>
      </w:pPr>
    </w:p>
    <w:p w14:paraId="763311C7" w14:textId="15A0EE79" w:rsidR="00D45EFB" w:rsidRPr="00E833E1" w:rsidRDefault="00000000" w:rsidP="00AF49D3">
      <w:pPr>
        <w:rPr>
          <w:rFonts w:ascii="Arial" w:hAnsi="Arial" w:cs="Arial"/>
          <w:b/>
          <w:bCs/>
          <w:sz w:val="24"/>
          <w:szCs w:val="24"/>
        </w:rPr>
      </w:pPr>
      <w:r w:rsidRPr="00E833E1">
        <w:rPr>
          <w:rFonts w:ascii="Arial" w:hAnsi="Arial" w:cs="Arial"/>
          <w:b/>
          <w:bCs/>
          <w:sz w:val="24"/>
          <w:szCs w:val="24"/>
        </w:rPr>
        <w:t>Negative sides</w:t>
      </w:r>
      <w:bookmarkEnd w:id="38"/>
    </w:p>
    <w:p w14:paraId="1D932316" w14:textId="38E42364" w:rsidR="00A51F8E" w:rsidRPr="00365F33" w:rsidRDefault="00A51F8E" w:rsidP="6D403265">
      <w:pPr>
        <w:rPr>
          <w:rFonts w:ascii="Arial" w:eastAsia="Times New Roman" w:hAnsi="Arial" w:cs="Arial"/>
          <w:sz w:val="24"/>
          <w:szCs w:val="24"/>
        </w:rPr>
      </w:pPr>
      <w:r w:rsidRPr="00365F33">
        <w:rPr>
          <w:rFonts w:ascii="Arial" w:eastAsia="Times New Roman" w:hAnsi="Arial" w:cs="Arial"/>
          <w:sz w:val="24"/>
          <w:szCs w:val="24"/>
        </w:rPr>
        <w:t>There are social unrest and economic factors to consider in the UK such as a high dependency ratio, the cost of education, and an aging population.  In 2046, 23% of the population will be elderly (defined as 65 or older), compared to only 16% in 2018. This shift presents both opportunities and challenges for businesses.</w:t>
      </w:r>
    </w:p>
    <w:p w14:paraId="06CA953C" w14:textId="1F0E2F62" w:rsidR="009C619E" w:rsidRPr="00E833E1" w:rsidRDefault="00000000" w:rsidP="00AF49D3">
      <w:pPr>
        <w:rPr>
          <w:rFonts w:ascii="Arial" w:hAnsi="Arial" w:cs="Arial"/>
          <w:b/>
          <w:bCs/>
          <w:sz w:val="24"/>
          <w:szCs w:val="24"/>
        </w:rPr>
      </w:pPr>
      <w:bookmarkStart w:id="39" w:name="_Toc119258445"/>
      <w:r w:rsidRPr="00E833E1">
        <w:rPr>
          <w:rFonts w:ascii="Arial" w:hAnsi="Arial" w:cs="Arial"/>
          <w:b/>
          <w:bCs/>
          <w:sz w:val="24"/>
          <w:szCs w:val="24"/>
        </w:rPr>
        <w:t>Technological</w:t>
      </w:r>
      <w:r w:rsidR="00673FF1" w:rsidRPr="00E833E1">
        <w:rPr>
          <w:rFonts w:ascii="Arial" w:hAnsi="Arial" w:cs="Arial"/>
          <w:b/>
          <w:bCs/>
          <w:sz w:val="24"/>
          <w:szCs w:val="24"/>
        </w:rPr>
        <w:t xml:space="preserve"> factors</w:t>
      </w:r>
      <w:bookmarkEnd w:id="39"/>
    </w:p>
    <w:p w14:paraId="7BB616B3" w14:textId="174AE8B2" w:rsidR="00A51F8E" w:rsidRPr="00365F33" w:rsidRDefault="00A51F8E" w:rsidP="00291F26">
      <w:pPr>
        <w:pStyle w:val="NormalWeb"/>
        <w:rPr>
          <w:rFonts w:ascii="Arial" w:hAnsi="Arial" w:cs="Arial"/>
          <w:color w:val="262626" w:themeColor="text1" w:themeTint="D9"/>
        </w:rPr>
      </w:pPr>
      <w:r w:rsidRPr="00365F33">
        <w:rPr>
          <w:rFonts w:ascii="Arial" w:hAnsi="Arial" w:cs="Arial"/>
          <w:color w:val="262626" w:themeColor="text1" w:themeTint="D9"/>
        </w:rPr>
        <w:t>The United Kingdom's advanced infrastructure provides businesses with many opportunities. The UK is also one of the most technologically savvy countries, which makes London an ideal hub for entrepreneurs. The internet provides many opportunities for people in the UK to connect with others, work online, and find new consumers through digital marketing and social media platforms.</w:t>
      </w:r>
    </w:p>
    <w:p w14:paraId="7366331A" w14:textId="788FB0B3" w:rsidR="00A51F8E" w:rsidRPr="00365F33" w:rsidRDefault="00A51F8E" w:rsidP="00AF49D3">
      <w:pPr>
        <w:rPr>
          <w:rFonts w:ascii="Arial" w:hAnsi="Arial" w:cs="Arial"/>
          <w:sz w:val="24"/>
          <w:szCs w:val="24"/>
          <w:lang w:eastAsia="en-GB"/>
        </w:rPr>
      </w:pPr>
      <w:bookmarkStart w:id="40" w:name="_Toc119258446"/>
      <w:r w:rsidRPr="00365F33">
        <w:rPr>
          <w:rFonts w:ascii="Arial" w:hAnsi="Arial" w:cs="Arial"/>
          <w:sz w:val="24"/>
          <w:szCs w:val="24"/>
          <w:lang w:eastAsia="en-GB"/>
        </w:rPr>
        <w:t xml:space="preserve">The technology sector is integral to the UK economy. Quality innovation skills come from expertise in science and IT, effective laws about intellectual property, and plenty of internal competition to stimulate growth. The availability of </w:t>
      </w:r>
      <w:bookmarkStart w:id="41" w:name="_Int_xsng0vPF"/>
      <w:r w:rsidR="45329B88" w:rsidRPr="00365F33">
        <w:rPr>
          <w:rFonts w:ascii="Arial" w:hAnsi="Arial" w:cs="Arial"/>
          <w:sz w:val="24"/>
          <w:szCs w:val="24"/>
          <w:lang w:eastAsia="en-GB"/>
        </w:rPr>
        <w:t>innovative technologies</w:t>
      </w:r>
      <w:bookmarkEnd w:id="41"/>
      <w:r w:rsidRPr="00365F33">
        <w:rPr>
          <w:rFonts w:ascii="Arial" w:hAnsi="Arial" w:cs="Arial"/>
          <w:sz w:val="24"/>
          <w:szCs w:val="24"/>
          <w:lang w:eastAsia="en-GB"/>
        </w:rPr>
        <w:t xml:space="preserve"> has also created opportunities for developing new products and services, which drives economic growth.</w:t>
      </w:r>
    </w:p>
    <w:p w14:paraId="19BF77CF" w14:textId="37083D90" w:rsidR="00F23FE0" w:rsidRPr="00365F33" w:rsidRDefault="00000000" w:rsidP="00291F26">
      <w:pPr>
        <w:pStyle w:val="Heading1"/>
        <w:rPr>
          <w:rFonts w:ascii="Arial" w:hAnsi="Arial" w:cs="Arial"/>
          <w:sz w:val="24"/>
          <w:szCs w:val="24"/>
        </w:rPr>
      </w:pPr>
      <w:bookmarkStart w:id="42" w:name="_Toc119258448"/>
      <w:bookmarkStart w:id="43" w:name="_Toc120143482"/>
      <w:bookmarkEnd w:id="40"/>
      <w:r w:rsidRPr="00365F33">
        <w:rPr>
          <w:rFonts w:ascii="Arial" w:hAnsi="Arial" w:cs="Arial"/>
          <w:sz w:val="24"/>
          <w:szCs w:val="24"/>
        </w:rPr>
        <w:lastRenderedPageBreak/>
        <w:t>Conclusion</w:t>
      </w:r>
      <w:bookmarkEnd w:id="42"/>
      <w:bookmarkEnd w:id="43"/>
    </w:p>
    <w:p w14:paraId="30FBD0AD" w14:textId="02A46092" w:rsidR="00365F33" w:rsidRPr="00DA642D" w:rsidRDefault="00000000" w:rsidP="00DA642D">
      <w:pPr>
        <w:rPr>
          <w:rFonts w:ascii="Arial" w:hAnsi="Arial" w:cs="Arial"/>
          <w:color w:val="0D0D0D" w:themeColor="text1" w:themeTint="F2"/>
          <w:sz w:val="24"/>
          <w:szCs w:val="24"/>
          <w:lang w:eastAsia="en-GB"/>
        </w:rPr>
      </w:pPr>
      <w:r w:rsidRPr="00365F33">
        <w:rPr>
          <w:rFonts w:ascii="Arial" w:hAnsi="Arial" w:cs="Arial"/>
          <w:sz w:val="24"/>
          <w:szCs w:val="24"/>
          <w:lang w:eastAsia="en-GB"/>
        </w:rPr>
        <w:t xml:space="preserve">To be a successful entrepreneur in the UK, you need to have a clear understanding of the business environment and the market you wish to operate in. You must also be able to identify opportunities and seize them quickly. A key factor in your success will be your ability to build </w:t>
      </w:r>
      <w:bookmarkStart w:id="44" w:name="_Int_N1bEGEct"/>
      <w:r w:rsidR="6D16D175" w:rsidRPr="00365F33">
        <w:rPr>
          <w:rFonts w:ascii="Arial" w:hAnsi="Arial" w:cs="Arial"/>
          <w:sz w:val="24"/>
          <w:szCs w:val="24"/>
          <w:lang w:eastAsia="en-GB"/>
        </w:rPr>
        <w:t>a dedicated team</w:t>
      </w:r>
      <w:bookmarkEnd w:id="44"/>
      <w:r w:rsidRPr="00365F33">
        <w:rPr>
          <w:rFonts w:ascii="Arial" w:hAnsi="Arial" w:cs="Arial"/>
          <w:sz w:val="24"/>
          <w:szCs w:val="24"/>
          <w:lang w:eastAsia="en-GB"/>
        </w:rPr>
        <w:t xml:space="preserve"> of experts around you who can provide the necessary skills and</w:t>
      </w:r>
      <w:r w:rsidR="00C55635" w:rsidRPr="00365F33">
        <w:rPr>
          <w:rFonts w:ascii="Arial" w:hAnsi="Arial" w:cs="Arial"/>
          <w:sz w:val="24"/>
          <w:szCs w:val="24"/>
          <w:lang w:eastAsia="en-GB"/>
        </w:rPr>
        <w:t xml:space="preserve"> </w:t>
      </w:r>
      <w:r w:rsidRPr="00365F33">
        <w:rPr>
          <w:rFonts w:ascii="Arial" w:hAnsi="Arial" w:cs="Arial"/>
          <w:sz w:val="24"/>
          <w:szCs w:val="24"/>
          <w:lang w:eastAsia="en-GB"/>
        </w:rPr>
        <w:t xml:space="preserve">knowledge. Finally, you must be prepared to work hard and persevere in the face of setbacks. If you can do </w:t>
      </w:r>
      <w:bookmarkStart w:id="45" w:name="_Int_wvsAGETC"/>
      <w:r w:rsidR="46676655" w:rsidRPr="00365F33">
        <w:rPr>
          <w:rFonts w:ascii="Arial" w:hAnsi="Arial" w:cs="Arial"/>
          <w:sz w:val="24"/>
          <w:szCs w:val="24"/>
          <w:lang w:eastAsia="en-GB"/>
        </w:rPr>
        <w:t>all</w:t>
      </w:r>
      <w:bookmarkEnd w:id="45"/>
      <w:r w:rsidRPr="00365F33">
        <w:rPr>
          <w:rFonts w:ascii="Arial" w:hAnsi="Arial" w:cs="Arial"/>
          <w:sz w:val="24"/>
          <w:szCs w:val="24"/>
          <w:lang w:eastAsia="en-GB"/>
        </w:rPr>
        <w:t xml:space="preserve"> these things, then you have a good chance of becoming a successful entrepreneur in the UK.</w:t>
      </w:r>
      <w:r w:rsidR="00C55635" w:rsidRPr="00365F33">
        <w:rPr>
          <w:rFonts w:ascii="Arial" w:hAnsi="Arial" w:cs="Arial"/>
          <w:sz w:val="24"/>
          <w:szCs w:val="24"/>
          <w:lang w:eastAsia="en-GB"/>
        </w:rPr>
        <w:t xml:space="preserve"> </w:t>
      </w:r>
      <w:r w:rsidR="00C55635" w:rsidRPr="00365F33">
        <w:rPr>
          <w:rFonts w:ascii="Arial" w:hAnsi="Arial" w:cs="Arial"/>
          <w:color w:val="0D0D0D" w:themeColor="text1" w:themeTint="F2"/>
          <w:sz w:val="24"/>
          <w:szCs w:val="24"/>
          <w:lang w:eastAsia="en-GB"/>
        </w:rPr>
        <w:t xml:space="preserve">Environmental factors. </w:t>
      </w:r>
      <w:r w:rsidR="00C55635" w:rsidRPr="00365F33">
        <w:rPr>
          <w:rFonts w:ascii="Arial" w:hAnsi="Arial" w:cs="Arial"/>
          <w:sz w:val="24"/>
          <w:szCs w:val="24"/>
          <w:lang w:eastAsia="en-GB"/>
        </w:rPr>
        <w:t>Although economic development sometimes causes environmental problems, the UK has taken many measures to lessen these effects. For example, different organizations such as government agencies, charities, and television stations have worked to make people more aware of e</w:t>
      </w:r>
      <w:r w:rsidR="30FFD078" w:rsidRPr="00365F33">
        <w:rPr>
          <w:rFonts w:ascii="Arial" w:hAnsi="Arial" w:cs="Arial"/>
          <w:sz w:val="24"/>
          <w:szCs w:val="24"/>
          <w:lang w:eastAsia="en-GB"/>
        </w:rPr>
        <w:t>nvironment</w:t>
      </w:r>
      <w:r w:rsidR="00C55635" w:rsidRPr="00365F33">
        <w:rPr>
          <w:rFonts w:ascii="Arial" w:hAnsi="Arial" w:cs="Arial"/>
          <w:sz w:val="24"/>
          <w:szCs w:val="24"/>
          <w:lang w:eastAsia="en-GB"/>
        </w:rPr>
        <w:t xml:space="preserve">al concerns and what they can do to help preserve natural resources. The government has pledged to reduce greenhouse gas emissions by 80% in the next 30 years. To meet the targets, set by the Climate Change Act 2008, the UK has introduced several policies, including the Carbon Price Floor and Renewable Heat Incentive. The Employment Act 1996 protects the legal rights of employees regarding maternity and </w:t>
      </w:r>
      <w:bookmarkStart w:id="46" w:name="_Int_922fDboQ"/>
      <w:r w:rsidR="6D4623E6" w:rsidRPr="00365F33">
        <w:rPr>
          <w:rFonts w:ascii="Arial" w:hAnsi="Arial" w:cs="Arial"/>
          <w:sz w:val="24"/>
          <w:szCs w:val="24"/>
          <w:lang w:eastAsia="en-GB"/>
        </w:rPr>
        <w:t>family leave</w:t>
      </w:r>
      <w:bookmarkEnd w:id="46"/>
      <w:r w:rsidR="00C55635" w:rsidRPr="00365F33">
        <w:rPr>
          <w:rFonts w:ascii="Arial" w:hAnsi="Arial" w:cs="Arial"/>
          <w:sz w:val="24"/>
          <w:szCs w:val="24"/>
          <w:lang w:eastAsia="en-GB"/>
        </w:rPr>
        <w:t>, minimum wage, holiday pay, sick pay, etc.</w:t>
      </w:r>
      <w:r w:rsidR="12179CBC" w:rsidRPr="00365F33">
        <w:rPr>
          <w:rFonts w:ascii="Arial" w:hAnsi="Arial" w:cs="Arial"/>
          <w:sz w:val="24"/>
          <w:szCs w:val="24"/>
          <w:lang w:eastAsia="en-GB"/>
        </w:rPr>
        <w:t xml:space="preserve"> </w:t>
      </w:r>
      <w:r w:rsidR="51AD5DDF" w:rsidRPr="00365F33">
        <w:rPr>
          <w:rFonts w:ascii="Arial" w:hAnsi="Arial" w:cs="Arial"/>
          <w:sz w:val="24"/>
          <w:szCs w:val="24"/>
          <w:lang w:eastAsia="en-GB"/>
        </w:rPr>
        <w:t>(Armstrong</w:t>
      </w:r>
      <w:r w:rsidR="12179CBC" w:rsidRPr="00365F33">
        <w:rPr>
          <w:rFonts w:ascii="Arial" w:hAnsi="Arial" w:cs="Arial"/>
          <w:sz w:val="24"/>
          <w:szCs w:val="24"/>
          <w:lang w:eastAsia="en-GB"/>
        </w:rPr>
        <w:t>,</w:t>
      </w:r>
      <w:r w:rsidR="196F0F12" w:rsidRPr="00365F33">
        <w:rPr>
          <w:rFonts w:ascii="Arial" w:hAnsi="Arial" w:cs="Arial"/>
          <w:sz w:val="24"/>
          <w:szCs w:val="24"/>
          <w:lang w:eastAsia="en-GB"/>
        </w:rPr>
        <w:t xml:space="preserve"> 2014</w:t>
      </w:r>
      <w:r w:rsidR="7B746645" w:rsidRPr="00365F33">
        <w:rPr>
          <w:rFonts w:ascii="Arial" w:hAnsi="Arial" w:cs="Arial"/>
          <w:sz w:val="24"/>
          <w:szCs w:val="24"/>
          <w:lang w:eastAsia="en-GB"/>
        </w:rPr>
        <w:t>) The</w:t>
      </w:r>
      <w:r w:rsidR="00C55635" w:rsidRPr="00365F33">
        <w:rPr>
          <w:rFonts w:ascii="Arial" w:hAnsi="Arial" w:cs="Arial"/>
          <w:sz w:val="24"/>
          <w:szCs w:val="24"/>
          <w:lang w:eastAsia="en-GB"/>
        </w:rPr>
        <w:t xml:space="preserve"> Equality Act 2010 protects people from discrimination based on factors such as race or gender.</w:t>
      </w:r>
      <w:r w:rsidR="784ECD86" w:rsidRPr="00365F33">
        <w:rPr>
          <w:rFonts w:ascii="Arial" w:hAnsi="Arial" w:cs="Arial"/>
          <w:sz w:val="24"/>
          <w:szCs w:val="24"/>
          <w:lang w:eastAsia="en-GB"/>
        </w:rPr>
        <w:t xml:space="preserve"> (Armstrong, 2014).</w:t>
      </w:r>
      <w:r w:rsidR="00C55635" w:rsidRPr="00365F33">
        <w:rPr>
          <w:rFonts w:ascii="Arial" w:hAnsi="Arial" w:cs="Arial"/>
          <w:sz w:val="24"/>
          <w:szCs w:val="24"/>
          <w:lang w:eastAsia="en-GB"/>
        </w:rPr>
        <w:t xml:space="preserve"> </w:t>
      </w:r>
      <w:r w:rsidR="00C55635" w:rsidRPr="00365F33">
        <w:rPr>
          <w:rFonts w:ascii="Arial" w:hAnsi="Arial" w:cs="Arial"/>
          <w:sz w:val="24"/>
          <w:szCs w:val="24"/>
        </w:rPr>
        <w:t>The UK also has several regulations that businesses must comply with, including those relating to health and safety, the environment, consumer protection, and competition. These regulations can be costly to comply with, but they provide a level playing field for businesses and protect consumers.</w:t>
      </w:r>
    </w:p>
    <w:p w14:paraId="564BFCB9" w14:textId="2F6715C7" w:rsidR="6D403265" w:rsidRDefault="00DA642D" w:rsidP="6D403265">
      <w:pPr>
        <w:spacing w:beforeAutospacing="1" w:afterAutospacing="1" w:line="240" w:lineRule="auto"/>
        <w:rPr>
          <w:rFonts w:ascii="Times New Roman" w:eastAsia="Times New Roman" w:hAnsi="Times New Roman" w:cs="Times New Roman"/>
          <w:color w:val="262626" w:themeColor="text1" w:themeTint="D9"/>
          <w:sz w:val="28"/>
          <w:szCs w:val="28"/>
          <w:lang w:eastAsia="en-GB"/>
        </w:rPr>
      </w:pPr>
      <w:r>
        <w:rPr>
          <w:rFonts w:ascii="Times New Roman" w:eastAsia="Times New Roman" w:hAnsi="Times New Roman" w:cs="Times New Roman"/>
          <w:color w:val="262626" w:themeColor="text1" w:themeTint="D9"/>
          <w:sz w:val="28"/>
          <w:szCs w:val="28"/>
          <w:lang w:eastAsia="en-GB"/>
        </w:rPr>
        <w:br/>
      </w:r>
    </w:p>
    <w:p w14:paraId="20BB44AB" w14:textId="4B4611A3" w:rsidR="00DA642D" w:rsidRDefault="00DA642D" w:rsidP="6D403265">
      <w:pPr>
        <w:spacing w:beforeAutospacing="1" w:afterAutospacing="1" w:line="240" w:lineRule="auto"/>
        <w:rPr>
          <w:rFonts w:ascii="Times New Roman" w:eastAsia="Times New Roman" w:hAnsi="Times New Roman" w:cs="Times New Roman"/>
          <w:color w:val="262626" w:themeColor="text1" w:themeTint="D9"/>
          <w:sz w:val="28"/>
          <w:szCs w:val="28"/>
          <w:lang w:eastAsia="en-GB"/>
        </w:rPr>
      </w:pPr>
    </w:p>
    <w:p w14:paraId="5A1F78EC" w14:textId="515FCD0D" w:rsidR="00DA642D" w:rsidRDefault="00DA642D" w:rsidP="6D403265">
      <w:pPr>
        <w:spacing w:beforeAutospacing="1" w:afterAutospacing="1" w:line="240" w:lineRule="auto"/>
        <w:rPr>
          <w:rFonts w:ascii="Times New Roman" w:eastAsia="Times New Roman" w:hAnsi="Times New Roman" w:cs="Times New Roman"/>
          <w:color w:val="262626" w:themeColor="text1" w:themeTint="D9"/>
          <w:sz w:val="28"/>
          <w:szCs w:val="28"/>
          <w:lang w:eastAsia="en-GB"/>
        </w:rPr>
      </w:pPr>
    </w:p>
    <w:p w14:paraId="634A5F1C" w14:textId="474FEC8E" w:rsidR="00DA642D" w:rsidRDefault="00DA642D" w:rsidP="6D403265">
      <w:pPr>
        <w:spacing w:beforeAutospacing="1" w:afterAutospacing="1" w:line="240" w:lineRule="auto"/>
        <w:rPr>
          <w:rFonts w:ascii="Times New Roman" w:eastAsia="Times New Roman" w:hAnsi="Times New Roman" w:cs="Times New Roman"/>
          <w:color w:val="262626" w:themeColor="text1" w:themeTint="D9"/>
          <w:sz w:val="28"/>
          <w:szCs w:val="28"/>
          <w:lang w:eastAsia="en-GB"/>
        </w:rPr>
      </w:pPr>
    </w:p>
    <w:p w14:paraId="6032EA16" w14:textId="3E60A8FF" w:rsidR="00DA642D" w:rsidRDefault="00DA642D" w:rsidP="6D403265">
      <w:pPr>
        <w:spacing w:beforeAutospacing="1" w:afterAutospacing="1" w:line="240" w:lineRule="auto"/>
        <w:rPr>
          <w:rFonts w:ascii="Times New Roman" w:eastAsia="Times New Roman" w:hAnsi="Times New Roman" w:cs="Times New Roman"/>
          <w:color w:val="262626" w:themeColor="text1" w:themeTint="D9"/>
          <w:sz w:val="28"/>
          <w:szCs w:val="28"/>
          <w:lang w:eastAsia="en-GB"/>
        </w:rPr>
      </w:pPr>
    </w:p>
    <w:p w14:paraId="1D401D0C" w14:textId="294A225A" w:rsidR="00DA642D" w:rsidRDefault="00DA642D" w:rsidP="6D403265">
      <w:pPr>
        <w:spacing w:beforeAutospacing="1" w:afterAutospacing="1" w:line="240" w:lineRule="auto"/>
        <w:rPr>
          <w:rFonts w:ascii="Times New Roman" w:eastAsia="Times New Roman" w:hAnsi="Times New Roman" w:cs="Times New Roman"/>
          <w:color w:val="262626" w:themeColor="text1" w:themeTint="D9"/>
          <w:sz w:val="28"/>
          <w:szCs w:val="28"/>
          <w:lang w:eastAsia="en-GB"/>
        </w:rPr>
      </w:pPr>
    </w:p>
    <w:p w14:paraId="1C14B1D0" w14:textId="77777777" w:rsidR="00DA642D" w:rsidRDefault="00DA642D" w:rsidP="6D403265">
      <w:pPr>
        <w:spacing w:beforeAutospacing="1" w:afterAutospacing="1" w:line="240" w:lineRule="auto"/>
        <w:rPr>
          <w:rFonts w:ascii="Times New Roman" w:eastAsia="Times New Roman" w:hAnsi="Times New Roman" w:cs="Times New Roman"/>
          <w:color w:val="262626" w:themeColor="text1" w:themeTint="D9"/>
          <w:sz w:val="28"/>
          <w:szCs w:val="28"/>
          <w:lang w:eastAsia="en-GB"/>
        </w:rPr>
      </w:pPr>
    </w:p>
    <w:p w14:paraId="2AFC973F" w14:textId="22E27C0B" w:rsidR="00291F26" w:rsidRPr="00AE759F" w:rsidRDefault="00291F26" w:rsidP="00365F33">
      <w:pPr>
        <w:pStyle w:val="Heading1"/>
        <w:rPr>
          <w:lang w:eastAsia="en-GB"/>
        </w:rPr>
      </w:pPr>
      <w:bookmarkStart w:id="47" w:name="_Toc120143483"/>
      <w:r w:rsidRPr="00AE759F">
        <w:rPr>
          <w:lang w:eastAsia="en-GB"/>
        </w:rPr>
        <w:lastRenderedPageBreak/>
        <w:t>References</w:t>
      </w:r>
      <w:bookmarkEnd w:id="47"/>
      <w:r w:rsidRPr="00AE759F">
        <w:rPr>
          <w:lang w:eastAsia="en-GB"/>
        </w:rPr>
        <w:t xml:space="preserve"> </w:t>
      </w:r>
    </w:p>
    <w:p w14:paraId="01613601" w14:textId="038F4036" w:rsidR="6D403265" w:rsidRPr="00AE759F" w:rsidRDefault="3A1C9C79" w:rsidP="00365F33">
      <w:pPr>
        <w:spacing w:before="100" w:beforeAutospacing="1" w:after="100" w:afterAutospacing="1" w:line="240" w:lineRule="auto"/>
        <w:rPr>
          <w:rFonts w:ascii="Arial" w:eastAsia="Times New Roman" w:hAnsi="Arial" w:cs="Arial"/>
          <w:sz w:val="24"/>
          <w:szCs w:val="24"/>
        </w:rPr>
      </w:pPr>
      <w:r w:rsidRPr="00AE759F">
        <w:rPr>
          <w:rFonts w:ascii="Arial" w:eastAsia="Times New Roman" w:hAnsi="Arial" w:cs="Arial"/>
          <w:sz w:val="24"/>
          <w:szCs w:val="24"/>
        </w:rPr>
        <w:t xml:space="preserve">Armstrong, M. and Taylor, S., 2014. </w:t>
      </w:r>
      <w:r w:rsidRPr="00AE759F">
        <w:rPr>
          <w:rFonts w:ascii="Arial" w:eastAsia="Times New Roman" w:hAnsi="Arial" w:cs="Arial"/>
          <w:i/>
          <w:iCs/>
          <w:sz w:val="24"/>
          <w:szCs w:val="24"/>
        </w:rPr>
        <w:t>Armstrong's handbook of human resource management practice, 13th edition</w:t>
      </w:r>
      <w:r w:rsidRPr="00AE759F">
        <w:rPr>
          <w:rFonts w:ascii="Arial" w:eastAsia="Times New Roman" w:hAnsi="Arial" w:cs="Arial"/>
          <w:sz w:val="24"/>
          <w:szCs w:val="24"/>
        </w:rPr>
        <w:t>. London: Kogan Page.</w:t>
      </w:r>
    </w:p>
    <w:p w14:paraId="42701C4B" w14:textId="70476ADF" w:rsidR="6476D15E" w:rsidRPr="009B3721" w:rsidRDefault="009B3721" w:rsidP="009B3721">
      <w:pPr>
        <w:shd w:val="clear" w:color="auto" w:fill="FFFFFF"/>
        <w:spacing w:after="0" w:line="240" w:lineRule="auto"/>
        <w:rPr>
          <w:rFonts w:ascii="Arial" w:eastAsia="Times New Roman" w:hAnsi="Arial" w:cs="Arial"/>
          <w:color w:val="222222"/>
          <w:sz w:val="24"/>
          <w:szCs w:val="24"/>
          <w:lang w:eastAsia="en-GB"/>
        </w:rPr>
      </w:pPr>
      <w:r w:rsidRPr="009B3721">
        <w:rPr>
          <w:rFonts w:ascii="Arial" w:eastAsia="Times New Roman" w:hAnsi="Arial" w:cs="Arial"/>
          <w:color w:val="222222"/>
          <w:sz w:val="24"/>
          <w:szCs w:val="24"/>
          <w:lang w:eastAsia="en-GB"/>
        </w:rPr>
        <w:t xml:space="preserve">Barringer, B.R. (2019) </w:t>
      </w:r>
      <w:proofErr w:type="gramStart"/>
      <w:r w:rsidRPr="009B3721">
        <w:rPr>
          <w:rFonts w:ascii="Arial" w:eastAsia="Times New Roman" w:hAnsi="Arial" w:cs="Arial"/>
          <w:color w:val="222222"/>
          <w:sz w:val="24"/>
          <w:szCs w:val="24"/>
          <w:lang w:eastAsia="en-GB"/>
        </w:rPr>
        <w:t>Entrepreneurship :</w:t>
      </w:r>
      <w:proofErr w:type="gramEnd"/>
      <w:r w:rsidRPr="009B3721">
        <w:rPr>
          <w:rFonts w:ascii="Arial" w:eastAsia="Times New Roman" w:hAnsi="Arial" w:cs="Arial"/>
          <w:color w:val="222222"/>
          <w:sz w:val="24"/>
          <w:szCs w:val="24"/>
          <w:lang w:eastAsia="en-GB"/>
        </w:rPr>
        <w:t xml:space="preserve"> successfully launching new ventures . </w:t>
      </w:r>
      <w:r>
        <w:rPr>
          <w:rFonts w:ascii="Arial" w:eastAsia="Times New Roman" w:hAnsi="Arial" w:cs="Arial"/>
          <w:color w:val="222222"/>
          <w:sz w:val="24"/>
          <w:szCs w:val="24"/>
          <w:lang w:eastAsia="en-GB"/>
        </w:rPr>
        <w:t>6</w:t>
      </w:r>
      <w:r w:rsidRPr="009B3721">
        <w:rPr>
          <w:rFonts w:ascii="Arial" w:eastAsia="Times New Roman" w:hAnsi="Arial" w:cs="Arial"/>
          <w:color w:val="222222"/>
          <w:sz w:val="24"/>
          <w:szCs w:val="24"/>
          <w:lang w:eastAsia="en-GB"/>
        </w:rPr>
        <w:t xml:space="preserve">th edition, global edition. Harlow, </w:t>
      </w:r>
      <w:proofErr w:type="gramStart"/>
      <w:r w:rsidRPr="009B3721">
        <w:rPr>
          <w:rFonts w:ascii="Arial" w:eastAsia="Times New Roman" w:hAnsi="Arial" w:cs="Arial"/>
          <w:color w:val="222222"/>
          <w:sz w:val="24"/>
          <w:szCs w:val="24"/>
          <w:lang w:eastAsia="en-GB"/>
        </w:rPr>
        <w:t>England :</w:t>
      </w:r>
      <w:proofErr w:type="gramEnd"/>
      <w:r w:rsidRPr="009B3721">
        <w:rPr>
          <w:rFonts w:ascii="Arial" w:eastAsia="Times New Roman" w:hAnsi="Arial" w:cs="Arial"/>
          <w:color w:val="222222"/>
          <w:sz w:val="24"/>
          <w:szCs w:val="24"/>
          <w:lang w:eastAsia="en-GB"/>
        </w:rPr>
        <w:t>, Pearson.</w:t>
      </w:r>
      <w:r w:rsidR="6476D15E" w:rsidRPr="00AE759F">
        <w:rPr>
          <w:rFonts w:ascii="Arial" w:hAnsi="Arial" w:cs="Arial"/>
          <w:sz w:val="24"/>
          <w:szCs w:val="24"/>
        </w:rPr>
        <w:tab/>
      </w:r>
      <w:r w:rsidR="6476D15E" w:rsidRPr="00AE759F">
        <w:rPr>
          <w:rFonts w:ascii="Arial" w:hAnsi="Arial" w:cs="Arial"/>
          <w:sz w:val="24"/>
          <w:szCs w:val="24"/>
        </w:rPr>
        <w:tab/>
      </w:r>
      <w:r w:rsidR="6476D15E" w:rsidRPr="00AE759F">
        <w:rPr>
          <w:rFonts w:ascii="Arial" w:hAnsi="Arial" w:cs="Arial"/>
          <w:sz w:val="24"/>
          <w:szCs w:val="24"/>
        </w:rPr>
        <w:tab/>
      </w:r>
      <w:r w:rsidR="6476D15E" w:rsidRPr="00AE759F">
        <w:rPr>
          <w:rFonts w:ascii="Arial" w:hAnsi="Arial" w:cs="Arial"/>
          <w:sz w:val="24"/>
          <w:szCs w:val="24"/>
        </w:rPr>
        <w:tab/>
      </w:r>
      <w:r w:rsidR="6476D15E" w:rsidRPr="00AE759F">
        <w:rPr>
          <w:rFonts w:ascii="Arial" w:hAnsi="Arial" w:cs="Arial"/>
          <w:sz w:val="24"/>
          <w:szCs w:val="24"/>
        </w:rPr>
        <w:tab/>
      </w:r>
      <w:r w:rsidR="6476D15E" w:rsidRPr="00AE759F">
        <w:rPr>
          <w:rFonts w:ascii="Arial" w:hAnsi="Arial" w:cs="Arial"/>
          <w:sz w:val="24"/>
          <w:szCs w:val="24"/>
        </w:rPr>
        <w:tab/>
      </w:r>
      <w:r w:rsidR="6476D15E" w:rsidRPr="00AE759F">
        <w:rPr>
          <w:rFonts w:ascii="Arial" w:hAnsi="Arial" w:cs="Arial"/>
          <w:sz w:val="24"/>
          <w:szCs w:val="24"/>
        </w:rPr>
        <w:tab/>
      </w:r>
      <w:r w:rsidR="1CB8E477" w:rsidRPr="00AE759F">
        <w:rPr>
          <w:rFonts w:ascii="Arial" w:eastAsia="Times New Roman" w:hAnsi="Arial" w:cs="Arial"/>
          <w:sz w:val="24"/>
          <w:szCs w:val="24"/>
        </w:rPr>
        <w:t xml:space="preserve"> </w:t>
      </w:r>
      <w:r w:rsidR="6476D15E" w:rsidRPr="00AE759F">
        <w:rPr>
          <w:rFonts w:ascii="Arial" w:hAnsi="Arial" w:cs="Arial"/>
          <w:sz w:val="24"/>
          <w:szCs w:val="24"/>
        </w:rPr>
        <w:tab/>
      </w:r>
      <w:r w:rsidR="6476D15E" w:rsidRPr="00AE759F">
        <w:rPr>
          <w:rFonts w:ascii="Arial" w:hAnsi="Arial" w:cs="Arial"/>
          <w:sz w:val="24"/>
          <w:szCs w:val="24"/>
        </w:rPr>
        <w:tab/>
      </w:r>
    </w:p>
    <w:p w14:paraId="6A320C4C" w14:textId="6C9EA0E7" w:rsidR="00365F33" w:rsidRPr="00365F33" w:rsidRDefault="23BA63AE" w:rsidP="00365F33">
      <w:pPr>
        <w:spacing w:before="100" w:beforeAutospacing="1"/>
        <w:rPr>
          <w:rFonts w:ascii="Arial" w:hAnsi="Arial" w:cs="Arial"/>
          <w:sz w:val="24"/>
          <w:szCs w:val="24"/>
        </w:rPr>
      </w:pPr>
      <w:r w:rsidRPr="00AE759F">
        <w:rPr>
          <w:rFonts w:ascii="Arial" w:eastAsia="Times New Roman" w:hAnsi="Arial" w:cs="Arial"/>
          <w:color w:val="000000" w:themeColor="text1"/>
          <w:sz w:val="24"/>
          <w:szCs w:val="24"/>
        </w:rPr>
        <w:t xml:space="preserve">Proquest.com. (2022). </w:t>
      </w:r>
      <w:r w:rsidRPr="00AE759F">
        <w:rPr>
          <w:rFonts w:ascii="Arial" w:eastAsia="Times New Roman" w:hAnsi="Arial" w:cs="Arial"/>
          <w:i/>
          <w:iCs/>
          <w:color w:val="000000" w:themeColor="text1"/>
          <w:sz w:val="24"/>
          <w:szCs w:val="24"/>
        </w:rPr>
        <w:t xml:space="preserve">ProQuest </w:t>
      </w:r>
      <w:proofErr w:type="spellStart"/>
      <w:r w:rsidRPr="00AE759F">
        <w:rPr>
          <w:rFonts w:ascii="Arial" w:eastAsia="Times New Roman" w:hAnsi="Arial" w:cs="Arial"/>
          <w:i/>
          <w:iCs/>
          <w:color w:val="000000" w:themeColor="text1"/>
          <w:sz w:val="24"/>
          <w:szCs w:val="24"/>
        </w:rPr>
        <w:t>Ebook</w:t>
      </w:r>
      <w:proofErr w:type="spellEnd"/>
      <w:r w:rsidRPr="00AE759F">
        <w:rPr>
          <w:rFonts w:ascii="Arial" w:eastAsia="Times New Roman" w:hAnsi="Arial" w:cs="Arial"/>
          <w:i/>
          <w:iCs/>
          <w:color w:val="000000" w:themeColor="text1"/>
          <w:sz w:val="24"/>
          <w:szCs w:val="24"/>
        </w:rPr>
        <w:t xml:space="preserve"> Central - Reader</w:t>
      </w:r>
      <w:r w:rsidRPr="00AE759F">
        <w:rPr>
          <w:rFonts w:ascii="Arial" w:eastAsia="Times New Roman" w:hAnsi="Arial" w:cs="Arial"/>
          <w:color w:val="000000" w:themeColor="text1"/>
          <w:sz w:val="24"/>
          <w:szCs w:val="24"/>
        </w:rPr>
        <w:t xml:space="preserve">. [online] Available at: </w:t>
      </w:r>
      <w:hyperlink r:id="rId10">
        <w:r w:rsidRPr="00AE759F">
          <w:rPr>
            <w:rStyle w:val="Hyperlink"/>
            <w:rFonts w:ascii="Arial" w:eastAsia="Times New Roman" w:hAnsi="Arial" w:cs="Arial"/>
            <w:sz w:val="24"/>
            <w:szCs w:val="24"/>
          </w:rPr>
          <w:t>https://ebookcentral.proquest.com/lib/trinity/reader.action?docID=5174542</w:t>
        </w:r>
      </w:hyperlink>
      <w:r w:rsidRPr="00AE759F">
        <w:rPr>
          <w:rFonts w:ascii="Arial" w:eastAsia="Times New Roman" w:hAnsi="Arial" w:cs="Arial"/>
          <w:color w:val="000000" w:themeColor="text1"/>
          <w:sz w:val="24"/>
          <w:szCs w:val="24"/>
        </w:rPr>
        <w:t xml:space="preserve"> [Accessed 23 Nov. 2022].</w:t>
      </w:r>
    </w:p>
    <w:p w14:paraId="3AF95BFE" w14:textId="582B4A5A" w:rsidR="00D1658E" w:rsidRPr="00365F33" w:rsidRDefault="00D1658E" w:rsidP="00365F33">
      <w:pPr>
        <w:spacing w:before="100" w:beforeAutospacing="1"/>
        <w:rPr>
          <w:rFonts w:ascii="Arial" w:eastAsia="Times New Roman" w:hAnsi="Arial" w:cs="Arial"/>
          <w:color w:val="000000" w:themeColor="text1"/>
          <w:sz w:val="24"/>
          <w:szCs w:val="24"/>
          <w:lang w:eastAsia="en-GB"/>
        </w:rPr>
      </w:pPr>
      <w:r w:rsidRPr="00AE759F">
        <w:rPr>
          <w:rFonts w:ascii="Arial" w:eastAsia="Times New Roman" w:hAnsi="Arial" w:cs="Arial"/>
          <w:color w:val="000000"/>
          <w:sz w:val="24"/>
          <w:szCs w:val="24"/>
          <w:lang w:eastAsia="en-GB"/>
        </w:rPr>
        <w:t>News, B. (2012). </w:t>
      </w:r>
      <w:r w:rsidRPr="00AE759F">
        <w:rPr>
          <w:rFonts w:ascii="Arial" w:eastAsia="Times New Roman" w:hAnsi="Arial" w:cs="Arial"/>
          <w:i/>
          <w:iCs/>
          <w:color w:val="000000"/>
          <w:sz w:val="24"/>
          <w:szCs w:val="24"/>
          <w:lang w:eastAsia="en-GB"/>
        </w:rPr>
        <w:t>United Kingdom country profile</w:t>
      </w:r>
      <w:r w:rsidRPr="00AE759F">
        <w:rPr>
          <w:rFonts w:ascii="Arial" w:eastAsia="Times New Roman" w:hAnsi="Arial" w:cs="Arial"/>
          <w:color w:val="000000"/>
          <w:sz w:val="24"/>
          <w:szCs w:val="24"/>
          <w:lang w:eastAsia="en-GB"/>
        </w:rPr>
        <w:t>. [online] BBC News. Available at: https://www.bbc.co.uk/news/world-europe-18023389 [Accessed 13 Nov. 2022].</w:t>
      </w:r>
    </w:p>
    <w:p w14:paraId="579D7420" w14:textId="77777777" w:rsidR="00D1658E" w:rsidRPr="00AE759F" w:rsidRDefault="00D1658E" w:rsidP="00365F33">
      <w:pPr>
        <w:spacing w:before="100" w:beforeAutospacing="1" w:after="240" w:line="360" w:lineRule="atLeast"/>
        <w:rPr>
          <w:rFonts w:ascii="Arial" w:eastAsia="Times New Roman" w:hAnsi="Arial" w:cs="Arial"/>
          <w:color w:val="000000"/>
          <w:sz w:val="24"/>
          <w:szCs w:val="24"/>
          <w:lang w:eastAsia="en-GB"/>
        </w:rPr>
      </w:pPr>
      <w:r w:rsidRPr="00AE759F">
        <w:rPr>
          <w:rFonts w:ascii="Arial" w:eastAsia="Times New Roman" w:hAnsi="Arial" w:cs="Arial"/>
          <w:color w:val="000000"/>
          <w:sz w:val="24"/>
          <w:szCs w:val="24"/>
          <w:lang w:eastAsia="en-GB"/>
        </w:rPr>
        <w:t>Inman, P. (2021). </w:t>
      </w:r>
      <w:r w:rsidRPr="00AE759F">
        <w:rPr>
          <w:rFonts w:ascii="Arial" w:eastAsia="Times New Roman" w:hAnsi="Arial" w:cs="Arial"/>
          <w:i/>
          <w:iCs/>
          <w:color w:val="000000"/>
          <w:sz w:val="24"/>
          <w:szCs w:val="24"/>
          <w:lang w:eastAsia="en-GB"/>
        </w:rPr>
        <w:t xml:space="preserve">UK economy bouncing back stronger than expected amid savings </w:t>
      </w:r>
      <w:proofErr w:type="gramStart"/>
      <w:r w:rsidRPr="00AE759F">
        <w:rPr>
          <w:rFonts w:ascii="Arial" w:eastAsia="Times New Roman" w:hAnsi="Arial" w:cs="Arial"/>
          <w:i/>
          <w:iCs/>
          <w:color w:val="000000"/>
          <w:sz w:val="24"/>
          <w:szCs w:val="24"/>
          <w:lang w:eastAsia="en-GB"/>
        </w:rPr>
        <w:t>boom</w:t>
      </w:r>
      <w:proofErr w:type="gramEnd"/>
      <w:r w:rsidRPr="00AE759F">
        <w:rPr>
          <w:rFonts w:ascii="Arial" w:eastAsia="Times New Roman" w:hAnsi="Arial" w:cs="Arial"/>
          <w:color w:val="000000"/>
          <w:sz w:val="24"/>
          <w:szCs w:val="24"/>
          <w:lang w:eastAsia="en-GB"/>
        </w:rPr>
        <w:t>. [online] the Guardian. Available at: https://www.theguardian.com/business/2021/mar/31/uk-economy-savings-expansion-recovery [Accessed 13 Nov. 2022].</w:t>
      </w:r>
    </w:p>
    <w:p w14:paraId="4E7CC81D" w14:textId="68A50F32" w:rsidR="00D1658E" w:rsidRDefault="00D1658E" w:rsidP="00365F33">
      <w:pPr>
        <w:pStyle w:val="NormalWeb"/>
        <w:spacing w:before="100" w:beforeAutospacing="1" w:after="240" w:line="360" w:lineRule="atLeast"/>
        <w:rPr>
          <w:rFonts w:ascii="Arial" w:eastAsia="Times New Roman" w:hAnsi="Arial" w:cs="Arial"/>
          <w:color w:val="000000"/>
          <w:lang w:eastAsia="en-GB"/>
        </w:rPr>
      </w:pPr>
      <w:r w:rsidRPr="00AE759F">
        <w:rPr>
          <w:rFonts w:ascii="Arial" w:eastAsia="Times New Roman" w:hAnsi="Arial" w:cs="Arial"/>
          <w:color w:val="000000"/>
          <w:lang w:eastAsia="en-GB"/>
        </w:rPr>
        <w:t>‌</w:t>
      </w:r>
      <w:r w:rsidR="00AE759F" w:rsidRPr="00AE759F">
        <w:rPr>
          <w:rFonts w:ascii="Arial" w:eastAsia="Times New Roman" w:hAnsi="Arial" w:cs="Arial"/>
          <w:color w:val="000000"/>
          <w:lang w:eastAsia="en-GB"/>
        </w:rPr>
        <w:t>‌Investopedia. (2022). </w:t>
      </w:r>
      <w:r w:rsidR="00AE759F" w:rsidRPr="00AE759F">
        <w:rPr>
          <w:rFonts w:ascii="Arial" w:eastAsia="Times New Roman" w:hAnsi="Arial" w:cs="Arial"/>
          <w:i/>
          <w:iCs/>
          <w:color w:val="000000"/>
          <w:lang w:eastAsia="en-GB"/>
        </w:rPr>
        <w:t>Entrepreneur: What It Means to Be One and How to Get Started</w:t>
      </w:r>
      <w:r w:rsidR="00AE759F" w:rsidRPr="00AE759F">
        <w:rPr>
          <w:rFonts w:ascii="Arial" w:eastAsia="Times New Roman" w:hAnsi="Arial" w:cs="Arial"/>
          <w:color w:val="000000"/>
          <w:lang w:eastAsia="en-GB"/>
        </w:rPr>
        <w:t>. [online] Available at: https://www.investopedia.com/terms/e/entrepreneur.asp [Accessed 23 Nov. 2022].</w:t>
      </w:r>
    </w:p>
    <w:p w14:paraId="1F44E561" w14:textId="30009226" w:rsidR="00DA642D" w:rsidRPr="00DA642D" w:rsidRDefault="00DA642D" w:rsidP="00DA642D">
      <w:pPr>
        <w:spacing w:after="240" w:line="360" w:lineRule="atLeast"/>
        <w:rPr>
          <w:rFonts w:ascii="Arial" w:eastAsia="Times New Roman" w:hAnsi="Arial" w:cs="Arial"/>
          <w:color w:val="000000"/>
          <w:sz w:val="24"/>
          <w:szCs w:val="24"/>
          <w:lang w:eastAsia="en-GB"/>
        </w:rPr>
      </w:pPr>
      <w:r w:rsidRPr="00F5671A">
        <w:rPr>
          <w:rFonts w:ascii="Arial" w:eastAsia="Times New Roman" w:hAnsi="Arial" w:cs="Arial"/>
          <w:color w:val="000000"/>
          <w:sz w:val="24"/>
          <w:szCs w:val="24"/>
          <w:lang w:eastAsia="en-GB"/>
        </w:rPr>
        <w:t>Investopedia. (2022). </w:t>
      </w:r>
      <w:r w:rsidRPr="00F5671A">
        <w:rPr>
          <w:rFonts w:ascii="Arial" w:eastAsia="Times New Roman" w:hAnsi="Arial" w:cs="Arial"/>
          <w:i/>
          <w:iCs/>
          <w:color w:val="000000"/>
          <w:sz w:val="24"/>
          <w:szCs w:val="24"/>
          <w:lang w:eastAsia="en-GB"/>
        </w:rPr>
        <w:t>What Is PEST Analysis? Its Applications and Uses in Business</w:t>
      </w:r>
      <w:r w:rsidRPr="00F5671A">
        <w:rPr>
          <w:rFonts w:ascii="Arial" w:eastAsia="Times New Roman" w:hAnsi="Arial" w:cs="Arial"/>
          <w:color w:val="000000"/>
          <w:sz w:val="24"/>
          <w:szCs w:val="24"/>
          <w:lang w:eastAsia="en-GB"/>
        </w:rPr>
        <w:t>. [online] Available at: https://www.investopedia.com/terms/p/pest-analysis.asp [Accessed 23 Nov. 2022].</w:t>
      </w:r>
    </w:p>
    <w:p w14:paraId="1640807E" w14:textId="1AE15BD2" w:rsidR="008A4054" w:rsidRPr="00AE759F" w:rsidRDefault="008A4054" w:rsidP="00365F33">
      <w:pPr>
        <w:spacing w:before="100" w:beforeAutospacing="1" w:after="240" w:line="360" w:lineRule="atLeast"/>
        <w:rPr>
          <w:rFonts w:ascii="Arial" w:eastAsia="Times New Roman" w:hAnsi="Arial" w:cs="Arial"/>
          <w:color w:val="000000"/>
          <w:sz w:val="24"/>
          <w:szCs w:val="24"/>
          <w:lang w:eastAsia="en-GB"/>
        </w:rPr>
      </w:pPr>
      <w:r w:rsidRPr="00AE759F">
        <w:rPr>
          <w:rFonts w:ascii="Arial" w:eastAsia="Times New Roman" w:hAnsi="Arial" w:cs="Arial"/>
          <w:color w:val="000000"/>
          <w:sz w:val="24"/>
          <w:szCs w:val="24"/>
          <w:lang w:eastAsia="en-GB"/>
        </w:rPr>
        <w:t>OEC - The Observatory of Economic Complexity. (2020). </w:t>
      </w:r>
      <w:r w:rsidRPr="00AE759F">
        <w:rPr>
          <w:rFonts w:ascii="Arial" w:eastAsia="Times New Roman" w:hAnsi="Arial" w:cs="Arial"/>
          <w:i/>
          <w:iCs/>
          <w:color w:val="000000"/>
          <w:sz w:val="24"/>
          <w:szCs w:val="24"/>
          <w:lang w:eastAsia="en-GB"/>
        </w:rPr>
        <w:t>United Kingdom (GBR) Exports, Imports, and Trade Partners | OEC</w:t>
      </w:r>
      <w:r w:rsidRPr="00AE759F">
        <w:rPr>
          <w:rFonts w:ascii="Arial" w:eastAsia="Times New Roman" w:hAnsi="Arial" w:cs="Arial"/>
          <w:color w:val="000000"/>
          <w:sz w:val="24"/>
          <w:szCs w:val="24"/>
          <w:lang w:eastAsia="en-GB"/>
        </w:rPr>
        <w:t>. [online] Available at: https://oec.world/en/profile/country/gbr [Accessed 13 Nov. 2022]</w:t>
      </w:r>
    </w:p>
    <w:p w14:paraId="71BF3601" w14:textId="07C987CC" w:rsidR="008A4054" w:rsidRPr="00AE759F" w:rsidRDefault="008A4054" w:rsidP="00365F33">
      <w:pPr>
        <w:spacing w:before="100" w:beforeAutospacing="1" w:after="240" w:line="360" w:lineRule="atLeast"/>
        <w:rPr>
          <w:rFonts w:ascii="Arial" w:eastAsia="Times New Roman" w:hAnsi="Arial" w:cs="Arial"/>
          <w:color w:val="000000"/>
          <w:sz w:val="24"/>
          <w:szCs w:val="24"/>
          <w:lang w:eastAsia="en-GB"/>
        </w:rPr>
      </w:pPr>
      <w:r w:rsidRPr="00AE759F">
        <w:rPr>
          <w:rFonts w:ascii="Arial" w:eastAsia="Times New Roman" w:hAnsi="Arial" w:cs="Arial"/>
          <w:color w:val="000000"/>
          <w:sz w:val="24"/>
          <w:szCs w:val="24"/>
          <w:lang w:eastAsia="en-GB"/>
        </w:rPr>
        <w:t>Pwc.com. (2022). </w:t>
      </w:r>
      <w:r w:rsidRPr="00AE759F">
        <w:rPr>
          <w:rFonts w:ascii="Arial" w:eastAsia="Times New Roman" w:hAnsi="Arial" w:cs="Arial"/>
          <w:i/>
          <w:iCs/>
          <w:color w:val="000000"/>
          <w:sz w:val="24"/>
          <w:szCs w:val="24"/>
          <w:lang w:eastAsia="en-GB"/>
        </w:rPr>
        <w:t>United Kingdom - Corporate - Taxes on corporate income</w:t>
      </w:r>
      <w:r w:rsidRPr="00AE759F">
        <w:rPr>
          <w:rFonts w:ascii="Arial" w:eastAsia="Times New Roman" w:hAnsi="Arial" w:cs="Arial"/>
          <w:color w:val="000000"/>
          <w:sz w:val="24"/>
          <w:szCs w:val="24"/>
          <w:lang w:eastAsia="en-GB"/>
        </w:rPr>
        <w:t>. [online] Available at: https://taxsummaries.pwc.com/united-kingdom/corporate/taxes-on-corporate-income [Accessed 13 Nov. 2022].</w:t>
      </w:r>
    </w:p>
    <w:p w14:paraId="4F87C072" w14:textId="77777777" w:rsidR="008A4054" w:rsidRPr="008A4054" w:rsidRDefault="008A4054" w:rsidP="008A4054">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8A4054">
        <w:rPr>
          <w:rFonts w:ascii="Times New Roman" w:eastAsia="Times New Roman" w:hAnsi="Times New Roman" w:cs="Times New Roman"/>
          <w:color w:val="000000"/>
          <w:sz w:val="24"/>
          <w:szCs w:val="24"/>
          <w:lang w:eastAsia="en-GB"/>
        </w:rPr>
        <w:t>‌</w:t>
      </w:r>
    </w:p>
    <w:p w14:paraId="528C3D9C" w14:textId="77777777" w:rsidR="008A4054" w:rsidRPr="008A4054" w:rsidRDefault="008A4054" w:rsidP="008A4054">
      <w:pPr>
        <w:spacing w:after="240" w:line="360" w:lineRule="atLeast"/>
        <w:rPr>
          <w:rFonts w:ascii="Times New Roman" w:eastAsia="Times New Roman" w:hAnsi="Times New Roman" w:cs="Times New Roman"/>
          <w:color w:val="000000"/>
          <w:sz w:val="24"/>
          <w:szCs w:val="24"/>
          <w:lang w:eastAsia="en-GB"/>
        </w:rPr>
      </w:pPr>
    </w:p>
    <w:p w14:paraId="438E2CB4" w14:textId="77777777" w:rsidR="008A4054" w:rsidRPr="008A4054" w:rsidRDefault="008A4054" w:rsidP="008A4054">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8A4054">
        <w:rPr>
          <w:rFonts w:ascii="Times New Roman" w:eastAsia="Times New Roman" w:hAnsi="Times New Roman" w:cs="Times New Roman"/>
          <w:color w:val="000000"/>
          <w:sz w:val="24"/>
          <w:szCs w:val="24"/>
          <w:lang w:eastAsia="en-GB"/>
        </w:rPr>
        <w:t>‌</w:t>
      </w:r>
    </w:p>
    <w:p w14:paraId="48FB47C7" w14:textId="6AFD8358" w:rsidR="00291F26" w:rsidRDefault="00291F26" w:rsidP="009C619E">
      <w:pPr>
        <w:spacing w:before="100" w:beforeAutospacing="1" w:after="100" w:afterAutospacing="1" w:line="240" w:lineRule="auto"/>
        <w:rPr>
          <w:rFonts w:ascii="Times New Roman" w:eastAsia="Times New Roman" w:hAnsi="Times New Roman" w:cs="Times New Roman"/>
          <w:color w:val="262626" w:themeColor="text1" w:themeTint="D9"/>
          <w:sz w:val="28"/>
          <w:szCs w:val="28"/>
          <w:lang w:eastAsia="en-GB"/>
        </w:rPr>
      </w:pPr>
    </w:p>
    <w:p w14:paraId="1AA4AFF2" w14:textId="77777777" w:rsidR="00291F26" w:rsidRPr="00E7604F" w:rsidRDefault="00291F26" w:rsidP="009C619E">
      <w:pPr>
        <w:spacing w:before="100" w:beforeAutospacing="1" w:after="100" w:afterAutospacing="1" w:line="240" w:lineRule="auto"/>
        <w:rPr>
          <w:rFonts w:ascii="Times New Roman" w:eastAsia="Times New Roman" w:hAnsi="Times New Roman" w:cs="Times New Roman"/>
          <w:color w:val="262626" w:themeColor="text1" w:themeTint="D9"/>
          <w:sz w:val="28"/>
          <w:szCs w:val="28"/>
          <w:lang w:eastAsia="en-GB"/>
        </w:rPr>
      </w:pPr>
    </w:p>
    <w:p w14:paraId="4B3ACB51" w14:textId="6538394D" w:rsidR="009C619E" w:rsidRPr="00E7604F" w:rsidRDefault="009C619E" w:rsidP="009C619E">
      <w:pPr>
        <w:rPr>
          <w:rFonts w:ascii="Times New Roman" w:hAnsi="Times New Roman" w:cs="Times New Roman"/>
          <w:color w:val="262626" w:themeColor="text1" w:themeTint="D9"/>
          <w:sz w:val="28"/>
          <w:szCs w:val="28"/>
        </w:rPr>
      </w:pPr>
    </w:p>
    <w:p w14:paraId="254EAACA" w14:textId="06CBE750" w:rsidR="00C1606C" w:rsidRPr="00E7604F" w:rsidRDefault="00C1606C" w:rsidP="00C1606C">
      <w:pPr>
        <w:rPr>
          <w:rFonts w:ascii="Times New Roman" w:hAnsi="Times New Roman" w:cs="Times New Roman"/>
          <w:color w:val="262626" w:themeColor="text1" w:themeTint="D9"/>
          <w:sz w:val="28"/>
          <w:szCs w:val="28"/>
        </w:rPr>
      </w:pPr>
    </w:p>
    <w:p w14:paraId="55843493" w14:textId="77777777" w:rsidR="00C1606C" w:rsidRPr="00E7604F" w:rsidRDefault="00C1606C" w:rsidP="00F75CFE">
      <w:pPr>
        <w:rPr>
          <w:rFonts w:ascii="Times New Roman" w:hAnsi="Times New Roman" w:cs="Times New Roman"/>
          <w:color w:val="262626" w:themeColor="text1" w:themeTint="D9"/>
          <w:sz w:val="28"/>
          <w:szCs w:val="28"/>
        </w:rPr>
      </w:pPr>
    </w:p>
    <w:p w14:paraId="0ABDC2C7" w14:textId="38B5BD02" w:rsidR="00F75CFE" w:rsidRPr="00E7604F" w:rsidRDefault="00F75CFE" w:rsidP="00D35AB1">
      <w:pPr>
        <w:rPr>
          <w:rFonts w:ascii="Times New Roman" w:hAnsi="Times New Roman" w:cs="Times New Roman"/>
          <w:color w:val="262626" w:themeColor="text1" w:themeTint="D9"/>
          <w:sz w:val="28"/>
          <w:szCs w:val="28"/>
        </w:rPr>
      </w:pPr>
    </w:p>
    <w:p w14:paraId="44A93BCB" w14:textId="77777777" w:rsidR="00D35AB1" w:rsidRPr="00E7604F" w:rsidRDefault="00D35AB1" w:rsidP="008A065C">
      <w:pPr>
        <w:rPr>
          <w:rFonts w:ascii="Times New Roman" w:hAnsi="Times New Roman" w:cs="Times New Roman"/>
          <w:color w:val="262626" w:themeColor="text1" w:themeTint="D9"/>
          <w:sz w:val="28"/>
          <w:szCs w:val="28"/>
        </w:rPr>
      </w:pPr>
    </w:p>
    <w:p w14:paraId="1DA0F33B" w14:textId="77777777" w:rsidR="008A065C" w:rsidRPr="00E7604F" w:rsidRDefault="008A065C">
      <w:pPr>
        <w:rPr>
          <w:rFonts w:ascii="Times New Roman" w:hAnsi="Times New Roman" w:cs="Times New Roman"/>
          <w:color w:val="262626" w:themeColor="text1" w:themeTint="D9"/>
          <w:sz w:val="28"/>
          <w:szCs w:val="28"/>
        </w:rPr>
      </w:pPr>
    </w:p>
    <w:sectPr w:rsidR="008A065C" w:rsidRPr="00E7604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85C20" w14:textId="77777777" w:rsidR="00BD51A6" w:rsidRDefault="00BD51A6">
      <w:pPr>
        <w:spacing w:after="0" w:line="240" w:lineRule="auto"/>
      </w:pPr>
      <w:r>
        <w:separator/>
      </w:r>
    </w:p>
  </w:endnote>
  <w:endnote w:type="continuationSeparator" w:id="0">
    <w:p w14:paraId="7F762E51" w14:textId="77777777" w:rsidR="00BD51A6" w:rsidRDefault="00BD5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D1CAB" w14:textId="6DDDAC41" w:rsidR="6D403265" w:rsidRDefault="6D403265"/>
  <w:p w14:paraId="283D4FD4" w14:textId="4A367D9C" w:rsidR="6D403265" w:rsidRDefault="6D403265" w:rsidP="6D403265"/>
  <w:p w14:paraId="561934BF" w14:textId="3B21245E" w:rsidR="6D403265" w:rsidRDefault="6D403265" w:rsidP="6D403265"/>
  <w:p w14:paraId="49648AFD" w14:textId="61F7C5C1" w:rsidR="6D403265" w:rsidRDefault="6D403265" w:rsidP="6D403265"/>
  <w:tbl>
    <w:tblPr>
      <w:tblW w:w="0" w:type="auto"/>
      <w:tblLayout w:type="fixed"/>
      <w:tblLook w:val="06A0" w:firstRow="1" w:lastRow="0" w:firstColumn="1" w:lastColumn="0" w:noHBand="1" w:noVBand="1"/>
    </w:tblPr>
    <w:tblGrid>
      <w:gridCol w:w="3005"/>
      <w:gridCol w:w="3005"/>
      <w:gridCol w:w="3005"/>
    </w:tblGrid>
    <w:tr w:rsidR="6D403265" w14:paraId="1F5A0C15" w14:textId="77777777" w:rsidTr="6D403265">
      <w:tc>
        <w:tcPr>
          <w:tcW w:w="3005" w:type="dxa"/>
        </w:tcPr>
        <w:p w14:paraId="24F27440" w14:textId="5D2AAD66" w:rsidR="6D403265" w:rsidRDefault="6D403265" w:rsidP="6D403265">
          <w:pPr>
            <w:pStyle w:val="Header"/>
            <w:ind w:left="-115"/>
          </w:pPr>
          <w:r>
            <w:fldChar w:fldCharType="begin"/>
          </w:r>
          <w:r>
            <w:instrText>PAGE</w:instrText>
          </w:r>
          <w:r>
            <w:fldChar w:fldCharType="separate"/>
          </w:r>
          <w:r w:rsidR="00AF49D3">
            <w:rPr>
              <w:noProof/>
            </w:rPr>
            <w:t>1</w:t>
          </w:r>
          <w:r>
            <w:fldChar w:fldCharType="end"/>
          </w:r>
        </w:p>
      </w:tc>
      <w:tc>
        <w:tcPr>
          <w:tcW w:w="3005" w:type="dxa"/>
        </w:tcPr>
        <w:p w14:paraId="4B806A50" w14:textId="046FB9EC" w:rsidR="6D403265" w:rsidRDefault="6D403265" w:rsidP="6D403265">
          <w:pPr>
            <w:pStyle w:val="Header"/>
            <w:jc w:val="center"/>
          </w:pPr>
        </w:p>
      </w:tc>
      <w:tc>
        <w:tcPr>
          <w:tcW w:w="3005" w:type="dxa"/>
        </w:tcPr>
        <w:p w14:paraId="073A4721" w14:textId="0C8B7A8A" w:rsidR="6D403265" w:rsidRDefault="6D403265" w:rsidP="6D403265">
          <w:pPr>
            <w:pStyle w:val="Header"/>
            <w:ind w:right="-115"/>
            <w:jc w:val="right"/>
          </w:pPr>
        </w:p>
      </w:tc>
    </w:tr>
  </w:tbl>
  <w:p w14:paraId="4D8EA316" w14:textId="2ACF01E7" w:rsidR="6D403265" w:rsidRDefault="6D403265" w:rsidP="6D403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4BF41" w14:textId="77777777" w:rsidR="00BD51A6" w:rsidRDefault="00BD51A6">
      <w:pPr>
        <w:spacing w:after="0" w:line="240" w:lineRule="auto"/>
      </w:pPr>
      <w:r>
        <w:separator/>
      </w:r>
    </w:p>
  </w:footnote>
  <w:footnote w:type="continuationSeparator" w:id="0">
    <w:p w14:paraId="02D6DB3A" w14:textId="77777777" w:rsidR="00BD51A6" w:rsidRDefault="00BD5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D403265" w14:paraId="6A89DD6A" w14:textId="77777777" w:rsidTr="6D403265">
      <w:tc>
        <w:tcPr>
          <w:tcW w:w="3005" w:type="dxa"/>
        </w:tcPr>
        <w:p w14:paraId="1BC0F724" w14:textId="66A523E1" w:rsidR="6D403265" w:rsidRDefault="6D403265" w:rsidP="6D403265">
          <w:pPr>
            <w:pStyle w:val="Header"/>
            <w:ind w:left="-115"/>
          </w:pPr>
        </w:p>
      </w:tc>
      <w:tc>
        <w:tcPr>
          <w:tcW w:w="3005" w:type="dxa"/>
        </w:tcPr>
        <w:p w14:paraId="3AA0C94B" w14:textId="712CEB66" w:rsidR="6D403265" w:rsidRDefault="6D403265" w:rsidP="6D403265">
          <w:pPr>
            <w:pStyle w:val="Header"/>
            <w:jc w:val="center"/>
          </w:pPr>
        </w:p>
      </w:tc>
      <w:tc>
        <w:tcPr>
          <w:tcW w:w="3005" w:type="dxa"/>
        </w:tcPr>
        <w:p w14:paraId="48B52915" w14:textId="4DDC5E92" w:rsidR="6D403265" w:rsidRDefault="6D403265" w:rsidP="6D403265">
          <w:pPr>
            <w:pStyle w:val="Header"/>
            <w:ind w:right="-115"/>
            <w:jc w:val="right"/>
          </w:pPr>
        </w:p>
      </w:tc>
    </w:tr>
  </w:tbl>
  <w:p w14:paraId="7A8CD11A" w14:textId="1B949CE4" w:rsidR="6D403265" w:rsidRDefault="6D403265" w:rsidP="6D403265">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LkDbycap" int2:invalidationBookmarkName="" int2:hashCode="wnoXWdjqXpxr/9" int2:id="Hkh4MMFX"/>
    <int2:bookmark int2:bookmarkName="_Int_NA0aooC2" int2:invalidationBookmarkName="" int2:hashCode="svdopnxzFgkF7E" int2:id="U4TymLX0"/>
    <int2:bookmark int2:bookmarkName="_Int_cIovXo8c" int2:invalidationBookmarkName="" int2:hashCode="5CqBhoL3kLftin" int2:id="IOeYlfag"/>
    <int2:bookmark int2:bookmarkName="_Int_0X9Y2ISy" int2:invalidationBookmarkName="" int2:hashCode="mvmGQtrEWeG9ot" int2:id="Bbq7irvf"/>
    <int2:bookmark int2:bookmarkName="_Int_kgezZS6c" int2:invalidationBookmarkName="" int2:hashCode="6X/4wpXdfDElP/" int2:id="9Eu2e9Ym"/>
    <int2:bookmark int2:bookmarkName="_Int_xsng0vPF" int2:invalidationBookmarkName="" int2:hashCode="vAAWKC5ceOIfPd" int2:id="2FmXtmjP"/>
    <int2:bookmark int2:bookmarkName="_Int_N1bEGEct" int2:invalidationBookmarkName="" int2:hashCode="ITwf5DifddMoFG" int2:id="Y8b7TbzV"/>
    <int2:bookmark int2:bookmarkName="_Int_922fDboQ" int2:invalidationBookmarkName="" int2:hashCode="NhbXIKO1UDEA1V" int2:id="JXwWVZ14"/>
    <int2:bookmark int2:bookmarkName="_Int_2PFyydzw" int2:invalidationBookmarkName="" int2:hashCode="MuPqkpc6Wki+cQ" int2:id="96dgy8rX"/>
    <int2:bookmark int2:bookmarkName="_Int_39qXhTF6" int2:invalidationBookmarkName="" int2:hashCode="RkmMRO+6OuD5wD" int2:id="T73gpxsH"/>
    <int2:bookmark int2:bookmarkName="_Int_M4Et8Pzd" int2:invalidationBookmarkName="" int2:hashCode="7cEvzJsPEWFWN+" int2:id="rXa3YuRZ"/>
    <int2:bookmark int2:bookmarkName="_Int_k9yEK0FF" int2:invalidationBookmarkName="" int2:hashCode="IeRMLGBGPbpvoS" int2:id="ullSstMJ"/>
    <int2:bookmark int2:bookmarkName="_Int_52fOlswe" int2:invalidationBookmarkName="" int2:hashCode="sjaxnnPvIemuyN" int2:id="A9NWxzlh"/>
    <int2:bookmark int2:bookmarkName="_Int_AL9sGHQH" int2:invalidationBookmarkName="" int2:hashCode="B+5xUiYqKnDYaB" int2:id="qQbiRH7N"/>
    <int2:bookmark int2:bookmarkName="_Int_11TnsExo" int2:invalidationBookmarkName="" int2:hashCode="RkmMRO+6OuD5wD" int2:id="9foXCyb9"/>
    <int2:bookmark int2:bookmarkName="_Int_PgB9PQqX" int2:invalidationBookmarkName="" int2:hashCode="ePfy9xyAmbgODo" int2:id="KQDc3U9c"/>
    <int2:bookmark int2:bookmarkName="_Int_FfUc2ib0" int2:invalidationBookmarkName="" int2:hashCode="5cEnj+BQkBZE21" int2:id="28ELbC2r"/>
    <int2:bookmark int2:bookmarkName="_Int_sx4Uolje" int2:invalidationBookmarkName="" int2:hashCode="82xaj6ubKRpgwS" int2:id="xhMc7Bvd"/>
    <int2:bookmark int2:bookmarkName="_Int_MenEVbjm" int2:invalidationBookmarkName="" int2:hashCode="ajjT1qUiDSlcwk" int2:id="F6HVT6Wq"/>
    <int2:bookmark int2:bookmarkName="_Int_wvsAGETC" int2:invalidationBookmarkName="" int2:hashCode="FhxCN58vOqq4SL" int2:id="9Y8QDOZI"/>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30782C"/>
    <w:multiLevelType w:val="hybridMultilevel"/>
    <w:tmpl w:val="5BF64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5710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65C"/>
    <w:rsid w:val="00062120"/>
    <w:rsid w:val="000A1541"/>
    <w:rsid w:val="000B71C5"/>
    <w:rsid w:val="00121584"/>
    <w:rsid w:val="00167192"/>
    <w:rsid w:val="001A446B"/>
    <w:rsid w:val="001A4CC1"/>
    <w:rsid w:val="001C1AB8"/>
    <w:rsid w:val="001D4F8B"/>
    <w:rsid w:val="001E7774"/>
    <w:rsid w:val="001F57D2"/>
    <w:rsid w:val="002220C8"/>
    <w:rsid w:val="00280E5C"/>
    <w:rsid w:val="00291F26"/>
    <w:rsid w:val="003065D4"/>
    <w:rsid w:val="0034024A"/>
    <w:rsid w:val="00365F33"/>
    <w:rsid w:val="00454938"/>
    <w:rsid w:val="0046284B"/>
    <w:rsid w:val="00495AE8"/>
    <w:rsid w:val="00527B43"/>
    <w:rsid w:val="0059729D"/>
    <w:rsid w:val="00625B2F"/>
    <w:rsid w:val="00673FF1"/>
    <w:rsid w:val="0068380C"/>
    <w:rsid w:val="00745775"/>
    <w:rsid w:val="00827EF3"/>
    <w:rsid w:val="008A065C"/>
    <w:rsid w:val="008A4054"/>
    <w:rsid w:val="008C3B5F"/>
    <w:rsid w:val="008F057C"/>
    <w:rsid w:val="008F1C42"/>
    <w:rsid w:val="00923165"/>
    <w:rsid w:val="009B3721"/>
    <w:rsid w:val="009C0F15"/>
    <w:rsid w:val="009C619E"/>
    <w:rsid w:val="00A51F8E"/>
    <w:rsid w:val="00AE759F"/>
    <w:rsid w:val="00AF49D3"/>
    <w:rsid w:val="00B516BC"/>
    <w:rsid w:val="00BB09BA"/>
    <w:rsid w:val="00BD20C0"/>
    <w:rsid w:val="00BD51A6"/>
    <w:rsid w:val="00BE0260"/>
    <w:rsid w:val="00BE5CCE"/>
    <w:rsid w:val="00C05CC9"/>
    <w:rsid w:val="00C1606C"/>
    <w:rsid w:val="00C55635"/>
    <w:rsid w:val="00C943EC"/>
    <w:rsid w:val="00CC2318"/>
    <w:rsid w:val="00CD0A53"/>
    <w:rsid w:val="00D04C29"/>
    <w:rsid w:val="00D1658E"/>
    <w:rsid w:val="00D35AB1"/>
    <w:rsid w:val="00D45EFB"/>
    <w:rsid w:val="00D62754"/>
    <w:rsid w:val="00D63F8E"/>
    <w:rsid w:val="00DA642D"/>
    <w:rsid w:val="00DF2BA4"/>
    <w:rsid w:val="00DF6EDE"/>
    <w:rsid w:val="00E7604F"/>
    <w:rsid w:val="00E833E1"/>
    <w:rsid w:val="00E94291"/>
    <w:rsid w:val="00F21F0D"/>
    <w:rsid w:val="00F23FE0"/>
    <w:rsid w:val="00F75CFE"/>
    <w:rsid w:val="00FD0035"/>
    <w:rsid w:val="00FD152A"/>
    <w:rsid w:val="01F83021"/>
    <w:rsid w:val="03DAECEB"/>
    <w:rsid w:val="05F3A8D0"/>
    <w:rsid w:val="06DEB4EF"/>
    <w:rsid w:val="078F7931"/>
    <w:rsid w:val="0936EA2B"/>
    <w:rsid w:val="0A460B22"/>
    <w:rsid w:val="0E072A8E"/>
    <w:rsid w:val="0E5C69C7"/>
    <w:rsid w:val="12179CBC"/>
    <w:rsid w:val="133C3EEE"/>
    <w:rsid w:val="1397B7C1"/>
    <w:rsid w:val="13E10407"/>
    <w:rsid w:val="16677BAC"/>
    <w:rsid w:val="196F0F12"/>
    <w:rsid w:val="1CB8E477"/>
    <w:rsid w:val="1D5A1CB0"/>
    <w:rsid w:val="1F1FABA3"/>
    <w:rsid w:val="1FC43CFF"/>
    <w:rsid w:val="20BE58E6"/>
    <w:rsid w:val="210F7496"/>
    <w:rsid w:val="21706148"/>
    <w:rsid w:val="21C20470"/>
    <w:rsid w:val="23BA63AE"/>
    <w:rsid w:val="23C220EA"/>
    <w:rsid w:val="2525CE00"/>
    <w:rsid w:val="255DF14B"/>
    <w:rsid w:val="269C8E16"/>
    <w:rsid w:val="2BAF0CA4"/>
    <w:rsid w:val="2E71B66A"/>
    <w:rsid w:val="2F348902"/>
    <w:rsid w:val="30FFD078"/>
    <w:rsid w:val="328D8502"/>
    <w:rsid w:val="345AAAAE"/>
    <w:rsid w:val="35886C82"/>
    <w:rsid w:val="3667D808"/>
    <w:rsid w:val="37189C4A"/>
    <w:rsid w:val="3785D44B"/>
    <w:rsid w:val="381E58CA"/>
    <w:rsid w:val="38B46CAB"/>
    <w:rsid w:val="3A1C9C79"/>
    <w:rsid w:val="3B06606A"/>
    <w:rsid w:val="3B55F98C"/>
    <w:rsid w:val="3E8B6F3F"/>
    <w:rsid w:val="445AC768"/>
    <w:rsid w:val="44C90314"/>
    <w:rsid w:val="4525C774"/>
    <w:rsid w:val="45329B88"/>
    <w:rsid w:val="46676655"/>
    <w:rsid w:val="469488E6"/>
    <w:rsid w:val="4A8A42DD"/>
    <w:rsid w:val="4B844996"/>
    <w:rsid w:val="4E4F6789"/>
    <w:rsid w:val="4F777CC2"/>
    <w:rsid w:val="51AD5DDF"/>
    <w:rsid w:val="5308AE67"/>
    <w:rsid w:val="56F85A73"/>
    <w:rsid w:val="574F9D88"/>
    <w:rsid w:val="575DFA70"/>
    <w:rsid w:val="579E6FA3"/>
    <w:rsid w:val="57E22C92"/>
    <w:rsid w:val="581EB526"/>
    <w:rsid w:val="59253AF4"/>
    <w:rsid w:val="59942726"/>
    <w:rsid w:val="5CA48A4B"/>
    <w:rsid w:val="5F9C69FE"/>
    <w:rsid w:val="61383A5F"/>
    <w:rsid w:val="620AE76F"/>
    <w:rsid w:val="62D40AC0"/>
    <w:rsid w:val="63BDB51E"/>
    <w:rsid w:val="63C04B0F"/>
    <w:rsid w:val="6476D15E"/>
    <w:rsid w:val="6577A26B"/>
    <w:rsid w:val="65D1D2E4"/>
    <w:rsid w:val="66BDB3E4"/>
    <w:rsid w:val="66F555E0"/>
    <w:rsid w:val="6A0F1D68"/>
    <w:rsid w:val="6C7AED06"/>
    <w:rsid w:val="6D16D175"/>
    <w:rsid w:val="6D403265"/>
    <w:rsid w:val="6D4623E6"/>
    <w:rsid w:val="6DA84628"/>
    <w:rsid w:val="6EFCF4F0"/>
    <w:rsid w:val="763F073D"/>
    <w:rsid w:val="77DAD79E"/>
    <w:rsid w:val="784ECD86"/>
    <w:rsid w:val="7A16D02B"/>
    <w:rsid w:val="7B746645"/>
    <w:rsid w:val="7BC8FF19"/>
    <w:rsid w:val="7CDD6EAF"/>
    <w:rsid w:val="7E0F95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DDFD1"/>
  <w15:chartTrackingRefBased/>
  <w15:docId w15:val="{9E8B7CDA-D26F-446D-A73A-A1532AEBD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F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1F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516BC"/>
    <w:rPr>
      <w:rFonts w:ascii="Times New Roman" w:hAnsi="Times New Roman" w:cs="Times New Roman"/>
      <w:sz w:val="24"/>
      <w:szCs w:val="24"/>
    </w:rPr>
  </w:style>
  <w:style w:type="paragraph" w:styleId="ListParagraph">
    <w:name w:val="List Paragraph"/>
    <w:basedOn w:val="Normal"/>
    <w:uiPriority w:val="34"/>
    <w:qFormat/>
    <w:rsid w:val="00E7604F"/>
    <w:pPr>
      <w:ind w:left="720"/>
      <w:contextualSpacing/>
    </w:pPr>
  </w:style>
  <w:style w:type="character" w:customStyle="1" w:styleId="Heading1Char">
    <w:name w:val="Heading 1 Char"/>
    <w:basedOn w:val="DefaultParagraphFont"/>
    <w:link w:val="Heading1"/>
    <w:uiPriority w:val="9"/>
    <w:rsid w:val="00291F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91F26"/>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DF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F6EDE"/>
    <w:pPr>
      <w:outlineLvl w:val="9"/>
    </w:pPr>
    <w:rPr>
      <w:lang w:eastAsia="en-GB"/>
    </w:rPr>
  </w:style>
  <w:style w:type="paragraph" w:styleId="TOC1">
    <w:name w:val="toc 1"/>
    <w:basedOn w:val="Normal"/>
    <w:next w:val="Normal"/>
    <w:autoRedefine/>
    <w:uiPriority w:val="39"/>
    <w:unhideWhenUsed/>
    <w:rsid w:val="000A1541"/>
    <w:pPr>
      <w:tabs>
        <w:tab w:val="right" w:leader="dot" w:pos="9016"/>
      </w:tabs>
      <w:spacing w:after="100"/>
    </w:pPr>
    <w:rPr>
      <w:rFonts w:ascii="Arial" w:hAnsi="Arial" w:cs="Arial"/>
      <w:noProof/>
      <w:lang w:eastAsia="en-GB"/>
    </w:rPr>
  </w:style>
  <w:style w:type="paragraph" w:styleId="TOC2">
    <w:name w:val="toc 2"/>
    <w:basedOn w:val="Normal"/>
    <w:next w:val="Normal"/>
    <w:autoRedefine/>
    <w:uiPriority w:val="39"/>
    <w:unhideWhenUsed/>
    <w:rsid w:val="00DF6EDE"/>
    <w:pPr>
      <w:spacing w:after="100"/>
      <w:ind w:left="220"/>
    </w:pPr>
  </w:style>
  <w:style w:type="character" w:styleId="Hyperlink">
    <w:name w:val="Hyperlink"/>
    <w:basedOn w:val="DefaultParagraphFont"/>
    <w:uiPriority w:val="99"/>
    <w:unhideWhenUsed/>
    <w:rsid w:val="00DF6EDE"/>
    <w:rPr>
      <w:color w:val="0563C1" w:themeColor="hyperlink"/>
      <w:u w:val="single"/>
    </w:rPr>
  </w:style>
  <w:style w:type="paragraph" w:styleId="TOC3">
    <w:name w:val="toc 3"/>
    <w:basedOn w:val="Normal"/>
    <w:next w:val="Normal"/>
    <w:autoRedefine/>
    <w:uiPriority w:val="39"/>
    <w:unhideWhenUsed/>
    <w:rsid w:val="00DF6EDE"/>
    <w:pPr>
      <w:spacing w:after="100"/>
      <w:ind w:left="440"/>
    </w:pPr>
    <w:rPr>
      <w:rFonts w:eastAsiaTheme="minorEastAsia" w:cs="Times New Roman"/>
      <w:lang w:eastAsia="en-GB"/>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860082">
      <w:bodyDiv w:val="1"/>
      <w:marLeft w:val="0"/>
      <w:marRight w:val="0"/>
      <w:marTop w:val="0"/>
      <w:marBottom w:val="0"/>
      <w:divBdr>
        <w:top w:val="none" w:sz="0" w:space="0" w:color="auto"/>
        <w:left w:val="none" w:sz="0" w:space="0" w:color="auto"/>
        <w:bottom w:val="none" w:sz="0" w:space="0" w:color="auto"/>
        <w:right w:val="none" w:sz="0" w:space="0" w:color="auto"/>
      </w:divBdr>
    </w:div>
    <w:div w:id="498271958">
      <w:bodyDiv w:val="1"/>
      <w:marLeft w:val="0"/>
      <w:marRight w:val="0"/>
      <w:marTop w:val="0"/>
      <w:marBottom w:val="0"/>
      <w:divBdr>
        <w:top w:val="none" w:sz="0" w:space="0" w:color="auto"/>
        <w:left w:val="none" w:sz="0" w:space="0" w:color="auto"/>
        <w:bottom w:val="none" w:sz="0" w:space="0" w:color="auto"/>
        <w:right w:val="none" w:sz="0" w:space="0" w:color="auto"/>
      </w:divBdr>
    </w:div>
    <w:div w:id="774598135">
      <w:bodyDiv w:val="1"/>
      <w:marLeft w:val="0"/>
      <w:marRight w:val="0"/>
      <w:marTop w:val="0"/>
      <w:marBottom w:val="0"/>
      <w:divBdr>
        <w:top w:val="none" w:sz="0" w:space="0" w:color="auto"/>
        <w:left w:val="none" w:sz="0" w:space="0" w:color="auto"/>
        <w:bottom w:val="none" w:sz="0" w:space="0" w:color="auto"/>
        <w:right w:val="none" w:sz="0" w:space="0" w:color="auto"/>
      </w:divBdr>
    </w:div>
    <w:div w:id="1262566932">
      <w:bodyDiv w:val="1"/>
      <w:marLeft w:val="0"/>
      <w:marRight w:val="0"/>
      <w:marTop w:val="0"/>
      <w:marBottom w:val="0"/>
      <w:divBdr>
        <w:top w:val="none" w:sz="0" w:space="0" w:color="auto"/>
        <w:left w:val="none" w:sz="0" w:space="0" w:color="auto"/>
        <w:bottom w:val="none" w:sz="0" w:space="0" w:color="auto"/>
        <w:right w:val="none" w:sz="0" w:space="0" w:color="auto"/>
      </w:divBdr>
    </w:div>
    <w:div w:id="1328558600">
      <w:bodyDiv w:val="1"/>
      <w:marLeft w:val="0"/>
      <w:marRight w:val="0"/>
      <w:marTop w:val="0"/>
      <w:marBottom w:val="0"/>
      <w:divBdr>
        <w:top w:val="none" w:sz="0" w:space="0" w:color="auto"/>
        <w:left w:val="none" w:sz="0" w:space="0" w:color="auto"/>
        <w:bottom w:val="none" w:sz="0" w:space="0" w:color="auto"/>
        <w:right w:val="none" w:sz="0" w:space="0" w:color="auto"/>
      </w:divBdr>
    </w:div>
    <w:div w:id="1739093265">
      <w:bodyDiv w:val="1"/>
      <w:marLeft w:val="0"/>
      <w:marRight w:val="0"/>
      <w:marTop w:val="0"/>
      <w:marBottom w:val="0"/>
      <w:divBdr>
        <w:top w:val="none" w:sz="0" w:space="0" w:color="auto"/>
        <w:left w:val="none" w:sz="0" w:space="0" w:color="auto"/>
        <w:bottom w:val="none" w:sz="0" w:space="0" w:color="auto"/>
        <w:right w:val="none" w:sz="0" w:space="0" w:color="auto"/>
      </w:divBdr>
      <w:divsChild>
        <w:div w:id="954871890">
          <w:marLeft w:val="0"/>
          <w:marRight w:val="0"/>
          <w:marTop w:val="0"/>
          <w:marBottom w:val="0"/>
          <w:divBdr>
            <w:top w:val="none" w:sz="0" w:space="0" w:color="auto"/>
            <w:left w:val="none" w:sz="0" w:space="0" w:color="auto"/>
            <w:bottom w:val="none" w:sz="0" w:space="0" w:color="auto"/>
            <w:right w:val="none" w:sz="0" w:space="0" w:color="auto"/>
          </w:divBdr>
        </w:div>
      </w:divsChild>
    </w:div>
    <w:div w:id="182199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DC78E-456F-4750-BC7C-9841B0AA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2613</Words>
  <Characters>14896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Sandrina</dc:creator>
  <cp:lastModifiedBy>Georgi Dimitrov (1917423)</cp:lastModifiedBy>
  <cp:revision>3</cp:revision>
  <dcterms:created xsi:type="dcterms:W3CDTF">2022-11-24T00:59:00Z</dcterms:created>
  <dcterms:modified xsi:type="dcterms:W3CDTF">2022-11-24T01:07:00Z</dcterms:modified>
</cp:coreProperties>
</file>