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A8437" w14:textId="77777777" w:rsidR="008E1143" w:rsidRPr="006F02A4" w:rsidRDefault="008E1143" w:rsidP="008E1143">
      <w:pPr>
        <w:rPr>
          <w:rFonts w:ascii="Arial" w:hAnsi="Arial" w:cs="Arial"/>
          <w:b/>
          <w:bCs/>
          <w:sz w:val="40"/>
          <w:szCs w:val="40"/>
        </w:rPr>
      </w:pPr>
      <w:r w:rsidRPr="006F02A4">
        <w:rPr>
          <w:rFonts w:ascii="Arial" w:hAnsi="Arial" w:cs="Arial"/>
          <w:b/>
          <w:bCs/>
          <w:sz w:val="40"/>
          <w:szCs w:val="40"/>
        </w:rPr>
        <w:t>Sabah Kauser</w:t>
      </w:r>
    </w:p>
    <w:p w14:paraId="6E0EF676" w14:textId="77777777" w:rsidR="008E1143" w:rsidRPr="006F02A4" w:rsidRDefault="008E1143" w:rsidP="008E1143">
      <w:pPr>
        <w:rPr>
          <w:rFonts w:ascii="Arial" w:hAnsi="Arial" w:cs="Arial"/>
          <w:b/>
          <w:bCs/>
          <w:sz w:val="40"/>
          <w:szCs w:val="40"/>
        </w:rPr>
      </w:pPr>
      <w:r w:rsidRPr="006F02A4">
        <w:rPr>
          <w:rFonts w:ascii="Arial" w:hAnsi="Arial" w:cs="Arial"/>
          <w:b/>
          <w:bCs/>
          <w:sz w:val="40"/>
          <w:szCs w:val="40"/>
        </w:rPr>
        <w:t>2026079</w:t>
      </w:r>
    </w:p>
    <w:p w14:paraId="6FFC507C" w14:textId="4202A5F2" w:rsidR="00C619C1" w:rsidRPr="008E1693" w:rsidRDefault="00C619C1" w:rsidP="0040328C">
      <w:pPr>
        <w:spacing w:line="256" w:lineRule="auto"/>
        <w:ind w:left="2"/>
        <w:rPr>
          <w:rFonts w:ascii="Arial" w:hAnsi="Arial" w:cs="Arial"/>
          <w:b/>
          <w:bCs/>
          <w:sz w:val="40"/>
          <w:szCs w:val="40"/>
        </w:rPr>
      </w:pPr>
      <w:r w:rsidRPr="008E1693">
        <w:rPr>
          <w:rFonts w:ascii="Arial" w:hAnsi="Arial" w:cs="Arial"/>
          <w:b/>
          <w:bCs/>
          <w:sz w:val="40"/>
          <w:szCs w:val="40"/>
        </w:rPr>
        <w:t xml:space="preserve">Psychology in Health and Social Care </w:t>
      </w:r>
    </w:p>
    <w:p w14:paraId="2656DAA3" w14:textId="77777777" w:rsidR="008E1693" w:rsidRPr="008E1693" w:rsidRDefault="008E1693" w:rsidP="008E1693">
      <w:pPr>
        <w:spacing w:after="100" w:line="256" w:lineRule="auto"/>
        <w:ind w:left="2"/>
        <w:rPr>
          <w:rFonts w:ascii="Arial" w:hAnsi="Arial" w:cs="Arial"/>
          <w:b/>
          <w:bCs/>
          <w:sz w:val="40"/>
          <w:szCs w:val="40"/>
        </w:rPr>
      </w:pPr>
      <w:r w:rsidRPr="008E1693">
        <w:rPr>
          <w:rFonts w:ascii="Arial" w:hAnsi="Arial" w:cs="Arial"/>
          <w:b/>
          <w:bCs/>
          <w:sz w:val="40"/>
          <w:szCs w:val="40"/>
        </w:rPr>
        <w:t xml:space="preserve">Written Assignment  </w:t>
      </w:r>
    </w:p>
    <w:p w14:paraId="7AA511BF" w14:textId="6D0E5D7A" w:rsidR="008E1693" w:rsidRDefault="008E1693" w:rsidP="008E1693">
      <w:pPr>
        <w:spacing w:line="256" w:lineRule="auto"/>
        <w:ind w:left="2"/>
        <w:rPr>
          <w:b/>
        </w:rPr>
      </w:pPr>
      <w:r w:rsidRPr="008E1693">
        <w:rPr>
          <w:rFonts w:ascii="Arial" w:hAnsi="Arial" w:cs="Arial"/>
          <w:b/>
          <w:bCs/>
          <w:sz w:val="40"/>
          <w:szCs w:val="40"/>
        </w:rPr>
        <w:t>Case Study – Mason Kabee</w:t>
      </w:r>
    </w:p>
    <w:p w14:paraId="58277E5F" w14:textId="65B8720D" w:rsidR="0040328C" w:rsidRPr="00594ECB" w:rsidRDefault="0040328C" w:rsidP="0040328C">
      <w:pPr>
        <w:spacing w:line="256" w:lineRule="auto"/>
        <w:ind w:left="2"/>
        <w:rPr>
          <w:rFonts w:ascii="Arial" w:hAnsi="Arial" w:cs="Arial"/>
          <w:b/>
          <w:bCs/>
          <w:sz w:val="40"/>
          <w:szCs w:val="40"/>
        </w:rPr>
      </w:pPr>
      <w:r w:rsidRPr="00594ECB">
        <w:rPr>
          <w:rFonts w:ascii="Arial" w:hAnsi="Arial" w:cs="Arial"/>
          <w:b/>
          <w:bCs/>
          <w:sz w:val="40"/>
          <w:szCs w:val="40"/>
        </w:rPr>
        <w:t xml:space="preserve">BMHP4003_BIRM </w:t>
      </w:r>
    </w:p>
    <w:p w14:paraId="0430D419" w14:textId="77777777" w:rsidR="00FB2F42" w:rsidRPr="00FB2F42" w:rsidRDefault="008E1143" w:rsidP="00FB2F42">
      <w:pPr>
        <w:spacing w:after="98" w:line="256" w:lineRule="auto"/>
        <w:ind w:right="112"/>
        <w:rPr>
          <w:rFonts w:ascii="Arial" w:hAnsi="Arial" w:cs="Arial"/>
          <w:sz w:val="40"/>
          <w:szCs w:val="40"/>
        </w:rPr>
      </w:pPr>
      <w:r w:rsidRPr="006F02A4">
        <w:rPr>
          <w:rFonts w:ascii="Arial" w:hAnsi="Arial" w:cs="Arial"/>
          <w:b/>
          <w:bCs/>
          <w:sz w:val="40"/>
          <w:szCs w:val="40"/>
        </w:rPr>
        <w:t xml:space="preserve">Lecturer: </w:t>
      </w:r>
      <w:r w:rsidR="00FB2F42" w:rsidRPr="00FB2F42">
        <w:rPr>
          <w:rFonts w:ascii="Arial" w:hAnsi="Arial" w:cs="Arial"/>
          <w:b/>
          <w:sz w:val="40"/>
          <w:szCs w:val="40"/>
        </w:rPr>
        <w:t xml:space="preserve">Rebecca Kavanagh </w:t>
      </w:r>
    </w:p>
    <w:p w14:paraId="28D518E0" w14:textId="0A99445A" w:rsidR="008E1143" w:rsidRDefault="008E1143" w:rsidP="008E1143">
      <w:pPr>
        <w:rPr>
          <w:rFonts w:ascii="Arial" w:hAnsi="Arial" w:cs="Arial"/>
          <w:b/>
          <w:bCs/>
          <w:sz w:val="40"/>
          <w:szCs w:val="40"/>
        </w:rPr>
      </w:pPr>
    </w:p>
    <w:p w14:paraId="34DFE3B9" w14:textId="55492F3E" w:rsidR="00596175" w:rsidRDefault="00596175" w:rsidP="008E1143">
      <w:pPr>
        <w:rPr>
          <w:rFonts w:ascii="Arial" w:hAnsi="Arial" w:cs="Arial"/>
          <w:b/>
          <w:bCs/>
          <w:sz w:val="40"/>
          <w:szCs w:val="40"/>
        </w:rPr>
      </w:pPr>
    </w:p>
    <w:p w14:paraId="73A63E67" w14:textId="4BB4F04D" w:rsidR="00596175" w:rsidRDefault="00596175" w:rsidP="008E1143">
      <w:pPr>
        <w:rPr>
          <w:rFonts w:ascii="Arial" w:hAnsi="Arial" w:cs="Arial"/>
          <w:b/>
          <w:bCs/>
          <w:sz w:val="40"/>
          <w:szCs w:val="40"/>
        </w:rPr>
      </w:pPr>
    </w:p>
    <w:p w14:paraId="77738F9D" w14:textId="27596B7A" w:rsidR="00596175" w:rsidRDefault="00596175" w:rsidP="008E1143">
      <w:pPr>
        <w:rPr>
          <w:rFonts w:ascii="Arial" w:hAnsi="Arial" w:cs="Arial"/>
          <w:b/>
          <w:bCs/>
          <w:sz w:val="40"/>
          <w:szCs w:val="40"/>
        </w:rPr>
      </w:pPr>
    </w:p>
    <w:p w14:paraId="2C7D0176" w14:textId="52ADD30C" w:rsidR="00596175" w:rsidRDefault="00596175" w:rsidP="008E1143">
      <w:pPr>
        <w:rPr>
          <w:rFonts w:ascii="Arial" w:hAnsi="Arial" w:cs="Arial"/>
          <w:b/>
          <w:bCs/>
          <w:sz w:val="40"/>
          <w:szCs w:val="40"/>
        </w:rPr>
      </w:pPr>
    </w:p>
    <w:p w14:paraId="718662A0" w14:textId="4B828A36" w:rsidR="00596175" w:rsidRDefault="00596175" w:rsidP="008E1143">
      <w:pPr>
        <w:rPr>
          <w:rFonts w:ascii="Arial" w:hAnsi="Arial" w:cs="Arial"/>
          <w:b/>
          <w:bCs/>
          <w:sz w:val="40"/>
          <w:szCs w:val="40"/>
        </w:rPr>
      </w:pPr>
    </w:p>
    <w:p w14:paraId="69FD1DA5" w14:textId="2E672F97" w:rsidR="00596175" w:rsidRDefault="00596175" w:rsidP="008E1143">
      <w:pPr>
        <w:rPr>
          <w:rFonts w:ascii="Arial" w:hAnsi="Arial" w:cs="Arial"/>
          <w:b/>
          <w:bCs/>
          <w:sz w:val="40"/>
          <w:szCs w:val="40"/>
        </w:rPr>
      </w:pPr>
    </w:p>
    <w:p w14:paraId="479975DE" w14:textId="654BA076" w:rsidR="00596175" w:rsidRDefault="00596175" w:rsidP="008E1143">
      <w:pPr>
        <w:rPr>
          <w:rFonts w:ascii="Arial" w:hAnsi="Arial" w:cs="Arial"/>
          <w:b/>
          <w:bCs/>
          <w:sz w:val="40"/>
          <w:szCs w:val="40"/>
        </w:rPr>
      </w:pPr>
    </w:p>
    <w:p w14:paraId="2157AE67" w14:textId="3BCA6F99" w:rsidR="00596175" w:rsidRDefault="00596175" w:rsidP="008E1143">
      <w:pPr>
        <w:rPr>
          <w:rFonts w:ascii="Arial" w:hAnsi="Arial" w:cs="Arial"/>
          <w:b/>
          <w:bCs/>
          <w:sz w:val="40"/>
          <w:szCs w:val="40"/>
        </w:rPr>
      </w:pPr>
    </w:p>
    <w:p w14:paraId="602813AD" w14:textId="7C87BE8B" w:rsidR="00596175" w:rsidRDefault="00596175" w:rsidP="008E1143">
      <w:pPr>
        <w:rPr>
          <w:rFonts w:ascii="Arial" w:hAnsi="Arial" w:cs="Arial"/>
          <w:b/>
          <w:bCs/>
          <w:sz w:val="40"/>
          <w:szCs w:val="40"/>
        </w:rPr>
      </w:pPr>
    </w:p>
    <w:p w14:paraId="7EA5CD82" w14:textId="39C9ED89" w:rsidR="00596175" w:rsidRDefault="00596175" w:rsidP="008E1143">
      <w:pPr>
        <w:rPr>
          <w:rFonts w:ascii="Arial" w:hAnsi="Arial" w:cs="Arial"/>
          <w:b/>
          <w:bCs/>
          <w:sz w:val="40"/>
          <w:szCs w:val="40"/>
        </w:rPr>
      </w:pPr>
    </w:p>
    <w:p w14:paraId="12AA7D9C" w14:textId="77777777" w:rsidR="00596175" w:rsidRPr="006F02A4" w:rsidRDefault="00596175" w:rsidP="008E1143">
      <w:pPr>
        <w:rPr>
          <w:rFonts w:ascii="Arial" w:hAnsi="Arial" w:cs="Arial"/>
          <w:b/>
          <w:bCs/>
          <w:sz w:val="40"/>
          <w:szCs w:val="40"/>
        </w:rPr>
      </w:pPr>
    </w:p>
    <w:p w14:paraId="73329E5C" w14:textId="3FE343D0" w:rsidR="005810C3" w:rsidRPr="004D5620" w:rsidRDefault="005810C3">
      <w:pPr>
        <w:rPr>
          <w:rFonts w:ascii="Arial" w:hAnsi="Arial" w:cs="Arial"/>
        </w:rPr>
      </w:pPr>
    </w:p>
    <w:p w14:paraId="0CAD6638" w14:textId="73373C25" w:rsidR="008E1693" w:rsidRPr="004D5620" w:rsidRDefault="008E1693">
      <w:pPr>
        <w:rPr>
          <w:rFonts w:ascii="Arial" w:hAnsi="Arial" w:cs="Arial"/>
        </w:rPr>
      </w:pPr>
    </w:p>
    <w:p w14:paraId="290B546C" w14:textId="31A17F2C" w:rsidR="008E1693" w:rsidRDefault="008E1693">
      <w:pPr>
        <w:rPr>
          <w:rFonts w:ascii="Arial" w:hAnsi="Arial" w:cs="Arial"/>
        </w:rPr>
      </w:pPr>
    </w:p>
    <w:p w14:paraId="1B9888FD" w14:textId="77777777" w:rsidR="00596175" w:rsidRPr="004D5620" w:rsidRDefault="00596175">
      <w:pPr>
        <w:rPr>
          <w:rFonts w:ascii="Arial" w:hAnsi="Arial" w:cs="Arial"/>
        </w:rPr>
      </w:pPr>
    </w:p>
    <w:p w14:paraId="06B86521" w14:textId="3956FEB5" w:rsidR="008E1693" w:rsidRDefault="008E1693">
      <w:pPr>
        <w:rPr>
          <w:rFonts w:ascii="Arial" w:hAnsi="Arial" w:cs="Arial"/>
        </w:rPr>
      </w:pPr>
      <w:r w:rsidRPr="004D5620">
        <w:rPr>
          <w:rFonts w:ascii="Arial" w:hAnsi="Arial" w:cs="Arial"/>
        </w:rPr>
        <w:lastRenderedPageBreak/>
        <w:t>CONTENTS</w:t>
      </w:r>
    </w:p>
    <w:p w14:paraId="597646C9" w14:textId="3E114D09" w:rsidR="00562788" w:rsidRDefault="00562788">
      <w:pPr>
        <w:rPr>
          <w:rFonts w:ascii="Arial" w:hAnsi="Arial" w:cs="Arial"/>
        </w:rPr>
      </w:pPr>
    </w:p>
    <w:p w14:paraId="38C52537" w14:textId="7E318BBD" w:rsidR="00562788" w:rsidRDefault="00562788">
      <w:pPr>
        <w:rPr>
          <w:rFonts w:ascii="Arial" w:hAnsi="Arial" w:cs="Arial"/>
        </w:rPr>
      </w:pPr>
    </w:p>
    <w:p w14:paraId="4DCACCEB" w14:textId="6CA9D1A3" w:rsidR="00562788" w:rsidRDefault="00562788">
      <w:pPr>
        <w:rPr>
          <w:rFonts w:ascii="Arial" w:hAnsi="Arial" w:cs="Arial"/>
        </w:rPr>
      </w:pPr>
      <w:r>
        <w:rPr>
          <w:rFonts w:ascii="Arial" w:hAnsi="Arial" w:cs="Arial"/>
        </w:rPr>
        <w:t>INTRODUCTION 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 xml:space="preserve"> </w:t>
      </w:r>
      <w:r w:rsidR="00EC1ED3">
        <w:rPr>
          <w:rFonts w:ascii="Arial" w:hAnsi="Arial" w:cs="Arial"/>
        </w:rPr>
        <w:t>1</w:t>
      </w:r>
    </w:p>
    <w:p w14:paraId="49DC473C" w14:textId="22A5ADBA" w:rsidR="00EC1ED3" w:rsidRDefault="00EC1ED3">
      <w:pPr>
        <w:rPr>
          <w:rFonts w:ascii="Arial" w:hAnsi="Arial" w:cs="Arial"/>
        </w:rPr>
      </w:pPr>
    </w:p>
    <w:p w14:paraId="490685BF" w14:textId="5A0C32BA" w:rsidR="00EC1ED3" w:rsidRDefault="00406366">
      <w:pPr>
        <w:rPr>
          <w:rFonts w:ascii="Arial" w:hAnsi="Arial" w:cs="Arial"/>
        </w:rPr>
      </w:pPr>
      <w:r>
        <w:rPr>
          <w:rFonts w:ascii="Arial" w:hAnsi="Arial" w:cs="Arial"/>
        </w:rPr>
        <w:t>SOCIAL IDENTITY THEORY ………………………………………………………</w:t>
      </w:r>
      <w:r w:rsidR="00DC29C3">
        <w:rPr>
          <w:rFonts w:ascii="Arial" w:hAnsi="Arial" w:cs="Arial"/>
        </w:rPr>
        <w:t xml:space="preserve"> 1.2</w:t>
      </w:r>
    </w:p>
    <w:p w14:paraId="2D3E02EA" w14:textId="3F02847A" w:rsidR="00406366" w:rsidRDefault="00406366">
      <w:pPr>
        <w:rPr>
          <w:rFonts w:ascii="Arial" w:hAnsi="Arial" w:cs="Arial"/>
        </w:rPr>
      </w:pPr>
    </w:p>
    <w:p w14:paraId="5EA1225F" w14:textId="7119DDB7" w:rsidR="00406366" w:rsidRDefault="00406366">
      <w:pPr>
        <w:rPr>
          <w:rFonts w:ascii="Arial" w:hAnsi="Arial" w:cs="Arial"/>
        </w:rPr>
      </w:pPr>
      <w:r>
        <w:rPr>
          <w:rFonts w:ascii="Arial" w:hAnsi="Arial" w:cs="Arial"/>
        </w:rPr>
        <w:t>THEORY OF PLANNED BEHAVIOUR …………………………………………</w:t>
      </w:r>
      <w:proofErr w:type="gramStart"/>
      <w:r>
        <w:rPr>
          <w:rFonts w:ascii="Arial" w:hAnsi="Arial" w:cs="Arial"/>
        </w:rPr>
        <w:t>…</w:t>
      </w:r>
      <w:r w:rsidR="00AB3B9A">
        <w:rPr>
          <w:rFonts w:ascii="Arial" w:hAnsi="Arial" w:cs="Arial"/>
        </w:rPr>
        <w:t>..</w:t>
      </w:r>
      <w:proofErr w:type="gramEnd"/>
      <w:r w:rsidR="00AB3B9A">
        <w:rPr>
          <w:rFonts w:ascii="Arial" w:hAnsi="Arial" w:cs="Arial"/>
        </w:rPr>
        <w:t xml:space="preserve"> 2</w:t>
      </w:r>
    </w:p>
    <w:p w14:paraId="4847AB90" w14:textId="008D97B8" w:rsidR="00406366" w:rsidRDefault="00406366">
      <w:pPr>
        <w:rPr>
          <w:rFonts w:ascii="Arial" w:hAnsi="Arial" w:cs="Arial"/>
        </w:rPr>
      </w:pPr>
    </w:p>
    <w:p w14:paraId="5302309B" w14:textId="588F99B3" w:rsidR="00406366" w:rsidRDefault="00406366">
      <w:pPr>
        <w:rPr>
          <w:rFonts w:ascii="Arial" w:hAnsi="Arial" w:cs="Arial"/>
        </w:rPr>
      </w:pPr>
      <w:r>
        <w:rPr>
          <w:rFonts w:ascii="Arial" w:hAnsi="Arial" w:cs="Arial"/>
        </w:rPr>
        <w:t>FRUSTR</w:t>
      </w:r>
      <w:r w:rsidR="00D427C0">
        <w:rPr>
          <w:rFonts w:ascii="Arial" w:hAnsi="Arial" w:cs="Arial"/>
        </w:rPr>
        <w:t>ATION AGGRESSION HYPOTHESIS ………………………………</w:t>
      </w:r>
      <w:proofErr w:type="gramStart"/>
      <w:r w:rsidR="00D427C0">
        <w:rPr>
          <w:rFonts w:ascii="Arial" w:hAnsi="Arial" w:cs="Arial"/>
        </w:rPr>
        <w:t>…</w:t>
      </w:r>
      <w:r w:rsidR="00AB3B9A">
        <w:rPr>
          <w:rFonts w:ascii="Arial" w:hAnsi="Arial" w:cs="Arial"/>
        </w:rPr>
        <w:t>..</w:t>
      </w:r>
      <w:proofErr w:type="gramEnd"/>
      <w:r w:rsidR="00AB3B9A">
        <w:rPr>
          <w:rFonts w:ascii="Arial" w:hAnsi="Arial" w:cs="Arial"/>
        </w:rPr>
        <w:t xml:space="preserve"> 2.1</w:t>
      </w:r>
    </w:p>
    <w:p w14:paraId="24CC20DE" w14:textId="4615BD83" w:rsidR="00196D4C" w:rsidRDefault="00196D4C">
      <w:pPr>
        <w:rPr>
          <w:rFonts w:ascii="Arial" w:hAnsi="Arial" w:cs="Arial"/>
        </w:rPr>
      </w:pPr>
    </w:p>
    <w:p w14:paraId="4B1434C3" w14:textId="31C6D42F" w:rsidR="00196D4C" w:rsidRDefault="00196D4C">
      <w:pPr>
        <w:rPr>
          <w:rFonts w:ascii="Arial" w:hAnsi="Arial" w:cs="Arial"/>
        </w:rPr>
      </w:pPr>
      <w:r>
        <w:rPr>
          <w:rFonts w:ascii="Arial" w:hAnsi="Arial" w:cs="Arial"/>
        </w:rPr>
        <w:t>CONCLUSION …………………………………………………………………………</w:t>
      </w:r>
      <w:r w:rsidR="00AB3B9A">
        <w:rPr>
          <w:rFonts w:ascii="Arial" w:hAnsi="Arial" w:cs="Arial"/>
        </w:rPr>
        <w:t xml:space="preserve"> 3</w:t>
      </w:r>
    </w:p>
    <w:p w14:paraId="4E0221EA" w14:textId="42DBE812" w:rsidR="00196D4C" w:rsidRDefault="00196D4C">
      <w:pPr>
        <w:rPr>
          <w:rFonts w:ascii="Arial" w:hAnsi="Arial" w:cs="Arial"/>
        </w:rPr>
      </w:pPr>
    </w:p>
    <w:p w14:paraId="0962E11F" w14:textId="480DF678" w:rsidR="00196D4C" w:rsidRPr="004D5620" w:rsidRDefault="00196D4C">
      <w:pPr>
        <w:rPr>
          <w:rFonts w:ascii="Arial" w:hAnsi="Arial" w:cs="Arial"/>
        </w:rPr>
      </w:pPr>
      <w:r>
        <w:rPr>
          <w:rFonts w:ascii="Arial" w:hAnsi="Arial" w:cs="Arial"/>
        </w:rPr>
        <w:t>REFRENCES ………………………………………………………………………</w:t>
      </w:r>
      <w:proofErr w:type="gramStart"/>
      <w:r>
        <w:rPr>
          <w:rFonts w:ascii="Arial" w:hAnsi="Arial" w:cs="Arial"/>
        </w:rPr>
        <w:t>…</w:t>
      </w:r>
      <w:r w:rsidR="00D721E3">
        <w:rPr>
          <w:rFonts w:ascii="Arial" w:hAnsi="Arial" w:cs="Arial"/>
        </w:rPr>
        <w:t>..</w:t>
      </w:r>
      <w:proofErr w:type="gramEnd"/>
      <w:r w:rsidR="00D721E3">
        <w:rPr>
          <w:rFonts w:ascii="Arial" w:hAnsi="Arial" w:cs="Arial"/>
        </w:rPr>
        <w:t xml:space="preserve"> 4</w:t>
      </w:r>
    </w:p>
    <w:p w14:paraId="3F0AAC73" w14:textId="178687BB" w:rsidR="008E1693" w:rsidRPr="004D5620" w:rsidRDefault="008E1693">
      <w:pPr>
        <w:rPr>
          <w:rFonts w:ascii="Arial" w:hAnsi="Arial" w:cs="Arial"/>
        </w:rPr>
      </w:pPr>
    </w:p>
    <w:p w14:paraId="1F11BD25" w14:textId="0691EE5D" w:rsidR="008E1693" w:rsidRPr="004D5620" w:rsidRDefault="008E1693">
      <w:pPr>
        <w:rPr>
          <w:rFonts w:ascii="Arial" w:hAnsi="Arial" w:cs="Arial"/>
        </w:rPr>
      </w:pPr>
    </w:p>
    <w:p w14:paraId="277228EC" w14:textId="6198B5FB" w:rsidR="008E1693" w:rsidRPr="004D5620" w:rsidRDefault="008E1693">
      <w:pPr>
        <w:rPr>
          <w:rFonts w:ascii="Arial" w:hAnsi="Arial" w:cs="Arial"/>
        </w:rPr>
      </w:pPr>
    </w:p>
    <w:p w14:paraId="3A8A4CA1" w14:textId="66AA8C49" w:rsidR="008E1693" w:rsidRPr="004D5620" w:rsidRDefault="008E1693">
      <w:pPr>
        <w:rPr>
          <w:rFonts w:ascii="Arial" w:hAnsi="Arial" w:cs="Arial"/>
        </w:rPr>
      </w:pPr>
    </w:p>
    <w:p w14:paraId="37D4B785" w14:textId="76912B7A" w:rsidR="008E1693" w:rsidRPr="004D5620" w:rsidRDefault="008E1693">
      <w:pPr>
        <w:rPr>
          <w:rFonts w:ascii="Arial" w:hAnsi="Arial" w:cs="Arial"/>
        </w:rPr>
      </w:pPr>
    </w:p>
    <w:p w14:paraId="3A3DD012" w14:textId="706419FA" w:rsidR="008E1693" w:rsidRPr="004D5620" w:rsidRDefault="008E1693">
      <w:pPr>
        <w:rPr>
          <w:rFonts w:ascii="Arial" w:hAnsi="Arial" w:cs="Arial"/>
        </w:rPr>
      </w:pPr>
    </w:p>
    <w:p w14:paraId="4B458B0C" w14:textId="45F435AF" w:rsidR="008E1693" w:rsidRPr="004D5620" w:rsidRDefault="008E1693">
      <w:pPr>
        <w:rPr>
          <w:rFonts w:ascii="Arial" w:hAnsi="Arial" w:cs="Arial"/>
        </w:rPr>
      </w:pPr>
    </w:p>
    <w:p w14:paraId="44BC4ABF" w14:textId="068C68DE" w:rsidR="008E1693" w:rsidRPr="004D5620" w:rsidRDefault="008E1693">
      <w:pPr>
        <w:rPr>
          <w:rFonts w:ascii="Arial" w:hAnsi="Arial" w:cs="Arial"/>
        </w:rPr>
      </w:pPr>
    </w:p>
    <w:p w14:paraId="539FBA34" w14:textId="31B74784" w:rsidR="008E1693" w:rsidRPr="004D5620" w:rsidRDefault="008E1693">
      <w:pPr>
        <w:rPr>
          <w:rFonts w:ascii="Arial" w:hAnsi="Arial" w:cs="Arial"/>
        </w:rPr>
      </w:pPr>
    </w:p>
    <w:p w14:paraId="5F3F58A3" w14:textId="1C383C36" w:rsidR="008E1693" w:rsidRPr="004D5620" w:rsidRDefault="008E1693">
      <w:pPr>
        <w:rPr>
          <w:rFonts w:ascii="Arial" w:hAnsi="Arial" w:cs="Arial"/>
        </w:rPr>
      </w:pPr>
    </w:p>
    <w:p w14:paraId="346A92AC" w14:textId="7789AD05" w:rsidR="008E1693" w:rsidRPr="004D5620" w:rsidRDefault="008E1693">
      <w:pPr>
        <w:rPr>
          <w:rFonts w:ascii="Arial" w:hAnsi="Arial" w:cs="Arial"/>
        </w:rPr>
      </w:pPr>
    </w:p>
    <w:p w14:paraId="77BF7F2A" w14:textId="087E7342" w:rsidR="008E1693" w:rsidRPr="004D5620" w:rsidRDefault="008E1693">
      <w:pPr>
        <w:rPr>
          <w:rFonts w:ascii="Arial" w:hAnsi="Arial" w:cs="Arial"/>
        </w:rPr>
      </w:pPr>
    </w:p>
    <w:p w14:paraId="76186E56" w14:textId="224DBE66" w:rsidR="008E1693" w:rsidRPr="004D5620" w:rsidRDefault="008E1693">
      <w:pPr>
        <w:rPr>
          <w:rFonts w:ascii="Arial" w:hAnsi="Arial" w:cs="Arial"/>
        </w:rPr>
      </w:pPr>
    </w:p>
    <w:p w14:paraId="1B8E0AED" w14:textId="3345DE98" w:rsidR="008E1693" w:rsidRPr="004D5620" w:rsidRDefault="008E1693">
      <w:pPr>
        <w:rPr>
          <w:rFonts w:ascii="Arial" w:hAnsi="Arial" w:cs="Arial"/>
        </w:rPr>
      </w:pPr>
    </w:p>
    <w:p w14:paraId="36F7A1F7" w14:textId="45CC08C2" w:rsidR="008E1693" w:rsidRDefault="008E1693">
      <w:pPr>
        <w:rPr>
          <w:rFonts w:ascii="Arial" w:hAnsi="Arial" w:cs="Arial"/>
        </w:rPr>
      </w:pPr>
    </w:p>
    <w:p w14:paraId="3F78D2D1" w14:textId="193C7BB0" w:rsidR="00596175" w:rsidRDefault="00596175">
      <w:pPr>
        <w:rPr>
          <w:rFonts w:ascii="Arial" w:hAnsi="Arial" w:cs="Arial"/>
        </w:rPr>
      </w:pPr>
    </w:p>
    <w:p w14:paraId="4061C7A9" w14:textId="02356522" w:rsidR="00596175" w:rsidRDefault="00596175">
      <w:pPr>
        <w:rPr>
          <w:rFonts w:ascii="Arial" w:hAnsi="Arial" w:cs="Arial"/>
        </w:rPr>
      </w:pPr>
    </w:p>
    <w:p w14:paraId="638874A0" w14:textId="77777777" w:rsidR="00B172E4" w:rsidRDefault="00B172E4" w:rsidP="00196D4C">
      <w:pPr>
        <w:rPr>
          <w:rFonts w:ascii="Arial" w:hAnsi="Arial" w:cs="Arial"/>
        </w:rPr>
      </w:pPr>
    </w:p>
    <w:p w14:paraId="57577BC9" w14:textId="7DEC1E7E" w:rsidR="008E1693" w:rsidRDefault="00960E7B" w:rsidP="00B172E4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r w:rsidRPr="00B172E4">
        <w:rPr>
          <w:rFonts w:ascii="Arial" w:hAnsi="Arial" w:cs="Arial"/>
          <w:b/>
          <w:bCs/>
        </w:rPr>
        <w:lastRenderedPageBreak/>
        <w:t>Introduction</w:t>
      </w:r>
    </w:p>
    <w:p w14:paraId="665AB16C" w14:textId="77777777" w:rsidR="00B172E4" w:rsidRPr="00B172E4" w:rsidRDefault="00B172E4" w:rsidP="00B172E4">
      <w:pPr>
        <w:pStyle w:val="ListParagraph"/>
        <w:rPr>
          <w:rFonts w:ascii="Arial" w:hAnsi="Arial" w:cs="Arial"/>
          <w:b/>
          <w:bCs/>
        </w:rPr>
      </w:pPr>
    </w:p>
    <w:p w14:paraId="25A14547" w14:textId="1637D37D" w:rsidR="000876CD" w:rsidRPr="00562788" w:rsidRDefault="00F34C47">
      <w:pPr>
        <w:rPr>
          <w:rFonts w:ascii="Arial" w:hAnsi="Arial" w:cs="Arial"/>
        </w:rPr>
      </w:pPr>
      <w:r w:rsidRPr="00562788">
        <w:rPr>
          <w:rFonts w:ascii="Arial" w:hAnsi="Arial" w:cs="Arial"/>
        </w:rPr>
        <w:t>Using the psyc</w:t>
      </w:r>
      <w:r w:rsidR="007B2CE0" w:rsidRPr="00562788">
        <w:rPr>
          <w:rFonts w:ascii="Arial" w:hAnsi="Arial" w:cs="Arial"/>
        </w:rPr>
        <w:t>hological theories, I will be writing a report on Masons behaviour</w:t>
      </w:r>
      <w:r w:rsidR="00E52E87" w:rsidRPr="00562788">
        <w:rPr>
          <w:rFonts w:ascii="Arial" w:hAnsi="Arial" w:cs="Arial"/>
        </w:rPr>
        <w:t xml:space="preserve">. My report will help the team to </w:t>
      </w:r>
      <w:r w:rsidR="00280D11" w:rsidRPr="00562788">
        <w:rPr>
          <w:rFonts w:ascii="Arial" w:hAnsi="Arial" w:cs="Arial"/>
        </w:rPr>
        <w:t xml:space="preserve">develop a support plan for Mason </w:t>
      </w:r>
      <w:r w:rsidR="00685E3E" w:rsidRPr="00562788">
        <w:rPr>
          <w:rFonts w:ascii="Arial" w:hAnsi="Arial" w:cs="Arial"/>
        </w:rPr>
        <w:t xml:space="preserve">who </w:t>
      </w:r>
      <w:r w:rsidR="009E2797" w:rsidRPr="00562788">
        <w:rPr>
          <w:rFonts w:ascii="Arial" w:hAnsi="Arial" w:cs="Arial"/>
        </w:rPr>
        <w:t xml:space="preserve">is currently having behavioural issues. </w:t>
      </w:r>
    </w:p>
    <w:p w14:paraId="76B915CF" w14:textId="4E34DEA2" w:rsidR="008D09E8" w:rsidRPr="00562788" w:rsidRDefault="008D09E8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The theories I will be using are </w:t>
      </w:r>
      <w:proofErr w:type="gramStart"/>
      <w:r w:rsidRPr="00562788">
        <w:rPr>
          <w:rFonts w:ascii="Arial" w:hAnsi="Arial" w:cs="Arial"/>
        </w:rPr>
        <w:t>Social</w:t>
      </w:r>
      <w:proofErr w:type="gramEnd"/>
      <w:r w:rsidRPr="00562788">
        <w:rPr>
          <w:rFonts w:ascii="Arial" w:hAnsi="Arial" w:cs="Arial"/>
        </w:rPr>
        <w:t xml:space="preserve"> identity</w:t>
      </w:r>
      <w:r w:rsidR="00A404D7" w:rsidRPr="00562788">
        <w:rPr>
          <w:rFonts w:ascii="Arial" w:hAnsi="Arial" w:cs="Arial"/>
        </w:rPr>
        <w:t xml:space="preserve"> theory, Theory of planned behaviour and </w:t>
      </w:r>
      <w:r w:rsidR="00040611" w:rsidRPr="00562788">
        <w:rPr>
          <w:rFonts w:ascii="Arial" w:hAnsi="Arial" w:cs="Arial"/>
        </w:rPr>
        <w:t xml:space="preserve">the frustration aggression </w:t>
      </w:r>
      <w:r w:rsidR="00477B5C" w:rsidRPr="00562788">
        <w:rPr>
          <w:rFonts w:ascii="Arial" w:hAnsi="Arial" w:cs="Arial"/>
        </w:rPr>
        <w:t>hypothesis.</w:t>
      </w:r>
    </w:p>
    <w:p w14:paraId="4C72C094" w14:textId="23572C83" w:rsidR="00891836" w:rsidRDefault="00891836">
      <w:pPr>
        <w:rPr>
          <w:rFonts w:ascii="Arial" w:hAnsi="Arial" w:cs="Arial"/>
        </w:rPr>
      </w:pPr>
    </w:p>
    <w:p w14:paraId="4B9B8171" w14:textId="77777777" w:rsidR="00B172E4" w:rsidRPr="00562788" w:rsidRDefault="00B172E4">
      <w:pPr>
        <w:rPr>
          <w:rFonts w:ascii="Arial" w:hAnsi="Arial" w:cs="Arial"/>
        </w:rPr>
      </w:pPr>
    </w:p>
    <w:p w14:paraId="7E2814CA" w14:textId="490EFA3B" w:rsidR="00A42F87" w:rsidRPr="00B172E4" w:rsidRDefault="00C9122D" w:rsidP="00B172E4">
      <w:pPr>
        <w:pStyle w:val="ListParagraph"/>
        <w:numPr>
          <w:ilvl w:val="1"/>
          <w:numId w:val="3"/>
        </w:numPr>
        <w:rPr>
          <w:rFonts w:ascii="Arial" w:hAnsi="Arial" w:cs="Arial"/>
          <w:b/>
          <w:bCs/>
        </w:rPr>
      </w:pPr>
      <w:r w:rsidRPr="00B172E4">
        <w:rPr>
          <w:rFonts w:ascii="Arial" w:hAnsi="Arial" w:cs="Arial"/>
          <w:b/>
          <w:bCs/>
        </w:rPr>
        <w:t>Social identity theory</w:t>
      </w:r>
    </w:p>
    <w:p w14:paraId="258060D1" w14:textId="77777777" w:rsidR="00B172E4" w:rsidRPr="00B172E4" w:rsidRDefault="00B172E4" w:rsidP="00B172E4">
      <w:pPr>
        <w:pStyle w:val="ListParagraph"/>
        <w:ind w:left="732"/>
        <w:rPr>
          <w:rFonts w:ascii="Arial" w:hAnsi="Arial" w:cs="Arial"/>
          <w:b/>
          <w:bCs/>
        </w:rPr>
      </w:pPr>
    </w:p>
    <w:p w14:paraId="53317C7A" w14:textId="5760CCDA" w:rsidR="00097300" w:rsidRPr="00562788" w:rsidRDefault="007F4EB8">
      <w:pPr>
        <w:rPr>
          <w:rFonts w:ascii="Arial" w:hAnsi="Arial" w:cs="Arial"/>
        </w:rPr>
      </w:pPr>
      <w:r w:rsidRPr="00562788">
        <w:rPr>
          <w:rFonts w:ascii="Arial" w:hAnsi="Arial" w:cs="Arial"/>
        </w:rPr>
        <w:t>Social</w:t>
      </w:r>
      <w:r w:rsidR="00097300" w:rsidRPr="00562788">
        <w:rPr>
          <w:rFonts w:ascii="Arial" w:hAnsi="Arial" w:cs="Arial"/>
        </w:rPr>
        <w:t xml:space="preserve"> identity theory</w:t>
      </w:r>
      <w:r w:rsidR="00D53C1D" w:rsidRPr="00562788">
        <w:rPr>
          <w:rFonts w:ascii="Arial" w:hAnsi="Arial" w:cs="Arial"/>
        </w:rPr>
        <w:t xml:space="preserve"> was formulated by social psychologist Henri Tajfel and John Turner in the 1970s. </w:t>
      </w:r>
      <w:r w:rsidR="00180A53" w:rsidRPr="00562788">
        <w:rPr>
          <w:rFonts w:ascii="Arial" w:hAnsi="Arial" w:cs="Arial"/>
        </w:rPr>
        <w:t xml:space="preserve">The theory </w:t>
      </w:r>
      <w:r w:rsidR="00496D82" w:rsidRPr="00562788">
        <w:rPr>
          <w:rFonts w:ascii="Arial" w:hAnsi="Arial" w:cs="Arial"/>
        </w:rPr>
        <w:t xml:space="preserve">suggests that social identity becomes more important than </w:t>
      </w:r>
      <w:r w:rsidR="00554992" w:rsidRPr="00562788">
        <w:rPr>
          <w:rFonts w:ascii="Arial" w:hAnsi="Arial" w:cs="Arial"/>
        </w:rPr>
        <w:t xml:space="preserve">an </w:t>
      </w:r>
      <w:r w:rsidR="00477B5C" w:rsidRPr="00562788">
        <w:rPr>
          <w:rFonts w:ascii="Arial" w:hAnsi="Arial" w:cs="Arial"/>
        </w:rPr>
        <w:t>individual’s</w:t>
      </w:r>
      <w:r w:rsidR="00554992" w:rsidRPr="00562788">
        <w:rPr>
          <w:rFonts w:ascii="Arial" w:hAnsi="Arial" w:cs="Arial"/>
        </w:rPr>
        <w:t xml:space="preserve"> identity</w:t>
      </w:r>
      <w:r w:rsidR="004E6073" w:rsidRPr="00562788">
        <w:rPr>
          <w:rFonts w:ascii="Arial" w:hAnsi="Arial" w:cs="Arial"/>
        </w:rPr>
        <w:t>,</w:t>
      </w:r>
      <w:r w:rsidR="000F432B" w:rsidRPr="00562788">
        <w:rPr>
          <w:rFonts w:ascii="Arial" w:hAnsi="Arial" w:cs="Arial"/>
        </w:rPr>
        <w:t xml:space="preserve"> and </w:t>
      </w:r>
      <w:r w:rsidR="004E6073" w:rsidRPr="00562788">
        <w:rPr>
          <w:rFonts w:ascii="Arial" w:hAnsi="Arial" w:cs="Arial"/>
        </w:rPr>
        <w:t>that</w:t>
      </w:r>
      <w:r w:rsidR="000F432B" w:rsidRPr="00562788">
        <w:rPr>
          <w:rFonts w:ascii="Arial" w:hAnsi="Arial" w:cs="Arial"/>
        </w:rPr>
        <w:t xml:space="preserve"> social identity can </w:t>
      </w:r>
      <w:r w:rsidRPr="00562788">
        <w:rPr>
          <w:rFonts w:ascii="Arial" w:hAnsi="Arial" w:cs="Arial"/>
        </w:rPr>
        <w:t>influence intergroup behaviour.</w:t>
      </w:r>
    </w:p>
    <w:p w14:paraId="70C370BA" w14:textId="5AB1795B" w:rsidR="006C5150" w:rsidRPr="00562788" w:rsidRDefault="00592CB7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Social identity theory </w:t>
      </w:r>
      <w:r w:rsidR="00D444F2" w:rsidRPr="00562788">
        <w:rPr>
          <w:rFonts w:ascii="Arial" w:hAnsi="Arial" w:cs="Arial"/>
        </w:rPr>
        <w:t>focuses on three key cognitive comp</w:t>
      </w:r>
      <w:r w:rsidR="004728EB" w:rsidRPr="00562788">
        <w:rPr>
          <w:rFonts w:ascii="Arial" w:hAnsi="Arial" w:cs="Arial"/>
        </w:rPr>
        <w:t>onents which are: social categor</w:t>
      </w:r>
      <w:r w:rsidR="00975E55" w:rsidRPr="00562788">
        <w:rPr>
          <w:rFonts w:ascii="Arial" w:hAnsi="Arial" w:cs="Arial"/>
        </w:rPr>
        <w:t>ization, social identification and social comparison.</w:t>
      </w:r>
    </w:p>
    <w:p w14:paraId="658986F3" w14:textId="3831805D" w:rsidR="004D172A" w:rsidRPr="00562788" w:rsidRDefault="002D58A9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For a positive social identity an individual </w:t>
      </w:r>
      <w:r w:rsidR="00013226" w:rsidRPr="00562788">
        <w:rPr>
          <w:rFonts w:ascii="Arial" w:hAnsi="Arial" w:cs="Arial"/>
        </w:rPr>
        <w:t xml:space="preserve">would remain in an </w:t>
      </w:r>
      <w:r w:rsidR="00E34A39" w:rsidRPr="00562788">
        <w:rPr>
          <w:rFonts w:ascii="Arial" w:hAnsi="Arial" w:cs="Arial"/>
        </w:rPr>
        <w:t>in</w:t>
      </w:r>
      <w:r w:rsidR="00013226" w:rsidRPr="00562788">
        <w:rPr>
          <w:rFonts w:ascii="Arial" w:hAnsi="Arial" w:cs="Arial"/>
        </w:rPr>
        <w:t xml:space="preserve"> grou</w:t>
      </w:r>
      <w:r w:rsidR="00536E5F" w:rsidRPr="00562788">
        <w:rPr>
          <w:rFonts w:ascii="Arial" w:hAnsi="Arial" w:cs="Arial"/>
        </w:rPr>
        <w:t xml:space="preserve">p, whereas if an individual was in an out </w:t>
      </w:r>
      <w:proofErr w:type="gramStart"/>
      <w:r w:rsidR="00536E5F" w:rsidRPr="00562788">
        <w:rPr>
          <w:rFonts w:ascii="Arial" w:hAnsi="Arial" w:cs="Arial"/>
        </w:rPr>
        <w:t>group</w:t>
      </w:r>
      <w:proofErr w:type="gramEnd"/>
      <w:r w:rsidR="00536E5F" w:rsidRPr="00562788">
        <w:rPr>
          <w:rFonts w:ascii="Arial" w:hAnsi="Arial" w:cs="Arial"/>
        </w:rPr>
        <w:t xml:space="preserve"> </w:t>
      </w:r>
      <w:r w:rsidR="00B43C4D" w:rsidRPr="00562788">
        <w:rPr>
          <w:rFonts w:ascii="Arial" w:hAnsi="Arial" w:cs="Arial"/>
        </w:rPr>
        <w:t>they would face a negative impact</w:t>
      </w:r>
      <w:r w:rsidR="00B60B3F" w:rsidRPr="00562788">
        <w:rPr>
          <w:rFonts w:ascii="Arial" w:hAnsi="Arial" w:cs="Arial"/>
        </w:rPr>
        <w:t>.</w:t>
      </w:r>
    </w:p>
    <w:p w14:paraId="27A4B133" w14:textId="720E0C43" w:rsidR="00E57084" w:rsidRPr="00562788" w:rsidRDefault="00E57084">
      <w:pPr>
        <w:rPr>
          <w:rFonts w:ascii="Arial" w:hAnsi="Arial" w:cs="Arial"/>
        </w:rPr>
      </w:pPr>
    </w:p>
    <w:p w14:paraId="1FF96293" w14:textId="4CFDF8BD" w:rsidR="00A13DBF" w:rsidRPr="00562788" w:rsidRDefault="00633F73">
      <w:pPr>
        <w:rPr>
          <w:rFonts w:ascii="Arial" w:hAnsi="Arial" w:cs="Arial"/>
          <w:color w:val="282828"/>
          <w:shd w:val="clear" w:color="auto" w:fill="FFFFFF"/>
        </w:rPr>
      </w:pPr>
      <w:r w:rsidRPr="00562788">
        <w:rPr>
          <w:rFonts w:ascii="Arial" w:hAnsi="Arial" w:cs="Arial"/>
          <w:color w:val="282828"/>
          <w:shd w:val="clear" w:color="auto" w:fill="FFFFFF"/>
        </w:rPr>
        <w:t>Social identity theory arose from Henri Tajfel’s early work, which examined the way perceptual processes resulted in social </w:t>
      </w:r>
      <w:hyperlink r:id="rId8" w:history="1">
        <w:r w:rsidRPr="00562788">
          <w:rPr>
            <w:rStyle w:val="Hyperlink"/>
            <w:rFonts w:ascii="Arial" w:hAnsi="Arial" w:cs="Arial"/>
            <w:color w:val="282828"/>
          </w:rPr>
          <w:t>stereotypes</w:t>
        </w:r>
      </w:hyperlink>
      <w:r w:rsidRPr="00562788">
        <w:rPr>
          <w:rFonts w:ascii="Arial" w:hAnsi="Arial" w:cs="Arial"/>
          <w:color w:val="282828"/>
          <w:shd w:val="clear" w:color="auto" w:fill="FFFFFF"/>
        </w:rPr>
        <w:t> and prejudice. This led to a series of studies that Tajfel and his colleagues conducted in the early 1970s that are referred to as minimal-group studies.</w:t>
      </w:r>
    </w:p>
    <w:p w14:paraId="7407178E" w14:textId="614A6904" w:rsidR="001E18B1" w:rsidRPr="00562788" w:rsidRDefault="00633F73" w:rsidP="001E18B1">
      <w:pPr>
        <w:shd w:val="clear" w:color="auto" w:fill="FFFFFF"/>
        <w:textAlignment w:val="baseline"/>
        <w:rPr>
          <w:rFonts w:ascii="Arial" w:eastAsia="Times New Roman" w:hAnsi="Arial" w:cs="Arial"/>
          <w:color w:val="282828"/>
          <w:kern w:val="0"/>
          <w:bdr w:val="none" w:sz="0" w:space="0" w:color="auto" w:frame="1"/>
          <w:lang w:eastAsia="en-GB"/>
          <w14:ligatures w14:val="none"/>
        </w:rPr>
      </w:pPr>
      <w:r w:rsidRPr="00562788">
        <w:rPr>
          <w:rFonts w:ascii="Arial" w:hAnsi="Arial" w:cs="Arial"/>
          <w:color w:val="282828"/>
          <w:shd w:val="clear" w:color="auto" w:fill="FFFFFF"/>
        </w:rPr>
        <w:t xml:space="preserve">In these studies, participants were arbitrarily assigned to different groups. </w:t>
      </w:r>
      <w:proofErr w:type="gramStart"/>
      <w:r w:rsidRPr="00562788">
        <w:rPr>
          <w:rFonts w:ascii="Arial" w:hAnsi="Arial" w:cs="Arial"/>
          <w:color w:val="282828"/>
          <w:shd w:val="clear" w:color="auto" w:fill="FFFFFF"/>
        </w:rPr>
        <w:t>Despite the fact that</w:t>
      </w:r>
      <w:proofErr w:type="gramEnd"/>
      <w:r w:rsidRPr="00562788">
        <w:rPr>
          <w:rFonts w:ascii="Arial" w:hAnsi="Arial" w:cs="Arial"/>
          <w:color w:val="282828"/>
          <w:shd w:val="clear" w:color="auto" w:fill="FFFFFF"/>
        </w:rPr>
        <w:t xml:space="preserve"> their group membership was meaningless, however, the research showed that participants </w:t>
      </w:r>
      <w:r w:rsidR="00E1090A" w:rsidRPr="00562788">
        <w:rPr>
          <w:rFonts w:ascii="Arial" w:hAnsi="Arial" w:cs="Arial"/>
          <w:color w:val="282828"/>
          <w:shd w:val="clear" w:color="auto" w:fill="FFFFFF"/>
        </w:rPr>
        <w:t>favoured</w:t>
      </w:r>
      <w:r w:rsidRPr="00562788">
        <w:rPr>
          <w:rFonts w:ascii="Arial" w:hAnsi="Arial" w:cs="Arial"/>
          <w:color w:val="282828"/>
          <w:shd w:val="clear" w:color="auto" w:fill="FFFFFF"/>
        </w:rPr>
        <w:t xml:space="preserve"> the group they were assigned to — their in-group — over the out-group, even if they received no personal benefits from their group membership and had no history with members of either group.</w:t>
      </w:r>
      <w:r w:rsidR="001E18B1" w:rsidRPr="00562788">
        <w:rPr>
          <w:rFonts w:ascii="Arial" w:hAnsi="Arial" w:cs="Arial"/>
          <w:color w:val="282828"/>
          <w:shd w:val="clear" w:color="auto" w:fill="FFFFFF"/>
        </w:rPr>
        <w:t xml:space="preserve"> (</w:t>
      </w:r>
      <w:proofErr w:type="spellStart"/>
      <w:r w:rsidR="001E18B1" w:rsidRPr="00562788">
        <w:rPr>
          <w:rFonts w:ascii="Arial" w:eastAsia="Times New Roman" w:hAnsi="Arial" w:cs="Arial"/>
          <w:color w:val="282828"/>
          <w:kern w:val="0"/>
          <w:bdr w:val="none" w:sz="0" w:space="0" w:color="auto" w:frame="1"/>
          <w:lang w:eastAsia="en-GB"/>
          <w14:ligatures w14:val="none"/>
        </w:rPr>
        <w:t>Vinney</w:t>
      </w:r>
      <w:r w:rsidR="00D815EA" w:rsidRPr="00562788">
        <w:rPr>
          <w:rFonts w:ascii="Arial" w:eastAsia="Times New Roman" w:hAnsi="Arial" w:cs="Arial"/>
          <w:color w:val="282828"/>
          <w:kern w:val="0"/>
          <w:bdr w:val="none" w:sz="0" w:space="0" w:color="auto" w:frame="1"/>
          <w:lang w:eastAsia="en-GB"/>
          <w14:ligatures w14:val="none"/>
        </w:rPr>
        <w:t>.C</w:t>
      </w:r>
      <w:proofErr w:type="spellEnd"/>
      <w:r w:rsidR="00D815EA" w:rsidRPr="00562788">
        <w:rPr>
          <w:rFonts w:ascii="Arial" w:eastAsia="Times New Roman" w:hAnsi="Arial" w:cs="Arial"/>
          <w:color w:val="282828"/>
          <w:kern w:val="0"/>
          <w:bdr w:val="none" w:sz="0" w:space="0" w:color="auto" w:frame="1"/>
          <w:lang w:eastAsia="en-GB"/>
          <w14:ligatures w14:val="none"/>
        </w:rPr>
        <w:t>, 2019)</w:t>
      </w:r>
    </w:p>
    <w:p w14:paraId="7EABA1E1" w14:textId="3718D6F0" w:rsidR="005A58E4" w:rsidRPr="00D721E3" w:rsidRDefault="00396531" w:rsidP="001E18B1">
      <w:pPr>
        <w:shd w:val="clear" w:color="auto" w:fill="FFFFFF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721E3">
        <w:rPr>
          <w:rFonts w:ascii="Arial" w:hAnsi="Arial" w:cs="Arial"/>
          <w:shd w:val="clear" w:color="auto" w:fill="FFFFFF"/>
        </w:rPr>
        <w:t>According to Tajfel and Turner, social identity means “aspects of an individual’s self-image that derive from the social categories to which (they) perceive (themselves) as belonging”. In other words, each of us belongs to numerous groups (</w:t>
      </w:r>
      <w:proofErr w:type="gramStart"/>
      <w:r w:rsidRPr="00D721E3">
        <w:rPr>
          <w:rFonts w:ascii="Arial" w:hAnsi="Arial" w:cs="Arial"/>
          <w:shd w:val="clear" w:color="auto" w:fill="FFFFFF"/>
        </w:rPr>
        <w:t>e.g.</w:t>
      </w:r>
      <w:proofErr w:type="gramEnd"/>
      <w:r w:rsidRPr="00D721E3">
        <w:rPr>
          <w:rFonts w:ascii="Arial" w:hAnsi="Arial" w:cs="Arial"/>
          <w:shd w:val="clear" w:color="auto" w:fill="FFFFFF"/>
        </w:rPr>
        <w:t xml:space="preserve"> social, family, sport, musical, religious, etc.) Our membership in each of these </w:t>
      </w:r>
      <w:r w:rsidRPr="00D721E3">
        <w:rPr>
          <w:rFonts w:ascii="Arial" w:hAnsi="Arial" w:cs="Arial"/>
          <w:i/>
          <w:iCs/>
          <w:shd w:val="clear" w:color="auto" w:fill="FFFFFF"/>
        </w:rPr>
        <w:t>groups</w:t>
      </w:r>
      <w:r w:rsidRPr="00D721E3">
        <w:rPr>
          <w:rFonts w:ascii="Arial" w:hAnsi="Arial" w:cs="Arial"/>
          <w:shd w:val="clear" w:color="auto" w:fill="FFFFFF"/>
        </w:rPr>
        <w:t> adds to our understanding of who we are as </w:t>
      </w:r>
      <w:r w:rsidRPr="00D721E3">
        <w:rPr>
          <w:rFonts w:ascii="Arial" w:hAnsi="Arial" w:cs="Arial"/>
          <w:i/>
          <w:iCs/>
          <w:shd w:val="clear" w:color="auto" w:fill="FFFFFF"/>
        </w:rPr>
        <w:t>individuals</w:t>
      </w:r>
      <w:r w:rsidRPr="00D721E3">
        <w:rPr>
          <w:rFonts w:ascii="Arial" w:hAnsi="Arial" w:cs="Arial"/>
          <w:shd w:val="clear" w:color="auto" w:fill="FFFFFF"/>
        </w:rPr>
        <w:t>. We form a personal identity based on our individual goals, achievements, etc. and we form a social identity based on the goals, achievements of groups we belong to. </w:t>
      </w:r>
      <w:r w:rsidRPr="00D721E3">
        <w:rPr>
          <w:rFonts w:ascii="Arial" w:hAnsi="Arial" w:cs="Arial"/>
          <w:shd w:val="clear" w:color="auto" w:fill="FFFFFF"/>
        </w:rPr>
        <w:t>(Dixon, T. 2017)</w:t>
      </w:r>
    </w:p>
    <w:p w14:paraId="5EB76C0C" w14:textId="0027505A" w:rsidR="006D5DEE" w:rsidRPr="00562788" w:rsidRDefault="00E16D02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Mason is </w:t>
      </w:r>
      <w:r w:rsidR="0019311E" w:rsidRPr="00562788">
        <w:rPr>
          <w:rFonts w:ascii="Arial" w:hAnsi="Arial" w:cs="Arial"/>
        </w:rPr>
        <w:t>i</w:t>
      </w:r>
      <w:r w:rsidR="00624E8F" w:rsidRPr="00562788">
        <w:rPr>
          <w:rFonts w:ascii="Arial" w:hAnsi="Arial" w:cs="Arial"/>
        </w:rPr>
        <w:t xml:space="preserve">n the in-group identity here. He has been </w:t>
      </w:r>
      <w:r w:rsidR="003357CB" w:rsidRPr="00562788">
        <w:rPr>
          <w:rFonts w:ascii="Arial" w:hAnsi="Arial" w:cs="Arial"/>
        </w:rPr>
        <w:t>linked to his former associates.</w:t>
      </w:r>
      <w:r w:rsidR="001C2EA7" w:rsidRPr="00562788">
        <w:rPr>
          <w:rFonts w:ascii="Arial" w:hAnsi="Arial" w:cs="Arial"/>
        </w:rPr>
        <w:t xml:space="preserve"> </w:t>
      </w:r>
      <w:r w:rsidR="00D9045E" w:rsidRPr="00562788">
        <w:rPr>
          <w:rFonts w:ascii="Arial" w:hAnsi="Arial" w:cs="Arial"/>
        </w:rPr>
        <w:t>He does not want to lose his identity and will not change he has a bigger influ</w:t>
      </w:r>
      <w:r w:rsidR="00C17395" w:rsidRPr="00562788">
        <w:rPr>
          <w:rFonts w:ascii="Arial" w:hAnsi="Arial" w:cs="Arial"/>
        </w:rPr>
        <w:t xml:space="preserve">ence in his social network and will only continue to do what he has done. </w:t>
      </w:r>
    </w:p>
    <w:p w14:paraId="0B7B8299" w14:textId="00BC7CED" w:rsidR="00AB7A1E" w:rsidRPr="00562788" w:rsidRDefault="00AB7A1E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He has been labelled </w:t>
      </w:r>
      <w:r w:rsidR="00C82BF7" w:rsidRPr="00562788">
        <w:rPr>
          <w:rFonts w:ascii="Arial" w:hAnsi="Arial" w:cs="Arial"/>
        </w:rPr>
        <w:t xml:space="preserve">and attached to his former associates and will not change as even if he </w:t>
      </w:r>
      <w:proofErr w:type="gramStart"/>
      <w:r w:rsidR="00C82BF7" w:rsidRPr="00562788">
        <w:rPr>
          <w:rFonts w:ascii="Arial" w:hAnsi="Arial" w:cs="Arial"/>
        </w:rPr>
        <w:t>did</w:t>
      </w:r>
      <w:proofErr w:type="gramEnd"/>
      <w:r w:rsidR="00C82BF7" w:rsidRPr="00562788">
        <w:rPr>
          <w:rFonts w:ascii="Arial" w:hAnsi="Arial" w:cs="Arial"/>
        </w:rPr>
        <w:t xml:space="preserve"> he will still be judged</w:t>
      </w:r>
      <w:r w:rsidR="00D6624C" w:rsidRPr="00562788">
        <w:rPr>
          <w:rFonts w:ascii="Arial" w:hAnsi="Arial" w:cs="Arial"/>
        </w:rPr>
        <w:t xml:space="preserve"> and this will have an effect on his self-esteem.</w:t>
      </w:r>
    </w:p>
    <w:p w14:paraId="42B04124" w14:textId="77777777" w:rsidR="00320419" w:rsidRPr="00562788" w:rsidRDefault="00320419">
      <w:pPr>
        <w:rPr>
          <w:rFonts w:ascii="Arial" w:hAnsi="Arial" w:cs="Arial"/>
        </w:rPr>
      </w:pPr>
    </w:p>
    <w:p w14:paraId="3B967A7F" w14:textId="16E627B1" w:rsidR="00C9122D" w:rsidRPr="00562788" w:rsidRDefault="00C9122D">
      <w:pPr>
        <w:rPr>
          <w:rFonts w:ascii="Arial" w:hAnsi="Arial" w:cs="Arial"/>
        </w:rPr>
      </w:pPr>
    </w:p>
    <w:p w14:paraId="168D64B4" w14:textId="23AA3320" w:rsidR="00C9122D" w:rsidRPr="00B172E4" w:rsidRDefault="00640B0E" w:rsidP="00DC29C3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r w:rsidRPr="00B172E4">
        <w:rPr>
          <w:rFonts w:ascii="Arial" w:hAnsi="Arial" w:cs="Arial"/>
          <w:b/>
          <w:bCs/>
        </w:rPr>
        <w:t>Theory of planned behaviour</w:t>
      </w:r>
    </w:p>
    <w:p w14:paraId="1AB49F8F" w14:textId="0BF0CF2C" w:rsidR="00730E67" w:rsidRPr="00562788" w:rsidRDefault="00730E67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The theory of planned behaviour </w:t>
      </w:r>
      <w:r w:rsidR="00B90BF8" w:rsidRPr="00562788">
        <w:rPr>
          <w:rFonts w:ascii="Arial" w:hAnsi="Arial" w:cs="Arial"/>
        </w:rPr>
        <w:t xml:space="preserve">is based on three </w:t>
      </w:r>
      <w:proofErr w:type="gramStart"/>
      <w:r w:rsidR="00B90BF8" w:rsidRPr="00562788">
        <w:rPr>
          <w:rFonts w:ascii="Arial" w:hAnsi="Arial" w:cs="Arial"/>
        </w:rPr>
        <w:t>factors</w:t>
      </w:r>
      <w:r w:rsidR="00770940" w:rsidRPr="00562788">
        <w:rPr>
          <w:rFonts w:ascii="Arial" w:hAnsi="Arial" w:cs="Arial"/>
        </w:rPr>
        <w:t xml:space="preserve"> :</w:t>
      </w:r>
      <w:proofErr w:type="gramEnd"/>
      <w:r w:rsidR="00770940" w:rsidRPr="00562788">
        <w:rPr>
          <w:rFonts w:ascii="Arial" w:hAnsi="Arial" w:cs="Arial"/>
        </w:rPr>
        <w:t xml:space="preserve"> attitudes, subjective norms and perceived behaviour</w:t>
      </w:r>
      <w:r w:rsidR="001D58D6" w:rsidRPr="00562788">
        <w:rPr>
          <w:rFonts w:ascii="Arial" w:hAnsi="Arial" w:cs="Arial"/>
        </w:rPr>
        <w:t>al control.</w:t>
      </w:r>
    </w:p>
    <w:p w14:paraId="5956D3AB" w14:textId="154ECA02" w:rsidR="00B44DB2" w:rsidRPr="00562788" w:rsidRDefault="00BE04BA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This theory shows how various factors can </w:t>
      </w:r>
      <w:r w:rsidR="00B44DB2" w:rsidRPr="00562788">
        <w:rPr>
          <w:rFonts w:ascii="Arial" w:hAnsi="Arial" w:cs="Arial"/>
        </w:rPr>
        <w:t>influence behaviour.</w:t>
      </w:r>
    </w:p>
    <w:p w14:paraId="0AA8679A" w14:textId="662A4A82" w:rsidR="007F4D74" w:rsidRPr="00562788" w:rsidRDefault="00817CBC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Attitude – attitude towards behaviour </w:t>
      </w:r>
      <w:r w:rsidR="00D905C6" w:rsidRPr="00562788">
        <w:rPr>
          <w:rFonts w:ascii="Arial" w:hAnsi="Arial" w:cs="Arial"/>
        </w:rPr>
        <w:t>will affect on how an individual will perform.</w:t>
      </w:r>
    </w:p>
    <w:p w14:paraId="7F793A95" w14:textId="5952B77C" w:rsidR="00D905C6" w:rsidRPr="00562788" w:rsidRDefault="00981FDF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If doing something an individual </w:t>
      </w:r>
      <w:r w:rsidR="006F59ED" w:rsidRPr="00562788">
        <w:rPr>
          <w:rFonts w:ascii="Arial" w:hAnsi="Arial" w:cs="Arial"/>
        </w:rPr>
        <w:t xml:space="preserve">believes will have a positive impact on there </w:t>
      </w:r>
      <w:proofErr w:type="gramStart"/>
      <w:r w:rsidR="006F59ED" w:rsidRPr="00562788">
        <w:rPr>
          <w:rFonts w:ascii="Arial" w:hAnsi="Arial" w:cs="Arial"/>
        </w:rPr>
        <w:t>life</w:t>
      </w:r>
      <w:proofErr w:type="gramEnd"/>
      <w:r w:rsidR="006F59ED" w:rsidRPr="00562788">
        <w:rPr>
          <w:rFonts w:ascii="Arial" w:hAnsi="Arial" w:cs="Arial"/>
        </w:rPr>
        <w:t xml:space="preserve"> they will </w:t>
      </w:r>
      <w:r w:rsidR="001D49FF" w:rsidRPr="00562788">
        <w:rPr>
          <w:rFonts w:ascii="Arial" w:hAnsi="Arial" w:cs="Arial"/>
        </w:rPr>
        <w:t>most likely perform that behaviour.</w:t>
      </w:r>
    </w:p>
    <w:p w14:paraId="555606A8" w14:textId="22DFE227" w:rsidR="005B6DFD" w:rsidRPr="00562788" w:rsidRDefault="005B6DFD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Subjective Norms </w:t>
      </w:r>
      <w:r w:rsidR="00E11B4D" w:rsidRPr="00562788">
        <w:rPr>
          <w:rFonts w:ascii="Arial" w:hAnsi="Arial" w:cs="Arial"/>
        </w:rPr>
        <w:t>–</w:t>
      </w:r>
      <w:r w:rsidRPr="00562788">
        <w:rPr>
          <w:rFonts w:ascii="Arial" w:hAnsi="Arial" w:cs="Arial"/>
        </w:rPr>
        <w:t xml:space="preserve"> </w:t>
      </w:r>
      <w:r w:rsidR="00E11B4D" w:rsidRPr="00562788">
        <w:rPr>
          <w:rFonts w:ascii="Arial" w:hAnsi="Arial" w:cs="Arial"/>
        </w:rPr>
        <w:t xml:space="preserve">the social circle dominate </w:t>
      </w:r>
      <w:r w:rsidR="000A1B25" w:rsidRPr="00562788">
        <w:rPr>
          <w:rFonts w:ascii="Arial" w:hAnsi="Arial" w:cs="Arial"/>
        </w:rPr>
        <w:t xml:space="preserve">this </w:t>
      </w:r>
      <w:r w:rsidR="001E6A3A" w:rsidRPr="00562788">
        <w:rPr>
          <w:rFonts w:ascii="Arial" w:hAnsi="Arial" w:cs="Arial"/>
        </w:rPr>
        <w:t>behaviour it is more about what others close to you believe</w:t>
      </w:r>
      <w:r w:rsidR="00A65575" w:rsidRPr="00562788">
        <w:rPr>
          <w:rFonts w:ascii="Arial" w:hAnsi="Arial" w:cs="Arial"/>
        </w:rPr>
        <w:t>.</w:t>
      </w:r>
    </w:p>
    <w:p w14:paraId="0EFFC3D7" w14:textId="112397D0" w:rsidR="004663E7" w:rsidRPr="00562788" w:rsidRDefault="004663E7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Perceived behaviour </w:t>
      </w:r>
      <w:r w:rsidR="00062299" w:rsidRPr="00562788">
        <w:rPr>
          <w:rFonts w:ascii="Arial" w:hAnsi="Arial" w:cs="Arial"/>
        </w:rPr>
        <w:t>–</w:t>
      </w:r>
      <w:r w:rsidRPr="00562788">
        <w:rPr>
          <w:rFonts w:ascii="Arial" w:hAnsi="Arial" w:cs="Arial"/>
        </w:rPr>
        <w:t xml:space="preserve"> </w:t>
      </w:r>
      <w:r w:rsidR="007F09E1" w:rsidRPr="00562788">
        <w:rPr>
          <w:rFonts w:ascii="Arial" w:hAnsi="Arial" w:cs="Arial"/>
        </w:rPr>
        <w:t xml:space="preserve">questioning own ability </w:t>
      </w:r>
      <w:r w:rsidR="00FE5858" w:rsidRPr="00562788">
        <w:rPr>
          <w:rFonts w:ascii="Arial" w:hAnsi="Arial" w:cs="Arial"/>
        </w:rPr>
        <w:t xml:space="preserve">whether </w:t>
      </w:r>
      <w:r w:rsidR="006832FC" w:rsidRPr="00562788">
        <w:rPr>
          <w:rFonts w:ascii="Arial" w:hAnsi="Arial" w:cs="Arial"/>
        </w:rPr>
        <w:t>they</w:t>
      </w:r>
      <w:r w:rsidR="00FE5858" w:rsidRPr="00562788">
        <w:rPr>
          <w:rFonts w:ascii="Arial" w:hAnsi="Arial" w:cs="Arial"/>
        </w:rPr>
        <w:t xml:space="preserve"> will be able to perform</w:t>
      </w:r>
      <w:r w:rsidR="004672F9" w:rsidRPr="00562788">
        <w:rPr>
          <w:rFonts w:ascii="Arial" w:hAnsi="Arial" w:cs="Arial"/>
        </w:rPr>
        <w:t xml:space="preserve"> or not.</w:t>
      </w:r>
      <w:r w:rsidR="006832FC" w:rsidRPr="00562788">
        <w:rPr>
          <w:rFonts w:ascii="Arial" w:hAnsi="Arial" w:cs="Arial"/>
        </w:rPr>
        <w:t xml:space="preserve"> </w:t>
      </w:r>
    </w:p>
    <w:p w14:paraId="781BC5CD" w14:textId="0FBB6622" w:rsidR="004672F9" w:rsidRPr="00562788" w:rsidRDefault="004672F9">
      <w:pPr>
        <w:rPr>
          <w:rFonts w:ascii="Arial" w:hAnsi="Arial" w:cs="Arial"/>
        </w:rPr>
      </w:pPr>
    </w:p>
    <w:p w14:paraId="2349F015" w14:textId="007331BB" w:rsidR="00C369B5" w:rsidRPr="00562788" w:rsidRDefault="00C369B5">
      <w:pPr>
        <w:rPr>
          <w:rFonts w:ascii="Arial" w:hAnsi="Arial" w:cs="Arial"/>
          <w:color w:val="333333"/>
          <w:shd w:val="clear" w:color="auto" w:fill="FFFFFF"/>
        </w:rPr>
      </w:pPr>
      <w:r w:rsidRPr="00562788">
        <w:rPr>
          <w:rFonts w:ascii="Arial" w:hAnsi="Arial" w:cs="Arial"/>
          <w:color w:val="333333"/>
          <w:shd w:val="clear" w:color="auto" w:fill="FFFFFF"/>
        </w:rPr>
        <w:t xml:space="preserve">According to the theory of planned </w:t>
      </w:r>
      <w:r w:rsidR="00477B5C" w:rsidRPr="00562788">
        <w:rPr>
          <w:rFonts w:ascii="Arial" w:hAnsi="Arial" w:cs="Arial"/>
          <w:color w:val="333333"/>
          <w:shd w:val="clear" w:color="auto" w:fill="FFFFFF"/>
        </w:rPr>
        <w:t>behaviour</w:t>
      </w:r>
      <w:r w:rsidRPr="00562788">
        <w:rPr>
          <w:rFonts w:ascii="Arial" w:hAnsi="Arial" w:cs="Arial"/>
          <w:color w:val="333333"/>
          <w:shd w:val="clear" w:color="auto" w:fill="FFFFFF"/>
        </w:rPr>
        <w:t xml:space="preserve"> (Ajzen, 1991), </w:t>
      </w:r>
      <w:r w:rsidR="00477B5C" w:rsidRPr="00562788">
        <w:rPr>
          <w:rFonts w:ascii="Arial" w:hAnsi="Arial" w:cs="Arial"/>
          <w:color w:val="333333"/>
          <w:shd w:val="clear" w:color="auto" w:fill="FFFFFF"/>
        </w:rPr>
        <w:t>behaviours</w:t>
      </w:r>
      <w:r w:rsidRPr="00562788">
        <w:rPr>
          <w:rFonts w:ascii="Arial" w:hAnsi="Arial" w:cs="Arial"/>
          <w:color w:val="333333"/>
          <w:shd w:val="clear" w:color="auto" w:fill="FFFFFF"/>
        </w:rPr>
        <w:t xml:space="preserve"> are influenced by intentions, which are determined by three factors: attitudes, subjective norms, and perceived </w:t>
      </w:r>
      <w:r w:rsidR="00477B5C" w:rsidRPr="00562788">
        <w:rPr>
          <w:rFonts w:ascii="Arial" w:hAnsi="Arial" w:cs="Arial"/>
          <w:color w:val="333333"/>
          <w:shd w:val="clear" w:color="auto" w:fill="FFFFFF"/>
        </w:rPr>
        <w:t>behavioural</w:t>
      </w:r>
      <w:r w:rsidRPr="00562788">
        <w:rPr>
          <w:rFonts w:ascii="Arial" w:hAnsi="Arial" w:cs="Arial"/>
          <w:color w:val="333333"/>
          <w:shd w:val="clear" w:color="auto" w:fill="FFFFFF"/>
        </w:rPr>
        <w:t xml:space="preserve"> control. It is also possible for external factors to directly force or prevent </w:t>
      </w:r>
      <w:r w:rsidR="00477B5C" w:rsidRPr="00562788">
        <w:rPr>
          <w:rFonts w:ascii="Arial" w:hAnsi="Arial" w:cs="Arial"/>
          <w:color w:val="333333"/>
          <w:shd w:val="clear" w:color="auto" w:fill="FFFFFF"/>
        </w:rPr>
        <w:t>behaviours</w:t>
      </w:r>
      <w:r w:rsidRPr="00562788">
        <w:rPr>
          <w:rFonts w:ascii="Arial" w:hAnsi="Arial" w:cs="Arial"/>
          <w:color w:val="333333"/>
          <w:shd w:val="clear" w:color="auto" w:fill="FFFFFF"/>
        </w:rPr>
        <w:t xml:space="preserve">, regardless of the intention, depending on the degree to which a </w:t>
      </w:r>
      <w:r w:rsidR="00477B5C" w:rsidRPr="00562788">
        <w:rPr>
          <w:rFonts w:ascii="Arial" w:hAnsi="Arial" w:cs="Arial"/>
          <w:color w:val="333333"/>
          <w:shd w:val="clear" w:color="auto" w:fill="FFFFFF"/>
        </w:rPr>
        <w:t>behaviour</w:t>
      </w:r>
      <w:r w:rsidRPr="00562788">
        <w:rPr>
          <w:rFonts w:ascii="Arial" w:hAnsi="Arial" w:cs="Arial"/>
          <w:color w:val="333333"/>
          <w:shd w:val="clear" w:color="auto" w:fill="FFFFFF"/>
        </w:rPr>
        <w:t xml:space="preserve"> is </w:t>
      </w:r>
      <w:proofErr w:type="gramStart"/>
      <w:r w:rsidRPr="00562788">
        <w:rPr>
          <w:rFonts w:ascii="Arial" w:hAnsi="Arial" w:cs="Arial"/>
          <w:color w:val="333333"/>
          <w:shd w:val="clear" w:color="auto" w:fill="FFFFFF"/>
        </w:rPr>
        <w:t>actually controlled</w:t>
      </w:r>
      <w:proofErr w:type="gramEnd"/>
      <w:r w:rsidRPr="00562788">
        <w:rPr>
          <w:rFonts w:ascii="Arial" w:hAnsi="Arial" w:cs="Arial"/>
          <w:color w:val="333333"/>
          <w:shd w:val="clear" w:color="auto" w:fill="FFFFFF"/>
        </w:rPr>
        <w:t xml:space="preserve"> by the individual, and the degree to which perceived </w:t>
      </w:r>
      <w:r w:rsidR="00477B5C" w:rsidRPr="00562788">
        <w:rPr>
          <w:rFonts w:ascii="Arial" w:hAnsi="Arial" w:cs="Arial"/>
          <w:color w:val="333333"/>
          <w:shd w:val="clear" w:color="auto" w:fill="FFFFFF"/>
        </w:rPr>
        <w:t>behavioural</w:t>
      </w:r>
      <w:r w:rsidRPr="00562788">
        <w:rPr>
          <w:rFonts w:ascii="Arial" w:hAnsi="Arial" w:cs="Arial"/>
          <w:color w:val="333333"/>
          <w:shd w:val="clear" w:color="auto" w:fill="FFFFFF"/>
        </w:rPr>
        <w:t xml:space="preserve"> control is an accurate measure of actual </w:t>
      </w:r>
      <w:r w:rsidR="00223236" w:rsidRPr="00562788">
        <w:rPr>
          <w:rFonts w:ascii="Arial" w:hAnsi="Arial" w:cs="Arial"/>
          <w:color w:val="333333"/>
          <w:shd w:val="clear" w:color="auto" w:fill="FFFFFF"/>
        </w:rPr>
        <w:t>behavioural</w:t>
      </w:r>
      <w:r w:rsidRPr="00562788">
        <w:rPr>
          <w:rFonts w:ascii="Arial" w:hAnsi="Arial" w:cs="Arial"/>
          <w:color w:val="333333"/>
          <w:shd w:val="clear" w:color="auto" w:fill="FFFFFF"/>
        </w:rPr>
        <w:t xml:space="preserve"> control</w:t>
      </w:r>
      <w:r w:rsidR="0023212A" w:rsidRPr="00562788">
        <w:rPr>
          <w:rFonts w:ascii="Arial" w:hAnsi="Arial" w:cs="Arial"/>
          <w:color w:val="333333"/>
          <w:shd w:val="clear" w:color="auto" w:fill="FFFFFF"/>
        </w:rPr>
        <w:t>.</w:t>
      </w:r>
      <w:r w:rsidR="00223236" w:rsidRPr="00562788">
        <w:rPr>
          <w:rFonts w:ascii="Arial" w:hAnsi="Arial" w:cs="Arial"/>
          <w:color w:val="333333"/>
          <w:shd w:val="clear" w:color="auto" w:fill="FFFFFF"/>
        </w:rPr>
        <w:t xml:space="preserve"> (</w:t>
      </w:r>
      <w:proofErr w:type="spellStart"/>
      <w:proofErr w:type="gramStart"/>
      <w:r w:rsidR="00F72434" w:rsidRPr="00562788">
        <w:rPr>
          <w:rFonts w:ascii="Arial" w:hAnsi="Arial" w:cs="Arial"/>
          <w:color w:val="333333"/>
          <w:shd w:val="clear" w:color="auto" w:fill="FFFFFF"/>
        </w:rPr>
        <w:t>Sansom,R</w:t>
      </w:r>
      <w:proofErr w:type="spellEnd"/>
      <w:r w:rsidR="00F72434" w:rsidRPr="00562788">
        <w:rPr>
          <w:rFonts w:ascii="Arial" w:hAnsi="Arial" w:cs="Arial"/>
          <w:color w:val="333333"/>
          <w:shd w:val="clear" w:color="auto" w:fill="FFFFFF"/>
        </w:rPr>
        <w:t>.</w:t>
      </w:r>
      <w:proofErr w:type="gramEnd"/>
      <w:r w:rsidR="00F72434" w:rsidRPr="00562788">
        <w:rPr>
          <w:rFonts w:ascii="Arial" w:hAnsi="Arial" w:cs="Arial"/>
          <w:color w:val="333333"/>
          <w:shd w:val="clear" w:color="auto" w:fill="FFFFFF"/>
        </w:rPr>
        <w:t xml:space="preserve"> 2021)</w:t>
      </w:r>
      <w:r w:rsidR="007020A6" w:rsidRPr="00562788">
        <w:rPr>
          <w:rFonts w:ascii="Arial" w:hAnsi="Arial" w:cs="Arial"/>
          <w:color w:val="333333"/>
          <w:shd w:val="clear" w:color="auto" w:fill="FFFFFF"/>
        </w:rPr>
        <w:t>.</w:t>
      </w:r>
    </w:p>
    <w:p w14:paraId="3D36EE3B" w14:textId="1216832A" w:rsidR="006918CC" w:rsidRPr="00562788" w:rsidRDefault="00C50D09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Intentions are assumed to capture the motivational factors that influence their behaviour; They are indications of how hard people are willing to try, of how much of an effort they are planning to exert, in order to perform the behaviour. </w:t>
      </w:r>
      <w:proofErr w:type="gramStart"/>
      <w:r w:rsidRPr="00562788">
        <w:rPr>
          <w:rFonts w:ascii="Arial" w:hAnsi="Arial" w:cs="Arial"/>
        </w:rPr>
        <w:t>As a general rule</w:t>
      </w:r>
      <w:proofErr w:type="gramEnd"/>
      <w:r w:rsidRPr="00562788">
        <w:rPr>
          <w:rFonts w:ascii="Arial" w:hAnsi="Arial" w:cs="Arial"/>
        </w:rPr>
        <w:t>, the stronger the intention to engage in our behaviour, the more likely should be his performance</w:t>
      </w:r>
      <w:r w:rsidR="00DE6937" w:rsidRPr="00562788">
        <w:rPr>
          <w:rFonts w:ascii="Arial" w:hAnsi="Arial" w:cs="Arial"/>
        </w:rPr>
        <w:t xml:space="preserve"> (Ajzen, 1991 p.</w:t>
      </w:r>
      <w:r w:rsidR="00970166" w:rsidRPr="00562788">
        <w:rPr>
          <w:rFonts w:ascii="Arial" w:hAnsi="Arial" w:cs="Arial"/>
        </w:rPr>
        <w:t>181).</w:t>
      </w:r>
    </w:p>
    <w:p w14:paraId="21453C7A" w14:textId="77777777" w:rsidR="00AC7248" w:rsidRPr="00562788" w:rsidRDefault="00AC7248">
      <w:pPr>
        <w:rPr>
          <w:rFonts w:ascii="Arial" w:hAnsi="Arial" w:cs="Arial"/>
        </w:rPr>
      </w:pPr>
    </w:p>
    <w:p w14:paraId="5BD6C6D0" w14:textId="48C173A5" w:rsidR="004C2AC0" w:rsidRPr="00562788" w:rsidRDefault="004C2AC0">
      <w:pPr>
        <w:rPr>
          <w:rFonts w:ascii="Arial" w:hAnsi="Arial" w:cs="Arial"/>
        </w:rPr>
      </w:pPr>
      <w:r w:rsidRPr="00562788">
        <w:rPr>
          <w:rFonts w:ascii="Arial" w:hAnsi="Arial" w:cs="Arial"/>
        </w:rPr>
        <w:t>Mason</w:t>
      </w:r>
      <w:r w:rsidR="00A229EF" w:rsidRPr="00562788">
        <w:rPr>
          <w:rFonts w:ascii="Arial" w:hAnsi="Arial" w:cs="Arial"/>
        </w:rPr>
        <w:t xml:space="preserve"> </w:t>
      </w:r>
      <w:r w:rsidR="00240ACD" w:rsidRPr="00562788">
        <w:rPr>
          <w:rFonts w:ascii="Arial" w:hAnsi="Arial" w:cs="Arial"/>
        </w:rPr>
        <w:t xml:space="preserve">could </w:t>
      </w:r>
      <w:proofErr w:type="gramStart"/>
      <w:r w:rsidR="00240ACD" w:rsidRPr="00562788">
        <w:rPr>
          <w:rFonts w:ascii="Arial" w:hAnsi="Arial" w:cs="Arial"/>
        </w:rPr>
        <w:t>of</w:t>
      </w:r>
      <w:proofErr w:type="gramEnd"/>
      <w:r w:rsidR="00240ACD" w:rsidRPr="00562788">
        <w:rPr>
          <w:rFonts w:ascii="Arial" w:hAnsi="Arial" w:cs="Arial"/>
        </w:rPr>
        <w:t xml:space="preserve"> </w:t>
      </w:r>
      <w:r w:rsidR="00EA0E2F" w:rsidRPr="00562788">
        <w:rPr>
          <w:rFonts w:ascii="Arial" w:hAnsi="Arial" w:cs="Arial"/>
        </w:rPr>
        <w:t>possibly</w:t>
      </w:r>
      <w:r w:rsidR="00240ACD" w:rsidRPr="00562788">
        <w:rPr>
          <w:rFonts w:ascii="Arial" w:hAnsi="Arial" w:cs="Arial"/>
        </w:rPr>
        <w:t xml:space="preserve"> </w:t>
      </w:r>
      <w:r w:rsidR="007E5FA9" w:rsidRPr="00562788">
        <w:rPr>
          <w:rFonts w:ascii="Arial" w:hAnsi="Arial" w:cs="Arial"/>
        </w:rPr>
        <w:t>taken up the apprenticeship with the college</w:t>
      </w:r>
      <w:r w:rsidR="00593DC0" w:rsidRPr="00562788">
        <w:rPr>
          <w:rFonts w:ascii="Arial" w:hAnsi="Arial" w:cs="Arial"/>
        </w:rPr>
        <w:t>,</w:t>
      </w:r>
      <w:r w:rsidR="007452F8" w:rsidRPr="00562788">
        <w:rPr>
          <w:rFonts w:ascii="Arial" w:hAnsi="Arial" w:cs="Arial"/>
        </w:rPr>
        <w:t xml:space="preserve"> to help him better his future </w:t>
      </w:r>
      <w:r w:rsidR="00395FBE" w:rsidRPr="00562788">
        <w:rPr>
          <w:rFonts w:ascii="Arial" w:hAnsi="Arial" w:cs="Arial"/>
        </w:rPr>
        <w:t>and make a positive difference</w:t>
      </w:r>
      <w:r w:rsidR="007436F0" w:rsidRPr="00562788">
        <w:rPr>
          <w:rFonts w:ascii="Arial" w:hAnsi="Arial" w:cs="Arial"/>
        </w:rPr>
        <w:t xml:space="preserve"> </w:t>
      </w:r>
      <w:r w:rsidR="00E93C84" w:rsidRPr="00562788">
        <w:rPr>
          <w:rFonts w:ascii="Arial" w:hAnsi="Arial" w:cs="Arial"/>
        </w:rPr>
        <w:t xml:space="preserve">to his life. But </w:t>
      </w:r>
      <w:r w:rsidR="00C82BF7" w:rsidRPr="00562788">
        <w:rPr>
          <w:rFonts w:ascii="Arial" w:hAnsi="Arial" w:cs="Arial"/>
        </w:rPr>
        <w:t xml:space="preserve">it seems like </w:t>
      </w:r>
      <w:r w:rsidR="00E93C84" w:rsidRPr="00562788">
        <w:rPr>
          <w:rFonts w:ascii="Arial" w:hAnsi="Arial" w:cs="Arial"/>
        </w:rPr>
        <w:t xml:space="preserve">he feels he </w:t>
      </w:r>
      <w:r w:rsidR="00D4121B" w:rsidRPr="00562788">
        <w:rPr>
          <w:rFonts w:ascii="Arial" w:hAnsi="Arial" w:cs="Arial"/>
        </w:rPr>
        <w:t>will not be able to</w:t>
      </w:r>
      <w:r w:rsidR="006C5248" w:rsidRPr="00562788">
        <w:rPr>
          <w:rFonts w:ascii="Arial" w:hAnsi="Arial" w:cs="Arial"/>
        </w:rPr>
        <w:t xml:space="preserve"> do it and it will take up his spare </w:t>
      </w:r>
      <w:proofErr w:type="gramStart"/>
      <w:r w:rsidR="006C5248" w:rsidRPr="00562788">
        <w:rPr>
          <w:rFonts w:ascii="Arial" w:hAnsi="Arial" w:cs="Arial"/>
        </w:rPr>
        <w:t>time</w:t>
      </w:r>
      <w:proofErr w:type="gramEnd"/>
      <w:r w:rsidR="006C5248" w:rsidRPr="00562788">
        <w:rPr>
          <w:rFonts w:ascii="Arial" w:hAnsi="Arial" w:cs="Arial"/>
        </w:rPr>
        <w:t xml:space="preserve"> </w:t>
      </w:r>
      <w:r w:rsidR="00F8284F" w:rsidRPr="00562788">
        <w:rPr>
          <w:rFonts w:ascii="Arial" w:hAnsi="Arial" w:cs="Arial"/>
        </w:rPr>
        <w:t>so he has taken a negative thought to the course.</w:t>
      </w:r>
    </w:p>
    <w:p w14:paraId="384B329F" w14:textId="407E69C4" w:rsidR="002638C6" w:rsidRPr="00562788" w:rsidRDefault="002638C6">
      <w:pPr>
        <w:rPr>
          <w:rFonts w:ascii="Arial" w:hAnsi="Arial" w:cs="Arial"/>
        </w:rPr>
      </w:pPr>
      <w:r w:rsidRPr="00562788">
        <w:rPr>
          <w:rFonts w:ascii="Arial" w:hAnsi="Arial" w:cs="Arial"/>
        </w:rPr>
        <w:t>He would prefer to go back to what he knows best then to make a change.</w:t>
      </w:r>
      <w:r w:rsidR="00411D1C" w:rsidRPr="00562788">
        <w:rPr>
          <w:rFonts w:ascii="Arial" w:hAnsi="Arial" w:cs="Arial"/>
        </w:rPr>
        <w:t xml:space="preserve"> </w:t>
      </w:r>
    </w:p>
    <w:p w14:paraId="4CAC6276" w14:textId="253369F2" w:rsidR="00593DC0" w:rsidRPr="00562788" w:rsidRDefault="00353A06">
      <w:pPr>
        <w:rPr>
          <w:rFonts w:ascii="Arial" w:hAnsi="Arial" w:cs="Arial"/>
        </w:rPr>
      </w:pPr>
      <w:r w:rsidRPr="00562788">
        <w:rPr>
          <w:rFonts w:ascii="Arial" w:hAnsi="Arial" w:cs="Arial"/>
        </w:rPr>
        <w:t>The group that Mason is part of they will have a big impact on his future and what he does, to stay in the group and be valued he will not</w:t>
      </w:r>
      <w:r w:rsidR="003B66DA" w:rsidRPr="00562788">
        <w:rPr>
          <w:rFonts w:ascii="Arial" w:hAnsi="Arial" w:cs="Arial"/>
        </w:rPr>
        <w:t xml:space="preserve"> do the apprenticeship, he does not want to tarnish his reputation </w:t>
      </w:r>
      <w:r w:rsidR="001707C2" w:rsidRPr="00562788">
        <w:rPr>
          <w:rFonts w:ascii="Arial" w:hAnsi="Arial" w:cs="Arial"/>
        </w:rPr>
        <w:t>or loose the contacts he has.</w:t>
      </w:r>
    </w:p>
    <w:p w14:paraId="2EE6C8AC" w14:textId="0BE3962D" w:rsidR="00FB265A" w:rsidRPr="00562788" w:rsidRDefault="00FB265A">
      <w:pPr>
        <w:rPr>
          <w:rFonts w:ascii="Arial" w:hAnsi="Arial" w:cs="Arial"/>
        </w:rPr>
      </w:pPr>
      <w:r w:rsidRPr="00562788">
        <w:rPr>
          <w:rFonts w:ascii="Arial" w:hAnsi="Arial" w:cs="Arial"/>
        </w:rPr>
        <w:t>Mason does not have a positive attitude</w:t>
      </w:r>
      <w:r w:rsidR="00411D1C" w:rsidRPr="00562788">
        <w:rPr>
          <w:rFonts w:ascii="Arial" w:hAnsi="Arial" w:cs="Arial"/>
        </w:rPr>
        <w:t>.</w:t>
      </w:r>
    </w:p>
    <w:p w14:paraId="5E7D96F5" w14:textId="77777777" w:rsidR="00C33C61" w:rsidRPr="00562788" w:rsidRDefault="00C33C61">
      <w:pPr>
        <w:rPr>
          <w:rFonts w:ascii="Arial" w:hAnsi="Arial" w:cs="Arial"/>
        </w:rPr>
      </w:pPr>
    </w:p>
    <w:p w14:paraId="1BCB4175" w14:textId="7C57E203" w:rsidR="00640B0E" w:rsidRPr="00562788" w:rsidRDefault="00DC29C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2.1 </w:t>
      </w:r>
      <w:r w:rsidR="00640B0E" w:rsidRPr="00562788">
        <w:rPr>
          <w:rFonts w:ascii="Arial" w:hAnsi="Arial" w:cs="Arial"/>
          <w:b/>
          <w:bCs/>
        </w:rPr>
        <w:t xml:space="preserve">Frustration aggression Hypothesis </w:t>
      </w:r>
    </w:p>
    <w:p w14:paraId="41EA7456" w14:textId="6666E5EF" w:rsidR="004672F9" w:rsidRPr="00562788" w:rsidRDefault="005413CB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When someone is </w:t>
      </w:r>
      <w:proofErr w:type="gramStart"/>
      <w:r w:rsidR="00B26EA2" w:rsidRPr="00562788">
        <w:rPr>
          <w:rFonts w:ascii="Arial" w:hAnsi="Arial" w:cs="Arial"/>
        </w:rPr>
        <w:t>frustrated</w:t>
      </w:r>
      <w:proofErr w:type="gramEnd"/>
      <w:r w:rsidR="00B26EA2" w:rsidRPr="00562788">
        <w:rPr>
          <w:rFonts w:ascii="Arial" w:hAnsi="Arial" w:cs="Arial"/>
        </w:rPr>
        <w:t xml:space="preserve"> the </w:t>
      </w:r>
      <w:r w:rsidR="005D7424" w:rsidRPr="00562788">
        <w:rPr>
          <w:rFonts w:ascii="Arial" w:hAnsi="Arial" w:cs="Arial"/>
        </w:rPr>
        <w:t>frustration turns into aggression</w:t>
      </w:r>
      <w:r w:rsidR="00600D06" w:rsidRPr="00562788">
        <w:rPr>
          <w:rFonts w:ascii="Arial" w:hAnsi="Arial" w:cs="Arial"/>
        </w:rPr>
        <w:t xml:space="preserve">, the aggressive drive can turn into aggressive behaviour </w:t>
      </w:r>
      <w:r w:rsidR="00A45E2B" w:rsidRPr="00562788">
        <w:rPr>
          <w:rFonts w:ascii="Arial" w:hAnsi="Arial" w:cs="Arial"/>
        </w:rPr>
        <w:t xml:space="preserve">and </w:t>
      </w:r>
      <w:r w:rsidR="00E76A96" w:rsidRPr="00562788">
        <w:rPr>
          <w:rFonts w:ascii="Arial" w:hAnsi="Arial" w:cs="Arial"/>
        </w:rPr>
        <w:t>directed if not to the cause of the frustration but to anything close even an object.</w:t>
      </w:r>
    </w:p>
    <w:p w14:paraId="69619BB8" w14:textId="2AE2CA27" w:rsidR="007E16D3" w:rsidRPr="00562788" w:rsidRDefault="007E16D3" w:rsidP="007E16D3">
      <w:pPr>
        <w:pStyle w:val="NormalWeb"/>
        <w:shd w:val="clear" w:color="auto" w:fill="FFFFFF"/>
        <w:spacing w:before="0" w:beforeAutospacing="0" w:after="165" w:afterAutospacing="0"/>
        <w:rPr>
          <w:rFonts w:ascii="Arial" w:hAnsi="Arial" w:cs="Arial"/>
          <w:color w:val="000000"/>
          <w:sz w:val="22"/>
          <w:szCs w:val="22"/>
        </w:rPr>
      </w:pPr>
      <w:r w:rsidRPr="00562788">
        <w:rPr>
          <w:rFonts w:ascii="Arial" w:hAnsi="Arial" w:cs="Arial"/>
          <w:color w:val="000000"/>
          <w:sz w:val="22"/>
          <w:szCs w:val="22"/>
        </w:rPr>
        <w:t xml:space="preserve">When our drive to reach a goal is blocked by external </w:t>
      </w:r>
      <w:proofErr w:type="gramStart"/>
      <w:r w:rsidRPr="00562788">
        <w:rPr>
          <w:rFonts w:ascii="Arial" w:hAnsi="Arial" w:cs="Arial"/>
          <w:color w:val="000000"/>
          <w:sz w:val="22"/>
          <w:szCs w:val="22"/>
        </w:rPr>
        <w:t>factors</w:t>
      </w:r>
      <w:proofErr w:type="gramEnd"/>
      <w:r w:rsidRPr="00562788">
        <w:rPr>
          <w:rFonts w:ascii="Arial" w:hAnsi="Arial" w:cs="Arial"/>
          <w:color w:val="000000"/>
          <w:sz w:val="22"/>
          <w:szCs w:val="22"/>
        </w:rPr>
        <w:t xml:space="preserve"> we experience frustration which, in turn, creates an aggressive drive and this can lead to aggressive </w:t>
      </w:r>
      <w:r w:rsidR="00966C8F" w:rsidRPr="00562788">
        <w:rPr>
          <w:rFonts w:ascii="Arial" w:hAnsi="Arial" w:cs="Arial"/>
          <w:color w:val="000000"/>
          <w:sz w:val="22"/>
          <w:szCs w:val="22"/>
        </w:rPr>
        <w:t>behaviour</w:t>
      </w:r>
      <w:r w:rsidRPr="00562788">
        <w:rPr>
          <w:rFonts w:ascii="Arial" w:hAnsi="Arial" w:cs="Arial"/>
          <w:color w:val="000000"/>
          <w:sz w:val="22"/>
          <w:szCs w:val="22"/>
        </w:rPr>
        <w:t>.</w:t>
      </w:r>
    </w:p>
    <w:p w14:paraId="609FCD97" w14:textId="77777777" w:rsidR="007E16D3" w:rsidRPr="00562788" w:rsidRDefault="007E16D3" w:rsidP="007E16D3">
      <w:pPr>
        <w:pStyle w:val="NormalWeb"/>
        <w:shd w:val="clear" w:color="auto" w:fill="FFFFFF"/>
        <w:spacing w:before="0" w:beforeAutospacing="0" w:after="165" w:afterAutospacing="0"/>
        <w:rPr>
          <w:rFonts w:ascii="Arial" w:hAnsi="Arial" w:cs="Arial"/>
          <w:color w:val="000000"/>
          <w:sz w:val="22"/>
          <w:szCs w:val="22"/>
        </w:rPr>
      </w:pPr>
      <w:r w:rsidRPr="00562788">
        <w:rPr>
          <w:rFonts w:ascii="Arial" w:hAnsi="Arial" w:cs="Arial"/>
          <w:color w:val="000000"/>
          <w:sz w:val="22"/>
          <w:szCs w:val="22"/>
        </w:rPr>
        <w:lastRenderedPageBreak/>
        <w:t>When we express this aggression physically, verbally or by fantasizing we experience catharsis, and our emotional tension is reduced.</w:t>
      </w:r>
    </w:p>
    <w:p w14:paraId="6D9EFB56" w14:textId="66D31E98" w:rsidR="007E16D3" w:rsidRPr="00562788" w:rsidRDefault="007E16D3" w:rsidP="007E16D3">
      <w:pPr>
        <w:pStyle w:val="NormalWeb"/>
        <w:shd w:val="clear" w:color="auto" w:fill="FFFFFF"/>
        <w:spacing w:before="0" w:beforeAutospacing="0" w:after="165" w:afterAutospacing="0"/>
        <w:rPr>
          <w:rFonts w:ascii="Arial" w:hAnsi="Arial" w:cs="Arial"/>
          <w:color w:val="000000"/>
          <w:sz w:val="22"/>
          <w:szCs w:val="22"/>
        </w:rPr>
      </w:pPr>
      <w:r w:rsidRPr="00562788">
        <w:rPr>
          <w:rFonts w:ascii="Arial" w:hAnsi="Arial" w:cs="Arial"/>
          <w:color w:val="000000"/>
          <w:sz w:val="22"/>
          <w:szCs w:val="22"/>
        </w:rPr>
        <w:t xml:space="preserve">However, our aggression is not always expressed towards the legitimate target because it could be too dangerous and we risk punishment, or because this target is not </w:t>
      </w:r>
      <w:proofErr w:type="gramStart"/>
      <w:r w:rsidRPr="00562788">
        <w:rPr>
          <w:rFonts w:ascii="Arial" w:hAnsi="Arial" w:cs="Arial"/>
          <w:color w:val="000000"/>
          <w:sz w:val="22"/>
          <w:szCs w:val="22"/>
        </w:rPr>
        <w:t>available</w:t>
      </w:r>
      <w:proofErr w:type="gramEnd"/>
      <w:r w:rsidRPr="00562788">
        <w:rPr>
          <w:rFonts w:ascii="Arial" w:hAnsi="Arial" w:cs="Arial"/>
          <w:color w:val="000000"/>
          <w:sz w:val="22"/>
          <w:szCs w:val="22"/>
        </w:rPr>
        <w:t xml:space="preserve"> so we displace our aggressive response towards a less dangerous target or one who just happens to be present. This is called displacement.</w:t>
      </w:r>
      <w:r w:rsidR="007279B3" w:rsidRPr="00562788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proofErr w:type="gramStart"/>
      <w:r w:rsidR="007279B3" w:rsidRPr="00562788">
        <w:rPr>
          <w:rFonts w:ascii="Arial" w:hAnsi="Arial" w:cs="Arial"/>
          <w:color w:val="000000"/>
          <w:sz w:val="22"/>
          <w:szCs w:val="22"/>
        </w:rPr>
        <w:t>Nickerson,C</w:t>
      </w:r>
      <w:proofErr w:type="spellEnd"/>
      <w:r w:rsidR="00306BAA" w:rsidRPr="00562788">
        <w:rPr>
          <w:rFonts w:ascii="Arial" w:hAnsi="Arial" w:cs="Arial"/>
          <w:color w:val="000000"/>
          <w:sz w:val="22"/>
          <w:szCs w:val="22"/>
        </w:rPr>
        <w:t>.</w:t>
      </w:r>
      <w:proofErr w:type="gramEnd"/>
      <w:r w:rsidR="00306BAA" w:rsidRPr="00562788">
        <w:rPr>
          <w:rFonts w:ascii="Arial" w:hAnsi="Arial" w:cs="Arial"/>
          <w:color w:val="000000"/>
          <w:sz w:val="22"/>
          <w:szCs w:val="22"/>
        </w:rPr>
        <w:t xml:space="preserve"> 2021)</w:t>
      </w:r>
    </w:p>
    <w:p w14:paraId="406C4B31" w14:textId="476537F7" w:rsidR="00D61AC0" w:rsidRPr="00562788" w:rsidRDefault="003420EC" w:rsidP="007E16D3">
      <w:pPr>
        <w:pStyle w:val="NormalWeb"/>
        <w:shd w:val="clear" w:color="auto" w:fill="FFFFFF"/>
        <w:spacing w:before="0" w:beforeAutospacing="0" w:after="165" w:afterAutospacing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562788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first to formulate the frustration-aggression hypothesis were the Yale University researchers John Dollard, Leonard Doob, Neal Miller, O. H. Mowrer, and Robert Sears (1939).</w:t>
      </w:r>
      <w:r w:rsidR="00B84E1B" w:rsidRPr="0056278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</w:t>
      </w:r>
      <w:r w:rsidR="00F229C0" w:rsidRPr="00562788">
        <w:rPr>
          <w:rFonts w:ascii="Arial" w:hAnsi="Arial" w:cs="Arial"/>
          <w:color w:val="000000"/>
          <w:sz w:val="22"/>
          <w:szCs w:val="22"/>
          <w:shd w:val="clear" w:color="auto" w:fill="FFFFFF"/>
        </w:rPr>
        <w:t>Nickerson, C.</w:t>
      </w:r>
      <w:r w:rsidR="00B84E1B" w:rsidRPr="0056278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229C0" w:rsidRPr="00562788">
        <w:rPr>
          <w:rFonts w:ascii="Arial" w:hAnsi="Arial" w:cs="Arial"/>
          <w:color w:val="000000"/>
          <w:sz w:val="22"/>
          <w:szCs w:val="22"/>
          <w:shd w:val="clear" w:color="auto" w:fill="FFFFFF"/>
        </w:rPr>
        <w:t>2021</w:t>
      </w:r>
      <w:r w:rsidR="00B84E1B" w:rsidRPr="00562788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</w:p>
    <w:p w14:paraId="4E69E5EE" w14:textId="0FB57BC6" w:rsidR="003420EC" w:rsidRPr="00562788" w:rsidRDefault="001D20C4" w:rsidP="007E16D3">
      <w:pPr>
        <w:pStyle w:val="NormalWeb"/>
        <w:shd w:val="clear" w:color="auto" w:fill="FFFFFF"/>
        <w:spacing w:before="0" w:beforeAutospacing="0" w:after="165" w:afterAutospacing="0"/>
        <w:rPr>
          <w:rFonts w:ascii="Arial" w:hAnsi="Arial" w:cs="Arial"/>
          <w:color w:val="000000"/>
          <w:sz w:val="22"/>
          <w:szCs w:val="22"/>
        </w:rPr>
      </w:pPr>
      <w:r w:rsidRPr="0056278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Testing the frustration-aggression hypothesis, the researchers found that the effect of losing on aggressive </w:t>
      </w:r>
      <w:r w:rsidR="00620287" w:rsidRPr="00562788">
        <w:rPr>
          <w:rFonts w:ascii="Arial" w:hAnsi="Arial" w:cs="Arial"/>
          <w:color w:val="000000"/>
          <w:sz w:val="22"/>
          <w:szCs w:val="22"/>
          <w:shd w:val="clear" w:color="auto" w:fill="FFFFFF"/>
        </w:rPr>
        <w:t>behaviour</w:t>
      </w:r>
      <w:r w:rsidRPr="0056278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is mediated by negative affect, suggesting that the frustration-aggression hypothesis can be applied to the use of video games (Breuer et al., 2015).</w:t>
      </w:r>
    </w:p>
    <w:p w14:paraId="1B8A7E5E" w14:textId="3F507394" w:rsidR="00C959EB" w:rsidRPr="00562788" w:rsidRDefault="001E2686" w:rsidP="007E16D3">
      <w:pPr>
        <w:pStyle w:val="NormalWeb"/>
        <w:shd w:val="clear" w:color="auto" w:fill="FFFFFF"/>
        <w:spacing w:before="0" w:beforeAutospacing="0" w:after="165" w:afterAutospacing="0"/>
        <w:rPr>
          <w:rFonts w:ascii="Arial" w:hAnsi="Arial" w:cs="Arial"/>
          <w:color w:val="000000"/>
          <w:sz w:val="22"/>
          <w:szCs w:val="22"/>
        </w:rPr>
      </w:pPr>
      <w:r w:rsidRPr="00562788">
        <w:rPr>
          <w:rFonts w:ascii="Arial" w:hAnsi="Arial" w:cs="Arial"/>
          <w:color w:val="000000"/>
          <w:sz w:val="22"/>
          <w:szCs w:val="22"/>
        </w:rPr>
        <w:t xml:space="preserve">Mason </w:t>
      </w:r>
      <w:r w:rsidR="001018A5" w:rsidRPr="00562788">
        <w:rPr>
          <w:rFonts w:ascii="Arial" w:hAnsi="Arial" w:cs="Arial"/>
          <w:color w:val="000000"/>
          <w:sz w:val="22"/>
          <w:szCs w:val="22"/>
        </w:rPr>
        <w:t xml:space="preserve">feels judged for being </w:t>
      </w:r>
      <w:r w:rsidR="007E5741" w:rsidRPr="00562788">
        <w:rPr>
          <w:rFonts w:ascii="Arial" w:hAnsi="Arial" w:cs="Arial"/>
          <w:color w:val="000000"/>
          <w:sz w:val="22"/>
          <w:szCs w:val="22"/>
        </w:rPr>
        <w:t xml:space="preserve">seen with his </w:t>
      </w:r>
      <w:r w:rsidR="00E320B4" w:rsidRPr="00562788">
        <w:rPr>
          <w:rFonts w:ascii="Arial" w:hAnsi="Arial" w:cs="Arial"/>
          <w:color w:val="000000"/>
          <w:sz w:val="22"/>
          <w:szCs w:val="22"/>
        </w:rPr>
        <w:t xml:space="preserve">former associates. His anger is </w:t>
      </w:r>
      <w:r w:rsidR="00404169" w:rsidRPr="00562788">
        <w:rPr>
          <w:rFonts w:ascii="Arial" w:hAnsi="Arial" w:cs="Arial"/>
          <w:color w:val="000000"/>
          <w:sz w:val="22"/>
          <w:szCs w:val="22"/>
        </w:rPr>
        <w:t xml:space="preserve">justified he should be given a chance to explain why he has </w:t>
      </w:r>
      <w:r w:rsidR="00205C2F" w:rsidRPr="00562788">
        <w:rPr>
          <w:rFonts w:ascii="Arial" w:hAnsi="Arial" w:cs="Arial"/>
          <w:color w:val="000000"/>
          <w:sz w:val="22"/>
          <w:szCs w:val="22"/>
        </w:rPr>
        <w:t>not been attending class and not to be pinpointed for being around his former associates</w:t>
      </w:r>
      <w:r w:rsidR="005757C9" w:rsidRPr="00562788">
        <w:rPr>
          <w:rFonts w:ascii="Arial" w:hAnsi="Arial" w:cs="Arial"/>
          <w:color w:val="000000"/>
          <w:sz w:val="22"/>
          <w:szCs w:val="22"/>
        </w:rPr>
        <w:t>.</w:t>
      </w:r>
    </w:p>
    <w:p w14:paraId="032960A5" w14:textId="2E6D3CB9" w:rsidR="00DB4FFF" w:rsidRPr="00562788" w:rsidRDefault="0000264A" w:rsidP="007E16D3">
      <w:pPr>
        <w:pStyle w:val="NormalWeb"/>
        <w:shd w:val="clear" w:color="auto" w:fill="FFFFFF"/>
        <w:spacing w:before="0" w:beforeAutospacing="0" w:after="165" w:afterAutospacing="0"/>
        <w:rPr>
          <w:rFonts w:ascii="Arial" w:hAnsi="Arial" w:cs="Arial"/>
          <w:color w:val="000000"/>
          <w:sz w:val="22"/>
          <w:szCs w:val="22"/>
        </w:rPr>
      </w:pPr>
      <w:r w:rsidRPr="00562788">
        <w:rPr>
          <w:rFonts w:ascii="Arial" w:hAnsi="Arial" w:cs="Arial"/>
          <w:color w:val="000000"/>
          <w:sz w:val="22"/>
          <w:szCs w:val="22"/>
        </w:rPr>
        <w:t xml:space="preserve">It could just be that he does not want to commit </w:t>
      </w:r>
      <w:r w:rsidR="00987742" w:rsidRPr="00562788">
        <w:rPr>
          <w:rFonts w:ascii="Arial" w:hAnsi="Arial" w:cs="Arial"/>
          <w:color w:val="000000"/>
          <w:sz w:val="22"/>
          <w:szCs w:val="22"/>
        </w:rPr>
        <w:t xml:space="preserve">and is feeling like he </w:t>
      </w:r>
      <w:proofErr w:type="gramStart"/>
      <w:r w:rsidR="00987742" w:rsidRPr="00562788">
        <w:rPr>
          <w:rFonts w:ascii="Arial" w:hAnsi="Arial" w:cs="Arial"/>
          <w:color w:val="000000"/>
          <w:sz w:val="22"/>
          <w:szCs w:val="22"/>
        </w:rPr>
        <w:t>has to</w:t>
      </w:r>
      <w:proofErr w:type="gramEnd"/>
      <w:r w:rsidR="00987742" w:rsidRPr="00562788">
        <w:rPr>
          <w:rFonts w:ascii="Arial" w:hAnsi="Arial" w:cs="Arial"/>
          <w:color w:val="000000"/>
          <w:sz w:val="22"/>
          <w:szCs w:val="22"/>
        </w:rPr>
        <w:t xml:space="preserve"> prove himself and that frustration has led to him lashing out.</w:t>
      </w:r>
    </w:p>
    <w:p w14:paraId="2B0C78F3" w14:textId="7A5310F2" w:rsidR="00C33C61" w:rsidRPr="00562788" w:rsidRDefault="00C33C61">
      <w:pPr>
        <w:rPr>
          <w:rFonts w:ascii="Arial" w:hAnsi="Arial" w:cs="Arial"/>
        </w:rPr>
      </w:pPr>
    </w:p>
    <w:p w14:paraId="5FBE05BB" w14:textId="17EEAD7B" w:rsidR="001868C7" w:rsidRPr="00562788" w:rsidRDefault="001868C7">
      <w:pPr>
        <w:rPr>
          <w:rFonts w:ascii="Arial" w:hAnsi="Arial" w:cs="Arial"/>
        </w:rPr>
      </w:pPr>
    </w:p>
    <w:p w14:paraId="559F3A80" w14:textId="3C215940" w:rsidR="00C33C61" w:rsidRPr="00562788" w:rsidRDefault="00C33C61">
      <w:pPr>
        <w:rPr>
          <w:rFonts w:ascii="Arial" w:hAnsi="Arial" w:cs="Arial"/>
        </w:rPr>
      </w:pPr>
    </w:p>
    <w:p w14:paraId="6A7560EB" w14:textId="3F9ADF52" w:rsidR="00C33C61" w:rsidRPr="00DC29C3" w:rsidRDefault="00C33C61" w:rsidP="00DC29C3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r w:rsidRPr="00DC29C3">
        <w:rPr>
          <w:rFonts w:ascii="Arial" w:hAnsi="Arial" w:cs="Arial"/>
          <w:b/>
          <w:bCs/>
        </w:rPr>
        <w:t>Conclusion</w:t>
      </w:r>
    </w:p>
    <w:p w14:paraId="4A27846D" w14:textId="77777777" w:rsidR="001868C7" w:rsidRPr="00562788" w:rsidRDefault="001868C7">
      <w:pPr>
        <w:rPr>
          <w:rFonts w:ascii="Arial" w:hAnsi="Arial" w:cs="Arial"/>
        </w:rPr>
      </w:pPr>
    </w:p>
    <w:p w14:paraId="62BF79C6" w14:textId="707B74A5" w:rsidR="00F54C0F" w:rsidRPr="00562788" w:rsidRDefault="00F54C0F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Mason presented himself well and entered a </w:t>
      </w:r>
      <w:r w:rsidR="00D87487" w:rsidRPr="00562788">
        <w:rPr>
          <w:rFonts w:ascii="Arial" w:hAnsi="Arial" w:cs="Arial"/>
        </w:rPr>
        <w:t>joinery</w:t>
      </w:r>
      <w:r w:rsidRPr="00562788">
        <w:rPr>
          <w:rFonts w:ascii="Arial" w:hAnsi="Arial" w:cs="Arial"/>
        </w:rPr>
        <w:t xml:space="preserve"> apprent</w:t>
      </w:r>
      <w:r w:rsidR="00596AA6" w:rsidRPr="00562788">
        <w:rPr>
          <w:rFonts w:ascii="Arial" w:hAnsi="Arial" w:cs="Arial"/>
        </w:rPr>
        <w:t xml:space="preserve">iceship with the local college before leaving custody </w:t>
      </w:r>
      <w:r w:rsidR="005E4CFE" w:rsidRPr="00562788">
        <w:rPr>
          <w:rFonts w:ascii="Arial" w:hAnsi="Arial" w:cs="Arial"/>
        </w:rPr>
        <w:t xml:space="preserve">just to get out and show that he was willing to change but </w:t>
      </w:r>
      <w:r w:rsidR="00B812BE" w:rsidRPr="00562788">
        <w:rPr>
          <w:rFonts w:ascii="Arial" w:hAnsi="Arial" w:cs="Arial"/>
        </w:rPr>
        <w:t xml:space="preserve">he only did that to </w:t>
      </w:r>
      <w:r w:rsidR="007B763A" w:rsidRPr="00562788">
        <w:rPr>
          <w:rFonts w:ascii="Arial" w:hAnsi="Arial" w:cs="Arial"/>
        </w:rPr>
        <w:t xml:space="preserve">impress and reassure the custody officers that </w:t>
      </w:r>
      <w:r w:rsidR="00526A22" w:rsidRPr="00562788">
        <w:rPr>
          <w:rFonts w:ascii="Arial" w:hAnsi="Arial" w:cs="Arial"/>
        </w:rPr>
        <w:t xml:space="preserve">he was going to build a better future for himself but </w:t>
      </w:r>
      <w:proofErr w:type="gramStart"/>
      <w:r w:rsidR="00526A22" w:rsidRPr="00562788">
        <w:rPr>
          <w:rFonts w:ascii="Arial" w:hAnsi="Arial" w:cs="Arial"/>
        </w:rPr>
        <w:t>really</w:t>
      </w:r>
      <w:proofErr w:type="gramEnd"/>
      <w:r w:rsidR="00526A22" w:rsidRPr="00562788">
        <w:rPr>
          <w:rFonts w:ascii="Arial" w:hAnsi="Arial" w:cs="Arial"/>
        </w:rPr>
        <w:t xml:space="preserve"> he had no intentions to.</w:t>
      </w:r>
    </w:p>
    <w:p w14:paraId="4B36DC7F" w14:textId="205143E8" w:rsidR="00526A22" w:rsidRPr="00562788" w:rsidRDefault="00386FEB">
      <w:pPr>
        <w:rPr>
          <w:rFonts w:ascii="Arial" w:hAnsi="Arial" w:cs="Arial"/>
        </w:rPr>
      </w:pPr>
      <w:r w:rsidRPr="00562788">
        <w:rPr>
          <w:rFonts w:ascii="Arial" w:hAnsi="Arial" w:cs="Arial"/>
        </w:rPr>
        <w:t>He will lose his social identity and</w:t>
      </w:r>
      <w:r w:rsidR="00050881" w:rsidRPr="00562788">
        <w:rPr>
          <w:rFonts w:ascii="Arial" w:hAnsi="Arial" w:cs="Arial"/>
        </w:rPr>
        <w:t xml:space="preserve"> </w:t>
      </w:r>
      <w:proofErr w:type="spellStart"/>
      <w:r w:rsidR="00050881" w:rsidRPr="00562788">
        <w:rPr>
          <w:rFonts w:ascii="Arial" w:hAnsi="Arial" w:cs="Arial"/>
        </w:rPr>
        <w:t xml:space="preserve">self </w:t>
      </w:r>
      <w:proofErr w:type="gramStart"/>
      <w:r w:rsidR="00050881" w:rsidRPr="00562788">
        <w:rPr>
          <w:rFonts w:ascii="Arial" w:hAnsi="Arial" w:cs="Arial"/>
        </w:rPr>
        <w:t>esteem</w:t>
      </w:r>
      <w:proofErr w:type="spellEnd"/>
      <w:r w:rsidR="00050881" w:rsidRPr="00562788">
        <w:rPr>
          <w:rFonts w:ascii="Arial" w:hAnsi="Arial" w:cs="Arial"/>
        </w:rPr>
        <w:t>,</w:t>
      </w:r>
      <w:proofErr w:type="gramEnd"/>
      <w:r w:rsidR="00050881" w:rsidRPr="00562788">
        <w:rPr>
          <w:rFonts w:ascii="Arial" w:hAnsi="Arial" w:cs="Arial"/>
        </w:rPr>
        <w:t xml:space="preserve"> he</w:t>
      </w:r>
      <w:r w:rsidRPr="00562788">
        <w:rPr>
          <w:rFonts w:ascii="Arial" w:hAnsi="Arial" w:cs="Arial"/>
        </w:rPr>
        <w:t xml:space="preserve"> is aware that even if he did join college he will still have that label of </w:t>
      </w:r>
      <w:r w:rsidR="00DA5452" w:rsidRPr="00562788">
        <w:rPr>
          <w:rFonts w:ascii="Arial" w:hAnsi="Arial" w:cs="Arial"/>
        </w:rPr>
        <w:t>a young offender.</w:t>
      </w:r>
    </w:p>
    <w:p w14:paraId="6D4457D6" w14:textId="0D9E635A" w:rsidR="00DA5452" w:rsidRPr="00562788" w:rsidRDefault="00DA5452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He could be thinking that he does not have the capabilities to do </w:t>
      </w:r>
      <w:r w:rsidR="00F1104B" w:rsidRPr="00562788">
        <w:rPr>
          <w:rFonts w:ascii="Arial" w:hAnsi="Arial" w:cs="Arial"/>
        </w:rPr>
        <w:t xml:space="preserve">the course and that he will be wasting his time so he rather </w:t>
      </w:r>
      <w:proofErr w:type="gramStart"/>
      <w:r w:rsidR="00303091" w:rsidRPr="00562788">
        <w:rPr>
          <w:rFonts w:ascii="Arial" w:hAnsi="Arial" w:cs="Arial"/>
        </w:rPr>
        <w:t>continue</w:t>
      </w:r>
      <w:proofErr w:type="gramEnd"/>
      <w:r w:rsidR="00303091" w:rsidRPr="00562788">
        <w:rPr>
          <w:rFonts w:ascii="Arial" w:hAnsi="Arial" w:cs="Arial"/>
        </w:rPr>
        <w:t xml:space="preserve"> with doing what he knows best.</w:t>
      </w:r>
    </w:p>
    <w:p w14:paraId="1056242D" w14:textId="1195AAF1" w:rsidR="00303091" w:rsidRPr="00562788" w:rsidRDefault="00303091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I believe if </w:t>
      </w:r>
      <w:r w:rsidR="003B40B7" w:rsidRPr="00562788">
        <w:rPr>
          <w:rFonts w:ascii="Arial" w:hAnsi="Arial" w:cs="Arial"/>
        </w:rPr>
        <w:t>Mason</w:t>
      </w:r>
      <w:r w:rsidR="00155A79" w:rsidRPr="00562788">
        <w:rPr>
          <w:rFonts w:ascii="Arial" w:hAnsi="Arial" w:cs="Arial"/>
        </w:rPr>
        <w:t xml:space="preserve"> was given the benefit of the doubt and he did not have the pressure he may well reconsider but </w:t>
      </w:r>
      <w:proofErr w:type="gramStart"/>
      <w:r w:rsidR="00155A79" w:rsidRPr="00562788">
        <w:rPr>
          <w:rFonts w:ascii="Arial" w:hAnsi="Arial" w:cs="Arial"/>
        </w:rPr>
        <w:t>at the moment</w:t>
      </w:r>
      <w:proofErr w:type="gramEnd"/>
      <w:r w:rsidR="00155A79" w:rsidRPr="00562788">
        <w:rPr>
          <w:rFonts w:ascii="Arial" w:hAnsi="Arial" w:cs="Arial"/>
        </w:rPr>
        <w:t xml:space="preserve"> he feels pressurised.</w:t>
      </w:r>
    </w:p>
    <w:p w14:paraId="35CBAD1A" w14:textId="0FB8C65D" w:rsidR="0038354A" w:rsidRPr="00562788" w:rsidRDefault="0038354A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The feelings are making him feel frustrated which is seen in the </w:t>
      </w:r>
      <w:r w:rsidR="00BC3E91" w:rsidRPr="00562788">
        <w:rPr>
          <w:rFonts w:ascii="Arial" w:hAnsi="Arial" w:cs="Arial"/>
        </w:rPr>
        <w:t>probation visit where Mason got verbally aggressive.</w:t>
      </w:r>
    </w:p>
    <w:p w14:paraId="4C1DD292" w14:textId="430B986C" w:rsidR="00155A79" w:rsidRPr="00562788" w:rsidRDefault="00155A79">
      <w:pPr>
        <w:rPr>
          <w:rFonts w:ascii="Arial" w:hAnsi="Arial" w:cs="Arial"/>
        </w:rPr>
      </w:pPr>
      <w:r w:rsidRPr="00562788">
        <w:rPr>
          <w:rFonts w:ascii="Arial" w:hAnsi="Arial" w:cs="Arial"/>
        </w:rPr>
        <w:t xml:space="preserve">The </w:t>
      </w:r>
      <w:r w:rsidR="001A42B9" w:rsidRPr="00562788">
        <w:rPr>
          <w:rFonts w:ascii="Arial" w:hAnsi="Arial" w:cs="Arial"/>
        </w:rPr>
        <w:t>opportunity</w:t>
      </w:r>
      <w:r w:rsidRPr="00562788">
        <w:rPr>
          <w:rFonts w:ascii="Arial" w:hAnsi="Arial" w:cs="Arial"/>
        </w:rPr>
        <w:t xml:space="preserve"> </w:t>
      </w:r>
      <w:r w:rsidR="001A42B9" w:rsidRPr="00562788">
        <w:rPr>
          <w:rFonts w:ascii="Arial" w:hAnsi="Arial" w:cs="Arial"/>
        </w:rPr>
        <w:t xml:space="preserve">of the apprenticeship should not be taken of him entirely as he may reconsider when he is ready to do it himself for himself. </w:t>
      </w:r>
    </w:p>
    <w:p w14:paraId="03C167F2" w14:textId="6000E62D" w:rsidR="00C33C61" w:rsidRPr="00562788" w:rsidRDefault="00C33C61">
      <w:pPr>
        <w:rPr>
          <w:rFonts w:ascii="Arial" w:hAnsi="Arial" w:cs="Arial"/>
        </w:rPr>
      </w:pPr>
    </w:p>
    <w:p w14:paraId="1D8B2597" w14:textId="7E2DD224" w:rsidR="00552A4C" w:rsidRPr="00562788" w:rsidRDefault="00552A4C">
      <w:pPr>
        <w:rPr>
          <w:rFonts w:ascii="Arial" w:hAnsi="Arial" w:cs="Arial"/>
        </w:rPr>
      </w:pPr>
    </w:p>
    <w:p w14:paraId="3EE3A970" w14:textId="77777777" w:rsidR="00552A4C" w:rsidRPr="00562788" w:rsidRDefault="00552A4C">
      <w:pPr>
        <w:rPr>
          <w:rFonts w:ascii="Arial" w:hAnsi="Arial" w:cs="Arial"/>
        </w:rPr>
      </w:pPr>
    </w:p>
    <w:p w14:paraId="3A997EC8" w14:textId="77777777" w:rsidR="00DC29C3" w:rsidRDefault="00DC29C3">
      <w:pPr>
        <w:rPr>
          <w:rFonts w:ascii="Arial" w:hAnsi="Arial" w:cs="Arial"/>
        </w:rPr>
      </w:pPr>
    </w:p>
    <w:p w14:paraId="648B9F00" w14:textId="13CB7E3B" w:rsidR="00C33C61" w:rsidRPr="00DC29C3" w:rsidRDefault="007A7A18" w:rsidP="00DC29C3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r w:rsidRPr="00DC29C3">
        <w:rPr>
          <w:rFonts w:ascii="Arial" w:hAnsi="Arial" w:cs="Arial"/>
          <w:b/>
          <w:bCs/>
        </w:rPr>
        <w:lastRenderedPageBreak/>
        <w:t>Reference</w:t>
      </w:r>
    </w:p>
    <w:p w14:paraId="464AF05E" w14:textId="43F4283B" w:rsidR="00251786" w:rsidRPr="00562788" w:rsidRDefault="00251786">
      <w:pPr>
        <w:rPr>
          <w:rFonts w:ascii="Arial" w:hAnsi="Arial" w:cs="Arial"/>
        </w:rPr>
      </w:pPr>
    </w:p>
    <w:p w14:paraId="08B8305C" w14:textId="6EAEE80F" w:rsidR="00251786" w:rsidRPr="00562788" w:rsidRDefault="00251786">
      <w:pPr>
        <w:rPr>
          <w:rFonts w:ascii="Arial" w:hAnsi="Arial" w:cs="Arial"/>
          <w:shd w:val="clear" w:color="auto" w:fill="FFFFFF"/>
        </w:rPr>
      </w:pPr>
      <w:r w:rsidRPr="00562788">
        <w:rPr>
          <w:rFonts w:ascii="Arial" w:hAnsi="Arial" w:cs="Arial"/>
          <w:shd w:val="clear" w:color="auto" w:fill="FFFFFF"/>
        </w:rPr>
        <w:t xml:space="preserve">Ajzen, I. (1991). The theory of planned </w:t>
      </w:r>
      <w:proofErr w:type="spellStart"/>
      <w:r w:rsidRPr="00562788">
        <w:rPr>
          <w:rFonts w:ascii="Arial" w:hAnsi="Arial" w:cs="Arial"/>
          <w:shd w:val="clear" w:color="auto" w:fill="FFFFFF"/>
        </w:rPr>
        <w:t>behavior</w:t>
      </w:r>
      <w:proofErr w:type="spellEnd"/>
      <w:r w:rsidRPr="00562788">
        <w:rPr>
          <w:rFonts w:ascii="Arial" w:hAnsi="Arial" w:cs="Arial"/>
          <w:shd w:val="clear" w:color="auto" w:fill="FFFFFF"/>
        </w:rPr>
        <w:t>. </w:t>
      </w:r>
      <w:r w:rsidRPr="00562788">
        <w:rPr>
          <w:rStyle w:val="Emphasis"/>
          <w:rFonts w:ascii="Arial" w:hAnsi="Arial" w:cs="Arial"/>
          <w:shd w:val="clear" w:color="auto" w:fill="FFFFFF"/>
        </w:rPr>
        <w:t xml:space="preserve">Organizational </w:t>
      </w:r>
      <w:proofErr w:type="spellStart"/>
      <w:r w:rsidRPr="00562788">
        <w:rPr>
          <w:rStyle w:val="Emphasis"/>
          <w:rFonts w:ascii="Arial" w:hAnsi="Arial" w:cs="Arial"/>
          <w:shd w:val="clear" w:color="auto" w:fill="FFFFFF"/>
        </w:rPr>
        <w:t>behavior</w:t>
      </w:r>
      <w:proofErr w:type="spellEnd"/>
      <w:r w:rsidRPr="00562788">
        <w:rPr>
          <w:rStyle w:val="Emphasis"/>
          <w:rFonts w:ascii="Arial" w:hAnsi="Arial" w:cs="Arial"/>
          <w:shd w:val="clear" w:color="auto" w:fill="FFFFFF"/>
        </w:rPr>
        <w:t xml:space="preserve"> and human decision processes, 50</w:t>
      </w:r>
      <w:r w:rsidRPr="00562788">
        <w:rPr>
          <w:rFonts w:ascii="Arial" w:hAnsi="Arial" w:cs="Arial"/>
          <w:shd w:val="clear" w:color="auto" w:fill="FFFFFF"/>
        </w:rPr>
        <w:t>(2), 179-211.</w:t>
      </w:r>
    </w:p>
    <w:p w14:paraId="470982DB" w14:textId="52EDEBB1" w:rsidR="00CA485C" w:rsidRPr="00562788" w:rsidRDefault="00CA485C">
      <w:pPr>
        <w:rPr>
          <w:rFonts w:ascii="Arial" w:hAnsi="Arial" w:cs="Arial"/>
          <w:shd w:val="clear" w:color="auto" w:fill="FFFFFF"/>
        </w:rPr>
      </w:pPr>
    </w:p>
    <w:p w14:paraId="692EB6C6" w14:textId="1986FA8F" w:rsidR="00CA485C" w:rsidRPr="00562788" w:rsidRDefault="00CA485C" w:rsidP="00CA485C">
      <w:pPr>
        <w:rPr>
          <w:rFonts w:ascii="Arial" w:hAnsi="Arial" w:cs="Arial"/>
          <w:shd w:val="clear" w:color="auto" w:fill="FFFFFF"/>
        </w:rPr>
      </w:pPr>
      <w:r w:rsidRPr="00562788">
        <w:rPr>
          <w:rFonts w:ascii="Arial" w:hAnsi="Arial" w:cs="Arial"/>
          <w:shd w:val="clear" w:color="auto" w:fill="FFFFFF"/>
        </w:rPr>
        <w:t>Brookes, E. (2021, Sept 20). </w:t>
      </w:r>
      <w:r w:rsidRPr="00562788">
        <w:rPr>
          <w:rStyle w:val="Emphasis"/>
          <w:rFonts w:ascii="Arial" w:hAnsi="Arial" w:cs="Arial"/>
          <w:shd w:val="clear" w:color="auto" w:fill="FFFFFF"/>
        </w:rPr>
        <w:t xml:space="preserve">The theory of planned </w:t>
      </w:r>
      <w:proofErr w:type="spellStart"/>
      <w:r w:rsidRPr="00562788">
        <w:rPr>
          <w:rStyle w:val="Emphasis"/>
          <w:rFonts w:ascii="Arial" w:hAnsi="Arial" w:cs="Arial"/>
          <w:shd w:val="clear" w:color="auto" w:fill="FFFFFF"/>
        </w:rPr>
        <w:t>behavior</w:t>
      </w:r>
      <w:proofErr w:type="spellEnd"/>
      <w:r w:rsidRPr="00562788">
        <w:rPr>
          <w:rFonts w:ascii="Arial" w:hAnsi="Arial" w:cs="Arial"/>
          <w:shd w:val="clear" w:color="auto" w:fill="FFFFFF"/>
        </w:rPr>
        <w:t xml:space="preserve">. Simply Psychology. </w:t>
      </w:r>
      <w:hyperlink r:id="rId9" w:history="1">
        <w:r w:rsidR="00AB69CC" w:rsidRPr="00562788">
          <w:rPr>
            <w:rStyle w:val="Hyperlink"/>
            <w:rFonts w:ascii="Arial" w:hAnsi="Arial" w:cs="Arial"/>
            <w:color w:val="auto"/>
            <w:shd w:val="clear" w:color="auto" w:fill="FFFFFF"/>
          </w:rPr>
          <w:t>www.simplypsychology.org/theory-of-planned-behavior.html</w:t>
        </w:r>
      </w:hyperlink>
    </w:p>
    <w:p w14:paraId="6A46F48C" w14:textId="77777777" w:rsidR="00FE1746" w:rsidRPr="00562788" w:rsidRDefault="00FE1746" w:rsidP="00CA485C">
      <w:pPr>
        <w:rPr>
          <w:rFonts w:ascii="Arial" w:hAnsi="Arial" w:cs="Arial"/>
          <w:shd w:val="clear" w:color="auto" w:fill="FFFFFF"/>
        </w:rPr>
      </w:pPr>
    </w:p>
    <w:p w14:paraId="335DA9B6" w14:textId="77777777" w:rsidR="00AB69CC" w:rsidRPr="00562788" w:rsidRDefault="00AB69CC" w:rsidP="00AB69CC">
      <w:pPr>
        <w:rPr>
          <w:rFonts w:ascii="Arial" w:hAnsi="Arial" w:cs="Arial"/>
          <w:shd w:val="clear" w:color="auto" w:fill="FFFFFF"/>
        </w:rPr>
      </w:pPr>
      <w:r w:rsidRPr="00562788">
        <w:rPr>
          <w:rFonts w:ascii="Arial" w:hAnsi="Arial" w:cs="Arial"/>
          <w:shd w:val="clear" w:color="auto" w:fill="FFFFFF"/>
        </w:rPr>
        <w:t>Nickerson, C. (2021, Dec 17). </w:t>
      </w:r>
      <w:r w:rsidRPr="00562788">
        <w:rPr>
          <w:rStyle w:val="Emphasis"/>
          <w:rFonts w:ascii="Arial" w:hAnsi="Arial" w:cs="Arial"/>
          <w:shd w:val="clear" w:color="auto" w:fill="FFFFFF"/>
        </w:rPr>
        <w:t>Frustration-Aggression Hypothesis</w:t>
      </w:r>
      <w:r w:rsidRPr="00562788">
        <w:rPr>
          <w:rFonts w:ascii="Arial" w:hAnsi="Arial" w:cs="Arial"/>
          <w:shd w:val="clear" w:color="auto" w:fill="FFFFFF"/>
        </w:rPr>
        <w:t xml:space="preserve">. Simply Psychology. </w:t>
      </w:r>
      <w:hyperlink r:id="rId10" w:history="1">
        <w:r w:rsidRPr="00562788">
          <w:rPr>
            <w:rStyle w:val="Hyperlink"/>
            <w:rFonts w:ascii="Arial" w:hAnsi="Arial" w:cs="Arial"/>
            <w:color w:val="auto"/>
            <w:shd w:val="clear" w:color="auto" w:fill="FFFFFF"/>
          </w:rPr>
          <w:t>www.simplypsychology.org/frustration-aggression-hypothesis.html</w:t>
        </w:r>
      </w:hyperlink>
    </w:p>
    <w:p w14:paraId="0260E7D4" w14:textId="77777777" w:rsidR="00AB69CC" w:rsidRPr="00562788" w:rsidRDefault="00AB69CC" w:rsidP="00CA485C">
      <w:pPr>
        <w:rPr>
          <w:rFonts w:ascii="Arial" w:hAnsi="Arial" w:cs="Arial"/>
        </w:rPr>
      </w:pPr>
    </w:p>
    <w:p w14:paraId="0C77C0DE" w14:textId="3EE4B3AE" w:rsidR="00CA485C" w:rsidRPr="00562788" w:rsidRDefault="00226480">
      <w:pPr>
        <w:rPr>
          <w:rFonts w:ascii="Arial" w:hAnsi="Arial" w:cs="Arial"/>
          <w:shd w:val="clear" w:color="auto" w:fill="FFFFFF"/>
        </w:rPr>
      </w:pPr>
      <w:r w:rsidRPr="00562788">
        <w:rPr>
          <w:rFonts w:ascii="Arial" w:hAnsi="Arial" w:cs="Arial"/>
          <w:shd w:val="clear" w:color="auto" w:fill="FFFFFF"/>
        </w:rPr>
        <w:t>Sansom, R</w:t>
      </w:r>
      <w:r w:rsidR="00AB161E" w:rsidRPr="00562788">
        <w:rPr>
          <w:rFonts w:ascii="Arial" w:hAnsi="Arial" w:cs="Arial"/>
          <w:shd w:val="clear" w:color="auto" w:fill="FFFFFF"/>
        </w:rPr>
        <w:t xml:space="preserve">. </w:t>
      </w:r>
      <w:r w:rsidR="00AE4C37" w:rsidRPr="00562788">
        <w:rPr>
          <w:rFonts w:ascii="Arial" w:hAnsi="Arial" w:cs="Arial"/>
          <w:shd w:val="clear" w:color="auto" w:fill="FFFFFF"/>
        </w:rPr>
        <w:t xml:space="preserve">Theory of planned behaviour. </w:t>
      </w:r>
      <w:hyperlink r:id="rId11" w:anchor=":~:text=According%20to%20the%20theory%20of%20planned%20behavior%20%28Ajzen%2C,factors%3A%20attitudes%2C%20subjective%20norms%2C%20and%20perceived%20behavioral%20control." w:history="1">
        <w:r w:rsidR="007050DC" w:rsidRPr="00562788">
          <w:rPr>
            <w:rStyle w:val="Hyperlink"/>
            <w:rFonts w:ascii="Arial" w:hAnsi="Arial" w:cs="Arial"/>
            <w:color w:val="auto"/>
          </w:rPr>
          <w:t xml:space="preserve">Theory of Planned </w:t>
        </w:r>
        <w:proofErr w:type="spellStart"/>
        <w:r w:rsidR="007050DC" w:rsidRPr="00562788">
          <w:rPr>
            <w:rStyle w:val="Hyperlink"/>
            <w:rFonts w:ascii="Arial" w:hAnsi="Arial" w:cs="Arial"/>
            <w:color w:val="auto"/>
          </w:rPr>
          <w:t>Behavior</w:t>
        </w:r>
        <w:proofErr w:type="spellEnd"/>
        <w:r w:rsidR="007050DC" w:rsidRPr="00562788">
          <w:rPr>
            <w:rStyle w:val="Hyperlink"/>
            <w:rFonts w:ascii="Arial" w:hAnsi="Arial" w:cs="Arial"/>
            <w:color w:val="auto"/>
          </w:rPr>
          <w:t xml:space="preserve"> (ascnhighered.org)</w:t>
        </w:r>
      </w:hyperlink>
    </w:p>
    <w:p w14:paraId="78A26316" w14:textId="4A7552C6" w:rsidR="00E03DE6" w:rsidRPr="00562788" w:rsidRDefault="00E03DE6">
      <w:pPr>
        <w:rPr>
          <w:rFonts w:ascii="Arial" w:hAnsi="Arial" w:cs="Arial"/>
        </w:rPr>
      </w:pPr>
    </w:p>
    <w:p w14:paraId="35352135" w14:textId="77777777" w:rsidR="00A376FE" w:rsidRPr="00562788" w:rsidRDefault="007050DC" w:rsidP="00A376FE">
      <w:pPr>
        <w:pStyle w:val="p-meta"/>
        <w:shd w:val="clear" w:color="auto" w:fill="FFFFFF"/>
        <w:spacing w:before="120" w:beforeAutospacing="0" w:after="0" w:afterAutospacing="0"/>
        <w:rPr>
          <w:rFonts w:ascii="Arial" w:hAnsi="Arial" w:cs="Arial"/>
          <w:caps/>
          <w:sz w:val="22"/>
          <w:szCs w:val="22"/>
        </w:rPr>
      </w:pPr>
      <w:proofErr w:type="spellStart"/>
      <w:proofErr w:type="gramStart"/>
      <w:r w:rsidRPr="00562788">
        <w:rPr>
          <w:rFonts w:ascii="Arial" w:hAnsi="Arial" w:cs="Arial"/>
          <w:sz w:val="22"/>
          <w:szCs w:val="22"/>
        </w:rPr>
        <w:t>Dixon,T</w:t>
      </w:r>
      <w:proofErr w:type="spellEnd"/>
      <w:r w:rsidR="00FF2802" w:rsidRPr="00562788">
        <w:rPr>
          <w:rFonts w:ascii="Arial" w:hAnsi="Arial" w:cs="Arial"/>
          <w:sz w:val="22"/>
          <w:szCs w:val="22"/>
        </w:rPr>
        <w:t>.</w:t>
      </w:r>
      <w:proofErr w:type="gramEnd"/>
      <w:r w:rsidR="00FF2802" w:rsidRPr="00562788">
        <w:rPr>
          <w:rFonts w:ascii="Arial" w:hAnsi="Arial" w:cs="Arial"/>
          <w:sz w:val="22"/>
          <w:szCs w:val="22"/>
        </w:rPr>
        <w:t xml:space="preserve"> (2017, Feb 16)</w:t>
      </w:r>
      <w:r w:rsidR="00E35707" w:rsidRPr="00562788">
        <w:rPr>
          <w:rFonts w:ascii="Arial" w:hAnsi="Arial" w:cs="Arial"/>
          <w:sz w:val="22"/>
          <w:szCs w:val="22"/>
        </w:rPr>
        <w:t xml:space="preserve">. </w:t>
      </w:r>
      <w:r w:rsidR="00E35707" w:rsidRPr="00562788">
        <w:rPr>
          <w:rFonts w:ascii="Arial" w:hAnsi="Arial" w:cs="Arial"/>
          <w:spacing w:val="-4"/>
          <w:sz w:val="22"/>
          <w:szCs w:val="22"/>
        </w:rPr>
        <w:t>Tajfel and Turner’s Social Identity Theory</w:t>
      </w:r>
      <w:r w:rsidR="00A376FE" w:rsidRPr="00562788">
        <w:rPr>
          <w:rFonts w:ascii="Arial" w:hAnsi="Arial" w:cs="Arial"/>
          <w:spacing w:val="-4"/>
          <w:sz w:val="22"/>
          <w:szCs w:val="22"/>
        </w:rPr>
        <w:t xml:space="preserve">, </w:t>
      </w:r>
    </w:p>
    <w:p w14:paraId="02F8BEFD" w14:textId="5247C70B" w:rsidR="00E35707" w:rsidRPr="00562788" w:rsidRDefault="00A376FE" w:rsidP="00A376FE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spacing w:val="-4"/>
          <w:sz w:val="22"/>
          <w:szCs w:val="22"/>
        </w:rPr>
      </w:pPr>
      <w:hyperlink r:id="rId12" w:history="1">
        <w:r w:rsidRPr="00562788">
          <w:rPr>
            <w:rStyle w:val="Hyperlink"/>
            <w:rFonts w:ascii="Arial" w:hAnsi="Arial" w:cs="Arial"/>
            <w:b w:val="0"/>
            <w:bCs w:val="0"/>
            <w:color w:val="auto"/>
            <w:sz w:val="22"/>
            <w:szCs w:val="22"/>
          </w:rPr>
          <w:t>Tajfel and Turner’s Social Identity Theory | IB Psychology (themantic-education.com)</w:t>
        </w:r>
      </w:hyperlink>
    </w:p>
    <w:p w14:paraId="11F563B4" w14:textId="1BC3A32A" w:rsidR="007050DC" w:rsidRPr="00562788" w:rsidRDefault="007050DC">
      <w:pPr>
        <w:rPr>
          <w:rFonts w:ascii="Arial" w:hAnsi="Arial" w:cs="Arial"/>
        </w:rPr>
      </w:pPr>
    </w:p>
    <w:p w14:paraId="77326352" w14:textId="67786DBE" w:rsidR="00D815EA" w:rsidRPr="00562788" w:rsidRDefault="00A376FE">
      <w:pPr>
        <w:rPr>
          <w:rFonts w:ascii="Arial" w:hAnsi="Arial" w:cs="Arial"/>
        </w:rPr>
      </w:pPr>
      <w:r w:rsidRPr="00562788">
        <w:rPr>
          <w:rFonts w:ascii="Arial" w:hAnsi="Arial" w:cs="Arial"/>
        </w:rPr>
        <w:t>Vinney, C (2019, July 21)</w:t>
      </w:r>
      <w:r w:rsidR="00562788" w:rsidRPr="00562788">
        <w:rPr>
          <w:rFonts w:ascii="Arial" w:hAnsi="Arial" w:cs="Arial"/>
        </w:rPr>
        <w:t xml:space="preserve">. </w:t>
      </w:r>
      <w:hyperlink r:id="rId13" w:anchor=":~:text=Social%20identity%20is%20the%20part%20of%20the%20self,more%20important%20than%20one%E2%80%99s%20identity%20as%20an%20individual." w:history="1">
        <w:r w:rsidR="00562788" w:rsidRPr="00562788">
          <w:rPr>
            <w:rStyle w:val="Hyperlink"/>
            <w:rFonts w:ascii="Arial" w:hAnsi="Arial" w:cs="Arial"/>
            <w:color w:val="auto"/>
          </w:rPr>
          <w:t>Social Identity Theory: Definition, Examples, Impact (thoughtco.com)</w:t>
        </w:r>
      </w:hyperlink>
    </w:p>
    <w:p w14:paraId="4C8DE640" w14:textId="7AC6F259" w:rsidR="00620287" w:rsidRPr="00562788" w:rsidRDefault="00620287">
      <w:pPr>
        <w:rPr>
          <w:rFonts w:ascii="Arial" w:hAnsi="Arial" w:cs="Arial"/>
        </w:rPr>
      </w:pPr>
    </w:p>
    <w:p w14:paraId="7E45247E" w14:textId="3C41137C" w:rsidR="00D47F79" w:rsidRPr="00562788" w:rsidRDefault="00D47F79">
      <w:pPr>
        <w:rPr>
          <w:rFonts w:ascii="Arial" w:hAnsi="Arial" w:cs="Arial"/>
          <w:color w:val="000000"/>
          <w:shd w:val="clear" w:color="auto" w:fill="FFFFFF"/>
        </w:rPr>
      </w:pPr>
    </w:p>
    <w:p w14:paraId="55B6B9D0" w14:textId="70E25DC7" w:rsidR="009727DE" w:rsidRPr="00562788" w:rsidRDefault="009727DE">
      <w:pPr>
        <w:rPr>
          <w:rFonts w:ascii="Arial" w:hAnsi="Arial" w:cs="Arial"/>
        </w:rPr>
      </w:pPr>
    </w:p>
    <w:p w14:paraId="3734883D" w14:textId="4026B7A0" w:rsidR="009727DE" w:rsidRPr="00562788" w:rsidRDefault="009727DE">
      <w:pPr>
        <w:rPr>
          <w:rFonts w:ascii="Arial" w:hAnsi="Arial" w:cs="Arial"/>
        </w:rPr>
      </w:pPr>
    </w:p>
    <w:sectPr w:rsidR="009727DE" w:rsidRPr="005627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13817"/>
    <w:multiLevelType w:val="hybridMultilevel"/>
    <w:tmpl w:val="FF1695E4"/>
    <w:lvl w:ilvl="0" w:tplc="8C96BE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B10C9B"/>
    <w:multiLevelType w:val="multilevel"/>
    <w:tmpl w:val="4CF241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01A5365"/>
    <w:multiLevelType w:val="hybridMultilevel"/>
    <w:tmpl w:val="1758D992"/>
    <w:lvl w:ilvl="0" w:tplc="75A26B28">
      <w:start w:val="1"/>
      <w:numFmt w:val="bullet"/>
      <w:lvlText w:val="•"/>
      <w:lvlJc w:val="left"/>
      <w:pPr>
        <w:ind w:left="7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92AF13E">
      <w:start w:val="1"/>
      <w:numFmt w:val="bullet"/>
      <w:lvlText w:val="o"/>
      <w:lvlJc w:val="left"/>
      <w:pPr>
        <w:ind w:left="166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8DE3CEA">
      <w:start w:val="1"/>
      <w:numFmt w:val="bullet"/>
      <w:lvlText w:val="▪"/>
      <w:lvlJc w:val="left"/>
      <w:pPr>
        <w:ind w:left="238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43C06A60">
      <w:start w:val="1"/>
      <w:numFmt w:val="bullet"/>
      <w:lvlText w:val="•"/>
      <w:lvlJc w:val="left"/>
      <w:pPr>
        <w:ind w:left="31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41A8384">
      <w:start w:val="1"/>
      <w:numFmt w:val="bullet"/>
      <w:lvlText w:val="o"/>
      <w:lvlJc w:val="left"/>
      <w:pPr>
        <w:ind w:left="382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D2C0979A">
      <w:start w:val="1"/>
      <w:numFmt w:val="bullet"/>
      <w:lvlText w:val="▪"/>
      <w:lvlJc w:val="left"/>
      <w:pPr>
        <w:ind w:left="454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228DE1E">
      <w:start w:val="1"/>
      <w:numFmt w:val="bullet"/>
      <w:lvlText w:val="•"/>
      <w:lvlJc w:val="left"/>
      <w:pPr>
        <w:ind w:left="52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ACE8DB6C">
      <w:start w:val="1"/>
      <w:numFmt w:val="bullet"/>
      <w:lvlText w:val="o"/>
      <w:lvlJc w:val="left"/>
      <w:pPr>
        <w:ind w:left="598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4B124396">
      <w:start w:val="1"/>
      <w:numFmt w:val="bullet"/>
      <w:lvlText w:val="▪"/>
      <w:lvlJc w:val="left"/>
      <w:pPr>
        <w:ind w:left="670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0543064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02585608">
    <w:abstractNumId w:val="0"/>
  </w:num>
  <w:num w:numId="3" w16cid:durableId="559512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143"/>
    <w:rsid w:val="0000264A"/>
    <w:rsid w:val="00013226"/>
    <w:rsid w:val="00040611"/>
    <w:rsid w:val="00042387"/>
    <w:rsid w:val="00050881"/>
    <w:rsid w:val="00062299"/>
    <w:rsid w:val="000876CD"/>
    <w:rsid w:val="00096C4B"/>
    <w:rsid w:val="00097300"/>
    <w:rsid w:val="000A1B25"/>
    <w:rsid w:val="000B2C1C"/>
    <w:rsid w:val="000F149A"/>
    <w:rsid w:val="000F432B"/>
    <w:rsid w:val="001018A5"/>
    <w:rsid w:val="00106745"/>
    <w:rsid w:val="00155A79"/>
    <w:rsid w:val="001707C2"/>
    <w:rsid w:val="00180A53"/>
    <w:rsid w:val="001868C7"/>
    <w:rsid w:val="0019311E"/>
    <w:rsid w:val="00196D4C"/>
    <w:rsid w:val="001A42B9"/>
    <w:rsid w:val="001B0544"/>
    <w:rsid w:val="001C0FB1"/>
    <w:rsid w:val="001C2EA7"/>
    <w:rsid w:val="001D20C4"/>
    <w:rsid w:val="001D49FF"/>
    <w:rsid w:val="001D58D6"/>
    <w:rsid w:val="001E18B1"/>
    <w:rsid w:val="001E2686"/>
    <w:rsid w:val="001E6A3A"/>
    <w:rsid w:val="001F06F4"/>
    <w:rsid w:val="00205C2F"/>
    <w:rsid w:val="00223236"/>
    <w:rsid w:val="00226480"/>
    <w:rsid w:val="0023212A"/>
    <w:rsid w:val="00240ACD"/>
    <w:rsid w:val="00251786"/>
    <w:rsid w:val="0026129D"/>
    <w:rsid w:val="002638C6"/>
    <w:rsid w:val="00280D11"/>
    <w:rsid w:val="002972ED"/>
    <w:rsid w:val="002D58A9"/>
    <w:rsid w:val="00303091"/>
    <w:rsid w:val="00306BAA"/>
    <w:rsid w:val="00320419"/>
    <w:rsid w:val="003357CB"/>
    <w:rsid w:val="003420EC"/>
    <w:rsid w:val="00353A06"/>
    <w:rsid w:val="003815A3"/>
    <w:rsid w:val="0038354A"/>
    <w:rsid w:val="0038453B"/>
    <w:rsid w:val="00386FEB"/>
    <w:rsid w:val="00395FBE"/>
    <w:rsid w:val="00396531"/>
    <w:rsid w:val="003A6AA5"/>
    <w:rsid w:val="003B40B7"/>
    <w:rsid w:val="003B66DA"/>
    <w:rsid w:val="003D3F79"/>
    <w:rsid w:val="0040328C"/>
    <w:rsid w:val="00404169"/>
    <w:rsid w:val="0040517A"/>
    <w:rsid w:val="00406366"/>
    <w:rsid w:val="00411D1C"/>
    <w:rsid w:val="00441C94"/>
    <w:rsid w:val="004663E7"/>
    <w:rsid w:val="004672F9"/>
    <w:rsid w:val="004728EB"/>
    <w:rsid w:val="00477B5C"/>
    <w:rsid w:val="00496D82"/>
    <w:rsid w:val="004C2AC0"/>
    <w:rsid w:val="004C480F"/>
    <w:rsid w:val="004D172A"/>
    <w:rsid w:val="004D5620"/>
    <w:rsid w:val="004E3BFE"/>
    <w:rsid w:val="004E6073"/>
    <w:rsid w:val="00513959"/>
    <w:rsid w:val="00526A22"/>
    <w:rsid w:val="00536E5F"/>
    <w:rsid w:val="00540D88"/>
    <w:rsid w:val="005413CB"/>
    <w:rsid w:val="00552A4C"/>
    <w:rsid w:val="00554992"/>
    <w:rsid w:val="00562788"/>
    <w:rsid w:val="005757C9"/>
    <w:rsid w:val="005810C3"/>
    <w:rsid w:val="00592CB7"/>
    <w:rsid w:val="00592F61"/>
    <w:rsid w:val="00593DC0"/>
    <w:rsid w:val="00594ECB"/>
    <w:rsid w:val="00596175"/>
    <w:rsid w:val="00596AA6"/>
    <w:rsid w:val="005A58E4"/>
    <w:rsid w:val="005B1C4C"/>
    <w:rsid w:val="005B6DFD"/>
    <w:rsid w:val="005D5182"/>
    <w:rsid w:val="005D7424"/>
    <w:rsid w:val="005E4CFE"/>
    <w:rsid w:val="00600D06"/>
    <w:rsid w:val="00620287"/>
    <w:rsid w:val="00624E8F"/>
    <w:rsid w:val="00633F73"/>
    <w:rsid w:val="00640B0E"/>
    <w:rsid w:val="00667F0A"/>
    <w:rsid w:val="00677685"/>
    <w:rsid w:val="006832FC"/>
    <w:rsid w:val="00685E3E"/>
    <w:rsid w:val="006918CC"/>
    <w:rsid w:val="006C5150"/>
    <w:rsid w:val="006C5248"/>
    <w:rsid w:val="006D4241"/>
    <w:rsid w:val="006D5DEE"/>
    <w:rsid w:val="006E4B71"/>
    <w:rsid w:val="006F59ED"/>
    <w:rsid w:val="007020A6"/>
    <w:rsid w:val="007050DC"/>
    <w:rsid w:val="007147E7"/>
    <w:rsid w:val="007279B3"/>
    <w:rsid w:val="00730E67"/>
    <w:rsid w:val="0073128B"/>
    <w:rsid w:val="00733255"/>
    <w:rsid w:val="007436F0"/>
    <w:rsid w:val="007452F8"/>
    <w:rsid w:val="007536DF"/>
    <w:rsid w:val="00770940"/>
    <w:rsid w:val="007A7A18"/>
    <w:rsid w:val="007B2CE0"/>
    <w:rsid w:val="007B4A2E"/>
    <w:rsid w:val="007B6202"/>
    <w:rsid w:val="007B763A"/>
    <w:rsid w:val="007E0756"/>
    <w:rsid w:val="007E16D3"/>
    <w:rsid w:val="007E5741"/>
    <w:rsid w:val="007E5FA9"/>
    <w:rsid w:val="007F09E1"/>
    <w:rsid w:val="007F4D74"/>
    <w:rsid w:val="007F4EB8"/>
    <w:rsid w:val="0081310E"/>
    <w:rsid w:val="00817CBC"/>
    <w:rsid w:val="00891836"/>
    <w:rsid w:val="00893682"/>
    <w:rsid w:val="008C0625"/>
    <w:rsid w:val="008C2CAC"/>
    <w:rsid w:val="008D09E8"/>
    <w:rsid w:val="008E1143"/>
    <w:rsid w:val="008E1693"/>
    <w:rsid w:val="008E763C"/>
    <w:rsid w:val="0093154D"/>
    <w:rsid w:val="00960E7B"/>
    <w:rsid w:val="00966C8F"/>
    <w:rsid w:val="00970166"/>
    <w:rsid w:val="009727DE"/>
    <w:rsid w:val="00975E55"/>
    <w:rsid w:val="00981FDF"/>
    <w:rsid w:val="00987742"/>
    <w:rsid w:val="009E2797"/>
    <w:rsid w:val="009E506D"/>
    <w:rsid w:val="00A13DBF"/>
    <w:rsid w:val="00A229EF"/>
    <w:rsid w:val="00A376FE"/>
    <w:rsid w:val="00A404D7"/>
    <w:rsid w:val="00A42F87"/>
    <w:rsid w:val="00A45E2B"/>
    <w:rsid w:val="00A65575"/>
    <w:rsid w:val="00AA6D3A"/>
    <w:rsid w:val="00AB161E"/>
    <w:rsid w:val="00AB3B9A"/>
    <w:rsid w:val="00AB69CC"/>
    <w:rsid w:val="00AB7A1E"/>
    <w:rsid w:val="00AC7248"/>
    <w:rsid w:val="00AE4C37"/>
    <w:rsid w:val="00B07BF6"/>
    <w:rsid w:val="00B172E4"/>
    <w:rsid w:val="00B26EA2"/>
    <w:rsid w:val="00B43C4D"/>
    <w:rsid w:val="00B44DB2"/>
    <w:rsid w:val="00B60B3F"/>
    <w:rsid w:val="00B73864"/>
    <w:rsid w:val="00B812BE"/>
    <w:rsid w:val="00B84E1B"/>
    <w:rsid w:val="00B90BF8"/>
    <w:rsid w:val="00BB22BA"/>
    <w:rsid w:val="00BC3E91"/>
    <w:rsid w:val="00BE04BA"/>
    <w:rsid w:val="00C054EB"/>
    <w:rsid w:val="00C17395"/>
    <w:rsid w:val="00C33C61"/>
    <w:rsid w:val="00C369B5"/>
    <w:rsid w:val="00C50D09"/>
    <w:rsid w:val="00C603F2"/>
    <w:rsid w:val="00C619C1"/>
    <w:rsid w:val="00C82BF7"/>
    <w:rsid w:val="00C9122D"/>
    <w:rsid w:val="00C959EB"/>
    <w:rsid w:val="00CA485C"/>
    <w:rsid w:val="00D4121B"/>
    <w:rsid w:val="00D427C0"/>
    <w:rsid w:val="00D444F2"/>
    <w:rsid w:val="00D47F79"/>
    <w:rsid w:val="00D53C1D"/>
    <w:rsid w:val="00D61AC0"/>
    <w:rsid w:val="00D6624C"/>
    <w:rsid w:val="00D721E3"/>
    <w:rsid w:val="00D815EA"/>
    <w:rsid w:val="00D87487"/>
    <w:rsid w:val="00D9045E"/>
    <w:rsid w:val="00D905C6"/>
    <w:rsid w:val="00D96039"/>
    <w:rsid w:val="00DA5452"/>
    <w:rsid w:val="00DB3422"/>
    <w:rsid w:val="00DB4FFF"/>
    <w:rsid w:val="00DC29C3"/>
    <w:rsid w:val="00DD5E6B"/>
    <w:rsid w:val="00DE6937"/>
    <w:rsid w:val="00E03DE6"/>
    <w:rsid w:val="00E1090A"/>
    <w:rsid w:val="00E11B4D"/>
    <w:rsid w:val="00E16D02"/>
    <w:rsid w:val="00E320B4"/>
    <w:rsid w:val="00E34A39"/>
    <w:rsid w:val="00E35707"/>
    <w:rsid w:val="00E52E87"/>
    <w:rsid w:val="00E57084"/>
    <w:rsid w:val="00E76A96"/>
    <w:rsid w:val="00E93C84"/>
    <w:rsid w:val="00E946A4"/>
    <w:rsid w:val="00EA0E2F"/>
    <w:rsid w:val="00EC1ED3"/>
    <w:rsid w:val="00EE173A"/>
    <w:rsid w:val="00F1104B"/>
    <w:rsid w:val="00F229C0"/>
    <w:rsid w:val="00F34C47"/>
    <w:rsid w:val="00F54C0F"/>
    <w:rsid w:val="00F70C77"/>
    <w:rsid w:val="00F72434"/>
    <w:rsid w:val="00F72B27"/>
    <w:rsid w:val="00F8284F"/>
    <w:rsid w:val="00FA32B8"/>
    <w:rsid w:val="00FB265A"/>
    <w:rsid w:val="00FB2F42"/>
    <w:rsid w:val="00FC0887"/>
    <w:rsid w:val="00FD26B6"/>
    <w:rsid w:val="00FE1746"/>
    <w:rsid w:val="00FE5858"/>
    <w:rsid w:val="00FF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6C904"/>
  <w15:chartTrackingRefBased/>
  <w15:docId w15:val="{69572942-A99E-43B9-A6F8-0ADFB195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143"/>
  </w:style>
  <w:style w:type="paragraph" w:styleId="Heading1">
    <w:name w:val="heading 1"/>
    <w:basedOn w:val="Normal"/>
    <w:link w:val="Heading1Char"/>
    <w:uiPriority w:val="9"/>
    <w:qFormat/>
    <w:rsid w:val="007A7A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40328C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pic-paragraph">
    <w:name w:val="topic-paragraph"/>
    <w:basedOn w:val="Normal"/>
    <w:rsid w:val="000F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E1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7A7A1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customStyle="1" w:styleId="text-muted">
    <w:name w:val="text-muted"/>
    <w:basedOn w:val="Normal"/>
    <w:rsid w:val="007A7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7A7A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E763C"/>
    <w:pPr>
      <w:ind w:left="720"/>
      <w:contextualSpacing/>
    </w:pPr>
  </w:style>
  <w:style w:type="character" w:customStyle="1" w:styleId="mntl-attributionitem-descriptor">
    <w:name w:val="mntl-attribution__item-descriptor"/>
    <w:basedOn w:val="DefaultParagraphFont"/>
    <w:rsid w:val="001E18B1"/>
  </w:style>
  <w:style w:type="character" w:styleId="Emphasis">
    <w:name w:val="Emphasis"/>
    <w:basedOn w:val="DefaultParagraphFont"/>
    <w:uiPriority w:val="20"/>
    <w:qFormat/>
    <w:rsid w:val="0062028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D47F79"/>
    <w:rPr>
      <w:color w:val="605E5C"/>
      <w:shd w:val="clear" w:color="auto" w:fill="E1DFDD"/>
    </w:rPr>
  </w:style>
  <w:style w:type="paragraph" w:customStyle="1" w:styleId="p-meta">
    <w:name w:val="p-meta"/>
    <w:basedOn w:val="Normal"/>
    <w:rsid w:val="00D47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B16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4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7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0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1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36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3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49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73188">
                      <w:marLeft w:val="0"/>
                      <w:marRight w:val="0"/>
                      <w:marTop w:val="0"/>
                      <w:marBottom w:val="0"/>
                      <w:divBdr>
                        <w:top w:val="single" w:sz="36" w:space="0" w:color="DCD8A0"/>
                        <w:left w:val="none" w:sz="0" w:space="0" w:color="auto"/>
                        <w:bottom w:val="single" w:sz="36" w:space="0" w:color="DCD8A0"/>
                        <w:right w:val="none" w:sz="0" w:space="0" w:color="auto"/>
                      </w:divBdr>
                      <w:divsChild>
                        <w:div w:id="75127135">
                          <w:marLeft w:val="-15"/>
                          <w:marRight w:val="-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32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63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0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oughtco.com/what-is-the-meaning-of-stereotype-2834956" TargetMode="External"/><Relationship Id="rId13" Type="http://schemas.openxmlformats.org/officeDocument/2006/relationships/hyperlink" Target="https://www.thoughtco.com/social-identity-theory-417431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hemantic-education.com/ibpsych/2017/02/16/social-identity-theory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cnhighered.org/ASCN/change_theories/collection/planned_behavior.htm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simplypsychology.org/frustration-aggression-hypothesis.htm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implypsychology.org/theory-of-planned-behavior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7" ma:contentTypeDescription="Create a new document." ma:contentTypeScope="" ma:versionID="de25727d540c7fc673625a5a526b7e62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8fd157d3b65ef97458c32daed8d33eb9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D6C47F-64A5-4E47-9A05-8DFC9CCCE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0420A-A89F-4ADC-9EFC-5667E029E9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25C22E-3B8D-48D8-85E7-6C5EB179C6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2303</TotalTime>
  <Pages>6</Pages>
  <Words>1438</Words>
  <Characters>8201</Characters>
  <Application>Microsoft Office Word</Application>
  <DocSecurity>0</DocSecurity>
  <Lines>68</Lines>
  <Paragraphs>19</Paragraphs>
  <ScaleCrop>false</ScaleCrop>
  <Company/>
  <LinksUpToDate>false</LinksUpToDate>
  <CharactersWithSpaces>9620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Sabah Kauser (2026079)</dc:creator>
  <cp:keywords/>
  <dc:description/>
  <cp:lastModifiedBy>Sabah Kauser (2026079)</cp:lastModifiedBy>
  <cp:revision>244</cp:revision>
  <dcterms:created xsi:type="dcterms:W3CDTF">2022-04-13T20:45:00Z</dcterms:created>
  <dcterms:modified xsi:type="dcterms:W3CDTF">2022-04-16T20:13:00Z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