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3EC156" w14:textId="763A39E7" w:rsidR="00C80A4E" w:rsidRDefault="006B3229" w:rsidP="00953756">
      <w:pPr>
        <w:jc w:val="center"/>
        <w:rPr>
          <w:sz w:val="28"/>
          <w:szCs w:val="28"/>
        </w:rPr>
      </w:pPr>
      <w:r>
        <w:fldChar w:fldCharType="begin"/>
      </w:r>
      <w:r>
        <w:instrText xml:space="preserve"> INCLUDEPICTURE "/var/folders/r4/pkz3n9q11ln_pgmxy4z3ym9r0000gn/T/com.microsoft.Word/WebArchiveCopyPasteTempFiles/images?q=tbnANd9GcRCJqgxxcDysTTq9mN80ImXBgT6dVXYK03G64GBconga98mtzBtmNljoMU&amp;s=0" \* MERGEFORMATINET </w:instrText>
      </w:r>
      <w:r>
        <w:fldChar w:fldCharType="separate"/>
      </w:r>
      <w:r>
        <w:rPr>
          <w:noProof/>
        </w:rPr>
        <w:drawing>
          <wp:inline distT="0" distB="0" distL="0" distR="0" wp14:anchorId="32CC5059" wp14:editId="2BA51313">
            <wp:extent cx="2154255" cy="863600"/>
            <wp:effectExtent l="0" t="0" r="5080" b="0"/>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4163" cy="867572"/>
                    </a:xfrm>
                    <a:prstGeom prst="rect">
                      <a:avLst/>
                    </a:prstGeom>
                    <a:noFill/>
                    <a:ln>
                      <a:noFill/>
                    </a:ln>
                  </pic:spPr>
                </pic:pic>
              </a:graphicData>
            </a:graphic>
          </wp:inline>
        </w:drawing>
      </w:r>
      <w:r>
        <w:fldChar w:fldCharType="end"/>
      </w:r>
    </w:p>
    <w:p w14:paraId="1267FCAB" w14:textId="77777777" w:rsidR="006B3229" w:rsidRDefault="006B3229" w:rsidP="00AC544C">
      <w:pPr>
        <w:jc w:val="center"/>
        <w:rPr>
          <w:rFonts w:ascii="Arial" w:hAnsi="Arial" w:cs="Arial"/>
          <w:sz w:val="28"/>
          <w:szCs w:val="28"/>
        </w:rPr>
      </w:pPr>
    </w:p>
    <w:p w14:paraId="02EF93AA" w14:textId="77777777" w:rsidR="003D1A70" w:rsidRDefault="003D1A70" w:rsidP="00AC544C">
      <w:pPr>
        <w:jc w:val="center"/>
        <w:rPr>
          <w:rFonts w:ascii="Arial" w:hAnsi="Arial" w:cs="Arial"/>
          <w:sz w:val="28"/>
          <w:szCs w:val="28"/>
        </w:rPr>
      </w:pPr>
    </w:p>
    <w:p w14:paraId="7D5A926F" w14:textId="77777777" w:rsidR="003D1A70" w:rsidRDefault="003D1A70" w:rsidP="00AC544C">
      <w:pPr>
        <w:jc w:val="center"/>
        <w:rPr>
          <w:rFonts w:ascii="Arial" w:hAnsi="Arial" w:cs="Arial"/>
          <w:sz w:val="28"/>
          <w:szCs w:val="28"/>
        </w:rPr>
      </w:pPr>
    </w:p>
    <w:p w14:paraId="1147FAB2" w14:textId="77777777" w:rsidR="003D1A70" w:rsidRDefault="003D1A70" w:rsidP="00AC544C">
      <w:pPr>
        <w:jc w:val="center"/>
        <w:rPr>
          <w:rFonts w:ascii="Arial" w:hAnsi="Arial" w:cs="Arial"/>
          <w:sz w:val="28"/>
          <w:szCs w:val="28"/>
        </w:rPr>
      </w:pPr>
    </w:p>
    <w:p w14:paraId="0B3F860E" w14:textId="77777777" w:rsidR="003D1A70" w:rsidRDefault="003D1A70" w:rsidP="00AC544C">
      <w:pPr>
        <w:jc w:val="center"/>
        <w:rPr>
          <w:rFonts w:ascii="Arial" w:hAnsi="Arial" w:cs="Arial"/>
          <w:sz w:val="28"/>
          <w:szCs w:val="28"/>
        </w:rPr>
      </w:pPr>
    </w:p>
    <w:p w14:paraId="40F83A28" w14:textId="11692F12" w:rsidR="00AC544C" w:rsidRPr="00AC544C" w:rsidRDefault="00AC544C" w:rsidP="00AC544C">
      <w:pPr>
        <w:jc w:val="center"/>
        <w:rPr>
          <w:rFonts w:ascii="Arial" w:hAnsi="Arial" w:cs="Arial"/>
          <w:sz w:val="28"/>
          <w:szCs w:val="28"/>
        </w:rPr>
      </w:pPr>
      <w:r>
        <w:rPr>
          <w:rFonts w:ascii="Arial" w:hAnsi="Arial" w:cs="Arial"/>
          <w:sz w:val="28"/>
          <w:szCs w:val="28"/>
        </w:rPr>
        <w:t xml:space="preserve">HNC/HND/BSc </w:t>
      </w:r>
      <w:r>
        <w:rPr>
          <w:rFonts w:ascii="Arial" w:hAnsi="Arial" w:cs="Arial"/>
          <w:sz w:val="28"/>
        </w:rPr>
        <w:t>Civil Engineering and</w:t>
      </w:r>
    </w:p>
    <w:p w14:paraId="0DDBF829" w14:textId="77777777" w:rsidR="00AC544C" w:rsidRDefault="00AC544C" w:rsidP="00AC544C">
      <w:pPr>
        <w:jc w:val="center"/>
        <w:rPr>
          <w:rFonts w:ascii="Arial" w:hAnsi="Arial" w:cs="Arial"/>
          <w:sz w:val="28"/>
        </w:rPr>
      </w:pPr>
      <w:r>
        <w:rPr>
          <w:rFonts w:ascii="Arial" w:hAnsi="Arial" w:cs="Arial"/>
          <w:sz w:val="28"/>
        </w:rPr>
        <w:t>Environmental Management</w:t>
      </w:r>
    </w:p>
    <w:p w14:paraId="65633EA1" w14:textId="1F0689A0" w:rsidR="006B3229" w:rsidRDefault="006B3229" w:rsidP="00C80A4E">
      <w:pPr>
        <w:jc w:val="center"/>
        <w:rPr>
          <w:rFonts w:ascii="Arial" w:hAnsi="Arial" w:cs="Arial"/>
          <w:sz w:val="28"/>
          <w:szCs w:val="28"/>
        </w:rPr>
      </w:pPr>
    </w:p>
    <w:p w14:paraId="58DA7DFD" w14:textId="0724DF5C" w:rsidR="003D1A70" w:rsidRDefault="003D1A70" w:rsidP="00C80A4E">
      <w:pPr>
        <w:jc w:val="center"/>
        <w:rPr>
          <w:rFonts w:ascii="Arial" w:hAnsi="Arial" w:cs="Arial"/>
          <w:sz w:val="28"/>
          <w:szCs w:val="28"/>
        </w:rPr>
      </w:pPr>
    </w:p>
    <w:p w14:paraId="2C9970C3" w14:textId="77777777" w:rsidR="003D1A70" w:rsidRDefault="003D1A70" w:rsidP="00C80A4E">
      <w:pPr>
        <w:jc w:val="center"/>
        <w:rPr>
          <w:rFonts w:ascii="Arial" w:hAnsi="Arial" w:cs="Arial"/>
          <w:sz w:val="28"/>
          <w:szCs w:val="28"/>
        </w:rPr>
      </w:pPr>
    </w:p>
    <w:p w14:paraId="1BF8E745" w14:textId="77777777" w:rsidR="006B3229" w:rsidRDefault="006B3229" w:rsidP="00C80A4E">
      <w:pPr>
        <w:jc w:val="center"/>
        <w:rPr>
          <w:rFonts w:ascii="Arial" w:hAnsi="Arial" w:cs="Arial"/>
          <w:sz w:val="28"/>
          <w:szCs w:val="28"/>
        </w:rPr>
      </w:pPr>
    </w:p>
    <w:p w14:paraId="7050A307" w14:textId="77777777" w:rsidR="006B3229" w:rsidRDefault="006B3229" w:rsidP="00C80A4E">
      <w:pPr>
        <w:jc w:val="center"/>
        <w:rPr>
          <w:rFonts w:ascii="Arial" w:hAnsi="Arial" w:cs="Arial"/>
          <w:sz w:val="28"/>
          <w:szCs w:val="28"/>
        </w:rPr>
      </w:pPr>
    </w:p>
    <w:p w14:paraId="199FF554" w14:textId="36CCF7F1" w:rsidR="00C80A4E" w:rsidRDefault="00AC544C" w:rsidP="00C80A4E">
      <w:pPr>
        <w:jc w:val="center"/>
        <w:rPr>
          <w:rFonts w:ascii="Arial" w:hAnsi="Arial" w:cs="Arial"/>
          <w:sz w:val="28"/>
          <w:szCs w:val="28"/>
        </w:rPr>
      </w:pPr>
      <w:r>
        <w:rPr>
          <w:rFonts w:ascii="Arial" w:hAnsi="Arial" w:cs="Arial"/>
          <w:sz w:val="28"/>
          <w:szCs w:val="28"/>
        </w:rPr>
        <w:t xml:space="preserve">Integrated Group Project </w:t>
      </w:r>
    </w:p>
    <w:p w14:paraId="7B1D5445" w14:textId="03D7C64A" w:rsidR="00AC544C" w:rsidRDefault="00AC544C" w:rsidP="00C80A4E">
      <w:pPr>
        <w:jc w:val="center"/>
        <w:rPr>
          <w:rFonts w:ascii="Arial" w:hAnsi="Arial" w:cs="Arial"/>
          <w:sz w:val="28"/>
          <w:szCs w:val="28"/>
        </w:rPr>
      </w:pPr>
      <w:r>
        <w:rPr>
          <w:rFonts w:ascii="Arial" w:hAnsi="Arial" w:cs="Arial"/>
          <w:sz w:val="28"/>
          <w:szCs w:val="28"/>
        </w:rPr>
        <w:t>Module Code : ACBA6003</w:t>
      </w:r>
    </w:p>
    <w:p w14:paraId="07DEB7C3" w14:textId="5C75C0C0" w:rsidR="00AC544C" w:rsidRPr="005B0A1F" w:rsidRDefault="00AC544C" w:rsidP="00C80A4E">
      <w:pPr>
        <w:jc w:val="center"/>
        <w:rPr>
          <w:rFonts w:ascii="Arial" w:hAnsi="Arial" w:cs="Arial"/>
          <w:sz w:val="28"/>
          <w:szCs w:val="28"/>
        </w:rPr>
      </w:pPr>
      <w:r>
        <w:rPr>
          <w:rFonts w:ascii="Arial" w:hAnsi="Arial" w:cs="Arial"/>
          <w:sz w:val="28"/>
          <w:szCs w:val="28"/>
        </w:rPr>
        <w:t>Assignment 1</w:t>
      </w:r>
    </w:p>
    <w:p w14:paraId="571DA5E1" w14:textId="51203BF5" w:rsidR="006B3229" w:rsidRDefault="006B3229" w:rsidP="00C80A4E">
      <w:pPr>
        <w:jc w:val="center"/>
        <w:rPr>
          <w:sz w:val="28"/>
        </w:rPr>
      </w:pPr>
    </w:p>
    <w:p w14:paraId="5CA9192B" w14:textId="1587C65A" w:rsidR="003D1A70" w:rsidRDefault="003D1A70" w:rsidP="00C80A4E">
      <w:pPr>
        <w:jc w:val="center"/>
        <w:rPr>
          <w:sz w:val="28"/>
        </w:rPr>
      </w:pPr>
    </w:p>
    <w:p w14:paraId="14D1388C" w14:textId="77777777" w:rsidR="003D1A70" w:rsidRPr="003D1A70" w:rsidRDefault="003D1A70" w:rsidP="00C80A4E">
      <w:pPr>
        <w:jc w:val="center"/>
        <w:rPr>
          <w:sz w:val="28"/>
        </w:rPr>
      </w:pPr>
    </w:p>
    <w:p w14:paraId="47F62196" w14:textId="77777777" w:rsidR="006B3229" w:rsidRDefault="006B3229" w:rsidP="00C80A4E">
      <w:pPr>
        <w:jc w:val="center"/>
        <w:rPr>
          <w:rFonts w:ascii="Arial" w:hAnsi="Arial" w:cs="Arial"/>
          <w:sz w:val="28"/>
          <w:szCs w:val="28"/>
        </w:rPr>
      </w:pPr>
    </w:p>
    <w:p w14:paraId="099CABB8" w14:textId="77777777" w:rsidR="006B3229" w:rsidRDefault="006B3229" w:rsidP="00C80A4E">
      <w:pPr>
        <w:jc w:val="center"/>
        <w:rPr>
          <w:rFonts w:ascii="Arial" w:hAnsi="Arial" w:cs="Arial"/>
          <w:sz w:val="28"/>
          <w:szCs w:val="28"/>
        </w:rPr>
      </w:pPr>
    </w:p>
    <w:p w14:paraId="64C34CAF" w14:textId="487347F7" w:rsidR="00C80A4E" w:rsidRDefault="00AC544C" w:rsidP="00C80A4E">
      <w:pPr>
        <w:jc w:val="center"/>
        <w:rPr>
          <w:rFonts w:ascii="Arial" w:hAnsi="Arial" w:cs="Arial"/>
          <w:sz w:val="28"/>
          <w:szCs w:val="28"/>
        </w:rPr>
      </w:pPr>
      <w:r>
        <w:rPr>
          <w:rFonts w:ascii="Arial" w:hAnsi="Arial" w:cs="Arial"/>
          <w:sz w:val="28"/>
          <w:szCs w:val="28"/>
        </w:rPr>
        <w:t>Civil Engineering Cohort</w:t>
      </w:r>
    </w:p>
    <w:p w14:paraId="39A700C9" w14:textId="6678BCA1" w:rsidR="00AC544C" w:rsidRPr="005B0A1F" w:rsidRDefault="00AC544C" w:rsidP="00C80A4E">
      <w:pPr>
        <w:jc w:val="center"/>
        <w:rPr>
          <w:rFonts w:ascii="Arial" w:hAnsi="Arial" w:cs="Arial"/>
          <w:sz w:val="28"/>
          <w:szCs w:val="28"/>
        </w:rPr>
      </w:pPr>
      <w:r>
        <w:rPr>
          <w:rFonts w:ascii="Arial" w:hAnsi="Arial" w:cs="Arial"/>
          <w:sz w:val="28"/>
          <w:szCs w:val="28"/>
        </w:rPr>
        <w:t>Project B</w:t>
      </w:r>
    </w:p>
    <w:p w14:paraId="40C410EA" w14:textId="5E37676D" w:rsidR="006B3229" w:rsidRDefault="006B3229" w:rsidP="006B3229">
      <w:pPr>
        <w:jc w:val="center"/>
        <w:rPr>
          <w:rFonts w:ascii="Arial" w:hAnsi="Arial" w:cs="Arial"/>
          <w:sz w:val="28"/>
          <w:szCs w:val="28"/>
        </w:rPr>
      </w:pPr>
    </w:p>
    <w:p w14:paraId="0E87B484" w14:textId="77777777" w:rsidR="003D1A70" w:rsidRDefault="003D1A70" w:rsidP="006B3229">
      <w:pPr>
        <w:jc w:val="center"/>
        <w:rPr>
          <w:rFonts w:ascii="Arial" w:hAnsi="Arial" w:cs="Arial"/>
          <w:sz w:val="28"/>
          <w:szCs w:val="28"/>
        </w:rPr>
      </w:pPr>
    </w:p>
    <w:p w14:paraId="22B00165" w14:textId="39732222" w:rsidR="006B3229" w:rsidRDefault="006B3229" w:rsidP="006B3229">
      <w:pPr>
        <w:jc w:val="center"/>
        <w:rPr>
          <w:rFonts w:ascii="Arial" w:hAnsi="Arial" w:cs="Arial"/>
          <w:sz w:val="28"/>
          <w:szCs w:val="28"/>
        </w:rPr>
      </w:pPr>
    </w:p>
    <w:p w14:paraId="10F152F0" w14:textId="77777777" w:rsidR="003D1A70" w:rsidRDefault="003D1A70" w:rsidP="006B3229">
      <w:pPr>
        <w:jc w:val="center"/>
        <w:rPr>
          <w:rFonts w:ascii="Arial" w:hAnsi="Arial" w:cs="Arial"/>
          <w:sz w:val="28"/>
          <w:szCs w:val="28"/>
        </w:rPr>
      </w:pPr>
    </w:p>
    <w:p w14:paraId="0257A4FF" w14:textId="77777777" w:rsidR="006B3229" w:rsidRDefault="006B3229" w:rsidP="006B3229">
      <w:pPr>
        <w:jc w:val="center"/>
        <w:rPr>
          <w:rFonts w:ascii="Arial" w:hAnsi="Arial" w:cs="Arial"/>
          <w:sz w:val="28"/>
          <w:szCs w:val="28"/>
        </w:rPr>
      </w:pPr>
    </w:p>
    <w:p w14:paraId="7181FB8F" w14:textId="5532363D" w:rsidR="006B3229" w:rsidRPr="005B0A1F" w:rsidRDefault="00C80A4E" w:rsidP="006B3229">
      <w:pPr>
        <w:jc w:val="center"/>
        <w:rPr>
          <w:rFonts w:ascii="Arial" w:hAnsi="Arial" w:cs="Arial"/>
          <w:sz w:val="28"/>
          <w:szCs w:val="28"/>
        </w:rPr>
      </w:pPr>
      <w:r w:rsidRPr="005B0A1F">
        <w:rPr>
          <w:rFonts w:ascii="Arial" w:hAnsi="Arial" w:cs="Arial"/>
          <w:sz w:val="28"/>
          <w:szCs w:val="28"/>
        </w:rPr>
        <w:t xml:space="preserve">Lecturer: </w:t>
      </w:r>
      <w:r w:rsidR="00AC544C">
        <w:rPr>
          <w:rFonts w:ascii="Arial" w:hAnsi="Arial" w:cs="Arial"/>
          <w:sz w:val="28"/>
          <w:szCs w:val="28"/>
        </w:rPr>
        <w:t>Alun Nantel</w:t>
      </w:r>
    </w:p>
    <w:p w14:paraId="7EFFAABB" w14:textId="77777777" w:rsidR="00AC544C" w:rsidRDefault="00C80A4E" w:rsidP="00C80A4E">
      <w:pPr>
        <w:jc w:val="center"/>
        <w:rPr>
          <w:rFonts w:ascii="Arial" w:hAnsi="Arial" w:cs="Arial"/>
          <w:sz w:val="28"/>
          <w:szCs w:val="28"/>
        </w:rPr>
      </w:pPr>
      <w:r w:rsidRPr="005B0A1F">
        <w:rPr>
          <w:rFonts w:ascii="Arial" w:hAnsi="Arial" w:cs="Arial"/>
          <w:sz w:val="28"/>
          <w:szCs w:val="28"/>
        </w:rPr>
        <w:t xml:space="preserve">Report By: </w:t>
      </w:r>
    </w:p>
    <w:p w14:paraId="53FC72D9" w14:textId="7EB47511" w:rsidR="00E46EC2" w:rsidRDefault="00AC544C" w:rsidP="00C80A4E">
      <w:pPr>
        <w:jc w:val="center"/>
        <w:rPr>
          <w:rFonts w:ascii="Arial" w:hAnsi="Arial" w:cs="Arial"/>
          <w:sz w:val="28"/>
          <w:szCs w:val="28"/>
        </w:rPr>
      </w:pPr>
      <w:r>
        <w:rPr>
          <w:rFonts w:ascii="Arial" w:hAnsi="Arial" w:cs="Arial"/>
          <w:sz w:val="28"/>
          <w:szCs w:val="28"/>
        </w:rPr>
        <w:t>Thomas Hinder : 1701670</w:t>
      </w:r>
    </w:p>
    <w:p w14:paraId="16CEDBB5" w14:textId="51E16387" w:rsidR="00C80A4E" w:rsidRDefault="00C80A4E" w:rsidP="00C80A4E">
      <w:pPr>
        <w:jc w:val="center"/>
        <w:rPr>
          <w:rFonts w:ascii="Arial" w:hAnsi="Arial" w:cs="Arial"/>
          <w:sz w:val="28"/>
          <w:szCs w:val="28"/>
        </w:rPr>
      </w:pPr>
    </w:p>
    <w:p w14:paraId="4EB41253" w14:textId="6D2FE3A6" w:rsidR="00D7236E" w:rsidRDefault="00D7236E" w:rsidP="00C80A4E">
      <w:pPr>
        <w:jc w:val="center"/>
        <w:rPr>
          <w:rFonts w:ascii="Arial" w:hAnsi="Arial" w:cs="Arial"/>
          <w:sz w:val="28"/>
          <w:szCs w:val="28"/>
        </w:rPr>
      </w:pPr>
    </w:p>
    <w:p w14:paraId="613D4DEA" w14:textId="07E2F888" w:rsidR="00D7236E" w:rsidRDefault="00D7236E" w:rsidP="00C80A4E">
      <w:pPr>
        <w:jc w:val="center"/>
        <w:rPr>
          <w:rFonts w:ascii="Arial" w:hAnsi="Arial" w:cs="Arial"/>
          <w:sz w:val="28"/>
          <w:szCs w:val="28"/>
        </w:rPr>
      </w:pPr>
    </w:p>
    <w:p w14:paraId="296529D0" w14:textId="2901D114" w:rsidR="00D7236E" w:rsidRDefault="00D7236E" w:rsidP="00C80A4E">
      <w:pPr>
        <w:jc w:val="center"/>
        <w:rPr>
          <w:rFonts w:ascii="Arial" w:hAnsi="Arial" w:cs="Arial"/>
          <w:sz w:val="28"/>
          <w:szCs w:val="28"/>
        </w:rPr>
      </w:pPr>
    </w:p>
    <w:p w14:paraId="45BEAECD" w14:textId="3F44D3B3" w:rsidR="00D7236E" w:rsidRDefault="00D7236E" w:rsidP="00C80A4E">
      <w:pPr>
        <w:jc w:val="center"/>
        <w:rPr>
          <w:rFonts w:ascii="Arial" w:hAnsi="Arial" w:cs="Arial"/>
          <w:sz w:val="28"/>
          <w:szCs w:val="28"/>
        </w:rPr>
      </w:pPr>
    </w:p>
    <w:p w14:paraId="4E7A6314" w14:textId="4837C311" w:rsidR="00D7236E" w:rsidRDefault="00D7236E" w:rsidP="00C80A4E">
      <w:pPr>
        <w:jc w:val="center"/>
        <w:rPr>
          <w:rFonts w:ascii="Arial" w:hAnsi="Arial" w:cs="Arial"/>
          <w:sz w:val="28"/>
          <w:szCs w:val="28"/>
        </w:rPr>
      </w:pPr>
    </w:p>
    <w:p w14:paraId="1E4343FC" w14:textId="1593E81A" w:rsidR="00D7236E" w:rsidRDefault="00D7236E" w:rsidP="00C80A4E">
      <w:pPr>
        <w:jc w:val="center"/>
        <w:rPr>
          <w:rFonts w:ascii="Arial" w:hAnsi="Arial" w:cs="Arial"/>
          <w:sz w:val="28"/>
          <w:szCs w:val="28"/>
        </w:rPr>
      </w:pPr>
    </w:p>
    <w:p w14:paraId="663BE0D8" w14:textId="222DAF8A" w:rsidR="00D7236E" w:rsidRDefault="00D7236E" w:rsidP="00C80A4E">
      <w:pPr>
        <w:jc w:val="center"/>
        <w:rPr>
          <w:rFonts w:ascii="Arial" w:hAnsi="Arial" w:cs="Arial"/>
          <w:sz w:val="28"/>
          <w:szCs w:val="28"/>
        </w:rPr>
      </w:pPr>
    </w:p>
    <w:p w14:paraId="4DB3F848" w14:textId="0C48B003" w:rsidR="00D7236E" w:rsidRDefault="00D7236E" w:rsidP="00C80A4E">
      <w:pPr>
        <w:jc w:val="center"/>
        <w:rPr>
          <w:rFonts w:ascii="Arial" w:hAnsi="Arial" w:cs="Arial"/>
          <w:sz w:val="28"/>
          <w:szCs w:val="28"/>
        </w:rPr>
      </w:pPr>
    </w:p>
    <w:p w14:paraId="5B950C00" w14:textId="7FFA3C94" w:rsidR="00D7236E" w:rsidRDefault="00D7236E" w:rsidP="00C80A4E">
      <w:pPr>
        <w:jc w:val="center"/>
        <w:rPr>
          <w:rFonts w:ascii="Arial" w:hAnsi="Arial" w:cs="Arial"/>
          <w:sz w:val="28"/>
          <w:szCs w:val="28"/>
        </w:rPr>
      </w:pPr>
    </w:p>
    <w:p w14:paraId="3DF2FF23" w14:textId="2E32C7D8" w:rsidR="00D7236E" w:rsidRDefault="00D7236E" w:rsidP="00C80A4E">
      <w:pPr>
        <w:jc w:val="center"/>
        <w:rPr>
          <w:rFonts w:ascii="Arial" w:hAnsi="Arial" w:cs="Arial"/>
          <w:sz w:val="28"/>
          <w:szCs w:val="28"/>
        </w:rPr>
      </w:pPr>
    </w:p>
    <w:p w14:paraId="6D29730C" w14:textId="6A2F7B6F" w:rsidR="00D7236E" w:rsidRDefault="00D7236E" w:rsidP="00C80A4E">
      <w:pPr>
        <w:jc w:val="center"/>
        <w:rPr>
          <w:rFonts w:ascii="Arial" w:hAnsi="Arial" w:cs="Arial"/>
          <w:sz w:val="28"/>
          <w:szCs w:val="28"/>
        </w:rPr>
      </w:pPr>
    </w:p>
    <w:p w14:paraId="3A9F36B4" w14:textId="09026804" w:rsidR="00D7236E" w:rsidRDefault="00D7236E" w:rsidP="00C80A4E">
      <w:pPr>
        <w:jc w:val="center"/>
        <w:rPr>
          <w:rFonts w:ascii="Arial" w:hAnsi="Arial" w:cs="Arial"/>
          <w:sz w:val="28"/>
          <w:szCs w:val="28"/>
        </w:rPr>
      </w:pPr>
    </w:p>
    <w:p w14:paraId="1B064B7B" w14:textId="2797C46D" w:rsidR="003C3BD9" w:rsidRDefault="003C3BD9" w:rsidP="003C3BD9">
      <w:pPr>
        <w:rPr>
          <w:rFonts w:ascii="Arial" w:hAnsi="Arial" w:cs="Arial"/>
          <w:sz w:val="28"/>
          <w:szCs w:val="28"/>
        </w:rPr>
      </w:pPr>
    </w:p>
    <w:p w14:paraId="04574864" w14:textId="2380E00C" w:rsidR="003C3BD9" w:rsidRDefault="003C3BD9" w:rsidP="003C3BD9">
      <w:pPr>
        <w:rPr>
          <w:rFonts w:ascii="Arial" w:hAnsi="Arial" w:cs="Arial"/>
          <w:sz w:val="28"/>
          <w:szCs w:val="28"/>
        </w:rPr>
      </w:pPr>
    </w:p>
    <w:p w14:paraId="221FFD49" w14:textId="77777777" w:rsidR="003C3BD9" w:rsidRDefault="003C3BD9" w:rsidP="003C3BD9">
      <w:pPr>
        <w:rPr>
          <w:rFonts w:ascii="Arial" w:hAnsi="Arial" w:cs="Arial"/>
          <w:sz w:val="28"/>
          <w:szCs w:val="28"/>
        </w:rPr>
      </w:pPr>
    </w:p>
    <w:p w14:paraId="68C39C49" w14:textId="334F8F63" w:rsidR="003C3BD9" w:rsidRDefault="003C3BD9" w:rsidP="00C80A4E">
      <w:pPr>
        <w:jc w:val="center"/>
        <w:rPr>
          <w:rFonts w:ascii="Arial" w:hAnsi="Arial" w:cs="Arial"/>
          <w:sz w:val="28"/>
          <w:szCs w:val="28"/>
        </w:rPr>
      </w:pPr>
    </w:p>
    <w:p w14:paraId="0E3C8DE7" w14:textId="2BDB57FB" w:rsidR="003C3BD9" w:rsidRDefault="003C3BD9" w:rsidP="00C80A4E">
      <w:pPr>
        <w:jc w:val="center"/>
        <w:rPr>
          <w:rFonts w:ascii="Arial" w:hAnsi="Arial" w:cs="Arial"/>
          <w:sz w:val="28"/>
          <w:szCs w:val="28"/>
        </w:rPr>
      </w:pPr>
      <w:r>
        <w:rPr>
          <w:rFonts w:ascii="Arial" w:hAnsi="Arial" w:cs="Arial"/>
          <w:noProof/>
          <w:sz w:val="28"/>
          <w:szCs w:val="28"/>
        </w:rPr>
        <w:drawing>
          <wp:inline distT="0" distB="0" distL="0" distR="0" wp14:anchorId="18CB0151" wp14:editId="2002D450">
            <wp:extent cx="5731510" cy="36569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11-07 at 14.08.45.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656965"/>
                    </a:xfrm>
                    <a:prstGeom prst="rect">
                      <a:avLst/>
                    </a:prstGeom>
                  </pic:spPr>
                </pic:pic>
              </a:graphicData>
            </a:graphic>
          </wp:inline>
        </w:drawing>
      </w:r>
    </w:p>
    <w:p w14:paraId="16970F20" w14:textId="3C2BF10D" w:rsidR="003C3BD9" w:rsidRDefault="003C3BD9" w:rsidP="00C80A4E">
      <w:pPr>
        <w:jc w:val="center"/>
        <w:rPr>
          <w:rFonts w:ascii="Arial" w:hAnsi="Arial" w:cs="Arial"/>
          <w:sz w:val="28"/>
          <w:szCs w:val="28"/>
        </w:rPr>
      </w:pPr>
    </w:p>
    <w:p w14:paraId="7CCB62ED" w14:textId="219F0AD2" w:rsidR="003C3BD9" w:rsidRDefault="003C3BD9" w:rsidP="00C80A4E">
      <w:pPr>
        <w:jc w:val="center"/>
        <w:rPr>
          <w:rFonts w:ascii="Arial" w:hAnsi="Arial" w:cs="Arial"/>
          <w:sz w:val="28"/>
          <w:szCs w:val="28"/>
        </w:rPr>
      </w:pPr>
    </w:p>
    <w:p w14:paraId="6D6EE357" w14:textId="521484A1" w:rsidR="003C3BD9" w:rsidRDefault="003C3BD9" w:rsidP="00C80A4E">
      <w:pPr>
        <w:jc w:val="center"/>
        <w:rPr>
          <w:rFonts w:ascii="Arial" w:hAnsi="Arial" w:cs="Arial"/>
          <w:sz w:val="28"/>
          <w:szCs w:val="28"/>
        </w:rPr>
      </w:pPr>
    </w:p>
    <w:p w14:paraId="7830F06C" w14:textId="08845A92" w:rsidR="003C3BD9" w:rsidRDefault="003C3BD9" w:rsidP="00C80A4E">
      <w:pPr>
        <w:jc w:val="center"/>
        <w:rPr>
          <w:rFonts w:ascii="Arial" w:hAnsi="Arial" w:cs="Arial"/>
          <w:sz w:val="28"/>
          <w:szCs w:val="28"/>
        </w:rPr>
      </w:pPr>
    </w:p>
    <w:p w14:paraId="589345EA" w14:textId="24EE08A9" w:rsidR="003C3BD9" w:rsidRDefault="003C3BD9" w:rsidP="00C80A4E">
      <w:pPr>
        <w:jc w:val="center"/>
        <w:rPr>
          <w:rFonts w:ascii="Arial" w:hAnsi="Arial" w:cs="Arial"/>
          <w:sz w:val="28"/>
          <w:szCs w:val="28"/>
        </w:rPr>
      </w:pPr>
    </w:p>
    <w:p w14:paraId="5ACF0F63" w14:textId="548E3A8E" w:rsidR="003C3BD9" w:rsidRDefault="003C3BD9" w:rsidP="00C80A4E">
      <w:pPr>
        <w:jc w:val="center"/>
        <w:rPr>
          <w:rFonts w:ascii="Arial" w:hAnsi="Arial" w:cs="Arial"/>
          <w:sz w:val="28"/>
          <w:szCs w:val="28"/>
        </w:rPr>
      </w:pPr>
    </w:p>
    <w:p w14:paraId="6F694182" w14:textId="340315F5" w:rsidR="003C3BD9" w:rsidRDefault="003C3BD9" w:rsidP="00C80A4E">
      <w:pPr>
        <w:jc w:val="center"/>
        <w:rPr>
          <w:rFonts w:ascii="Arial" w:hAnsi="Arial" w:cs="Arial"/>
          <w:sz w:val="28"/>
          <w:szCs w:val="28"/>
        </w:rPr>
      </w:pPr>
    </w:p>
    <w:p w14:paraId="756E2A0C" w14:textId="1E500A98" w:rsidR="003C3BD9" w:rsidRDefault="003C3BD9" w:rsidP="00C80A4E">
      <w:pPr>
        <w:jc w:val="center"/>
        <w:rPr>
          <w:rFonts w:ascii="Arial" w:hAnsi="Arial" w:cs="Arial"/>
          <w:sz w:val="28"/>
          <w:szCs w:val="28"/>
        </w:rPr>
      </w:pPr>
    </w:p>
    <w:p w14:paraId="7FB322FC" w14:textId="16521F7A" w:rsidR="003C3BD9" w:rsidRDefault="003C3BD9" w:rsidP="00C80A4E">
      <w:pPr>
        <w:jc w:val="center"/>
        <w:rPr>
          <w:rFonts w:ascii="Arial" w:hAnsi="Arial" w:cs="Arial"/>
          <w:sz w:val="28"/>
          <w:szCs w:val="28"/>
        </w:rPr>
      </w:pPr>
    </w:p>
    <w:p w14:paraId="678E3D98" w14:textId="56DDEBD9" w:rsidR="003C3BD9" w:rsidRDefault="003C3BD9" w:rsidP="00C80A4E">
      <w:pPr>
        <w:jc w:val="center"/>
        <w:rPr>
          <w:rFonts w:ascii="Arial" w:hAnsi="Arial" w:cs="Arial"/>
          <w:sz w:val="28"/>
          <w:szCs w:val="28"/>
        </w:rPr>
      </w:pPr>
    </w:p>
    <w:p w14:paraId="1AADD8CC" w14:textId="1A62D258" w:rsidR="003C3BD9" w:rsidRDefault="003C3BD9" w:rsidP="00C80A4E">
      <w:pPr>
        <w:jc w:val="center"/>
        <w:rPr>
          <w:rFonts w:ascii="Arial" w:hAnsi="Arial" w:cs="Arial"/>
          <w:sz w:val="28"/>
          <w:szCs w:val="28"/>
        </w:rPr>
      </w:pPr>
    </w:p>
    <w:p w14:paraId="5C2C3157" w14:textId="266DB95D" w:rsidR="003C3BD9" w:rsidRDefault="003C3BD9" w:rsidP="00C80A4E">
      <w:pPr>
        <w:jc w:val="center"/>
        <w:rPr>
          <w:rFonts w:ascii="Arial" w:hAnsi="Arial" w:cs="Arial"/>
          <w:sz w:val="28"/>
          <w:szCs w:val="28"/>
        </w:rPr>
      </w:pPr>
    </w:p>
    <w:p w14:paraId="5A6CE7B2" w14:textId="1F01795F" w:rsidR="003C3BD9" w:rsidRDefault="003C3BD9" w:rsidP="00C80A4E">
      <w:pPr>
        <w:jc w:val="center"/>
        <w:rPr>
          <w:rFonts w:ascii="Arial" w:hAnsi="Arial" w:cs="Arial"/>
          <w:sz w:val="28"/>
          <w:szCs w:val="28"/>
        </w:rPr>
      </w:pPr>
    </w:p>
    <w:p w14:paraId="71396DE3" w14:textId="77777777" w:rsidR="003C3BD9" w:rsidRPr="005B0A1F" w:rsidRDefault="003C3BD9" w:rsidP="00C80A4E">
      <w:pPr>
        <w:jc w:val="center"/>
        <w:rPr>
          <w:rFonts w:ascii="Arial" w:hAnsi="Arial" w:cs="Arial"/>
          <w:sz w:val="28"/>
          <w:szCs w:val="28"/>
        </w:rPr>
      </w:pPr>
    </w:p>
    <w:p w14:paraId="3A251063" w14:textId="77777777" w:rsidR="00E25088" w:rsidRDefault="00E25088" w:rsidP="00952D8A">
      <w:pPr>
        <w:rPr>
          <w:rFonts w:ascii="Arial" w:hAnsi="Arial" w:cs="Arial"/>
          <w:color w:val="2E74B5" w:themeColor="accent1" w:themeShade="BF"/>
          <w:sz w:val="28"/>
        </w:rPr>
      </w:pPr>
    </w:p>
    <w:p w14:paraId="040F7429" w14:textId="77777777" w:rsidR="00E25088" w:rsidRDefault="00E25088" w:rsidP="00952D8A">
      <w:pPr>
        <w:rPr>
          <w:rFonts w:ascii="Arial" w:hAnsi="Arial" w:cs="Arial"/>
          <w:color w:val="2E74B5" w:themeColor="accent1" w:themeShade="BF"/>
          <w:sz w:val="28"/>
        </w:rPr>
      </w:pPr>
    </w:p>
    <w:p w14:paraId="5F0F199C" w14:textId="77777777" w:rsidR="00E25088" w:rsidRDefault="00E25088" w:rsidP="00952D8A">
      <w:pPr>
        <w:rPr>
          <w:rFonts w:ascii="Arial" w:hAnsi="Arial" w:cs="Arial"/>
          <w:color w:val="2E74B5" w:themeColor="accent1" w:themeShade="BF"/>
          <w:sz w:val="28"/>
        </w:rPr>
      </w:pPr>
    </w:p>
    <w:p w14:paraId="335F7219" w14:textId="61C51B36" w:rsidR="00AC544C" w:rsidRDefault="001636CE" w:rsidP="00952D8A">
      <w:pPr>
        <w:rPr>
          <w:rFonts w:ascii="Arial" w:hAnsi="Arial" w:cs="Arial"/>
          <w:color w:val="2E74B5" w:themeColor="accent1" w:themeShade="BF"/>
          <w:sz w:val="28"/>
        </w:rPr>
      </w:pPr>
      <w:r>
        <w:rPr>
          <w:rFonts w:ascii="Arial" w:hAnsi="Arial" w:cs="Arial"/>
          <w:color w:val="2E74B5" w:themeColor="accent1" w:themeShade="BF"/>
          <w:sz w:val="28"/>
        </w:rPr>
        <w:t>T</w:t>
      </w:r>
      <w:r w:rsidR="00774FC6">
        <w:rPr>
          <w:rFonts w:ascii="Arial" w:hAnsi="Arial" w:cs="Arial"/>
          <w:color w:val="2E74B5" w:themeColor="accent1" w:themeShade="BF"/>
          <w:sz w:val="28"/>
        </w:rPr>
        <w:t>ABLE OF CONTENTS</w:t>
      </w:r>
    </w:p>
    <w:p w14:paraId="61B1CAF2" w14:textId="77777777" w:rsidR="00673DC2" w:rsidRDefault="00673DC2" w:rsidP="00952D8A">
      <w:pPr>
        <w:rPr>
          <w:rFonts w:ascii="Arial" w:hAnsi="Arial" w:cs="Arial"/>
          <w:color w:val="2E74B5" w:themeColor="accent1" w:themeShade="BF"/>
          <w:sz w:val="28"/>
        </w:rPr>
      </w:pPr>
    </w:p>
    <w:p w14:paraId="4A0DBB92" w14:textId="0BE1AE61" w:rsidR="00673DC2" w:rsidRDefault="00673DC2" w:rsidP="00952D8A">
      <w:pPr>
        <w:rPr>
          <w:rFonts w:ascii="Arial" w:hAnsi="Arial" w:cs="Arial"/>
          <w:color w:val="2E74B5" w:themeColor="accent1" w:themeShade="BF"/>
          <w:sz w:val="28"/>
        </w:rPr>
      </w:pPr>
    </w:p>
    <w:p w14:paraId="6BEB66A6" w14:textId="46EB63C3" w:rsidR="00673DC2" w:rsidRPr="00673DC2" w:rsidRDefault="00673DC2" w:rsidP="00952D8A">
      <w:pPr>
        <w:rPr>
          <w:rFonts w:ascii="Arial" w:hAnsi="Arial" w:cs="Arial"/>
          <w:color w:val="000000" w:themeColor="text1"/>
          <w:sz w:val="28"/>
        </w:rPr>
      </w:pPr>
      <w:r w:rsidRPr="00673DC2">
        <w:rPr>
          <w:rFonts w:ascii="Arial" w:hAnsi="Arial" w:cs="Arial"/>
          <w:color w:val="000000" w:themeColor="text1"/>
          <w:sz w:val="28"/>
        </w:rPr>
        <w:t>These page numbers apply to the final group document</w:t>
      </w:r>
      <w:r>
        <w:rPr>
          <w:rFonts w:ascii="Arial" w:hAnsi="Arial" w:cs="Arial"/>
          <w:color w:val="000000" w:themeColor="text1"/>
          <w:sz w:val="28"/>
        </w:rPr>
        <w:t xml:space="preserve"> only.</w:t>
      </w:r>
    </w:p>
    <w:p w14:paraId="6150D24F" w14:textId="28394428" w:rsidR="00774FC6" w:rsidRDefault="00774FC6" w:rsidP="00952D8A">
      <w:pPr>
        <w:rPr>
          <w:rFonts w:ascii="Arial" w:hAnsi="Arial" w:cs="Arial"/>
          <w:color w:val="2E74B5" w:themeColor="accent1" w:themeShade="BF"/>
          <w:sz w:val="28"/>
        </w:rPr>
      </w:pPr>
    </w:p>
    <w:p w14:paraId="35A8CECB" w14:textId="2812088E" w:rsidR="00886875" w:rsidRDefault="00886875" w:rsidP="00952D8A">
      <w:pPr>
        <w:rPr>
          <w:rFonts w:ascii="Arial" w:hAnsi="Arial" w:cs="Arial"/>
          <w:color w:val="2E74B5" w:themeColor="accent1" w:themeShade="BF"/>
          <w:sz w:val="28"/>
        </w:rPr>
      </w:pPr>
    </w:p>
    <w:p w14:paraId="56DEFC03" w14:textId="4E96EDD6" w:rsidR="00886875" w:rsidRPr="00673DC2" w:rsidRDefault="00886875" w:rsidP="00234C86">
      <w:pPr>
        <w:spacing w:after="100" w:line="360" w:lineRule="auto"/>
        <w:rPr>
          <w:rFonts w:ascii="Arial" w:hAnsi="Arial" w:cs="Arial"/>
          <w:color w:val="000000" w:themeColor="text1"/>
        </w:rPr>
      </w:pPr>
      <w:r w:rsidRPr="00673DC2">
        <w:rPr>
          <w:rFonts w:ascii="Arial" w:hAnsi="Arial" w:cs="Arial"/>
          <w:color w:val="000000" w:themeColor="text1"/>
          <w:sz w:val="28"/>
          <w:szCs w:val="28"/>
        </w:rPr>
        <w:t>1.0  Introduction</w:t>
      </w:r>
      <w:r w:rsidR="002A7BDE" w:rsidRPr="00673DC2">
        <w:rPr>
          <w:rFonts w:ascii="Arial" w:hAnsi="Arial" w:cs="Arial"/>
          <w:color w:val="000000" w:themeColor="text1"/>
        </w:rPr>
        <w:t>……………………………………………………………………</w:t>
      </w:r>
      <w:r w:rsidR="00000586" w:rsidRPr="00673DC2">
        <w:rPr>
          <w:rFonts w:ascii="Arial" w:hAnsi="Arial" w:cs="Arial"/>
          <w:color w:val="000000" w:themeColor="text1"/>
        </w:rPr>
        <w:t>……9</w:t>
      </w:r>
    </w:p>
    <w:p w14:paraId="5AE54E5F" w14:textId="09BFE3AB" w:rsidR="00886875" w:rsidRPr="00673DC2" w:rsidRDefault="00886875" w:rsidP="001636CE">
      <w:pPr>
        <w:spacing w:after="100" w:line="360" w:lineRule="auto"/>
        <w:ind w:left="720"/>
        <w:rPr>
          <w:rFonts w:ascii="Arial" w:hAnsi="Arial" w:cs="Arial"/>
          <w:color w:val="000000" w:themeColor="text1"/>
        </w:rPr>
      </w:pPr>
      <w:r w:rsidRPr="00673DC2">
        <w:rPr>
          <w:rFonts w:ascii="Arial" w:hAnsi="Arial" w:cs="Arial"/>
          <w:color w:val="000000" w:themeColor="text1"/>
          <w:sz w:val="22"/>
        </w:rPr>
        <w:t>1.3  Constraints</w:t>
      </w:r>
      <w:r w:rsidR="00652E99" w:rsidRPr="00673DC2">
        <w:rPr>
          <w:rFonts w:ascii="Arial" w:hAnsi="Arial" w:cs="Arial"/>
          <w:color w:val="000000" w:themeColor="text1"/>
          <w:sz w:val="22"/>
        </w:rPr>
        <w:t xml:space="preserve"> (TH) </w:t>
      </w:r>
      <w:r w:rsidR="002A7BDE" w:rsidRPr="00673DC2">
        <w:rPr>
          <w:rFonts w:ascii="Arial" w:hAnsi="Arial" w:cs="Arial"/>
          <w:color w:val="000000" w:themeColor="text1"/>
        </w:rPr>
        <w:t>………………………………………………………</w:t>
      </w:r>
      <w:r w:rsidR="00000586" w:rsidRPr="00673DC2">
        <w:rPr>
          <w:rFonts w:ascii="Arial" w:hAnsi="Arial" w:cs="Arial"/>
          <w:color w:val="000000" w:themeColor="text1"/>
        </w:rPr>
        <w:t>………..</w:t>
      </w:r>
      <w:r w:rsidR="00000586" w:rsidRPr="00673DC2">
        <w:rPr>
          <w:rFonts w:ascii="Arial" w:hAnsi="Arial" w:cs="Arial"/>
          <w:color w:val="000000" w:themeColor="text1"/>
          <w:sz w:val="2"/>
          <w:szCs w:val="2"/>
        </w:rPr>
        <w:t>..</w:t>
      </w:r>
      <w:r w:rsidR="00000586" w:rsidRPr="00673DC2">
        <w:rPr>
          <w:rFonts w:ascii="Arial" w:hAnsi="Arial" w:cs="Arial"/>
          <w:color w:val="000000" w:themeColor="text1"/>
        </w:rPr>
        <w:t>9</w:t>
      </w:r>
    </w:p>
    <w:p w14:paraId="1A961CF1" w14:textId="10BCB2C9" w:rsidR="006B24AE" w:rsidRPr="00673DC2" w:rsidRDefault="006B24AE" w:rsidP="001636CE">
      <w:pPr>
        <w:spacing w:after="100" w:line="360" w:lineRule="auto"/>
        <w:ind w:left="720"/>
        <w:rPr>
          <w:rFonts w:ascii="Arial" w:hAnsi="Arial" w:cs="Arial"/>
          <w:color w:val="000000" w:themeColor="text1"/>
          <w:sz w:val="22"/>
        </w:rPr>
      </w:pPr>
      <w:r w:rsidRPr="00673DC2">
        <w:rPr>
          <w:rFonts w:ascii="Arial" w:hAnsi="Arial" w:cs="Arial"/>
          <w:color w:val="000000" w:themeColor="text1"/>
          <w:sz w:val="22"/>
        </w:rPr>
        <w:t xml:space="preserve">1.3.1  </w:t>
      </w:r>
      <w:r w:rsidR="00C67A9E" w:rsidRPr="00673DC2">
        <w:rPr>
          <w:rFonts w:ascii="Arial" w:hAnsi="Arial" w:cs="Arial"/>
          <w:color w:val="000000" w:themeColor="text1"/>
          <w:sz w:val="22"/>
        </w:rPr>
        <w:t xml:space="preserve">Project </w:t>
      </w:r>
      <w:r w:rsidR="00575AAD" w:rsidRPr="00673DC2">
        <w:rPr>
          <w:rFonts w:ascii="Arial" w:hAnsi="Arial" w:cs="Arial"/>
          <w:color w:val="000000" w:themeColor="text1"/>
          <w:sz w:val="22"/>
        </w:rPr>
        <w:t>S</w:t>
      </w:r>
      <w:r w:rsidR="00C67A9E" w:rsidRPr="00673DC2">
        <w:rPr>
          <w:rFonts w:ascii="Arial" w:hAnsi="Arial" w:cs="Arial"/>
          <w:color w:val="000000" w:themeColor="text1"/>
          <w:sz w:val="22"/>
        </w:rPr>
        <w:t>cope</w:t>
      </w:r>
      <w:r w:rsidR="00652E99" w:rsidRPr="00673DC2">
        <w:rPr>
          <w:rFonts w:ascii="Arial" w:hAnsi="Arial" w:cs="Arial"/>
          <w:color w:val="000000" w:themeColor="text1"/>
          <w:sz w:val="22"/>
        </w:rPr>
        <w:t xml:space="preserve"> (TH) </w:t>
      </w:r>
      <w:r w:rsidR="00C67A9E" w:rsidRPr="00673DC2">
        <w:rPr>
          <w:rFonts w:ascii="Arial" w:hAnsi="Arial" w:cs="Arial"/>
          <w:color w:val="000000" w:themeColor="text1"/>
          <w:sz w:val="22"/>
        </w:rPr>
        <w:t>………………………………………………………………</w:t>
      </w:r>
      <w:r w:rsidR="00000586" w:rsidRPr="00673DC2">
        <w:rPr>
          <w:rFonts w:ascii="Arial" w:hAnsi="Arial" w:cs="Arial"/>
          <w:color w:val="000000" w:themeColor="text1"/>
          <w:sz w:val="22"/>
        </w:rPr>
        <w:t>.</w:t>
      </w:r>
      <w:r w:rsidR="00000586" w:rsidRPr="00673DC2">
        <w:rPr>
          <w:rFonts w:ascii="Arial" w:hAnsi="Arial" w:cs="Arial"/>
          <w:color w:val="000000" w:themeColor="text1"/>
          <w:sz w:val="2"/>
          <w:szCs w:val="2"/>
        </w:rPr>
        <w:t>...</w:t>
      </w:r>
      <w:r w:rsidR="00000586" w:rsidRPr="00673DC2">
        <w:rPr>
          <w:rFonts w:ascii="Arial" w:hAnsi="Arial" w:cs="Arial"/>
          <w:color w:val="000000" w:themeColor="text1"/>
          <w:sz w:val="22"/>
        </w:rPr>
        <w:t>10</w:t>
      </w:r>
    </w:p>
    <w:p w14:paraId="294B9D8C" w14:textId="17057D1F" w:rsidR="006B24AE" w:rsidRPr="00673DC2" w:rsidRDefault="006B24AE" w:rsidP="001636CE">
      <w:pPr>
        <w:spacing w:after="100" w:line="360" w:lineRule="auto"/>
        <w:ind w:left="720"/>
        <w:rPr>
          <w:rFonts w:ascii="Arial" w:hAnsi="Arial" w:cs="Arial"/>
          <w:color w:val="000000" w:themeColor="text1"/>
          <w:sz w:val="22"/>
        </w:rPr>
      </w:pPr>
      <w:r w:rsidRPr="00673DC2">
        <w:rPr>
          <w:rFonts w:ascii="Arial" w:hAnsi="Arial" w:cs="Arial"/>
          <w:color w:val="000000" w:themeColor="text1"/>
          <w:sz w:val="22"/>
        </w:rPr>
        <w:t xml:space="preserve">1.3.2  </w:t>
      </w:r>
      <w:r w:rsidR="00C67A9E" w:rsidRPr="00673DC2">
        <w:rPr>
          <w:rFonts w:ascii="Arial" w:hAnsi="Arial" w:cs="Arial"/>
          <w:color w:val="000000" w:themeColor="text1"/>
          <w:sz w:val="22"/>
        </w:rPr>
        <w:t xml:space="preserve">Project </w:t>
      </w:r>
      <w:r w:rsidR="00575AAD" w:rsidRPr="00673DC2">
        <w:rPr>
          <w:rFonts w:ascii="Arial" w:hAnsi="Arial" w:cs="Arial"/>
          <w:color w:val="000000" w:themeColor="text1"/>
          <w:sz w:val="22"/>
        </w:rPr>
        <w:t>S</w:t>
      </w:r>
      <w:r w:rsidR="00C67A9E" w:rsidRPr="00673DC2">
        <w:rPr>
          <w:rFonts w:ascii="Arial" w:hAnsi="Arial" w:cs="Arial"/>
          <w:color w:val="000000" w:themeColor="text1"/>
          <w:sz w:val="22"/>
        </w:rPr>
        <w:t>chedule</w:t>
      </w:r>
      <w:r w:rsidR="00652E99" w:rsidRPr="00673DC2">
        <w:rPr>
          <w:rFonts w:ascii="Arial" w:hAnsi="Arial" w:cs="Arial"/>
          <w:color w:val="000000" w:themeColor="text1"/>
          <w:sz w:val="22"/>
        </w:rPr>
        <w:t xml:space="preserve"> (TH) </w:t>
      </w:r>
      <w:r w:rsidR="00C67A9E" w:rsidRPr="00673DC2">
        <w:rPr>
          <w:rFonts w:ascii="Arial" w:hAnsi="Arial" w:cs="Arial"/>
          <w:color w:val="000000" w:themeColor="text1"/>
          <w:sz w:val="22"/>
        </w:rPr>
        <w:t>…………………………………………………………</w:t>
      </w:r>
      <w:r w:rsidR="00000586" w:rsidRPr="00673DC2">
        <w:rPr>
          <w:rFonts w:ascii="Arial" w:hAnsi="Arial" w:cs="Arial"/>
          <w:color w:val="000000" w:themeColor="text1"/>
          <w:sz w:val="22"/>
        </w:rPr>
        <w:t>…</w:t>
      </w:r>
      <w:r w:rsidR="00000586" w:rsidRPr="00673DC2">
        <w:rPr>
          <w:rFonts w:ascii="Arial" w:hAnsi="Arial" w:cs="Arial"/>
          <w:color w:val="000000" w:themeColor="text1"/>
          <w:sz w:val="2"/>
          <w:szCs w:val="2"/>
        </w:rPr>
        <w:t>.</w:t>
      </w:r>
      <w:r w:rsidR="00000586" w:rsidRPr="00673DC2">
        <w:rPr>
          <w:rFonts w:ascii="Arial" w:hAnsi="Arial" w:cs="Arial"/>
          <w:color w:val="000000" w:themeColor="text1"/>
          <w:sz w:val="22"/>
        </w:rPr>
        <w:t>10</w:t>
      </w:r>
    </w:p>
    <w:p w14:paraId="301DAA5E" w14:textId="1CCEBE02" w:rsidR="006B24AE" w:rsidRPr="00673DC2" w:rsidRDefault="006B24AE" w:rsidP="001636CE">
      <w:pPr>
        <w:spacing w:after="100" w:line="360" w:lineRule="auto"/>
        <w:ind w:left="720"/>
        <w:rPr>
          <w:rFonts w:ascii="Arial" w:hAnsi="Arial" w:cs="Arial"/>
          <w:color w:val="000000" w:themeColor="text1"/>
          <w:sz w:val="22"/>
        </w:rPr>
      </w:pPr>
      <w:r w:rsidRPr="00673DC2">
        <w:rPr>
          <w:rFonts w:ascii="Arial" w:hAnsi="Arial" w:cs="Arial"/>
          <w:color w:val="000000" w:themeColor="text1"/>
          <w:sz w:val="22"/>
        </w:rPr>
        <w:t xml:space="preserve">1.3.3  </w:t>
      </w:r>
      <w:r w:rsidR="00C67A9E" w:rsidRPr="00673DC2">
        <w:rPr>
          <w:rFonts w:ascii="Arial" w:hAnsi="Arial" w:cs="Arial"/>
          <w:color w:val="000000" w:themeColor="text1"/>
          <w:sz w:val="22"/>
        </w:rPr>
        <w:t>Resources</w:t>
      </w:r>
      <w:r w:rsidR="00652E99" w:rsidRPr="00673DC2">
        <w:rPr>
          <w:rFonts w:ascii="Arial" w:hAnsi="Arial" w:cs="Arial"/>
          <w:color w:val="000000" w:themeColor="text1"/>
          <w:sz w:val="22"/>
        </w:rPr>
        <w:t xml:space="preserve"> (TH) </w:t>
      </w:r>
      <w:r w:rsidR="00C67A9E" w:rsidRPr="00673DC2">
        <w:rPr>
          <w:rFonts w:ascii="Arial" w:hAnsi="Arial" w:cs="Arial"/>
          <w:color w:val="000000" w:themeColor="text1"/>
          <w:sz w:val="22"/>
        </w:rPr>
        <w:t>………………………………………………………………</w:t>
      </w:r>
      <w:r w:rsidR="00000586" w:rsidRPr="00673DC2">
        <w:rPr>
          <w:rFonts w:ascii="Arial" w:hAnsi="Arial" w:cs="Arial"/>
          <w:color w:val="000000" w:themeColor="text1"/>
          <w:sz w:val="22"/>
        </w:rPr>
        <w:t>…...10</w:t>
      </w:r>
    </w:p>
    <w:p w14:paraId="603C9212" w14:textId="7055DD2E" w:rsidR="001020CD" w:rsidRPr="00673DC2" w:rsidRDefault="001020CD" w:rsidP="001636CE">
      <w:pPr>
        <w:spacing w:after="100" w:line="360" w:lineRule="auto"/>
        <w:ind w:left="720"/>
        <w:rPr>
          <w:rFonts w:ascii="Arial" w:hAnsi="Arial" w:cs="Arial"/>
          <w:color w:val="000000" w:themeColor="text1"/>
          <w:sz w:val="22"/>
        </w:rPr>
      </w:pPr>
      <w:r w:rsidRPr="00673DC2">
        <w:rPr>
          <w:rFonts w:ascii="Arial" w:hAnsi="Arial" w:cs="Arial"/>
          <w:color w:val="000000" w:themeColor="text1"/>
          <w:sz w:val="22"/>
        </w:rPr>
        <w:t>1.3.4  Time and Cost</w:t>
      </w:r>
      <w:r w:rsidR="00652E99" w:rsidRPr="00673DC2">
        <w:rPr>
          <w:rFonts w:ascii="Arial" w:hAnsi="Arial" w:cs="Arial"/>
          <w:color w:val="000000" w:themeColor="text1"/>
          <w:sz w:val="22"/>
        </w:rPr>
        <w:t xml:space="preserve"> (TH) </w:t>
      </w:r>
      <w:r w:rsidRPr="00673DC2">
        <w:rPr>
          <w:rFonts w:ascii="Arial" w:hAnsi="Arial" w:cs="Arial"/>
          <w:color w:val="000000" w:themeColor="text1"/>
          <w:sz w:val="22"/>
        </w:rPr>
        <w:t>…………………………………………………………</w:t>
      </w:r>
      <w:r w:rsidR="00000586" w:rsidRPr="00673DC2">
        <w:rPr>
          <w:rFonts w:ascii="Arial" w:hAnsi="Arial" w:cs="Arial"/>
          <w:color w:val="000000" w:themeColor="text1"/>
          <w:sz w:val="22"/>
        </w:rPr>
        <w:t>……</w:t>
      </w:r>
      <w:r w:rsidR="00000586" w:rsidRPr="00673DC2">
        <w:rPr>
          <w:rFonts w:ascii="Arial" w:hAnsi="Arial" w:cs="Arial"/>
          <w:color w:val="000000" w:themeColor="text1"/>
          <w:sz w:val="2"/>
          <w:szCs w:val="2"/>
        </w:rPr>
        <w:t>…</w:t>
      </w:r>
      <w:r w:rsidR="00000586" w:rsidRPr="00673DC2">
        <w:rPr>
          <w:rFonts w:ascii="Arial" w:hAnsi="Arial" w:cs="Arial"/>
          <w:color w:val="000000" w:themeColor="text1"/>
          <w:sz w:val="22"/>
        </w:rPr>
        <w:t>10</w:t>
      </w:r>
    </w:p>
    <w:p w14:paraId="3D2A9C9B" w14:textId="3E5B9247" w:rsidR="001020CD" w:rsidRPr="00673DC2" w:rsidRDefault="001020CD" w:rsidP="001636CE">
      <w:pPr>
        <w:spacing w:after="100" w:line="360" w:lineRule="auto"/>
        <w:ind w:left="720"/>
        <w:rPr>
          <w:rFonts w:ascii="Arial" w:hAnsi="Arial" w:cs="Arial"/>
          <w:color w:val="000000" w:themeColor="text1"/>
          <w:sz w:val="22"/>
        </w:rPr>
      </w:pPr>
      <w:r w:rsidRPr="00673DC2">
        <w:rPr>
          <w:rFonts w:ascii="Arial" w:hAnsi="Arial" w:cs="Arial"/>
          <w:color w:val="000000" w:themeColor="text1"/>
          <w:sz w:val="22"/>
        </w:rPr>
        <w:t>1.3.5  Time</w:t>
      </w:r>
      <w:r w:rsidR="00652E99" w:rsidRPr="00673DC2">
        <w:rPr>
          <w:rFonts w:ascii="Arial" w:hAnsi="Arial" w:cs="Arial"/>
          <w:color w:val="000000" w:themeColor="text1"/>
          <w:sz w:val="22"/>
        </w:rPr>
        <w:t xml:space="preserve"> (TH) </w:t>
      </w:r>
      <w:r w:rsidRPr="00673DC2">
        <w:rPr>
          <w:rFonts w:ascii="Arial" w:hAnsi="Arial" w:cs="Arial"/>
          <w:color w:val="000000" w:themeColor="text1"/>
          <w:sz w:val="22"/>
        </w:rPr>
        <w:t>……………………………………………………………………</w:t>
      </w:r>
      <w:r w:rsidR="00000586" w:rsidRPr="00673DC2">
        <w:rPr>
          <w:rFonts w:ascii="Arial" w:hAnsi="Arial" w:cs="Arial"/>
          <w:color w:val="000000" w:themeColor="text1"/>
          <w:sz w:val="22"/>
        </w:rPr>
        <w:t>…….</w:t>
      </w:r>
      <w:r w:rsidR="00000586" w:rsidRPr="00673DC2">
        <w:rPr>
          <w:rFonts w:ascii="Arial" w:hAnsi="Arial" w:cs="Arial"/>
          <w:color w:val="000000" w:themeColor="text1"/>
          <w:sz w:val="16"/>
          <w:szCs w:val="18"/>
        </w:rPr>
        <w:t>.</w:t>
      </w:r>
      <w:r w:rsidR="00000586" w:rsidRPr="00673DC2">
        <w:rPr>
          <w:rFonts w:ascii="Arial" w:hAnsi="Arial" w:cs="Arial"/>
          <w:color w:val="000000" w:themeColor="text1"/>
          <w:sz w:val="22"/>
        </w:rPr>
        <w:t>11</w:t>
      </w:r>
    </w:p>
    <w:p w14:paraId="0D86BC06" w14:textId="5DB1ABAF" w:rsidR="001020CD" w:rsidRPr="00673DC2" w:rsidRDefault="001020CD" w:rsidP="001636CE">
      <w:pPr>
        <w:spacing w:after="100" w:line="360" w:lineRule="auto"/>
        <w:ind w:left="720"/>
        <w:rPr>
          <w:rFonts w:ascii="Arial" w:hAnsi="Arial" w:cs="Arial"/>
          <w:color w:val="000000" w:themeColor="text1"/>
          <w:sz w:val="22"/>
        </w:rPr>
      </w:pPr>
      <w:r w:rsidRPr="00673DC2">
        <w:rPr>
          <w:rFonts w:ascii="Arial" w:hAnsi="Arial" w:cs="Arial"/>
          <w:color w:val="000000" w:themeColor="text1"/>
          <w:sz w:val="22"/>
        </w:rPr>
        <w:t>1.3.6  Cost</w:t>
      </w:r>
      <w:r w:rsidR="00652E99" w:rsidRPr="00673DC2">
        <w:rPr>
          <w:rFonts w:ascii="Arial" w:hAnsi="Arial" w:cs="Arial"/>
          <w:color w:val="000000" w:themeColor="text1"/>
          <w:sz w:val="22"/>
        </w:rPr>
        <w:t xml:space="preserve"> (TH) </w:t>
      </w:r>
      <w:r w:rsidRPr="00673DC2">
        <w:rPr>
          <w:rFonts w:ascii="Arial" w:hAnsi="Arial" w:cs="Arial"/>
          <w:color w:val="000000" w:themeColor="text1"/>
          <w:sz w:val="22"/>
        </w:rPr>
        <w:t>………………………………………………………………...……</w:t>
      </w:r>
      <w:r w:rsidR="00000586" w:rsidRPr="00673DC2">
        <w:rPr>
          <w:rFonts w:ascii="Arial" w:hAnsi="Arial" w:cs="Arial"/>
          <w:color w:val="000000" w:themeColor="text1"/>
          <w:sz w:val="22"/>
        </w:rPr>
        <w:t>…...11</w:t>
      </w:r>
    </w:p>
    <w:p w14:paraId="019DBFB2" w14:textId="445CBB82" w:rsidR="001020CD" w:rsidRPr="00673DC2" w:rsidRDefault="001020CD" w:rsidP="001636CE">
      <w:pPr>
        <w:spacing w:after="100" w:line="360" w:lineRule="auto"/>
        <w:ind w:left="720"/>
        <w:rPr>
          <w:rFonts w:ascii="Arial" w:hAnsi="Arial" w:cs="Arial"/>
          <w:color w:val="000000" w:themeColor="text1"/>
          <w:sz w:val="22"/>
        </w:rPr>
      </w:pPr>
      <w:r w:rsidRPr="00673DC2">
        <w:rPr>
          <w:rFonts w:ascii="Arial" w:hAnsi="Arial" w:cs="Arial"/>
          <w:color w:val="000000" w:themeColor="text1"/>
          <w:sz w:val="22"/>
        </w:rPr>
        <w:t>1.3.7  Other Resources</w:t>
      </w:r>
      <w:r w:rsidR="00652E99" w:rsidRPr="00673DC2">
        <w:rPr>
          <w:rFonts w:ascii="Arial" w:hAnsi="Arial" w:cs="Arial"/>
          <w:color w:val="000000" w:themeColor="text1"/>
          <w:sz w:val="22"/>
        </w:rPr>
        <w:t xml:space="preserve"> (TH) </w:t>
      </w:r>
      <w:r w:rsidRPr="00673DC2">
        <w:rPr>
          <w:rFonts w:ascii="Arial" w:hAnsi="Arial" w:cs="Arial"/>
          <w:color w:val="000000" w:themeColor="text1"/>
          <w:sz w:val="22"/>
        </w:rPr>
        <w:t>………………………………………………………</w:t>
      </w:r>
      <w:r w:rsidR="00000586" w:rsidRPr="00673DC2">
        <w:rPr>
          <w:rFonts w:ascii="Arial" w:hAnsi="Arial" w:cs="Arial"/>
          <w:color w:val="000000" w:themeColor="text1"/>
          <w:sz w:val="22"/>
        </w:rPr>
        <w:t>……</w:t>
      </w:r>
      <w:r w:rsidR="00000586" w:rsidRPr="00673DC2">
        <w:rPr>
          <w:rFonts w:ascii="Arial" w:hAnsi="Arial" w:cs="Arial"/>
          <w:color w:val="000000" w:themeColor="text1"/>
          <w:sz w:val="11"/>
          <w:szCs w:val="11"/>
        </w:rPr>
        <w:t>.</w:t>
      </w:r>
      <w:r w:rsidR="00000586" w:rsidRPr="00673DC2">
        <w:rPr>
          <w:rFonts w:ascii="Arial" w:hAnsi="Arial" w:cs="Arial"/>
          <w:color w:val="000000" w:themeColor="text1"/>
          <w:sz w:val="22"/>
        </w:rPr>
        <w:t>11</w:t>
      </w:r>
    </w:p>
    <w:p w14:paraId="40CEC71F" w14:textId="30F0D1FC" w:rsidR="001020CD" w:rsidRPr="00673DC2" w:rsidRDefault="001020CD" w:rsidP="001636CE">
      <w:pPr>
        <w:spacing w:after="100" w:line="360" w:lineRule="auto"/>
        <w:ind w:left="720"/>
        <w:rPr>
          <w:rFonts w:ascii="Arial" w:hAnsi="Arial" w:cs="Arial"/>
          <w:color w:val="000000" w:themeColor="text1"/>
          <w:sz w:val="22"/>
        </w:rPr>
      </w:pPr>
      <w:r w:rsidRPr="00673DC2">
        <w:rPr>
          <w:rFonts w:ascii="Arial" w:hAnsi="Arial" w:cs="Arial"/>
          <w:color w:val="000000" w:themeColor="text1"/>
          <w:sz w:val="22"/>
        </w:rPr>
        <w:t>1.3.8  Design Constraints</w:t>
      </w:r>
      <w:r w:rsidR="00652E99" w:rsidRPr="00673DC2">
        <w:rPr>
          <w:rFonts w:ascii="Arial" w:hAnsi="Arial" w:cs="Arial"/>
          <w:color w:val="000000" w:themeColor="text1"/>
          <w:sz w:val="22"/>
        </w:rPr>
        <w:t xml:space="preserve"> (TH) </w:t>
      </w:r>
      <w:r w:rsidRPr="00673DC2">
        <w:rPr>
          <w:rFonts w:ascii="Arial" w:hAnsi="Arial" w:cs="Arial"/>
          <w:color w:val="000000" w:themeColor="text1"/>
          <w:sz w:val="22"/>
        </w:rPr>
        <w:t>………………………………………………………</w:t>
      </w:r>
      <w:r w:rsidR="00000586" w:rsidRPr="00673DC2">
        <w:rPr>
          <w:rFonts w:ascii="Arial" w:hAnsi="Arial" w:cs="Arial"/>
          <w:color w:val="000000" w:themeColor="text1"/>
          <w:sz w:val="22"/>
        </w:rPr>
        <w:t>….11</w:t>
      </w:r>
    </w:p>
    <w:p w14:paraId="7B48BC01" w14:textId="4F4E6D5F" w:rsidR="001020CD" w:rsidRPr="00673DC2" w:rsidRDefault="001020CD" w:rsidP="001636CE">
      <w:pPr>
        <w:spacing w:after="100" w:line="360" w:lineRule="auto"/>
        <w:ind w:left="720"/>
        <w:rPr>
          <w:rFonts w:ascii="Arial" w:hAnsi="Arial" w:cs="Arial"/>
          <w:color w:val="000000" w:themeColor="text1"/>
          <w:sz w:val="22"/>
        </w:rPr>
      </w:pPr>
      <w:r w:rsidRPr="00673DC2">
        <w:rPr>
          <w:rFonts w:ascii="Arial" w:hAnsi="Arial" w:cs="Arial"/>
          <w:color w:val="000000" w:themeColor="text1"/>
          <w:sz w:val="22"/>
        </w:rPr>
        <w:t>1.3.9  Environmental Constraints</w:t>
      </w:r>
      <w:r w:rsidR="00652E99" w:rsidRPr="00673DC2">
        <w:rPr>
          <w:rFonts w:ascii="Arial" w:hAnsi="Arial" w:cs="Arial"/>
          <w:color w:val="000000" w:themeColor="text1"/>
          <w:sz w:val="22"/>
        </w:rPr>
        <w:t xml:space="preserve"> (TH) </w:t>
      </w:r>
      <w:r w:rsidRPr="00673DC2">
        <w:rPr>
          <w:rFonts w:ascii="Arial" w:hAnsi="Arial" w:cs="Arial"/>
          <w:color w:val="000000" w:themeColor="text1"/>
          <w:sz w:val="22"/>
        </w:rPr>
        <w:t>……………………………………………</w:t>
      </w:r>
      <w:r w:rsidR="00000586" w:rsidRPr="00673DC2">
        <w:rPr>
          <w:rFonts w:ascii="Arial" w:hAnsi="Arial" w:cs="Arial"/>
          <w:color w:val="000000" w:themeColor="text1"/>
          <w:sz w:val="22"/>
        </w:rPr>
        <w:t>…...</w:t>
      </w:r>
      <w:r w:rsidR="00000586" w:rsidRPr="00673DC2">
        <w:rPr>
          <w:rFonts w:ascii="Arial" w:hAnsi="Arial" w:cs="Arial"/>
          <w:color w:val="000000" w:themeColor="text1"/>
          <w:sz w:val="13"/>
          <w:szCs w:val="13"/>
        </w:rPr>
        <w:t>.</w:t>
      </w:r>
      <w:r w:rsidR="00000586" w:rsidRPr="00673DC2">
        <w:rPr>
          <w:rFonts w:ascii="Arial" w:hAnsi="Arial" w:cs="Arial"/>
          <w:color w:val="000000" w:themeColor="text1"/>
          <w:sz w:val="22"/>
        </w:rPr>
        <w:t>11</w:t>
      </w:r>
    </w:p>
    <w:p w14:paraId="35BD3EF7" w14:textId="2497CE6C" w:rsidR="001636CE" w:rsidRPr="00673DC2" w:rsidRDefault="001636CE" w:rsidP="00234C86">
      <w:pPr>
        <w:spacing w:after="100" w:line="360" w:lineRule="auto"/>
        <w:rPr>
          <w:rFonts w:ascii="Arial" w:hAnsi="Arial" w:cs="Arial"/>
          <w:color w:val="000000" w:themeColor="text1"/>
          <w:sz w:val="22"/>
          <w:szCs w:val="22"/>
        </w:rPr>
      </w:pPr>
    </w:p>
    <w:p w14:paraId="15BDC70B" w14:textId="0EC8E721" w:rsidR="00000586" w:rsidRPr="00673DC2" w:rsidRDefault="00575AAD" w:rsidP="001636CE">
      <w:pPr>
        <w:spacing w:after="100" w:line="360" w:lineRule="auto"/>
        <w:rPr>
          <w:rFonts w:ascii="Arial" w:hAnsi="Arial" w:cs="Arial"/>
          <w:color w:val="000000" w:themeColor="text1"/>
          <w:sz w:val="28"/>
          <w:szCs w:val="22"/>
        </w:rPr>
      </w:pPr>
      <w:r w:rsidRPr="00673DC2">
        <w:rPr>
          <w:rFonts w:ascii="Arial" w:hAnsi="Arial" w:cs="Arial"/>
          <w:color w:val="000000" w:themeColor="text1"/>
          <w:sz w:val="28"/>
          <w:szCs w:val="22"/>
        </w:rPr>
        <w:t xml:space="preserve">3.0  A Schematic to Highlight your Solutions in Draft and Final </w:t>
      </w:r>
    </w:p>
    <w:p w14:paraId="68958328" w14:textId="6556956F" w:rsidR="001636CE" w:rsidRPr="00673DC2" w:rsidRDefault="00575AAD" w:rsidP="001636CE">
      <w:pPr>
        <w:spacing w:after="100" w:line="360" w:lineRule="auto"/>
        <w:rPr>
          <w:rFonts w:ascii="Arial" w:hAnsi="Arial" w:cs="Arial"/>
          <w:color w:val="000000" w:themeColor="text1"/>
          <w:sz w:val="22"/>
          <w:szCs w:val="20"/>
        </w:rPr>
      </w:pPr>
      <w:r w:rsidRPr="00673DC2">
        <w:rPr>
          <w:rFonts w:ascii="Arial" w:hAnsi="Arial" w:cs="Arial"/>
          <w:color w:val="000000" w:themeColor="text1"/>
          <w:sz w:val="28"/>
          <w:szCs w:val="22"/>
        </w:rPr>
        <w:t>Drawings</w:t>
      </w:r>
      <w:r w:rsidR="00652E99" w:rsidRPr="00673DC2">
        <w:rPr>
          <w:rFonts w:ascii="Arial" w:hAnsi="Arial" w:cs="Arial"/>
          <w:color w:val="000000" w:themeColor="text1"/>
          <w:sz w:val="28"/>
          <w:szCs w:val="22"/>
        </w:rPr>
        <w:t xml:space="preserve"> (TH)</w:t>
      </w:r>
      <w:r w:rsidR="005E5F6A" w:rsidRPr="00673DC2">
        <w:rPr>
          <w:rFonts w:ascii="Arial" w:hAnsi="Arial" w:cs="Arial"/>
          <w:color w:val="000000" w:themeColor="text1"/>
          <w:sz w:val="22"/>
          <w:szCs w:val="20"/>
        </w:rPr>
        <w:t xml:space="preserve"> ……………………………………………………………………………</w:t>
      </w:r>
      <w:r w:rsidR="00BE5638" w:rsidRPr="00673DC2">
        <w:rPr>
          <w:rFonts w:ascii="Arial" w:hAnsi="Arial" w:cs="Arial"/>
          <w:color w:val="000000" w:themeColor="text1"/>
          <w:sz w:val="22"/>
          <w:szCs w:val="20"/>
        </w:rPr>
        <w:t>…...</w:t>
      </w:r>
      <w:r w:rsidR="00BE5638" w:rsidRPr="00673DC2">
        <w:rPr>
          <w:rFonts w:ascii="Arial" w:hAnsi="Arial" w:cs="Arial"/>
          <w:color w:val="000000" w:themeColor="text1"/>
          <w:sz w:val="10"/>
          <w:szCs w:val="10"/>
        </w:rPr>
        <w:t>.</w:t>
      </w:r>
      <w:r w:rsidR="00227895" w:rsidRPr="00673DC2">
        <w:rPr>
          <w:rFonts w:ascii="Arial" w:hAnsi="Arial" w:cs="Arial"/>
          <w:color w:val="000000" w:themeColor="text1"/>
          <w:sz w:val="22"/>
          <w:szCs w:val="20"/>
        </w:rPr>
        <w:t>54</w:t>
      </w:r>
    </w:p>
    <w:p w14:paraId="07908388" w14:textId="54230F7E" w:rsidR="00234C86" w:rsidRDefault="00234C86" w:rsidP="00234C86">
      <w:pPr>
        <w:spacing w:after="100" w:line="360" w:lineRule="auto"/>
        <w:rPr>
          <w:rFonts w:ascii="Arial" w:hAnsi="Arial" w:cs="Arial"/>
          <w:color w:val="000000" w:themeColor="text1"/>
          <w:sz w:val="22"/>
          <w:szCs w:val="22"/>
        </w:rPr>
      </w:pPr>
    </w:p>
    <w:p w14:paraId="2EAE446A" w14:textId="4C477C1B" w:rsidR="00575AAD" w:rsidRPr="00673DC2" w:rsidRDefault="00575AAD" w:rsidP="00234C86">
      <w:pPr>
        <w:spacing w:after="100" w:line="360" w:lineRule="auto"/>
        <w:rPr>
          <w:rFonts w:ascii="Arial" w:hAnsi="Arial" w:cs="Arial"/>
          <w:color w:val="000000" w:themeColor="text1"/>
          <w:sz w:val="22"/>
        </w:rPr>
      </w:pPr>
      <w:r w:rsidRPr="00673DC2">
        <w:rPr>
          <w:rFonts w:ascii="Arial" w:hAnsi="Arial" w:cs="Arial"/>
          <w:color w:val="000000" w:themeColor="text1"/>
          <w:sz w:val="28"/>
          <w:szCs w:val="28"/>
        </w:rPr>
        <w:t>4.0  Construction Materials and Methods</w:t>
      </w:r>
      <w:r w:rsidR="00652E99" w:rsidRPr="00673DC2">
        <w:rPr>
          <w:rFonts w:ascii="Arial" w:hAnsi="Arial" w:cs="Arial"/>
          <w:color w:val="000000" w:themeColor="text1"/>
          <w:sz w:val="28"/>
          <w:szCs w:val="28"/>
        </w:rPr>
        <w:t xml:space="preserve"> </w:t>
      </w:r>
      <w:r w:rsidR="00652E99" w:rsidRPr="00673DC2">
        <w:rPr>
          <w:rFonts w:ascii="Arial" w:hAnsi="Arial" w:cs="Arial"/>
          <w:color w:val="000000" w:themeColor="text1"/>
          <w:sz w:val="28"/>
          <w:szCs w:val="32"/>
        </w:rPr>
        <w:t>(TH)</w:t>
      </w:r>
      <w:r w:rsidR="005E5F6A" w:rsidRPr="00673DC2">
        <w:rPr>
          <w:rFonts w:ascii="Arial" w:hAnsi="Arial" w:cs="Arial"/>
          <w:color w:val="000000" w:themeColor="text1"/>
          <w:sz w:val="28"/>
          <w:szCs w:val="32"/>
        </w:rPr>
        <w:t xml:space="preserve"> </w:t>
      </w:r>
      <w:r w:rsidR="005E5F6A" w:rsidRPr="00673DC2">
        <w:rPr>
          <w:rFonts w:ascii="Arial" w:hAnsi="Arial" w:cs="Arial"/>
          <w:color w:val="000000" w:themeColor="text1"/>
          <w:sz w:val="22"/>
        </w:rPr>
        <w:t>……………………………</w:t>
      </w:r>
      <w:r w:rsidR="00C179E3" w:rsidRPr="00673DC2">
        <w:rPr>
          <w:rFonts w:ascii="Arial" w:hAnsi="Arial" w:cs="Arial"/>
          <w:color w:val="000000" w:themeColor="text1"/>
          <w:sz w:val="22"/>
        </w:rPr>
        <w:t>…….</w:t>
      </w:r>
      <w:r w:rsidR="00C179E3" w:rsidRPr="00673DC2">
        <w:rPr>
          <w:rFonts w:ascii="Arial" w:hAnsi="Arial" w:cs="Arial"/>
          <w:color w:val="000000" w:themeColor="text1"/>
          <w:sz w:val="6"/>
          <w:szCs w:val="6"/>
        </w:rPr>
        <w:t>.</w:t>
      </w:r>
      <w:r w:rsidR="00227895" w:rsidRPr="00673DC2">
        <w:rPr>
          <w:rFonts w:ascii="Arial" w:hAnsi="Arial" w:cs="Arial"/>
          <w:color w:val="000000" w:themeColor="text1"/>
          <w:sz w:val="22"/>
        </w:rPr>
        <w:t>66</w:t>
      </w:r>
    </w:p>
    <w:p w14:paraId="2AE8E52B" w14:textId="2C3DA996" w:rsidR="00234C86" w:rsidRPr="00673DC2" w:rsidRDefault="00234C86" w:rsidP="003F3417">
      <w:pPr>
        <w:spacing w:after="100" w:line="360" w:lineRule="auto"/>
        <w:ind w:left="720"/>
        <w:rPr>
          <w:rFonts w:ascii="Arial" w:hAnsi="Arial" w:cs="Arial"/>
          <w:color w:val="000000" w:themeColor="text1"/>
          <w:sz w:val="22"/>
          <w:szCs w:val="22"/>
        </w:rPr>
      </w:pPr>
      <w:r w:rsidRPr="00673DC2">
        <w:rPr>
          <w:rFonts w:ascii="Arial" w:eastAsiaTheme="minorHAnsi" w:hAnsi="Arial" w:cs="Arial"/>
          <w:color w:val="000000" w:themeColor="text1"/>
          <w:sz w:val="22"/>
          <w:szCs w:val="22"/>
          <w:lang w:eastAsia="en-US"/>
        </w:rPr>
        <w:t>4.1 Arch Bridge</w:t>
      </w:r>
      <w:r w:rsidR="005E5F6A" w:rsidRPr="00673DC2">
        <w:rPr>
          <w:rFonts w:ascii="Arial" w:eastAsiaTheme="minorHAnsi" w:hAnsi="Arial" w:cs="Arial"/>
          <w:color w:val="000000" w:themeColor="text1"/>
          <w:sz w:val="22"/>
          <w:szCs w:val="22"/>
          <w:lang w:eastAsia="en-US"/>
        </w:rPr>
        <w:t xml:space="preserve"> </w:t>
      </w:r>
      <w:r w:rsidR="005E5F6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C179E3" w:rsidRPr="00673DC2">
        <w:rPr>
          <w:rFonts w:ascii="Arial" w:hAnsi="Arial" w:cs="Arial"/>
          <w:color w:val="000000" w:themeColor="text1"/>
          <w:sz w:val="6"/>
          <w:szCs w:val="6"/>
        </w:rPr>
        <w:t>..</w:t>
      </w:r>
      <w:r w:rsidR="00227895" w:rsidRPr="00673DC2">
        <w:rPr>
          <w:rFonts w:ascii="Arial" w:hAnsi="Arial" w:cs="Arial"/>
          <w:color w:val="000000" w:themeColor="text1"/>
          <w:sz w:val="22"/>
          <w:szCs w:val="22"/>
        </w:rPr>
        <w:t>66</w:t>
      </w:r>
    </w:p>
    <w:p w14:paraId="43AC7FAF" w14:textId="4A1127AB"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4.2  Steel Superstructure</w:t>
      </w:r>
      <w:r w:rsidR="005E5F6A" w:rsidRPr="00673DC2">
        <w:rPr>
          <w:rFonts w:ascii="Arial" w:eastAsiaTheme="minorHAnsi" w:hAnsi="Arial" w:cs="Arial"/>
          <w:color w:val="000000" w:themeColor="text1"/>
          <w:sz w:val="22"/>
          <w:szCs w:val="22"/>
          <w:lang w:eastAsia="en-US"/>
        </w:rPr>
        <w:t xml:space="preserve"> </w:t>
      </w:r>
      <w:r w:rsidR="005E5F6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227895" w:rsidRPr="00673DC2">
        <w:rPr>
          <w:rFonts w:ascii="Arial" w:hAnsi="Arial" w:cs="Arial"/>
          <w:color w:val="000000" w:themeColor="text1"/>
          <w:sz w:val="22"/>
          <w:szCs w:val="22"/>
        </w:rPr>
        <w:t>66</w:t>
      </w:r>
    </w:p>
    <w:p w14:paraId="4BAB26FA" w14:textId="658D1BA9"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4.2.1  Durability</w:t>
      </w:r>
      <w:r w:rsidR="005E5F6A" w:rsidRPr="00673DC2">
        <w:rPr>
          <w:rFonts w:ascii="Arial" w:eastAsiaTheme="minorHAnsi" w:hAnsi="Arial" w:cs="Arial"/>
          <w:color w:val="000000" w:themeColor="text1"/>
          <w:sz w:val="22"/>
          <w:szCs w:val="22"/>
          <w:lang w:eastAsia="en-US"/>
        </w:rPr>
        <w:t xml:space="preserve"> </w:t>
      </w:r>
      <w:r w:rsidR="005E5F6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C179E3" w:rsidRPr="00673DC2">
        <w:rPr>
          <w:rFonts w:ascii="Arial" w:hAnsi="Arial" w:cs="Arial"/>
          <w:color w:val="000000" w:themeColor="text1"/>
          <w:sz w:val="10"/>
          <w:szCs w:val="10"/>
        </w:rPr>
        <w:t>.</w:t>
      </w:r>
      <w:r w:rsidR="005E5F6A" w:rsidRPr="00673DC2">
        <w:rPr>
          <w:rFonts w:ascii="Arial" w:hAnsi="Arial" w:cs="Arial"/>
          <w:color w:val="000000" w:themeColor="text1"/>
          <w:sz w:val="22"/>
          <w:szCs w:val="22"/>
        </w:rPr>
        <w:t>.</w:t>
      </w:r>
      <w:r w:rsidR="00227895" w:rsidRPr="00673DC2">
        <w:rPr>
          <w:rFonts w:ascii="Arial" w:hAnsi="Arial" w:cs="Arial"/>
          <w:color w:val="000000" w:themeColor="text1"/>
          <w:sz w:val="22"/>
          <w:szCs w:val="22"/>
        </w:rPr>
        <w:t>68</w:t>
      </w:r>
    </w:p>
    <w:p w14:paraId="00032CD3" w14:textId="4FFD9725"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4.2.2 Environmental</w:t>
      </w:r>
      <w:r w:rsidR="005E5F6A" w:rsidRPr="00673DC2">
        <w:rPr>
          <w:rFonts w:ascii="Arial" w:eastAsiaTheme="minorHAnsi" w:hAnsi="Arial" w:cs="Arial"/>
          <w:color w:val="000000" w:themeColor="text1"/>
          <w:sz w:val="22"/>
          <w:szCs w:val="22"/>
          <w:lang w:eastAsia="en-US"/>
        </w:rPr>
        <w:t xml:space="preserve"> </w:t>
      </w:r>
      <w:r w:rsidR="005E5F6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C179E3" w:rsidRPr="00673DC2">
        <w:rPr>
          <w:rFonts w:ascii="Arial" w:hAnsi="Arial" w:cs="Arial"/>
          <w:color w:val="000000" w:themeColor="text1"/>
          <w:sz w:val="10"/>
          <w:szCs w:val="10"/>
        </w:rPr>
        <w:t>.</w:t>
      </w:r>
      <w:r w:rsidR="00227895" w:rsidRPr="00673DC2">
        <w:rPr>
          <w:rFonts w:ascii="Arial" w:hAnsi="Arial" w:cs="Arial"/>
          <w:color w:val="000000" w:themeColor="text1"/>
          <w:sz w:val="22"/>
          <w:szCs w:val="22"/>
        </w:rPr>
        <w:t>69</w:t>
      </w:r>
    </w:p>
    <w:p w14:paraId="14DB52A0" w14:textId="6FF52B7E"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 xml:space="preserve">4.2.2.1 Recycling and reuse </w:t>
      </w:r>
      <w:r w:rsidR="005E5F6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227895" w:rsidRPr="00673DC2">
        <w:rPr>
          <w:rFonts w:ascii="Arial" w:hAnsi="Arial" w:cs="Arial"/>
          <w:color w:val="000000" w:themeColor="text1"/>
          <w:sz w:val="22"/>
          <w:szCs w:val="22"/>
        </w:rPr>
        <w:t>69</w:t>
      </w:r>
    </w:p>
    <w:p w14:paraId="3CFD91E7" w14:textId="6163F896"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4.2.2.2. Minimum Waste</w:t>
      </w:r>
      <w:r w:rsidR="005E5F6A" w:rsidRPr="00673DC2">
        <w:rPr>
          <w:rFonts w:ascii="Arial" w:eastAsiaTheme="minorHAnsi" w:hAnsi="Arial" w:cs="Arial"/>
          <w:color w:val="000000" w:themeColor="text1"/>
          <w:sz w:val="22"/>
          <w:szCs w:val="22"/>
          <w:lang w:eastAsia="en-US"/>
        </w:rPr>
        <w:t xml:space="preserve"> </w:t>
      </w:r>
      <w:r w:rsidR="005E5F6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C179E3" w:rsidRPr="00673DC2">
        <w:rPr>
          <w:rFonts w:ascii="Arial" w:hAnsi="Arial" w:cs="Arial"/>
          <w:color w:val="000000" w:themeColor="text1"/>
          <w:sz w:val="2"/>
          <w:szCs w:val="2"/>
        </w:rPr>
        <w:t>..</w:t>
      </w:r>
      <w:r w:rsidR="00227895" w:rsidRPr="00673DC2">
        <w:rPr>
          <w:rFonts w:ascii="Arial" w:hAnsi="Arial" w:cs="Arial"/>
          <w:color w:val="000000" w:themeColor="text1"/>
          <w:sz w:val="22"/>
          <w:szCs w:val="22"/>
        </w:rPr>
        <w:t>70</w:t>
      </w:r>
    </w:p>
    <w:p w14:paraId="66D3210C" w14:textId="1ACFACA1"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4.2.3  Fabrication, Construction and Erection</w:t>
      </w:r>
      <w:r w:rsidR="005E5F6A" w:rsidRPr="00673DC2">
        <w:rPr>
          <w:rFonts w:ascii="Arial" w:eastAsiaTheme="minorHAnsi" w:hAnsi="Arial" w:cs="Arial"/>
          <w:color w:val="000000" w:themeColor="text1"/>
          <w:sz w:val="22"/>
          <w:szCs w:val="22"/>
          <w:lang w:eastAsia="en-US"/>
        </w:rPr>
        <w:t xml:space="preserve"> </w:t>
      </w:r>
      <w:r w:rsidR="005E5F6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227895" w:rsidRPr="00673DC2">
        <w:rPr>
          <w:rFonts w:ascii="Arial" w:hAnsi="Arial" w:cs="Arial"/>
          <w:color w:val="000000" w:themeColor="text1"/>
          <w:sz w:val="22"/>
          <w:szCs w:val="22"/>
        </w:rPr>
        <w:t>70</w:t>
      </w:r>
    </w:p>
    <w:p w14:paraId="4CA7AE83" w14:textId="7DFB06D0"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4.2.4  Arch tie connection</w:t>
      </w:r>
      <w:r w:rsidR="005E5F6A" w:rsidRPr="00673DC2">
        <w:rPr>
          <w:rFonts w:ascii="Arial" w:eastAsiaTheme="minorHAnsi" w:hAnsi="Arial" w:cs="Arial"/>
          <w:color w:val="000000" w:themeColor="text1"/>
          <w:sz w:val="22"/>
          <w:szCs w:val="22"/>
          <w:lang w:eastAsia="en-US"/>
        </w:rPr>
        <w:t xml:space="preserve"> </w:t>
      </w:r>
      <w:r w:rsidR="005E5F6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C179E3" w:rsidRPr="00673DC2">
        <w:rPr>
          <w:rFonts w:ascii="Arial" w:hAnsi="Arial" w:cs="Arial"/>
          <w:color w:val="000000" w:themeColor="text1"/>
          <w:sz w:val="2"/>
          <w:szCs w:val="2"/>
        </w:rPr>
        <w:t>…</w:t>
      </w:r>
      <w:r w:rsidR="00227895" w:rsidRPr="00673DC2">
        <w:rPr>
          <w:rFonts w:ascii="Arial" w:hAnsi="Arial" w:cs="Arial"/>
          <w:color w:val="000000" w:themeColor="text1"/>
          <w:sz w:val="22"/>
          <w:szCs w:val="22"/>
        </w:rPr>
        <w:t>71</w:t>
      </w:r>
    </w:p>
    <w:p w14:paraId="57DEB9AB" w14:textId="50DC31F6"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4.2.5  Hangers</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227895" w:rsidRPr="00673DC2">
        <w:rPr>
          <w:rFonts w:ascii="Arial" w:hAnsi="Arial" w:cs="Arial"/>
          <w:color w:val="000000" w:themeColor="text1"/>
          <w:sz w:val="22"/>
          <w:szCs w:val="22"/>
        </w:rPr>
        <w:t>71</w:t>
      </w:r>
    </w:p>
    <w:p w14:paraId="1685CC69" w14:textId="1FA75E7E"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4.2.6  Components and Choice of Materials</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C179E3" w:rsidRPr="00673DC2">
        <w:rPr>
          <w:rFonts w:ascii="Arial" w:hAnsi="Arial" w:cs="Arial"/>
          <w:color w:val="000000" w:themeColor="text1"/>
          <w:sz w:val="10"/>
          <w:szCs w:val="10"/>
        </w:rPr>
        <w:t>.</w:t>
      </w:r>
      <w:r w:rsidR="00227895" w:rsidRPr="00673DC2">
        <w:rPr>
          <w:rFonts w:ascii="Arial" w:hAnsi="Arial" w:cs="Arial"/>
          <w:color w:val="000000" w:themeColor="text1"/>
          <w:sz w:val="22"/>
          <w:szCs w:val="22"/>
        </w:rPr>
        <w:t>73</w:t>
      </w:r>
    </w:p>
    <w:p w14:paraId="25FF9237" w14:textId="3D96BFB0"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 xml:space="preserve">4.3  Substructure </w:t>
      </w:r>
      <w:r w:rsidR="00F8365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227895" w:rsidRPr="00673DC2">
        <w:rPr>
          <w:rFonts w:ascii="Arial" w:hAnsi="Arial" w:cs="Arial"/>
          <w:color w:val="000000" w:themeColor="text1"/>
          <w:sz w:val="22"/>
          <w:szCs w:val="22"/>
        </w:rPr>
        <w:t>74</w:t>
      </w:r>
    </w:p>
    <w:p w14:paraId="5899190D" w14:textId="7D7D783E"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4.3.1  Cofferdam</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227895" w:rsidRPr="00673DC2">
        <w:rPr>
          <w:rFonts w:ascii="Arial" w:hAnsi="Arial" w:cs="Arial"/>
          <w:color w:val="000000" w:themeColor="text1"/>
          <w:sz w:val="22"/>
          <w:szCs w:val="22"/>
        </w:rPr>
        <w:t>74</w:t>
      </w:r>
    </w:p>
    <w:p w14:paraId="0462F619" w14:textId="355299DD"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4.3.2 Pre Cast Concrete Piles</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C179E3" w:rsidRPr="00673DC2">
        <w:rPr>
          <w:rFonts w:ascii="Arial" w:hAnsi="Arial" w:cs="Arial"/>
          <w:color w:val="000000" w:themeColor="text1"/>
          <w:sz w:val="10"/>
          <w:szCs w:val="10"/>
        </w:rPr>
        <w:t>.</w:t>
      </w:r>
      <w:r w:rsidR="00227895" w:rsidRPr="00673DC2">
        <w:rPr>
          <w:rFonts w:ascii="Arial" w:hAnsi="Arial" w:cs="Arial"/>
          <w:color w:val="000000" w:themeColor="text1"/>
          <w:sz w:val="22"/>
          <w:szCs w:val="22"/>
        </w:rPr>
        <w:t>75</w:t>
      </w:r>
    </w:p>
    <w:p w14:paraId="6387BF8C" w14:textId="5E302625"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4.3.2.1  Handling and Lifting of the piles</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227895" w:rsidRPr="00673DC2">
        <w:rPr>
          <w:rFonts w:ascii="Arial" w:hAnsi="Arial" w:cs="Arial"/>
          <w:color w:val="000000" w:themeColor="text1"/>
          <w:sz w:val="22"/>
          <w:szCs w:val="22"/>
        </w:rPr>
        <w:t>77</w:t>
      </w:r>
    </w:p>
    <w:p w14:paraId="69CC4CFA" w14:textId="0BC86882"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hAnsi="Arial" w:cs="Arial"/>
          <w:color w:val="000000" w:themeColor="text1"/>
          <w:sz w:val="22"/>
          <w:szCs w:val="22"/>
        </w:rPr>
      </w:pPr>
      <w:r w:rsidRPr="00673DC2">
        <w:rPr>
          <w:rFonts w:ascii="Arial" w:eastAsiaTheme="minorHAnsi" w:hAnsi="Arial" w:cs="Arial"/>
          <w:color w:val="000000" w:themeColor="text1"/>
          <w:sz w:val="22"/>
          <w:szCs w:val="22"/>
          <w:lang w:eastAsia="en-US"/>
        </w:rPr>
        <w:t>4.3.3  Reinforced Concrete Pile Cap</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C179E3" w:rsidRPr="00673DC2">
        <w:rPr>
          <w:rFonts w:ascii="Arial" w:hAnsi="Arial" w:cs="Arial"/>
          <w:color w:val="000000" w:themeColor="text1"/>
          <w:sz w:val="2"/>
          <w:szCs w:val="2"/>
        </w:rPr>
        <w:t>..</w:t>
      </w:r>
      <w:r w:rsidR="00227895" w:rsidRPr="00673DC2">
        <w:rPr>
          <w:rFonts w:ascii="Arial" w:hAnsi="Arial" w:cs="Arial"/>
          <w:color w:val="000000" w:themeColor="text1"/>
          <w:sz w:val="22"/>
          <w:szCs w:val="22"/>
        </w:rPr>
        <w:t>77</w:t>
      </w:r>
    </w:p>
    <w:p w14:paraId="7EE547AB" w14:textId="56EA5BF7" w:rsidR="00227895" w:rsidRPr="00673DC2" w:rsidRDefault="00227895"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hAnsi="Arial" w:cs="Arial"/>
          <w:color w:val="000000" w:themeColor="text1"/>
          <w:sz w:val="22"/>
          <w:szCs w:val="22"/>
        </w:rPr>
        <w:t>4.3.3.1</w:t>
      </w:r>
      <w:r w:rsidR="005462AF" w:rsidRPr="00673DC2">
        <w:rPr>
          <w:rFonts w:ascii="Arial" w:hAnsi="Arial" w:cs="Arial"/>
          <w:color w:val="000000" w:themeColor="text1"/>
          <w:sz w:val="22"/>
          <w:szCs w:val="22"/>
        </w:rPr>
        <w:t xml:space="preserve"> </w:t>
      </w:r>
      <w:r w:rsidR="005462AF" w:rsidRPr="00673DC2">
        <w:rPr>
          <w:rFonts w:ascii="Arial" w:eastAsiaTheme="minorHAnsi" w:hAnsi="Arial" w:cs="Arial"/>
          <w:color w:val="000000" w:themeColor="text1"/>
          <w:sz w:val="22"/>
          <w:szCs w:val="22"/>
          <w:lang w:eastAsia="en-US"/>
        </w:rPr>
        <w:t>Connection from concrete pile cap to steel superstructure………</w:t>
      </w:r>
      <w:r w:rsidR="00C179E3" w:rsidRPr="00673DC2">
        <w:rPr>
          <w:rFonts w:ascii="Arial" w:eastAsiaTheme="minorHAnsi" w:hAnsi="Arial" w:cs="Arial"/>
          <w:color w:val="000000" w:themeColor="text1"/>
          <w:sz w:val="22"/>
          <w:szCs w:val="22"/>
          <w:lang w:eastAsia="en-US"/>
        </w:rPr>
        <w:t>…………..</w:t>
      </w:r>
      <w:r w:rsidR="005462AF" w:rsidRPr="00673DC2">
        <w:rPr>
          <w:rFonts w:ascii="Arial" w:eastAsiaTheme="minorHAnsi" w:hAnsi="Arial" w:cs="Arial"/>
          <w:color w:val="000000" w:themeColor="text1"/>
          <w:sz w:val="22"/>
          <w:szCs w:val="22"/>
          <w:lang w:eastAsia="en-US"/>
        </w:rPr>
        <w:t>78</w:t>
      </w:r>
    </w:p>
    <w:p w14:paraId="5DB1FAF8" w14:textId="4AD57823"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4.4 Abutments</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227895" w:rsidRPr="00673DC2">
        <w:rPr>
          <w:rFonts w:ascii="Arial" w:hAnsi="Arial" w:cs="Arial"/>
          <w:color w:val="000000" w:themeColor="text1"/>
          <w:sz w:val="22"/>
          <w:szCs w:val="22"/>
        </w:rPr>
        <w:t>7</w:t>
      </w:r>
      <w:r w:rsidR="005462AF" w:rsidRPr="00673DC2">
        <w:rPr>
          <w:rFonts w:ascii="Arial" w:hAnsi="Arial" w:cs="Arial"/>
          <w:color w:val="000000" w:themeColor="text1"/>
          <w:sz w:val="22"/>
          <w:szCs w:val="22"/>
        </w:rPr>
        <w:t>8</w:t>
      </w:r>
    </w:p>
    <w:p w14:paraId="0FF5E85E" w14:textId="6A040666"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4.4.1  Gravity Abutment</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5462AF" w:rsidRPr="00673DC2">
        <w:rPr>
          <w:rFonts w:ascii="Arial" w:hAnsi="Arial" w:cs="Arial"/>
          <w:color w:val="000000" w:themeColor="text1"/>
          <w:sz w:val="22"/>
          <w:szCs w:val="22"/>
        </w:rPr>
        <w:t>79</w:t>
      </w:r>
    </w:p>
    <w:p w14:paraId="67E023AE" w14:textId="31F0E71E"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4.4.1.1  Bridge Seat</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5462AF" w:rsidRPr="00673DC2">
        <w:rPr>
          <w:rFonts w:ascii="Arial" w:hAnsi="Arial" w:cs="Arial"/>
          <w:color w:val="000000" w:themeColor="text1"/>
          <w:sz w:val="22"/>
          <w:szCs w:val="22"/>
        </w:rPr>
        <w:t>80</w:t>
      </w:r>
    </w:p>
    <w:p w14:paraId="1CC5B9A2" w14:textId="2A432A86"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4.4.1.2  Wing Walls</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5462AF" w:rsidRPr="00673DC2">
        <w:rPr>
          <w:rFonts w:ascii="Arial" w:hAnsi="Arial" w:cs="Arial"/>
          <w:color w:val="000000" w:themeColor="text1"/>
          <w:sz w:val="22"/>
          <w:szCs w:val="22"/>
        </w:rPr>
        <w:t>80</w:t>
      </w:r>
    </w:p>
    <w:p w14:paraId="686F3326" w14:textId="03876203"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4.4.1.3  Backwall</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5462AF" w:rsidRPr="00673DC2">
        <w:rPr>
          <w:rFonts w:ascii="Arial" w:hAnsi="Arial" w:cs="Arial"/>
          <w:color w:val="000000" w:themeColor="text1"/>
          <w:sz w:val="22"/>
          <w:szCs w:val="22"/>
        </w:rPr>
        <w:t>80</w:t>
      </w:r>
    </w:p>
    <w:p w14:paraId="0D0A1498" w14:textId="402F8D6B"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4.4.1.</w:t>
      </w:r>
      <w:r w:rsidR="005462AF" w:rsidRPr="00673DC2">
        <w:rPr>
          <w:rFonts w:ascii="Arial" w:eastAsiaTheme="minorHAnsi" w:hAnsi="Arial" w:cs="Arial"/>
          <w:color w:val="000000" w:themeColor="text1"/>
          <w:sz w:val="22"/>
          <w:szCs w:val="22"/>
          <w:lang w:eastAsia="en-US"/>
        </w:rPr>
        <w:t>4</w:t>
      </w:r>
      <w:r w:rsidRPr="00673DC2">
        <w:rPr>
          <w:rFonts w:ascii="Arial" w:eastAsiaTheme="minorHAnsi" w:hAnsi="Arial" w:cs="Arial"/>
          <w:color w:val="000000" w:themeColor="text1"/>
          <w:sz w:val="22"/>
          <w:szCs w:val="22"/>
          <w:lang w:eastAsia="en-US"/>
        </w:rPr>
        <w:t xml:space="preserve">  Pile</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C179E3" w:rsidRPr="00673DC2">
        <w:rPr>
          <w:rFonts w:ascii="Arial" w:hAnsi="Arial" w:cs="Arial"/>
          <w:color w:val="000000" w:themeColor="text1"/>
          <w:sz w:val="8"/>
          <w:szCs w:val="8"/>
        </w:rPr>
        <w:t>.</w:t>
      </w:r>
      <w:r w:rsidR="005462AF" w:rsidRPr="00673DC2">
        <w:rPr>
          <w:rFonts w:ascii="Arial" w:hAnsi="Arial" w:cs="Arial"/>
          <w:color w:val="000000" w:themeColor="text1"/>
          <w:sz w:val="22"/>
          <w:szCs w:val="22"/>
        </w:rPr>
        <w:t>80</w:t>
      </w:r>
    </w:p>
    <w:p w14:paraId="56C4D240" w14:textId="6B63EB92"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4.4.1.</w:t>
      </w:r>
      <w:r w:rsidR="005462AF" w:rsidRPr="00673DC2">
        <w:rPr>
          <w:rFonts w:ascii="Arial" w:eastAsiaTheme="minorHAnsi" w:hAnsi="Arial" w:cs="Arial"/>
          <w:color w:val="000000" w:themeColor="text1"/>
          <w:sz w:val="22"/>
          <w:szCs w:val="22"/>
          <w:lang w:eastAsia="en-US"/>
        </w:rPr>
        <w:t>5</w:t>
      </w:r>
      <w:r w:rsidRPr="00673DC2">
        <w:rPr>
          <w:rFonts w:ascii="Arial" w:eastAsiaTheme="minorHAnsi" w:hAnsi="Arial" w:cs="Arial"/>
          <w:color w:val="000000" w:themeColor="text1"/>
          <w:sz w:val="22"/>
          <w:szCs w:val="22"/>
          <w:lang w:eastAsia="en-US"/>
        </w:rPr>
        <w:t xml:space="preserve">  Footing</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5462AF" w:rsidRPr="00673DC2">
        <w:rPr>
          <w:rFonts w:ascii="Arial" w:hAnsi="Arial" w:cs="Arial"/>
          <w:color w:val="000000" w:themeColor="text1"/>
          <w:sz w:val="22"/>
          <w:szCs w:val="22"/>
        </w:rPr>
        <w:t>81</w:t>
      </w:r>
    </w:p>
    <w:p w14:paraId="57C2C295" w14:textId="6CF061F9"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4.4.2  Drainage</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C179E3" w:rsidRPr="00673DC2">
        <w:rPr>
          <w:rFonts w:ascii="Arial" w:hAnsi="Arial" w:cs="Arial"/>
          <w:color w:val="000000" w:themeColor="text1"/>
          <w:sz w:val="2"/>
          <w:szCs w:val="2"/>
        </w:rPr>
        <w:t>.</w:t>
      </w:r>
      <w:r w:rsidR="00F8365A" w:rsidRPr="00673DC2">
        <w:rPr>
          <w:rFonts w:ascii="Arial" w:hAnsi="Arial" w:cs="Arial"/>
          <w:color w:val="000000" w:themeColor="text1"/>
          <w:sz w:val="22"/>
          <w:szCs w:val="22"/>
        </w:rPr>
        <w:t>.</w:t>
      </w:r>
      <w:r w:rsidR="005462AF" w:rsidRPr="00673DC2">
        <w:rPr>
          <w:rFonts w:ascii="Arial" w:hAnsi="Arial" w:cs="Arial"/>
          <w:color w:val="000000" w:themeColor="text1"/>
          <w:sz w:val="22"/>
          <w:szCs w:val="22"/>
        </w:rPr>
        <w:t>81</w:t>
      </w:r>
    </w:p>
    <w:p w14:paraId="65AFA618" w14:textId="3133373B"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4.4.3  Design Loads</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5462AF" w:rsidRPr="00673DC2">
        <w:rPr>
          <w:rFonts w:ascii="Arial" w:hAnsi="Arial" w:cs="Arial"/>
          <w:color w:val="000000" w:themeColor="text1"/>
          <w:sz w:val="22"/>
          <w:szCs w:val="22"/>
        </w:rPr>
        <w:t>81</w:t>
      </w:r>
    </w:p>
    <w:p w14:paraId="1E83CA00" w14:textId="57DF0085"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 xml:space="preserve">4.5 Deck </w:t>
      </w:r>
      <w:r w:rsidR="00F8365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C179E3" w:rsidRPr="00673DC2">
        <w:rPr>
          <w:rFonts w:ascii="Arial" w:hAnsi="Arial" w:cs="Arial"/>
          <w:color w:val="000000" w:themeColor="text1"/>
          <w:sz w:val="6"/>
          <w:szCs w:val="6"/>
        </w:rPr>
        <w:t>..</w:t>
      </w:r>
      <w:r w:rsidR="005462AF" w:rsidRPr="00673DC2">
        <w:rPr>
          <w:rFonts w:ascii="Arial" w:hAnsi="Arial" w:cs="Arial"/>
          <w:color w:val="000000" w:themeColor="text1"/>
          <w:sz w:val="22"/>
          <w:szCs w:val="22"/>
        </w:rPr>
        <w:t>82</w:t>
      </w:r>
    </w:p>
    <w:p w14:paraId="40E92F54" w14:textId="5BCCDF57"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4.5.1 Steel Girders</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szCs w:val="22"/>
        </w:rPr>
        <w:t>……………………………..…………………………………</w:t>
      </w:r>
      <w:r w:rsidR="00C179E3" w:rsidRPr="00673DC2">
        <w:rPr>
          <w:rFonts w:ascii="Arial" w:hAnsi="Arial" w:cs="Arial"/>
          <w:color w:val="000000" w:themeColor="text1"/>
          <w:sz w:val="22"/>
          <w:szCs w:val="22"/>
        </w:rPr>
        <w:t>………</w:t>
      </w:r>
      <w:r w:rsidR="005462AF" w:rsidRPr="00673DC2">
        <w:rPr>
          <w:rFonts w:ascii="Arial" w:hAnsi="Arial" w:cs="Arial"/>
          <w:color w:val="000000" w:themeColor="text1"/>
          <w:sz w:val="22"/>
          <w:szCs w:val="22"/>
        </w:rPr>
        <w:t>82</w:t>
      </w:r>
    </w:p>
    <w:p w14:paraId="4CC96E60" w14:textId="7FA39234"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4.5.2  Factors Effecting a Bridge Deck Service Life</w:t>
      </w:r>
      <w:r w:rsidR="00F8365A" w:rsidRPr="00673DC2">
        <w:rPr>
          <w:rFonts w:ascii="Arial" w:eastAsiaTheme="minorHAnsi" w:hAnsi="Arial" w:cs="Arial"/>
          <w:color w:val="000000" w:themeColor="text1"/>
          <w:sz w:val="22"/>
          <w:szCs w:val="22"/>
          <w:lang w:eastAsia="en-US"/>
        </w:rPr>
        <w:t xml:space="preserve"> …………………………</w:t>
      </w:r>
      <w:r w:rsidR="00C179E3" w:rsidRPr="00673DC2">
        <w:rPr>
          <w:rFonts w:ascii="Arial" w:eastAsiaTheme="minorHAnsi" w:hAnsi="Arial" w:cs="Arial"/>
          <w:color w:val="000000" w:themeColor="text1"/>
          <w:sz w:val="22"/>
          <w:szCs w:val="22"/>
          <w:lang w:eastAsia="en-US"/>
        </w:rPr>
        <w:t>………..</w:t>
      </w:r>
      <w:r w:rsidR="005462AF" w:rsidRPr="00673DC2">
        <w:rPr>
          <w:rFonts w:ascii="Arial" w:eastAsiaTheme="minorHAnsi" w:hAnsi="Arial" w:cs="Arial"/>
          <w:color w:val="000000" w:themeColor="text1"/>
          <w:sz w:val="22"/>
          <w:szCs w:val="22"/>
          <w:lang w:eastAsia="en-US"/>
        </w:rPr>
        <w:t>82</w:t>
      </w:r>
    </w:p>
    <w:p w14:paraId="669C2FF1" w14:textId="0008BDF4"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4.5.4  Cast in Place Concrete Deck</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rPr>
        <w:t>……………………………………………</w:t>
      </w:r>
      <w:r w:rsidR="00C179E3" w:rsidRPr="00673DC2">
        <w:rPr>
          <w:rFonts w:ascii="Arial" w:hAnsi="Arial" w:cs="Arial"/>
          <w:color w:val="000000" w:themeColor="text1"/>
          <w:sz w:val="22"/>
        </w:rPr>
        <w:t>……….</w:t>
      </w:r>
      <w:r w:rsidR="00C179E3" w:rsidRPr="00673DC2">
        <w:rPr>
          <w:rFonts w:ascii="Arial" w:hAnsi="Arial" w:cs="Arial"/>
          <w:color w:val="000000" w:themeColor="text1"/>
          <w:sz w:val="2"/>
          <w:szCs w:val="2"/>
        </w:rPr>
        <w:t>..</w:t>
      </w:r>
      <w:r w:rsidR="005462AF" w:rsidRPr="00673DC2">
        <w:rPr>
          <w:rFonts w:ascii="Arial" w:hAnsi="Arial" w:cs="Arial"/>
          <w:color w:val="000000" w:themeColor="text1"/>
          <w:sz w:val="22"/>
        </w:rPr>
        <w:t>83</w:t>
      </w:r>
    </w:p>
    <w:p w14:paraId="10E80CF1" w14:textId="530AD0A7"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4.5.4.1  System Dependent Loads</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rPr>
        <w:t>……………………………..………………</w:t>
      </w:r>
      <w:r w:rsidR="00C179E3" w:rsidRPr="00673DC2">
        <w:rPr>
          <w:rFonts w:ascii="Arial" w:hAnsi="Arial" w:cs="Arial"/>
          <w:color w:val="000000" w:themeColor="text1"/>
          <w:sz w:val="22"/>
        </w:rPr>
        <w:t>……….</w:t>
      </w:r>
      <w:r w:rsidR="005462AF" w:rsidRPr="00673DC2">
        <w:rPr>
          <w:rFonts w:ascii="Arial" w:hAnsi="Arial" w:cs="Arial"/>
          <w:color w:val="000000" w:themeColor="text1"/>
          <w:sz w:val="22"/>
        </w:rPr>
        <w:t>83</w:t>
      </w:r>
    </w:p>
    <w:p w14:paraId="31452B9B" w14:textId="08BEE17D"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4.5.4.1.1  Differential shrinkage</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rPr>
        <w:t>…………………………………………………</w:t>
      </w:r>
      <w:r w:rsidR="00C179E3" w:rsidRPr="00673DC2">
        <w:rPr>
          <w:rFonts w:ascii="Arial" w:hAnsi="Arial" w:cs="Arial"/>
          <w:color w:val="000000" w:themeColor="text1"/>
          <w:sz w:val="22"/>
        </w:rPr>
        <w:t>………</w:t>
      </w:r>
      <w:r w:rsidR="00C179E3" w:rsidRPr="00673DC2">
        <w:rPr>
          <w:rFonts w:ascii="Arial" w:hAnsi="Arial" w:cs="Arial"/>
          <w:color w:val="000000" w:themeColor="text1"/>
          <w:sz w:val="10"/>
          <w:szCs w:val="10"/>
        </w:rPr>
        <w:t>.</w:t>
      </w:r>
      <w:r w:rsidR="005462AF" w:rsidRPr="00673DC2">
        <w:rPr>
          <w:rFonts w:ascii="Arial" w:hAnsi="Arial" w:cs="Arial"/>
          <w:color w:val="000000" w:themeColor="text1"/>
          <w:sz w:val="22"/>
        </w:rPr>
        <w:t>83</w:t>
      </w:r>
    </w:p>
    <w:p w14:paraId="45A699AC" w14:textId="736FAF21"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4.5.4.1.2  Thermal</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rPr>
        <w:t>……………………………..…………………………………</w:t>
      </w:r>
      <w:r w:rsidR="00C179E3" w:rsidRPr="00673DC2">
        <w:rPr>
          <w:rFonts w:ascii="Arial" w:hAnsi="Arial" w:cs="Arial"/>
          <w:color w:val="000000" w:themeColor="text1"/>
          <w:sz w:val="22"/>
        </w:rPr>
        <w:t>……….</w:t>
      </w:r>
      <w:r w:rsidR="005462AF" w:rsidRPr="00673DC2">
        <w:rPr>
          <w:rFonts w:ascii="Arial" w:hAnsi="Arial" w:cs="Arial"/>
          <w:color w:val="000000" w:themeColor="text1"/>
          <w:sz w:val="22"/>
        </w:rPr>
        <w:t>83</w:t>
      </w:r>
    </w:p>
    <w:p w14:paraId="23623673" w14:textId="7B9095E8"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4.5.4.2  Natural Considerations</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rPr>
        <w:t>…………………………………………………</w:t>
      </w:r>
      <w:r w:rsidR="00C179E3" w:rsidRPr="00673DC2">
        <w:rPr>
          <w:rFonts w:ascii="Arial" w:hAnsi="Arial" w:cs="Arial"/>
          <w:color w:val="000000" w:themeColor="text1"/>
          <w:sz w:val="22"/>
        </w:rPr>
        <w:t>………</w:t>
      </w:r>
      <w:r w:rsidR="00C179E3" w:rsidRPr="00673DC2">
        <w:rPr>
          <w:rFonts w:ascii="Arial" w:hAnsi="Arial" w:cs="Arial"/>
          <w:color w:val="000000" w:themeColor="text1"/>
          <w:sz w:val="10"/>
          <w:szCs w:val="10"/>
        </w:rPr>
        <w:t>.</w:t>
      </w:r>
      <w:r w:rsidR="005462AF" w:rsidRPr="00673DC2">
        <w:rPr>
          <w:rFonts w:ascii="Arial" w:hAnsi="Arial" w:cs="Arial"/>
          <w:color w:val="000000" w:themeColor="text1"/>
          <w:sz w:val="22"/>
        </w:rPr>
        <w:t>83</w:t>
      </w:r>
    </w:p>
    <w:p w14:paraId="09CFA0E3" w14:textId="408F9602"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4.5.4.2.1  Thermal Climate</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rPr>
        <w:t>……………………………..……………………………</w:t>
      </w:r>
      <w:r w:rsidR="00C179E3" w:rsidRPr="00673DC2">
        <w:rPr>
          <w:rFonts w:ascii="Arial" w:hAnsi="Arial" w:cs="Arial"/>
          <w:color w:val="000000" w:themeColor="text1"/>
          <w:sz w:val="22"/>
        </w:rPr>
        <w:t>…..</w:t>
      </w:r>
      <w:r w:rsidR="00C179E3" w:rsidRPr="00673DC2">
        <w:rPr>
          <w:rFonts w:ascii="Arial" w:hAnsi="Arial" w:cs="Arial"/>
          <w:color w:val="000000" w:themeColor="text1"/>
          <w:sz w:val="2"/>
          <w:szCs w:val="2"/>
        </w:rPr>
        <w:t>.</w:t>
      </w:r>
      <w:r w:rsidR="005462AF" w:rsidRPr="00673DC2">
        <w:rPr>
          <w:rFonts w:ascii="Arial" w:hAnsi="Arial" w:cs="Arial"/>
          <w:color w:val="000000" w:themeColor="text1"/>
          <w:sz w:val="22"/>
        </w:rPr>
        <w:t>84</w:t>
      </w:r>
    </w:p>
    <w:p w14:paraId="7D5BE666" w14:textId="03D04C1F"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4.5.4.2.2  Coastal Climate</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rPr>
        <w:t>……………………………..……………………………</w:t>
      </w:r>
      <w:r w:rsidR="00C179E3" w:rsidRPr="00673DC2">
        <w:rPr>
          <w:rFonts w:ascii="Arial" w:hAnsi="Arial" w:cs="Arial"/>
          <w:color w:val="000000" w:themeColor="text1"/>
          <w:sz w:val="22"/>
        </w:rPr>
        <w:t>…...</w:t>
      </w:r>
      <w:r w:rsidR="005462AF" w:rsidRPr="00673DC2">
        <w:rPr>
          <w:rFonts w:ascii="Arial" w:hAnsi="Arial" w:cs="Arial"/>
          <w:color w:val="000000" w:themeColor="text1"/>
          <w:sz w:val="22"/>
        </w:rPr>
        <w:t>84</w:t>
      </w:r>
    </w:p>
    <w:p w14:paraId="49A2D143" w14:textId="2618C76D"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4.5.4.3  Mix Designs</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rPr>
        <w:t>……………………………..…………………………………</w:t>
      </w:r>
      <w:r w:rsidR="007F4C9D" w:rsidRPr="00673DC2">
        <w:rPr>
          <w:rFonts w:ascii="Arial" w:hAnsi="Arial" w:cs="Arial"/>
          <w:color w:val="000000" w:themeColor="text1"/>
          <w:sz w:val="22"/>
        </w:rPr>
        <w:t>……..</w:t>
      </w:r>
      <w:r w:rsidR="005462AF" w:rsidRPr="00673DC2">
        <w:rPr>
          <w:rFonts w:ascii="Arial" w:hAnsi="Arial" w:cs="Arial"/>
          <w:color w:val="000000" w:themeColor="text1"/>
          <w:sz w:val="22"/>
        </w:rPr>
        <w:t>84</w:t>
      </w:r>
    </w:p>
    <w:p w14:paraId="0642DB13" w14:textId="33604B5C"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4.5.4.3.1 Permeability</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rPr>
        <w:t>……………………………..…………………………………</w:t>
      </w:r>
      <w:r w:rsidR="007F4C9D" w:rsidRPr="00673DC2">
        <w:rPr>
          <w:rFonts w:ascii="Arial" w:hAnsi="Arial" w:cs="Arial"/>
          <w:color w:val="000000" w:themeColor="text1"/>
          <w:sz w:val="22"/>
        </w:rPr>
        <w:t>……</w:t>
      </w:r>
      <w:r w:rsidR="005462AF" w:rsidRPr="00673DC2">
        <w:rPr>
          <w:rFonts w:ascii="Arial" w:hAnsi="Arial" w:cs="Arial"/>
          <w:color w:val="000000" w:themeColor="text1"/>
          <w:sz w:val="22"/>
        </w:rPr>
        <w:t>84</w:t>
      </w:r>
    </w:p>
    <w:p w14:paraId="4DDB1250" w14:textId="1DB738F8"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4.5.4.3.2 Crack Resistance</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rPr>
        <w:t>……………………………..……………………………</w:t>
      </w:r>
      <w:r w:rsidR="007F4C9D" w:rsidRPr="00673DC2">
        <w:rPr>
          <w:rFonts w:ascii="Arial" w:hAnsi="Arial" w:cs="Arial"/>
          <w:color w:val="000000" w:themeColor="text1"/>
          <w:sz w:val="22"/>
        </w:rPr>
        <w:t>…</w:t>
      </w:r>
      <w:r w:rsidR="007F4C9D" w:rsidRPr="00673DC2">
        <w:rPr>
          <w:rFonts w:ascii="Arial" w:hAnsi="Arial" w:cs="Arial"/>
          <w:color w:val="000000" w:themeColor="text1"/>
          <w:sz w:val="4"/>
          <w:szCs w:val="4"/>
        </w:rPr>
        <w:t>..</w:t>
      </w:r>
      <w:r w:rsidR="007F4C9D" w:rsidRPr="00673DC2">
        <w:rPr>
          <w:rFonts w:ascii="Arial" w:hAnsi="Arial" w:cs="Arial"/>
          <w:color w:val="000000" w:themeColor="text1"/>
          <w:sz w:val="22"/>
        </w:rPr>
        <w:t>..</w:t>
      </w:r>
      <w:r w:rsidR="005462AF" w:rsidRPr="00673DC2">
        <w:rPr>
          <w:rFonts w:ascii="Arial" w:hAnsi="Arial" w:cs="Arial"/>
          <w:color w:val="000000" w:themeColor="text1"/>
          <w:sz w:val="22"/>
        </w:rPr>
        <w:t>84</w:t>
      </w:r>
    </w:p>
    <w:p w14:paraId="685A598E" w14:textId="4932442B"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4.5.4.3.3  Workability</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rPr>
        <w:t>……………………………..……………………………………</w:t>
      </w:r>
      <w:r w:rsidR="007F4C9D" w:rsidRPr="00673DC2">
        <w:rPr>
          <w:rFonts w:ascii="Arial" w:hAnsi="Arial" w:cs="Arial"/>
          <w:color w:val="000000" w:themeColor="text1"/>
          <w:sz w:val="22"/>
        </w:rPr>
        <w:t>….</w:t>
      </w:r>
      <w:r w:rsidR="005462AF" w:rsidRPr="00673DC2">
        <w:rPr>
          <w:rFonts w:ascii="Arial" w:hAnsi="Arial" w:cs="Arial"/>
          <w:color w:val="000000" w:themeColor="text1"/>
          <w:sz w:val="22"/>
        </w:rPr>
        <w:t>85</w:t>
      </w:r>
    </w:p>
    <w:p w14:paraId="6D2A9C43" w14:textId="7DACB065"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 xml:space="preserve">4.5.4.4  Drainage </w:t>
      </w:r>
      <w:r w:rsidR="00F8365A" w:rsidRPr="00673DC2">
        <w:rPr>
          <w:rFonts w:ascii="Arial" w:hAnsi="Arial" w:cs="Arial"/>
          <w:color w:val="000000" w:themeColor="text1"/>
          <w:sz w:val="22"/>
        </w:rPr>
        <w:t>……………………………..………………………………………</w:t>
      </w:r>
      <w:r w:rsidR="007F4C9D" w:rsidRPr="00673DC2">
        <w:rPr>
          <w:rFonts w:ascii="Arial" w:hAnsi="Arial" w:cs="Arial"/>
          <w:color w:val="000000" w:themeColor="text1"/>
          <w:sz w:val="22"/>
        </w:rPr>
        <w:t>……</w:t>
      </w:r>
      <w:r w:rsidR="005462AF" w:rsidRPr="00673DC2">
        <w:rPr>
          <w:rFonts w:ascii="Arial" w:hAnsi="Arial" w:cs="Arial"/>
          <w:color w:val="000000" w:themeColor="text1"/>
          <w:sz w:val="22"/>
        </w:rPr>
        <w:t>85</w:t>
      </w:r>
    </w:p>
    <w:p w14:paraId="16B9A3F6" w14:textId="1D5F508F"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 xml:space="preserve">4.5.4.5  Construction </w:t>
      </w:r>
      <w:r w:rsidR="00F8365A" w:rsidRPr="00673DC2">
        <w:rPr>
          <w:rFonts w:ascii="Arial" w:hAnsi="Arial" w:cs="Arial"/>
          <w:color w:val="000000" w:themeColor="text1"/>
          <w:sz w:val="22"/>
        </w:rPr>
        <w:t>……………………………..……………………………………</w:t>
      </w:r>
      <w:r w:rsidR="007F4C9D" w:rsidRPr="00673DC2">
        <w:rPr>
          <w:rFonts w:ascii="Arial" w:hAnsi="Arial" w:cs="Arial"/>
          <w:color w:val="000000" w:themeColor="text1"/>
          <w:sz w:val="22"/>
        </w:rPr>
        <w:t>….</w:t>
      </w:r>
      <w:r w:rsidR="007F4C9D" w:rsidRPr="00673DC2">
        <w:rPr>
          <w:rFonts w:ascii="Arial" w:hAnsi="Arial" w:cs="Arial"/>
          <w:color w:val="000000" w:themeColor="text1"/>
          <w:sz w:val="10"/>
          <w:szCs w:val="10"/>
        </w:rPr>
        <w:t>.</w:t>
      </w:r>
      <w:r w:rsidR="005462AF" w:rsidRPr="00673DC2">
        <w:rPr>
          <w:rFonts w:ascii="Arial" w:hAnsi="Arial" w:cs="Arial"/>
          <w:color w:val="000000" w:themeColor="text1"/>
          <w:sz w:val="22"/>
        </w:rPr>
        <w:t>85</w:t>
      </w:r>
    </w:p>
    <w:p w14:paraId="32CD11EE" w14:textId="05E80592" w:rsidR="00AC544C" w:rsidRPr="00673DC2" w:rsidRDefault="00234C86" w:rsidP="003F3417">
      <w:pPr>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4.5.4.5.1  Placement and Curing of Concrete</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rPr>
        <w:t>………………………………………</w:t>
      </w:r>
      <w:r w:rsidR="007F4C9D" w:rsidRPr="00673DC2">
        <w:rPr>
          <w:rFonts w:ascii="Arial" w:hAnsi="Arial" w:cs="Arial"/>
          <w:color w:val="000000" w:themeColor="text1"/>
          <w:sz w:val="22"/>
        </w:rPr>
        <w:t>….</w:t>
      </w:r>
      <w:r w:rsidR="007F4C9D" w:rsidRPr="00673DC2">
        <w:rPr>
          <w:rFonts w:ascii="Arial" w:hAnsi="Arial" w:cs="Arial"/>
          <w:color w:val="000000" w:themeColor="text1"/>
          <w:sz w:val="15"/>
          <w:szCs w:val="15"/>
        </w:rPr>
        <w:t>.</w:t>
      </w:r>
      <w:r w:rsidR="005462AF" w:rsidRPr="00673DC2">
        <w:rPr>
          <w:rFonts w:ascii="Arial" w:hAnsi="Arial" w:cs="Arial"/>
          <w:color w:val="000000" w:themeColor="text1"/>
          <w:sz w:val="22"/>
        </w:rPr>
        <w:t>85</w:t>
      </w:r>
    </w:p>
    <w:p w14:paraId="599863BA" w14:textId="1FF9D520"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4.5.4.5.2  Formwork</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rPr>
        <w:t>……………………………..……………………………………</w:t>
      </w:r>
      <w:r w:rsidR="007F4C9D" w:rsidRPr="00673DC2">
        <w:rPr>
          <w:rFonts w:ascii="Arial" w:hAnsi="Arial" w:cs="Arial"/>
          <w:color w:val="000000" w:themeColor="text1"/>
          <w:sz w:val="22"/>
        </w:rPr>
        <w:t>…...</w:t>
      </w:r>
      <w:r w:rsidR="005462AF" w:rsidRPr="00673DC2">
        <w:rPr>
          <w:rFonts w:ascii="Arial" w:hAnsi="Arial" w:cs="Arial"/>
          <w:color w:val="000000" w:themeColor="text1"/>
          <w:sz w:val="22"/>
        </w:rPr>
        <w:t>86</w:t>
      </w:r>
    </w:p>
    <w:p w14:paraId="4636BECC" w14:textId="77BDB5FF"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 xml:space="preserve">4.6  Design Loads </w:t>
      </w:r>
      <w:r w:rsidR="00F8365A" w:rsidRPr="00673DC2">
        <w:rPr>
          <w:rFonts w:ascii="Arial" w:hAnsi="Arial" w:cs="Arial"/>
          <w:color w:val="000000" w:themeColor="text1"/>
          <w:sz w:val="22"/>
        </w:rPr>
        <w:t>……………………………..………………………………………</w:t>
      </w:r>
      <w:r w:rsidR="007F4C9D" w:rsidRPr="00673DC2">
        <w:rPr>
          <w:rFonts w:ascii="Arial" w:hAnsi="Arial" w:cs="Arial"/>
          <w:color w:val="000000" w:themeColor="text1"/>
          <w:sz w:val="22"/>
        </w:rPr>
        <w:t>…..</w:t>
      </w:r>
      <w:r w:rsidR="005462AF" w:rsidRPr="00673DC2">
        <w:rPr>
          <w:rFonts w:ascii="Arial" w:hAnsi="Arial" w:cs="Arial"/>
          <w:color w:val="000000" w:themeColor="text1"/>
          <w:sz w:val="22"/>
        </w:rPr>
        <w:t>86</w:t>
      </w:r>
    </w:p>
    <w:p w14:paraId="3D4264FC" w14:textId="416F1A77"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 xml:space="preserve">4.6.1  Vertical loading </w:t>
      </w:r>
      <w:r w:rsidR="00F8365A" w:rsidRPr="00673DC2">
        <w:rPr>
          <w:rFonts w:ascii="Arial" w:hAnsi="Arial" w:cs="Arial"/>
          <w:color w:val="000000" w:themeColor="text1"/>
          <w:sz w:val="22"/>
        </w:rPr>
        <w:t>……………………………..…………………………………</w:t>
      </w:r>
      <w:r w:rsidR="007F4C9D" w:rsidRPr="00673DC2">
        <w:rPr>
          <w:rFonts w:ascii="Arial" w:hAnsi="Arial" w:cs="Arial"/>
          <w:color w:val="000000" w:themeColor="text1"/>
          <w:sz w:val="22"/>
        </w:rPr>
        <w:t>……</w:t>
      </w:r>
      <w:r w:rsidR="005462AF" w:rsidRPr="00673DC2">
        <w:rPr>
          <w:rFonts w:ascii="Arial" w:hAnsi="Arial" w:cs="Arial"/>
          <w:color w:val="000000" w:themeColor="text1"/>
          <w:sz w:val="22"/>
        </w:rPr>
        <w:t>86</w:t>
      </w:r>
    </w:p>
    <w:p w14:paraId="3728FF53" w14:textId="4D479328"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4.6.2  Side loading</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rPr>
        <w:t>……………………………..………………………………………</w:t>
      </w:r>
      <w:r w:rsidR="007F4C9D" w:rsidRPr="00673DC2">
        <w:rPr>
          <w:rFonts w:ascii="Arial" w:hAnsi="Arial" w:cs="Arial"/>
          <w:color w:val="000000" w:themeColor="text1"/>
          <w:sz w:val="22"/>
        </w:rPr>
        <w:t>….</w:t>
      </w:r>
      <w:r w:rsidR="007F4C9D" w:rsidRPr="00673DC2">
        <w:rPr>
          <w:rFonts w:ascii="Arial" w:hAnsi="Arial" w:cs="Arial"/>
          <w:color w:val="000000" w:themeColor="text1"/>
          <w:sz w:val="2"/>
          <w:szCs w:val="2"/>
        </w:rPr>
        <w:t>..</w:t>
      </w:r>
      <w:r w:rsidR="005462AF" w:rsidRPr="00673DC2">
        <w:rPr>
          <w:rFonts w:ascii="Arial" w:hAnsi="Arial" w:cs="Arial"/>
          <w:color w:val="000000" w:themeColor="text1"/>
          <w:sz w:val="22"/>
        </w:rPr>
        <w:t>86</w:t>
      </w:r>
    </w:p>
    <w:p w14:paraId="3AD7DC95" w14:textId="49614ECC"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lang w:eastAsia="en-US"/>
        </w:rPr>
      </w:pPr>
      <w:r w:rsidRPr="00673DC2">
        <w:rPr>
          <w:rFonts w:ascii="Arial" w:eastAsiaTheme="minorHAnsi" w:hAnsi="Arial" w:cs="Arial"/>
          <w:color w:val="000000" w:themeColor="text1"/>
          <w:lang w:eastAsia="en-US"/>
        </w:rPr>
        <w:t xml:space="preserve">4.6.3  Live loads </w:t>
      </w:r>
      <w:r w:rsidR="00F8365A" w:rsidRPr="00673DC2">
        <w:rPr>
          <w:rFonts w:ascii="Arial" w:hAnsi="Arial" w:cs="Arial"/>
          <w:color w:val="000000" w:themeColor="text1"/>
          <w:sz w:val="22"/>
        </w:rPr>
        <w:t>……………………………..………………………………………</w:t>
      </w:r>
      <w:r w:rsidR="007F4C9D" w:rsidRPr="00673DC2">
        <w:rPr>
          <w:rFonts w:ascii="Arial" w:hAnsi="Arial" w:cs="Arial"/>
          <w:color w:val="000000" w:themeColor="text1"/>
          <w:sz w:val="22"/>
        </w:rPr>
        <w:t>…..</w:t>
      </w:r>
      <w:r w:rsidR="007F4C9D" w:rsidRPr="00673DC2">
        <w:rPr>
          <w:rFonts w:ascii="Arial" w:hAnsi="Arial" w:cs="Arial"/>
          <w:color w:val="000000" w:themeColor="text1"/>
          <w:sz w:val="2"/>
          <w:szCs w:val="2"/>
        </w:rPr>
        <w:t>....</w:t>
      </w:r>
      <w:r w:rsidR="005462AF" w:rsidRPr="00673DC2">
        <w:rPr>
          <w:rFonts w:ascii="Arial" w:hAnsi="Arial" w:cs="Arial"/>
          <w:color w:val="000000" w:themeColor="text1"/>
          <w:sz w:val="22"/>
        </w:rPr>
        <w:t>86</w:t>
      </w:r>
    </w:p>
    <w:p w14:paraId="06361A46" w14:textId="2D01F826"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 xml:space="preserve">4.7  Lighting </w:t>
      </w:r>
      <w:r w:rsidR="00F8365A" w:rsidRPr="00673DC2">
        <w:rPr>
          <w:rFonts w:ascii="Arial" w:hAnsi="Arial" w:cs="Arial"/>
          <w:color w:val="000000" w:themeColor="text1"/>
          <w:sz w:val="22"/>
        </w:rPr>
        <w:t>……………………………..…………………………………………</w:t>
      </w:r>
      <w:r w:rsidR="007F4C9D" w:rsidRPr="00673DC2">
        <w:rPr>
          <w:rFonts w:ascii="Arial" w:hAnsi="Arial" w:cs="Arial"/>
          <w:color w:val="000000" w:themeColor="text1"/>
          <w:sz w:val="22"/>
        </w:rPr>
        <w:t>………</w:t>
      </w:r>
      <w:r w:rsidR="007F4C9D" w:rsidRPr="00673DC2">
        <w:rPr>
          <w:rFonts w:ascii="Arial" w:hAnsi="Arial" w:cs="Arial"/>
          <w:color w:val="000000" w:themeColor="text1"/>
          <w:sz w:val="10"/>
          <w:szCs w:val="10"/>
        </w:rPr>
        <w:t>..</w:t>
      </w:r>
      <w:r w:rsidR="005462AF" w:rsidRPr="00673DC2">
        <w:rPr>
          <w:rFonts w:ascii="Arial" w:hAnsi="Arial" w:cs="Arial"/>
          <w:color w:val="000000" w:themeColor="text1"/>
          <w:sz w:val="22"/>
        </w:rPr>
        <w:t>87</w:t>
      </w:r>
    </w:p>
    <w:p w14:paraId="649A903F" w14:textId="1E45645F"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 xml:space="preserve">4.8  Pedestrians </w:t>
      </w:r>
      <w:r w:rsidR="00F8365A" w:rsidRPr="00673DC2">
        <w:rPr>
          <w:rFonts w:ascii="Arial" w:hAnsi="Arial" w:cs="Arial"/>
          <w:color w:val="000000" w:themeColor="text1"/>
          <w:sz w:val="22"/>
        </w:rPr>
        <w:t>……………………………..……………………………………</w:t>
      </w:r>
      <w:r w:rsidR="007F4C9D" w:rsidRPr="00673DC2">
        <w:rPr>
          <w:rFonts w:ascii="Arial" w:hAnsi="Arial" w:cs="Arial"/>
          <w:color w:val="000000" w:themeColor="text1"/>
          <w:sz w:val="22"/>
        </w:rPr>
        <w:t>……….</w:t>
      </w:r>
      <w:r w:rsidR="007F4C9D" w:rsidRPr="00673DC2">
        <w:rPr>
          <w:rFonts w:ascii="Arial" w:hAnsi="Arial" w:cs="Arial"/>
          <w:color w:val="000000" w:themeColor="text1"/>
          <w:sz w:val="10"/>
          <w:szCs w:val="10"/>
        </w:rPr>
        <w:t>.</w:t>
      </w:r>
      <w:r w:rsidR="005462AF" w:rsidRPr="00673DC2">
        <w:rPr>
          <w:rFonts w:ascii="Arial" w:hAnsi="Arial" w:cs="Arial"/>
          <w:color w:val="000000" w:themeColor="text1"/>
          <w:sz w:val="22"/>
        </w:rPr>
        <w:t>87</w:t>
      </w:r>
    </w:p>
    <w:p w14:paraId="189CB028" w14:textId="2422A968" w:rsidR="00234C86" w:rsidRPr="00673DC2"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000000" w:themeColor="text1"/>
          <w:sz w:val="22"/>
          <w:szCs w:val="22"/>
          <w:lang w:eastAsia="en-US"/>
        </w:rPr>
      </w:pPr>
      <w:r w:rsidRPr="00673DC2">
        <w:rPr>
          <w:rFonts w:ascii="Arial" w:eastAsiaTheme="minorHAnsi" w:hAnsi="Arial" w:cs="Arial"/>
          <w:color w:val="000000" w:themeColor="text1"/>
          <w:sz w:val="22"/>
          <w:szCs w:val="22"/>
          <w:lang w:eastAsia="en-US"/>
        </w:rPr>
        <w:t>4.9  Preventions</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rPr>
        <w:t>……………………………..……………………………………</w:t>
      </w:r>
      <w:r w:rsidR="007F4C9D" w:rsidRPr="00673DC2">
        <w:rPr>
          <w:rFonts w:ascii="Arial" w:hAnsi="Arial" w:cs="Arial"/>
          <w:color w:val="000000" w:themeColor="text1"/>
          <w:sz w:val="22"/>
        </w:rPr>
        <w:t>……….</w:t>
      </w:r>
      <w:r w:rsidR="007F4C9D" w:rsidRPr="00673DC2">
        <w:rPr>
          <w:rFonts w:ascii="Arial" w:hAnsi="Arial" w:cs="Arial"/>
          <w:color w:val="000000" w:themeColor="text1"/>
          <w:sz w:val="10"/>
          <w:szCs w:val="10"/>
        </w:rPr>
        <w:t>.</w:t>
      </w:r>
      <w:r w:rsidR="005462AF" w:rsidRPr="00673DC2">
        <w:rPr>
          <w:rFonts w:ascii="Arial" w:hAnsi="Arial" w:cs="Arial"/>
          <w:color w:val="000000" w:themeColor="text1"/>
          <w:sz w:val="22"/>
        </w:rPr>
        <w:t>87</w:t>
      </w:r>
    </w:p>
    <w:p w14:paraId="13541C13" w14:textId="164464C6" w:rsidR="00234C86" w:rsidRPr="00673DC2" w:rsidRDefault="00234C86" w:rsidP="003F3417">
      <w:pPr>
        <w:spacing w:line="360" w:lineRule="auto"/>
        <w:ind w:left="720"/>
        <w:rPr>
          <w:rFonts w:ascii="Arial" w:hAnsi="Arial" w:cs="Arial"/>
          <w:color w:val="000000" w:themeColor="text1"/>
          <w:sz w:val="22"/>
        </w:rPr>
      </w:pPr>
      <w:r w:rsidRPr="00673DC2">
        <w:rPr>
          <w:rFonts w:ascii="Arial" w:eastAsiaTheme="minorHAnsi" w:hAnsi="Arial" w:cs="Arial"/>
          <w:color w:val="000000" w:themeColor="text1"/>
          <w:sz w:val="22"/>
          <w:szCs w:val="22"/>
          <w:lang w:eastAsia="en-US"/>
        </w:rPr>
        <w:t>4.10  Maintenance</w:t>
      </w:r>
      <w:r w:rsidR="00F8365A" w:rsidRPr="00673DC2">
        <w:rPr>
          <w:rFonts w:ascii="Arial" w:eastAsiaTheme="minorHAnsi" w:hAnsi="Arial" w:cs="Arial"/>
          <w:color w:val="000000" w:themeColor="text1"/>
          <w:sz w:val="22"/>
          <w:szCs w:val="22"/>
          <w:lang w:eastAsia="en-US"/>
        </w:rPr>
        <w:t xml:space="preserve"> </w:t>
      </w:r>
      <w:r w:rsidR="00F8365A" w:rsidRPr="00673DC2">
        <w:rPr>
          <w:rFonts w:ascii="Arial" w:hAnsi="Arial" w:cs="Arial"/>
          <w:color w:val="000000" w:themeColor="text1"/>
          <w:sz w:val="22"/>
        </w:rPr>
        <w:t>……………………………..…………………………………</w:t>
      </w:r>
      <w:r w:rsidR="007F4C9D" w:rsidRPr="00673DC2">
        <w:rPr>
          <w:rFonts w:ascii="Arial" w:hAnsi="Arial" w:cs="Arial"/>
          <w:color w:val="000000" w:themeColor="text1"/>
          <w:sz w:val="22"/>
        </w:rPr>
        <w:t>………</w:t>
      </w:r>
      <w:r w:rsidR="007F4C9D" w:rsidRPr="00673DC2">
        <w:rPr>
          <w:rFonts w:ascii="Arial" w:hAnsi="Arial" w:cs="Arial"/>
          <w:color w:val="000000" w:themeColor="text1"/>
          <w:sz w:val="6"/>
          <w:szCs w:val="6"/>
        </w:rPr>
        <w:t>..</w:t>
      </w:r>
      <w:r w:rsidR="00F8365A" w:rsidRPr="00673DC2">
        <w:rPr>
          <w:rFonts w:ascii="Arial" w:hAnsi="Arial" w:cs="Arial"/>
          <w:color w:val="000000" w:themeColor="text1"/>
          <w:sz w:val="22"/>
        </w:rPr>
        <w:t>.</w:t>
      </w:r>
      <w:r w:rsidR="005462AF" w:rsidRPr="00673DC2">
        <w:rPr>
          <w:rFonts w:ascii="Arial" w:hAnsi="Arial" w:cs="Arial"/>
          <w:color w:val="000000" w:themeColor="text1"/>
          <w:sz w:val="22"/>
        </w:rPr>
        <w:t>87</w:t>
      </w:r>
    </w:p>
    <w:p w14:paraId="4E7781CC" w14:textId="38A59D1A" w:rsidR="005462AF" w:rsidRPr="00673DC2" w:rsidRDefault="005462AF" w:rsidP="003F3417">
      <w:pPr>
        <w:spacing w:line="360" w:lineRule="auto"/>
        <w:ind w:left="720"/>
        <w:rPr>
          <w:rFonts w:ascii="Arial" w:hAnsi="Arial" w:cs="Arial"/>
          <w:color w:val="000000" w:themeColor="text1"/>
          <w:sz w:val="22"/>
          <w:szCs w:val="22"/>
        </w:rPr>
      </w:pPr>
      <w:r w:rsidRPr="00673DC2">
        <w:rPr>
          <w:rFonts w:ascii="Arial" w:hAnsi="Arial" w:cs="Arial"/>
          <w:color w:val="000000" w:themeColor="text1"/>
          <w:sz w:val="22"/>
        </w:rPr>
        <w:t>4.11</w:t>
      </w:r>
      <w:r w:rsidR="00CB3965" w:rsidRPr="00673DC2">
        <w:rPr>
          <w:rFonts w:ascii="Arial" w:hAnsi="Arial" w:cs="Arial"/>
          <w:color w:val="000000" w:themeColor="text1"/>
          <w:sz w:val="22"/>
        </w:rPr>
        <w:t xml:space="preserve"> </w:t>
      </w:r>
      <w:r w:rsidR="00CB3965" w:rsidRPr="00673DC2">
        <w:rPr>
          <w:rFonts w:ascii="Arial" w:eastAsiaTheme="minorHAnsi" w:hAnsi="Arial" w:cs="Arial"/>
          <w:color w:val="000000" w:themeColor="text1"/>
          <w:sz w:val="22"/>
          <w:szCs w:val="22"/>
          <w:lang w:eastAsia="en-US"/>
        </w:rPr>
        <w:t xml:space="preserve">Mooring </w:t>
      </w:r>
      <w:r w:rsidR="00CB3965" w:rsidRPr="00673DC2">
        <w:rPr>
          <w:rFonts w:ascii="Arial" w:hAnsi="Arial" w:cs="Arial"/>
          <w:color w:val="000000" w:themeColor="text1"/>
          <w:sz w:val="22"/>
        </w:rPr>
        <w:t>……………………………..……………………………</w:t>
      </w:r>
      <w:r w:rsidR="007F4C9D" w:rsidRPr="00673DC2">
        <w:rPr>
          <w:rFonts w:ascii="Arial" w:hAnsi="Arial" w:cs="Arial"/>
          <w:color w:val="000000" w:themeColor="text1"/>
          <w:sz w:val="22"/>
        </w:rPr>
        <w:t>…………………...</w:t>
      </w:r>
      <w:r w:rsidR="00CB3965" w:rsidRPr="00673DC2">
        <w:rPr>
          <w:rFonts w:ascii="Arial" w:hAnsi="Arial" w:cs="Arial"/>
          <w:color w:val="000000" w:themeColor="text1"/>
          <w:sz w:val="22"/>
        </w:rPr>
        <w:t>87</w:t>
      </w:r>
    </w:p>
    <w:p w14:paraId="02031558" w14:textId="3B8288B6" w:rsidR="005462AF" w:rsidRPr="00673DC2" w:rsidRDefault="005462AF" w:rsidP="003F3417">
      <w:pPr>
        <w:spacing w:line="360" w:lineRule="auto"/>
        <w:ind w:left="720"/>
        <w:rPr>
          <w:rFonts w:ascii="Arial" w:hAnsi="Arial" w:cs="Arial"/>
          <w:color w:val="000000" w:themeColor="text1"/>
          <w:sz w:val="22"/>
          <w:szCs w:val="22"/>
        </w:rPr>
      </w:pPr>
      <w:r w:rsidRPr="00673DC2">
        <w:rPr>
          <w:rFonts w:ascii="Arial" w:hAnsi="Arial" w:cs="Arial"/>
          <w:color w:val="000000" w:themeColor="text1"/>
          <w:sz w:val="22"/>
          <w:szCs w:val="22"/>
        </w:rPr>
        <w:t>4.11.1</w:t>
      </w:r>
      <w:r w:rsidR="00CB3965" w:rsidRPr="00673DC2">
        <w:rPr>
          <w:rFonts w:ascii="Arial" w:eastAsiaTheme="minorHAnsi" w:hAnsi="Arial" w:cs="Arial"/>
          <w:color w:val="000000" w:themeColor="text1"/>
          <w:sz w:val="22"/>
          <w:szCs w:val="22"/>
          <w:lang w:eastAsia="en-US"/>
        </w:rPr>
        <w:t xml:space="preserve"> Piles </w:t>
      </w:r>
      <w:r w:rsidR="00CB3965" w:rsidRPr="00673DC2">
        <w:rPr>
          <w:rFonts w:ascii="Arial" w:hAnsi="Arial" w:cs="Arial"/>
          <w:color w:val="000000" w:themeColor="text1"/>
          <w:sz w:val="22"/>
        </w:rPr>
        <w:t>……………………………..……………………………</w:t>
      </w:r>
      <w:r w:rsidR="007F4C9D" w:rsidRPr="00673DC2">
        <w:rPr>
          <w:rFonts w:ascii="Arial" w:hAnsi="Arial" w:cs="Arial"/>
          <w:color w:val="000000" w:themeColor="text1"/>
          <w:sz w:val="22"/>
        </w:rPr>
        <w:t>…………………….</w:t>
      </w:r>
      <w:r w:rsidR="007F4C9D" w:rsidRPr="00673DC2">
        <w:rPr>
          <w:rFonts w:ascii="Arial" w:hAnsi="Arial" w:cs="Arial"/>
          <w:color w:val="000000" w:themeColor="text1"/>
          <w:sz w:val="10"/>
          <w:szCs w:val="10"/>
        </w:rPr>
        <w:t>.</w:t>
      </w:r>
      <w:r w:rsidR="00CB3965" w:rsidRPr="00673DC2">
        <w:rPr>
          <w:rFonts w:ascii="Arial" w:hAnsi="Arial" w:cs="Arial"/>
          <w:color w:val="000000" w:themeColor="text1"/>
          <w:sz w:val="22"/>
        </w:rPr>
        <w:t>87</w:t>
      </w:r>
    </w:p>
    <w:p w14:paraId="606BAC41" w14:textId="697BD4E6" w:rsidR="005462AF" w:rsidRPr="00673DC2" w:rsidRDefault="005462AF" w:rsidP="003F3417">
      <w:pPr>
        <w:spacing w:line="360" w:lineRule="auto"/>
        <w:ind w:left="720"/>
        <w:rPr>
          <w:rFonts w:ascii="Arial" w:hAnsi="Arial" w:cs="Arial"/>
          <w:color w:val="000000" w:themeColor="text1"/>
          <w:sz w:val="22"/>
          <w:szCs w:val="22"/>
        </w:rPr>
      </w:pPr>
      <w:r w:rsidRPr="00673DC2">
        <w:rPr>
          <w:rFonts w:ascii="Arial" w:hAnsi="Arial" w:cs="Arial"/>
          <w:color w:val="000000" w:themeColor="text1"/>
          <w:sz w:val="22"/>
          <w:szCs w:val="22"/>
        </w:rPr>
        <w:t>4.11.2</w:t>
      </w:r>
      <w:r w:rsidR="00CB3965" w:rsidRPr="00673DC2">
        <w:rPr>
          <w:rFonts w:ascii="Arial" w:eastAsiaTheme="minorHAnsi" w:hAnsi="Arial" w:cs="Arial"/>
          <w:color w:val="000000" w:themeColor="text1"/>
          <w:sz w:val="22"/>
          <w:szCs w:val="22"/>
          <w:lang w:eastAsia="en-US"/>
        </w:rPr>
        <w:t xml:space="preserve"> Pile caps </w:t>
      </w:r>
      <w:r w:rsidR="00CB3965" w:rsidRPr="00673DC2">
        <w:rPr>
          <w:rFonts w:ascii="Arial" w:hAnsi="Arial" w:cs="Arial"/>
          <w:color w:val="000000" w:themeColor="text1"/>
          <w:sz w:val="22"/>
        </w:rPr>
        <w:t>……………………………..……………………………</w:t>
      </w:r>
      <w:r w:rsidR="007F4C9D" w:rsidRPr="00673DC2">
        <w:rPr>
          <w:rFonts w:ascii="Arial" w:hAnsi="Arial" w:cs="Arial"/>
          <w:color w:val="000000" w:themeColor="text1"/>
          <w:sz w:val="22"/>
        </w:rPr>
        <w:t>………………..</w:t>
      </w:r>
      <w:r w:rsidR="00CB3965" w:rsidRPr="00673DC2">
        <w:rPr>
          <w:rFonts w:ascii="Arial" w:hAnsi="Arial" w:cs="Arial"/>
          <w:color w:val="000000" w:themeColor="text1"/>
          <w:sz w:val="22"/>
        </w:rPr>
        <w:t>88</w:t>
      </w:r>
    </w:p>
    <w:p w14:paraId="67B28DE5" w14:textId="73F0F286" w:rsidR="005462AF" w:rsidRPr="00673DC2" w:rsidRDefault="005462AF" w:rsidP="003F3417">
      <w:pPr>
        <w:spacing w:line="360" w:lineRule="auto"/>
        <w:ind w:left="720"/>
        <w:rPr>
          <w:rFonts w:ascii="Arial" w:hAnsi="Arial" w:cs="Arial"/>
          <w:color w:val="000000" w:themeColor="text1"/>
          <w:sz w:val="22"/>
          <w:szCs w:val="22"/>
        </w:rPr>
      </w:pPr>
      <w:r w:rsidRPr="00673DC2">
        <w:rPr>
          <w:rFonts w:ascii="Arial" w:hAnsi="Arial" w:cs="Arial"/>
          <w:color w:val="000000" w:themeColor="text1"/>
          <w:sz w:val="22"/>
        </w:rPr>
        <w:t>4.11.3</w:t>
      </w:r>
      <w:r w:rsidR="00CB3965" w:rsidRPr="00673DC2">
        <w:rPr>
          <w:rFonts w:ascii="Arial" w:hAnsi="Arial" w:cs="Arial"/>
          <w:color w:val="000000" w:themeColor="text1"/>
          <w:sz w:val="22"/>
        </w:rPr>
        <w:t xml:space="preserve"> </w:t>
      </w:r>
      <w:r w:rsidR="00CB3965" w:rsidRPr="00673DC2">
        <w:rPr>
          <w:rFonts w:ascii="Arial" w:eastAsiaTheme="minorHAnsi" w:hAnsi="Arial" w:cs="Arial"/>
          <w:color w:val="000000" w:themeColor="text1"/>
          <w:sz w:val="22"/>
          <w:szCs w:val="22"/>
          <w:lang w:eastAsia="en-US"/>
        </w:rPr>
        <w:t xml:space="preserve">Pontoon System </w:t>
      </w:r>
      <w:r w:rsidR="00CB3965" w:rsidRPr="00673DC2">
        <w:rPr>
          <w:rFonts w:ascii="Arial" w:hAnsi="Arial" w:cs="Arial"/>
          <w:color w:val="000000" w:themeColor="text1"/>
          <w:sz w:val="22"/>
        </w:rPr>
        <w:t>……………………………..……………………………</w:t>
      </w:r>
      <w:r w:rsidR="007F4C9D" w:rsidRPr="00673DC2">
        <w:rPr>
          <w:rFonts w:ascii="Arial" w:hAnsi="Arial" w:cs="Arial"/>
          <w:color w:val="000000" w:themeColor="text1"/>
          <w:sz w:val="22"/>
        </w:rPr>
        <w:t>……….</w:t>
      </w:r>
      <w:r w:rsidR="00CB3965" w:rsidRPr="00673DC2">
        <w:rPr>
          <w:rFonts w:ascii="Arial" w:hAnsi="Arial" w:cs="Arial"/>
          <w:color w:val="000000" w:themeColor="text1"/>
          <w:sz w:val="22"/>
        </w:rPr>
        <w:t>88</w:t>
      </w:r>
    </w:p>
    <w:p w14:paraId="43834F8A" w14:textId="5E9BC50E" w:rsidR="005462AF" w:rsidRPr="00673DC2" w:rsidRDefault="005462AF" w:rsidP="003F3417">
      <w:pPr>
        <w:spacing w:line="360" w:lineRule="auto"/>
        <w:ind w:left="720"/>
        <w:rPr>
          <w:rFonts w:ascii="Arial" w:hAnsi="Arial" w:cs="Arial"/>
          <w:color w:val="000000" w:themeColor="text1"/>
          <w:sz w:val="22"/>
          <w:szCs w:val="22"/>
        </w:rPr>
      </w:pPr>
      <w:r w:rsidRPr="00673DC2">
        <w:rPr>
          <w:rFonts w:ascii="Arial" w:hAnsi="Arial" w:cs="Arial"/>
          <w:color w:val="000000" w:themeColor="text1"/>
          <w:sz w:val="22"/>
          <w:szCs w:val="22"/>
        </w:rPr>
        <w:t>4.11.4</w:t>
      </w:r>
      <w:r w:rsidR="00CB3965" w:rsidRPr="00673DC2">
        <w:rPr>
          <w:rFonts w:ascii="Arial" w:hAnsi="Arial" w:cs="Arial"/>
          <w:color w:val="000000" w:themeColor="text1"/>
          <w:sz w:val="22"/>
          <w:szCs w:val="22"/>
        </w:rPr>
        <w:t xml:space="preserve"> </w:t>
      </w:r>
      <w:r w:rsidR="00CB3965" w:rsidRPr="00673DC2">
        <w:rPr>
          <w:rFonts w:ascii="Arial" w:eastAsiaTheme="minorHAnsi" w:hAnsi="Arial" w:cs="Arial"/>
          <w:color w:val="000000" w:themeColor="text1"/>
          <w:sz w:val="22"/>
          <w:szCs w:val="22"/>
          <w:lang w:eastAsia="en-US"/>
        </w:rPr>
        <w:t xml:space="preserve">Floats </w:t>
      </w:r>
      <w:r w:rsidR="00CB3965" w:rsidRPr="00673DC2">
        <w:rPr>
          <w:rFonts w:ascii="Arial" w:hAnsi="Arial" w:cs="Arial"/>
          <w:color w:val="000000" w:themeColor="text1"/>
          <w:sz w:val="22"/>
        </w:rPr>
        <w:t>……………………………..……………………………</w:t>
      </w:r>
      <w:r w:rsidR="007F4C9D" w:rsidRPr="00673DC2">
        <w:rPr>
          <w:rFonts w:ascii="Arial" w:hAnsi="Arial" w:cs="Arial"/>
          <w:color w:val="000000" w:themeColor="text1"/>
          <w:sz w:val="22"/>
        </w:rPr>
        <w:t>…………………...</w:t>
      </w:r>
      <w:r w:rsidR="00CB3965" w:rsidRPr="00673DC2">
        <w:rPr>
          <w:rFonts w:ascii="Arial" w:hAnsi="Arial" w:cs="Arial"/>
          <w:color w:val="000000" w:themeColor="text1"/>
          <w:sz w:val="22"/>
        </w:rPr>
        <w:t>89</w:t>
      </w:r>
    </w:p>
    <w:p w14:paraId="3DE08523" w14:textId="0965A4E7" w:rsidR="005462AF" w:rsidRPr="00673DC2" w:rsidRDefault="005462AF" w:rsidP="003F3417">
      <w:pPr>
        <w:spacing w:line="360" w:lineRule="auto"/>
        <w:ind w:left="720"/>
        <w:rPr>
          <w:rFonts w:ascii="Arial" w:hAnsi="Arial" w:cs="Arial"/>
          <w:color w:val="000000" w:themeColor="text1"/>
          <w:sz w:val="22"/>
          <w:szCs w:val="22"/>
        </w:rPr>
      </w:pPr>
      <w:r w:rsidRPr="00673DC2">
        <w:rPr>
          <w:rFonts w:ascii="Arial" w:hAnsi="Arial" w:cs="Arial"/>
          <w:color w:val="000000" w:themeColor="text1"/>
          <w:sz w:val="22"/>
          <w:szCs w:val="22"/>
        </w:rPr>
        <w:t>4.11.5</w:t>
      </w:r>
      <w:r w:rsidR="00CB3965" w:rsidRPr="00673DC2">
        <w:rPr>
          <w:rFonts w:ascii="Arial" w:hAnsi="Arial" w:cs="Arial"/>
          <w:color w:val="000000" w:themeColor="text1"/>
          <w:sz w:val="22"/>
          <w:szCs w:val="22"/>
        </w:rPr>
        <w:t xml:space="preserve"> </w:t>
      </w:r>
      <w:r w:rsidR="00CB3965" w:rsidRPr="00673DC2">
        <w:rPr>
          <w:rFonts w:ascii="Arial" w:eastAsiaTheme="minorHAnsi" w:hAnsi="Arial" w:cs="Arial"/>
          <w:color w:val="000000" w:themeColor="text1"/>
          <w:sz w:val="22"/>
          <w:szCs w:val="22"/>
          <w:lang w:eastAsia="en-US"/>
        </w:rPr>
        <w:t xml:space="preserve">Access Bridge </w:t>
      </w:r>
      <w:r w:rsidR="00CB3965" w:rsidRPr="00673DC2">
        <w:rPr>
          <w:rFonts w:ascii="Arial" w:hAnsi="Arial" w:cs="Arial"/>
          <w:color w:val="000000" w:themeColor="text1"/>
          <w:sz w:val="22"/>
        </w:rPr>
        <w:t>……………………………..……………………………</w:t>
      </w:r>
      <w:r w:rsidR="007F4C9D" w:rsidRPr="00673DC2">
        <w:rPr>
          <w:rFonts w:ascii="Arial" w:hAnsi="Arial" w:cs="Arial"/>
          <w:color w:val="000000" w:themeColor="text1"/>
          <w:sz w:val="22"/>
        </w:rPr>
        <w:t>…………</w:t>
      </w:r>
      <w:r w:rsidR="007F4C9D" w:rsidRPr="00673DC2">
        <w:rPr>
          <w:rFonts w:ascii="Arial" w:hAnsi="Arial" w:cs="Arial"/>
          <w:color w:val="000000" w:themeColor="text1"/>
          <w:sz w:val="16"/>
          <w:szCs w:val="16"/>
        </w:rPr>
        <w:t>.</w:t>
      </w:r>
      <w:r w:rsidR="00CB3965" w:rsidRPr="00673DC2">
        <w:rPr>
          <w:rFonts w:ascii="Arial" w:hAnsi="Arial" w:cs="Arial"/>
          <w:color w:val="000000" w:themeColor="text1"/>
          <w:sz w:val="22"/>
        </w:rPr>
        <w:t>89</w:t>
      </w:r>
    </w:p>
    <w:p w14:paraId="67948442" w14:textId="21094352" w:rsidR="005462AF" w:rsidRPr="00673DC2" w:rsidRDefault="005462AF" w:rsidP="003F3417">
      <w:pPr>
        <w:spacing w:line="360" w:lineRule="auto"/>
        <w:ind w:left="720"/>
        <w:rPr>
          <w:rFonts w:ascii="Arial" w:hAnsi="Arial" w:cs="Arial"/>
          <w:color w:val="000000" w:themeColor="text1"/>
          <w:sz w:val="22"/>
          <w:szCs w:val="22"/>
        </w:rPr>
      </w:pPr>
      <w:r w:rsidRPr="00673DC2">
        <w:rPr>
          <w:rFonts w:ascii="Arial" w:hAnsi="Arial" w:cs="Arial"/>
          <w:color w:val="000000" w:themeColor="text1"/>
          <w:sz w:val="22"/>
          <w:szCs w:val="22"/>
        </w:rPr>
        <w:t>4.11.6</w:t>
      </w:r>
      <w:r w:rsidR="00CB3965" w:rsidRPr="00673DC2">
        <w:rPr>
          <w:rFonts w:ascii="Arial" w:hAnsi="Arial" w:cs="Arial"/>
          <w:color w:val="000000" w:themeColor="text1"/>
          <w:sz w:val="22"/>
          <w:szCs w:val="22"/>
        </w:rPr>
        <w:t xml:space="preserve"> </w:t>
      </w:r>
      <w:r w:rsidR="00CB3965" w:rsidRPr="00673DC2">
        <w:rPr>
          <w:rFonts w:ascii="Arial" w:eastAsiaTheme="minorHAnsi" w:hAnsi="Arial" w:cs="Arial"/>
          <w:color w:val="000000" w:themeColor="text1"/>
          <w:sz w:val="22"/>
          <w:szCs w:val="22"/>
          <w:lang w:eastAsia="en-US"/>
        </w:rPr>
        <w:t xml:space="preserve">Safety Gates </w:t>
      </w:r>
      <w:r w:rsidR="00CB3965" w:rsidRPr="00673DC2">
        <w:rPr>
          <w:rFonts w:ascii="Arial" w:hAnsi="Arial" w:cs="Arial"/>
          <w:color w:val="000000" w:themeColor="text1"/>
          <w:sz w:val="22"/>
        </w:rPr>
        <w:t>……………………………..……………………………</w:t>
      </w:r>
      <w:r w:rsidR="007F4C9D" w:rsidRPr="00673DC2">
        <w:rPr>
          <w:rFonts w:ascii="Arial" w:hAnsi="Arial" w:cs="Arial"/>
          <w:color w:val="000000" w:themeColor="text1"/>
          <w:sz w:val="22"/>
        </w:rPr>
        <w:t>…………...</w:t>
      </w:r>
      <w:r w:rsidR="00CB3965" w:rsidRPr="00673DC2">
        <w:rPr>
          <w:rFonts w:ascii="Arial" w:hAnsi="Arial" w:cs="Arial"/>
          <w:color w:val="000000" w:themeColor="text1"/>
          <w:sz w:val="22"/>
        </w:rPr>
        <w:t>90</w:t>
      </w:r>
    </w:p>
    <w:p w14:paraId="5770A6D2" w14:textId="4ACD5561" w:rsidR="005462AF" w:rsidRPr="00673DC2" w:rsidRDefault="005462AF" w:rsidP="003F3417">
      <w:pPr>
        <w:spacing w:line="360" w:lineRule="auto"/>
        <w:ind w:left="720"/>
        <w:rPr>
          <w:rFonts w:ascii="Arial" w:hAnsi="Arial" w:cs="Arial"/>
          <w:color w:val="000000" w:themeColor="text1"/>
          <w:sz w:val="22"/>
          <w:szCs w:val="22"/>
        </w:rPr>
      </w:pPr>
      <w:r w:rsidRPr="00673DC2">
        <w:rPr>
          <w:rFonts w:ascii="Arial" w:hAnsi="Arial" w:cs="Arial"/>
          <w:color w:val="000000" w:themeColor="text1"/>
          <w:sz w:val="22"/>
          <w:szCs w:val="22"/>
        </w:rPr>
        <w:t>4.11.7</w:t>
      </w:r>
      <w:r w:rsidR="00CB3965" w:rsidRPr="00673DC2">
        <w:rPr>
          <w:rFonts w:ascii="Arial" w:hAnsi="Arial" w:cs="Arial"/>
          <w:color w:val="000000" w:themeColor="text1"/>
          <w:sz w:val="22"/>
          <w:szCs w:val="22"/>
        </w:rPr>
        <w:t xml:space="preserve"> </w:t>
      </w:r>
      <w:r w:rsidR="00CB3965" w:rsidRPr="00673DC2">
        <w:rPr>
          <w:rFonts w:ascii="Arial" w:eastAsiaTheme="minorHAnsi" w:hAnsi="Arial" w:cs="Arial"/>
          <w:color w:val="000000" w:themeColor="text1"/>
          <w:sz w:val="22"/>
          <w:szCs w:val="22"/>
          <w:lang w:eastAsia="en-US"/>
        </w:rPr>
        <w:t xml:space="preserve">Lighting </w:t>
      </w:r>
      <w:r w:rsidR="00CB3965" w:rsidRPr="00673DC2">
        <w:rPr>
          <w:rFonts w:ascii="Arial" w:hAnsi="Arial" w:cs="Arial"/>
          <w:color w:val="000000" w:themeColor="text1"/>
          <w:sz w:val="22"/>
        </w:rPr>
        <w:t>……………………………..……………………………</w:t>
      </w:r>
      <w:r w:rsidR="007F4C9D" w:rsidRPr="00673DC2">
        <w:rPr>
          <w:rFonts w:ascii="Arial" w:hAnsi="Arial" w:cs="Arial"/>
          <w:color w:val="000000" w:themeColor="text1"/>
          <w:sz w:val="22"/>
        </w:rPr>
        <w:t>…………………</w:t>
      </w:r>
      <w:r w:rsidR="007F4C9D" w:rsidRPr="00673DC2">
        <w:rPr>
          <w:rFonts w:ascii="Arial" w:hAnsi="Arial" w:cs="Arial"/>
          <w:color w:val="000000" w:themeColor="text1"/>
          <w:sz w:val="2"/>
          <w:szCs w:val="2"/>
        </w:rPr>
        <w:t>..</w:t>
      </w:r>
      <w:r w:rsidR="00CB3965" w:rsidRPr="00673DC2">
        <w:rPr>
          <w:rFonts w:ascii="Arial" w:hAnsi="Arial" w:cs="Arial"/>
          <w:color w:val="000000" w:themeColor="text1"/>
          <w:sz w:val="22"/>
        </w:rPr>
        <w:t>90</w:t>
      </w:r>
    </w:p>
    <w:p w14:paraId="0050A91E" w14:textId="627F59C4" w:rsidR="005462AF" w:rsidRPr="00673DC2" w:rsidRDefault="005462AF" w:rsidP="003F3417">
      <w:pPr>
        <w:spacing w:line="360" w:lineRule="auto"/>
        <w:ind w:left="720"/>
        <w:rPr>
          <w:rFonts w:ascii="Arial" w:hAnsi="Arial" w:cs="Arial"/>
          <w:color w:val="000000" w:themeColor="text1"/>
          <w:sz w:val="22"/>
          <w:szCs w:val="22"/>
        </w:rPr>
      </w:pPr>
      <w:r w:rsidRPr="00673DC2">
        <w:rPr>
          <w:rFonts w:ascii="Arial" w:hAnsi="Arial" w:cs="Arial"/>
          <w:color w:val="000000" w:themeColor="text1"/>
          <w:sz w:val="22"/>
          <w:szCs w:val="22"/>
        </w:rPr>
        <w:t>4.11.8</w:t>
      </w:r>
      <w:r w:rsidR="00CB3965" w:rsidRPr="00673DC2">
        <w:rPr>
          <w:rFonts w:ascii="Arial" w:hAnsi="Arial" w:cs="Arial"/>
          <w:color w:val="000000" w:themeColor="text1"/>
          <w:sz w:val="22"/>
          <w:szCs w:val="22"/>
        </w:rPr>
        <w:t xml:space="preserve"> </w:t>
      </w:r>
      <w:r w:rsidR="00CB3965" w:rsidRPr="00673DC2">
        <w:rPr>
          <w:rFonts w:ascii="Arial" w:eastAsiaTheme="minorHAnsi" w:hAnsi="Arial" w:cs="Arial"/>
          <w:color w:val="000000" w:themeColor="text1"/>
          <w:sz w:val="22"/>
          <w:szCs w:val="22"/>
          <w:lang w:eastAsia="en-US"/>
        </w:rPr>
        <w:t xml:space="preserve">Aluminium Cleats and Connection </w:t>
      </w:r>
      <w:r w:rsidR="00CB3965" w:rsidRPr="00673DC2">
        <w:rPr>
          <w:rFonts w:ascii="Arial" w:hAnsi="Arial" w:cs="Arial"/>
          <w:color w:val="000000" w:themeColor="text1"/>
          <w:sz w:val="22"/>
        </w:rPr>
        <w:t>……………………………..……………</w:t>
      </w:r>
      <w:r w:rsidR="007F4C9D" w:rsidRPr="00673DC2">
        <w:rPr>
          <w:rFonts w:ascii="Arial" w:hAnsi="Arial" w:cs="Arial"/>
          <w:color w:val="000000" w:themeColor="text1"/>
          <w:sz w:val="22"/>
        </w:rPr>
        <w:t>…..</w:t>
      </w:r>
      <w:r w:rsidR="00CB3965" w:rsidRPr="00673DC2">
        <w:rPr>
          <w:rFonts w:ascii="Arial" w:hAnsi="Arial" w:cs="Arial"/>
          <w:color w:val="000000" w:themeColor="text1"/>
          <w:sz w:val="22"/>
        </w:rPr>
        <w:t>90</w:t>
      </w:r>
    </w:p>
    <w:p w14:paraId="66F39C6F" w14:textId="54AA907C" w:rsidR="005462AF" w:rsidRPr="00673DC2" w:rsidRDefault="005462AF" w:rsidP="003F3417">
      <w:pPr>
        <w:spacing w:line="360" w:lineRule="auto"/>
        <w:ind w:left="720"/>
        <w:rPr>
          <w:rFonts w:ascii="Arial" w:hAnsi="Arial" w:cs="Arial"/>
          <w:color w:val="000000" w:themeColor="text1"/>
          <w:sz w:val="22"/>
          <w:szCs w:val="22"/>
        </w:rPr>
      </w:pPr>
      <w:r w:rsidRPr="00673DC2">
        <w:rPr>
          <w:rFonts w:ascii="Arial" w:hAnsi="Arial" w:cs="Arial"/>
          <w:color w:val="000000" w:themeColor="text1"/>
          <w:sz w:val="22"/>
          <w:szCs w:val="22"/>
        </w:rPr>
        <w:t>4.11.9</w:t>
      </w:r>
      <w:r w:rsidR="00CB3965" w:rsidRPr="00673DC2">
        <w:rPr>
          <w:rFonts w:ascii="Arial" w:hAnsi="Arial" w:cs="Arial"/>
          <w:color w:val="000000" w:themeColor="text1"/>
          <w:sz w:val="22"/>
          <w:szCs w:val="22"/>
        </w:rPr>
        <w:t xml:space="preserve"> </w:t>
      </w:r>
      <w:r w:rsidR="00CB3965" w:rsidRPr="00673DC2">
        <w:rPr>
          <w:rFonts w:ascii="Arial" w:eastAsiaTheme="minorHAnsi" w:hAnsi="Arial" w:cs="Arial"/>
          <w:color w:val="000000" w:themeColor="text1"/>
          <w:sz w:val="22"/>
          <w:szCs w:val="22"/>
          <w:lang w:eastAsia="en-US"/>
        </w:rPr>
        <w:t xml:space="preserve">Life Buoy Stands </w:t>
      </w:r>
      <w:r w:rsidR="00CB3965" w:rsidRPr="00673DC2">
        <w:rPr>
          <w:rFonts w:ascii="Arial" w:hAnsi="Arial" w:cs="Arial"/>
          <w:color w:val="000000" w:themeColor="text1"/>
          <w:sz w:val="22"/>
        </w:rPr>
        <w:t>……………………………..……………………………</w:t>
      </w:r>
      <w:r w:rsidR="007F4C9D" w:rsidRPr="00673DC2">
        <w:rPr>
          <w:rFonts w:ascii="Arial" w:hAnsi="Arial" w:cs="Arial"/>
          <w:color w:val="000000" w:themeColor="text1"/>
          <w:sz w:val="22"/>
        </w:rPr>
        <w:t>………</w:t>
      </w:r>
      <w:r w:rsidR="007F4C9D" w:rsidRPr="00673DC2">
        <w:rPr>
          <w:rFonts w:ascii="Arial" w:hAnsi="Arial" w:cs="Arial"/>
          <w:color w:val="000000" w:themeColor="text1"/>
          <w:sz w:val="4"/>
          <w:szCs w:val="4"/>
        </w:rPr>
        <w:t>..</w:t>
      </w:r>
      <w:r w:rsidR="00CB3965" w:rsidRPr="00673DC2">
        <w:rPr>
          <w:rFonts w:ascii="Arial" w:hAnsi="Arial" w:cs="Arial"/>
          <w:color w:val="000000" w:themeColor="text1"/>
          <w:sz w:val="22"/>
        </w:rPr>
        <w:t>91</w:t>
      </w:r>
    </w:p>
    <w:p w14:paraId="220828D9" w14:textId="68AC1961" w:rsidR="005462AF" w:rsidRPr="00673DC2" w:rsidRDefault="005462AF" w:rsidP="003F3417">
      <w:pPr>
        <w:spacing w:line="360" w:lineRule="auto"/>
        <w:ind w:left="720"/>
        <w:rPr>
          <w:rFonts w:ascii="Arial" w:hAnsi="Arial" w:cs="Arial"/>
          <w:color w:val="000000" w:themeColor="text1"/>
          <w:sz w:val="22"/>
          <w:szCs w:val="22"/>
        </w:rPr>
      </w:pPr>
      <w:r w:rsidRPr="00673DC2">
        <w:rPr>
          <w:rFonts w:ascii="Arial" w:hAnsi="Arial" w:cs="Arial"/>
          <w:color w:val="000000" w:themeColor="text1"/>
          <w:sz w:val="22"/>
          <w:szCs w:val="22"/>
        </w:rPr>
        <w:t>4.11.10</w:t>
      </w:r>
      <w:r w:rsidR="00CB3965" w:rsidRPr="00673DC2">
        <w:rPr>
          <w:rFonts w:ascii="Arial" w:hAnsi="Arial" w:cs="Arial"/>
          <w:color w:val="000000" w:themeColor="text1"/>
          <w:sz w:val="22"/>
          <w:szCs w:val="22"/>
        </w:rPr>
        <w:t xml:space="preserve"> </w:t>
      </w:r>
      <w:r w:rsidR="00CB3965" w:rsidRPr="00673DC2">
        <w:rPr>
          <w:rFonts w:ascii="Arial" w:eastAsiaTheme="minorHAnsi" w:hAnsi="Arial" w:cs="Arial"/>
          <w:color w:val="000000" w:themeColor="text1"/>
          <w:sz w:val="22"/>
          <w:szCs w:val="22"/>
          <w:lang w:eastAsia="en-US"/>
        </w:rPr>
        <w:t xml:space="preserve">Safety and Access Ladders </w:t>
      </w:r>
      <w:r w:rsidR="00CB3965" w:rsidRPr="00673DC2">
        <w:rPr>
          <w:rFonts w:ascii="Arial" w:hAnsi="Arial" w:cs="Arial"/>
          <w:color w:val="000000" w:themeColor="text1"/>
          <w:sz w:val="22"/>
        </w:rPr>
        <w:t>……………………………..…………………</w:t>
      </w:r>
      <w:r w:rsidR="007F4C9D" w:rsidRPr="00673DC2">
        <w:rPr>
          <w:rFonts w:ascii="Arial" w:hAnsi="Arial" w:cs="Arial"/>
          <w:color w:val="000000" w:themeColor="text1"/>
          <w:sz w:val="22"/>
        </w:rPr>
        <w:t>……</w:t>
      </w:r>
      <w:r w:rsidR="00CB3965" w:rsidRPr="00673DC2">
        <w:rPr>
          <w:rFonts w:ascii="Arial" w:hAnsi="Arial" w:cs="Arial"/>
          <w:color w:val="000000" w:themeColor="text1"/>
          <w:sz w:val="22"/>
        </w:rPr>
        <w:t>91</w:t>
      </w:r>
    </w:p>
    <w:p w14:paraId="2082FD03" w14:textId="1D0DA719" w:rsidR="005462AF" w:rsidRPr="00673DC2" w:rsidRDefault="005462AF" w:rsidP="003F3417">
      <w:pPr>
        <w:spacing w:line="360" w:lineRule="auto"/>
        <w:ind w:left="720"/>
        <w:rPr>
          <w:rFonts w:ascii="Arial" w:hAnsi="Arial" w:cs="Arial"/>
          <w:color w:val="000000" w:themeColor="text1"/>
          <w:sz w:val="22"/>
        </w:rPr>
      </w:pPr>
    </w:p>
    <w:p w14:paraId="4E2EE283" w14:textId="77777777" w:rsidR="005462AF" w:rsidRPr="00673DC2" w:rsidRDefault="005462AF" w:rsidP="003F3417">
      <w:pPr>
        <w:spacing w:line="360" w:lineRule="auto"/>
        <w:ind w:left="720"/>
        <w:rPr>
          <w:rFonts w:ascii="Arial" w:hAnsi="Arial" w:cs="Arial"/>
          <w:color w:val="000000" w:themeColor="text1"/>
          <w:sz w:val="22"/>
          <w:szCs w:val="22"/>
        </w:rPr>
      </w:pPr>
    </w:p>
    <w:p w14:paraId="22DD76D1" w14:textId="2D5687AA" w:rsidR="00AC544C" w:rsidRPr="00673DC2" w:rsidRDefault="005462AF" w:rsidP="00952D8A">
      <w:pPr>
        <w:rPr>
          <w:rFonts w:ascii="Arial" w:hAnsi="Arial" w:cs="Arial"/>
          <w:color w:val="000000" w:themeColor="text1"/>
          <w:sz w:val="22"/>
          <w:szCs w:val="21"/>
        </w:rPr>
      </w:pPr>
      <w:r w:rsidRPr="00673DC2">
        <w:rPr>
          <w:rFonts w:ascii="Arial" w:hAnsi="Arial" w:cs="Arial"/>
          <w:color w:val="000000" w:themeColor="text1"/>
          <w:sz w:val="28"/>
        </w:rPr>
        <w:t>References</w:t>
      </w:r>
      <w:r w:rsidRPr="00673DC2">
        <w:rPr>
          <w:rFonts w:ascii="Arial" w:hAnsi="Arial" w:cs="Arial"/>
          <w:color w:val="000000" w:themeColor="text1"/>
          <w:sz w:val="22"/>
          <w:szCs w:val="21"/>
        </w:rPr>
        <w:t>………………………………………………………………………………………</w:t>
      </w:r>
      <w:r w:rsidR="007F4C9D" w:rsidRPr="00673DC2">
        <w:rPr>
          <w:rFonts w:ascii="Arial" w:hAnsi="Arial" w:cs="Arial"/>
          <w:color w:val="000000" w:themeColor="text1"/>
          <w:sz w:val="22"/>
          <w:szCs w:val="21"/>
        </w:rPr>
        <w:t>.</w:t>
      </w:r>
      <w:r w:rsidRPr="00673DC2">
        <w:rPr>
          <w:rFonts w:ascii="Arial" w:hAnsi="Arial" w:cs="Arial"/>
          <w:color w:val="000000" w:themeColor="text1"/>
          <w:sz w:val="22"/>
          <w:szCs w:val="21"/>
        </w:rPr>
        <w:t>9</w:t>
      </w:r>
      <w:r w:rsidR="00CB3965" w:rsidRPr="00673DC2">
        <w:rPr>
          <w:rFonts w:ascii="Arial" w:hAnsi="Arial" w:cs="Arial"/>
          <w:color w:val="000000" w:themeColor="text1"/>
          <w:sz w:val="22"/>
          <w:szCs w:val="21"/>
        </w:rPr>
        <w:t>2</w:t>
      </w:r>
    </w:p>
    <w:p w14:paraId="6EC9101A" w14:textId="77777777" w:rsidR="00AC544C" w:rsidRPr="00673DC2" w:rsidRDefault="00AC544C" w:rsidP="00952D8A">
      <w:pPr>
        <w:rPr>
          <w:rFonts w:ascii="Arial" w:hAnsi="Arial" w:cs="Arial"/>
          <w:color w:val="000000" w:themeColor="text1"/>
          <w:sz w:val="28"/>
        </w:rPr>
      </w:pPr>
    </w:p>
    <w:p w14:paraId="4ACFC2D9" w14:textId="77777777" w:rsidR="00AC544C" w:rsidRPr="00673DC2" w:rsidRDefault="00AC544C" w:rsidP="00952D8A">
      <w:pPr>
        <w:rPr>
          <w:rFonts w:ascii="Arial" w:hAnsi="Arial" w:cs="Arial"/>
          <w:color w:val="000000" w:themeColor="text1"/>
          <w:sz w:val="28"/>
        </w:rPr>
      </w:pPr>
    </w:p>
    <w:p w14:paraId="13E0B0CE" w14:textId="77777777" w:rsidR="00AC544C" w:rsidRPr="00673DC2" w:rsidRDefault="00AC544C" w:rsidP="00952D8A">
      <w:pPr>
        <w:rPr>
          <w:rFonts w:ascii="Arial" w:hAnsi="Arial" w:cs="Arial"/>
          <w:color w:val="000000" w:themeColor="text1"/>
          <w:sz w:val="28"/>
        </w:rPr>
      </w:pPr>
    </w:p>
    <w:p w14:paraId="58B58DB5" w14:textId="766BD1AA" w:rsidR="00AC544C" w:rsidRDefault="00AC544C" w:rsidP="00952D8A">
      <w:pPr>
        <w:rPr>
          <w:rFonts w:ascii="Arial" w:hAnsi="Arial" w:cs="Arial"/>
          <w:color w:val="2E74B5" w:themeColor="accent1" w:themeShade="BF"/>
          <w:sz w:val="28"/>
        </w:rPr>
      </w:pPr>
    </w:p>
    <w:p w14:paraId="215752BB" w14:textId="77777777" w:rsidR="005462AF" w:rsidRDefault="005462AF" w:rsidP="00952D8A">
      <w:pPr>
        <w:rPr>
          <w:rFonts w:ascii="Arial" w:hAnsi="Arial" w:cs="Arial"/>
          <w:color w:val="2E74B5" w:themeColor="accent1" w:themeShade="BF"/>
          <w:sz w:val="28"/>
        </w:rPr>
      </w:pPr>
    </w:p>
    <w:p w14:paraId="41AA295D" w14:textId="77777777" w:rsidR="002F7E1B" w:rsidRDefault="002F7E1B" w:rsidP="00952D8A">
      <w:pPr>
        <w:rPr>
          <w:rFonts w:ascii="Arial" w:hAnsi="Arial" w:cs="Arial"/>
          <w:color w:val="2E74B5" w:themeColor="accent1" w:themeShade="BF"/>
          <w:sz w:val="28"/>
        </w:rPr>
      </w:pPr>
    </w:p>
    <w:p w14:paraId="340ADC7F" w14:textId="77777777" w:rsidR="002F7E1B" w:rsidRDefault="002F7E1B" w:rsidP="00952D8A">
      <w:pPr>
        <w:rPr>
          <w:rFonts w:ascii="Arial" w:hAnsi="Arial" w:cs="Arial"/>
          <w:color w:val="2E74B5" w:themeColor="accent1" w:themeShade="BF"/>
          <w:sz w:val="28"/>
        </w:rPr>
      </w:pPr>
    </w:p>
    <w:p w14:paraId="5DC8AB98" w14:textId="77777777" w:rsidR="005462AF" w:rsidRDefault="005462AF" w:rsidP="00952D8A">
      <w:pPr>
        <w:rPr>
          <w:rFonts w:ascii="Arial" w:hAnsi="Arial" w:cs="Arial"/>
          <w:color w:val="2E74B5" w:themeColor="accent1" w:themeShade="BF"/>
          <w:sz w:val="28"/>
        </w:rPr>
      </w:pPr>
    </w:p>
    <w:p w14:paraId="058EDC9D" w14:textId="77777777" w:rsidR="00E25088" w:rsidRDefault="00E25088" w:rsidP="00952D8A">
      <w:pPr>
        <w:rPr>
          <w:rFonts w:ascii="Arial" w:hAnsi="Arial" w:cs="Arial"/>
          <w:color w:val="2E74B5" w:themeColor="accent1" w:themeShade="BF"/>
          <w:sz w:val="28"/>
        </w:rPr>
      </w:pPr>
    </w:p>
    <w:p w14:paraId="4FFDF276" w14:textId="77777777" w:rsidR="00E25088" w:rsidRDefault="00E25088" w:rsidP="00952D8A">
      <w:pPr>
        <w:rPr>
          <w:rFonts w:ascii="Arial" w:hAnsi="Arial" w:cs="Arial"/>
          <w:color w:val="2E74B5" w:themeColor="accent1" w:themeShade="BF"/>
          <w:sz w:val="28"/>
        </w:rPr>
      </w:pPr>
    </w:p>
    <w:p w14:paraId="5711A931" w14:textId="77777777" w:rsidR="00E25088" w:rsidRDefault="00E25088" w:rsidP="00952D8A">
      <w:pPr>
        <w:rPr>
          <w:rFonts w:ascii="Arial" w:hAnsi="Arial" w:cs="Arial"/>
          <w:color w:val="2E74B5" w:themeColor="accent1" w:themeShade="BF"/>
          <w:sz w:val="28"/>
        </w:rPr>
      </w:pPr>
    </w:p>
    <w:p w14:paraId="6D7B0DB9" w14:textId="77777777" w:rsidR="00E25088" w:rsidRDefault="00E25088" w:rsidP="00952D8A">
      <w:pPr>
        <w:rPr>
          <w:rFonts w:ascii="Arial" w:hAnsi="Arial" w:cs="Arial"/>
          <w:color w:val="2E74B5" w:themeColor="accent1" w:themeShade="BF"/>
          <w:sz w:val="28"/>
        </w:rPr>
      </w:pPr>
    </w:p>
    <w:p w14:paraId="03CAEC62" w14:textId="77777777" w:rsidR="00E25088" w:rsidRDefault="00E25088" w:rsidP="00952D8A">
      <w:pPr>
        <w:rPr>
          <w:rFonts w:ascii="Arial" w:hAnsi="Arial" w:cs="Arial"/>
          <w:color w:val="2E74B5" w:themeColor="accent1" w:themeShade="BF"/>
          <w:sz w:val="28"/>
        </w:rPr>
      </w:pPr>
    </w:p>
    <w:p w14:paraId="63A8AF69" w14:textId="77777777" w:rsidR="00E25088" w:rsidRDefault="00E25088" w:rsidP="00952D8A">
      <w:pPr>
        <w:rPr>
          <w:rFonts w:ascii="Arial" w:hAnsi="Arial" w:cs="Arial"/>
          <w:color w:val="2E74B5" w:themeColor="accent1" w:themeShade="BF"/>
          <w:sz w:val="28"/>
        </w:rPr>
      </w:pPr>
    </w:p>
    <w:p w14:paraId="0DA76E17" w14:textId="77777777" w:rsidR="00E25088" w:rsidRDefault="00E25088" w:rsidP="00952D8A">
      <w:pPr>
        <w:rPr>
          <w:rFonts w:ascii="Arial" w:hAnsi="Arial" w:cs="Arial"/>
          <w:color w:val="2E74B5" w:themeColor="accent1" w:themeShade="BF"/>
          <w:sz w:val="28"/>
        </w:rPr>
      </w:pPr>
    </w:p>
    <w:p w14:paraId="3E9D903F" w14:textId="77777777" w:rsidR="00E25088" w:rsidRDefault="00E25088" w:rsidP="00952D8A">
      <w:pPr>
        <w:rPr>
          <w:rFonts w:ascii="Arial" w:hAnsi="Arial" w:cs="Arial"/>
          <w:color w:val="2E74B5" w:themeColor="accent1" w:themeShade="BF"/>
          <w:sz w:val="28"/>
        </w:rPr>
      </w:pPr>
    </w:p>
    <w:p w14:paraId="2DA86A3A" w14:textId="77777777" w:rsidR="00E25088" w:rsidRDefault="00E25088" w:rsidP="00952D8A">
      <w:pPr>
        <w:rPr>
          <w:rFonts w:ascii="Arial" w:hAnsi="Arial" w:cs="Arial"/>
          <w:color w:val="2E74B5" w:themeColor="accent1" w:themeShade="BF"/>
          <w:sz w:val="28"/>
        </w:rPr>
      </w:pPr>
    </w:p>
    <w:p w14:paraId="68C5A648" w14:textId="77777777" w:rsidR="00E25088" w:rsidRDefault="00E25088" w:rsidP="00952D8A">
      <w:pPr>
        <w:rPr>
          <w:rFonts w:ascii="Arial" w:hAnsi="Arial" w:cs="Arial"/>
          <w:color w:val="2E74B5" w:themeColor="accent1" w:themeShade="BF"/>
          <w:sz w:val="28"/>
        </w:rPr>
      </w:pPr>
    </w:p>
    <w:p w14:paraId="011CAE42" w14:textId="77777777" w:rsidR="00E25088" w:rsidRDefault="00E25088" w:rsidP="00952D8A">
      <w:pPr>
        <w:rPr>
          <w:rFonts w:ascii="Arial" w:hAnsi="Arial" w:cs="Arial"/>
          <w:color w:val="2E74B5" w:themeColor="accent1" w:themeShade="BF"/>
          <w:sz w:val="28"/>
        </w:rPr>
      </w:pPr>
    </w:p>
    <w:p w14:paraId="281CD651" w14:textId="77777777" w:rsidR="00E25088" w:rsidRDefault="00E25088" w:rsidP="00952D8A">
      <w:pPr>
        <w:rPr>
          <w:rFonts w:ascii="Arial" w:hAnsi="Arial" w:cs="Arial"/>
          <w:color w:val="2E74B5" w:themeColor="accent1" w:themeShade="BF"/>
          <w:sz w:val="28"/>
        </w:rPr>
      </w:pPr>
    </w:p>
    <w:p w14:paraId="1997A5AF" w14:textId="77777777" w:rsidR="00E25088" w:rsidRDefault="00E25088" w:rsidP="00952D8A">
      <w:pPr>
        <w:rPr>
          <w:rFonts w:ascii="Arial" w:hAnsi="Arial" w:cs="Arial"/>
          <w:color w:val="2E74B5" w:themeColor="accent1" w:themeShade="BF"/>
          <w:sz w:val="28"/>
        </w:rPr>
      </w:pPr>
    </w:p>
    <w:p w14:paraId="03A0BBF8" w14:textId="77777777" w:rsidR="00E25088" w:rsidRDefault="00E25088" w:rsidP="00952D8A">
      <w:pPr>
        <w:rPr>
          <w:rFonts w:ascii="Arial" w:hAnsi="Arial" w:cs="Arial"/>
          <w:color w:val="2E74B5" w:themeColor="accent1" w:themeShade="BF"/>
          <w:sz w:val="28"/>
        </w:rPr>
      </w:pPr>
      <w:bookmarkStart w:id="0" w:name="_GoBack"/>
      <w:bookmarkEnd w:id="0"/>
    </w:p>
    <w:p w14:paraId="49ED86C5" w14:textId="1EAD9102" w:rsidR="00AC544C" w:rsidRDefault="00774FC6" w:rsidP="00952D8A">
      <w:pPr>
        <w:rPr>
          <w:rFonts w:ascii="Arial" w:hAnsi="Arial" w:cs="Arial"/>
          <w:color w:val="2E74B5" w:themeColor="accent1" w:themeShade="BF"/>
          <w:sz w:val="28"/>
        </w:rPr>
      </w:pPr>
      <w:r>
        <w:rPr>
          <w:rFonts w:ascii="Arial" w:hAnsi="Arial" w:cs="Arial"/>
          <w:color w:val="2E74B5" w:themeColor="accent1" w:themeShade="BF"/>
          <w:sz w:val="28"/>
        </w:rPr>
        <w:t>LIST OF FIGURES</w:t>
      </w:r>
    </w:p>
    <w:p w14:paraId="263D927D" w14:textId="77777777" w:rsidR="00AC544C" w:rsidRDefault="00AC544C" w:rsidP="00952D8A">
      <w:pPr>
        <w:rPr>
          <w:rFonts w:ascii="Arial" w:hAnsi="Arial" w:cs="Arial"/>
          <w:color w:val="2E74B5" w:themeColor="accent1" w:themeShade="BF"/>
          <w:sz w:val="28"/>
        </w:rPr>
      </w:pPr>
    </w:p>
    <w:p w14:paraId="0B489489" w14:textId="77777777" w:rsidR="00AC544C" w:rsidRDefault="00AC544C" w:rsidP="00952D8A">
      <w:pPr>
        <w:rPr>
          <w:rFonts w:ascii="Arial" w:hAnsi="Arial" w:cs="Arial"/>
          <w:color w:val="2E74B5" w:themeColor="accent1" w:themeShade="BF"/>
          <w:sz w:val="28"/>
        </w:rPr>
      </w:pPr>
    </w:p>
    <w:p w14:paraId="632D7E76" w14:textId="761A86A2" w:rsidR="00774FC6" w:rsidRDefault="00774FC6" w:rsidP="00774F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eastAsiaTheme="minorHAnsi" w:hAnsi="Helvetica" w:cs="Helvetica"/>
          <w:lang w:eastAsia="en-US"/>
        </w:rPr>
      </w:pPr>
      <w:r>
        <w:rPr>
          <w:rFonts w:ascii="Helvetica" w:eastAsiaTheme="minorHAnsi" w:hAnsi="Helvetica" w:cs="Helvetica"/>
          <w:lang w:eastAsia="en-US"/>
        </w:rPr>
        <w:t>Fig 1.0</w:t>
      </w:r>
      <w:r w:rsidR="008B1FDB">
        <w:rPr>
          <w:rFonts w:ascii="Helvetica" w:eastAsiaTheme="minorHAnsi" w:hAnsi="Helvetica" w:cs="Helvetica"/>
          <w:lang w:eastAsia="en-US"/>
        </w:rPr>
        <w:t xml:space="preserve">: </w:t>
      </w:r>
      <w:r>
        <w:rPr>
          <w:rFonts w:ascii="Helvetica" w:eastAsiaTheme="minorHAnsi" w:hAnsi="Helvetica" w:cs="Helvetica"/>
          <w:lang w:eastAsia="en-US"/>
        </w:rPr>
        <w:t>Picture of the area from above</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sz w:val="2"/>
          <w:szCs w:val="2"/>
          <w:lang w:eastAsia="en-US"/>
        </w:rPr>
        <w:t>.</w:t>
      </w:r>
      <w:r w:rsidR="002F0B4F">
        <w:rPr>
          <w:rFonts w:ascii="Helvetica" w:eastAsiaTheme="minorHAnsi" w:hAnsi="Helvetica" w:cs="Helvetica"/>
          <w:lang w:eastAsia="en-US"/>
        </w:rPr>
        <w:t>9</w:t>
      </w:r>
    </w:p>
    <w:p w14:paraId="408CF82F" w14:textId="2A4EE231"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1.1</w:t>
      </w:r>
      <w:r w:rsidR="008B1FDB">
        <w:rPr>
          <w:rFonts w:ascii="Helvetica" w:eastAsiaTheme="minorHAnsi" w:hAnsi="Helvetica" w:cs="Helvetica"/>
          <w:lang w:eastAsia="en-US"/>
        </w:rPr>
        <w:t>: h</w:t>
      </w:r>
      <w:r>
        <w:rPr>
          <w:rFonts w:ascii="Helvetica" w:eastAsiaTheme="minorHAnsi" w:hAnsi="Helvetica" w:cs="Helvetica"/>
          <w:lang w:eastAsia="en-US"/>
        </w:rPr>
        <w:t>istoric map of Swansea</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lang w:eastAsia="en-US"/>
        </w:rPr>
        <w:t>13</w:t>
      </w:r>
    </w:p>
    <w:p w14:paraId="15712800" w14:textId="6C23A57C" w:rsidR="00774FC6" w:rsidRDefault="00774FC6" w:rsidP="00774F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eastAsiaTheme="minorHAnsi" w:hAnsi="Helvetica" w:cs="Helvetica"/>
          <w:lang w:eastAsia="en-US"/>
        </w:rPr>
      </w:pPr>
      <w:r>
        <w:rPr>
          <w:rFonts w:ascii="Helvetica" w:eastAsiaTheme="minorHAnsi" w:hAnsi="Helvetica" w:cs="Helvetica"/>
          <w:lang w:eastAsia="en-US"/>
        </w:rPr>
        <w:t>Fig 1.2</w:t>
      </w:r>
      <w:r w:rsidR="008B1FDB">
        <w:rPr>
          <w:rFonts w:ascii="Helvetica" w:eastAsiaTheme="minorHAnsi" w:hAnsi="Helvetica" w:cs="Helvetica"/>
          <w:lang w:eastAsia="en-US"/>
        </w:rPr>
        <w:t xml:space="preserve">: </w:t>
      </w:r>
      <w:r>
        <w:rPr>
          <w:rFonts w:ascii="Helvetica" w:eastAsiaTheme="minorHAnsi" w:hAnsi="Helvetica" w:cs="Helvetica"/>
          <w:lang w:eastAsia="en-US"/>
        </w:rPr>
        <w:t>Superficial deposit map</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sz w:val="4"/>
          <w:szCs w:val="4"/>
          <w:lang w:eastAsia="en-US"/>
        </w:rPr>
        <w:t>.</w:t>
      </w:r>
      <w:r w:rsidR="002F0B4F">
        <w:rPr>
          <w:rFonts w:ascii="Helvetica" w:eastAsiaTheme="minorHAnsi" w:hAnsi="Helvetica" w:cs="Helvetica"/>
          <w:lang w:eastAsia="en-US"/>
        </w:rPr>
        <w:t>14</w:t>
      </w:r>
    </w:p>
    <w:p w14:paraId="2BEF1260" w14:textId="167D7EBB"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1.3</w:t>
      </w:r>
      <w:r w:rsidR="008B1FDB">
        <w:rPr>
          <w:rFonts w:ascii="Helvetica" w:eastAsiaTheme="minorHAnsi" w:hAnsi="Helvetica" w:cs="Helvetica"/>
          <w:lang w:eastAsia="en-US"/>
        </w:rPr>
        <w:t xml:space="preserve">: </w:t>
      </w:r>
      <w:r>
        <w:rPr>
          <w:rFonts w:ascii="Helvetica" w:eastAsiaTheme="minorHAnsi" w:hAnsi="Helvetica" w:cs="Helvetica"/>
          <w:lang w:eastAsia="en-US"/>
        </w:rPr>
        <w:t>Radon map</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lang w:eastAsia="en-US"/>
        </w:rPr>
        <w:t>14</w:t>
      </w:r>
    </w:p>
    <w:p w14:paraId="69E343F2" w14:textId="781E6CA0"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1.4: Map of coal mining</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lang w:eastAsia="en-US"/>
        </w:rPr>
        <w:t>15</w:t>
      </w:r>
    </w:p>
    <w:p w14:paraId="338B6FDE" w14:textId="7E9C34A6"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1.5: Trial pits</w:t>
      </w:r>
      <w:r w:rsidR="008B1FDB">
        <w:rPr>
          <w:rFonts w:ascii="Helvetica" w:eastAsiaTheme="minorHAnsi" w:hAnsi="Helvetica" w:cs="Helvetica"/>
          <w:lang w:eastAsia="en-US"/>
        </w:rPr>
        <w:t>……………………………………………</w:t>
      </w:r>
      <w:r w:rsidR="002F0B4F">
        <w:rPr>
          <w:rFonts w:ascii="Helvetica" w:eastAsiaTheme="minorHAnsi" w:hAnsi="Helvetica" w:cs="Helvetica"/>
          <w:lang w:eastAsia="en-US"/>
        </w:rPr>
        <w:t>………………………………16</w:t>
      </w:r>
    </w:p>
    <w:p w14:paraId="0B0439A4" w14:textId="7D25054A"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2.0: Illuminated arch bridge</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lang w:eastAsia="en-US"/>
        </w:rPr>
        <w:t>29</w:t>
      </w:r>
    </w:p>
    <w:p w14:paraId="4CAEA991" w14:textId="3E965006"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2.1: Picture of Swansea’s arch bridge in SA1</w:t>
      </w:r>
      <w:r w:rsidR="008B1FDB">
        <w:rPr>
          <w:rFonts w:ascii="Helvetica" w:eastAsiaTheme="minorHAnsi" w:hAnsi="Helvetica" w:cs="Helvetica"/>
          <w:lang w:eastAsia="en-US"/>
        </w:rPr>
        <w:t>…………………………………</w:t>
      </w:r>
      <w:r w:rsidR="002F0B4F">
        <w:rPr>
          <w:rFonts w:ascii="Helvetica" w:eastAsiaTheme="minorHAnsi" w:hAnsi="Helvetica" w:cs="Helvetica"/>
          <w:lang w:eastAsia="en-US"/>
        </w:rPr>
        <w:t>……29</w:t>
      </w:r>
    </w:p>
    <w:p w14:paraId="57BE0C8E" w14:textId="34FC27A9"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2.2: Swansea’s simple but aesthetically pleasing sail bridge</w:t>
      </w:r>
      <w:r w:rsidR="002F0B4F">
        <w:rPr>
          <w:rFonts w:ascii="Helvetica" w:eastAsiaTheme="minorHAnsi" w:hAnsi="Helvetica" w:cs="Helvetica"/>
          <w:lang w:eastAsia="en-US"/>
        </w:rPr>
        <w:t xml:space="preserve"> …………………….30</w:t>
      </w:r>
    </w:p>
    <w:p w14:paraId="30093E6C" w14:textId="78D1124D"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2.3: Swansea’s steel deck sail bridge</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lang w:eastAsia="en-US"/>
        </w:rPr>
        <w:t>31</w:t>
      </w:r>
    </w:p>
    <w:p w14:paraId="10EB12B7" w14:textId="1F648F6D"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2.4: copper paint for a steel bridge</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4"/>
          <w:szCs w:val="4"/>
          <w:lang w:eastAsia="en-US"/>
        </w:rPr>
        <w:t>.</w:t>
      </w:r>
      <w:r w:rsidR="002F0B4F">
        <w:rPr>
          <w:rFonts w:ascii="Helvetica" w:eastAsiaTheme="minorHAnsi" w:hAnsi="Helvetica" w:cs="Helvetica"/>
          <w:lang w:eastAsia="en-US"/>
        </w:rPr>
        <w:t>31</w:t>
      </w:r>
    </w:p>
    <w:p w14:paraId="42C732A2" w14:textId="78F2C2A3" w:rsidR="001020CD" w:rsidRDefault="00774FC6"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2.5: Overall site plan (preconstruction stage)</w:t>
      </w:r>
      <w:r w:rsidR="002F0B4F">
        <w:rPr>
          <w:rFonts w:ascii="Helvetica" w:eastAsiaTheme="minorHAnsi" w:hAnsi="Helvetica" w:cs="Helvetica"/>
          <w:lang w:eastAsia="en-US"/>
        </w:rPr>
        <w:t xml:space="preserve"> ………………………………………51</w:t>
      </w:r>
    </w:p>
    <w:p w14:paraId="655DE746" w14:textId="3CEB398F" w:rsidR="00575AAD" w:rsidRDefault="00774FC6"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2.6: Site plan for A14B and A17 (stage one)</w:t>
      </w:r>
      <w:r w:rsidR="002F0B4F">
        <w:rPr>
          <w:rFonts w:ascii="Helvetica" w:eastAsiaTheme="minorHAnsi" w:hAnsi="Helvetica" w:cs="Helvetica"/>
          <w:lang w:eastAsia="en-US"/>
        </w:rPr>
        <w:t xml:space="preserve"> ……………………………………….52</w:t>
      </w:r>
    </w:p>
    <w:p w14:paraId="304D79DF" w14:textId="6D2139CA" w:rsidR="00575AAD" w:rsidRDefault="00774FC6"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2.7: Site plan for B5 and C4 (stage 2)</w:t>
      </w:r>
      <w:r w:rsidR="002F0B4F">
        <w:rPr>
          <w:rFonts w:ascii="Helvetica" w:eastAsiaTheme="minorHAnsi" w:hAnsi="Helvetica" w:cs="Helvetica"/>
          <w:lang w:eastAsia="en-US"/>
        </w:rPr>
        <w:t xml:space="preserve"> ………………………………………………53</w:t>
      </w:r>
    </w:p>
    <w:p w14:paraId="3F7C6F06" w14:textId="1DB8FC5C" w:rsidR="00575AAD"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4.1: Tied arch bridge</w:t>
      </w:r>
      <w:r w:rsidR="008B1FDB">
        <w:rPr>
          <w:rFonts w:ascii="Helvetica" w:eastAsiaTheme="minorHAnsi" w:hAnsi="Helvetica" w:cs="Helvetica"/>
          <w:lang w:eastAsia="en-US"/>
        </w:rPr>
        <w:t>……………………………………………</w:t>
      </w:r>
      <w:r w:rsidR="002F0B4F">
        <w:rPr>
          <w:rFonts w:ascii="Helvetica" w:eastAsiaTheme="minorHAnsi" w:hAnsi="Helvetica" w:cs="Helvetica"/>
          <w:lang w:eastAsia="en-US"/>
        </w:rPr>
        <w:t>……………………..66</w:t>
      </w:r>
    </w:p>
    <w:p w14:paraId="27DE1488" w14:textId="0003545A" w:rsidR="00774FC6"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4.2: Steel protection</w:t>
      </w:r>
      <w:r w:rsidR="008B1FDB">
        <w:rPr>
          <w:rFonts w:ascii="Helvetica" w:eastAsiaTheme="minorHAnsi" w:hAnsi="Helvetica" w:cs="Helvetica"/>
          <w:lang w:eastAsia="en-US"/>
        </w:rPr>
        <w:t>……………………………………………</w:t>
      </w:r>
      <w:r w:rsidR="002F0B4F">
        <w:rPr>
          <w:rFonts w:ascii="Helvetica" w:eastAsiaTheme="minorHAnsi" w:hAnsi="Helvetica" w:cs="Helvetica"/>
          <w:lang w:eastAsia="en-US"/>
        </w:rPr>
        <w:t>………………………68</w:t>
      </w:r>
    </w:p>
    <w:p w14:paraId="7ACB64FB" w14:textId="51161687" w:rsidR="002D0A3C"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4.3: Steel recycling</w:t>
      </w:r>
      <w:r w:rsidR="008B1FDB">
        <w:rPr>
          <w:rFonts w:ascii="Helvetica" w:eastAsiaTheme="minorHAnsi" w:hAnsi="Helvetica" w:cs="Helvetica"/>
          <w:lang w:eastAsia="en-US"/>
        </w:rPr>
        <w:t>……………………………………………</w:t>
      </w:r>
      <w:r w:rsidR="002F0B4F">
        <w:rPr>
          <w:rFonts w:ascii="Helvetica" w:eastAsiaTheme="minorHAnsi" w:hAnsi="Helvetica" w:cs="Helvetica"/>
          <w:lang w:eastAsia="en-US"/>
        </w:rPr>
        <w:t>……………………….69</w:t>
      </w:r>
    </w:p>
    <w:p w14:paraId="0ACDC438" w14:textId="576B1F2B"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4.4: Assembling the steel arch section</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8B1FDB">
        <w:rPr>
          <w:rFonts w:ascii="Helvetica" w:eastAsiaTheme="minorHAnsi" w:hAnsi="Helvetica" w:cs="Helvetica"/>
          <w:lang w:eastAsia="en-US"/>
        </w:rPr>
        <w:t>…..</w:t>
      </w:r>
      <w:r w:rsidR="002F0B4F">
        <w:rPr>
          <w:rFonts w:ascii="Helvetica" w:eastAsiaTheme="minorHAnsi" w:hAnsi="Helvetica" w:cs="Helvetica"/>
          <w:lang w:eastAsia="en-US"/>
        </w:rPr>
        <w:t>70</w:t>
      </w:r>
    </w:p>
    <w:p w14:paraId="37BE63B7" w14:textId="39D61634" w:rsidR="002F7E1B" w:rsidRDefault="002F7E1B" w:rsidP="002F0B4F">
      <w:pPr>
        <w:tabs>
          <w:tab w:val="left" w:pos="7767"/>
        </w:tabs>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4.5:Sheet pile cofferdam</w:t>
      </w:r>
      <w:r w:rsidR="008B1FDB">
        <w:rPr>
          <w:rFonts w:ascii="Helvetica" w:eastAsiaTheme="minorHAnsi" w:hAnsi="Helvetica" w:cs="Helvetica"/>
          <w:lang w:eastAsia="en-US"/>
        </w:rPr>
        <w:t>……………………………………………</w:t>
      </w:r>
      <w:r w:rsidR="002F0B4F">
        <w:rPr>
          <w:rFonts w:ascii="Helvetica" w:eastAsiaTheme="minorHAnsi" w:hAnsi="Helvetica" w:cs="Helvetica"/>
          <w:lang w:eastAsia="en-US"/>
        </w:rPr>
        <w:t>…………………74</w:t>
      </w:r>
    </w:p>
    <w:p w14:paraId="23FC011A" w14:textId="48CB258A"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4.6: Pile driving rig</w:t>
      </w:r>
      <w:r w:rsidR="008B1FDB">
        <w:rPr>
          <w:rFonts w:ascii="Helvetica" w:eastAsiaTheme="minorHAnsi" w:hAnsi="Helvetica" w:cs="Helvetica"/>
          <w:lang w:eastAsia="en-US"/>
        </w:rPr>
        <w:t>……………………………………………</w:t>
      </w:r>
      <w:r w:rsidR="002F0B4F">
        <w:rPr>
          <w:rFonts w:ascii="Helvetica" w:eastAsiaTheme="minorHAnsi" w:hAnsi="Helvetica" w:cs="Helvetica"/>
          <w:lang w:eastAsia="en-US"/>
        </w:rPr>
        <w:t>………………………..75</w:t>
      </w:r>
    </w:p>
    <w:p w14:paraId="7480A379" w14:textId="4635CCA1"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4.7: Adjustable pile brackets</w:t>
      </w:r>
      <w:r w:rsidR="008B1FDB">
        <w:rPr>
          <w:rFonts w:ascii="Helvetica" w:eastAsiaTheme="minorHAnsi" w:hAnsi="Helvetica" w:cs="Helvetica"/>
          <w:lang w:eastAsia="en-US"/>
        </w:rPr>
        <w:t>……………………………………………</w:t>
      </w:r>
      <w:r w:rsidR="002F0B4F">
        <w:rPr>
          <w:rFonts w:ascii="Helvetica" w:eastAsiaTheme="minorHAnsi" w:hAnsi="Helvetica" w:cs="Helvetica"/>
          <w:lang w:eastAsia="en-US"/>
        </w:rPr>
        <w:t>…………….88</w:t>
      </w:r>
    </w:p>
    <w:p w14:paraId="1E6FBD90" w14:textId="1087ED53"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4.8: Fiberglass pile caps</w:t>
      </w:r>
      <w:r w:rsidR="008B1FDB">
        <w:rPr>
          <w:rFonts w:ascii="Helvetica" w:eastAsiaTheme="minorHAnsi" w:hAnsi="Helvetica" w:cs="Helvetica"/>
          <w:lang w:eastAsia="en-US"/>
        </w:rPr>
        <w:t>……………………………………………</w:t>
      </w:r>
      <w:r w:rsidR="002F0B4F">
        <w:rPr>
          <w:rFonts w:ascii="Helvetica" w:eastAsiaTheme="minorHAnsi" w:hAnsi="Helvetica" w:cs="Helvetica"/>
          <w:lang w:eastAsia="en-US"/>
        </w:rPr>
        <w:t>…………………88</w:t>
      </w:r>
    </w:p>
    <w:p w14:paraId="78137D05" w14:textId="72A57F2D" w:rsidR="002F7E1B" w:rsidRDefault="002F7E1B" w:rsidP="002F7E1B">
      <w:pPr>
        <w:spacing w:line="360" w:lineRule="auto"/>
        <w:jc w:val="both"/>
        <w:rPr>
          <w:rFonts w:ascii="Helvetica" w:eastAsiaTheme="minorHAnsi" w:hAnsi="Helvetica" w:cs="Helvetica"/>
          <w:lang w:eastAsia="en-US"/>
        </w:rPr>
      </w:pPr>
      <w:r>
        <w:rPr>
          <w:rFonts w:ascii="Helvetica" w:eastAsiaTheme="minorHAnsi" w:hAnsi="Helvetica" w:cs="Helvetica"/>
          <w:lang w:eastAsia="en-US"/>
        </w:rPr>
        <w:t>Fig 4.9: Steel framed pontoon with wooden deck finish</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8B1FDB">
        <w:rPr>
          <w:rFonts w:ascii="Helvetica" w:eastAsiaTheme="minorHAnsi" w:hAnsi="Helvetica" w:cs="Helvetica"/>
          <w:lang w:eastAsia="en-US"/>
        </w:rPr>
        <w:t>…</w:t>
      </w:r>
      <w:r w:rsidR="002F0B4F">
        <w:rPr>
          <w:rFonts w:ascii="Helvetica" w:eastAsiaTheme="minorHAnsi" w:hAnsi="Helvetica" w:cs="Helvetica"/>
          <w:lang w:eastAsia="en-US"/>
        </w:rPr>
        <w:t>89</w:t>
      </w:r>
    </w:p>
    <w:p w14:paraId="3E682849" w14:textId="446D1886"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4.10: Floats float</w:t>
      </w:r>
      <w:r w:rsidR="008B1FDB">
        <w:rPr>
          <w:rFonts w:ascii="Helvetica" w:eastAsiaTheme="minorHAnsi" w:hAnsi="Helvetica" w:cs="Helvetica"/>
          <w:lang w:eastAsia="en-US"/>
        </w:rPr>
        <w:t>……………………………………………</w:t>
      </w:r>
      <w:r w:rsidR="002F0B4F">
        <w:rPr>
          <w:rFonts w:ascii="Helvetica" w:eastAsiaTheme="minorHAnsi" w:hAnsi="Helvetica" w:cs="Helvetica"/>
          <w:lang w:eastAsia="en-US"/>
        </w:rPr>
        <w:t>…………………………..89</w:t>
      </w:r>
    </w:p>
    <w:p w14:paraId="67929198" w14:textId="02D99B23"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4.11: Steel truss bridge with hardwood deck finish</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8B1FDB">
        <w:rPr>
          <w:rFonts w:ascii="Helvetica" w:eastAsiaTheme="minorHAnsi" w:hAnsi="Helvetica" w:cs="Helvetica"/>
          <w:lang w:eastAsia="en-US"/>
        </w:rPr>
        <w:t>…</w:t>
      </w:r>
      <w:r w:rsidR="002F0B4F">
        <w:rPr>
          <w:rFonts w:ascii="Helvetica" w:eastAsiaTheme="minorHAnsi" w:hAnsi="Helvetica" w:cs="Helvetica"/>
          <w:lang w:eastAsia="en-US"/>
        </w:rPr>
        <w:t>90</w:t>
      </w:r>
    </w:p>
    <w:p w14:paraId="77F5FC62" w14:textId="76029C0A"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4.12: Aluminium Cleats</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8B1FDB">
        <w:rPr>
          <w:rFonts w:ascii="Helvetica" w:eastAsiaTheme="minorHAnsi" w:hAnsi="Helvetica" w:cs="Helvetica"/>
          <w:lang w:eastAsia="en-US"/>
        </w:rPr>
        <w:t>.</w:t>
      </w:r>
      <w:r w:rsidR="002F0B4F">
        <w:rPr>
          <w:rFonts w:ascii="Helvetica" w:eastAsiaTheme="minorHAnsi" w:hAnsi="Helvetica" w:cs="Helvetica"/>
          <w:lang w:eastAsia="en-US"/>
        </w:rPr>
        <w:t>90</w:t>
      </w:r>
    </w:p>
    <w:p w14:paraId="5FD05AAB" w14:textId="53A1E5A1"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4.13: Life buoy stand</w:t>
      </w:r>
      <w:r w:rsidR="008B1FDB">
        <w:rPr>
          <w:rFonts w:ascii="Helvetica" w:eastAsiaTheme="minorHAnsi" w:hAnsi="Helvetica" w:cs="Helvetica"/>
          <w:lang w:eastAsia="en-US"/>
        </w:rPr>
        <w:t>……………………………………………</w:t>
      </w:r>
      <w:r w:rsidR="002F0B4F">
        <w:rPr>
          <w:rFonts w:ascii="Helvetica" w:eastAsiaTheme="minorHAnsi" w:hAnsi="Helvetica" w:cs="Helvetica"/>
          <w:lang w:eastAsia="en-US"/>
        </w:rPr>
        <w:t>……………………..91</w:t>
      </w:r>
    </w:p>
    <w:p w14:paraId="61ABA838" w14:textId="209A3F0C"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4.14: Fibber glassed safety ladders</w:t>
      </w:r>
      <w:r w:rsidR="008B1FDB">
        <w:rPr>
          <w:rFonts w:ascii="Helvetica" w:eastAsiaTheme="minorHAnsi" w:hAnsi="Helvetica" w:cs="Helvetica"/>
          <w:lang w:eastAsia="en-US"/>
        </w:rPr>
        <w:t>……………………………………………</w:t>
      </w:r>
      <w:r w:rsidR="002F0B4F">
        <w:rPr>
          <w:rFonts w:ascii="Helvetica" w:eastAsiaTheme="minorHAnsi" w:hAnsi="Helvetica" w:cs="Helvetica"/>
          <w:lang w:eastAsia="en-US"/>
        </w:rPr>
        <w:t>…….91</w:t>
      </w:r>
    </w:p>
    <w:p w14:paraId="6DBAAA7E" w14:textId="77777777" w:rsidR="00B00CC7" w:rsidRDefault="00B00CC7" w:rsidP="00477F83">
      <w:pPr>
        <w:jc w:val="both"/>
        <w:rPr>
          <w:rFonts w:ascii="Arial" w:hAnsi="Arial" w:cs="Arial"/>
          <w:color w:val="2E74B5" w:themeColor="accent1" w:themeShade="BF"/>
          <w:sz w:val="28"/>
        </w:rPr>
      </w:pPr>
    </w:p>
    <w:p w14:paraId="68D76B29" w14:textId="77777777" w:rsidR="00E25088" w:rsidRDefault="00E25088" w:rsidP="00477F83">
      <w:pPr>
        <w:jc w:val="both"/>
        <w:rPr>
          <w:rFonts w:ascii="Arial" w:hAnsi="Arial" w:cs="Arial"/>
          <w:color w:val="2E74B5" w:themeColor="accent1" w:themeShade="BF"/>
          <w:sz w:val="28"/>
        </w:rPr>
      </w:pPr>
    </w:p>
    <w:p w14:paraId="72AB3061" w14:textId="4857BC16" w:rsidR="00952D8A" w:rsidRPr="00952D8A" w:rsidRDefault="006B24AE" w:rsidP="00477F83">
      <w:pPr>
        <w:jc w:val="both"/>
        <w:rPr>
          <w:rFonts w:ascii="Arial" w:hAnsi="Arial" w:cs="Arial"/>
          <w:color w:val="2E74B5" w:themeColor="accent1" w:themeShade="BF"/>
          <w:sz w:val="28"/>
        </w:rPr>
      </w:pPr>
      <w:r>
        <w:rPr>
          <w:rFonts w:ascii="Arial" w:hAnsi="Arial" w:cs="Arial"/>
          <w:color w:val="2E74B5" w:themeColor="accent1" w:themeShade="BF"/>
          <w:sz w:val="28"/>
        </w:rPr>
        <w:t>1.3</w:t>
      </w:r>
      <w:r w:rsidR="00952D8A" w:rsidRPr="00952D8A">
        <w:rPr>
          <w:rFonts w:ascii="Arial" w:hAnsi="Arial" w:cs="Arial"/>
          <w:color w:val="2E74B5" w:themeColor="accent1" w:themeShade="BF"/>
          <w:sz w:val="28"/>
        </w:rPr>
        <w:t xml:space="preserve">  Constraints </w:t>
      </w:r>
    </w:p>
    <w:p w14:paraId="26D30536" w14:textId="1D1D1A49" w:rsidR="00952D8A" w:rsidRPr="00952D8A" w:rsidRDefault="00952D8A" w:rsidP="00477F83">
      <w:pPr>
        <w:pStyle w:val="NormalWeb"/>
        <w:spacing w:line="330" w:lineRule="atLeast"/>
        <w:jc w:val="both"/>
        <w:rPr>
          <w:rFonts w:ascii="Arial" w:hAnsi="Arial" w:cs="Arial"/>
          <w:color w:val="000000" w:themeColor="text1"/>
        </w:rPr>
      </w:pPr>
      <w:r w:rsidRPr="00952D8A">
        <w:rPr>
          <w:rFonts w:ascii="Arial" w:hAnsi="Arial" w:cs="Arial"/>
          <w:color w:val="000000" w:themeColor="text1"/>
        </w:rPr>
        <w:t>Project con</w:t>
      </w:r>
      <w:r>
        <w:rPr>
          <w:rFonts w:ascii="Arial" w:hAnsi="Arial" w:cs="Arial"/>
          <w:color w:val="000000" w:themeColor="text1"/>
        </w:rPr>
        <w:t xml:space="preserve">straints are limitations on </w:t>
      </w:r>
      <w:r w:rsidR="00AB537C">
        <w:rPr>
          <w:rFonts w:ascii="Arial" w:hAnsi="Arial" w:cs="Arial"/>
          <w:color w:val="000000" w:themeColor="text1"/>
        </w:rPr>
        <w:t>the progress towards the projects objective goal</w:t>
      </w:r>
      <w:r>
        <w:rPr>
          <w:rFonts w:ascii="Arial" w:hAnsi="Arial" w:cs="Arial"/>
          <w:color w:val="000000" w:themeColor="text1"/>
        </w:rPr>
        <w:t>.</w:t>
      </w:r>
      <w:r w:rsidR="00AB537C">
        <w:rPr>
          <w:rFonts w:ascii="Arial" w:hAnsi="Arial" w:cs="Arial"/>
          <w:color w:val="000000" w:themeColor="text1"/>
        </w:rPr>
        <w:t xml:space="preserve"> They constrain the choices that you have with the project in designing and executing the project.</w:t>
      </w:r>
    </w:p>
    <w:p w14:paraId="54ECB0F2" w14:textId="4441B945" w:rsidR="00952D8A" w:rsidRDefault="00952D8A" w:rsidP="00477F83">
      <w:pPr>
        <w:pStyle w:val="NormalWeb"/>
        <w:spacing w:before="0" w:beforeAutospacing="0" w:after="0" w:afterAutospacing="0" w:line="330" w:lineRule="atLeast"/>
        <w:jc w:val="both"/>
        <w:rPr>
          <w:rFonts w:ascii="Arial" w:hAnsi="Arial" w:cs="Arial"/>
          <w:color w:val="000000" w:themeColor="text1"/>
        </w:rPr>
      </w:pPr>
      <w:r w:rsidRPr="00952D8A">
        <w:rPr>
          <w:rFonts w:ascii="Arial" w:hAnsi="Arial" w:cs="Arial"/>
          <w:color w:val="000000" w:themeColor="text1"/>
        </w:rPr>
        <w:t>There are many different constraints that can have an effect on a construction project.</w:t>
      </w:r>
      <w:r w:rsidR="0084582B">
        <w:rPr>
          <w:rFonts w:ascii="Arial" w:hAnsi="Arial" w:cs="Arial"/>
          <w:color w:val="000000" w:themeColor="text1"/>
        </w:rPr>
        <w:t xml:space="preserve"> </w:t>
      </w:r>
      <w:r w:rsidR="00863376">
        <w:rPr>
          <w:rFonts w:ascii="Arial" w:hAnsi="Arial" w:cs="Arial"/>
          <w:color w:val="000000" w:themeColor="text1"/>
        </w:rPr>
        <w:t>During the beginning of the project it is vital to identify the</w:t>
      </w:r>
      <w:r w:rsidR="0084582B">
        <w:rPr>
          <w:rFonts w:ascii="Arial" w:hAnsi="Arial" w:cs="Arial"/>
          <w:color w:val="000000" w:themeColor="text1"/>
        </w:rPr>
        <w:t>se</w:t>
      </w:r>
      <w:r w:rsidR="00863376">
        <w:rPr>
          <w:rFonts w:ascii="Arial" w:hAnsi="Arial" w:cs="Arial"/>
          <w:color w:val="000000" w:themeColor="text1"/>
        </w:rPr>
        <w:t xml:space="preserve"> constraints therefore any </w:t>
      </w:r>
      <w:r w:rsidR="0084582B">
        <w:rPr>
          <w:rFonts w:ascii="Arial" w:hAnsi="Arial" w:cs="Arial"/>
          <w:color w:val="000000" w:themeColor="text1"/>
        </w:rPr>
        <w:t xml:space="preserve">possible impact on the project can be managed. This includes being very clear about any possible risks and who might be accountable for them, as well as understanding the dynamics of the project and </w:t>
      </w:r>
      <w:r w:rsidR="002B7FFB">
        <w:rPr>
          <w:rFonts w:ascii="Arial" w:hAnsi="Arial" w:cs="Arial"/>
          <w:color w:val="000000" w:themeColor="text1"/>
        </w:rPr>
        <w:t>how the different constraints have different effect.</w:t>
      </w:r>
    </w:p>
    <w:p w14:paraId="43ADE43F" w14:textId="77777777" w:rsidR="0057064C" w:rsidRPr="002B7FFB" w:rsidRDefault="0057064C" w:rsidP="00477F83">
      <w:pPr>
        <w:pStyle w:val="NormalWeb"/>
        <w:spacing w:before="0" w:beforeAutospacing="0" w:after="0" w:afterAutospacing="0" w:line="330" w:lineRule="atLeast"/>
        <w:jc w:val="both"/>
        <w:rPr>
          <w:rFonts w:ascii="Arial" w:hAnsi="Arial" w:cs="Arial"/>
          <w:color w:val="000000" w:themeColor="text1"/>
        </w:rPr>
      </w:pPr>
    </w:p>
    <w:p w14:paraId="2031B655" w14:textId="453A7FC5" w:rsidR="00A62EA3" w:rsidRPr="00952D8A" w:rsidRDefault="00952D8A" w:rsidP="00477F83">
      <w:pPr>
        <w:jc w:val="both"/>
        <w:rPr>
          <w:rFonts w:ascii="Arial" w:hAnsi="Arial" w:cs="Arial"/>
        </w:rPr>
      </w:pPr>
      <w:r w:rsidRPr="00952D8A">
        <w:rPr>
          <w:rFonts w:ascii="Arial" w:hAnsi="Arial" w:cs="Arial"/>
        </w:rPr>
        <w:t>There are three types of project constraints that define the project boundaries</w:t>
      </w:r>
      <w:r w:rsidR="00A62EA3">
        <w:rPr>
          <w:rFonts w:ascii="Arial" w:hAnsi="Arial" w:cs="Arial"/>
        </w:rPr>
        <w:t>, Scope, Schedule, and Resources.</w:t>
      </w:r>
    </w:p>
    <w:p w14:paraId="615EBFA6" w14:textId="77777777" w:rsidR="0057064C" w:rsidRDefault="0057064C" w:rsidP="00477F83">
      <w:pPr>
        <w:jc w:val="both"/>
        <w:rPr>
          <w:rFonts w:ascii="Arial" w:hAnsi="Arial" w:cs="Arial"/>
        </w:rPr>
      </w:pPr>
    </w:p>
    <w:p w14:paraId="54CB9E7B" w14:textId="4E70453E" w:rsidR="00952D8A" w:rsidRPr="0057064C" w:rsidRDefault="006B24AE" w:rsidP="00477F83">
      <w:pPr>
        <w:jc w:val="both"/>
        <w:rPr>
          <w:rFonts w:ascii="Arial" w:hAnsi="Arial" w:cs="Arial"/>
          <w:color w:val="2E74B5" w:themeColor="accent1" w:themeShade="BF"/>
        </w:rPr>
      </w:pPr>
      <w:r>
        <w:rPr>
          <w:rFonts w:ascii="Arial" w:hAnsi="Arial" w:cs="Arial"/>
          <w:color w:val="2E74B5" w:themeColor="accent1" w:themeShade="BF"/>
        </w:rPr>
        <w:t>1.3.1</w:t>
      </w:r>
      <w:r w:rsidR="0057064C" w:rsidRPr="0057064C">
        <w:rPr>
          <w:rFonts w:ascii="Arial" w:hAnsi="Arial" w:cs="Arial"/>
          <w:color w:val="2E74B5" w:themeColor="accent1" w:themeShade="BF"/>
        </w:rPr>
        <w:t xml:space="preserve">  </w:t>
      </w:r>
      <w:r w:rsidR="00952D8A" w:rsidRPr="0057064C">
        <w:rPr>
          <w:rFonts w:ascii="Arial" w:hAnsi="Arial" w:cs="Arial"/>
          <w:color w:val="2E74B5" w:themeColor="accent1" w:themeShade="BF"/>
        </w:rPr>
        <w:t xml:space="preserve">Project scope </w:t>
      </w:r>
    </w:p>
    <w:p w14:paraId="342A45EC" w14:textId="77777777" w:rsidR="0057064C" w:rsidRPr="0057064C" w:rsidRDefault="0057064C" w:rsidP="00477F83">
      <w:pPr>
        <w:jc w:val="both"/>
        <w:rPr>
          <w:rFonts w:ascii="Arial" w:hAnsi="Arial" w:cs="Arial"/>
        </w:rPr>
      </w:pPr>
    </w:p>
    <w:p w14:paraId="7ED6C54C" w14:textId="25A8510F" w:rsidR="00A62EA3" w:rsidRPr="00952D8A" w:rsidRDefault="00952D8A" w:rsidP="00477F83">
      <w:pPr>
        <w:jc w:val="both"/>
        <w:rPr>
          <w:rFonts w:ascii="Arial" w:hAnsi="Arial" w:cs="Arial"/>
        </w:rPr>
      </w:pPr>
      <w:r w:rsidRPr="00952D8A">
        <w:rPr>
          <w:rFonts w:ascii="Arial" w:hAnsi="Arial" w:cs="Arial"/>
        </w:rPr>
        <w:t>The project scope is the description of all the required work to create the product, service or result.</w:t>
      </w:r>
      <w:r w:rsidR="0057064C">
        <w:rPr>
          <w:rFonts w:ascii="Arial" w:hAnsi="Arial" w:cs="Arial"/>
        </w:rPr>
        <w:t xml:space="preserve"> The constraint of the scope typically takes two foams, either its features which means what needs to be developed or what must be created or the quality of the work.</w:t>
      </w:r>
    </w:p>
    <w:p w14:paraId="50742CE8" w14:textId="77777777" w:rsidR="0057064C" w:rsidRDefault="0057064C" w:rsidP="00477F83">
      <w:pPr>
        <w:jc w:val="both"/>
        <w:rPr>
          <w:rFonts w:ascii="Arial" w:hAnsi="Arial" w:cs="Arial"/>
        </w:rPr>
      </w:pPr>
    </w:p>
    <w:p w14:paraId="66DAD802" w14:textId="64C6BF28" w:rsidR="00952D8A" w:rsidRPr="006B24AE" w:rsidRDefault="006B24AE" w:rsidP="00477F83">
      <w:pPr>
        <w:jc w:val="both"/>
        <w:rPr>
          <w:rFonts w:ascii="Arial" w:hAnsi="Arial" w:cs="Arial"/>
          <w:color w:val="2E74B5" w:themeColor="accent1" w:themeShade="BF"/>
        </w:rPr>
      </w:pPr>
      <w:r>
        <w:rPr>
          <w:rFonts w:ascii="Arial" w:hAnsi="Arial" w:cs="Arial"/>
          <w:color w:val="2E74B5" w:themeColor="accent1" w:themeShade="BF"/>
        </w:rPr>
        <w:t>1.3.2</w:t>
      </w:r>
      <w:r w:rsidR="007A787F" w:rsidRPr="006B24AE">
        <w:rPr>
          <w:rFonts w:ascii="Arial" w:hAnsi="Arial" w:cs="Arial"/>
          <w:color w:val="2E74B5" w:themeColor="accent1" w:themeShade="BF"/>
        </w:rPr>
        <w:t xml:space="preserve">  </w:t>
      </w:r>
      <w:r w:rsidR="00952D8A" w:rsidRPr="006B24AE">
        <w:rPr>
          <w:rFonts w:ascii="Arial" w:hAnsi="Arial" w:cs="Arial"/>
          <w:color w:val="2E74B5" w:themeColor="accent1" w:themeShade="BF"/>
        </w:rPr>
        <w:t xml:space="preserve">Project schedule </w:t>
      </w:r>
    </w:p>
    <w:p w14:paraId="789ED384" w14:textId="002557C8" w:rsidR="0057064C" w:rsidRDefault="0057064C" w:rsidP="00477F83">
      <w:pPr>
        <w:jc w:val="both"/>
        <w:rPr>
          <w:rFonts w:ascii="Arial" w:hAnsi="Arial" w:cs="Arial"/>
        </w:rPr>
      </w:pPr>
    </w:p>
    <w:p w14:paraId="2FC943F8" w14:textId="40F22CAA" w:rsidR="00A62EA3" w:rsidRPr="00673896" w:rsidRDefault="00677605" w:rsidP="00477F83">
      <w:pPr>
        <w:jc w:val="both"/>
        <w:rPr>
          <w:rFonts w:ascii="Arial" w:hAnsi="Arial" w:cs="Arial"/>
          <w:color w:val="000000" w:themeColor="text1"/>
        </w:rPr>
      </w:pPr>
      <w:r>
        <w:rPr>
          <w:rFonts w:ascii="Arial" w:hAnsi="Arial" w:cs="Arial"/>
          <w:color w:val="000000" w:themeColor="text1"/>
        </w:rPr>
        <w:t xml:space="preserve">A project is like a temporary endeavour, unlike a process that keeps going on and on continuously. A project has a precise start and finish. Another schedule constraint is the relation of activity’s within the project. Which ones can be done </w:t>
      </w:r>
      <w:r w:rsidRPr="00677605">
        <w:rPr>
          <w:rFonts w:ascii="Arial" w:hAnsi="Arial" w:cs="Arial"/>
          <w:color w:val="000000" w:themeColor="text1"/>
        </w:rPr>
        <w:t>sequentially</w:t>
      </w:r>
      <w:r>
        <w:rPr>
          <w:rFonts w:ascii="Arial" w:hAnsi="Arial" w:cs="Arial"/>
          <w:color w:val="000000" w:themeColor="text1"/>
        </w:rPr>
        <w:t xml:space="preserve"> and which ones can be done </w:t>
      </w:r>
      <w:r w:rsidR="00673896">
        <w:rPr>
          <w:rFonts w:ascii="Arial" w:hAnsi="Arial" w:cs="Arial"/>
          <w:color w:val="000000" w:themeColor="text1"/>
        </w:rPr>
        <w:t xml:space="preserve">in </w:t>
      </w:r>
      <w:r>
        <w:rPr>
          <w:rFonts w:ascii="Arial" w:hAnsi="Arial" w:cs="Arial"/>
          <w:color w:val="000000" w:themeColor="text1"/>
        </w:rPr>
        <w:t xml:space="preserve">parallel, which ones have special time </w:t>
      </w:r>
      <w:r w:rsidR="00673896">
        <w:rPr>
          <w:rFonts w:ascii="Arial" w:hAnsi="Arial" w:cs="Arial"/>
          <w:color w:val="000000" w:themeColor="text1"/>
        </w:rPr>
        <w:t>windows when they must be done because of weather constraints.</w:t>
      </w:r>
    </w:p>
    <w:p w14:paraId="3E8961DE" w14:textId="77777777" w:rsidR="00414686" w:rsidRPr="00414686" w:rsidRDefault="00414686" w:rsidP="00477F83">
      <w:pPr>
        <w:jc w:val="both"/>
        <w:rPr>
          <w:rFonts w:ascii="Arial" w:hAnsi="Arial" w:cs="Arial"/>
        </w:rPr>
      </w:pPr>
    </w:p>
    <w:p w14:paraId="62765D31" w14:textId="3B6ADA5D" w:rsidR="00952D8A" w:rsidRPr="006B24AE" w:rsidRDefault="006B24AE" w:rsidP="00477F83">
      <w:pPr>
        <w:jc w:val="both"/>
        <w:rPr>
          <w:rFonts w:ascii="Arial" w:hAnsi="Arial" w:cs="Arial"/>
          <w:color w:val="2E74B5" w:themeColor="accent1" w:themeShade="BF"/>
        </w:rPr>
      </w:pPr>
      <w:r>
        <w:rPr>
          <w:rFonts w:ascii="Arial" w:hAnsi="Arial" w:cs="Arial"/>
          <w:color w:val="2E74B5" w:themeColor="accent1" w:themeShade="BF"/>
        </w:rPr>
        <w:t>1.3.3</w:t>
      </w:r>
      <w:r w:rsidR="007A787F" w:rsidRPr="006B24AE">
        <w:rPr>
          <w:rFonts w:ascii="Arial" w:hAnsi="Arial" w:cs="Arial"/>
          <w:color w:val="2E74B5" w:themeColor="accent1" w:themeShade="BF"/>
        </w:rPr>
        <w:t xml:space="preserve">  </w:t>
      </w:r>
      <w:r w:rsidR="00952D8A" w:rsidRPr="006B24AE">
        <w:rPr>
          <w:rFonts w:ascii="Arial" w:hAnsi="Arial" w:cs="Arial"/>
          <w:color w:val="2E74B5" w:themeColor="accent1" w:themeShade="BF"/>
        </w:rPr>
        <w:t xml:space="preserve">Resource  </w:t>
      </w:r>
    </w:p>
    <w:p w14:paraId="30627298" w14:textId="05D1CDC8" w:rsidR="00673896" w:rsidRDefault="00673896" w:rsidP="00477F83">
      <w:pPr>
        <w:jc w:val="both"/>
        <w:rPr>
          <w:rFonts w:ascii="Arial" w:hAnsi="Arial" w:cs="Arial"/>
          <w:color w:val="2E74B5" w:themeColor="accent1" w:themeShade="BF"/>
        </w:rPr>
      </w:pPr>
    </w:p>
    <w:p w14:paraId="585EF4EF" w14:textId="704481CE" w:rsidR="00673896" w:rsidRPr="00477F83" w:rsidRDefault="003A0EFD" w:rsidP="00477F83">
      <w:pPr>
        <w:jc w:val="both"/>
        <w:rPr>
          <w:rFonts w:ascii="Arial" w:hAnsi="Arial" w:cs="Arial"/>
          <w:color w:val="000000" w:themeColor="text1"/>
        </w:rPr>
      </w:pPr>
      <w:r w:rsidRPr="003A0EFD">
        <w:rPr>
          <w:rFonts w:ascii="Arial" w:hAnsi="Arial" w:cs="Arial"/>
          <w:color w:val="000000" w:themeColor="text1"/>
        </w:rPr>
        <w:t xml:space="preserve">To complete the work of the project </w:t>
      </w:r>
      <w:r>
        <w:rPr>
          <w:rFonts w:ascii="Arial" w:hAnsi="Arial" w:cs="Arial"/>
          <w:color w:val="000000" w:themeColor="text1"/>
        </w:rPr>
        <w:t>resources like money, people or equipment are required. There are also limitations associated with these. One of the limitations are the type of resources that are available to the project. The</w:t>
      </w:r>
      <w:r w:rsidR="000C35E3">
        <w:rPr>
          <w:rFonts w:ascii="Arial" w:hAnsi="Arial" w:cs="Arial"/>
          <w:color w:val="000000" w:themeColor="text1"/>
        </w:rPr>
        <w:t>re</w:t>
      </w:r>
      <w:r>
        <w:rPr>
          <w:rFonts w:ascii="Arial" w:hAnsi="Arial" w:cs="Arial"/>
          <w:color w:val="000000" w:themeColor="text1"/>
        </w:rPr>
        <w:t xml:space="preserve"> are also limitation around how many </w:t>
      </w:r>
      <w:r w:rsidR="007A787F">
        <w:rPr>
          <w:rFonts w:ascii="Arial" w:hAnsi="Arial" w:cs="Arial"/>
          <w:color w:val="000000" w:themeColor="text1"/>
        </w:rPr>
        <w:t xml:space="preserve">resources will be assigned to the project. </w:t>
      </w:r>
    </w:p>
    <w:p w14:paraId="3E4B9B39" w14:textId="77777777" w:rsidR="00673896" w:rsidRPr="00673896" w:rsidRDefault="00673896" w:rsidP="00477F83">
      <w:pPr>
        <w:jc w:val="both"/>
        <w:rPr>
          <w:rFonts w:ascii="Arial" w:hAnsi="Arial" w:cs="Arial"/>
          <w:color w:val="2E74B5" w:themeColor="accent1" w:themeShade="BF"/>
        </w:rPr>
      </w:pPr>
    </w:p>
    <w:p w14:paraId="5C233AA6" w14:textId="17F8DAE4" w:rsidR="00A62EA3" w:rsidRPr="00477F83" w:rsidRDefault="00952D8A" w:rsidP="00477F83">
      <w:pPr>
        <w:jc w:val="both"/>
        <w:rPr>
          <w:rFonts w:ascii="Arial" w:hAnsi="Arial" w:cs="Arial"/>
        </w:rPr>
      </w:pPr>
      <w:r w:rsidRPr="00952D8A">
        <w:rPr>
          <w:rFonts w:ascii="Arial" w:hAnsi="Arial" w:cs="Arial"/>
        </w:rPr>
        <w:t>These three categories comprise the projects constraints. All the rest of the project management tools and techniques will be focused on managing and controlling these three categories to achieve the project objective.</w:t>
      </w:r>
    </w:p>
    <w:p w14:paraId="34754FBB" w14:textId="77777777" w:rsidR="00A62EA3" w:rsidRDefault="00A62EA3" w:rsidP="00477F83">
      <w:pPr>
        <w:jc w:val="both"/>
        <w:rPr>
          <w:rFonts w:ascii="Arial" w:hAnsi="Arial" w:cs="Arial"/>
          <w:color w:val="2E74B5" w:themeColor="accent1" w:themeShade="BF"/>
        </w:rPr>
      </w:pPr>
    </w:p>
    <w:p w14:paraId="6AC1F7FE" w14:textId="4E8DE41F" w:rsidR="00952D8A" w:rsidRDefault="003F6767" w:rsidP="00477F83">
      <w:pPr>
        <w:jc w:val="both"/>
        <w:rPr>
          <w:rFonts w:ascii="Arial" w:hAnsi="Arial" w:cs="Arial"/>
          <w:color w:val="2E74B5" w:themeColor="accent1" w:themeShade="BF"/>
        </w:rPr>
      </w:pPr>
      <w:r>
        <w:rPr>
          <w:rFonts w:ascii="Arial" w:hAnsi="Arial" w:cs="Arial"/>
          <w:color w:val="2E74B5" w:themeColor="accent1" w:themeShade="BF"/>
        </w:rPr>
        <w:t>1.3.4  Time and Cost</w:t>
      </w:r>
    </w:p>
    <w:p w14:paraId="746190A0" w14:textId="77777777" w:rsidR="003F6767" w:rsidRPr="003F6767" w:rsidRDefault="003F6767" w:rsidP="00477F83">
      <w:pPr>
        <w:jc w:val="both"/>
        <w:rPr>
          <w:rFonts w:ascii="Arial" w:hAnsi="Arial" w:cs="Arial"/>
          <w:color w:val="2E74B5" w:themeColor="accent1" w:themeShade="BF"/>
        </w:rPr>
      </w:pPr>
    </w:p>
    <w:p w14:paraId="100AB19B" w14:textId="32F2C960" w:rsidR="00BA3990" w:rsidRDefault="0041378F" w:rsidP="00477F83">
      <w:pPr>
        <w:jc w:val="both"/>
        <w:rPr>
          <w:rFonts w:ascii="Arial" w:hAnsi="Arial" w:cs="Arial"/>
          <w:color w:val="000000" w:themeColor="text1"/>
        </w:rPr>
      </w:pPr>
      <w:r w:rsidRPr="00194A14">
        <w:rPr>
          <w:rFonts w:ascii="Arial" w:hAnsi="Arial" w:cs="Arial"/>
          <w:color w:val="000000" w:themeColor="text1"/>
        </w:rPr>
        <w:t xml:space="preserve">To ensure </w:t>
      </w:r>
      <w:r w:rsidR="00194A14" w:rsidRPr="00194A14">
        <w:rPr>
          <w:rFonts w:ascii="Arial" w:hAnsi="Arial" w:cs="Arial"/>
          <w:color w:val="000000" w:themeColor="text1"/>
        </w:rPr>
        <w:t>success with any project</w:t>
      </w:r>
      <w:r w:rsidR="00194A14">
        <w:rPr>
          <w:rFonts w:ascii="Arial" w:hAnsi="Arial" w:cs="Arial"/>
          <w:color w:val="000000" w:themeColor="text1"/>
        </w:rPr>
        <w:t>, there are many different limitations that need to be addressed. There are a great deal of project constraints. Time, Cost, and Scope are the three constraints that project managers are most familiar with. These three primary constraints are known as the project management triangle, or the triple constraints.</w:t>
      </w:r>
    </w:p>
    <w:p w14:paraId="27242D43" w14:textId="77777777" w:rsidR="003F6767" w:rsidRPr="003F6767" w:rsidRDefault="003F6767" w:rsidP="00477F83">
      <w:pPr>
        <w:jc w:val="both"/>
        <w:rPr>
          <w:rFonts w:ascii="Arial" w:hAnsi="Arial" w:cs="Arial"/>
          <w:color w:val="000000" w:themeColor="text1"/>
        </w:rPr>
      </w:pPr>
    </w:p>
    <w:p w14:paraId="1B02C214" w14:textId="138083F1" w:rsidR="003F6767" w:rsidRDefault="003F6767" w:rsidP="00477F83">
      <w:pPr>
        <w:jc w:val="both"/>
        <w:rPr>
          <w:rFonts w:ascii="Arial" w:hAnsi="Arial" w:cs="Arial"/>
          <w:color w:val="000000" w:themeColor="text1"/>
        </w:rPr>
      </w:pPr>
      <w:r>
        <w:rPr>
          <w:rFonts w:ascii="Arial" w:hAnsi="Arial" w:cs="Arial"/>
          <w:color w:val="000000" w:themeColor="text1"/>
        </w:rPr>
        <w:t>Every constraint is connected to other constraints in some sort of way, for example if we were to increase the projects scope we would most likely need more money and time, while if we were to speed up the timeline it might result in reducing the cost of the project but could diminish the project scope.</w:t>
      </w:r>
    </w:p>
    <w:p w14:paraId="44526135" w14:textId="77777777" w:rsidR="00A62EA3" w:rsidRPr="003F6767" w:rsidRDefault="00A62EA3" w:rsidP="00477F83">
      <w:pPr>
        <w:jc w:val="both"/>
        <w:rPr>
          <w:rFonts w:ascii="Arial" w:hAnsi="Arial" w:cs="Arial"/>
          <w:color w:val="000000" w:themeColor="text1"/>
        </w:rPr>
      </w:pPr>
    </w:p>
    <w:p w14:paraId="5ADDD09A" w14:textId="77777777" w:rsidR="00952D8A" w:rsidRPr="00952D8A" w:rsidRDefault="00952D8A" w:rsidP="00477F83">
      <w:pPr>
        <w:jc w:val="both"/>
        <w:rPr>
          <w:rFonts w:ascii="Arial" w:hAnsi="Arial" w:cs="Arial"/>
          <w:color w:val="FF0000"/>
        </w:rPr>
      </w:pPr>
    </w:p>
    <w:p w14:paraId="0A9884AE" w14:textId="727AF95A" w:rsidR="00952D8A" w:rsidRDefault="003F6767" w:rsidP="00477F83">
      <w:pPr>
        <w:jc w:val="both"/>
        <w:rPr>
          <w:rFonts w:ascii="Arial" w:hAnsi="Arial" w:cs="Arial"/>
          <w:color w:val="2E74B5" w:themeColor="accent1" w:themeShade="BF"/>
        </w:rPr>
      </w:pPr>
      <w:r>
        <w:rPr>
          <w:rFonts w:ascii="Arial" w:hAnsi="Arial" w:cs="Arial"/>
          <w:color w:val="2E74B5" w:themeColor="accent1" w:themeShade="BF"/>
        </w:rPr>
        <w:t xml:space="preserve">1.3.5  Time </w:t>
      </w:r>
    </w:p>
    <w:p w14:paraId="72BCEFB9" w14:textId="77777777" w:rsidR="00D7236E" w:rsidRDefault="00D7236E" w:rsidP="00477F83">
      <w:pPr>
        <w:jc w:val="both"/>
        <w:rPr>
          <w:rFonts w:ascii="Arial" w:hAnsi="Arial" w:cs="Arial"/>
          <w:color w:val="2E74B5" w:themeColor="accent1" w:themeShade="BF"/>
        </w:rPr>
      </w:pPr>
    </w:p>
    <w:p w14:paraId="7C039683" w14:textId="55457A20" w:rsidR="003F6767" w:rsidRDefault="00DC0F36" w:rsidP="00477F83">
      <w:pPr>
        <w:jc w:val="both"/>
        <w:rPr>
          <w:rFonts w:ascii="Arial" w:hAnsi="Arial" w:cs="Arial"/>
          <w:color w:val="000000" w:themeColor="text1"/>
        </w:rPr>
      </w:pPr>
      <w:r w:rsidRPr="00DC0F36">
        <w:rPr>
          <w:rFonts w:ascii="Arial" w:hAnsi="Arial" w:cs="Arial"/>
          <w:color w:val="000000" w:themeColor="text1"/>
        </w:rPr>
        <w:t xml:space="preserve">The </w:t>
      </w:r>
      <w:r w:rsidR="00D7236E" w:rsidRPr="00DC0F36">
        <w:rPr>
          <w:rFonts w:ascii="Arial" w:hAnsi="Arial" w:cs="Arial"/>
          <w:color w:val="000000" w:themeColor="text1"/>
        </w:rPr>
        <w:t>project’s</w:t>
      </w:r>
      <w:r w:rsidRPr="00DC0F36">
        <w:rPr>
          <w:rFonts w:ascii="Arial" w:hAnsi="Arial" w:cs="Arial"/>
          <w:color w:val="000000" w:themeColor="text1"/>
        </w:rPr>
        <w:t xml:space="preserve"> completion schedule is referred as the time constraint.</w:t>
      </w:r>
      <w:r>
        <w:rPr>
          <w:rFonts w:ascii="Arial" w:hAnsi="Arial" w:cs="Arial"/>
          <w:color w:val="000000" w:themeColor="text1"/>
        </w:rPr>
        <w:t xml:space="preserve"> These include the deadline for every phase of the project and also the final rollout date of the deliverable.</w:t>
      </w:r>
    </w:p>
    <w:p w14:paraId="656B0972" w14:textId="77777777" w:rsidR="00D7236E" w:rsidRDefault="00D7236E" w:rsidP="00477F83">
      <w:pPr>
        <w:jc w:val="both"/>
        <w:rPr>
          <w:rFonts w:ascii="Arial" w:hAnsi="Arial" w:cs="Arial"/>
          <w:color w:val="000000" w:themeColor="text1"/>
        </w:rPr>
      </w:pPr>
    </w:p>
    <w:p w14:paraId="7B6711EF" w14:textId="276811FC" w:rsidR="00D7236E" w:rsidRDefault="00D7236E" w:rsidP="00477F83">
      <w:pPr>
        <w:jc w:val="both"/>
        <w:rPr>
          <w:rFonts w:ascii="Arial" w:hAnsi="Arial" w:cs="Arial"/>
          <w:color w:val="000000" w:themeColor="text1"/>
        </w:rPr>
      </w:pPr>
      <w:r>
        <w:rPr>
          <w:rFonts w:ascii="Arial" w:hAnsi="Arial" w:cs="Arial"/>
          <w:color w:val="000000" w:themeColor="text1"/>
        </w:rPr>
        <w:t>A Gantt chart is a good way to visualise the schedule of the project. Having this data can result in more accurate estimates.</w:t>
      </w:r>
    </w:p>
    <w:p w14:paraId="5E86C151" w14:textId="77777777" w:rsidR="00A62EA3" w:rsidRPr="00DC0F36" w:rsidRDefault="00A62EA3" w:rsidP="00477F83">
      <w:pPr>
        <w:jc w:val="both"/>
        <w:rPr>
          <w:rFonts w:ascii="Arial" w:hAnsi="Arial" w:cs="Arial"/>
          <w:color w:val="000000" w:themeColor="text1"/>
        </w:rPr>
      </w:pPr>
    </w:p>
    <w:p w14:paraId="6A9A12A1" w14:textId="77777777" w:rsidR="00D7236E" w:rsidRDefault="00D7236E" w:rsidP="00477F83">
      <w:pPr>
        <w:jc w:val="both"/>
        <w:rPr>
          <w:rFonts w:ascii="Arial" w:hAnsi="Arial" w:cs="Arial"/>
          <w:color w:val="2E74B5" w:themeColor="accent1" w:themeShade="BF"/>
        </w:rPr>
      </w:pPr>
    </w:p>
    <w:p w14:paraId="1F753FEF" w14:textId="4D8874B2" w:rsidR="00CB4145" w:rsidRDefault="003F6767" w:rsidP="00477F83">
      <w:pPr>
        <w:spacing w:after="160"/>
        <w:jc w:val="both"/>
        <w:rPr>
          <w:rFonts w:ascii="Arial" w:hAnsi="Arial" w:cs="Arial"/>
          <w:color w:val="2E74B5" w:themeColor="accent1" w:themeShade="BF"/>
        </w:rPr>
      </w:pPr>
      <w:r>
        <w:rPr>
          <w:rFonts w:ascii="Arial" w:hAnsi="Arial" w:cs="Arial"/>
          <w:color w:val="2E74B5" w:themeColor="accent1" w:themeShade="BF"/>
        </w:rPr>
        <w:t>1.3.6  Cost</w:t>
      </w:r>
    </w:p>
    <w:p w14:paraId="06F1BA9E" w14:textId="77777777" w:rsidR="00000586" w:rsidRPr="00000586" w:rsidRDefault="00000586" w:rsidP="00477F83">
      <w:pPr>
        <w:spacing w:after="160"/>
        <w:jc w:val="both"/>
        <w:rPr>
          <w:rFonts w:ascii="Arial" w:eastAsiaTheme="minorHAnsi" w:hAnsi="Arial" w:cs="Arial"/>
          <w:color w:val="2E74B5" w:themeColor="accent1" w:themeShade="BF"/>
          <w:sz w:val="10"/>
          <w:szCs w:val="10"/>
        </w:rPr>
      </w:pPr>
    </w:p>
    <w:p w14:paraId="259E6431" w14:textId="3265100A" w:rsidR="00D7236E" w:rsidRPr="00D7236E" w:rsidRDefault="00D7236E" w:rsidP="00477F83">
      <w:pPr>
        <w:spacing w:after="240"/>
        <w:jc w:val="both"/>
        <w:rPr>
          <w:rFonts w:ascii="Arial" w:hAnsi="Arial" w:cs="Arial"/>
          <w:color w:val="000000" w:themeColor="text1"/>
        </w:rPr>
      </w:pPr>
      <w:r w:rsidRPr="00D7236E">
        <w:rPr>
          <w:rFonts w:ascii="Arial" w:hAnsi="Arial" w:cs="Arial"/>
          <w:color w:val="000000" w:themeColor="text1"/>
        </w:rPr>
        <w:t>The commitment of the financial side of a project depends on a number of variables.</w:t>
      </w:r>
    </w:p>
    <w:p w14:paraId="60A97ED5" w14:textId="7DA8C5AF" w:rsidR="00A62EA3" w:rsidRDefault="00D7236E" w:rsidP="00477F83">
      <w:pPr>
        <w:jc w:val="both"/>
        <w:rPr>
          <w:rFonts w:ascii="Arial" w:hAnsi="Arial" w:cs="Arial"/>
          <w:color w:val="000000" w:themeColor="text1"/>
        </w:rPr>
      </w:pPr>
      <w:r>
        <w:rPr>
          <w:rFonts w:ascii="Arial" w:hAnsi="Arial" w:cs="Arial"/>
          <w:color w:val="000000" w:themeColor="text1"/>
        </w:rPr>
        <w:t>In any project budget includes a fixed and variable cost that is needed to be calculated. These include not only cost for material but other resources, labour cost, quality control, vendors, and other outside forces.</w:t>
      </w:r>
    </w:p>
    <w:p w14:paraId="4EB4B6C5" w14:textId="77777777" w:rsidR="00477F83" w:rsidRDefault="00477F83" w:rsidP="00477F83">
      <w:pPr>
        <w:jc w:val="both"/>
        <w:rPr>
          <w:rFonts w:ascii="Arial" w:hAnsi="Arial" w:cs="Arial"/>
          <w:color w:val="000000" w:themeColor="text1"/>
        </w:rPr>
      </w:pPr>
    </w:p>
    <w:p w14:paraId="4EC045C0" w14:textId="77777777" w:rsidR="00477F83" w:rsidRPr="00477F83" w:rsidRDefault="00477F83" w:rsidP="00477F83">
      <w:pPr>
        <w:jc w:val="both"/>
        <w:rPr>
          <w:rFonts w:ascii="Arial" w:hAnsi="Arial" w:cs="Arial"/>
          <w:color w:val="000000" w:themeColor="text1"/>
        </w:rPr>
      </w:pPr>
    </w:p>
    <w:p w14:paraId="1D089327" w14:textId="00DA3DB1" w:rsidR="00A62EA3" w:rsidRDefault="00A62EA3" w:rsidP="00477F83">
      <w:pPr>
        <w:jc w:val="both"/>
        <w:rPr>
          <w:rFonts w:ascii="Arial" w:hAnsi="Arial" w:cs="Arial"/>
          <w:color w:val="2E74B5" w:themeColor="accent1" w:themeShade="BF"/>
        </w:rPr>
      </w:pPr>
      <w:r w:rsidRPr="00A62EA3">
        <w:rPr>
          <w:rFonts w:ascii="Arial" w:hAnsi="Arial" w:cs="Arial"/>
          <w:color w:val="2E74B5" w:themeColor="accent1" w:themeShade="BF"/>
        </w:rPr>
        <w:t xml:space="preserve">1.3.7  Other Constraints </w:t>
      </w:r>
    </w:p>
    <w:p w14:paraId="3F2DE306" w14:textId="05D48880" w:rsidR="00A62EA3" w:rsidRDefault="00A62EA3" w:rsidP="00477F83">
      <w:pPr>
        <w:jc w:val="both"/>
        <w:rPr>
          <w:rFonts w:ascii="Arial" w:hAnsi="Arial" w:cs="Arial"/>
          <w:color w:val="2E74B5" w:themeColor="accent1" w:themeShade="BF"/>
        </w:rPr>
      </w:pPr>
    </w:p>
    <w:p w14:paraId="45853D50" w14:textId="77777777" w:rsidR="00477F83" w:rsidRDefault="00477F83" w:rsidP="00477F83">
      <w:pPr>
        <w:jc w:val="both"/>
        <w:rPr>
          <w:rFonts w:ascii="Arial" w:hAnsi="Arial" w:cs="Arial"/>
          <w:color w:val="2E74B5" w:themeColor="accent1" w:themeShade="BF"/>
        </w:rPr>
      </w:pPr>
    </w:p>
    <w:p w14:paraId="5297C793" w14:textId="6B92C23B" w:rsidR="00A62EA3" w:rsidRPr="00A62EA3" w:rsidRDefault="00A62EA3" w:rsidP="00477F83">
      <w:pPr>
        <w:jc w:val="both"/>
        <w:rPr>
          <w:rFonts w:ascii="Arial" w:hAnsi="Arial" w:cs="Arial"/>
          <w:color w:val="2E74B5" w:themeColor="accent1" w:themeShade="BF"/>
        </w:rPr>
      </w:pPr>
      <w:r>
        <w:rPr>
          <w:rFonts w:ascii="Arial" w:hAnsi="Arial" w:cs="Arial"/>
          <w:color w:val="2E74B5" w:themeColor="accent1" w:themeShade="BF"/>
        </w:rPr>
        <w:t>1.3.8  Design Constraints</w:t>
      </w:r>
    </w:p>
    <w:p w14:paraId="43316F0D" w14:textId="264F0B48" w:rsidR="000971DE" w:rsidRPr="000971DE" w:rsidRDefault="000971DE" w:rsidP="00477F83">
      <w:pPr>
        <w:spacing w:before="100" w:beforeAutospacing="1" w:after="100" w:afterAutospacing="1" w:line="330" w:lineRule="atLeast"/>
        <w:jc w:val="both"/>
        <w:rPr>
          <w:rFonts w:ascii="Arial" w:hAnsi="Arial" w:cs="Arial"/>
          <w:color w:val="000000" w:themeColor="text1"/>
        </w:rPr>
      </w:pPr>
      <w:r>
        <w:rPr>
          <w:rFonts w:ascii="Arial" w:hAnsi="Arial" w:cs="Arial"/>
          <w:color w:val="000000" w:themeColor="text1"/>
        </w:rPr>
        <w:t>Some of these constraints may be knows at the start of the project while others will become visible as the design progresses.</w:t>
      </w:r>
    </w:p>
    <w:p w14:paraId="30FB669A" w14:textId="4170815A" w:rsidR="000971DE" w:rsidRDefault="000971DE" w:rsidP="00477F83">
      <w:pPr>
        <w:spacing w:before="100" w:beforeAutospacing="1" w:after="100" w:afterAutospacing="1" w:line="330" w:lineRule="atLeast"/>
        <w:jc w:val="both"/>
        <w:rPr>
          <w:rFonts w:ascii="Arial" w:hAnsi="Arial" w:cs="Arial"/>
          <w:color w:val="000000" w:themeColor="text1"/>
        </w:rPr>
      </w:pPr>
      <w:r>
        <w:rPr>
          <w:rFonts w:ascii="Arial" w:hAnsi="Arial" w:cs="Arial"/>
          <w:color w:val="000000" w:themeColor="text1"/>
        </w:rPr>
        <w:t>The design constraints will change depending the site and the building type required or who they might be imposed for. Client or is there a third party involved.</w:t>
      </w:r>
    </w:p>
    <w:p w14:paraId="295A3CE9" w14:textId="76F49F24" w:rsidR="00477F83" w:rsidRDefault="00832D7B" w:rsidP="00477F83">
      <w:pPr>
        <w:spacing w:line="330" w:lineRule="atLeast"/>
        <w:jc w:val="both"/>
        <w:rPr>
          <w:rFonts w:ascii="Arial" w:hAnsi="Arial" w:cs="Arial"/>
          <w:color w:val="000000" w:themeColor="text1"/>
        </w:rPr>
      </w:pPr>
      <w:r w:rsidRPr="00832D7B">
        <w:rPr>
          <w:rFonts w:ascii="Arial" w:hAnsi="Arial" w:cs="Arial"/>
          <w:color w:val="000000" w:themeColor="text1"/>
        </w:rPr>
        <w:t xml:space="preserve">Design </w:t>
      </w:r>
      <w:r>
        <w:rPr>
          <w:rFonts w:ascii="Arial" w:hAnsi="Arial" w:cs="Arial"/>
          <w:color w:val="000000" w:themeColor="text1"/>
        </w:rPr>
        <w:t>constraints are very helpful for developing the design as they lead you to the right solution and they also limit the number of options for the feasibility.</w:t>
      </w:r>
    </w:p>
    <w:p w14:paraId="218A310D" w14:textId="77777777" w:rsidR="00000586" w:rsidRDefault="00000586" w:rsidP="00477F83">
      <w:pPr>
        <w:spacing w:line="330" w:lineRule="atLeast"/>
        <w:jc w:val="both"/>
        <w:rPr>
          <w:rFonts w:ascii="Arial" w:hAnsi="Arial" w:cs="Arial"/>
          <w:color w:val="000000" w:themeColor="text1"/>
        </w:rPr>
      </w:pPr>
    </w:p>
    <w:p w14:paraId="127EDE44" w14:textId="77777777" w:rsidR="00477F83" w:rsidRPr="00477F83" w:rsidRDefault="00477F83" w:rsidP="00477F83">
      <w:pPr>
        <w:spacing w:line="330" w:lineRule="atLeast"/>
        <w:jc w:val="both"/>
        <w:rPr>
          <w:rFonts w:ascii="Arial" w:hAnsi="Arial" w:cs="Arial"/>
          <w:color w:val="000000" w:themeColor="text1"/>
        </w:rPr>
      </w:pPr>
    </w:p>
    <w:p w14:paraId="47B9BEA2" w14:textId="167EEE48" w:rsidR="00A62EA3" w:rsidRPr="00767C12" w:rsidRDefault="00767C12" w:rsidP="00477F83">
      <w:pPr>
        <w:jc w:val="both"/>
        <w:rPr>
          <w:rFonts w:ascii="Arial" w:hAnsi="Arial" w:cs="Arial"/>
          <w:color w:val="2E74B5" w:themeColor="accent1" w:themeShade="BF"/>
        </w:rPr>
      </w:pPr>
      <w:r w:rsidRPr="00767C12">
        <w:rPr>
          <w:rFonts w:ascii="Arial" w:hAnsi="Arial" w:cs="Arial"/>
          <w:color w:val="2E74B5" w:themeColor="accent1" w:themeShade="BF"/>
        </w:rPr>
        <w:t>1.3.9</w:t>
      </w:r>
      <w:r>
        <w:rPr>
          <w:rFonts w:ascii="Arial" w:hAnsi="Arial" w:cs="Arial"/>
          <w:color w:val="2E74B5" w:themeColor="accent1" w:themeShade="BF"/>
        </w:rPr>
        <w:t xml:space="preserve">  Environmental Constraints</w:t>
      </w:r>
    </w:p>
    <w:p w14:paraId="2DCB0E1F" w14:textId="61E98BBC" w:rsidR="00A62EA3" w:rsidRDefault="00A62EA3" w:rsidP="00477F83">
      <w:pPr>
        <w:jc w:val="both"/>
        <w:rPr>
          <w:rFonts w:ascii="Arial" w:hAnsi="Arial" w:cs="Arial"/>
          <w:color w:val="FF0000"/>
        </w:rPr>
      </w:pPr>
    </w:p>
    <w:p w14:paraId="0777DF06" w14:textId="7CE7E25A" w:rsidR="00A62EA3" w:rsidRPr="00767C12" w:rsidRDefault="00767C12" w:rsidP="00477F83">
      <w:pPr>
        <w:jc w:val="both"/>
        <w:rPr>
          <w:rFonts w:ascii="Arial" w:hAnsi="Arial" w:cs="Arial"/>
          <w:color w:val="000000" w:themeColor="text1"/>
        </w:rPr>
      </w:pPr>
      <w:r w:rsidRPr="00767C12">
        <w:rPr>
          <w:rFonts w:ascii="Arial" w:hAnsi="Arial" w:cs="Arial"/>
          <w:color w:val="000000" w:themeColor="text1"/>
        </w:rPr>
        <w:t>The limiting factors concerning the environmental constraint include:</w:t>
      </w:r>
    </w:p>
    <w:p w14:paraId="3F6A6F93" w14:textId="40E591E8" w:rsidR="00767C12" w:rsidRPr="00767C12" w:rsidRDefault="00767C12" w:rsidP="00E25088">
      <w:pPr>
        <w:numPr>
          <w:ilvl w:val="0"/>
          <w:numId w:val="1"/>
        </w:numPr>
        <w:spacing w:before="100" w:beforeAutospacing="1" w:after="100" w:afterAutospacing="1" w:line="276" w:lineRule="auto"/>
        <w:ind w:left="225"/>
        <w:jc w:val="both"/>
        <w:rPr>
          <w:rFonts w:ascii="Arial" w:hAnsi="Arial" w:cs="Arial"/>
          <w:color w:val="000000" w:themeColor="text1"/>
        </w:rPr>
      </w:pPr>
      <w:r w:rsidRPr="00767C12">
        <w:rPr>
          <w:rFonts w:ascii="Arial" w:hAnsi="Arial" w:cs="Arial"/>
          <w:color w:val="000000" w:themeColor="text1"/>
        </w:rPr>
        <w:t>The use of hazardous or sustainable materials.</w:t>
      </w:r>
    </w:p>
    <w:p w14:paraId="2D3A4922" w14:textId="19B9CF46" w:rsidR="00767C12" w:rsidRPr="00767C12" w:rsidRDefault="00767C12" w:rsidP="00E25088">
      <w:pPr>
        <w:numPr>
          <w:ilvl w:val="0"/>
          <w:numId w:val="1"/>
        </w:numPr>
        <w:spacing w:before="100" w:beforeAutospacing="1" w:after="100" w:afterAutospacing="1" w:line="276" w:lineRule="auto"/>
        <w:ind w:left="225"/>
        <w:jc w:val="both"/>
        <w:rPr>
          <w:rFonts w:ascii="Arial" w:hAnsi="Arial" w:cs="Arial"/>
          <w:color w:val="000000" w:themeColor="text1"/>
        </w:rPr>
      </w:pPr>
      <w:r w:rsidRPr="00767C12">
        <w:rPr>
          <w:rFonts w:ascii="Arial" w:hAnsi="Arial" w:cs="Arial"/>
          <w:color w:val="000000" w:themeColor="text1"/>
        </w:rPr>
        <w:t>Carbon emissions and energy consumption.</w:t>
      </w:r>
    </w:p>
    <w:p w14:paraId="274797EA" w14:textId="08518002" w:rsidR="00767C12" w:rsidRDefault="00767C12" w:rsidP="00E25088">
      <w:pPr>
        <w:numPr>
          <w:ilvl w:val="0"/>
          <w:numId w:val="1"/>
        </w:numPr>
        <w:spacing w:before="100" w:beforeAutospacing="1" w:after="100" w:afterAutospacing="1" w:line="276" w:lineRule="auto"/>
        <w:ind w:left="225"/>
        <w:jc w:val="both"/>
        <w:rPr>
          <w:rFonts w:ascii="Arial" w:hAnsi="Arial" w:cs="Arial"/>
          <w:color w:val="000000" w:themeColor="text1"/>
        </w:rPr>
      </w:pPr>
      <w:r w:rsidRPr="00767C12">
        <w:rPr>
          <w:rFonts w:ascii="Arial" w:hAnsi="Arial" w:cs="Arial"/>
          <w:color w:val="000000" w:themeColor="text1"/>
        </w:rPr>
        <w:t>Contamination of water, air or ground pollution.</w:t>
      </w:r>
    </w:p>
    <w:p w14:paraId="39A87C75" w14:textId="436010E4" w:rsidR="00767C12" w:rsidRDefault="00767C12" w:rsidP="00E25088">
      <w:pPr>
        <w:numPr>
          <w:ilvl w:val="0"/>
          <w:numId w:val="1"/>
        </w:numPr>
        <w:spacing w:before="100" w:beforeAutospacing="1" w:after="100" w:afterAutospacing="1" w:line="276" w:lineRule="auto"/>
        <w:ind w:left="225"/>
        <w:jc w:val="both"/>
        <w:rPr>
          <w:rFonts w:ascii="Arial" w:hAnsi="Arial" w:cs="Arial"/>
          <w:color w:val="000000" w:themeColor="text1"/>
        </w:rPr>
      </w:pPr>
      <w:r>
        <w:rPr>
          <w:rFonts w:ascii="Arial" w:hAnsi="Arial" w:cs="Arial"/>
          <w:color w:val="000000" w:themeColor="text1"/>
        </w:rPr>
        <w:t>Water and waste management.</w:t>
      </w:r>
    </w:p>
    <w:p w14:paraId="5774DD0F" w14:textId="1D796E5A" w:rsidR="00767C12" w:rsidRDefault="00767C12" w:rsidP="00E25088">
      <w:pPr>
        <w:numPr>
          <w:ilvl w:val="0"/>
          <w:numId w:val="1"/>
        </w:numPr>
        <w:spacing w:before="100" w:beforeAutospacing="1" w:after="100" w:afterAutospacing="1" w:line="276" w:lineRule="auto"/>
        <w:ind w:left="225"/>
        <w:jc w:val="both"/>
        <w:rPr>
          <w:rFonts w:ascii="Arial" w:hAnsi="Arial" w:cs="Arial"/>
          <w:color w:val="000000" w:themeColor="text1"/>
        </w:rPr>
      </w:pPr>
      <w:r>
        <w:rPr>
          <w:rFonts w:ascii="Arial" w:hAnsi="Arial" w:cs="Arial"/>
          <w:color w:val="000000" w:themeColor="text1"/>
        </w:rPr>
        <w:t>Vibration, dust and noise.</w:t>
      </w:r>
    </w:p>
    <w:p w14:paraId="568B3288" w14:textId="3900624E" w:rsidR="00767C12" w:rsidRDefault="00767C12" w:rsidP="00E25088">
      <w:pPr>
        <w:numPr>
          <w:ilvl w:val="0"/>
          <w:numId w:val="1"/>
        </w:numPr>
        <w:spacing w:before="100" w:beforeAutospacing="1" w:after="100" w:afterAutospacing="1" w:line="276" w:lineRule="auto"/>
        <w:ind w:left="225"/>
        <w:jc w:val="both"/>
        <w:rPr>
          <w:rFonts w:ascii="Arial" w:hAnsi="Arial" w:cs="Arial"/>
          <w:color w:val="000000" w:themeColor="text1"/>
        </w:rPr>
      </w:pPr>
      <w:r>
        <w:rPr>
          <w:rFonts w:ascii="Arial" w:hAnsi="Arial" w:cs="Arial"/>
          <w:color w:val="000000" w:themeColor="text1"/>
        </w:rPr>
        <w:t>Transport and traffic.</w:t>
      </w:r>
    </w:p>
    <w:p w14:paraId="5EC827FF" w14:textId="25492ED9" w:rsidR="00767C12" w:rsidRDefault="00767C12" w:rsidP="00E25088">
      <w:pPr>
        <w:numPr>
          <w:ilvl w:val="0"/>
          <w:numId w:val="1"/>
        </w:numPr>
        <w:spacing w:before="100" w:beforeAutospacing="1" w:after="100" w:afterAutospacing="1" w:line="276" w:lineRule="auto"/>
        <w:ind w:left="225"/>
        <w:jc w:val="both"/>
        <w:rPr>
          <w:rFonts w:ascii="Arial" w:hAnsi="Arial" w:cs="Arial"/>
          <w:color w:val="000000" w:themeColor="text1"/>
        </w:rPr>
      </w:pPr>
      <w:r>
        <w:rPr>
          <w:rFonts w:ascii="Arial" w:hAnsi="Arial" w:cs="Arial"/>
          <w:color w:val="000000" w:themeColor="text1"/>
        </w:rPr>
        <w:t>Adapting to climate change.</w:t>
      </w:r>
    </w:p>
    <w:p w14:paraId="0397046A" w14:textId="3E63274F" w:rsidR="00767C12" w:rsidRPr="00767C12" w:rsidRDefault="00767C12" w:rsidP="00E25088">
      <w:pPr>
        <w:numPr>
          <w:ilvl w:val="0"/>
          <w:numId w:val="1"/>
        </w:numPr>
        <w:spacing w:before="100" w:beforeAutospacing="1" w:after="100" w:afterAutospacing="1" w:line="276" w:lineRule="auto"/>
        <w:ind w:left="225"/>
        <w:jc w:val="both"/>
        <w:rPr>
          <w:rFonts w:ascii="Arial" w:hAnsi="Arial" w:cs="Arial"/>
          <w:color w:val="000000" w:themeColor="text1"/>
        </w:rPr>
      </w:pPr>
      <w:r>
        <w:rPr>
          <w:rFonts w:ascii="Arial" w:hAnsi="Arial" w:cs="Arial"/>
          <w:color w:val="000000" w:themeColor="text1"/>
        </w:rPr>
        <w:t>Design for disposal and deconstruction.</w:t>
      </w:r>
    </w:p>
    <w:p w14:paraId="50C09921" w14:textId="77777777" w:rsidR="00952D8A" w:rsidRPr="00952D8A" w:rsidRDefault="00952D8A" w:rsidP="00477F83">
      <w:pPr>
        <w:jc w:val="both"/>
        <w:rPr>
          <w:rFonts w:ascii="Arial" w:hAnsi="Arial" w:cs="Arial"/>
          <w:color w:val="FF0000"/>
        </w:rPr>
      </w:pPr>
    </w:p>
    <w:p w14:paraId="07BF6F98" w14:textId="6B43E766" w:rsidR="00952D8A" w:rsidRDefault="00952D8A" w:rsidP="00477F83">
      <w:pPr>
        <w:jc w:val="both"/>
        <w:rPr>
          <w:rFonts w:ascii="Arial" w:hAnsi="Arial" w:cs="Arial"/>
          <w:color w:val="FF0000"/>
        </w:rPr>
      </w:pPr>
    </w:p>
    <w:p w14:paraId="28AB292F" w14:textId="4957BCCD" w:rsidR="00A23DC5" w:rsidRDefault="00A23DC5" w:rsidP="00477F83"/>
    <w:p w14:paraId="653B6FB1" w14:textId="77777777" w:rsidR="004818A1" w:rsidRDefault="004818A1" w:rsidP="00952D8A">
      <w:pPr>
        <w:rPr>
          <w:rFonts w:ascii="Arial" w:hAnsi="Arial" w:cs="Arial"/>
          <w:color w:val="2E74B5" w:themeColor="accent1" w:themeShade="BF"/>
          <w:sz w:val="28"/>
          <w:szCs w:val="28"/>
        </w:rPr>
        <w:sectPr w:rsidR="004818A1" w:rsidSect="004B6A3B">
          <w:footerReference w:type="default" r:id="rId10"/>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B68E528" w14:textId="527EFBB0" w:rsidR="00534B7A" w:rsidRDefault="00534B7A" w:rsidP="00952D8A">
      <w:pPr>
        <w:rPr>
          <w:rFonts w:ascii="Arial" w:hAnsi="Arial" w:cs="Arial"/>
          <w:color w:val="2E74B5" w:themeColor="accent1" w:themeShade="BF"/>
          <w:sz w:val="28"/>
          <w:szCs w:val="28"/>
        </w:rPr>
      </w:pPr>
      <w:r>
        <w:rPr>
          <w:rFonts w:ascii="Arial" w:hAnsi="Arial" w:cs="Arial"/>
          <w:color w:val="2E74B5" w:themeColor="accent1" w:themeShade="BF"/>
          <w:sz w:val="28"/>
          <w:szCs w:val="28"/>
        </w:rPr>
        <w:t>3.0  Sketches</w:t>
      </w:r>
    </w:p>
    <w:p w14:paraId="545D46DB" w14:textId="4DB155C4" w:rsidR="00534B7A" w:rsidRDefault="00534B7A" w:rsidP="00952D8A">
      <w:pPr>
        <w:rPr>
          <w:rFonts w:ascii="Arial" w:hAnsi="Arial" w:cs="Arial"/>
          <w:color w:val="2E74B5" w:themeColor="accent1" w:themeShade="BF"/>
          <w:sz w:val="28"/>
          <w:szCs w:val="28"/>
        </w:rPr>
      </w:pPr>
    </w:p>
    <w:p w14:paraId="066AD1FD" w14:textId="273425CF" w:rsidR="00BD46F1" w:rsidRDefault="00BD46F1" w:rsidP="00BD46F1">
      <w:pPr>
        <w:spacing w:after="1200"/>
        <w:jc w:val="center"/>
        <w:rPr>
          <w:rFonts w:ascii="Arial" w:hAnsi="Arial" w:cs="Arial"/>
          <w:noProof/>
          <w:color w:val="2E74B5" w:themeColor="accent1" w:themeShade="BF"/>
          <w:sz w:val="28"/>
          <w:szCs w:val="28"/>
        </w:rPr>
      </w:pPr>
      <w:r>
        <w:rPr>
          <w:rFonts w:ascii="Arial" w:hAnsi="Arial" w:cs="Arial"/>
          <w:noProof/>
          <w:color w:val="2E74B5" w:themeColor="accent1" w:themeShade="BF"/>
          <w:sz w:val="28"/>
          <w:szCs w:val="28"/>
        </w:rPr>
        <w:drawing>
          <wp:anchor distT="0" distB="0" distL="114300" distR="114300" simplePos="0" relativeHeight="251666432" behindDoc="0" locked="0" layoutInCell="1" allowOverlap="1" wp14:anchorId="1F8E1391" wp14:editId="5C41596C">
            <wp:simplePos x="0" y="0"/>
            <wp:positionH relativeFrom="column">
              <wp:posOffset>499618</wp:posOffset>
            </wp:positionH>
            <wp:positionV relativeFrom="paragraph">
              <wp:posOffset>139700</wp:posOffset>
            </wp:positionV>
            <wp:extent cx="7915275" cy="4986020"/>
            <wp:effectExtent l="0" t="0" r="0" b="5080"/>
            <wp:wrapSquare wrapText="bothSides"/>
            <wp:docPr id="50" name="Picture 50" descr="Graffiti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FullSizeRender-1.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915275" cy="4986020"/>
                    </a:xfrm>
                    <a:prstGeom prst="rect">
                      <a:avLst/>
                    </a:prstGeom>
                  </pic:spPr>
                </pic:pic>
              </a:graphicData>
            </a:graphic>
            <wp14:sizeRelH relativeFrom="margin">
              <wp14:pctWidth>0</wp14:pctWidth>
            </wp14:sizeRelH>
            <wp14:sizeRelV relativeFrom="margin">
              <wp14:pctHeight>0</wp14:pctHeight>
            </wp14:sizeRelV>
          </wp:anchor>
        </w:drawing>
      </w:r>
    </w:p>
    <w:p w14:paraId="25D8D2B4" w14:textId="0A181969" w:rsidR="004818A1" w:rsidRPr="004818A1" w:rsidRDefault="004818A1" w:rsidP="004818A1">
      <w:pPr>
        <w:rPr>
          <w:rFonts w:ascii="Arial" w:hAnsi="Arial" w:cs="Arial"/>
          <w:sz w:val="28"/>
          <w:szCs w:val="28"/>
        </w:rPr>
      </w:pPr>
    </w:p>
    <w:p w14:paraId="599398B3" w14:textId="0E55F6C7" w:rsidR="004818A1" w:rsidRPr="004818A1" w:rsidRDefault="004818A1" w:rsidP="004818A1">
      <w:pPr>
        <w:rPr>
          <w:rFonts w:ascii="Arial" w:hAnsi="Arial" w:cs="Arial"/>
          <w:sz w:val="28"/>
          <w:szCs w:val="28"/>
        </w:rPr>
      </w:pPr>
    </w:p>
    <w:p w14:paraId="12E8EB6A" w14:textId="0C9C010D" w:rsidR="004818A1" w:rsidRDefault="004818A1" w:rsidP="004818A1">
      <w:pPr>
        <w:rPr>
          <w:rFonts w:ascii="Arial" w:hAnsi="Arial" w:cs="Arial"/>
          <w:noProof/>
          <w:color w:val="2E74B5" w:themeColor="accent1" w:themeShade="BF"/>
          <w:sz w:val="28"/>
          <w:szCs w:val="28"/>
        </w:rPr>
      </w:pPr>
    </w:p>
    <w:p w14:paraId="57E10465" w14:textId="3B50552B" w:rsidR="004818A1" w:rsidRDefault="004818A1" w:rsidP="004818A1">
      <w:pPr>
        <w:tabs>
          <w:tab w:val="left" w:pos="1831"/>
        </w:tabs>
        <w:rPr>
          <w:rFonts w:ascii="Arial" w:hAnsi="Arial" w:cs="Arial"/>
          <w:sz w:val="28"/>
          <w:szCs w:val="28"/>
        </w:rPr>
      </w:pPr>
      <w:r>
        <w:rPr>
          <w:rFonts w:ascii="Arial" w:hAnsi="Arial" w:cs="Arial"/>
          <w:sz w:val="28"/>
          <w:szCs w:val="28"/>
        </w:rPr>
        <w:tab/>
      </w:r>
    </w:p>
    <w:p w14:paraId="13E026EB" w14:textId="1941C61D" w:rsidR="004818A1" w:rsidRDefault="004818A1" w:rsidP="004818A1">
      <w:pPr>
        <w:tabs>
          <w:tab w:val="left" w:pos="1831"/>
        </w:tabs>
        <w:rPr>
          <w:rFonts w:ascii="Arial" w:hAnsi="Arial" w:cs="Arial"/>
          <w:sz w:val="28"/>
          <w:szCs w:val="28"/>
        </w:rPr>
      </w:pPr>
    </w:p>
    <w:p w14:paraId="0B59F79E" w14:textId="157D1AE7" w:rsidR="004818A1" w:rsidRDefault="004818A1" w:rsidP="004818A1">
      <w:pPr>
        <w:tabs>
          <w:tab w:val="left" w:pos="1831"/>
        </w:tabs>
        <w:rPr>
          <w:rFonts w:ascii="Arial" w:hAnsi="Arial" w:cs="Arial"/>
          <w:sz w:val="28"/>
          <w:szCs w:val="28"/>
        </w:rPr>
      </w:pPr>
    </w:p>
    <w:p w14:paraId="7B7DD3BA" w14:textId="25306F2C" w:rsidR="004818A1" w:rsidRDefault="004818A1" w:rsidP="004818A1">
      <w:pPr>
        <w:tabs>
          <w:tab w:val="left" w:pos="1831"/>
        </w:tabs>
        <w:rPr>
          <w:rFonts w:ascii="Arial" w:hAnsi="Arial" w:cs="Arial"/>
          <w:sz w:val="28"/>
          <w:szCs w:val="28"/>
        </w:rPr>
      </w:pPr>
    </w:p>
    <w:p w14:paraId="4E25B457" w14:textId="178440C7" w:rsidR="004818A1" w:rsidRDefault="004818A1" w:rsidP="004818A1">
      <w:pPr>
        <w:tabs>
          <w:tab w:val="left" w:pos="1831"/>
        </w:tabs>
        <w:rPr>
          <w:rFonts w:ascii="Arial" w:hAnsi="Arial" w:cs="Arial"/>
          <w:sz w:val="28"/>
          <w:szCs w:val="28"/>
        </w:rPr>
      </w:pPr>
    </w:p>
    <w:p w14:paraId="47B5DD99" w14:textId="2702FF1D" w:rsidR="004818A1" w:rsidRDefault="004818A1" w:rsidP="004818A1">
      <w:pPr>
        <w:tabs>
          <w:tab w:val="left" w:pos="1831"/>
        </w:tabs>
        <w:rPr>
          <w:rFonts w:ascii="Arial" w:hAnsi="Arial" w:cs="Arial"/>
          <w:sz w:val="28"/>
          <w:szCs w:val="28"/>
        </w:rPr>
      </w:pPr>
    </w:p>
    <w:p w14:paraId="3901CEC8" w14:textId="1566A0EE" w:rsidR="004818A1" w:rsidRDefault="004818A1" w:rsidP="004818A1">
      <w:pPr>
        <w:tabs>
          <w:tab w:val="left" w:pos="1831"/>
        </w:tabs>
        <w:rPr>
          <w:rFonts w:ascii="Arial" w:hAnsi="Arial" w:cs="Arial"/>
          <w:sz w:val="28"/>
          <w:szCs w:val="28"/>
        </w:rPr>
      </w:pPr>
    </w:p>
    <w:p w14:paraId="1D388EDF" w14:textId="1DCDD4A2" w:rsidR="004818A1" w:rsidRDefault="004818A1" w:rsidP="004818A1">
      <w:pPr>
        <w:tabs>
          <w:tab w:val="left" w:pos="1831"/>
        </w:tabs>
        <w:rPr>
          <w:rFonts w:ascii="Arial" w:hAnsi="Arial" w:cs="Arial"/>
          <w:sz w:val="28"/>
          <w:szCs w:val="28"/>
        </w:rPr>
      </w:pPr>
    </w:p>
    <w:p w14:paraId="7C631999" w14:textId="00D9FF1E" w:rsidR="004818A1" w:rsidRDefault="004818A1" w:rsidP="004818A1">
      <w:pPr>
        <w:tabs>
          <w:tab w:val="left" w:pos="1831"/>
        </w:tabs>
        <w:rPr>
          <w:rFonts w:ascii="Arial" w:hAnsi="Arial" w:cs="Arial"/>
          <w:sz w:val="28"/>
          <w:szCs w:val="28"/>
        </w:rPr>
      </w:pPr>
    </w:p>
    <w:p w14:paraId="461CD12E" w14:textId="5A919CCA" w:rsidR="004818A1" w:rsidRDefault="004818A1" w:rsidP="004818A1">
      <w:pPr>
        <w:tabs>
          <w:tab w:val="left" w:pos="1831"/>
        </w:tabs>
        <w:rPr>
          <w:rFonts w:ascii="Arial" w:hAnsi="Arial" w:cs="Arial"/>
          <w:sz w:val="28"/>
          <w:szCs w:val="28"/>
        </w:rPr>
      </w:pPr>
    </w:p>
    <w:p w14:paraId="1F38D6D7" w14:textId="6296A755" w:rsidR="004818A1" w:rsidRDefault="004818A1" w:rsidP="004818A1">
      <w:pPr>
        <w:tabs>
          <w:tab w:val="left" w:pos="1831"/>
        </w:tabs>
        <w:rPr>
          <w:rFonts w:ascii="Arial" w:hAnsi="Arial" w:cs="Arial"/>
          <w:sz w:val="28"/>
          <w:szCs w:val="28"/>
        </w:rPr>
      </w:pPr>
    </w:p>
    <w:p w14:paraId="489E4EAE" w14:textId="7C3D4B24" w:rsidR="004818A1" w:rsidRDefault="004818A1" w:rsidP="004818A1">
      <w:pPr>
        <w:tabs>
          <w:tab w:val="left" w:pos="1831"/>
        </w:tabs>
        <w:rPr>
          <w:rFonts w:ascii="Arial" w:hAnsi="Arial" w:cs="Arial"/>
          <w:sz w:val="28"/>
          <w:szCs w:val="28"/>
        </w:rPr>
      </w:pPr>
    </w:p>
    <w:p w14:paraId="56788D6D" w14:textId="69D6776C" w:rsidR="004818A1" w:rsidRDefault="004818A1" w:rsidP="004818A1">
      <w:pPr>
        <w:tabs>
          <w:tab w:val="left" w:pos="1831"/>
        </w:tabs>
        <w:rPr>
          <w:rFonts w:ascii="Arial" w:hAnsi="Arial" w:cs="Arial"/>
          <w:sz w:val="28"/>
          <w:szCs w:val="28"/>
        </w:rPr>
      </w:pPr>
    </w:p>
    <w:p w14:paraId="63B0487E" w14:textId="7CD9F6F1" w:rsidR="004818A1" w:rsidRDefault="004818A1" w:rsidP="004818A1">
      <w:pPr>
        <w:tabs>
          <w:tab w:val="left" w:pos="1831"/>
        </w:tabs>
        <w:rPr>
          <w:rFonts w:ascii="Arial" w:hAnsi="Arial" w:cs="Arial"/>
          <w:sz w:val="28"/>
          <w:szCs w:val="28"/>
        </w:rPr>
      </w:pPr>
    </w:p>
    <w:p w14:paraId="50E36E57" w14:textId="7698E34C" w:rsidR="004818A1" w:rsidRDefault="004818A1" w:rsidP="004818A1">
      <w:pPr>
        <w:tabs>
          <w:tab w:val="left" w:pos="1831"/>
        </w:tabs>
        <w:rPr>
          <w:rFonts w:ascii="Arial" w:hAnsi="Arial" w:cs="Arial"/>
          <w:sz w:val="28"/>
          <w:szCs w:val="28"/>
        </w:rPr>
      </w:pPr>
    </w:p>
    <w:p w14:paraId="5AC818FB" w14:textId="77777777" w:rsidR="004818A1" w:rsidRDefault="004818A1" w:rsidP="00774FC6">
      <w:pPr>
        <w:tabs>
          <w:tab w:val="left" w:pos="1831"/>
        </w:tabs>
        <w:rPr>
          <w:rFonts w:ascii="Arial" w:hAnsi="Arial" w:cs="Arial"/>
          <w:sz w:val="28"/>
          <w:szCs w:val="28"/>
        </w:rPr>
        <w:sectPr w:rsidR="004818A1" w:rsidSect="004818A1">
          <w:pgSz w:w="16838" w:h="11906"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F006736" w14:textId="1F9CBB3F" w:rsidR="004818A1" w:rsidRPr="004818A1" w:rsidRDefault="004818A1" w:rsidP="00BD46F1">
      <w:pPr>
        <w:tabs>
          <w:tab w:val="left" w:pos="1831"/>
        </w:tabs>
        <w:rPr>
          <w:rFonts w:ascii="Arial" w:hAnsi="Arial" w:cs="Arial"/>
          <w:sz w:val="28"/>
          <w:szCs w:val="28"/>
        </w:rPr>
      </w:pPr>
    </w:p>
    <w:p w14:paraId="7E4BECBC" w14:textId="334B21ED" w:rsidR="005526A5" w:rsidRPr="00774FC6" w:rsidRDefault="00681FC6" w:rsidP="00774FC6">
      <w:pPr>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4B4342C4" wp14:editId="220BBC2B">
            <wp:extent cx="7183501" cy="5388819"/>
            <wp:effectExtent l="0" t="0" r="5080" b="0"/>
            <wp:docPr id="63" name="Picture 63" descr="A whitebo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G_4693.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210062" cy="5408744"/>
                    </a:xfrm>
                    <a:prstGeom prst="rect">
                      <a:avLst/>
                    </a:prstGeom>
                  </pic:spPr>
                </pic:pic>
              </a:graphicData>
            </a:graphic>
          </wp:inline>
        </w:drawing>
      </w:r>
    </w:p>
    <w:p w14:paraId="280D61C2" w14:textId="171D814C" w:rsidR="00534B7A" w:rsidRDefault="00534B7A" w:rsidP="00774FC6">
      <w:pPr>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3032C5CD" wp14:editId="5E21BC8B">
            <wp:extent cx="7519924" cy="5402081"/>
            <wp:effectExtent l="0" t="0" r="0" b="0"/>
            <wp:docPr id="44" name="Picture 44"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FullSizeRender-4.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555196" cy="5427419"/>
                    </a:xfrm>
                    <a:prstGeom prst="rect">
                      <a:avLst/>
                    </a:prstGeom>
                  </pic:spPr>
                </pic:pic>
              </a:graphicData>
            </a:graphic>
          </wp:inline>
        </w:drawing>
      </w:r>
    </w:p>
    <w:p w14:paraId="0D6C047F" w14:textId="27D529FD" w:rsidR="00BD46F1" w:rsidRDefault="00534B7A" w:rsidP="00774FC6">
      <w:pPr>
        <w:jc w:val="center"/>
        <w:rPr>
          <w:rFonts w:ascii="Arial" w:hAnsi="Arial" w:cs="Arial"/>
          <w:noProof/>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4E457325" wp14:editId="40910945">
            <wp:extent cx="7325136" cy="5541329"/>
            <wp:effectExtent l="0" t="0" r="3175" b="0"/>
            <wp:docPr id="45" name="Picture 45"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FullSizeRender-3.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380913" cy="5583523"/>
                    </a:xfrm>
                    <a:prstGeom prst="rect">
                      <a:avLst/>
                    </a:prstGeom>
                  </pic:spPr>
                </pic:pic>
              </a:graphicData>
            </a:graphic>
          </wp:inline>
        </w:drawing>
      </w:r>
    </w:p>
    <w:p w14:paraId="7B4F7EC8" w14:textId="3CA05AFC" w:rsidR="00534B7A" w:rsidRDefault="005526A5" w:rsidP="00774FC6">
      <w:pPr>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60BD0755" wp14:editId="14A234A0">
            <wp:extent cx="7389268" cy="5518278"/>
            <wp:effectExtent l="0" t="0" r="2540" b="0"/>
            <wp:docPr id="56" name="Picture 56" descr="A picture containing photo, white, old,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G_4691.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32418" cy="5550503"/>
                    </a:xfrm>
                    <a:prstGeom prst="rect">
                      <a:avLst/>
                    </a:prstGeom>
                  </pic:spPr>
                </pic:pic>
              </a:graphicData>
            </a:graphic>
          </wp:inline>
        </w:drawing>
      </w:r>
    </w:p>
    <w:p w14:paraId="45FB52BC" w14:textId="0335A8FB" w:rsidR="00704F84" w:rsidRPr="00774FC6" w:rsidRDefault="00534B7A" w:rsidP="00774FC6">
      <w:pPr>
        <w:jc w:val="center"/>
        <w:rPr>
          <w:rFonts w:ascii="Arial" w:hAnsi="Arial" w:cs="Arial"/>
          <w:noProof/>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6F24CEDE" wp14:editId="7B732653">
            <wp:extent cx="7442818" cy="5571744"/>
            <wp:effectExtent l="0" t="0" r="0" b="3810"/>
            <wp:docPr id="53" name="Picture 53" descr="A picture containing photo, old, white,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G_4690-1.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495241" cy="5610988"/>
                    </a:xfrm>
                    <a:prstGeom prst="rect">
                      <a:avLst/>
                    </a:prstGeom>
                  </pic:spPr>
                </pic:pic>
              </a:graphicData>
            </a:graphic>
          </wp:inline>
        </w:drawing>
      </w:r>
      <w:r w:rsidR="00704F84" w:rsidRPr="00704F84">
        <w:rPr>
          <w:rFonts w:ascii="Arial" w:hAnsi="Arial" w:cs="Arial"/>
          <w:color w:val="2E74B5" w:themeColor="accent1" w:themeShade="BF"/>
        </w:rPr>
        <w:t xml:space="preserve"> </w:t>
      </w:r>
    </w:p>
    <w:p w14:paraId="225EFF78" w14:textId="6D0D5E92" w:rsidR="00704F84" w:rsidRDefault="005526A5" w:rsidP="00704F84">
      <w:pPr>
        <w:spacing w:after="480"/>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52AD0D6B" wp14:editId="38C4DBFC">
            <wp:extent cx="7554738" cy="5547360"/>
            <wp:effectExtent l="0" t="0" r="1905" b="2540"/>
            <wp:docPr id="57" name="Picture 57"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FullSizeRender.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602986" cy="5582788"/>
                    </a:xfrm>
                    <a:prstGeom prst="rect">
                      <a:avLst/>
                    </a:prstGeom>
                  </pic:spPr>
                </pic:pic>
              </a:graphicData>
            </a:graphic>
          </wp:inline>
        </w:drawing>
      </w:r>
    </w:p>
    <w:p w14:paraId="590424C7" w14:textId="39A9C59E" w:rsidR="00534B7A" w:rsidRDefault="005526A5" w:rsidP="00704F84">
      <w:pPr>
        <w:jc w:val="center"/>
        <w:rPr>
          <w:rFonts w:ascii="Arial" w:hAnsi="Arial" w:cs="Arial"/>
          <w:noProof/>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7A6F23F4" wp14:editId="789D1D57">
            <wp:extent cx="7449350" cy="5498592"/>
            <wp:effectExtent l="0" t="0" r="5715" b="635"/>
            <wp:docPr id="55" name="Picture 55" descr="A picture containing text, whiteboard, snow,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G_4692.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496897" cy="5533688"/>
                    </a:xfrm>
                    <a:prstGeom prst="rect">
                      <a:avLst/>
                    </a:prstGeom>
                  </pic:spPr>
                </pic:pic>
              </a:graphicData>
            </a:graphic>
          </wp:inline>
        </w:drawing>
      </w:r>
    </w:p>
    <w:p w14:paraId="410F0787" w14:textId="78A0AAAB" w:rsidR="00704F84" w:rsidRDefault="00704F84" w:rsidP="00704F84">
      <w:pPr>
        <w:rPr>
          <w:rFonts w:ascii="Arial" w:hAnsi="Arial" w:cs="Arial"/>
          <w:noProof/>
          <w:color w:val="2E74B5" w:themeColor="accent1" w:themeShade="BF"/>
          <w:sz w:val="28"/>
          <w:szCs w:val="28"/>
        </w:rPr>
      </w:pPr>
    </w:p>
    <w:p w14:paraId="71F384BC" w14:textId="416BA687" w:rsidR="00441186" w:rsidRDefault="005526A5" w:rsidP="00774FC6">
      <w:pPr>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672F284E" wp14:editId="003D0EC1">
            <wp:extent cx="7379680" cy="5535168"/>
            <wp:effectExtent l="0" t="0" r="0" b="2540"/>
            <wp:docPr id="58" name="Picture 58" descr="A close up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G_4689-1.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411246" cy="5558844"/>
                    </a:xfrm>
                    <a:prstGeom prst="rect">
                      <a:avLst/>
                    </a:prstGeom>
                  </pic:spPr>
                </pic:pic>
              </a:graphicData>
            </a:graphic>
          </wp:inline>
        </w:drawing>
      </w:r>
    </w:p>
    <w:p w14:paraId="55043EF3" w14:textId="3924A9EC" w:rsidR="00534B7A" w:rsidRDefault="005526A5" w:rsidP="00441186">
      <w:pPr>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3435D190" wp14:editId="761023C4">
            <wp:extent cx="7430640" cy="5571744"/>
            <wp:effectExtent l="0" t="0" r="0" b="3810"/>
            <wp:docPr id="59" name="Picture 59" descr="A picture containing building,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G_4688-1.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449751" cy="5586074"/>
                    </a:xfrm>
                    <a:prstGeom prst="rect">
                      <a:avLst/>
                    </a:prstGeom>
                  </pic:spPr>
                </pic:pic>
              </a:graphicData>
            </a:graphic>
          </wp:inline>
        </w:drawing>
      </w:r>
    </w:p>
    <w:p w14:paraId="5F1E2182" w14:textId="21F8531E" w:rsidR="00441186" w:rsidRDefault="00441186" w:rsidP="00441186">
      <w:pPr>
        <w:rPr>
          <w:rFonts w:ascii="Arial" w:hAnsi="Arial" w:cs="Arial"/>
          <w:color w:val="2E74B5" w:themeColor="accent1" w:themeShade="BF"/>
          <w:sz w:val="28"/>
          <w:szCs w:val="28"/>
        </w:rPr>
      </w:pPr>
    </w:p>
    <w:p w14:paraId="4E996609" w14:textId="583C57E8" w:rsidR="00441186" w:rsidRPr="00441186" w:rsidRDefault="00441186" w:rsidP="00441186">
      <w:pPr>
        <w:tabs>
          <w:tab w:val="left" w:pos="6353"/>
        </w:tabs>
        <w:rPr>
          <w:rFonts w:ascii="Arial" w:hAnsi="Arial" w:cs="Arial"/>
          <w:sz w:val="28"/>
          <w:szCs w:val="28"/>
        </w:rPr>
      </w:pPr>
      <w:r>
        <w:rPr>
          <w:rFonts w:ascii="Arial" w:hAnsi="Arial" w:cs="Arial"/>
          <w:sz w:val="28"/>
          <w:szCs w:val="28"/>
        </w:rPr>
        <w:tab/>
      </w:r>
    </w:p>
    <w:p w14:paraId="58A01CBD" w14:textId="49A0EF33" w:rsidR="00681FC6" w:rsidRPr="002B08F8" w:rsidRDefault="00681FC6" w:rsidP="002B08F8">
      <w:pPr>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235E92EC" wp14:editId="438E322F">
            <wp:extent cx="8797464" cy="5195944"/>
            <wp:effectExtent l="0" t="0" r="3810" b="0"/>
            <wp:docPr id="62" name="Picture 62" descr="A picture containing building, photo, black,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G_4694.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819544" cy="5208985"/>
                    </a:xfrm>
                    <a:prstGeom prst="rect">
                      <a:avLst/>
                    </a:prstGeom>
                  </pic:spPr>
                </pic:pic>
              </a:graphicData>
            </a:graphic>
          </wp:inline>
        </w:drawing>
      </w:r>
    </w:p>
    <w:p w14:paraId="26EFB8EE" w14:textId="77777777" w:rsidR="00534B7A" w:rsidRDefault="00534B7A" w:rsidP="00952D8A">
      <w:pPr>
        <w:rPr>
          <w:rFonts w:ascii="Arial" w:hAnsi="Arial" w:cs="Arial"/>
          <w:color w:val="2E74B5" w:themeColor="accent1" w:themeShade="BF"/>
          <w:sz w:val="28"/>
          <w:szCs w:val="28"/>
        </w:rPr>
      </w:pPr>
    </w:p>
    <w:p w14:paraId="69A10137" w14:textId="0F334646" w:rsidR="002B08F8" w:rsidRDefault="00B8793A" w:rsidP="002B08F8">
      <w:pPr>
        <w:jc w:val="center"/>
        <w:rPr>
          <w:rFonts w:ascii="Arial" w:hAnsi="Arial" w:cs="Arial"/>
          <w:color w:val="2E74B5" w:themeColor="accent1" w:themeShade="BF"/>
          <w:sz w:val="28"/>
          <w:szCs w:val="28"/>
        </w:rPr>
        <w:sectPr w:rsidR="002B08F8" w:rsidSect="004818A1">
          <w:pgSz w:w="16838" w:h="11906"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ascii="Arial" w:hAnsi="Arial" w:cs="Arial"/>
          <w:noProof/>
          <w:color w:val="2E74B5" w:themeColor="accent1" w:themeShade="BF"/>
          <w:sz w:val="28"/>
          <w:szCs w:val="28"/>
        </w:rPr>
        <w:drawing>
          <wp:inline distT="0" distB="0" distL="0" distR="0" wp14:anchorId="79ECDA38" wp14:editId="6304AE9E">
            <wp:extent cx="8688849" cy="5132832"/>
            <wp:effectExtent l="0" t="0" r="0" b="0"/>
            <wp:docPr id="60" name="Picture 60" descr="A close up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FullSizeRender-2.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711076" cy="5145962"/>
                    </a:xfrm>
                    <a:prstGeom prst="rect">
                      <a:avLst/>
                    </a:prstGeom>
                  </pic:spPr>
                </pic:pic>
              </a:graphicData>
            </a:graphic>
          </wp:inline>
        </w:drawing>
      </w:r>
    </w:p>
    <w:p w14:paraId="13C87ACB" w14:textId="77777777" w:rsidR="002B08F8" w:rsidRDefault="002B08F8" w:rsidP="002B08F8">
      <w:pPr>
        <w:rPr>
          <w:rFonts w:ascii="Arial" w:hAnsi="Arial" w:cs="Arial"/>
          <w:color w:val="2E74B5" w:themeColor="accent1" w:themeShade="BF"/>
          <w:sz w:val="28"/>
          <w:szCs w:val="22"/>
        </w:rPr>
      </w:pPr>
      <w:r w:rsidRPr="002256EE">
        <w:rPr>
          <w:rFonts w:ascii="Arial" w:hAnsi="Arial" w:cs="Arial"/>
          <w:color w:val="2E74B5" w:themeColor="accent1" w:themeShade="BF"/>
          <w:sz w:val="28"/>
          <w:szCs w:val="28"/>
        </w:rPr>
        <w:t xml:space="preserve">4.0  </w:t>
      </w:r>
      <w:r w:rsidRPr="002256EE">
        <w:rPr>
          <w:rFonts w:ascii="Arial" w:hAnsi="Arial" w:cs="Arial"/>
          <w:color w:val="2E74B5" w:themeColor="accent1" w:themeShade="BF"/>
          <w:sz w:val="28"/>
          <w:szCs w:val="22"/>
        </w:rPr>
        <w:t>Construction Materials and Methods</w:t>
      </w:r>
    </w:p>
    <w:p w14:paraId="0D1B7D24" w14:textId="77777777" w:rsidR="002B08F8" w:rsidRPr="00D34AF0" w:rsidRDefault="002B08F8" w:rsidP="002B08F8">
      <w:pPr>
        <w:rPr>
          <w:rFonts w:ascii="Arial" w:hAnsi="Arial" w:cs="Arial"/>
          <w:color w:val="2E74B5" w:themeColor="accent1" w:themeShade="BF"/>
          <w:sz w:val="11"/>
          <w:szCs w:val="8"/>
        </w:rPr>
      </w:pPr>
    </w:p>
    <w:p w14:paraId="729C74D0" w14:textId="77777777" w:rsidR="002B08F8" w:rsidRDefault="002B08F8" w:rsidP="002B08F8">
      <w:pPr>
        <w:rPr>
          <w:rFonts w:ascii="Arial" w:hAnsi="Arial" w:cs="Arial"/>
          <w:color w:val="2E74B5" w:themeColor="accent1" w:themeShade="BF"/>
          <w:sz w:val="28"/>
          <w:szCs w:val="22"/>
        </w:rPr>
      </w:pPr>
    </w:p>
    <w:p w14:paraId="773A4C3D" w14:textId="77777777" w:rsidR="002B08F8" w:rsidRDefault="002B08F8" w:rsidP="002B08F8">
      <w:pPr>
        <w:rPr>
          <w:rFonts w:ascii="Arial" w:hAnsi="Arial" w:cs="Arial"/>
          <w:color w:val="2E74B5" w:themeColor="accent1" w:themeShade="BF"/>
          <w:sz w:val="28"/>
          <w:szCs w:val="22"/>
        </w:rPr>
      </w:pPr>
      <w:r>
        <w:rPr>
          <w:rFonts w:ascii="Arial" w:hAnsi="Arial" w:cs="Arial"/>
          <w:color w:val="2E74B5" w:themeColor="accent1" w:themeShade="BF"/>
          <w:sz w:val="28"/>
          <w:szCs w:val="22"/>
        </w:rPr>
        <w:t>4.1 Arch Bridge</w:t>
      </w:r>
    </w:p>
    <w:p w14:paraId="128BC9F5" w14:textId="77777777" w:rsidR="002B08F8" w:rsidRDefault="002B08F8" w:rsidP="002B08F8">
      <w:pPr>
        <w:rPr>
          <w:rFonts w:ascii="Arial" w:hAnsi="Arial" w:cs="Arial"/>
          <w:color w:val="2E74B5" w:themeColor="accent1" w:themeShade="BF"/>
          <w:sz w:val="28"/>
          <w:szCs w:val="22"/>
        </w:rPr>
      </w:pPr>
    </w:p>
    <w:p w14:paraId="17CF70FB" w14:textId="77777777" w:rsidR="002B08F8" w:rsidRPr="005D1D61" w:rsidRDefault="002B08F8" w:rsidP="002B08F8">
      <w:pPr>
        <w:jc w:val="both"/>
        <w:rPr>
          <w:rFonts w:ascii="Arial" w:hAnsi="Arial" w:cs="Arial"/>
          <w:color w:val="000000" w:themeColor="text1"/>
          <w:shd w:val="clear" w:color="auto" w:fill="FFFFFF"/>
        </w:rPr>
      </w:pPr>
      <w:r>
        <w:rPr>
          <w:rFonts w:ascii="Arial" w:hAnsi="Arial" w:cs="Arial"/>
          <w:color w:val="000000" w:themeColor="text1"/>
          <w:shd w:val="clear" w:color="auto" w:fill="FFFFFF"/>
        </w:rPr>
        <w:t>There is a long history with masonry arch bridges. They are thrust arches which means they reply on their foundations as horizontal restraints. In many projects this is not practical and are now replaced by tied-arches. Recent bridges that used the thrust arch were the Tyne Bridge, Newcastle and another is the Harbour Bridge in Sydney.</w:t>
      </w:r>
    </w:p>
    <w:p w14:paraId="0C2E10C6" w14:textId="77777777" w:rsidR="002B08F8" w:rsidRPr="003016A9" w:rsidRDefault="002B08F8" w:rsidP="002B08F8">
      <w:pPr>
        <w:jc w:val="both"/>
        <w:rPr>
          <w:rFonts w:ascii="Arial" w:hAnsi="Arial" w:cs="Arial"/>
          <w:color w:val="000000" w:themeColor="text1"/>
          <w:shd w:val="clear" w:color="auto" w:fill="FFFFFF"/>
        </w:rPr>
      </w:pPr>
    </w:p>
    <w:p w14:paraId="5E462943" w14:textId="77777777" w:rsidR="002B08F8" w:rsidRPr="00E45C2F" w:rsidRDefault="002B08F8" w:rsidP="002B08F8">
      <w:pPr>
        <w:jc w:val="both"/>
        <w:rPr>
          <w:rFonts w:ascii="Arial" w:hAnsi="Arial" w:cs="Arial"/>
          <w:color w:val="000000" w:themeColor="text1"/>
          <w:shd w:val="clear" w:color="auto" w:fill="FFFFFF"/>
        </w:rPr>
      </w:pPr>
      <w:r w:rsidRPr="00E45C2F">
        <w:rPr>
          <w:rFonts w:ascii="Arial" w:hAnsi="Arial" w:cs="Arial"/>
          <w:color w:val="000000" w:themeColor="text1"/>
          <w:shd w:val="clear" w:color="auto" w:fill="FFFFFF"/>
        </w:rPr>
        <w:t xml:space="preserve">The traditional Masonry arch and newly steel arch bother share similarities when it comes to its structural design. </w:t>
      </w:r>
      <w:r>
        <w:rPr>
          <w:rFonts w:ascii="Arial" w:hAnsi="Arial" w:cs="Arial"/>
          <w:color w:val="000000" w:themeColor="text1"/>
          <w:shd w:val="clear" w:color="auto" w:fill="FFFFFF"/>
        </w:rPr>
        <w:t xml:space="preserve">They rely on the foundations for their horizontal thrusts. In compression the arch acts as the arch above can hold the deck up through the hangers. </w:t>
      </w:r>
    </w:p>
    <w:p w14:paraId="6BC2299F" w14:textId="66B9DE59" w:rsidR="00441186" w:rsidRPr="002B08F8" w:rsidRDefault="002B08F8" w:rsidP="002B08F8">
      <w:p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To deduce costs for foundations in a tied-arch bridge, the tension members are taken by the deck. This makes bridges with a crossing distance of 70 to 200 meters more suitable. Other bridge designs would require other support systems such as stay cables.</w:t>
      </w:r>
    </w:p>
    <w:p w14:paraId="371961BB" w14:textId="77777777" w:rsidR="002B08F8" w:rsidRDefault="002B08F8" w:rsidP="002B08F8">
      <w:pPr>
        <w:tabs>
          <w:tab w:val="left" w:pos="864"/>
        </w:tabs>
      </w:pPr>
      <w:r>
        <w:fldChar w:fldCharType="begin"/>
      </w:r>
      <w:r>
        <w:instrText xml:space="preserve"> INCLUDEPICTURE "/var/folders/r4/pkz3n9q11ln_pgmxy4z3ym9r0000gn/T/com.microsoft.Word/WebArchiveCopyPasteTempFiles/500px-R7_Fig33.png" \* MERGEFORMATINET </w:instrText>
      </w:r>
      <w:r>
        <w:fldChar w:fldCharType="separate"/>
      </w:r>
      <w:r>
        <w:rPr>
          <w:noProof/>
        </w:rPr>
        <w:drawing>
          <wp:inline distT="0" distB="0" distL="0" distR="0" wp14:anchorId="54FB054C" wp14:editId="3D070B60">
            <wp:extent cx="5731510" cy="3215005"/>
            <wp:effectExtent l="0" t="0" r="0" b="0"/>
            <wp:docPr id="35" name="Picture 35" descr="A bridge over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215005"/>
                    </a:xfrm>
                    <a:prstGeom prst="rect">
                      <a:avLst/>
                    </a:prstGeom>
                    <a:noFill/>
                    <a:ln>
                      <a:noFill/>
                    </a:ln>
                  </pic:spPr>
                </pic:pic>
              </a:graphicData>
            </a:graphic>
          </wp:inline>
        </w:drawing>
      </w:r>
      <w:r>
        <w:fldChar w:fldCharType="end"/>
      </w:r>
    </w:p>
    <w:p w14:paraId="68B04936" w14:textId="77777777" w:rsidR="002B08F8" w:rsidRDefault="002B08F8" w:rsidP="002B08F8"/>
    <w:p w14:paraId="5DC1F80B" w14:textId="4F54666A" w:rsidR="002B08F8" w:rsidRDefault="002B08F8" w:rsidP="002B08F8">
      <w:pPr>
        <w:pStyle w:val="NormalWeb"/>
        <w:spacing w:before="0" w:beforeAutospacing="0" w:after="0" w:afterAutospacing="0"/>
        <w:jc w:val="center"/>
        <w:textAlignment w:val="baseline"/>
        <w:rPr>
          <w:rFonts w:ascii="Arial" w:hAnsi="Arial" w:cs="Arial"/>
          <w:color w:val="2E74B5" w:themeColor="accent1" w:themeShade="BF"/>
        </w:rPr>
      </w:pPr>
      <w:r>
        <w:tab/>
      </w:r>
      <w:r>
        <w:rPr>
          <w:rFonts w:ascii="Arial" w:hAnsi="Arial" w:cs="Arial"/>
          <w:color w:val="2E74B5" w:themeColor="accent1" w:themeShade="BF"/>
        </w:rPr>
        <w:t>Fig 4.1: Tied arch bridge</w:t>
      </w:r>
    </w:p>
    <w:p w14:paraId="7555AA6A" w14:textId="77777777" w:rsidR="002B08F8" w:rsidRPr="006A392F" w:rsidRDefault="002B08F8" w:rsidP="002B08F8">
      <w:pPr>
        <w:pStyle w:val="NormalWeb"/>
        <w:spacing w:before="0" w:beforeAutospacing="0" w:after="0" w:afterAutospacing="0"/>
        <w:jc w:val="center"/>
        <w:textAlignment w:val="baseline"/>
        <w:rPr>
          <w:rFonts w:ascii="Arial" w:hAnsi="Arial" w:cs="Arial"/>
          <w:color w:val="2E74B5" w:themeColor="accent1" w:themeShade="BF"/>
        </w:rPr>
      </w:pPr>
    </w:p>
    <w:p w14:paraId="72779E57" w14:textId="77777777" w:rsidR="002B08F8" w:rsidRPr="005F4612" w:rsidRDefault="002B08F8" w:rsidP="002B08F8">
      <w:pPr>
        <w:pStyle w:val="NormalWeb"/>
        <w:spacing w:before="0" w:beforeAutospacing="0" w:after="0" w:afterAutospacing="0"/>
        <w:jc w:val="both"/>
        <w:textAlignment w:val="baseline"/>
        <w:rPr>
          <w:rFonts w:ascii="Arial" w:hAnsi="Arial" w:cs="Arial"/>
          <w:color w:val="2E74B5" w:themeColor="accent1" w:themeShade="BF"/>
          <w:sz w:val="28"/>
          <w:szCs w:val="28"/>
        </w:rPr>
      </w:pPr>
      <w:r>
        <w:rPr>
          <w:rFonts w:ascii="Arial" w:hAnsi="Arial" w:cs="Arial"/>
          <w:color w:val="2E74B5" w:themeColor="accent1" w:themeShade="BF"/>
          <w:sz w:val="28"/>
          <w:szCs w:val="28"/>
        </w:rPr>
        <w:t xml:space="preserve">4.2  </w:t>
      </w:r>
      <w:r w:rsidRPr="005F4612">
        <w:rPr>
          <w:rFonts w:ascii="Arial" w:hAnsi="Arial" w:cs="Arial"/>
          <w:color w:val="2E74B5" w:themeColor="accent1" w:themeShade="BF"/>
          <w:sz w:val="28"/>
          <w:szCs w:val="28"/>
        </w:rPr>
        <w:t>Steel Superstructure</w:t>
      </w:r>
    </w:p>
    <w:p w14:paraId="720256EE" w14:textId="77777777" w:rsidR="002B08F8" w:rsidRDefault="002B08F8" w:rsidP="002B08F8">
      <w:pPr>
        <w:pStyle w:val="NormalWeb"/>
        <w:spacing w:before="0" w:beforeAutospacing="0" w:after="0" w:afterAutospacing="0"/>
        <w:jc w:val="both"/>
        <w:textAlignment w:val="baseline"/>
        <w:rPr>
          <w:rFonts w:ascii="Arial" w:hAnsi="Arial" w:cs="Arial"/>
          <w:color w:val="FF0000"/>
        </w:rPr>
      </w:pPr>
    </w:p>
    <w:p w14:paraId="5ECDD4E1" w14:textId="77777777" w:rsidR="002B08F8" w:rsidRPr="00441186" w:rsidRDefault="002B08F8" w:rsidP="002B08F8">
      <w:pPr>
        <w:pStyle w:val="NormalWeb"/>
        <w:spacing w:before="0" w:beforeAutospacing="0" w:after="0" w:afterAutospacing="0"/>
        <w:jc w:val="both"/>
        <w:textAlignment w:val="baseline"/>
        <w:rPr>
          <w:rFonts w:ascii="Arial" w:hAnsi="Arial" w:cs="Arial"/>
          <w:color w:val="000000" w:themeColor="text1"/>
        </w:rPr>
        <w:sectPr w:rsidR="002B08F8" w:rsidRPr="00441186" w:rsidSect="002B08F8">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ascii="Arial" w:hAnsi="Arial" w:cs="Arial"/>
          <w:color w:val="000000" w:themeColor="text1"/>
        </w:rPr>
        <w:t>Steel construction used worldwide for the construction of bridges. It is flexible material that provides sustainable and efficient solutions. Long span bridges, highway bridges, railway bridges, footbridges, steel is recognised as the most cost-effective, economical option. As its dominance increases there are also many benefits to the society. These benefits include, landmark structures, good designs, and the speed of construction is quick.</w:t>
      </w:r>
    </w:p>
    <w:p w14:paraId="51A995D1" w14:textId="77777777" w:rsidR="002B08F8" w:rsidRPr="0062486A" w:rsidRDefault="002B08F8" w:rsidP="002B08F8">
      <w:pPr>
        <w:pStyle w:val="NormalWeb"/>
        <w:spacing w:before="120" w:beforeAutospacing="0" w:after="120" w:afterAutospacing="0"/>
        <w:jc w:val="both"/>
        <w:textAlignment w:val="baseline"/>
        <w:rPr>
          <w:rFonts w:ascii="Arial" w:hAnsi="Arial" w:cs="Arial"/>
          <w:color w:val="000000" w:themeColor="text1"/>
        </w:rPr>
      </w:pPr>
      <w:r>
        <w:rPr>
          <w:rFonts w:ascii="Arial" w:hAnsi="Arial" w:cs="Arial"/>
          <w:color w:val="000000" w:themeColor="text1"/>
        </w:rPr>
        <w:t>These bridge features are essential of a landscape and infrastructure of a country. The combination of aesthetics and technicality, there is not many structures man-made that has been built in such way.</w:t>
      </w:r>
    </w:p>
    <w:p w14:paraId="71E56111" w14:textId="77777777" w:rsidR="002B08F8" w:rsidRPr="009F4911" w:rsidRDefault="002B08F8" w:rsidP="002B08F8">
      <w:pPr>
        <w:jc w:val="both"/>
        <w:rPr>
          <w:rFonts w:ascii="Arial" w:hAnsi="Arial" w:cs="Arial"/>
          <w:color w:val="000000" w:themeColor="text1"/>
          <w:shd w:val="clear" w:color="auto" w:fill="FFFFFF"/>
        </w:rPr>
      </w:pPr>
      <w:r>
        <w:rPr>
          <w:rStyle w:val="apple-converted-space"/>
          <w:rFonts w:ascii="Arial" w:hAnsi="Arial" w:cs="Arial"/>
          <w:color w:val="000000" w:themeColor="text1"/>
          <w:shd w:val="clear" w:color="auto" w:fill="FFFFFF"/>
        </w:rPr>
        <w:t xml:space="preserve">The structural high quality of steel in various product shapes, sizes and certified grades is available across the world. Factory controlled prefabrication is at minimum cost with high quality. The steel is quality controlled during its fabrication during the processes of cutting and drilling, welding, assembly, and protective treatments. Quality assurance with confidence should be given to engineers and clients who specify the steel for the project. </w:t>
      </w:r>
    </w:p>
    <w:p w14:paraId="07C9C9D5" w14:textId="77777777" w:rsidR="002B08F8" w:rsidRPr="005D1D61" w:rsidRDefault="002B08F8" w:rsidP="002B08F8">
      <w:pPr>
        <w:jc w:val="both"/>
        <w:rPr>
          <w:rFonts w:ascii="Arial" w:hAnsi="Arial" w:cs="Arial"/>
          <w:color w:val="2E74B5" w:themeColor="accent1" w:themeShade="BF"/>
        </w:rPr>
      </w:pPr>
    </w:p>
    <w:p w14:paraId="63509F35" w14:textId="77777777" w:rsidR="002B08F8" w:rsidRPr="009F4911" w:rsidRDefault="002B08F8" w:rsidP="002B08F8">
      <w:pPr>
        <w:jc w:val="both"/>
        <w:rPr>
          <w:rFonts w:ascii="Arial" w:hAnsi="Arial" w:cs="Arial"/>
          <w:color w:val="000000" w:themeColor="text1"/>
          <w:shd w:val="clear" w:color="auto" w:fill="FFFFFF"/>
        </w:rPr>
      </w:pPr>
      <w:r>
        <w:rPr>
          <w:rFonts w:ascii="Arial" w:hAnsi="Arial" w:cs="Arial"/>
          <w:color w:val="000000" w:themeColor="text1"/>
          <w:shd w:val="clear" w:color="auto" w:fill="FFFFFF"/>
        </w:rPr>
        <w:t>Steel delivers a material properties capable the job at hand. Its combination of mechanical working, chemical composition as well as precaution heat treatment. The most important property that designers specify is the steels yield strength. The drive behind the making and rolling process of modern construction is its ability to maintain all the different properties while having the suitable yield strength.</w:t>
      </w:r>
    </w:p>
    <w:p w14:paraId="26F8A240" w14:textId="77777777" w:rsidR="002B08F8" w:rsidRDefault="002B08F8" w:rsidP="002B08F8">
      <w:pPr>
        <w:jc w:val="both"/>
        <w:rPr>
          <w:rFonts w:ascii="Arial" w:hAnsi="Arial" w:cs="Arial"/>
          <w:color w:val="2E74B5" w:themeColor="accent1" w:themeShade="BF"/>
          <w:shd w:val="clear" w:color="auto" w:fill="FFFFFF"/>
        </w:rPr>
      </w:pPr>
    </w:p>
    <w:p w14:paraId="2B753D9A" w14:textId="77777777" w:rsidR="002B08F8" w:rsidRPr="000E2B05" w:rsidRDefault="002B08F8" w:rsidP="002B08F8">
      <w:pPr>
        <w:jc w:val="both"/>
        <w:rPr>
          <w:rFonts w:ascii="Arial" w:hAnsi="Arial" w:cs="Arial"/>
          <w:color w:val="000000" w:themeColor="text1"/>
        </w:rPr>
      </w:pPr>
      <w:r>
        <w:rPr>
          <w:rFonts w:ascii="Arial" w:hAnsi="Arial" w:cs="Arial"/>
          <w:color w:val="000000" w:themeColor="text1"/>
          <w:shd w:val="clear" w:color="auto" w:fill="FFFFFF"/>
        </w:rPr>
        <w:t>In exposed environment all structural steel has similar corrosion resistance and all need a protective coating.</w:t>
      </w:r>
    </w:p>
    <w:p w14:paraId="4BC91A4E" w14:textId="77777777" w:rsidR="002B08F8" w:rsidRDefault="002B08F8" w:rsidP="002B08F8"/>
    <w:p w14:paraId="7D03089C" w14:textId="77777777" w:rsidR="002B08F8" w:rsidRPr="00FB06F5" w:rsidRDefault="002B08F8" w:rsidP="002B08F8">
      <w:pPr>
        <w:rPr>
          <w:rFonts w:ascii="Arial" w:hAnsi="Arial" w:cs="Arial"/>
          <w:color w:val="FF0000"/>
        </w:rPr>
      </w:pPr>
    </w:p>
    <w:p w14:paraId="786E468C" w14:textId="77777777" w:rsidR="002B08F8" w:rsidRPr="00381079" w:rsidRDefault="002B08F8" w:rsidP="002B08F8">
      <w:pPr>
        <w:rPr>
          <w:rFonts w:ascii="Arial" w:hAnsi="Arial" w:cs="Arial"/>
          <w:color w:val="2E74B5" w:themeColor="accent1" w:themeShade="BF"/>
          <w:szCs w:val="21"/>
        </w:rPr>
      </w:pPr>
      <w:r>
        <w:rPr>
          <w:rFonts w:ascii="Arial" w:hAnsi="Arial" w:cs="Arial"/>
          <w:noProof/>
          <w:color w:val="2E74B5" w:themeColor="accent1" w:themeShade="BF"/>
          <w:szCs w:val="21"/>
        </w:rPr>
        <w:drawing>
          <wp:inline distT="0" distB="0" distL="0" distR="0" wp14:anchorId="39956F0F" wp14:editId="7034B435">
            <wp:extent cx="5730240" cy="4676172"/>
            <wp:effectExtent l="0" t="0" r="0" b="0"/>
            <wp:docPr id="86" name="Picture 86" descr="A close up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G_4689-1.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72565" cy="4710711"/>
                    </a:xfrm>
                    <a:prstGeom prst="rect">
                      <a:avLst/>
                    </a:prstGeom>
                  </pic:spPr>
                </pic:pic>
              </a:graphicData>
            </a:graphic>
          </wp:inline>
        </w:drawing>
      </w:r>
    </w:p>
    <w:p w14:paraId="60A26C13" w14:textId="196CB5A6" w:rsidR="002B08F8" w:rsidRDefault="002B08F8" w:rsidP="002B08F8">
      <w:pPr>
        <w:tabs>
          <w:tab w:val="left" w:pos="3494"/>
        </w:tabs>
      </w:pPr>
    </w:p>
    <w:p w14:paraId="3EED66F7" w14:textId="208D356A" w:rsidR="002B08F8" w:rsidRPr="002B08F8" w:rsidRDefault="002B08F8" w:rsidP="002B08F8">
      <w:pPr>
        <w:tabs>
          <w:tab w:val="left" w:pos="3494"/>
        </w:tabs>
        <w:rPr>
          <w:rFonts w:ascii="Arial" w:hAnsi="Arial" w:cs="Arial"/>
          <w:color w:val="2E74B5" w:themeColor="accent1" w:themeShade="BF"/>
        </w:rPr>
        <w:sectPr w:rsidR="002B08F8" w:rsidRPr="002B08F8" w:rsidSect="002B08F8">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ascii="Arial" w:hAnsi="Arial" w:cs="Arial"/>
          <w:sz w:val="28"/>
          <w:szCs w:val="28"/>
        </w:rPr>
        <w:tab/>
      </w:r>
    </w:p>
    <w:p w14:paraId="33E5F744" w14:textId="07DE0C57" w:rsidR="00D80C07" w:rsidRDefault="007A47B4" w:rsidP="00952D8A">
      <w:pPr>
        <w:rPr>
          <w:rFonts w:ascii="Arial" w:hAnsi="Arial" w:cs="Arial"/>
          <w:color w:val="2E74B5" w:themeColor="accent1" w:themeShade="BF"/>
          <w:sz w:val="28"/>
          <w:szCs w:val="22"/>
        </w:rPr>
      </w:pPr>
      <w:r>
        <w:rPr>
          <w:rFonts w:ascii="Arial" w:hAnsi="Arial" w:cs="Arial"/>
          <w:color w:val="2E74B5" w:themeColor="accent1" w:themeShade="BF"/>
          <w:sz w:val="28"/>
          <w:szCs w:val="22"/>
        </w:rPr>
        <w:t xml:space="preserve">4.2.1  </w:t>
      </w:r>
      <w:r w:rsidR="005F4612">
        <w:rPr>
          <w:rFonts w:ascii="Arial" w:hAnsi="Arial" w:cs="Arial"/>
          <w:color w:val="2E74B5" w:themeColor="accent1" w:themeShade="BF"/>
          <w:sz w:val="28"/>
          <w:szCs w:val="22"/>
        </w:rPr>
        <w:t>Durability</w:t>
      </w:r>
    </w:p>
    <w:p w14:paraId="6852477F" w14:textId="77777777" w:rsidR="00B73CEE" w:rsidRDefault="00B73CEE" w:rsidP="00952D8A">
      <w:pPr>
        <w:rPr>
          <w:rFonts w:ascii="Arial" w:hAnsi="Arial" w:cs="Arial"/>
          <w:color w:val="2E74B5" w:themeColor="accent1" w:themeShade="BF"/>
          <w:sz w:val="28"/>
          <w:szCs w:val="22"/>
        </w:rPr>
      </w:pPr>
    </w:p>
    <w:p w14:paraId="319C70F3" w14:textId="14A44573" w:rsidR="005F4612" w:rsidRDefault="00CF41E4" w:rsidP="005F4612">
      <w:pPr>
        <w:jc w:val="both"/>
        <w:rPr>
          <w:rFonts w:ascii="Arial" w:hAnsi="Arial" w:cs="Arial"/>
          <w:color w:val="000000" w:themeColor="text1"/>
        </w:rPr>
      </w:pPr>
      <w:r>
        <w:rPr>
          <w:rFonts w:ascii="Arial" w:hAnsi="Arial" w:cs="Arial"/>
          <w:color w:val="000000" w:themeColor="text1"/>
        </w:rPr>
        <w:t>The predicted lifespan of a steel bridge is up to 100 years. As the steel has a fatigue predictable life with the element accessible and visible. Without major investigation deterioration signs are apparent. The effect of corrosion is an effect to its surface and can be addressed and maintained by repainting.</w:t>
      </w:r>
      <w:r>
        <w:rPr>
          <w:rStyle w:val="apple-converted-space"/>
          <w:rFonts w:ascii="Arial" w:hAnsi="Arial" w:cs="Arial"/>
          <w:color w:val="000000" w:themeColor="text1"/>
        </w:rPr>
        <w:t xml:space="preserve"> </w:t>
      </w:r>
      <w:r w:rsidR="00B8347F">
        <w:rPr>
          <w:rStyle w:val="apple-converted-space"/>
          <w:rFonts w:ascii="Arial" w:hAnsi="Arial" w:cs="Arial"/>
          <w:color w:val="000000" w:themeColor="text1"/>
        </w:rPr>
        <w:t>With the newly advanced technology the life span of these protective coatings can have an expected life of up to 30 years.</w:t>
      </w:r>
      <w:r w:rsidR="00B8347F">
        <w:rPr>
          <w:rFonts w:ascii="Arial" w:hAnsi="Arial" w:cs="Arial"/>
          <w:color w:val="000000" w:themeColor="text1"/>
        </w:rPr>
        <w:t xml:space="preserve"> The use of weathering steel increasingly is becoming more popular as they require almost no maintenance meaning maintenance cost reducing.</w:t>
      </w:r>
    </w:p>
    <w:p w14:paraId="7D0917A1" w14:textId="77777777" w:rsidR="00D34AF0" w:rsidRPr="00B8347F" w:rsidRDefault="00D34AF0" w:rsidP="005F4612">
      <w:pPr>
        <w:jc w:val="both"/>
        <w:rPr>
          <w:rFonts w:ascii="Arial" w:hAnsi="Arial" w:cs="Arial"/>
          <w:color w:val="000000" w:themeColor="text1"/>
        </w:rPr>
      </w:pPr>
    </w:p>
    <w:p w14:paraId="52AB234B" w14:textId="39487418" w:rsidR="005F4612" w:rsidRPr="005D1D61" w:rsidRDefault="0087336E" w:rsidP="00303281">
      <w:pPr>
        <w:jc w:val="both"/>
        <w:rPr>
          <w:rFonts w:ascii="Arial" w:hAnsi="Arial" w:cs="Arial"/>
          <w:color w:val="2E74B5" w:themeColor="accent1" w:themeShade="BF"/>
          <w:shd w:val="clear" w:color="auto" w:fill="FFFFFF"/>
        </w:rPr>
      </w:pPr>
      <w:r>
        <w:rPr>
          <w:rFonts w:ascii="Arial" w:hAnsi="Arial" w:cs="Arial"/>
          <w:color w:val="000000" w:themeColor="text1"/>
          <w:shd w:val="clear" w:color="auto" w:fill="FFFFFF"/>
        </w:rPr>
        <w:t xml:space="preserve">In the UK because of the weather conditions the majority of bridges have corrosion protection. Specifications comprise of a coating sequence of paints or the application of paints over thermally sprayed metal coatings, a duplex form system is then created. These comprise of a primary coating, intermediate coating and a finish coating. </w:t>
      </w:r>
      <w:r w:rsidR="006D59AC">
        <w:rPr>
          <w:rFonts w:ascii="Arial" w:hAnsi="Arial" w:cs="Arial"/>
          <w:color w:val="000000" w:themeColor="text1"/>
          <w:shd w:val="clear" w:color="auto" w:fill="FFFFFF"/>
        </w:rPr>
        <w:t>Each of these coatings having a specific function. Primary and intermediate coatings are applied off site. The final coatings then finalised on site.</w:t>
      </w:r>
      <w:r w:rsidR="00303281">
        <w:rPr>
          <w:rFonts w:ascii="Arial" w:hAnsi="Arial" w:cs="Arial"/>
          <w:color w:val="000000" w:themeColor="text1"/>
          <w:shd w:val="clear" w:color="auto" w:fill="FFFFFF"/>
        </w:rPr>
        <w:t xml:space="preserve"> </w:t>
      </w:r>
    </w:p>
    <w:p w14:paraId="4B561594" w14:textId="4086999F" w:rsidR="005F4612" w:rsidRDefault="005F4612" w:rsidP="005F4612">
      <w:pPr>
        <w:jc w:val="both"/>
        <w:rPr>
          <w:rFonts w:ascii="Arial" w:hAnsi="Arial" w:cs="Arial"/>
          <w:color w:val="FF0000"/>
          <w:sz w:val="18"/>
          <w:szCs w:val="18"/>
          <w:shd w:val="clear" w:color="auto" w:fill="FFFFFF"/>
        </w:rPr>
      </w:pPr>
    </w:p>
    <w:p w14:paraId="06C02DD9" w14:textId="77777777" w:rsidR="005F4612" w:rsidRPr="005F4612" w:rsidRDefault="005F4612" w:rsidP="005F4612">
      <w:pPr>
        <w:jc w:val="both"/>
        <w:rPr>
          <w:rFonts w:ascii="Arial" w:hAnsi="Arial" w:cs="Arial"/>
          <w:color w:val="FF0000"/>
        </w:rPr>
      </w:pPr>
    </w:p>
    <w:p w14:paraId="442275B7" w14:textId="13E3C776" w:rsidR="005F4612" w:rsidRPr="005F4612" w:rsidRDefault="005F4612" w:rsidP="005F4612">
      <w:pPr>
        <w:jc w:val="center"/>
      </w:pPr>
      <w:r w:rsidRPr="005F4612">
        <w:fldChar w:fldCharType="begin"/>
      </w:r>
      <w:r w:rsidRPr="005F4612">
        <w:instrText xml:space="preserve"> INCLUDEPICTURE "/var/folders/r4/pkz3n9q11ln_pgmxy4z3ym9r0000gn/T/com.microsoft.Word/WebArchiveCopyPasteTempFiles/796px-Airless_spraying.jpg" \* MERGEFORMATINET </w:instrText>
      </w:r>
      <w:r w:rsidRPr="005F4612">
        <w:fldChar w:fldCharType="separate"/>
      </w:r>
      <w:r w:rsidRPr="005F4612">
        <w:rPr>
          <w:noProof/>
        </w:rPr>
        <w:drawing>
          <wp:inline distT="0" distB="0" distL="0" distR="0" wp14:anchorId="0AD5B8E2" wp14:editId="2B2AED53">
            <wp:extent cx="5568315" cy="4433104"/>
            <wp:effectExtent l="0" t="0" r="0" b="0"/>
            <wp:docPr id="11" name="Picture 11" descr="A person stand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22582" cy="4476308"/>
                    </a:xfrm>
                    <a:prstGeom prst="rect">
                      <a:avLst/>
                    </a:prstGeom>
                    <a:noFill/>
                    <a:ln>
                      <a:noFill/>
                    </a:ln>
                  </pic:spPr>
                </pic:pic>
              </a:graphicData>
            </a:graphic>
          </wp:inline>
        </w:drawing>
      </w:r>
      <w:r w:rsidRPr="005F4612">
        <w:fldChar w:fldCharType="end"/>
      </w:r>
    </w:p>
    <w:p w14:paraId="3A5BE68A" w14:textId="77777777" w:rsidR="005F4612" w:rsidRDefault="005F4612" w:rsidP="00952D8A">
      <w:pPr>
        <w:rPr>
          <w:rFonts w:ascii="Arial" w:hAnsi="Arial" w:cs="Arial"/>
          <w:color w:val="2E74B5" w:themeColor="accent1" w:themeShade="BF"/>
          <w:sz w:val="28"/>
          <w:szCs w:val="22"/>
        </w:rPr>
      </w:pPr>
    </w:p>
    <w:p w14:paraId="414D9EEE" w14:textId="36F64F5A" w:rsidR="003E6266" w:rsidRPr="003E6266" w:rsidRDefault="003E6266" w:rsidP="00381079">
      <w:pPr>
        <w:jc w:val="center"/>
        <w:rPr>
          <w:rFonts w:ascii="Arial" w:hAnsi="Arial" w:cs="Arial"/>
          <w:color w:val="2E74B5" w:themeColor="accent1" w:themeShade="BF"/>
          <w:szCs w:val="21"/>
        </w:rPr>
      </w:pPr>
      <w:r>
        <w:rPr>
          <w:rFonts w:ascii="Arial" w:hAnsi="Arial" w:cs="Arial"/>
          <w:color w:val="2E74B5" w:themeColor="accent1" w:themeShade="BF"/>
          <w:szCs w:val="21"/>
        </w:rPr>
        <w:t xml:space="preserve">Fig </w:t>
      </w:r>
      <w:r w:rsidR="002B08F8">
        <w:rPr>
          <w:rFonts w:ascii="Arial" w:hAnsi="Arial" w:cs="Arial"/>
          <w:color w:val="2E74B5" w:themeColor="accent1" w:themeShade="BF"/>
          <w:szCs w:val="21"/>
        </w:rPr>
        <w:t>4.2</w:t>
      </w:r>
      <w:r>
        <w:rPr>
          <w:rFonts w:ascii="Arial" w:hAnsi="Arial" w:cs="Arial"/>
          <w:color w:val="2E74B5" w:themeColor="accent1" w:themeShade="BF"/>
          <w:szCs w:val="21"/>
        </w:rPr>
        <w:t>: Steel protection</w:t>
      </w:r>
    </w:p>
    <w:p w14:paraId="4519553C" w14:textId="77E7B4BD" w:rsidR="00766913" w:rsidRDefault="00766913" w:rsidP="0046502E">
      <w:pPr>
        <w:rPr>
          <w:rFonts w:ascii="Arial" w:hAnsi="Arial" w:cs="Arial"/>
          <w:color w:val="2E74B5" w:themeColor="accent1" w:themeShade="BF"/>
          <w:sz w:val="28"/>
          <w:szCs w:val="28"/>
          <w:shd w:val="clear" w:color="auto" w:fill="FFFFFF"/>
        </w:rPr>
      </w:pPr>
    </w:p>
    <w:p w14:paraId="77AF217A" w14:textId="28DF537C" w:rsidR="00D34AF0" w:rsidRDefault="00D34AF0" w:rsidP="002F65F5">
      <w:pPr>
        <w:rPr>
          <w:rFonts w:ascii="Arial" w:hAnsi="Arial" w:cs="Arial"/>
          <w:color w:val="2E74B5" w:themeColor="accent1" w:themeShade="BF"/>
          <w:sz w:val="28"/>
          <w:szCs w:val="28"/>
          <w:shd w:val="clear" w:color="auto" w:fill="FFFFFF"/>
        </w:rPr>
      </w:pPr>
    </w:p>
    <w:p w14:paraId="1A9276B8" w14:textId="7FE12CEF" w:rsidR="002B08F8" w:rsidRDefault="002B08F8" w:rsidP="002F65F5">
      <w:pPr>
        <w:rPr>
          <w:rFonts w:ascii="Arial" w:hAnsi="Arial" w:cs="Arial"/>
          <w:color w:val="2E74B5" w:themeColor="accent1" w:themeShade="BF"/>
          <w:sz w:val="28"/>
          <w:szCs w:val="28"/>
          <w:shd w:val="clear" w:color="auto" w:fill="FFFFFF"/>
        </w:rPr>
      </w:pPr>
    </w:p>
    <w:p w14:paraId="7C85C096" w14:textId="77777777" w:rsidR="002B08F8" w:rsidRDefault="002B08F8" w:rsidP="002F65F5">
      <w:pPr>
        <w:rPr>
          <w:rFonts w:ascii="Arial" w:hAnsi="Arial" w:cs="Arial"/>
          <w:color w:val="2E74B5" w:themeColor="accent1" w:themeShade="BF"/>
          <w:sz w:val="28"/>
          <w:szCs w:val="28"/>
          <w:shd w:val="clear" w:color="auto" w:fill="FFFFFF"/>
        </w:rPr>
      </w:pPr>
    </w:p>
    <w:p w14:paraId="423D37C3" w14:textId="37FCC8C6" w:rsidR="002F65F5" w:rsidRDefault="002F65F5" w:rsidP="002F65F5">
      <w:pPr>
        <w:rPr>
          <w:rFonts w:ascii="Arial" w:hAnsi="Arial" w:cs="Arial"/>
          <w:color w:val="2E74B5" w:themeColor="accent1" w:themeShade="BF"/>
          <w:sz w:val="28"/>
          <w:szCs w:val="28"/>
          <w:shd w:val="clear" w:color="auto" w:fill="FFFFFF"/>
        </w:rPr>
      </w:pPr>
      <w:r>
        <w:rPr>
          <w:rFonts w:ascii="Arial" w:hAnsi="Arial" w:cs="Arial"/>
          <w:color w:val="2E74B5" w:themeColor="accent1" w:themeShade="BF"/>
          <w:sz w:val="28"/>
          <w:szCs w:val="28"/>
          <w:shd w:val="clear" w:color="auto" w:fill="FFFFFF"/>
        </w:rPr>
        <w:t>4.2.2 Environmental</w:t>
      </w:r>
    </w:p>
    <w:p w14:paraId="0F0D9D9D" w14:textId="7719A31C" w:rsidR="00766913" w:rsidRDefault="00766913" w:rsidP="0046502E">
      <w:pPr>
        <w:rPr>
          <w:rFonts w:ascii="Arial" w:hAnsi="Arial" w:cs="Arial"/>
          <w:color w:val="2E74B5" w:themeColor="accent1" w:themeShade="BF"/>
          <w:sz w:val="28"/>
          <w:szCs w:val="28"/>
          <w:shd w:val="clear" w:color="auto" w:fill="FFFFFF"/>
        </w:rPr>
      </w:pPr>
    </w:p>
    <w:p w14:paraId="136E58E4" w14:textId="44FC4B88" w:rsidR="007F6CA8" w:rsidRPr="007F6CA8" w:rsidRDefault="007F6CA8" w:rsidP="002F65F5">
      <w:pPr>
        <w:jc w:val="both"/>
        <w:rPr>
          <w:rFonts w:ascii="Arial" w:hAnsi="Arial" w:cs="Arial"/>
          <w:color w:val="000000" w:themeColor="text1"/>
          <w:shd w:val="clear" w:color="auto" w:fill="FFFFFF"/>
        </w:rPr>
      </w:pPr>
      <w:r>
        <w:rPr>
          <w:rFonts w:ascii="Arial" w:hAnsi="Arial" w:cs="Arial"/>
          <w:color w:val="000000" w:themeColor="text1"/>
          <w:shd w:val="clear" w:color="auto" w:fill="FFFFFF"/>
        </w:rPr>
        <w:t>If we to build our world with steel not much could be more natural and sustainable. The raw material of iron is the most rich element on earth. The polarity of iron is like a magnet that’s why a compass points north. These natural resources without loss of property or performance can be recycled.</w:t>
      </w:r>
    </w:p>
    <w:p w14:paraId="43AE9ED9" w14:textId="4D9F4C9D" w:rsidR="002F65F5" w:rsidRPr="002F65F5" w:rsidRDefault="002F65F5" w:rsidP="002F65F5">
      <w:pPr>
        <w:jc w:val="both"/>
        <w:rPr>
          <w:rFonts w:ascii="Arial" w:hAnsi="Arial" w:cs="Arial"/>
          <w:color w:val="FF0000"/>
        </w:rPr>
      </w:pPr>
    </w:p>
    <w:p w14:paraId="2D935FDC" w14:textId="2BE0EB0E" w:rsidR="002F65F5" w:rsidRDefault="002F65F5" w:rsidP="0046502E">
      <w:pPr>
        <w:rPr>
          <w:rFonts w:ascii="Arial" w:hAnsi="Arial" w:cs="Arial"/>
          <w:color w:val="2E74B5" w:themeColor="accent1" w:themeShade="BF"/>
          <w:sz w:val="28"/>
          <w:szCs w:val="28"/>
          <w:shd w:val="clear" w:color="auto" w:fill="FFFFFF"/>
        </w:rPr>
      </w:pPr>
      <w:r>
        <w:rPr>
          <w:rFonts w:ascii="Arial" w:hAnsi="Arial" w:cs="Arial"/>
          <w:color w:val="2E74B5" w:themeColor="accent1" w:themeShade="BF"/>
          <w:sz w:val="28"/>
          <w:szCs w:val="28"/>
          <w:shd w:val="clear" w:color="auto" w:fill="FFFFFF"/>
        </w:rPr>
        <w:t xml:space="preserve">4.2.2.1 Recycling and reuse </w:t>
      </w:r>
    </w:p>
    <w:p w14:paraId="6EA633CD" w14:textId="791E36C1" w:rsidR="002F65F5" w:rsidRDefault="002F65F5" w:rsidP="0046502E">
      <w:pPr>
        <w:rPr>
          <w:rFonts w:ascii="Arial" w:hAnsi="Arial" w:cs="Arial"/>
          <w:color w:val="2E74B5" w:themeColor="accent1" w:themeShade="BF"/>
          <w:sz w:val="28"/>
          <w:szCs w:val="28"/>
          <w:shd w:val="clear" w:color="auto" w:fill="FFFFFF"/>
        </w:rPr>
      </w:pPr>
    </w:p>
    <w:p w14:paraId="19EC2951" w14:textId="3C24DA11" w:rsidR="007F6CA8" w:rsidRPr="007D6FB1" w:rsidRDefault="007D6FB1" w:rsidP="002F65F5">
      <w:pPr>
        <w:jc w:val="both"/>
        <w:rPr>
          <w:rFonts w:ascii="Arial" w:hAnsi="Arial" w:cs="Arial"/>
          <w:color w:val="000000" w:themeColor="text1"/>
          <w:shd w:val="clear" w:color="auto" w:fill="FFFFFF"/>
        </w:rPr>
      </w:pPr>
      <w:r>
        <w:rPr>
          <w:rFonts w:ascii="Arial" w:hAnsi="Arial" w:cs="Arial"/>
          <w:color w:val="000000" w:themeColor="text1"/>
          <w:shd w:val="clear" w:color="auto" w:fill="FFFFFF"/>
        </w:rPr>
        <w:t>Steel as a construction material is the most recyclable and represent a sustainable option for bridge construction. As a steel bridge starts to come to the end of its service life the girders can be cut and made into demolition magnets and returned to steelworks to be recycled. Nearly every steel component is returned back to steelmaking to be reused. Recycled steel produces degradation free in its performance. Bridges have entirely been relocated and can be designed to be future relocated.</w:t>
      </w:r>
    </w:p>
    <w:p w14:paraId="33819B90" w14:textId="77777777" w:rsidR="00E11C54" w:rsidRPr="00D34AF0" w:rsidRDefault="00E11C54" w:rsidP="002F65F5">
      <w:pPr>
        <w:jc w:val="both"/>
        <w:rPr>
          <w:rFonts w:ascii="Arial" w:hAnsi="Arial" w:cs="Arial"/>
          <w:color w:val="000000" w:themeColor="text1"/>
          <w:sz w:val="2"/>
          <w:szCs w:val="2"/>
        </w:rPr>
      </w:pPr>
    </w:p>
    <w:p w14:paraId="172790E9" w14:textId="77777777" w:rsidR="002F65F5" w:rsidRPr="002F65F5" w:rsidRDefault="002F65F5" w:rsidP="0046502E">
      <w:pPr>
        <w:rPr>
          <w:rFonts w:ascii="Arial" w:hAnsi="Arial" w:cs="Arial"/>
          <w:color w:val="2E74B5" w:themeColor="accent1" w:themeShade="BF"/>
          <w:sz w:val="28"/>
          <w:szCs w:val="28"/>
          <w:shd w:val="clear" w:color="auto" w:fill="FFFFFF"/>
        </w:rPr>
      </w:pPr>
    </w:p>
    <w:p w14:paraId="42229EE7" w14:textId="4051687F" w:rsidR="002F65F5" w:rsidRPr="002F65F5" w:rsidRDefault="002F65F5" w:rsidP="002F65F5">
      <w:pPr>
        <w:jc w:val="center"/>
      </w:pPr>
      <w:r w:rsidRPr="002F65F5">
        <w:fldChar w:fldCharType="begin"/>
      </w:r>
      <w:r w:rsidRPr="002F65F5">
        <w:instrText xml:space="preserve"> INCLUDEPICTURE "/var/folders/r4/pkz3n9q11ln_pgmxy4z3ym9r0000gn/T/com.microsoft.Word/WebArchiveCopyPasteTempFiles/657px-Recycling_route_diagram.jpg" \* MERGEFORMATINET </w:instrText>
      </w:r>
      <w:r w:rsidRPr="002F65F5">
        <w:fldChar w:fldCharType="separate"/>
      </w:r>
      <w:r w:rsidRPr="002F65F5">
        <w:rPr>
          <w:noProof/>
        </w:rPr>
        <w:drawing>
          <wp:inline distT="0" distB="0" distL="0" distR="0" wp14:anchorId="41C51E27" wp14:editId="51B98B0A">
            <wp:extent cx="5640200" cy="4803494"/>
            <wp:effectExtent l="0" t="0" r="0" b="0"/>
            <wp:docPr id="16" name="Picture 1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68623" cy="4827701"/>
                    </a:xfrm>
                    <a:prstGeom prst="rect">
                      <a:avLst/>
                    </a:prstGeom>
                    <a:noFill/>
                    <a:ln>
                      <a:noFill/>
                    </a:ln>
                  </pic:spPr>
                </pic:pic>
              </a:graphicData>
            </a:graphic>
          </wp:inline>
        </w:drawing>
      </w:r>
      <w:r w:rsidRPr="002F65F5">
        <w:fldChar w:fldCharType="end"/>
      </w:r>
    </w:p>
    <w:p w14:paraId="52CAA9A3" w14:textId="77777777" w:rsidR="00E740EE" w:rsidRDefault="00E740EE" w:rsidP="0046502E">
      <w:pPr>
        <w:rPr>
          <w:rFonts w:ascii="Arial" w:hAnsi="Arial" w:cs="Arial"/>
          <w:color w:val="2E74B5" w:themeColor="accent1" w:themeShade="BF"/>
          <w:sz w:val="28"/>
          <w:szCs w:val="28"/>
          <w:shd w:val="clear" w:color="auto" w:fill="FFFFFF"/>
        </w:rPr>
      </w:pPr>
    </w:p>
    <w:p w14:paraId="0863070A" w14:textId="01726495" w:rsidR="00721A3B" w:rsidRPr="00721A3B" w:rsidRDefault="00721A3B" w:rsidP="00721A3B">
      <w:pPr>
        <w:jc w:val="center"/>
        <w:rPr>
          <w:rFonts w:ascii="Arial" w:hAnsi="Arial" w:cs="Arial"/>
          <w:color w:val="2E74B5" w:themeColor="accent1" w:themeShade="BF"/>
          <w:shd w:val="clear" w:color="auto" w:fill="FFFFFF"/>
        </w:rPr>
      </w:pPr>
      <w:r>
        <w:rPr>
          <w:rFonts w:ascii="Arial" w:hAnsi="Arial" w:cs="Arial"/>
          <w:color w:val="2E74B5" w:themeColor="accent1" w:themeShade="BF"/>
          <w:shd w:val="clear" w:color="auto" w:fill="FFFFFF"/>
        </w:rPr>
        <w:t xml:space="preserve">Fig </w:t>
      </w:r>
      <w:r w:rsidR="002B08F8">
        <w:rPr>
          <w:rFonts w:ascii="Arial" w:hAnsi="Arial" w:cs="Arial"/>
          <w:color w:val="2E74B5" w:themeColor="accent1" w:themeShade="BF"/>
          <w:shd w:val="clear" w:color="auto" w:fill="FFFFFF"/>
        </w:rPr>
        <w:t>4.3</w:t>
      </w:r>
      <w:r>
        <w:rPr>
          <w:rFonts w:ascii="Arial" w:hAnsi="Arial" w:cs="Arial"/>
          <w:color w:val="2E74B5" w:themeColor="accent1" w:themeShade="BF"/>
          <w:shd w:val="clear" w:color="auto" w:fill="FFFFFF"/>
        </w:rPr>
        <w:t xml:space="preserve">: Steel recycling </w:t>
      </w:r>
    </w:p>
    <w:p w14:paraId="6F39B316" w14:textId="77777777" w:rsidR="002B08F8" w:rsidRDefault="002B08F8" w:rsidP="002F65F5">
      <w:pPr>
        <w:jc w:val="both"/>
        <w:rPr>
          <w:rFonts w:ascii="Arial" w:hAnsi="Arial" w:cs="Arial"/>
          <w:color w:val="2E74B5" w:themeColor="accent1" w:themeShade="BF"/>
          <w:sz w:val="28"/>
          <w:szCs w:val="28"/>
          <w:shd w:val="clear" w:color="auto" w:fill="FFFFFF"/>
        </w:rPr>
      </w:pPr>
    </w:p>
    <w:p w14:paraId="5307B627" w14:textId="77777777" w:rsidR="002B08F8" w:rsidRDefault="002B08F8" w:rsidP="002F65F5">
      <w:pPr>
        <w:jc w:val="both"/>
        <w:rPr>
          <w:rFonts w:ascii="Arial" w:hAnsi="Arial" w:cs="Arial"/>
          <w:color w:val="2E74B5" w:themeColor="accent1" w:themeShade="BF"/>
          <w:sz w:val="28"/>
          <w:szCs w:val="28"/>
          <w:shd w:val="clear" w:color="auto" w:fill="FFFFFF"/>
        </w:rPr>
      </w:pPr>
    </w:p>
    <w:p w14:paraId="56CA4B94" w14:textId="13984124" w:rsidR="002F65F5" w:rsidRPr="002F65F5" w:rsidRDefault="002F65F5" w:rsidP="002F65F5">
      <w:pPr>
        <w:jc w:val="both"/>
        <w:rPr>
          <w:rFonts w:ascii="Arial" w:hAnsi="Arial" w:cs="Arial"/>
          <w:color w:val="2E74B5" w:themeColor="accent1" w:themeShade="BF"/>
          <w:sz w:val="28"/>
          <w:szCs w:val="28"/>
          <w:shd w:val="clear" w:color="auto" w:fill="FFFFFF"/>
        </w:rPr>
      </w:pPr>
      <w:r>
        <w:rPr>
          <w:rFonts w:ascii="Arial" w:hAnsi="Arial" w:cs="Arial"/>
          <w:color w:val="2E74B5" w:themeColor="accent1" w:themeShade="BF"/>
          <w:sz w:val="28"/>
          <w:szCs w:val="28"/>
          <w:shd w:val="clear" w:color="auto" w:fill="FFFFFF"/>
        </w:rPr>
        <w:t xml:space="preserve">4.2.2.2. </w:t>
      </w:r>
      <w:r w:rsidRPr="002F65F5">
        <w:rPr>
          <w:rFonts w:ascii="Arial" w:hAnsi="Arial" w:cs="Arial"/>
          <w:color w:val="2E74B5" w:themeColor="accent1" w:themeShade="BF"/>
          <w:sz w:val="28"/>
          <w:szCs w:val="28"/>
          <w:shd w:val="clear" w:color="auto" w:fill="FFFFFF"/>
        </w:rPr>
        <w:t>Minimum Waste</w:t>
      </w:r>
    </w:p>
    <w:p w14:paraId="1C5972AD" w14:textId="77777777" w:rsidR="002F65F5" w:rsidRPr="00E67493" w:rsidRDefault="002F65F5" w:rsidP="002F65F5">
      <w:pPr>
        <w:jc w:val="both"/>
        <w:rPr>
          <w:rFonts w:ascii="Arial" w:hAnsi="Arial" w:cs="Arial"/>
          <w:color w:val="2E74B5" w:themeColor="accent1" w:themeShade="BF"/>
          <w:shd w:val="clear" w:color="auto" w:fill="FFFFFF"/>
        </w:rPr>
      </w:pPr>
    </w:p>
    <w:p w14:paraId="0A9EECDC" w14:textId="7053A5DC" w:rsidR="00E67493" w:rsidRPr="009D2D0A" w:rsidRDefault="009D2D0A" w:rsidP="002F65F5">
      <w:pPr>
        <w:jc w:val="both"/>
        <w:rPr>
          <w:rFonts w:ascii="Arial" w:hAnsi="Arial" w:cs="Arial"/>
          <w:color w:val="000000" w:themeColor="text1"/>
          <w:shd w:val="clear" w:color="auto" w:fill="FFFFFF"/>
        </w:rPr>
      </w:pPr>
      <w:r>
        <w:rPr>
          <w:rFonts w:ascii="Arial" w:hAnsi="Arial" w:cs="Arial"/>
          <w:color w:val="000000" w:themeColor="text1"/>
          <w:shd w:val="clear" w:color="auto" w:fill="FFFFFF"/>
        </w:rPr>
        <w:t>Modern prefabrication of steel using state of the art CAD software and CNC machinery enables waste to minimised, during manufacture and on site. Good designs can also contribute to minimise waste. The aim of good designs to minimum waste is well promoted.</w:t>
      </w:r>
    </w:p>
    <w:p w14:paraId="4BC5FA60" w14:textId="77777777" w:rsidR="00766913" w:rsidRPr="00E67493" w:rsidRDefault="00766913" w:rsidP="002F65F5">
      <w:pPr>
        <w:jc w:val="both"/>
        <w:rPr>
          <w:rFonts w:ascii="Arial" w:hAnsi="Arial" w:cs="Arial"/>
          <w:color w:val="2E74B5" w:themeColor="accent1" w:themeShade="BF"/>
          <w:shd w:val="clear" w:color="auto" w:fill="FFFFFF"/>
        </w:rPr>
      </w:pPr>
    </w:p>
    <w:p w14:paraId="5E974D31" w14:textId="77777777" w:rsidR="00766913" w:rsidRPr="00E67493" w:rsidRDefault="00766913" w:rsidP="0046502E">
      <w:pPr>
        <w:rPr>
          <w:rFonts w:ascii="Arial" w:hAnsi="Arial" w:cs="Arial"/>
          <w:color w:val="2E74B5" w:themeColor="accent1" w:themeShade="BF"/>
          <w:sz w:val="28"/>
          <w:szCs w:val="28"/>
          <w:shd w:val="clear" w:color="auto" w:fill="FFFFFF"/>
        </w:rPr>
      </w:pPr>
    </w:p>
    <w:p w14:paraId="2E6DA206" w14:textId="2F974BCE" w:rsidR="0046502E" w:rsidRPr="00E67493" w:rsidRDefault="007A47B4" w:rsidP="001D0D50">
      <w:pPr>
        <w:rPr>
          <w:rFonts w:ascii="Arial" w:hAnsi="Arial" w:cs="Arial"/>
          <w:color w:val="2E74B5" w:themeColor="accent1" w:themeShade="BF"/>
          <w:sz w:val="28"/>
          <w:szCs w:val="28"/>
          <w:shd w:val="clear" w:color="auto" w:fill="FFFFFF"/>
        </w:rPr>
      </w:pPr>
      <w:r w:rsidRPr="00E67493">
        <w:rPr>
          <w:rFonts w:ascii="Arial" w:hAnsi="Arial" w:cs="Arial"/>
          <w:color w:val="2E74B5" w:themeColor="accent1" w:themeShade="BF"/>
          <w:sz w:val="28"/>
          <w:szCs w:val="28"/>
          <w:shd w:val="clear" w:color="auto" w:fill="FFFFFF"/>
        </w:rPr>
        <w:t>4.2.</w:t>
      </w:r>
      <w:r w:rsidR="002F65F5" w:rsidRPr="00E67493">
        <w:rPr>
          <w:rFonts w:ascii="Arial" w:hAnsi="Arial" w:cs="Arial"/>
          <w:color w:val="2E74B5" w:themeColor="accent1" w:themeShade="BF"/>
          <w:sz w:val="28"/>
          <w:szCs w:val="28"/>
          <w:shd w:val="clear" w:color="auto" w:fill="FFFFFF"/>
        </w:rPr>
        <w:t>3</w:t>
      </w:r>
      <w:r w:rsidRPr="00E67493">
        <w:rPr>
          <w:rFonts w:ascii="Arial" w:hAnsi="Arial" w:cs="Arial"/>
          <w:color w:val="2E74B5" w:themeColor="accent1" w:themeShade="BF"/>
          <w:sz w:val="28"/>
          <w:szCs w:val="28"/>
          <w:shd w:val="clear" w:color="auto" w:fill="FFFFFF"/>
        </w:rPr>
        <w:t xml:space="preserve">  </w:t>
      </w:r>
      <w:r w:rsidR="007B3F92" w:rsidRPr="00E67493">
        <w:rPr>
          <w:rFonts w:ascii="Arial" w:hAnsi="Arial" w:cs="Arial"/>
          <w:color w:val="2E74B5" w:themeColor="accent1" w:themeShade="BF"/>
          <w:sz w:val="28"/>
          <w:szCs w:val="28"/>
          <w:shd w:val="clear" w:color="auto" w:fill="FFFFFF"/>
        </w:rPr>
        <w:t>Fabrication, Construction and Erection</w:t>
      </w:r>
    </w:p>
    <w:p w14:paraId="5277BAD9" w14:textId="1060B3B2" w:rsidR="0046502E" w:rsidRPr="00E67493" w:rsidRDefault="0046502E" w:rsidP="0046502E">
      <w:pPr>
        <w:rPr>
          <w:rFonts w:ascii="Arial" w:hAnsi="Arial" w:cs="Arial"/>
          <w:color w:val="2E74B5" w:themeColor="accent1" w:themeShade="BF"/>
          <w:sz w:val="28"/>
          <w:szCs w:val="28"/>
          <w:shd w:val="clear" w:color="auto" w:fill="FFFFFF"/>
        </w:rPr>
      </w:pPr>
    </w:p>
    <w:p w14:paraId="25B29AEF" w14:textId="68A0A462" w:rsidR="009D2D0A" w:rsidRPr="009D2D0A" w:rsidRDefault="009D2D0A" w:rsidP="0046502E">
      <w:pPr>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Offsite prefabrication allows the steel components to be assembled in quick duration. By the use of the fabrication it </w:t>
      </w:r>
      <w:r w:rsidR="00640E4A">
        <w:rPr>
          <w:rFonts w:ascii="Arial" w:hAnsi="Arial" w:cs="Arial"/>
          <w:color w:val="000000" w:themeColor="text1"/>
          <w:shd w:val="clear" w:color="auto" w:fill="FFFFFF"/>
        </w:rPr>
        <w:t>will</w:t>
      </w:r>
      <w:r>
        <w:rPr>
          <w:rFonts w:ascii="Arial" w:hAnsi="Arial" w:cs="Arial"/>
          <w:color w:val="000000" w:themeColor="text1"/>
          <w:shd w:val="clear" w:color="auto" w:fill="FFFFFF"/>
        </w:rPr>
        <w:t xml:space="preserve"> minimise road disruption </w:t>
      </w:r>
      <w:r w:rsidR="00640E4A">
        <w:rPr>
          <w:rFonts w:ascii="Arial" w:hAnsi="Arial" w:cs="Arial"/>
          <w:color w:val="000000" w:themeColor="text1"/>
          <w:shd w:val="clear" w:color="auto" w:fill="FFFFFF"/>
        </w:rPr>
        <w:t xml:space="preserve">and rail users, therefore producing a positive effects for the economy. The structural low weight of steel components allows large sections to be erected and moved, positioned, and completed overnight. </w:t>
      </w:r>
    </w:p>
    <w:p w14:paraId="58971BB6" w14:textId="77777777" w:rsidR="001C0822" w:rsidRPr="00E67493" w:rsidRDefault="001C0822" w:rsidP="0046502E">
      <w:pPr>
        <w:jc w:val="both"/>
        <w:rPr>
          <w:rFonts w:ascii="Arial" w:hAnsi="Arial" w:cs="Arial"/>
          <w:color w:val="2E74B5" w:themeColor="accent1" w:themeShade="BF"/>
          <w:shd w:val="clear" w:color="auto" w:fill="FFFFFF"/>
        </w:rPr>
      </w:pPr>
    </w:p>
    <w:p w14:paraId="1210BF9A" w14:textId="71E01318" w:rsidR="00333E44" w:rsidRDefault="00333E44" w:rsidP="00333E44">
      <w:r>
        <w:fldChar w:fldCharType="begin"/>
      </w:r>
      <w:r>
        <w:instrText xml:space="preserve"> INCLUDEPICTURE "/var/folders/r4/pkz3n9q11ln_pgmxy4z3ym9r0000gn/T/com.microsoft.Word/WebArchiveCopyPasteTempFiles/5-2-Bridges-of-Torun-3-assembly-of-bay-arch-girders-13-15-4-assembly-of-bay-arch.jpg" \* MERGEFORMATINET </w:instrText>
      </w:r>
      <w:r>
        <w:fldChar w:fldCharType="separate"/>
      </w:r>
      <w:r>
        <w:rPr>
          <w:noProof/>
        </w:rPr>
        <w:drawing>
          <wp:inline distT="0" distB="0" distL="0" distR="0" wp14:anchorId="7FE868FD" wp14:editId="783A5BC9">
            <wp:extent cx="5731510" cy="3793490"/>
            <wp:effectExtent l="0" t="0" r="0" b="3810"/>
            <wp:docPr id="36" name="Picture 36" descr="2-Bridges of Torun; 3-assembly of bay arch girders 13-15; 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Bridges of Torun; 3-assembly of bay arch girders 13-15; 4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793490"/>
                    </a:xfrm>
                    <a:prstGeom prst="rect">
                      <a:avLst/>
                    </a:prstGeom>
                    <a:noFill/>
                    <a:ln>
                      <a:noFill/>
                    </a:ln>
                  </pic:spPr>
                </pic:pic>
              </a:graphicData>
            </a:graphic>
          </wp:inline>
        </w:drawing>
      </w:r>
      <w:r>
        <w:fldChar w:fldCharType="end"/>
      </w:r>
    </w:p>
    <w:p w14:paraId="616E3D53" w14:textId="5E4B6157" w:rsidR="001C0822" w:rsidRPr="00E67493" w:rsidRDefault="001C0822" w:rsidP="001C0822">
      <w:pPr>
        <w:jc w:val="center"/>
        <w:rPr>
          <w:rFonts w:ascii="Arial" w:hAnsi="Arial" w:cs="Arial"/>
          <w:color w:val="2E74B5" w:themeColor="accent1" w:themeShade="BF"/>
          <w:shd w:val="clear" w:color="auto" w:fill="FFFFFF"/>
        </w:rPr>
      </w:pPr>
    </w:p>
    <w:p w14:paraId="2EDA1E42" w14:textId="286BB6B0" w:rsidR="00B73CEE" w:rsidRDefault="0014003E" w:rsidP="0014003E">
      <w:pPr>
        <w:jc w:val="center"/>
        <w:rPr>
          <w:rFonts w:ascii="Arial" w:hAnsi="Arial" w:cs="Arial"/>
          <w:color w:val="2E74B5" w:themeColor="accent1" w:themeShade="BF"/>
        </w:rPr>
      </w:pPr>
      <w:r>
        <w:rPr>
          <w:rFonts w:ascii="Arial" w:hAnsi="Arial" w:cs="Arial"/>
          <w:color w:val="2E74B5" w:themeColor="accent1" w:themeShade="BF"/>
        </w:rPr>
        <w:t xml:space="preserve">Fig </w:t>
      </w:r>
      <w:r w:rsidR="002B08F8">
        <w:rPr>
          <w:rFonts w:ascii="Arial" w:hAnsi="Arial" w:cs="Arial"/>
          <w:color w:val="2E74B5" w:themeColor="accent1" w:themeShade="BF"/>
        </w:rPr>
        <w:t>4.4</w:t>
      </w:r>
      <w:r>
        <w:rPr>
          <w:rFonts w:ascii="Arial" w:hAnsi="Arial" w:cs="Arial"/>
          <w:color w:val="2E74B5" w:themeColor="accent1" w:themeShade="BF"/>
        </w:rPr>
        <w:t>: Assembling the steel arch section</w:t>
      </w:r>
    </w:p>
    <w:p w14:paraId="04B02CD9" w14:textId="77777777" w:rsidR="0014003E" w:rsidRPr="00E67493" w:rsidRDefault="0014003E" w:rsidP="0014003E">
      <w:pPr>
        <w:jc w:val="center"/>
        <w:rPr>
          <w:rFonts w:ascii="Arial" w:hAnsi="Arial" w:cs="Arial"/>
          <w:color w:val="2E74B5" w:themeColor="accent1" w:themeShade="BF"/>
          <w:sz w:val="28"/>
          <w:szCs w:val="22"/>
        </w:rPr>
      </w:pPr>
    </w:p>
    <w:p w14:paraId="65F177F6" w14:textId="532F4DAF" w:rsidR="004F60D5" w:rsidRPr="004F60D5" w:rsidRDefault="004F60D5" w:rsidP="0046502E">
      <w:pPr>
        <w:jc w:val="both"/>
        <w:rPr>
          <w:rFonts w:ascii="Arial" w:hAnsi="Arial" w:cs="Arial"/>
          <w:color w:val="000000" w:themeColor="text1"/>
          <w:shd w:val="clear" w:color="auto" w:fill="FFFFFF"/>
        </w:rPr>
      </w:pPr>
      <w:r>
        <w:rPr>
          <w:rFonts w:ascii="Arial" w:hAnsi="Arial" w:cs="Arial"/>
          <w:color w:val="000000" w:themeColor="text1"/>
          <w:shd w:val="clear" w:color="auto" w:fill="FFFFFF"/>
        </w:rPr>
        <w:t>The process of fabrication starts with 3D modelling. A CADCAM software is used to create a component list of girders, bracing elements, stiffeners required for the bridge. A program for the automated equipment is produced. This model can carry out virtual trial erection and also rectify any conflicts.</w:t>
      </w:r>
    </w:p>
    <w:p w14:paraId="56F5F69D" w14:textId="77777777" w:rsidR="004F60D5" w:rsidRPr="00E67493" w:rsidRDefault="004F60D5" w:rsidP="0046502E">
      <w:pPr>
        <w:jc w:val="both"/>
        <w:rPr>
          <w:rFonts w:ascii="Arial" w:hAnsi="Arial" w:cs="Arial"/>
          <w:color w:val="2E74B5" w:themeColor="accent1" w:themeShade="BF"/>
          <w:shd w:val="clear" w:color="auto" w:fill="FFFFFF"/>
        </w:rPr>
      </w:pPr>
    </w:p>
    <w:p w14:paraId="7E3230A9" w14:textId="3A448A0F" w:rsidR="0046502E" w:rsidRPr="003B07ED" w:rsidRDefault="003B07ED" w:rsidP="0046502E">
      <w:pPr>
        <w:jc w:val="both"/>
        <w:rPr>
          <w:rFonts w:ascii="Arial" w:hAnsi="Arial" w:cs="Arial"/>
          <w:color w:val="000000" w:themeColor="text1"/>
          <w:shd w:val="clear" w:color="auto" w:fill="FFFFFF"/>
        </w:rPr>
      </w:pPr>
      <w:r w:rsidRPr="003B07ED">
        <w:rPr>
          <w:rFonts w:ascii="Arial" w:hAnsi="Arial" w:cs="Arial"/>
          <w:color w:val="000000" w:themeColor="text1"/>
          <w:shd w:val="clear" w:color="auto" w:fill="FFFFFF"/>
        </w:rPr>
        <w:t xml:space="preserve">There is a large range of methods for construction. </w:t>
      </w:r>
      <w:r>
        <w:rPr>
          <w:rFonts w:ascii="Arial" w:hAnsi="Arial" w:cs="Arial"/>
          <w:color w:val="000000" w:themeColor="text1"/>
          <w:shd w:val="clear" w:color="auto" w:fill="FFFFFF"/>
        </w:rPr>
        <w:t xml:space="preserve">Piece by piece they can be crane lifted into position or for the girders </w:t>
      </w:r>
      <w:r w:rsidR="00333E44">
        <w:rPr>
          <w:rFonts w:ascii="Arial" w:hAnsi="Arial" w:cs="Arial"/>
          <w:color w:val="000000" w:themeColor="text1"/>
          <w:shd w:val="clear" w:color="auto" w:fill="FFFFFF"/>
        </w:rPr>
        <w:t xml:space="preserve">to </w:t>
      </w:r>
      <w:r>
        <w:rPr>
          <w:rFonts w:ascii="Arial" w:hAnsi="Arial" w:cs="Arial"/>
          <w:color w:val="000000" w:themeColor="text1"/>
          <w:shd w:val="clear" w:color="auto" w:fill="FFFFFF"/>
        </w:rPr>
        <w:t>be rolled on from the abutments.</w:t>
      </w:r>
    </w:p>
    <w:p w14:paraId="686468E6" w14:textId="77777777" w:rsidR="003B07ED" w:rsidRDefault="003B07ED" w:rsidP="0046502E">
      <w:pPr>
        <w:jc w:val="both"/>
        <w:rPr>
          <w:rFonts w:ascii="Arial" w:hAnsi="Arial" w:cs="Arial"/>
          <w:color w:val="2E74B5" w:themeColor="accent1" w:themeShade="BF"/>
          <w:shd w:val="clear" w:color="auto" w:fill="FFFFFF"/>
        </w:rPr>
      </w:pPr>
    </w:p>
    <w:p w14:paraId="356689E8" w14:textId="724401AB" w:rsidR="001C0822" w:rsidRPr="00E67493" w:rsidRDefault="00441A23" w:rsidP="00381079">
      <w:pPr>
        <w:jc w:val="center"/>
        <w:rPr>
          <w:rFonts w:ascii="Arial" w:hAnsi="Arial" w:cs="Arial"/>
          <w:color w:val="2E74B5" w:themeColor="accent1" w:themeShade="BF"/>
        </w:rPr>
      </w:pPr>
      <w:r>
        <w:rPr>
          <w:rFonts w:ascii="Arial" w:hAnsi="Arial" w:cs="Arial"/>
          <w:noProof/>
          <w:color w:val="2E74B5" w:themeColor="accent1" w:themeShade="BF"/>
        </w:rPr>
        <w:drawing>
          <wp:inline distT="0" distB="0" distL="0" distR="0" wp14:anchorId="3600EBA4" wp14:editId="489A01EB">
            <wp:extent cx="5731455" cy="4514127"/>
            <wp:effectExtent l="0" t="0" r="0" b="0"/>
            <wp:docPr id="28" name="Picture 28" descr="A picture containing photo, old, white,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4690-1.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50996" cy="4529518"/>
                    </a:xfrm>
                    <a:prstGeom prst="rect">
                      <a:avLst/>
                    </a:prstGeom>
                  </pic:spPr>
                </pic:pic>
              </a:graphicData>
            </a:graphic>
          </wp:inline>
        </w:drawing>
      </w:r>
    </w:p>
    <w:p w14:paraId="53DE3FBC" w14:textId="49BE2A8A" w:rsidR="001C0822" w:rsidRPr="00E67493" w:rsidRDefault="001C0822" w:rsidP="0046502E">
      <w:pPr>
        <w:jc w:val="both"/>
        <w:rPr>
          <w:rFonts w:ascii="Arial" w:hAnsi="Arial" w:cs="Arial"/>
          <w:color w:val="2E74B5" w:themeColor="accent1" w:themeShade="BF"/>
        </w:rPr>
      </w:pPr>
    </w:p>
    <w:p w14:paraId="3E076F56" w14:textId="5C4E7866" w:rsidR="001C0822" w:rsidRPr="00E67493" w:rsidRDefault="001C0822" w:rsidP="00381079">
      <w:pPr>
        <w:jc w:val="center"/>
        <w:rPr>
          <w:rFonts w:ascii="Arial" w:hAnsi="Arial" w:cs="Arial"/>
          <w:color w:val="2E74B5" w:themeColor="accent1" w:themeShade="BF"/>
        </w:rPr>
      </w:pPr>
    </w:p>
    <w:p w14:paraId="43F68D31" w14:textId="202107B0" w:rsidR="001C0822" w:rsidRPr="00E67493" w:rsidRDefault="001C0822" w:rsidP="0046502E">
      <w:pPr>
        <w:jc w:val="both"/>
        <w:rPr>
          <w:rFonts w:ascii="Arial" w:hAnsi="Arial" w:cs="Arial"/>
          <w:color w:val="2E74B5" w:themeColor="accent1" w:themeShade="BF"/>
        </w:rPr>
      </w:pPr>
    </w:p>
    <w:p w14:paraId="28DEC3DF" w14:textId="77777777" w:rsidR="001C0822" w:rsidRPr="00E67493" w:rsidRDefault="001C0822" w:rsidP="0046502E">
      <w:pPr>
        <w:jc w:val="both"/>
        <w:rPr>
          <w:rFonts w:ascii="Arial" w:hAnsi="Arial" w:cs="Arial"/>
          <w:color w:val="2E74B5" w:themeColor="accent1" w:themeShade="BF"/>
        </w:rPr>
      </w:pPr>
    </w:p>
    <w:p w14:paraId="1DF18FAF" w14:textId="4C83ECC6" w:rsidR="005F4612" w:rsidRPr="00E67493" w:rsidRDefault="00FA2479"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4.2.</w:t>
      </w:r>
      <w:r w:rsidR="002F65F5" w:rsidRPr="00E67493">
        <w:rPr>
          <w:rFonts w:ascii="Arial" w:hAnsi="Arial" w:cs="Arial"/>
          <w:color w:val="2E74B5" w:themeColor="accent1" w:themeShade="BF"/>
          <w:sz w:val="28"/>
          <w:szCs w:val="22"/>
        </w:rPr>
        <w:t>4</w:t>
      </w:r>
      <w:r w:rsidRPr="00E67493">
        <w:rPr>
          <w:rFonts w:ascii="Arial" w:hAnsi="Arial" w:cs="Arial"/>
          <w:color w:val="2E74B5" w:themeColor="accent1" w:themeShade="BF"/>
          <w:sz w:val="28"/>
          <w:szCs w:val="22"/>
        </w:rPr>
        <w:t xml:space="preserve">  </w:t>
      </w:r>
      <w:r w:rsidR="003A4007" w:rsidRPr="00E67493">
        <w:rPr>
          <w:rFonts w:ascii="Arial" w:hAnsi="Arial" w:cs="Arial"/>
          <w:color w:val="2E74B5" w:themeColor="accent1" w:themeShade="BF"/>
          <w:sz w:val="28"/>
          <w:szCs w:val="22"/>
        </w:rPr>
        <w:t>Arch tie connection</w:t>
      </w:r>
    </w:p>
    <w:p w14:paraId="5E389F1C" w14:textId="77777777" w:rsidR="003A4007" w:rsidRPr="00E67493" w:rsidRDefault="003A4007" w:rsidP="00952D8A">
      <w:pPr>
        <w:rPr>
          <w:rFonts w:ascii="Arial" w:hAnsi="Arial" w:cs="Arial"/>
          <w:color w:val="2E74B5" w:themeColor="accent1" w:themeShade="BF"/>
          <w:sz w:val="28"/>
          <w:szCs w:val="22"/>
        </w:rPr>
      </w:pPr>
    </w:p>
    <w:p w14:paraId="0095DCE8" w14:textId="68D75BD3" w:rsidR="006E6845" w:rsidRPr="006E6845" w:rsidRDefault="006E6845" w:rsidP="003A4007">
      <w:pPr>
        <w:jc w:val="both"/>
        <w:rPr>
          <w:rFonts w:ascii="Arial" w:hAnsi="Arial" w:cs="Arial"/>
          <w:color w:val="000000" w:themeColor="text1"/>
          <w:shd w:val="clear" w:color="auto" w:fill="FFFFFF"/>
        </w:rPr>
      </w:pPr>
      <w:r>
        <w:rPr>
          <w:rFonts w:ascii="Arial" w:hAnsi="Arial" w:cs="Arial"/>
          <w:color w:val="000000" w:themeColor="text1"/>
          <w:shd w:val="clear" w:color="auto" w:fill="FFFFFF"/>
        </w:rPr>
        <w:t>For fabrication this is the most complex part of the construction. Although consideration must be given to deal with transfer of forces and moments also how it will be fabricated to achieve a cost effective, efficient solution.</w:t>
      </w:r>
    </w:p>
    <w:p w14:paraId="4A0D3F5A" w14:textId="48837BD8" w:rsidR="005F4612" w:rsidRDefault="005F4612" w:rsidP="00952D8A">
      <w:pPr>
        <w:rPr>
          <w:rFonts w:ascii="Arial" w:hAnsi="Arial" w:cs="Arial"/>
          <w:color w:val="2E74B5" w:themeColor="accent1" w:themeShade="BF"/>
          <w:shd w:val="clear" w:color="auto" w:fill="FFFFFF"/>
        </w:rPr>
      </w:pPr>
    </w:p>
    <w:p w14:paraId="7732F295" w14:textId="77777777" w:rsidR="004731A2" w:rsidRPr="00E67493" w:rsidRDefault="004731A2" w:rsidP="00952D8A">
      <w:pPr>
        <w:rPr>
          <w:rFonts w:ascii="Arial" w:hAnsi="Arial" w:cs="Arial"/>
          <w:color w:val="2E74B5" w:themeColor="accent1" w:themeShade="BF"/>
          <w:sz w:val="28"/>
          <w:szCs w:val="22"/>
        </w:rPr>
      </w:pPr>
    </w:p>
    <w:p w14:paraId="7849E96C" w14:textId="27657163" w:rsidR="003016A9" w:rsidRPr="00E67493" w:rsidRDefault="00FA2479"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4.2.</w:t>
      </w:r>
      <w:r w:rsidR="002F65F5" w:rsidRPr="00E67493">
        <w:rPr>
          <w:rFonts w:ascii="Arial" w:hAnsi="Arial" w:cs="Arial"/>
          <w:color w:val="2E74B5" w:themeColor="accent1" w:themeShade="BF"/>
          <w:sz w:val="28"/>
          <w:szCs w:val="22"/>
        </w:rPr>
        <w:t>5</w:t>
      </w:r>
      <w:r w:rsidRPr="00E67493">
        <w:rPr>
          <w:rFonts w:ascii="Arial" w:hAnsi="Arial" w:cs="Arial"/>
          <w:color w:val="2E74B5" w:themeColor="accent1" w:themeShade="BF"/>
          <w:sz w:val="28"/>
          <w:szCs w:val="22"/>
        </w:rPr>
        <w:t xml:space="preserve">  </w:t>
      </w:r>
      <w:r w:rsidR="001C0822" w:rsidRPr="00E67493">
        <w:rPr>
          <w:rFonts w:ascii="Arial" w:hAnsi="Arial" w:cs="Arial"/>
          <w:color w:val="2E74B5" w:themeColor="accent1" w:themeShade="BF"/>
          <w:sz w:val="28"/>
          <w:szCs w:val="22"/>
        </w:rPr>
        <w:t>Hangers</w:t>
      </w:r>
    </w:p>
    <w:p w14:paraId="07377F67" w14:textId="3F0B74EE" w:rsidR="001C0BC8" w:rsidRDefault="001C0BC8" w:rsidP="003016A9">
      <w:pPr>
        <w:spacing w:before="100" w:beforeAutospacing="1" w:after="100" w:afterAutospacing="1"/>
        <w:jc w:val="both"/>
        <w:rPr>
          <w:rFonts w:ascii="Arial" w:hAnsi="Arial" w:cs="Arial"/>
          <w:color w:val="000000" w:themeColor="text1"/>
        </w:rPr>
      </w:pPr>
      <w:r>
        <w:rPr>
          <w:rFonts w:ascii="Arial" w:hAnsi="Arial" w:cs="Arial"/>
          <w:color w:val="000000" w:themeColor="text1"/>
        </w:rPr>
        <w:t xml:space="preserve">As there are different designs of tied arch bridges there are different hanger designs. Through the improvement is computer technology modelling the layout of hangers have been improved. </w:t>
      </w:r>
      <w:r w:rsidR="003927FD">
        <w:rPr>
          <w:rFonts w:ascii="Arial" w:hAnsi="Arial" w:cs="Arial"/>
          <w:color w:val="000000" w:themeColor="text1"/>
        </w:rPr>
        <w:t xml:space="preserve">With the development of computer technology the understanding of the behaviour with structure with more than one reaction forces became available. </w:t>
      </w:r>
    </w:p>
    <w:p w14:paraId="3591A8E6" w14:textId="337E861A" w:rsidR="003927FD" w:rsidRPr="003927FD" w:rsidRDefault="003927FD" w:rsidP="003016A9">
      <w:pPr>
        <w:spacing w:before="100" w:beforeAutospacing="1" w:after="100" w:afterAutospacing="1"/>
        <w:jc w:val="both"/>
        <w:rPr>
          <w:rFonts w:ascii="Arial" w:hAnsi="Arial" w:cs="Arial"/>
          <w:color w:val="000000" w:themeColor="text1"/>
        </w:rPr>
      </w:pPr>
      <w:r>
        <w:rPr>
          <w:rFonts w:ascii="Arial" w:hAnsi="Arial" w:cs="Arial"/>
          <w:color w:val="000000" w:themeColor="text1"/>
        </w:rPr>
        <w:t>The langer system is where the deck has a high rigidity. For flexibly arches they are the main function. Vertical hangers suspend the deck.</w:t>
      </w:r>
    </w:p>
    <w:p w14:paraId="2514AF1F" w14:textId="77777777" w:rsidR="003016A9" w:rsidRPr="00E67493" w:rsidRDefault="003016A9" w:rsidP="00952D8A">
      <w:pPr>
        <w:rPr>
          <w:rFonts w:ascii="Arial" w:hAnsi="Arial" w:cs="Arial"/>
          <w:color w:val="2E74B5" w:themeColor="accent1" w:themeShade="BF"/>
          <w:sz w:val="28"/>
          <w:szCs w:val="22"/>
        </w:rPr>
      </w:pPr>
    </w:p>
    <w:p w14:paraId="415D60BA" w14:textId="22F2C083" w:rsidR="003016A9" w:rsidRPr="00E67493" w:rsidRDefault="00C53ACA" w:rsidP="003016A9">
      <w:pPr>
        <w:jc w:val="center"/>
        <w:rPr>
          <w:color w:val="2E74B5" w:themeColor="accent1" w:themeShade="BF"/>
        </w:rPr>
      </w:pPr>
      <w:r>
        <w:rPr>
          <w:rFonts w:ascii="Arial" w:hAnsi="Arial" w:cs="Arial"/>
          <w:noProof/>
          <w:color w:val="2E74B5" w:themeColor="accent1" w:themeShade="BF"/>
          <w:sz w:val="28"/>
          <w:szCs w:val="22"/>
        </w:rPr>
        <w:drawing>
          <wp:inline distT="0" distB="0" distL="0" distR="0" wp14:anchorId="55D01E22" wp14:editId="64DDC9CD">
            <wp:extent cx="5628318" cy="3036277"/>
            <wp:effectExtent l="0" t="0" r="0" b="0"/>
            <wp:docPr id="39" name="Picture 39" descr="A close up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ullSizeRender-2.jpe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643787" cy="3044622"/>
                    </a:xfrm>
                    <a:prstGeom prst="rect">
                      <a:avLst/>
                    </a:prstGeom>
                  </pic:spPr>
                </pic:pic>
              </a:graphicData>
            </a:graphic>
          </wp:inline>
        </w:drawing>
      </w:r>
    </w:p>
    <w:p w14:paraId="1E715B14" w14:textId="671B1D17" w:rsidR="00FA2479" w:rsidRPr="00E67493" w:rsidRDefault="00FA2479" w:rsidP="003016A9">
      <w:pPr>
        <w:rPr>
          <w:rFonts w:ascii="Arial" w:hAnsi="Arial" w:cs="Arial"/>
          <w:color w:val="2E74B5" w:themeColor="accent1" w:themeShade="BF"/>
          <w:sz w:val="28"/>
          <w:szCs w:val="22"/>
        </w:rPr>
      </w:pPr>
    </w:p>
    <w:p w14:paraId="02AB1B86" w14:textId="77777777" w:rsidR="002B08F8" w:rsidRDefault="002B08F8" w:rsidP="00FA2479">
      <w:pPr>
        <w:pStyle w:val="NormalWeb"/>
        <w:spacing w:before="0" w:beforeAutospacing="0" w:after="0" w:afterAutospacing="0"/>
        <w:jc w:val="both"/>
        <w:textAlignment w:val="baseline"/>
        <w:rPr>
          <w:rFonts w:ascii="Arial" w:hAnsi="Arial" w:cs="Arial"/>
          <w:color w:val="000000" w:themeColor="text1"/>
        </w:rPr>
      </w:pPr>
    </w:p>
    <w:p w14:paraId="5389C906" w14:textId="7C451E5F" w:rsidR="00D14AAA" w:rsidRPr="00D14AAA" w:rsidRDefault="00D14AAA" w:rsidP="00FA2479">
      <w:pPr>
        <w:pStyle w:val="NormalWeb"/>
        <w:spacing w:before="0" w:beforeAutospacing="0" w:after="0" w:afterAutospacing="0"/>
        <w:jc w:val="both"/>
        <w:textAlignment w:val="baseline"/>
        <w:rPr>
          <w:rFonts w:ascii="Arial" w:hAnsi="Arial" w:cs="Arial"/>
          <w:color w:val="000000" w:themeColor="text1"/>
        </w:rPr>
      </w:pPr>
      <w:r>
        <w:rPr>
          <w:rFonts w:ascii="Arial" w:hAnsi="Arial" w:cs="Arial"/>
          <w:color w:val="000000" w:themeColor="text1"/>
        </w:rPr>
        <w:t>Tension component specifications for design are given in BS EN 1993-1-11. To SLS loading the cable sizes should be used where the tensile stress limit is at 45% of the braking load. Data for various manufactures can be found on the proprietary system. These include strand, rope, and bar.</w:t>
      </w:r>
    </w:p>
    <w:p w14:paraId="23189387" w14:textId="77777777" w:rsidR="00D14AAA" w:rsidRPr="00E67493" w:rsidRDefault="00D14AAA" w:rsidP="00FA2479">
      <w:pPr>
        <w:pStyle w:val="NormalWeb"/>
        <w:spacing w:before="0" w:beforeAutospacing="0" w:after="0" w:afterAutospacing="0"/>
        <w:jc w:val="both"/>
        <w:textAlignment w:val="baseline"/>
        <w:rPr>
          <w:rFonts w:ascii="Arial" w:hAnsi="Arial" w:cs="Arial"/>
          <w:color w:val="2E74B5" w:themeColor="accent1" w:themeShade="BF"/>
        </w:rPr>
      </w:pPr>
    </w:p>
    <w:p w14:paraId="31361240" w14:textId="57485FBF" w:rsidR="00212386" w:rsidRDefault="00D14AAA" w:rsidP="00212386">
      <w:pPr>
        <w:pStyle w:val="NormalWeb"/>
        <w:spacing w:before="120" w:beforeAutospacing="0" w:after="240" w:afterAutospacing="0"/>
        <w:jc w:val="both"/>
        <w:textAlignment w:val="baseline"/>
        <w:rPr>
          <w:rFonts w:ascii="Arial" w:hAnsi="Arial" w:cs="Arial"/>
          <w:color w:val="000000" w:themeColor="text1"/>
        </w:rPr>
      </w:pPr>
      <w:r>
        <w:rPr>
          <w:rFonts w:ascii="Arial" w:hAnsi="Arial" w:cs="Arial"/>
          <w:color w:val="000000" w:themeColor="text1"/>
        </w:rPr>
        <w:t xml:space="preserve">If there is an incident and a hanger is lost, the remaining adjacent hangers under higher levels of stress should works. The fixings and the anchorages for the cables </w:t>
      </w:r>
      <w:r w:rsidR="00FA1000">
        <w:rPr>
          <w:rFonts w:ascii="Arial" w:hAnsi="Arial" w:cs="Arial"/>
          <w:color w:val="000000" w:themeColor="text1"/>
        </w:rPr>
        <w:t>are designed so that the strength of them exceeds the cables braking load. Robustness should be in mind when designing steelwork.</w:t>
      </w:r>
    </w:p>
    <w:p w14:paraId="0E8E1841" w14:textId="77777777" w:rsidR="002B08F8" w:rsidRDefault="002B08F8" w:rsidP="00212386">
      <w:pPr>
        <w:pStyle w:val="NormalWeb"/>
        <w:spacing w:before="120" w:beforeAutospacing="0" w:after="240" w:afterAutospacing="0"/>
        <w:jc w:val="both"/>
        <w:textAlignment w:val="baseline"/>
        <w:rPr>
          <w:rFonts w:ascii="Arial" w:hAnsi="Arial" w:cs="Arial"/>
          <w:color w:val="000000" w:themeColor="text1"/>
        </w:rPr>
      </w:pPr>
    </w:p>
    <w:p w14:paraId="0B585505" w14:textId="232C6410" w:rsidR="007D2277" w:rsidRPr="001662C5" w:rsidRDefault="00212386" w:rsidP="00FA2479">
      <w:pPr>
        <w:pStyle w:val="NormalWeb"/>
        <w:spacing w:before="120" w:beforeAutospacing="0" w:after="120" w:afterAutospacing="0"/>
        <w:jc w:val="both"/>
        <w:textAlignment w:val="baseline"/>
        <w:rPr>
          <w:rFonts w:ascii="Arial" w:hAnsi="Arial" w:cs="Arial"/>
          <w:color w:val="000000" w:themeColor="text1"/>
        </w:rPr>
      </w:pPr>
      <w:r>
        <w:rPr>
          <w:rFonts w:ascii="Arial" w:hAnsi="Arial" w:cs="Arial"/>
          <w:noProof/>
          <w:color w:val="000000" w:themeColor="text1"/>
        </w:rPr>
        <w:drawing>
          <wp:inline distT="0" distB="0" distL="0" distR="0" wp14:anchorId="65779CE5" wp14:editId="4A534CC0">
            <wp:extent cx="5730875" cy="3118339"/>
            <wp:effectExtent l="0" t="0" r="0" b="6350"/>
            <wp:docPr id="64" name="Picture 64" descr="A picture containing building, photo, black,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G_4694.jpe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67541" cy="3138290"/>
                    </a:xfrm>
                    <a:prstGeom prst="rect">
                      <a:avLst/>
                    </a:prstGeom>
                  </pic:spPr>
                </pic:pic>
              </a:graphicData>
            </a:graphic>
          </wp:inline>
        </w:drawing>
      </w:r>
    </w:p>
    <w:p w14:paraId="62DF8572" w14:textId="17CDF71E" w:rsidR="005F4612" w:rsidRPr="00E67493" w:rsidRDefault="00441A23" w:rsidP="00A377D2">
      <w:pPr>
        <w:jc w:val="center"/>
        <w:rPr>
          <w:rFonts w:ascii="Arial" w:hAnsi="Arial" w:cs="Arial"/>
          <w:color w:val="2E74B5" w:themeColor="accent1" w:themeShade="BF"/>
          <w:sz w:val="28"/>
          <w:szCs w:val="22"/>
        </w:rPr>
      </w:pPr>
      <w:r>
        <w:rPr>
          <w:rFonts w:ascii="Arial" w:hAnsi="Arial" w:cs="Arial"/>
          <w:noProof/>
          <w:color w:val="2E74B5" w:themeColor="accent1" w:themeShade="BF"/>
          <w:sz w:val="28"/>
          <w:szCs w:val="22"/>
        </w:rPr>
        <w:drawing>
          <wp:inline distT="0" distB="0" distL="0" distR="0" wp14:anchorId="7675CFE7" wp14:editId="6B0018DC">
            <wp:extent cx="5730843" cy="5578997"/>
            <wp:effectExtent l="0" t="0" r="0" b="0"/>
            <wp:docPr id="26" name="Picture 26" descr="A picture containing text, whiteboard, snow,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4692.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58470" cy="5605892"/>
                    </a:xfrm>
                    <a:prstGeom prst="rect">
                      <a:avLst/>
                    </a:prstGeom>
                  </pic:spPr>
                </pic:pic>
              </a:graphicData>
            </a:graphic>
          </wp:inline>
        </w:drawing>
      </w:r>
    </w:p>
    <w:p w14:paraId="04EBF2AE" w14:textId="77777777" w:rsidR="00441A23" w:rsidRDefault="00441A23" w:rsidP="00952D8A">
      <w:pPr>
        <w:rPr>
          <w:rFonts w:ascii="Arial" w:hAnsi="Arial" w:cs="Arial"/>
          <w:color w:val="2E74B5" w:themeColor="accent1" w:themeShade="BF"/>
          <w:sz w:val="28"/>
          <w:szCs w:val="22"/>
        </w:rPr>
      </w:pPr>
    </w:p>
    <w:p w14:paraId="58F625CE" w14:textId="77777777" w:rsidR="00441A23" w:rsidRDefault="00441A23" w:rsidP="00952D8A">
      <w:pPr>
        <w:rPr>
          <w:rFonts w:ascii="Arial" w:hAnsi="Arial" w:cs="Arial"/>
          <w:color w:val="2E74B5" w:themeColor="accent1" w:themeShade="BF"/>
          <w:sz w:val="28"/>
          <w:szCs w:val="22"/>
        </w:rPr>
      </w:pPr>
    </w:p>
    <w:p w14:paraId="24516A81" w14:textId="77777777" w:rsidR="00441A23" w:rsidRDefault="00441A23" w:rsidP="00952D8A">
      <w:pPr>
        <w:rPr>
          <w:rFonts w:ascii="Arial" w:hAnsi="Arial" w:cs="Arial"/>
          <w:color w:val="2E74B5" w:themeColor="accent1" w:themeShade="BF"/>
          <w:sz w:val="28"/>
          <w:szCs w:val="22"/>
        </w:rPr>
      </w:pPr>
    </w:p>
    <w:p w14:paraId="1A12EF15" w14:textId="761525A0" w:rsidR="00E740EE" w:rsidRPr="00E67493" w:rsidRDefault="00E740EE"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4.2.6  Components and Choice of Materials</w:t>
      </w:r>
    </w:p>
    <w:p w14:paraId="0E6D7894" w14:textId="77777777" w:rsidR="00E740EE" w:rsidRPr="00E67493" w:rsidRDefault="00E740EE" w:rsidP="00952D8A">
      <w:pPr>
        <w:rPr>
          <w:rFonts w:ascii="Arial" w:hAnsi="Arial" w:cs="Arial"/>
          <w:color w:val="2E74B5" w:themeColor="accent1" w:themeShade="BF"/>
          <w:sz w:val="28"/>
          <w:szCs w:val="22"/>
        </w:rPr>
      </w:pPr>
    </w:p>
    <w:p w14:paraId="423AE874" w14:textId="46DD1013" w:rsidR="006D7EDB" w:rsidRPr="006D7EDB" w:rsidRDefault="006D7EDB" w:rsidP="00E740EE">
      <w:pPr>
        <w:pStyle w:val="NormalWeb"/>
        <w:spacing w:before="0" w:beforeAutospacing="0" w:after="0" w:afterAutospacing="0"/>
        <w:jc w:val="both"/>
        <w:textAlignment w:val="baseline"/>
        <w:rPr>
          <w:rFonts w:ascii="Arial" w:hAnsi="Arial" w:cs="Arial"/>
          <w:color w:val="000000" w:themeColor="text1"/>
        </w:rPr>
      </w:pPr>
      <w:r>
        <w:rPr>
          <w:rFonts w:ascii="Arial" w:hAnsi="Arial" w:cs="Arial"/>
          <w:color w:val="000000" w:themeColor="text1"/>
        </w:rPr>
        <w:t xml:space="preserve">The most efficient section is a box section as the primary compression member is the arch. The arch can or cannot be stiffened longitudinally but it depends </w:t>
      </w:r>
      <w:r w:rsidR="00C237BD">
        <w:rPr>
          <w:rFonts w:ascii="Arial" w:hAnsi="Arial" w:cs="Arial"/>
          <w:color w:val="000000" w:themeColor="text1"/>
        </w:rPr>
        <w:t xml:space="preserve">the efficiency loss by using thing plates or the fabrication cost being more because the panels will need stiffening. The steel of the arch is from weathering steel to minimise the maintenance internally. Painting the exterior is needed but not the interior. There will be a medium span of bracing between the arch and to provide drainage will be vented. </w:t>
      </w:r>
    </w:p>
    <w:p w14:paraId="491DC3E7" w14:textId="15F1634A" w:rsidR="005F4612" w:rsidRPr="00E67493" w:rsidRDefault="005F4612" w:rsidP="00952D8A">
      <w:pPr>
        <w:rPr>
          <w:rFonts w:ascii="Arial" w:hAnsi="Arial" w:cs="Arial"/>
          <w:color w:val="2E74B5" w:themeColor="accent1" w:themeShade="BF"/>
          <w:sz w:val="28"/>
          <w:szCs w:val="22"/>
        </w:rPr>
      </w:pPr>
    </w:p>
    <w:p w14:paraId="7964B8A1" w14:textId="77777777" w:rsidR="0025699D" w:rsidRPr="00A377D2" w:rsidRDefault="0025699D" w:rsidP="00952D8A">
      <w:pPr>
        <w:rPr>
          <w:rFonts w:ascii="Arial" w:hAnsi="Arial" w:cs="Arial"/>
          <w:color w:val="2E74B5" w:themeColor="accent1" w:themeShade="BF"/>
          <w:sz w:val="11"/>
          <w:szCs w:val="8"/>
        </w:rPr>
      </w:pPr>
    </w:p>
    <w:p w14:paraId="34944E6D" w14:textId="77777777" w:rsidR="002B08F8" w:rsidRDefault="002B08F8" w:rsidP="00952D8A">
      <w:pPr>
        <w:rPr>
          <w:rFonts w:ascii="Arial" w:hAnsi="Arial" w:cs="Arial"/>
          <w:color w:val="2E74B5" w:themeColor="accent1" w:themeShade="BF"/>
          <w:sz w:val="28"/>
          <w:szCs w:val="22"/>
        </w:rPr>
      </w:pPr>
    </w:p>
    <w:p w14:paraId="4190AD2C" w14:textId="77777777" w:rsidR="002B08F8" w:rsidRDefault="002B08F8" w:rsidP="00952D8A">
      <w:pPr>
        <w:rPr>
          <w:rFonts w:ascii="Arial" w:hAnsi="Arial" w:cs="Arial"/>
          <w:color w:val="2E74B5" w:themeColor="accent1" w:themeShade="BF"/>
          <w:sz w:val="28"/>
          <w:szCs w:val="22"/>
        </w:rPr>
      </w:pPr>
    </w:p>
    <w:p w14:paraId="2E67F3F3" w14:textId="77777777" w:rsidR="002B08F8" w:rsidRDefault="002B08F8" w:rsidP="00952D8A">
      <w:pPr>
        <w:rPr>
          <w:rFonts w:ascii="Arial" w:hAnsi="Arial" w:cs="Arial"/>
          <w:color w:val="2E74B5" w:themeColor="accent1" w:themeShade="BF"/>
          <w:sz w:val="28"/>
          <w:szCs w:val="22"/>
        </w:rPr>
      </w:pPr>
    </w:p>
    <w:p w14:paraId="469B1500" w14:textId="77777777" w:rsidR="002B08F8" w:rsidRDefault="002B08F8" w:rsidP="00952D8A">
      <w:pPr>
        <w:rPr>
          <w:rFonts w:ascii="Arial" w:hAnsi="Arial" w:cs="Arial"/>
          <w:color w:val="2E74B5" w:themeColor="accent1" w:themeShade="BF"/>
          <w:sz w:val="28"/>
          <w:szCs w:val="22"/>
        </w:rPr>
      </w:pPr>
    </w:p>
    <w:p w14:paraId="687AD6B6" w14:textId="650687F8" w:rsidR="005F4612" w:rsidRPr="00E67493" w:rsidRDefault="0025699D"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 xml:space="preserve">4.3  Substructure </w:t>
      </w:r>
    </w:p>
    <w:p w14:paraId="4BDECE73" w14:textId="3DA2E194" w:rsidR="00225E15" w:rsidRPr="00E67493" w:rsidRDefault="00225E15" w:rsidP="00225E15">
      <w:pPr>
        <w:jc w:val="both"/>
        <w:rPr>
          <w:rFonts w:ascii="Arial" w:hAnsi="Arial" w:cs="Arial"/>
          <w:color w:val="2E74B5" w:themeColor="accent1" w:themeShade="BF"/>
          <w:sz w:val="28"/>
          <w:szCs w:val="22"/>
        </w:rPr>
      </w:pPr>
    </w:p>
    <w:p w14:paraId="22BA30D7" w14:textId="23616F48" w:rsidR="0064293A" w:rsidRPr="0064293A" w:rsidRDefault="0009249A" w:rsidP="00225E15">
      <w:pPr>
        <w:jc w:val="both"/>
        <w:rPr>
          <w:rFonts w:ascii="Arial" w:hAnsi="Arial" w:cs="Arial"/>
          <w:color w:val="000000" w:themeColor="text1"/>
        </w:rPr>
      </w:pPr>
      <w:r>
        <w:rPr>
          <w:rFonts w:ascii="Arial" w:hAnsi="Arial" w:cs="Arial"/>
          <w:color w:val="000000" w:themeColor="text1"/>
        </w:rPr>
        <w:t xml:space="preserve">The foundations of a structure is </w:t>
      </w:r>
      <w:r w:rsidR="00293A25">
        <w:rPr>
          <w:rFonts w:ascii="Arial" w:hAnsi="Arial" w:cs="Arial"/>
          <w:color w:val="000000" w:themeColor="text1"/>
        </w:rPr>
        <w:t>the</w:t>
      </w:r>
      <w:r>
        <w:rPr>
          <w:rFonts w:ascii="Arial" w:hAnsi="Arial" w:cs="Arial"/>
          <w:color w:val="000000" w:themeColor="text1"/>
        </w:rPr>
        <w:t xml:space="preserve"> main form of support to transfer the load from the structure to the suitable soil settlement. </w:t>
      </w:r>
      <w:r w:rsidR="00293A25">
        <w:rPr>
          <w:rFonts w:ascii="Arial" w:hAnsi="Arial" w:cs="Arial"/>
          <w:color w:val="000000" w:themeColor="text1"/>
        </w:rPr>
        <w:t xml:space="preserve">The principle of pile foundations is for the load to be transmitted into strong, compact stiffer strata which will increase the effect of the foundation. </w:t>
      </w:r>
    </w:p>
    <w:p w14:paraId="412949F9" w14:textId="77777777" w:rsidR="0064293A" w:rsidRDefault="0064293A" w:rsidP="00225E15">
      <w:pPr>
        <w:jc w:val="both"/>
        <w:rPr>
          <w:rFonts w:ascii="Arial" w:hAnsi="Arial" w:cs="Arial"/>
          <w:color w:val="2E74B5" w:themeColor="accent1" w:themeShade="BF"/>
          <w:shd w:val="clear" w:color="auto" w:fill="FFFFFF"/>
        </w:rPr>
      </w:pPr>
    </w:p>
    <w:p w14:paraId="28F1F7B3" w14:textId="77777777" w:rsidR="00067DE9" w:rsidRPr="00E67493" w:rsidRDefault="00067DE9" w:rsidP="00952D8A">
      <w:pPr>
        <w:rPr>
          <w:rFonts w:ascii="Arial" w:hAnsi="Arial" w:cs="Arial"/>
          <w:color w:val="2E74B5" w:themeColor="accent1" w:themeShade="BF"/>
          <w:sz w:val="28"/>
          <w:szCs w:val="22"/>
        </w:rPr>
      </w:pPr>
    </w:p>
    <w:p w14:paraId="208B7087" w14:textId="0F6E74FA" w:rsidR="00AF173A" w:rsidRPr="00E67493" w:rsidRDefault="0051664B"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4.3.1  Cofferdam</w:t>
      </w:r>
    </w:p>
    <w:p w14:paraId="08232462" w14:textId="47376BD7" w:rsidR="0051664B" w:rsidRPr="00E67493" w:rsidRDefault="0051664B" w:rsidP="00952D8A">
      <w:pPr>
        <w:rPr>
          <w:rFonts w:ascii="Arial" w:hAnsi="Arial" w:cs="Arial"/>
          <w:color w:val="2E74B5" w:themeColor="accent1" w:themeShade="BF"/>
          <w:sz w:val="28"/>
          <w:szCs w:val="22"/>
        </w:rPr>
      </w:pPr>
    </w:p>
    <w:p w14:paraId="59B1778C" w14:textId="5039A018" w:rsidR="00783B10" w:rsidRDefault="00783B10" w:rsidP="0051664B">
      <w:pPr>
        <w:pStyle w:val="NormalWeb"/>
        <w:spacing w:before="0" w:beforeAutospacing="0" w:after="0" w:afterAutospacing="0"/>
        <w:jc w:val="both"/>
        <w:rPr>
          <w:rFonts w:ascii="Arial" w:hAnsi="Arial" w:cs="Arial"/>
          <w:color w:val="000000" w:themeColor="text1"/>
        </w:rPr>
      </w:pPr>
      <w:r>
        <w:rPr>
          <w:rFonts w:ascii="Arial" w:hAnsi="Arial" w:cs="Arial"/>
          <w:color w:val="000000" w:themeColor="text1"/>
        </w:rPr>
        <w:t>Every cofferdam before construction requires good analysis as each one is unique. Designers have many parameters needed taking into account such as ground conditions, weather conditions and other forces such as wind and wave currents.</w:t>
      </w:r>
    </w:p>
    <w:p w14:paraId="4DBFA284" w14:textId="77777777" w:rsidR="00FF147E" w:rsidRPr="00783B10" w:rsidRDefault="00FF147E" w:rsidP="0051664B">
      <w:pPr>
        <w:pStyle w:val="NormalWeb"/>
        <w:spacing w:before="0" w:beforeAutospacing="0" w:after="0" w:afterAutospacing="0"/>
        <w:jc w:val="both"/>
        <w:rPr>
          <w:rFonts w:ascii="Arial" w:hAnsi="Arial" w:cs="Arial"/>
          <w:color w:val="000000" w:themeColor="text1"/>
        </w:rPr>
      </w:pPr>
    </w:p>
    <w:p w14:paraId="44B879E4" w14:textId="125FB25C" w:rsidR="00FF147E" w:rsidRDefault="00FF147E" w:rsidP="00FF147E">
      <w:r>
        <w:fldChar w:fldCharType="begin"/>
      </w:r>
      <w:r>
        <w:instrText xml:space="preserve"> INCLUDEPICTURE "/var/folders/r4/pkz3n9q11ln_pgmxy4z3ym9r0000gn/T/com.microsoft.Word/WebArchiveCopyPasteTempFiles/MSB-cofferdam1-500x350.png" \* MERGEFORMATINET </w:instrText>
      </w:r>
      <w:r>
        <w:fldChar w:fldCharType="separate"/>
      </w:r>
      <w:r>
        <w:rPr>
          <w:noProof/>
        </w:rPr>
        <w:drawing>
          <wp:inline distT="0" distB="0" distL="0" distR="0" wp14:anchorId="16B1F95F" wp14:editId="24DEE50B">
            <wp:extent cx="5730491" cy="4676172"/>
            <wp:effectExtent l="0" t="0" r="0" b="0"/>
            <wp:docPr id="33" name="Picture 33" descr="Morris-Shea Cofferdam 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rris-Shea Cofferdam Constructi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52709" cy="4694302"/>
                    </a:xfrm>
                    <a:prstGeom prst="rect">
                      <a:avLst/>
                    </a:prstGeom>
                    <a:noFill/>
                    <a:ln>
                      <a:noFill/>
                    </a:ln>
                  </pic:spPr>
                </pic:pic>
              </a:graphicData>
            </a:graphic>
          </wp:inline>
        </w:drawing>
      </w:r>
      <w:r>
        <w:fldChar w:fldCharType="end"/>
      </w:r>
    </w:p>
    <w:p w14:paraId="7184172C" w14:textId="77777777" w:rsidR="0025699D" w:rsidRPr="00E67493" w:rsidRDefault="0025699D" w:rsidP="00952D8A">
      <w:pPr>
        <w:rPr>
          <w:rFonts w:ascii="Arial" w:hAnsi="Arial" w:cs="Arial"/>
          <w:color w:val="2E74B5" w:themeColor="accent1" w:themeShade="BF"/>
          <w:sz w:val="28"/>
          <w:szCs w:val="22"/>
        </w:rPr>
      </w:pPr>
    </w:p>
    <w:p w14:paraId="242C1B89" w14:textId="3921FA79" w:rsidR="0025699D" w:rsidRPr="00E67493" w:rsidRDefault="007B1899" w:rsidP="0051664B">
      <w:pPr>
        <w:jc w:val="center"/>
        <w:rPr>
          <w:rFonts w:ascii="Arial" w:hAnsi="Arial" w:cs="Arial"/>
          <w:color w:val="2E74B5" w:themeColor="accent1" w:themeShade="BF"/>
          <w:sz w:val="28"/>
          <w:szCs w:val="22"/>
        </w:rPr>
      </w:pPr>
      <w:r>
        <w:rPr>
          <w:rFonts w:ascii="Arial" w:hAnsi="Arial" w:cs="Arial"/>
          <w:color w:val="2E74B5" w:themeColor="accent1" w:themeShade="BF"/>
        </w:rPr>
        <w:t xml:space="preserve">Fig </w:t>
      </w:r>
      <w:r w:rsidR="00E10E7E">
        <w:rPr>
          <w:rFonts w:ascii="Arial" w:hAnsi="Arial" w:cs="Arial"/>
          <w:color w:val="2E74B5" w:themeColor="accent1" w:themeShade="BF"/>
        </w:rPr>
        <w:t>4.5</w:t>
      </w:r>
      <w:r>
        <w:rPr>
          <w:rFonts w:ascii="Arial" w:hAnsi="Arial" w:cs="Arial"/>
          <w:color w:val="2E74B5" w:themeColor="accent1" w:themeShade="BF"/>
        </w:rPr>
        <w:t>:</w:t>
      </w:r>
      <w:r w:rsidR="0051664B" w:rsidRPr="00E67493">
        <w:rPr>
          <w:rFonts w:ascii="Arial" w:hAnsi="Arial" w:cs="Arial"/>
          <w:color w:val="2E74B5" w:themeColor="accent1" w:themeShade="BF"/>
        </w:rPr>
        <w:t>Sheet pile cofferdam</w:t>
      </w:r>
    </w:p>
    <w:p w14:paraId="0AFC4F1D" w14:textId="09C39C53" w:rsidR="0051664B" w:rsidRPr="00E67493" w:rsidRDefault="0051664B" w:rsidP="00952D8A">
      <w:pPr>
        <w:rPr>
          <w:rFonts w:ascii="Arial" w:hAnsi="Arial" w:cs="Arial"/>
          <w:color w:val="2E74B5" w:themeColor="accent1" w:themeShade="BF"/>
          <w:sz w:val="28"/>
          <w:szCs w:val="22"/>
        </w:rPr>
      </w:pPr>
    </w:p>
    <w:p w14:paraId="6134E52D" w14:textId="768CD4CC" w:rsidR="0051664B" w:rsidRPr="004C78FC" w:rsidRDefault="00783B10" w:rsidP="004C78FC">
      <w:pPr>
        <w:jc w:val="both"/>
        <w:rPr>
          <w:rFonts w:ascii="Arial" w:hAnsi="Arial" w:cs="Arial"/>
          <w:color w:val="000000" w:themeColor="text1"/>
        </w:rPr>
      </w:pPr>
      <w:r>
        <w:rPr>
          <w:rFonts w:ascii="Arial" w:hAnsi="Arial" w:cs="Arial"/>
          <w:color w:val="000000" w:themeColor="text1"/>
        </w:rPr>
        <w:t>The steel sheet piles will be driven into the muddy soil in pairs sufficiently deep to develop lateral and vertical support and are then interlocked to create an air tight seal. Once the air tight box like structure has been constructed the water from inside will need to be removed to create a dry working environment inside.</w:t>
      </w:r>
    </w:p>
    <w:p w14:paraId="71416BB9" w14:textId="77777777" w:rsidR="00E10E7E" w:rsidRDefault="00E10E7E" w:rsidP="00952D8A">
      <w:pPr>
        <w:rPr>
          <w:rFonts w:ascii="Arial" w:hAnsi="Arial" w:cs="Arial"/>
          <w:color w:val="2E74B5" w:themeColor="accent1" w:themeShade="BF"/>
          <w:sz w:val="28"/>
          <w:szCs w:val="28"/>
        </w:rPr>
      </w:pPr>
    </w:p>
    <w:p w14:paraId="192F1080" w14:textId="1605A2C0" w:rsidR="0051664B" w:rsidRPr="00E67493" w:rsidRDefault="0051664B" w:rsidP="00952D8A">
      <w:pPr>
        <w:rPr>
          <w:rFonts w:ascii="Arial" w:hAnsi="Arial" w:cs="Arial"/>
          <w:color w:val="2E74B5" w:themeColor="accent1" w:themeShade="BF"/>
          <w:sz w:val="28"/>
          <w:szCs w:val="28"/>
        </w:rPr>
      </w:pPr>
      <w:r w:rsidRPr="00E67493">
        <w:rPr>
          <w:rFonts w:ascii="Arial" w:hAnsi="Arial" w:cs="Arial"/>
          <w:color w:val="2E74B5" w:themeColor="accent1" w:themeShade="BF"/>
          <w:sz w:val="28"/>
          <w:szCs w:val="28"/>
        </w:rPr>
        <w:t xml:space="preserve">4.3.2 </w:t>
      </w:r>
      <w:r w:rsidR="000D3977" w:rsidRPr="00E67493">
        <w:rPr>
          <w:rFonts w:ascii="Arial" w:hAnsi="Arial" w:cs="Arial"/>
          <w:color w:val="2E74B5" w:themeColor="accent1" w:themeShade="BF"/>
          <w:sz w:val="28"/>
          <w:szCs w:val="28"/>
        </w:rPr>
        <w:t xml:space="preserve">Pre Cast Concrete </w:t>
      </w:r>
      <w:r w:rsidRPr="00E67493">
        <w:rPr>
          <w:rFonts w:ascii="Arial" w:hAnsi="Arial" w:cs="Arial"/>
          <w:color w:val="2E74B5" w:themeColor="accent1" w:themeShade="BF"/>
          <w:sz w:val="28"/>
          <w:szCs w:val="28"/>
        </w:rPr>
        <w:t>Pil</w:t>
      </w:r>
      <w:r w:rsidR="000D3977" w:rsidRPr="00E67493">
        <w:rPr>
          <w:rFonts w:ascii="Arial" w:hAnsi="Arial" w:cs="Arial"/>
          <w:color w:val="2E74B5" w:themeColor="accent1" w:themeShade="BF"/>
          <w:sz w:val="28"/>
          <w:szCs w:val="28"/>
        </w:rPr>
        <w:t>es</w:t>
      </w:r>
    </w:p>
    <w:p w14:paraId="4FD2837E" w14:textId="4F5A6478" w:rsidR="0051664B" w:rsidRPr="00E67493" w:rsidRDefault="0051664B" w:rsidP="00952D8A">
      <w:pPr>
        <w:rPr>
          <w:rFonts w:ascii="Arial" w:hAnsi="Arial" w:cs="Arial"/>
          <w:color w:val="2E74B5" w:themeColor="accent1" w:themeShade="BF"/>
          <w:sz w:val="28"/>
          <w:szCs w:val="22"/>
        </w:rPr>
      </w:pPr>
    </w:p>
    <w:p w14:paraId="725137FA" w14:textId="41B6D338" w:rsidR="00461E88" w:rsidRPr="00A0200E" w:rsidRDefault="00FC2EE9" w:rsidP="00A0200E">
      <w:pPr>
        <w:spacing w:after="288"/>
        <w:jc w:val="both"/>
        <w:textAlignment w:val="baseline"/>
        <w:rPr>
          <w:rFonts w:ascii="Arial" w:hAnsi="Arial" w:cs="Arial"/>
          <w:color w:val="000000" w:themeColor="text1"/>
        </w:rPr>
      </w:pPr>
      <w:r>
        <w:rPr>
          <w:rFonts w:ascii="Arial" w:hAnsi="Arial" w:cs="Arial"/>
          <w:color w:val="000000" w:themeColor="text1"/>
        </w:rPr>
        <w:t>Pre cast concrete piles are suitable for almost all soil conditions and are good for their stability and versatility.</w:t>
      </w:r>
      <w:r w:rsidR="00A0200E">
        <w:rPr>
          <w:rFonts w:ascii="Arial" w:hAnsi="Arial" w:cs="Arial"/>
          <w:color w:val="000000" w:themeColor="text1"/>
        </w:rPr>
        <w:t xml:space="preserve"> Pile foundations are adopted when the soil below the structure is suitable and has the capability to carry the load to the foundations after applying a factor of safety. The foundations will transmit the load into the underlying soil so that there is no settlement of the foundations.</w:t>
      </w:r>
    </w:p>
    <w:p w14:paraId="359856F3" w14:textId="1EC389DA" w:rsidR="00D46A32" w:rsidRPr="00E67493" w:rsidRDefault="00FF147E" w:rsidP="00461E88">
      <w:pPr>
        <w:jc w:val="center"/>
        <w:rPr>
          <w:color w:val="2E74B5" w:themeColor="accent1" w:themeShade="BF"/>
        </w:rPr>
      </w:pPr>
      <w:r>
        <w:rPr>
          <w:noProof/>
          <w:color w:val="5B9BD5" w:themeColor="accent1"/>
        </w:rPr>
        <w:drawing>
          <wp:inline distT="0" distB="0" distL="0" distR="0" wp14:anchorId="4E8C34D4" wp14:editId="426B7C43">
            <wp:extent cx="5208504" cy="6564923"/>
            <wp:effectExtent l="0" t="0" r="0" b="1270"/>
            <wp:docPr id="34" name="Picture 34" descr="A crane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 Shot 2020-04-13 at 18.00.48.png"/>
                    <pic:cNvPicPr/>
                  </pic:nvPicPr>
                  <pic:blipFill>
                    <a:blip r:embed="rId33">
                      <a:extLst>
                        <a:ext uri="{28A0092B-C50C-407E-A947-70E740481C1C}">
                          <a14:useLocalDpi xmlns:a14="http://schemas.microsoft.com/office/drawing/2010/main" val="0"/>
                        </a:ext>
                      </a:extLst>
                    </a:blip>
                    <a:stretch>
                      <a:fillRect/>
                    </a:stretch>
                  </pic:blipFill>
                  <pic:spPr>
                    <a:xfrm>
                      <a:off x="0" y="0"/>
                      <a:ext cx="5240517" cy="6605274"/>
                    </a:xfrm>
                    <a:prstGeom prst="rect">
                      <a:avLst/>
                    </a:prstGeom>
                  </pic:spPr>
                </pic:pic>
              </a:graphicData>
            </a:graphic>
          </wp:inline>
        </w:drawing>
      </w:r>
    </w:p>
    <w:p w14:paraId="6186EDD4" w14:textId="77777777" w:rsidR="00461E88" w:rsidRPr="00E67493" w:rsidRDefault="00461E88" w:rsidP="00461E88">
      <w:pPr>
        <w:jc w:val="center"/>
        <w:rPr>
          <w:color w:val="2E74B5" w:themeColor="accent1" w:themeShade="BF"/>
        </w:rPr>
      </w:pPr>
    </w:p>
    <w:p w14:paraId="51E9ACE5" w14:textId="13C32195" w:rsidR="00461E88" w:rsidRPr="00E67493" w:rsidRDefault="00461E88" w:rsidP="00461E88">
      <w:pPr>
        <w:spacing w:after="288"/>
        <w:jc w:val="center"/>
        <w:textAlignment w:val="baseline"/>
        <w:rPr>
          <w:rFonts w:ascii="Arial" w:hAnsi="Arial" w:cs="Arial"/>
          <w:color w:val="2E74B5" w:themeColor="accent1" w:themeShade="BF"/>
        </w:rPr>
      </w:pPr>
      <w:r w:rsidRPr="00E67493">
        <w:rPr>
          <w:rFonts w:ascii="Arial" w:hAnsi="Arial" w:cs="Arial"/>
          <w:color w:val="2E74B5" w:themeColor="accent1" w:themeShade="BF"/>
        </w:rPr>
        <w:t>Fig</w:t>
      </w:r>
      <w:r w:rsidR="00E10E7E">
        <w:rPr>
          <w:rFonts w:ascii="Arial" w:hAnsi="Arial" w:cs="Arial"/>
          <w:color w:val="2E74B5" w:themeColor="accent1" w:themeShade="BF"/>
        </w:rPr>
        <w:t xml:space="preserve"> 4.6</w:t>
      </w:r>
      <w:r w:rsidR="007B1899">
        <w:rPr>
          <w:rFonts w:ascii="Arial" w:hAnsi="Arial" w:cs="Arial"/>
          <w:color w:val="2E74B5" w:themeColor="accent1" w:themeShade="BF"/>
        </w:rPr>
        <w:t>: P</w:t>
      </w:r>
      <w:r w:rsidRPr="00E67493">
        <w:rPr>
          <w:rFonts w:ascii="Arial" w:hAnsi="Arial" w:cs="Arial"/>
          <w:color w:val="2E74B5" w:themeColor="accent1" w:themeShade="BF"/>
        </w:rPr>
        <w:t>ile driving rig</w:t>
      </w:r>
    </w:p>
    <w:p w14:paraId="2B304323" w14:textId="19851D93" w:rsidR="00F3472F" w:rsidRPr="00F3472F" w:rsidRDefault="00F3472F" w:rsidP="000D3977">
      <w:pPr>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A pile driving rig is used to drive the precast concrete piles in to the soil. The precast concrete piles will be suitable for our foundation due to the possibility of bending moments as well as horizontal and vertical loads. Manufactured in a factory controlled environment these reinforced concrete sections will be made to the required length. </w:t>
      </w:r>
      <w:r w:rsidR="00AC2DC6">
        <w:rPr>
          <w:rFonts w:ascii="Arial" w:hAnsi="Arial" w:cs="Arial"/>
          <w:color w:val="000000" w:themeColor="text1"/>
          <w:shd w:val="clear" w:color="auto" w:fill="FFFFFF"/>
        </w:rPr>
        <w:t xml:space="preserve">Our piles will be 400mm square reinforced to provide more friction surface. This also allows for potential heavier loading. </w:t>
      </w:r>
      <w:r w:rsidR="00A36EF0">
        <w:rPr>
          <w:rFonts w:ascii="Arial" w:hAnsi="Arial" w:cs="Arial"/>
          <w:color w:val="000000" w:themeColor="text1"/>
          <w:shd w:val="clear" w:color="auto" w:fill="FFFFFF"/>
        </w:rPr>
        <w:t xml:space="preserve">The piles will be cast and then cured before being transported to site. The concrete mix used for these piles will be a 1: </w:t>
      </w:r>
      <w:r w:rsidR="00A36EF0" w:rsidRPr="00A36EF0">
        <w:rPr>
          <w:rFonts w:ascii="Arial" w:hAnsi="Arial" w:cs="Arial"/>
          <w:color w:val="000000" w:themeColor="text1"/>
          <w:shd w:val="clear" w:color="auto" w:fill="FFFFFF"/>
        </w:rPr>
        <w:t>1 ½: 3</w:t>
      </w:r>
      <w:r w:rsidR="00A36EF0">
        <w:rPr>
          <w:rFonts w:ascii="Arial" w:hAnsi="Arial" w:cs="Arial"/>
          <w:color w:val="000000" w:themeColor="text1"/>
          <w:shd w:val="clear" w:color="auto" w:fill="FFFFFF"/>
        </w:rPr>
        <w:t>, a rich concrete with a richer concrete mix for the pile head of 1: 1: 2. This is because of the driving can cause stresses in the concrete.</w:t>
      </w:r>
    </w:p>
    <w:p w14:paraId="1C1E7568" w14:textId="77777777" w:rsidR="00461E88" w:rsidRPr="00E67493" w:rsidRDefault="00461E88" w:rsidP="000D3977">
      <w:pPr>
        <w:jc w:val="both"/>
        <w:rPr>
          <w:rFonts w:ascii="Arial" w:hAnsi="Arial" w:cs="Arial"/>
          <w:color w:val="2E74B5" w:themeColor="accent1" w:themeShade="BF"/>
        </w:rPr>
      </w:pPr>
    </w:p>
    <w:p w14:paraId="4586B746" w14:textId="2D277457" w:rsidR="00C63117" w:rsidRPr="00E67493" w:rsidRDefault="00212386" w:rsidP="000D3977">
      <w:pPr>
        <w:jc w:val="both"/>
        <w:rPr>
          <w:rFonts w:ascii="Arial" w:hAnsi="Arial" w:cs="Arial"/>
          <w:color w:val="2E74B5" w:themeColor="accent1" w:themeShade="BF"/>
        </w:rPr>
      </w:pPr>
      <w:r>
        <w:rPr>
          <w:rFonts w:ascii="Arial" w:hAnsi="Arial" w:cs="Arial"/>
          <w:noProof/>
          <w:color w:val="2E74B5" w:themeColor="accent1" w:themeShade="BF"/>
        </w:rPr>
        <w:drawing>
          <wp:inline distT="0" distB="0" distL="0" distR="0" wp14:anchorId="5DA6F1DD" wp14:editId="105CE859">
            <wp:extent cx="5731107" cy="5943600"/>
            <wp:effectExtent l="0" t="0" r="0" b="0"/>
            <wp:docPr id="65" name="Picture 65" descr="A whitebo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G_4693.jpe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47150" cy="5960237"/>
                    </a:xfrm>
                    <a:prstGeom prst="rect">
                      <a:avLst/>
                    </a:prstGeom>
                  </pic:spPr>
                </pic:pic>
              </a:graphicData>
            </a:graphic>
          </wp:inline>
        </w:drawing>
      </w:r>
    </w:p>
    <w:p w14:paraId="2C05B115" w14:textId="77777777" w:rsidR="00461E88" w:rsidRPr="00E67493" w:rsidRDefault="00461E88" w:rsidP="000D3977">
      <w:pPr>
        <w:jc w:val="both"/>
        <w:rPr>
          <w:rFonts w:ascii="Arial" w:hAnsi="Arial" w:cs="Arial"/>
          <w:color w:val="2E74B5" w:themeColor="accent1" w:themeShade="BF"/>
        </w:rPr>
      </w:pPr>
    </w:p>
    <w:p w14:paraId="7ADB4CF9" w14:textId="522B43D8" w:rsidR="00461E88" w:rsidRPr="00212386" w:rsidRDefault="00461E88" w:rsidP="00212386">
      <w:pPr>
        <w:jc w:val="center"/>
        <w:rPr>
          <w:rFonts w:ascii="Arial" w:hAnsi="Arial" w:cs="Arial"/>
          <w:color w:val="2E74B5" w:themeColor="accent1" w:themeShade="BF"/>
          <w:szCs w:val="21"/>
        </w:rPr>
      </w:pPr>
    </w:p>
    <w:p w14:paraId="288485D9" w14:textId="77777777" w:rsidR="004C78FC" w:rsidRDefault="004C78FC" w:rsidP="000D3977">
      <w:pPr>
        <w:jc w:val="both"/>
        <w:rPr>
          <w:rFonts w:ascii="Arial" w:hAnsi="Arial" w:cs="Arial"/>
          <w:color w:val="2E74B5" w:themeColor="accent1" w:themeShade="BF"/>
          <w:sz w:val="28"/>
          <w:szCs w:val="22"/>
        </w:rPr>
      </w:pPr>
    </w:p>
    <w:p w14:paraId="128F07D0" w14:textId="77777777" w:rsidR="004C78FC" w:rsidRDefault="004C78FC" w:rsidP="000D3977">
      <w:pPr>
        <w:jc w:val="both"/>
        <w:rPr>
          <w:rFonts w:ascii="Arial" w:hAnsi="Arial" w:cs="Arial"/>
          <w:color w:val="2E74B5" w:themeColor="accent1" w:themeShade="BF"/>
          <w:sz w:val="28"/>
          <w:szCs w:val="22"/>
        </w:rPr>
      </w:pPr>
    </w:p>
    <w:p w14:paraId="62B1FABB" w14:textId="77777777" w:rsidR="004C78FC" w:rsidRDefault="004C78FC" w:rsidP="000D3977">
      <w:pPr>
        <w:jc w:val="both"/>
        <w:rPr>
          <w:rFonts w:ascii="Arial" w:hAnsi="Arial" w:cs="Arial"/>
          <w:color w:val="2E74B5" w:themeColor="accent1" w:themeShade="BF"/>
          <w:sz w:val="28"/>
          <w:szCs w:val="22"/>
        </w:rPr>
      </w:pPr>
    </w:p>
    <w:p w14:paraId="06E2C102" w14:textId="142B7847" w:rsidR="00C63117" w:rsidRPr="00E67493" w:rsidRDefault="000D3977" w:rsidP="000D3977">
      <w:pPr>
        <w:jc w:val="both"/>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4.3.2.1  Handling and Lifting of the piles</w:t>
      </w:r>
    </w:p>
    <w:p w14:paraId="6DCCFC8A" w14:textId="58E4841A" w:rsidR="0051664B" w:rsidRPr="00E67493" w:rsidRDefault="0051664B" w:rsidP="00952D8A">
      <w:pPr>
        <w:rPr>
          <w:rFonts w:ascii="Arial" w:hAnsi="Arial" w:cs="Arial"/>
          <w:color w:val="2E74B5" w:themeColor="accent1" w:themeShade="BF"/>
          <w:sz w:val="28"/>
          <w:szCs w:val="22"/>
        </w:rPr>
      </w:pPr>
    </w:p>
    <w:p w14:paraId="7581E016" w14:textId="617D4977" w:rsidR="00967D4A" w:rsidRPr="00D47DB8" w:rsidRDefault="00597B8D" w:rsidP="000D3977">
      <w:pPr>
        <w:spacing w:after="288"/>
        <w:jc w:val="both"/>
        <w:textAlignment w:val="baseline"/>
        <w:rPr>
          <w:rFonts w:ascii="Arial" w:hAnsi="Arial" w:cs="Arial"/>
          <w:color w:val="000000" w:themeColor="text1"/>
        </w:rPr>
      </w:pPr>
      <w:r>
        <w:rPr>
          <w:rFonts w:ascii="Arial" w:hAnsi="Arial" w:cs="Arial"/>
          <w:color w:val="000000" w:themeColor="text1"/>
        </w:rPr>
        <w:t xml:space="preserve">The bending moment is included when the piles are lifted due to its self-weight. The reinforcement </w:t>
      </w:r>
      <w:r w:rsidR="0056770A">
        <w:rPr>
          <w:rFonts w:ascii="Arial" w:hAnsi="Arial" w:cs="Arial"/>
          <w:color w:val="000000" w:themeColor="text1"/>
        </w:rPr>
        <w:t>inside the piles help to handle these stresses. To minimise to amount of reinforcement</w:t>
      </w:r>
      <w:r w:rsidR="00967D4A">
        <w:rPr>
          <w:rFonts w:ascii="Arial" w:hAnsi="Arial" w:cs="Arial"/>
          <w:color w:val="000000" w:themeColor="text1"/>
        </w:rPr>
        <w:t xml:space="preserve"> needed there should be a significant amount of care given when lifting the piles to minimise any possible bending moment.</w:t>
      </w:r>
    </w:p>
    <w:p w14:paraId="51ACC292" w14:textId="1B2397C8" w:rsidR="000D3977" w:rsidRPr="00E67493" w:rsidRDefault="000D3977"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 xml:space="preserve">4.3.3  </w:t>
      </w:r>
      <w:r w:rsidR="00225E15" w:rsidRPr="00E67493">
        <w:rPr>
          <w:rFonts w:ascii="Arial" w:hAnsi="Arial" w:cs="Arial"/>
          <w:color w:val="2E74B5" w:themeColor="accent1" w:themeShade="BF"/>
          <w:sz w:val="28"/>
          <w:szCs w:val="22"/>
        </w:rPr>
        <w:t xml:space="preserve">Reinforced </w:t>
      </w:r>
      <w:r w:rsidRPr="00E67493">
        <w:rPr>
          <w:rFonts w:ascii="Arial" w:hAnsi="Arial" w:cs="Arial"/>
          <w:color w:val="2E74B5" w:themeColor="accent1" w:themeShade="BF"/>
          <w:sz w:val="28"/>
          <w:szCs w:val="22"/>
        </w:rPr>
        <w:t>Concrete Pile Cap</w:t>
      </w:r>
    </w:p>
    <w:p w14:paraId="19F696F3" w14:textId="77777777" w:rsidR="00744BFA" w:rsidRDefault="00744BFA" w:rsidP="00A60BD5">
      <w:pPr>
        <w:jc w:val="both"/>
        <w:rPr>
          <w:rFonts w:ascii="Arial" w:hAnsi="Arial" w:cs="Arial"/>
          <w:color w:val="2E74B5" w:themeColor="accent1" w:themeShade="BF"/>
          <w:shd w:val="clear" w:color="auto" w:fill="FFFFFF"/>
        </w:rPr>
      </w:pPr>
    </w:p>
    <w:p w14:paraId="75E01091" w14:textId="2ABE76E4" w:rsidR="00744BFA" w:rsidRPr="00212386" w:rsidRDefault="00744BFA" w:rsidP="00A60BD5">
      <w:pPr>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After the piles have been driven down into the required level, the pile cap will be constructed on top of the piles. A pile cap is a thick layer of reinforced concrete that rests on the piles. It is the transition component from the precast piles to the steel arch superstructure. </w:t>
      </w:r>
    </w:p>
    <w:p w14:paraId="11D3E37F" w14:textId="574A68E2" w:rsidR="00225E15" w:rsidRDefault="00744BFA" w:rsidP="00212386">
      <w:pPr>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For the formwork to be constructed an excavation around the piles will be made. The reinforcement cage will then be assembled inside the formwork and fastened to the precast piles. The formwork will be made so that </w:t>
      </w:r>
      <w:r w:rsidR="00F9674C">
        <w:rPr>
          <w:rFonts w:ascii="Arial" w:hAnsi="Arial" w:cs="Arial"/>
          <w:color w:val="000000" w:themeColor="text1"/>
          <w:shd w:val="clear" w:color="auto" w:fill="FFFFFF"/>
        </w:rPr>
        <w:t>it’s</w:t>
      </w:r>
      <w:r>
        <w:rPr>
          <w:rFonts w:ascii="Arial" w:hAnsi="Arial" w:cs="Arial"/>
          <w:color w:val="000000" w:themeColor="text1"/>
          <w:shd w:val="clear" w:color="auto" w:fill="FFFFFF"/>
        </w:rPr>
        <w:t xml:space="preserve"> </w:t>
      </w:r>
      <w:r w:rsidR="00F9674C">
        <w:rPr>
          <w:rFonts w:ascii="Arial" w:hAnsi="Arial" w:cs="Arial"/>
          <w:color w:val="000000" w:themeColor="text1"/>
          <w:shd w:val="clear" w:color="auto" w:fill="FFFFFF"/>
        </w:rPr>
        <w:t xml:space="preserve">well </w:t>
      </w:r>
      <w:r>
        <w:rPr>
          <w:rFonts w:ascii="Arial" w:hAnsi="Arial" w:cs="Arial"/>
          <w:color w:val="000000" w:themeColor="text1"/>
          <w:shd w:val="clear" w:color="auto" w:fill="FFFFFF"/>
        </w:rPr>
        <w:t>above the water level</w:t>
      </w:r>
      <w:r w:rsidR="00F9674C">
        <w:rPr>
          <w:rFonts w:ascii="Arial" w:hAnsi="Arial" w:cs="Arial"/>
          <w:color w:val="000000" w:themeColor="text1"/>
          <w:shd w:val="clear" w:color="auto" w:fill="FFFFFF"/>
        </w:rPr>
        <w:t xml:space="preserve"> as we don’t want our steel arch in the water. The concrete is then poured into the formwork. When the concrete has cured the formwork in removed. </w:t>
      </w:r>
    </w:p>
    <w:p w14:paraId="5CA69C0A" w14:textId="7EBD01B9" w:rsidR="00212386" w:rsidRDefault="00212386" w:rsidP="00212386">
      <w:pPr>
        <w:jc w:val="both"/>
        <w:rPr>
          <w:rFonts w:ascii="Arial" w:hAnsi="Arial" w:cs="Arial"/>
          <w:color w:val="000000" w:themeColor="text1"/>
          <w:shd w:val="clear" w:color="auto" w:fill="FFFFFF"/>
        </w:rPr>
      </w:pPr>
    </w:p>
    <w:p w14:paraId="33F80B19" w14:textId="77777777" w:rsidR="00212386" w:rsidRPr="00212386" w:rsidRDefault="00212386" w:rsidP="00212386">
      <w:pPr>
        <w:jc w:val="both"/>
        <w:rPr>
          <w:rFonts w:ascii="Arial" w:hAnsi="Arial" w:cs="Arial"/>
          <w:color w:val="000000" w:themeColor="text1"/>
        </w:rPr>
      </w:pPr>
    </w:p>
    <w:p w14:paraId="1A859B7A" w14:textId="23FAA820" w:rsidR="0051664B" w:rsidRPr="00E67493" w:rsidRDefault="002B1501" w:rsidP="00952D8A">
      <w:pPr>
        <w:rPr>
          <w:rFonts w:ascii="Arial" w:hAnsi="Arial" w:cs="Arial"/>
          <w:color w:val="2E74B5" w:themeColor="accent1" w:themeShade="BF"/>
          <w:sz w:val="28"/>
          <w:szCs w:val="22"/>
        </w:rPr>
      </w:pPr>
      <w:r>
        <w:rPr>
          <w:rFonts w:ascii="Arial" w:hAnsi="Arial" w:cs="Arial"/>
          <w:noProof/>
          <w:color w:val="5B9BD5" w:themeColor="accent1"/>
          <w:sz w:val="28"/>
          <w:szCs w:val="22"/>
        </w:rPr>
        <w:drawing>
          <wp:inline distT="0" distB="0" distL="0" distR="0" wp14:anchorId="6210A4FF" wp14:editId="4E97A5BF">
            <wp:extent cx="5731510" cy="4829908"/>
            <wp:effectExtent l="0" t="0" r="0" b="0"/>
            <wp:docPr id="29" name="Picture 29" descr="Graffiti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ullSizeRender-1.jpe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5703" cy="4833441"/>
                    </a:xfrm>
                    <a:prstGeom prst="rect">
                      <a:avLst/>
                    </a:prstGeom>
                  </pic:spPr>
                </pic:pic>
              </a:graphicData>
            </a:graphic>
          </wp:inline>
        </w:drawing>
      </w:r>
    </w:p>
    <w:p w14:paraId="50419E99" w14:textId="75E88210" w:rsidR="0051664B" w:rsidRPr="00E67493" w:rsidRDefault="0051664B" w:rsidP="00DA5400">
      <w:pPr>
        <w:rPr>
          <w:rFonts w:ascii="Arial" w:hAnsi="Arial" w:cs="Arial"/>
          <w:color w:val="2E74B5" w:themeColor="accent1" w:themeShade="BF"/>
          <w:sz w:val="28"/>
          <w:szCs w:val="22"/>
        </w:rPr>
      </w:pPr>
    </w:p>
    <w:p w14:paraId="23474FBC" w14:textId="77777777" w:rsidR="00E10E7E" w:rsidRDefault="00E10E7E" w:rsidP="00952D8A">
      <w:pPr>
        <w:rPr>
          <w:rFonts w:ascii="Arial" w:hAnsi="Arial" w:cs="Arial"/>
          <w:color w:val="2E74B5" w:themeColor="accent1" w:themeShade="BF"/>
          <w:szCs w:val="21"/>
        </w:rPr>
      </w:pPr>
    </w:p>
    <w:p w14:paraId="6F240962" w14:textId="60D6960D" w:rsidR="00E65B97" w:rsidRDefault="00DA5400" w:rsidP="00952D8A">
      <w:pPr>
        <w:rPr>
          <w:rFonts w:ascii="Arial" w:hAnsi="Arial" w:cs="Arial"/>
          <w:color w:val="2E74B5" w:themeColor="accent1" w:themeShade="BF"/>
          <w:sz w:val="28"/>
          <w:szCs w:val="22"/>
        </w:rPr>
      </w:pPr>
      <w:r>
        <w:rPr>
          <w:rFonts w:ascii="Arial" w:hAnsi="Arial" w:cs="Arial"/>
          <w:color w:val="2E74B5" w:themeColor="accent1" w:themeShade="BF"/>
          <w:sz w:val="28"/>
          <w:szCs w:val="22"/>
        </w:rPr>
        <w:t>4.3.3.1  Connection from concrete pile cap to steel superstructure</w:t>
      </w:r>
    </w:p>
    <w:p w14:paraId="562C9EB9" w14:textId="77777777" w:rsidR="009338F7" w:rsidRDefault="009338F7" w:rsidP="009338F7">
      <w:pPr>
        <w:spacing w:after="120"/>
        <w:jc w:val="both"/>
        <w:rPr>
          <w:rFonts w:ascii="Arial" w:hAnsi="Arial" w:cs="Arial"/>
          <w:color w:val="2E74B5" w:themeColor="accent1" w:themeShade="BF"/>
          <w:sz w:val="28"/>
          <w:szCs w:val="22"/>
        </w:rPr>
      </w:pPr>
    </w:p>
    <w:p w14:paraId="0BBA2FEE" w14:textId="620E4BA8" w:rsidR="00B970B3" w:rsidRPr="00555DEB" w:rsidRDefault="009338F7" w:rsidP="00555DEB">
      <w:pPr>
        <w:spacing w:after="120"/>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As the reinforced concrete pile cap is above the water and has cured, the transition from concrete substructure to steel arch superstructure is next. A column base plate will be connected to the concrete foundation by using cast in bolts. As there may be spacing between the baste plate, concrete foundation and the bolt pockets a non-shrinkage grout will be used to fill any unnecessary gaps. The enclosed area beneath the base plate is filled using cementitious grout. When filling the bolt pockets care must be taken to make sure they are filled properly.</w:t>
      </w:r>
    </w:p>
    <w:p w14:paraId="28BD0B79" w14:textId="776DE5AA" w:rsidR="00441A23" w:rsidRDefault="00441A23" w:rsidP="00E65B97">
      <w:pPr>
        <w:spacing w:after="120"/>
        <w:rPr>
          <w:rFonts w:ascii="Arial" w:hAnsi="Arial" w:cs="Arial"/>
          <w:color w:val="2E74B5" w:themeColor="accent1" w:themeShade="BF"/>
          <w:sz w:val="28"/>
          <w:szCs w:val="22"/>
        </w:rPr>
      </w:pPr>
    </w:p>
    <w:p w14:paraId="09EE6B33" w14:textId="56583EB9" w:rsidR="00E65B97" w:rsidRDefault="00441A23" w:rsidP="00E65B97">
      <w:pPr>
        <w:jc w:val="both"/>
        <w:rPr>
          <w:rFonts w:ascii="Arial" w:hAnsi="Arial" w:cs="Arial"/>
          <w:color w:val="000000" w:themeColor="text1"/>
          <w:szCs w:val="21"/>
        </w:rPr>
      </w:pPr>
      <w:r>
        <w:rPr>
          <w:rFonts w:ascii="Arial" w:hAnsi="Arial" w:cs="Arial"/>
          <w:noProof/>
          <w:color w:val="000000" w:themeColor="text1"/>
          <w:szCs w:val="21"/>
        </w:rPr>
        <w:drawing>
          <wp:inline distT="0" distB="0" distL="0" distR="0" wp14:anchorId="126B2A22" wp14:editId="201554D4">
            <wp:extent cx="5731510" cy="4982308"/>
            <wp:effectExtent l="0" t="0" r="0" b="0"/>
            <wp:docPr id="27" name="Picture 27" descr="A picture containing photo, white, old,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4691.jpe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2840" cy="4983464"/>
                    </a:xfrm>
                    <a:prstGeom prst="rect">
                      <a:avLst/>
                    </a:prstGeom>
                  </pic:spPr>
                </pic:pic>
              </a:graphicData>
            </a:graphic>
          </wp:inline>
        </w:drawing>
      </w:r>
    </w:p>
    <w:p w14:paraId="7358E556" w14:textId="77777777" w:rsidR="00441A23" w:rsidRDefault="00441A23" w:rsidP="006A4819">
      <w:pPr>
        <w:spacing w:before="100" w:beforeAutospacing="1" w:after="100" w:afterAutospacing="1"/>
        <w:jc w:val="both"/>
        <w:rPr>
          <w:rFonts w:ascii="ArialMT" w:hAnsi="ArialMT"/>
          <w:color w:val="000000" w:themeColor="text1"/>
        </w:rPr>
      </w:pPr>
    </w:p>
    <w:p w14:paraId="4FCCCFB2" w14:textId="76BFA451" w:rsidR="00441A23" w:rsidRPr="00441A23" w:rsidRDefault="00441A23" w:rsidP="00441A23">
      <w:pPr>
        <w:spacing w:after="120"/>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w:t>
      </w:r>
      <w:r>
        <w:rPr>
          <w:rFonts w:ascii="Arial" w:hAnsi="Arial" w:cs="Arial"/>
          <w:color w:val="2E74B5" w:themeColor="accent1" w:themeShade="BF"/>
          <w:sz w:val="28"/>
          <w:szCs w:val="22"/>
        </w:rPr>
        <w:t>4</w:t>
      </w:r>
      <w:r w:rsidRPr="00E67493">
        <w:rPr>
          <w:rFonts w:ascii="Arial" w:hAnsi="Arial" w:cs="Arial"/>
          <w:color w:val="2E74B5" w:themeColor="accent1" w:themeShade="BF"/>
          <w:sz w:val="28"/>
          <w:szCs w:val="22"/>
        </w:rPr>
        <w:t xml:space="preserve"> Abutments</w:t>
      </w:r>
    </w:p>
    <w:p w14:paraId="053FD5B0" w14:textId="3462FFFD" w:rsidR="006A4819" w:rsidRPr="00555DEB" w:rsidRDefault="00555DEB" w:rsidP="006A4819">
      <w:pPr>
        <w:spacing w:before="100" w:beforeAutospacing="1" w:after="100" w:afterAutospacing="1"/>
        <w:jc w:val="both"/>
        <w:rPr>
          <w:rFonts w:ascii="ArialMT" w:hAnsi="ArialMT"/>
          <w:color w:val="000000" w:themeColor="text1"/>
        </w:rPr>
      </w:pPr>
      <w:r>
        <w:rPr>
          <w:rFonts w:ascii="ArialMT" w:hAnsi="ArialMT"/>
          <w:color w:val="000000" w:themeColor="text1"/>
        </w:rPr>
        <w:t xml:space="preserve">Bridge abutments are to be constructed at each end of the bridge for not only the embankment to be retained but for the horizontal and vertical loads to be carried from superstructure to foundation. Similar to the design requirements of piers and retaining walls, abutments must be able to be stable and to withstand sliding and overturning. They should also prevent any lateral movements and differential settlement. </w:t>
      </w:r>
    </w:p>
    <w:p w14:paraId="65075129" w14:textId="3307694F" w:rsidR="006A4819" w:rsidRDefault="00B970B3" w:rsidP="006A4819">
      <w:pPr>
        <w:spacing w:before="100" w:beforeAutospacing="1" w:after="100" w:afterAutospacing="1"/>
        <w:jc w:val="center"/>
        <w:rPr>
          <w:rFonts w:ascii="ArialMT" w:hAnsi="ArialMT"/>
          <w:color w:val="2E74B5" w:themeColor="accent1" w:themeShade="BF"/>
        </w:rPr>
      </w:pPr>
      <w:r>
        <w:rPr>
          <w:rFonts w:ascii="ArialMT" w:hAnsi="ArialMT"/>
          <w:noProof/>
          <w:color w:val="5B9BD5" w:themeColor="accent1"/>
        </w:rPr>
        <w:drawing>
          <wp:inline distT="0" distB="0" distL="0" distR="0" wp14:anchorId="3E5FC9B3" wp14:editId="63EE5B6C">
            <wp:extent cx="5731282" cy="4325815"/>
            <wp:effectExtent l="0" t="0" r="0" b="5080"/>
            <wp:docPr id="31" name="Picture 3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ullSizeRender-4.jpe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46536" cy="4337328"/>
                    </a:xfrm>
                    <a:prstGeom prst="rect">
                      <a:avLst/>
                    </a:prstGeom>
                  </pic:spPr>
                </pic:pic>
              </a:graphicData>
            </a:graphic>
          </wp:inline>
        </w:drawing>
      </w:r>
    </w:p>
    <w:p w14:paraId="7FE241B8" w14:textId="77777777" w:rsidR="00E10E7E" w:rsidRDefault="00E10E7E" w:rsidP="002B1B9B">
      <w:pPr>
        <w:spacing w:before="100" w:beforeAutospacing="1" w:after="100" w:afterAutospacing="1"/>
        <w:jc w:val="both"/>
        <w:rPr>
          <w:rFonts w:ascii="ArialMT" w:hAnsi="ArialMT"/>
          <w:color w:val="2E74B5" w:themeColor="accent1" w:themeShade="BF"/>
        </w:rPr>
      </w:pPr>
    </w:p>
    <w:p w14:paraId="129596D5" w14:textId="5113CE68" w:rsidR="007230A3" w:rsidRPr="002B1B9B" w:rsidRDefault="002B1B9B" w:rsidP="002B1B9B">
      <w:pPr>
        <w:spacing w:before="100" w:beforeAutospacing="1" w:after="100" w:afterAutospacing="1"/>
        <w:jc w:val="both"/>
        <w:rPr>
          <w:rFonts w:ascii="ArialMT" w:hAnsi="ArialMT"/>
          <w:color w:val="000000" w:themeColor="text1"/>
        </w:rPr>
      </w:pPr>
      <w:r>
        <w:rPr>
          <w:rFonts w:ascii="ArialMT" w:hAnsi="ArialMT"/>
          <w:color w:val="000000" w:themeColor="text1"/>
        </w:rPr>
        <w:t>For particular sites for bridge construction can many types of abutments be used. The primary factory usually for abutment selection is usually down to economics. The minimum required section and channel area are considered for water crossings.</w:t>
      </w:r>
    </w:p>
    <w:p w14:paraId="6BDFB77B" w14:textId="55188272" w:rsidR="00185F11" w:rsidRDefault="00185F11" w:rsidP="00E65B97">
      <w:pPr>
        <w:jc w:val="both"/>
        <w:rPr>
          <w:rFonts w:ascii="Arial" w:hAnsi="Arial" w:cs="Arial"/>
          <w:color w:val="000000" w:themeColor="text1"/>
          <w:szCs w:val="21"/>
        </w:rPr>
      </w:pPr>
      <w:r>
        <w:rPr>
          <w:rFonts w:ascii="Arial" w:hAnsi="Arial" w:cs="Arial"/>
          <w:color w:val="000000" w:themeColor="text1"/>
          <w:szCs w:val="21"/>
        </w:rPr>
        <w:t>There are many aspects that effect a choice of abutment. These include:</w:t>
      </w:r>
    </w:p>
    <w:p w14:paraId="0D1A5489" w14:textId="4629BBB9" w:rsidR="00185F11" w:rsidRDefault="00185F11" w:rsidP="00E65B97">
      <w:pPr>
        <w:jc w:val="both"/>
        <w:rPr>
          <w:rFonts w:ascii="Arial" w:hAnsi="Arial" w:cs="Arial"/>
          <w:color w:val="000000" w:themeColor="text1"/>
          <w:szCs w:val="21"/>
        </w:rPr>
      </w:pPr>
    </w:p>
    <w:p w14:paraId="4A138BA3" w14:textId="137FFC67" w:rsidR="00185F11" w:rsidRDefault="00185F11" w:rsidP="0018358C">
      <w:pPr>
        <w:pStyle w:val="ListParagraph"/>
        <w:numPr>
          <w:ilvl w:val="0"/>
          <w:numId w:val="12"/>
        </w:numPr>
        <w:jc w:val="both"/>
        <w:rPr>
          <w:rFonts w:ascii="Arial" w:hAnsi="Arial" w:cs="Arial"/>
          <w:color w:val="000000" w:themeColor="text1"/>
          <w:szCs w:val="21"/>
        </w:rPr>
      </w:pPr>
      <w:r>
        <w:rPr>
          <w:rFonts w:ascii="Arial" w:hAnsi="Arial" w:cs="Arial"/>
          <w:color w:val="000000" w:themeColor="text1"/>
          <w:szCs w:val="21"/>
        </w:rPr>
        <w:t>Space available</w:t>
      </w:r>
    </w:p>
    <w:p w14:paraId="3002AAEC" w14:textId="3015FE8E" w:rsidR="00185F11" w:rsidRDefault="00185F11" w:rsidP="0018358C">
      <w:pPr>
        <w:pStyle w:val="ListParagraph"/>
        <w:numPr>
          <w:ilvl w:val="0"/>
          <w:numId w:val="12"/>
        </w:numPr>
        <w:jc w:val="both"/>
        <w:rPr>
          <w:rFonts w:ascii="Arial" w:hAnsi="Arial" w:cs="Arial"/>
          <w:color w:val="000000" w:themeColor="text1"/>
          <w:szCs w:val="21"/>
        </w:rPr>
      </w:pPr>
      <w:r>
        <w:rPr>
          <w:rFonts w:ascii="Arial" w:hAnsi="Arial" w:cs="Arial"/>
          <w:color w:val="000000" w:themeColor="text1"/>
          <w:szCs w:val="21"/>
        </w:rPr>
        <w:t>Site geologic</w:t>
      </w:r>
    </w:p>
    <w:p w14:paraId="32609C0E" w14:textId="4BF757F0" w:rsidR="006A4819" w:rsidRPr="006A4819" w:rsidRDefault="00185F11" w:rsidP="0018358C">
      <w:pPr>
        <w:pStyle w:val="ListParagraph"/>
        <w:numPr>
          <w:ilvl w:val="0"/>
          <w:numId w:val="12"/>
        </w:numPr>
        <w:jc w:val="both"/>
        <w:rPr>
          <w:rFonts w:ascii="Arial" w:hAnsi="Arial" w:cs="Arial"/>
          <w:color w:val="000000" w:themeColor="text1"/>
          <w:szCs w:val="21"/>
        </w:rPr>
      </w:pPr>
      <w:r>
        <w:rPr>
          <w:rFonts w:ascii="Arial" w:hAnsi="Arial" w:cs="Arial"/>
          <w:color w:val="000000" w:themeColor="text1"/>
          <w:szCs w:val="21"/>
        </w:rPr>
        <w:t xml:space="preserve">Project funding </w:t>
      </w:r>
    </w:p>
    <w:p w14:paraId="6AB3913C" w14:textId="05D7A41C" w:rsidR="006A4819" w:rsidRDefault="006A4819" w:rsidP="00E65B97">
      <w:pPr>
        <w:jc w:val="both"/>
        <w:rPr>
          <w:rFonts w:ascii="Helvetica Neue" w:hAnsi="Helvetica Neue"/>
          <w:color w:val="2E74B5" w:themeColor="accent1" w:themeShade="BF"/>
          <w:shd w:val="clear" w:color="auto" w:fill="FFFFFF"/>
        </w:rPr>
      </w:pPr>
    </w:p>
    <w:p w14:paraId="328EBFF2" w14:textId="77777777" w:rsidR="006A4819" w:rsidRDefault="006A4819" w:rsidP="00E65B97">
      <w:pPr>
        <w:jc w:val="both"/>
        <w:rPr>
          <w:rFonts w:ascii="Helvetica Neue" w:hAnsi="Helvetica Neue"/>
          <w:color w:val="2E74B5" w:themeColor="accent1" w:themeShade="BF"/>
          <w:shd w:val="clear" w:color="auto" w:fill="FFFFFF"/>
        </w:rPr>
      </w:pPr>
    </w:p>
    <w:p w14:paraId="660B55F8" w14:textId="768AC62B" w:rsidR="00352953" w:rsidRPr="000E351B" w:rsidRDefault="00352953" w:rsidP="00E65B97">
      <w:pPr>
        <w:jc w:val="both"/>
        <w:rPr>
          <w:rFonts w:ascii="Arial" w:hAnsi="Arial" w:cs="Arial"/>
          <w:color w:val="2E74B5" w:themeColor="accent1" w:themeShade="BF"/>
          <w:sz w:val="28"/>
          <w:szCs w:val="28"/>
          <w:shd w:val="clear" w:color="auto" w:fill="FFFFFF"/>
        </w:rPr>
      </w:pPr>
      <w:r w:rsidRPr="000E351B">
        <w:rPr>
          <w:rFonts w:ascii="Arial" w:hAnsi="Arial" w:cs="Arial"/>
          <w:color w:val="2E74B5" w:themeColor="accent1" w:themeShade="BF"/>
          <w:sz w:val="28"/>
          <w:szCs w:val="28"/>
          <w:shd w:val="clear" w:color="auto" w:fill="FFFFFF"/>
        </w:rPr>
        <w:t>4.</w:t>
      </w:r>
      <w:r w:rsidR="00806D39" w:rsidRPr="000E351B">
        <w:rPr>
          <w:rFonts w:ascii="Arial" w:hAnsi="Arial" w:cs="Arial"/>
          <w:color w:val="2E74B5" w:themeColor="accent1" w:themeShade="BF"/>
          <w:sz w:val="28"/>
          <w:szCs w:val="28"/>
          <w:shd w:val="clear" w:color="auto" w:fill="FFFFFF"/>
        </w:rPr>
        <w:t>4</w:t>
      </w:r>
      <w:r w:rsidRPr="000E351B">
        <w:rPr>
          <w:rFonts w:ascii="Arial" w:hAnsi="Arial" w:cs="Arial"/>
          <w:color w:val="2E74B5" w:themeColor="accent1" w:themeShade="BF"/>
          <w:sz w:val="28"/>
          <w:szCs w:val="28"/>
          <w:shd w:val="clear" w:color="auto" w:fill="FFFFFF"/>
        </w:rPr>
        <w:t>.1  Gravity Abutment</w:t>
      </w:r>
    </w:p>
    <w:p w14:paraId="1C58D70C" w14:textId="77777777" w:rsidR="00E65B97" w:rsidRPr="00E67493" w:rsidRDefault="00E65B97" w:rsidP="00E65B97">
      <w:pPr>
        <w:jc w:val="both"/>
        <w:rPr>
          <w:rFonts w:ascii="Helvetica Neue" w:hAnsi="Helvetica Neue"/>
          <w:color w:val="2E74B5" w:themeColor="accent1" w:themeShade="BF"/>
          <w:shd w:val="clear" w:color="auto" w:fill="FFFFFF"/>
        </w:rPr>
      </w:pPr>
    </w:p>
    <w:p w14:paraId="7473D6BF" w14:textId="6985E86E" w:rsidR="00390A42" w:rsidRDefault="00390A42" w:rsidP="00E65B97">
      <w:pPr>
        <w:jc w:val="both"/>
        <w:rPr>
          <w:rFonts w:ascii="Arial" w:hAnsi="Arial" w:cs="Arial"/>
          <w:color w:val="000000" w:themeColor="text1"/>
          <w:shd w:val="clear" w:color="auto" w:fill="FFFFFF"/>
        </w:rPr>
      </w:pPr>
      <w:r>
        <w:rPr>
          <w:rFonts w:ascii="Arial" w:hAnsi="Arial" w:cs="Arial"/>
          <w:color w:val="000000" w:themeColor="text1"/>
          <w:shd w:val="clear" w:color="auto" w:fill="FFFFFF"/>
        </w:rPr>
        <w:t>The most common and the abutment chosen is the typical gravity abutment. The gravity abutment includes:</w:t>
      </w:r>
    </w:p>
    <w:p w14:paraId="5132A810" w14:textId="1F66616E" w:rsidR="00390A42" w:rsidRDefault="00390A42" w:rsidP="00E65B97">
      <w:pPr>
        <w:jc w:val="both"/>
        <w:rPr>
          <w:rFonts w:ascii="Arial" w:hAnsi="Arial" w:cs="Arial"/>
          <w:color w:val="000000" w:themeColor="text1"/>
          <w:shd w:val="clear" w:color="auto" w:fill="FFFFFF"/>
        </w:rPr>
      </w:pPr>
    </w:p>
    <w:p w14:paraId="35B476DA" w14:textId="32457861" w:rsidR="00390A42" w:rsidRDefault="00390A42" w:rsidP="0018358C">
      <w:pPr>
        <w:pStyle w:val="ListParagraph"/>
        <w:numPr>
          <w:ilvl w:val="0"/>
          <w:numId w:val="13"/>
        </w:numPr>
        <w:jc w:val="both"/>
        <w:rPr>
          <w:rFonts w:ascii="Arial" w:hAnsi="Arial" w:cs="Arial"/>
          <w:color w:val="000000" w:themeColor="text1"/>
          <w:shd w:val="clear" w:color="auto" w:fill="FFFFFF"/>
        </w:rPr>
      </w:pPr>
      <w:r>
        <w:rPr>
          <w:rFonts w:ascii="Arial" w:hAnsi="Arial" w:cs="Arial"/>
          <w:color w:val="000000" w:themeColor="text1"/>
          <w:shd w:val="clear" w:color="auto" w:fill="FFFFFF"/>
        </w:rPr>
        <w:t>Bridge seat</w:t>
      </w:r>
    </w:p>
    <w:p w14:paraId="2E27FE00" w14:textId="0F486041" w:rsidR="00390A42" w:rsidRDefault="00390A42" w:rsidP="0018358C">
      <w:pPr>
        <w:pStyle w:val="ListParagraph"/>
        <w:numPr>
          <w:ilvl w:val="0"/>
          <w:numId w:val="13"/>
        </w:numPr>
        <w:jc w:val="both"/>
        <w:rPr>
          <w:rFonts w:ascii="Arial" w:hAnsi="Arial" w:cs="Arial"/>
          <w:color w:val="000000" w:themeColor="text1"/>
          <w:shd w:val="clear" w:color="auto" w:fill="FFFFFF"/>
        </w:rPr>
      </w:pPr>
      <w:r>
        <w:rPr>
          <w:rFonts w:ascii="Arial" w:hAnsi="Arial" w:cs="Arial"/>
          <w:color w:val="000000" w:themeColor="text1"/>
          <w:shd w:val="clear" w:color="auto" w:fill="FFFFFF"/>
        </w:rPr>
        <w:t>Wing walls</w:t>
      </w:r>
    </w:p>
    <w:p w14:paraId="170FD148" w14:textId="4E85826A" w:rsidR="00390A42" w:rsidRDefault="00390A42" w:rsidP="0018358C">
      <w:pPr>
        <w:pStyle w:val="ListParagraph"/>
        <w:numPr>
          <w:ilvl w:val="0"/>
          <w:numId w:val="13"/>
        </w:numPr>
        <w:jc w:val="both"/>
        <w:rPr>
          <w:rFonts w:ascii="Arial" w:hAnsi="Arial" w:cs="Arial"/>
          <w:color w:val="000000" w:themeColor="text1"/>
          <w:shd w:val="clear" w:color="auto" w:fill="FFFFFF"/>
        </w:rPr>
      </w:pPr>
      <w:r>
        <w:rPr>
          <w:rFonts w:ascii="Arial" w:hAnsi="Arial" w:cs="Arial"/>
          <w:color w:val="000000" w:themeColor="text1"/>
          <w:shd w:val="clear" w:color="auto" w:fill="FFFFFF"/>
        </w:rPr>
        <w:t>Backwall</w:t>
      </w:r>
    </w:p>
    <w:p w14:paraId="4E0BF3C9" w14:textId="4D0D18F3" w:rsidR="00390A42" w:rsidRDefault="00390A42" w:rsidP="0018358C">
      <w:pPr>
        <w:pStyle w:val="ListParagraph"/>
        <w:numPr>
          <w:ilvl w:val="0"/>
          <w:numId w:val="13"/>
        </w:numPr>
        <w:jc w:val="both"/>
        <w:rPr>
          <w:rFonts w:ascii="Arial" w:hAnsi="Arial" w:cs="Arial"/>
          <w:color w:val="000000" w:themeColor="text1"/>
          <w:shd w:val="clear" w:color="auto" w:fill="FFFFFF"/>
        </w:rPr>
      </w:pPr>
      <w:r>
        <w:rPr>
          <w:rFonts w:ascii="Arial" w:hAnsi="Arial" w:cs="Arial"/>
          <w:color w:val="000000" w:themeColor="text1"/>
          <w:shd w:val="clear" w:color="auto" w:fill="FFFFFF"/>
        </w:rPr>
        <w:t>Pile</w:t>
      </w:r>
    </w:p>
    <w:p w14:paraId="0A82FC92" w14:textId="6A7A1DEE" w:rsidR="00390A42" w:rsidRDefault="00390A42" w:rsidP="0018358C">
      <w:pPr>
        <w:pStyle w:val="ListParagraph"/>
        <w:numPr>
          <w:ilvl w:val="0"/>
          <w:numId w:val="13"/>
        </w:numPr>
        <w:jc w:val="both"/>
        <w:rPr>
          <w:rFonts w:ascii="Arial" w:hAnsi="Arial" w:cs="Arial"/>
          <w:color w:val="000000" w:themeColor="text1"/>
          <w:shd w:val="clear" w:color="auto" w:fill="FFFFFF"/>
        </w:rPr>
      </w:pPr>
      <w:r>
        <w:rPr>
          <w:rFonts w:ascii="Arial" w:hAnsi="Arial" w:cs="Arial"/>
          <w:color w:val="000000" w:themeColor="text1"/>
          <w:shd w:val="clear" w:color="auto" w:fill="FFFFFF"/>
        </w:rPr>
        <w:t>Footing</w:t>
      </w:r>
    </w:p>
    <w:p w14:paraId="69DB1C6F" w14:textId="001C4CE3" w:rsidR="00B970B3" w:rsidRDefault="00B970B3" w:rsidP="00B970B3">
      <w:pPr>
        <w:jc w:val="both"/>
        <w:rPr>
          <w:rFonts w:ascii="Arial" w:hAnsi="Arial" w:cs="Arial"/>
          <w:color w:val="000000" w:themeColor="text1"/>
          <w:shd w:val="clear" w:color="auto" w:fill="FFFFFF"/>
        </w:rPr>
      </w:pPr>
    </w:p>
    <w:p w14:paraId="58BE4D32" w14:textId="562803BA" w:rsidR="00B970B3" w:rsidRDefault="00B970B3" w:rsidP="00B970B3">
      <w:pPr>
        <w:jc w:val="both"/>
        <w:rPr>
          <w:rFonts w:ascii="Arial" w:hAnsi="Arial" w:cs="Arial"/>
          <w:color w:val="000000" w:themeColor="text1"/>
          <w:shd w:val="clear" w:color="auto" w:fill="FFFFFF"/>
        </w:rPr>
      </w:pPr>
      <w:r>
        <w:rPr>
          <w:rFonts w:ascii="Arial" w:hAnsi="Arial" w:cs="Arial"/>
          <w:noProof/>
          <w:color w:val="000000" w:themeColor="text1"/>
          <w:shd w:val="clear" w:color="auto" w:fill="FFFFFF"/>
        </w:rPr>
        <w:drawing>
          <wp:inline distT="0" distB="0" distL="0" distR="0" wp14:anchorId="5823D222" wp14:editId="6DF7DCE7">
            <wp:extent cx="5731510" cy="3681046"/>
            <wp:effectExtent l="0" t="0" r="0" b="2540"/>
            <wp:docPr id="32" name="Picture 32"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FullSizeRender-3.jpe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6855" cy="3684479"/>
                    </a:xfrm>
                    <a:prstGeom prst="rect">
                      <a:avLst/>
                    </a:prstGeom>
                  </pic:spPr>
                </pic:pic>
              </a:graphicData>
            </a:graphic>
          </wp:inline>
        </w:drawing>
      </w:r>
    </w:p>
    <w:p w14:paraId="54AA38EA" w14:textId="036C7CBD" w:rsidR="00390A42" w:rsidRDefault="00390A42" w:rsidP="00390A42">
      <w:pPr>
        <w:jc w:val="both"/>
        <w:rPr>
          <w:rFonts w:ascii="Arial" w:hAnsi="Arial" w:cs="Arial"/>
          <w:color w:val="000000" w:themeColor="text1"/>
          <w:shd w:val="clear" w:color="auto" w:fill="FFFFFF"/>
        </w:rPr>
      </w:pPr>
    </w:p>
    <w:p w14:paraId="599B6055" w14:textId="77777777" w:rsidR="00E65B97" w:rsidRPr="00E67493" w:rsidRDefault="00E65B97" w:rsidP="00E65B97">
      <w:pPr>
        <w:jc w:val="both"/>
        <w:rPr>
          <w:rFonts w:ascii="Arial" w:hAnsi="Arial" w:cs="Arial"/>
          <w:color w:val="2E74B5" w:themeColor="accent1" w:themeShade="BF"/>
        </w:rPr>
      </w:pPr>
    </w:p>
    <w:p w14:paraId="28DAE30C" w14:textId="77777777" w:rsidR="005B53F0" w:rsidRPr="000E351B" w:rsidRDefault="005B53F0" w:rsidP="00E65B97">
      <w:pPr>
        <w:spacing w:after="15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4.4.1.1  </w:t>
      </w:r>
      <w:r w:rsidR="00E65B97" w:rsidRPr="000E351B">
        <w:rPr>
          <w:rFonts w:ascii="Arial" w:hAnsi="Arial" w:cs="Arial"/>
          <w:color w:val="2E74B5" w:themeColor="accent1" w:themeShade="BF"/>
          <w:sz w:val="28"/>
          <w:szCs w:val="28"/>
        </w:rPr>
        <w:t>Bridge Seat</w:t>
      </w:r>
    </w:p>
    <w:p w14:paraId="12CBC085" w14:textId="23573F54" w:rsidR="00156EE1" w:rsidRDefault="009D790C" w:rsidP="00E65B97">
      <w:pPr>
        <w:spacing w:after="150"/>
        <w:jc w:val="both"/>
        <w:rPr>
          <w:rFonts w:ascii="Helvetica Neue" w:hAnsi="Helvetica Neue"/>
          <w:color w:val="2E74B5" w:themeColor="accent1" w:themeShade="BF"/>
        </w:rPr>
      </w:pPr>
      <w:r>
        <w:rPr>
          <w:rFonts w:ascii="Arial" w:hAnsi="Arial" w:cs="Arial"/>
          <w:color w:val="000000" w:themeColor="text1"/>
        </w:rPr>
        <w:t xml:space="preserve">The bridge seat is a horizontal support that which the deck of the bridge will sit on. </w:t>
      </w:r>
    </w:p>
    <w:p w14:paraId="65253262" w14:textId="77777777" w:rsidR="00944950" w:rsidRPr="00E312EC" w:rsidRDefault="00944950" w:rsidP="00E65B97">
      <w:pPr>
        <w:spacing w:after="150"/>
        <w:jc w:val="both"/>
        <w:rPr>
          <w:rFonts w:ascii="Helvetica Neue" w:hAnsi="Helvetica Neue"/>
          <w:color w:val="2E74B5" w:themeColor="accent1" w:themeShade="BF"/>
          <w:sz w:val="2"/>
          <w:szCs w:val="2"/>
        </w:rPr>
      </w:pPr>
    </w:p>
    <w:p w14:paraId="3080D9E9" w14:textId="00891A4E" w:rsidR="005B53F0" w:rsidRPr="000E351B" w:rsidRDefault="005B53F0" w:rsidP="00E65B97">
      <w:pPr>
        <w:spacing w:after="15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4.4.1.2  </w:t>
      </w:r>
      <w:r w:rsidR="00E65B97" w:rsidRPr="000E351B">
        <w:rPr>
          <w:rFonts w:ascii="Arial" w:hAnsi="Arial" w:cs="Arial"/>
          <w:color w:val="2E74B5" w:themeColor="accent1" w:themeShade="BF"/>
          <w:sz w:val="28"/>
          <w:szCs w:val="28"/>
        </w:rPr>
        <w:t>Wing Walls</w:t>
      </w:r>
    </w:p>
    <w:p w14:paraId="3F405C6A" w14:textId="7AA28237" w:rsidR="00156EE1" w:rsidRDefault="009D790C" w:rsidP="00E65B97">
      <w:pPr>
        <w:spacing w:after="150"/>
        <w:jc w:val="both"/>
        <w:rPr>
          <w:rFonts w:ascii="Arial" w:hAnsi="Arial" w:cs="Arial"/>
          <w:color w:val="000000" w:themeColor="text1"/>
        </w:rPr>
      </w:pPr>
      <w:r>
        <w:rPr>
          <w:rFonts w:ascii="Arial" w:hAnsi="Arial" w:cs="Arial"/>
          <w:color w:val="000000" w:themeColor="text1"/>
        </w:rPr>
        <w:t xml:space="preserve">Wing walls are only included the embankment is connected to the abutments. They are short retaining walls for the embankment and deck to add stability and prevent erosion. Parallel to the bridge seat the wing walls will sit. </w:t>
      </w:r>
    </w:p>
    <w:p w14:paraId="476A6B25" w14:textId="77777777" w:rsidR="009D790C" w:rsidRPr="00E312EC" w:rsidRDefault="009D790C" w:rsidP="00E65B97">
      <w:pPr>
        <w:spacing w:after="150"/>
        <w:jc w:val="both"/>
        <w:rPr>
          <w:rFonts w:ascii="Arial" w:hAnsi="Arial" w:cs="Arial"/>
          <w:color w:val="000000" w:themeColor="text1"/>
          <w:sz w:val="4"/>
          <w:szCs w:val="4"/>
        </w:rPr>
      </w:pPr>
    </w:p>
    <w:p w14:paraId="26238E03" w14:textId="703FA7F1" w:rsidR="005B53F0" w:rsidRPr="000E351B" w:rsidRDefault="005B53F0" w:rsidP="00E65B97">
      <w:pPr>
        <w:spacing w:after="15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4.4.1.3  </w:t>
      </w:r>
      <w:r w:rsidR="00E65B97" w:rsidRPr="000E351B">
        <w:rPr>
          <w:rFonts w:ascii="Arial" w:hAnsi="Arial" w:cs="Arial"/>
          <w:color w:val="2E74B5" w:themeColor="accent1" w:themeShade="BF"/>
          <w:sz w:val="28"/>
          <w:szCs w:val="28"/>
        </w:rPr>
        <w:t>Backwall</w:t>
      </w:r>
    </w:p>
    <w:p w14:paraId="0A486B9C" w14:textId="16CD58B0" w:rsidR="00156EE1" w:rsidRDefault="00CE1BB4" w:rsidP="00E65B97">
      <w:pPr>
        <w:spacing w:after="150"/>
        <w:jc w:val="both"/>
        <w:rPr>
          <w:rFonts w:ascii="Arial" w:hAnsi="Arial" w:cs="Arial"/>
          <w:color w:val="000000" w:themeColor="text1"/>
        </w:rPr>
      </w:pPr>
      <w:r>
        <w:rPr>
          <w:rFonts w:ascii="Arial" w:hAnsi="Arial" w:cs="Arial"/>
          <w:color w:val="000000" w:themeColor="text1"/>
        </w:rPr>
        <w:t>As well as the wing wall, backwall are also only included when the abutment is connected to the embankment. To reduce the connection point from getting erosion and for the deck to provide a horizontal brace the backwall in constructed to rise above the seat.</w:t>
      </w:r>
    </w:p>
    <w:p w14:paraId="5ED014B4" w14:textId="77777777" w:rsidR="00B84119" w:rsidRPr="00E312EC" w:rsidRDefault="00B84119" w:rsidP="00E65B97">
      <w:pPr>
        <w:spacing w:after="150"/>
        <w:jc w:val="both"/>
        <w:rPr>
          <w:rFonts w:ascii="Arial" w:hAnsi="Arial" w:cs="Arial"/>
          <w:color w:val="000000" w:themeColor="text1"/>
          <w:sz w:val="4"/>
          <w:szCs w:val="4"/>
        </w:rPr>
      </w:pPr>
    </w:p>
    <w:p w14:paraId="7E0613A5" w14:textId="66B9C1D7" w:rsidR="005B53F0" w:rsidRPr="000E351B" w:rsidRDefault="005B53F0" w:rsidP="00E65B97">
      <w:pPr>
        <w:spacing w:after="15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4.4.1.</w:t>
      </w:r>
      <w:r w:rsidR="000E351B">
        <w:rPr>
          <w:rFonts w:ascii="Arial" w:hAnsi="Arial" w:cs="Arial"/>
          <w:color w:val="2E74B5" w:themeColor="accent1" w:themeShade="BF"/>
          <w:sz w:val="28"/>
          <w:szCs w:val="28"/>
        </w:rPr>
        <w:t>4</w:t>
      </w:r>
      <w:r w:rsidRPr="000E351B">
        <w:rPr>
          <w:rFonts w:ascii="Arial" w:hAnsi="Arial" w:cs="Arial"/>
          <w:color w:val="2E74B5" w:themeColor="accent1" w:themeShade="BF"/>
          <w:sz w:val="28"/>
          <w:szCs w:val="28"/>
        </w:rPr>
        <w:t xml:space="preserve">  </w:t>
      </w:r>
      <w:r w:rsidR="00E65B97" w:rsidRPr="000E351B">
        <w:rPr>
          <w:rFonts w:ascii="Arial" w:hAnsi="Arial" w:cs="Arial"/>
          <w:color w:val="2E74B5" w:themeColor="accent1" w:themeShade="BF"/>
          <w:sz w:val="28"/>
          <w:szCs w:val="28"/>
        </w:rPr>
        <w:t>Pile</w:t>
      </w:r>
    </w:p>
    <w:p w14:paraId="3131277E" w14:textId="299CC73D" w:rsidR="004C20CB" w:rsidRDefault="00EB7A69" w:rsidP="00E65B97">
      <w:pPr>
        <w:spacing w:after="150"/>
        <w:jc w:val="both"/>
        <w:rPr>
          <w:rFonts w:ascii="Arial" w:hAnsi="Arial" w:cs="Arial"/>
          <w:color w:val="000000" w:themeColor="text1"/>
        </w:rPr>
      </w:pPr>
      <w:r>
        <w:rPr>
          <w:rFonts w:ascii="Arial" w:hAnsi="Arial" w:cs="Arial"/>
          <w:color w:val="000000" w:themeColor="text1"/>
        </w:rPr>
        <w:t>The piles used for the abutment will be a wall that is vertically constructed and that connects seat with the foot. As our abutment is on the embankment, structurally with the wall constructed vertically it provides a retaining wall while abutments mid span use columns which are cost effective.</w:t>
      </w:r>
    </w:p>
    <w:p w14:paraId="24B3AFEC" w14:textId="77777777" w:rsidR="004C78FC" w:rsidRDefault="004C78FC" w:rsidP="00E65B97">
      <w:pPr>
        <w:spacing w:after="150"/>
        <w:jc w:val="both"/>
        <w:rPr>
          <w:rFonts w:ascii="Helvetica Neue" w:hAnsi="Helvetica Neue"/>
          <w:color w:val="2E74B5" w:themeColor="accent1" w:themeShade="BF"/>
        </w:rPr>
      </w:pPr>
    </w:p>
    <w:p w14:paraId="2AB14243" w14:textId="21F819E3" w:rsidR="004C78FC" w:rsidRDefault="004C78FC" w:rsidP="00E65B97">
      <w:pPr>
        <w:spacing w:after="150"/>
        <w:jc w:val="both"/>
        <w:rPr>
          <w:rFonts w:ascii="Helvetica Neue" w:hAnsi="Helvetica Neue"/>
          <w:color w:val="2E74B5" w:themeColor="accent1" w:themeShade="BF"/>
        </w:rPr>
      </w:pPr>
    </w:p>
    <w:p w14:paraId="4605DB2D" w14:textId="77777777" w:rsidR="00E10E7E" w:rsidRDefault="00E10E7E" w:rsidP="00E65B97">
      <w:pPr>
        <w:spacing w:after="150"/>
        <w:jc w:val="both"/>
        <w:rPr>
          <w:rFonts w:ascii="Helvetica Neue" w:hAnsi="Helvetica Neue"/>
          <w:color w:val="2E74B5" w:themeColor="accent1" w:themeShade="BF"/>
        </w:rPr>
      </w:pPr>
    </w:p>
    <w:p w14:paraId="1D42A928" w14:textId="7AB2CECD" w:rsidR="004C78FC" w:rsidRPr="000E351B" w:rsidRDefault="005B53F0" w:rsidP="00E65B97">
      <w:pPr>
        <w:spacing w:after="15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4.4.1.</w:t>
      </w:r>
      <w:r w:rsidR="000E351B"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 xml:space="preserve">  </w:t>
      </w:r>
      <w:r w:rsidR="00E65B97" w:rsidRPr="000E351B">
        <w:rPr>
          <w:rFonts w:ascii="Arial" w:hAnsi="Arial" w:cs="Arial"/>
          <w:color w:val="2E74B5" w:themeColor="accent1" w:themeShade="BF"/>
          <w:sz w:val="28"/>
          <w:szCs w:val="28"/>
        </w:rPr>
        <w:t>Footing</w:t>
      </w:r>
    </w:p>
    <w:p w14:paraId="256C3147" w14:textId="328C3AEE" w:rsidR="00E65B97" w:rsidRPr="00B84119" w:rsidRDefault="00B84119" w:rsidP="00B84119">
      <w:pPr>
        <w:spacing w:after="150"/>
        <w:jc w:val="both"/>
        <w:rPr>
          <w:rFonts w:ascii="Arial" w:hAnsi="Arial" w:cs="Arial"/>
          <w:color w:val="000000" w:themeColor="text1"/>
        </w:rPr>
      </w:pPr>
      <w:r>
        <w:rPr>
          <w:rFonts w:ascii="Arial" w:hAnsi="Arial" w:cs="Arial"/>
          <w:color w:val="000000" w:themeColor="text1"/>
        </w:rPr>
        <w:t>The footing is the transfer from the ground to the vertical load bearing. The footing is wide horizontal surface constructed beneath the ground. For the weight to be distributed the footing will be wider that the bridge.</w:t>
      </w:r>
    </w:p>
    <w:p w14:paraId="3C58C8B1" w14:textId="77777777" w:rsidR="00E65B97" w:rsidRPr="00E312EC" w:rsidRDefault="00E65B97" w:rsidP="00952D8A">
      <w:pPr>
        <w:rPr>
          <w:rFonts w:ascii="Arial" w:hAnsi="Arial" w:cs="Arial"/>
          <w:color w:val="2E74B5" w:themeColor="accent1" w:themeShade="BF"/>
          <w:sz w:val="20"/>
          <w:szCs w:val="16"/>
        </w:rPr>
      </w:pPr>
    </w:p>
    <w:p w14:paraId="77EE6860" w14:textId="03F8CA50" w:rsidR="00E65B97" w:rsidRPr="000E351B" w:rsidRDefault="007230A3" w:rsidP="00952D8A">
      <w:pPr>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4.4.2  Drainage</w:t>
      </w:r>
    </w:p>
    <w:p w14:paraId="23BA4614" w14:textId="6CEDB49C" w:rsidR="002B1767" w:rsidRPr="002B1767" w:rsidRDefault="002B1767" w:rsidP="00B57823">
      <w:pPr>
        <w:spacing w:before="100" w:beforeAutospacing="1" w:after="100" w:afterAutospacing="1"/>
        <w:jc w:val="both"/>
        <w:rPr>
          <w:rFonts w:ascii="ArialMT" w:hAnsi="ArialMT"/>
          <w:color w:val="000000" w:themeColor="text1"/>
        </w:rPr>
      </w:pPr>
      <w:r>
        <w:rPr>
          <w:rFonts w:ascii="ArialMT" w:hAnsi="ArialMT"/>
          <w:color w:val="000000" w:themeColor="text1"/>
        </w:rPr>
        <w:t>To prevent any applied loading that unwanted the backfill and drainage of the abutment must be properly detailed and designed.</w:t>
      </w:r>
    </w:p>
    <w:p w14:paraId="73159A22" w14:textId="26372805" w:rsidR="002B1767" w:rsidRPr="002B1767" w:rsidRDefault="002B1767" w:rsidP="00B57823">
      <w:pPr>
        <w:spacing w:before="100" w:beforeAutospacing="1" w:after="100" w:afterAutospacing="1"/>
        <w:jc w:val="both"/>
        <w:rPr>
          <w:rFonts w:ascii="ArialMT" w:hAnsi="ArialMT"/>
          <w:color w:val="000000" w:themeColor="text1"/>
        </w:rPr>
      </w:pPr>
      <w:r>
        <w:rPr>
          <w:rFonts w:ascii="ArialMT" w:hAnsi="ArialMT"/>
          <w:color w:val="000000" w:themeColor="text1"/>
        </w:rPr>
        <w:t>Drainage of an abutment is very important as we don’t wanted any hydrostatic pressures being applied. This can applied a huge pressure from the water and soil and contribute to a soil unit weight of around 85 pcf</w:t>
      </w:r>
      <w:r w:rsidR="00E312EC">
        <w:rPr>
          <w:rFonts w:ascii="ArialMT" w:hAnsi="ArialMT"/>
          <w:color w:val="000000" w:themeColor="text1"/>
        </w:rPr>
        <w:t>.</w:t>
      </w:r>
      <w:r w:rsidR="00E25088">
        <w:rPr>
          <w:rFonts w:ascii="ArialMT" w:hAnsi="ArialMT"/>
          <w:color w:val="000000" w:themeColor="text1"/>
        </w:rPr>
        <w:t xml:space="preserve"> </w:t>
      </w:r>
      <w:r w:rsidRPr="002B1767">
        <w:rPr>
          <w:rFonts w:ascii="ArialMT" w:hAnsi="ArialMT"/>
          <w:color w:val="000000" w:themeColor="text1"/>
        </w:rPr>
        <w:t>High pressure from frost in cold condition</w:t>
      </w:r>
      <w:r>
        <w:rPr>
          <w:rFonts w:ascii="ArialMT" w:hAnsi="ArialMT"/>
          <w:color w:val="000000" w:themeColor="text1"/>
        </w:rPr>
        <w:t xml:space="preserve">s can lead in silty backfills. If not accounted for when designing it could result in movement in the abutment or structural damage. </w:t>
      </w:r>
    </w:p>
    <w:p w14:paraId="7F68A5BD" w14:textId="5EA8BB18" w:rsidR="009F4F45" w:rsidRPr="00B57823" w:rsidRDefault="009F4F45" w:rsidP="00B57823">
      <w:pPr>
        <w:spacing w:before="100" w:beforeAutospacing="1" w:after="100" w:afterAutospacing="1"/>
        <w:jc w:val="both"/>
        <w:rPr>
          <w:rFonts w:ascii="ArialMT" w:hAnsi="ArialMT"/>
          <w:color w:val="000000" w:themeColor="text1"/>
        </w:rPr>
      </w:pPr>
      <w:r>
        <w:rPr>
          <w:rFonts w:ascii="ArialMT" w:hAnsi="ArialMT"/>
          <w:color w:val="000000" w:themeColor="text1"/>
        </w:rPr>
        <w:t>To prevent any of these unwanted pressures building up on our abutment it is important that any of the accumulative water that builds up behind the wings and body drains away. This can be achieved by using a previous granular fill. This granular fill will sit on the abutments inside face with a underdrain pipe. This underdrain pipe will be behind winger and body of the abutment and will drain the fill.</w:t>
      </w:r>
    </w:p>
    <w:p w14:paraId="2E713D1B" w14:textId="0230832C" w:rsidR="00E312EC" w:rsidRPr="00B253AF" w:rsidRDefault="00B253AF" w:rsidP="00B253AF">
      <w:pPr>
        <w:pStyle w:val="NormalWeb"/>
        <w:jc w:val="both"/>
        <w:rPr>
          <w:rFonts w:ascii="ArialMT" w:hAnsi="ArialMT"/>
          <w:color w:val="000000" w:themeColor="text1"/>
        </w:rPr>
      </w:pPr>
      <w:r>
        <w:rPr>
          <w:rFonts w:ascii="ArialMT" w:hAnsi="ArialMT"/>
          <w:color w:val="000000" w:themeColor="text1"/>
        </w:rPr>
        <w:t>A six inch wrapped underdrain pipe will be used will a minimum slope of 0.5% and will drain away from the abutments and discharged into the water.</w:t>
      </w:r>
    </w:p>
    <w:p w14:paraId="42452C9B" w14:textId="4B5EF821" w:rsidR="00744915" w:rsidRPr="000E351B" w:rsidRDefault="00744915" w:rsidP="00E31A88">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4.4.3</w:t>
      </w:r>
      <w:r w:rsidR="005D2DEF" w:rsidRPr="000E351B">
        <w:rPr>
          <w:rFonts w:ascii="Arial" w:hAnsi="Arial" w:cs="Arial"/>
          <w:color w:val="2E74B5" w:themeColor="accent1" w:themeShade="BF"/>
          <w:sz w:val="28"/>
          <w:szCs w:val="28"/>
        </w:rPr>
        <w:t xml:space="preserve">  Design Loads</w:t>
      </w:r>
    </w:p>
    <w:p w14:paraId="2E85B2EA" w14:textId="5A2D8E67" w:rsidR="000E2D59" w:rsidRPr="00C127B0" w:rsidRDefault="000E2D59" w:rsidP="00C127B0">
      <w:pPr>
        <w:spacing w:before="100" w:beforeAutospacing="1" w:after="100" w:afterAutospacing="1"/>
        <w:jc w:val="both"/>
        <w:rPr>
          <w:rFonts w:ascii="ArialMT" w:hAnsi="ArialMT"/>
          <w:color w:val="000000" w:themeColor="text1"/>
        </w:rPr>
      </w:pPr>
      <w:r>
        <w:rPr>
          <w:rFonts w:ascii="ArialMT" w:hAnsi="ArialMT"/>
          <w:color w:val="000000" w:themeColor="text1"/>
        </w:rPr>
        <w:t>Vertical and horizontal loads from the superstructure are both applied on the abutments. The location and the amount of resisted reaction from the abutments are dependent on the spacing and amount from the girders of the deck. Loads that also resist the abutment are present water and material used for backfill.</w:t>
      </w:r>
    </w:p>
    <w:p w14:paraId="7EA1947A" w14:textId="797A44A3" w:rsidR="000E2D59" w:rsidRPr="000E2D59" w:rsidRDefault="000E2D59" w:rsidP="00C127B0">
      <w:pPr>
        <w:spacing w:before="100" w:beforeAutospacing="1" w:after="100" w:afterAutospacing="1"/>
        <w:jc w:val="both"/>
        <w:rPr>
          <w:rFonts w:ascii="ArialMT" w:hAnsi="ArialMT"/>
          <w:color w:val="000000" w:themeColor="text1"/>
        </w:rPr>
      </w:pPr>
      <w:r>
        <w:rPr>
          <w:rFonts w:ascii="ArialMT" w:hAnsi="ArialMT"/>
          <w:color w:val="000000" w:themeColor="text1"/>
        </w:rPr>
        <w:t>Although the superstructures horizontal and vertical reaction present concentrated loads, they will be distributed over the length of the wall of the abutment.</w:t>
      </w:r>
    </w:p>
    <w:p w14:paraId="3A1087E1" w14:textId="4E8EF013" w:rsidR="000E2D59" w:rsidRPr="000E2D59" w:rsidRDefault="000E2D59" w:rsidP="00C127B0">
      <w:pPr>
        <w:spacing w:before="100" w:beforeAutospacing="1" w:after="100" w:afterAutospacing="1"/>
        <w:jc w:val="both"/>
        <w:rPr>
          <w:rFonts w:ascii="ArialMT" w:hAnsi="ArialMT"/>
          <w:color w:val="000000" w:themeColor="text1"/>
        </w:rPr>
      </w:pPr>
      <w:r>
        <w:rPr>
          <w:rFonts w:ascii="ArialMT" w:hAnsi="ArialMT"/>
          <w:color w:val="000000" w:themeColor="text1"/>
        </w:rPr>
        <w:t>For use in structural design and stability analysis load per unit weight will need to be obtained. It is calculated as the sum of reactions, either vertical or horizontal, then divided by the wall length.</w:t>
      </w:r>
    </w:p>
    <w:p w14:paraId="0C643D0F" w14:textId="6D47CC6B" w:rsidR="004C78FC" w:rsidRPr="004C78FC" w:rsidRDefault="000E2D59" w:rsidP="004C78FC">
      <w:pPr>
        <w:spacing w:before="100" w:beforeAutospacing="1" w:after="100" w:afterAutospacing="1"/>
        <w:jc w:val="both"/>
        <w:rPr>
          <w:rFonts w:ascii="ArialMT" w:hAnsi="ArialMT"/>
          <w:color w:val="000000" w:themeColor="text1"/>
        </w:rPr>
      </w:pPr>
      <w:r>
        <w:rPr>
          <w:rFonts w:ascii="ArialMT" w:hAnsi="ArialMT"/>
          <w:color w:val="000000" w:themeColor="text1"/>
        </w:rPr>
        <w:t>Concrete reinforced vertical reaction should also be included from designers. This is because they transmit load directly from the approaches to the abutments.</w:t>
      </w:r>
    </w:p>
    <w:p w14:paraId="67891648" w14:textId="77777777" w:rsidR="004C78FC" w:rsidRDefault="004C78FC" w:rsidP="00952D8A">
      <w:pPr>
        <w:rPr>
          <w:rFonts w:ascii="Arial" w:hAnsi="Arial" w:cs="Arial"/>
          <w:color w:val="2E74B5" w:themeColor="accent1" w:themeShade="BF"/>
          <w:sz w:val="28"/>
          <w:szCs w:val="22"/>
        </w:rPr>
      </w:pPr>
    </w:p>
    <w:p w14:paraId="7EF275B3" w14:textId="77777777" w:rsidR="000E351B" w:rsidRDefault="000E351B" w:rsidP="00952D8A">
      <w:pPr>
        <w:rPr>
          <w:rFonts w:ascii="Arial" w:hAnsi="Arial" w:cs="Arial"/>
          <w:color w:val="2E74B5" w:themeColor="accent1" w:themeShade="BF"/>
          <w:sz w:val="28"/>
          <w:szCs w:val="22"/>
        </w:rPr>
      </w:pPr>
    </w:p>
    <w:p w14:paraId="57B8631C" w14:textId="77777777" w:rsidR="000E351B" w:rsidRDefault="000E351B" w:rsidP="00952D8A">
      <w:pPr>
        <w:rPr>
          <w:rFonts w:ascii="Arial" w:hAnsi="Arial" w:cs="Arial"/>
          <w:color w:val="2E74B5" w:themeColor="accent1" w:themeShade="BF"/>
          <w:sz w:val="28"/>
          <w:szCs w:val="22"/>
        </w:rPr>
      </w:pPr>
    </w:p>
    <w:p w14:paraId="58CBDA44" w14:textId="77777777" w:rsidR="000E351B" w:rsidRDefault="000E351B" w:rsidP="00952D8A">
      <w:pPr>
        <w:rPr>
          <w:rFonts w:ascii="Arial" w:hAnsi="Arial" w:cs="Arial"/>
          <w:color w:val="2E74B5" w:themeColor="accent1" w:themeShade="BF"/>
          <w:sz w:val="28"/>
          <w:szCs w:val="22"/>
        </w:rPr>
      </w:pPr>
    </w:p>
    <w:p w14:paraId="3CF0C72D" w14:textId="77777777" w:rsidR="000E351B" w:rsidRDefault="000E351B" w:rsidP="00952D8A">
      <w:pPr>
        <w:rPr>
          <w:rFonts w:ascii="Arial" w:hAnsi="Arial" w:cs="Arial"/>
          <w:color w:val="2E74B5" w:themeColor="accent1" w:themeShade="BF"/>
          <w:sz w:val="28"/>
          <w:szCs w:val="22"/>
        </w:rPr>
      </w:pPr>
    </w:p>
    <w:p w14:paraId="6DE7A38C" w14:textId="77777777" w:rsidR="000E351B" w:rsidRDefault="000E351B" w:rsidP="00952D8A">
      <w:pPr>
        <w:rPr>
          <w:rFonts w:ascii="Arial" w:hAnsi="Arial" w:cs="Arial"/>
          <w:color w:val="2E74B5" w:themeColor="accent1" w:themeShade="BF"/>
          <w:sz w:val="28"/>
          <w:szCs w:val="22"/>
        </w:rPr>
      </w:pPr>
    </w:p>
    <w:p w14:paraId="06BCD60C" w14:textId="7C15DDB7" w:rsidR="008B609D" w:rsidRPr="00E67493" w:rsidRDefault="00E740EE"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w:t>
      </w:r>
      <w:r w:rsidR="00806D39">
        <w:rPr>
          <w:rFonts w:ascii="Arial" w:hAnsi="Arial" w:cs="Arial"/>
          <w:color w:val="2E74B5" w:themeColor="accent1" w:themeShade="BF"/>
          <w:sz w:val="28"/>
          <w:szCs w:val="22"/>
        </w:rPr>
        <w:t>5</w:t>
      </w:r>
      <w:r w:rsidRPr="00E67493">
        <w:rPr>
          <w:rFonts w:ascii="Arial" w:hAnsi="Arial" w:cs="Arial"/>
          <w:color w:val="2E74B5" w:themeColor="accent1" w:themeShade="BF"/>
          <w:sz w:val="28"/>
          <w:szCs w:val="22"/>
        </w:rPr>
        <w:t xml:space="preserve"> Deck </w:t>
      </w:r>
    </w:p>
    <w:p w14:paraId="25F94CBA" w14:textId="6801546F" w:rsidR="00A67543" w:rsidRPr="00E67493" w:rsidRDefault="00A67543" w:rsidP="00952D8A">
      <w:pPr>
        <w:rPr>
          <w:rFonts w:ascii="Arial" w:hAnsi="Arial" w:cs="Arial"/>
          <w:color w:val="2E74B5" w:themeColor="accent1" w:themeShade="BF"/>
          <w:sz w:val="28"/>
          <w:szCs w:val="22"/>
        </w:rPr>
      </w:pPr>
    </w:p>
    <w:p w14:paraId="16111080" w14:textId="4F2AF830" w:rsidR="00A67543" w:rsidRPr="005D2DEF" w:rsidRDefault="00A67543" w:rsidP="00952D8A">
      <w:pPr>
        <w:rPr>
          <w:rFonts w:ascii="Arial" w:hAnsi="Arial" w:cs="Arial"/>
          <w:color w:val="2E74B5" w:themeColor="accent1" w:themeShade="BF"/>
          <w:szCs w:val="21"/>
        </w:rPr>
      </w:pPr>
      <w:r w:rsidRPr="005D2DEF">
        <w:rPr>
          <w:rFonts w:ascii="Arial" w:hAnsi="Arial" w:cs="Arial"/>
          <w:color w:val="2E74B5" w:themeColor="accent1" w:themeShade="BF"/>
          <w:szCs w:val="21"/>
        </w:rPr>
        <w:t>4.</w:t>
      </w:r>
      <w:r w:rsidR="00806D39" w:rsidRPr="005D2DEF">
        <w:rPr>
          <w:rFonts w:ascii="Arial" w:hAnsi="Arial" w:cs="Arial"/>
          <w:color w:val="2E74B5" w:themeColor="accent1" w:themeShade="BF"/>
          <w:szCs w:val="21"/>
        </w:rPr>
        <w:t>5</w:t>
      </w:r>
      <w:r w:rsidRPr="005D2DEF">
        <w:rPr>
          <w:rFonts w:ascii="Arial" w:hAnsi="Arial" w:cs="Arial"/>
          <w:color w:val="2E74B5" w:themeColor="accent1" w:themeShade="BF"/>
          <w:szCs w:val="21"/>
        </w:rPr>
        <w:t>.1 Steel Girders</w:t>
      </w:r>
    </w:p>
    <w:p w14:paraId="50A46686" w14:textId="4DFDF76C" w:rsidR="00E77F2F" w:rsidRPr="00E312EC" w:rsidRDefault="00E77F2F" w:rsidP="00952D8A">
      <w:pPr>
        <w:rPr>
          <w:rFonts w:ascii="Arial" w:hAnsi="Arial" w:cs="Arial"/>
          <w:color w:val="2E74B5" w:themeColor="accent1" w:themeShade="BF"/>
          <w:sz w:val="20"/>
          <w:szCs w:val="16"/>
        </w:rPr>
      </w:pPr>
    </w:p>
    <w:p w14:paraId="4075423F" w14:textId="588FD6D2" w:rsidR="00DA4021" w:rsidRDefault="00B50514" w:rsidP="00DA4021">
      <w:pPr>
        <w:jc w:val="both"/>
        <w:rPr>
          <w:rFonts w:ascii="Arial" w:hAnsi="Arial" w:cs="Arial"/>
          <w:color w:val="000000" w:themeColor="text1"/>
        </w:rPr>
      </w:pPr>
      <w:r>
        <w:rPr>
          <w:rFonts w:ascii="Arial" w:hAnsi="Arial" w:cs="Arial"/>
          <w:color w:val="000000" w:themeColor="text1"/>
        </w:rPr>
        <w:t>Multi-girder bridge decks for medium span bridges is one of the most common in the UK.</w:t>
      </w:r>
      <w:r w:rsidR="00EF7CA0">
        <w:rPr>
          <w:rFonts w:ascii="Arial" w:hAnsi="Arial" w:cs="Arial"/>
          <w:color w:val="000000" w:themeColor="text1"/>
        </w:rPr>
        <w:t xml:space="preserve"> </w:t>
      </w:r>
      <w:r>
        <w:rPr>
          <w:rFonts w:ascii="Arial" w:hAnsi="Arial" w:cs="Arial"/>
          <w:color w:val="000000" w:themeColor="text1"/>
        </w:rPr>
        <w:t>As show in the cross section below multi</w:t>
      </w:r>
      <w:r w:rsidR="00EF7CA0">
        <w:rPr>
          <w:rFonts w:ascii="Arial" w:hAnsi="Arial" w:cs="Arial"/>
          <w:color w:val="000000" w:themeColor="text1"/>
        </w:rPr>
        <w:t>-girder</w:t>
      </w:r>
      <w:r>
        <w:rPr>
          <w:rFonts w:ascii="Arial" w:hAnsi="Arial" w:cs="Arial"/>
          <w:color w:val="000000" w:themeColor="text1"/>
        </w:rPr>
        <w:t xml:space="preserve"> construction </w:t>
      </w:r>
      <w:r w:rsidR="00EF7CA0">
        <w:rPr>
          <w:rFonts w:ascii="Arial" w:hAnsi="Arial" w:cs="Arial"/>
          <w:color w:val="000000" w:themeColor="text1"/>
        </w:rPr>
        <w:t>comprises of</w:t>
      </w:r>
      <w:r>
        <w:rPr>
          <w:rFonts w:ascii="Arial" w:hAnsi="Arial" w:cs="Arial"/>
          <w:color w:val="000000" w:themeColor="text1"/>
        </w:rPr>
        <w:t xml:space="preserve"> </w:t>
      </w:r>
      <w:r w:rsidR="00EF7CA0">
        <w:rPr>
          <w:rFonts w:ascii="Arial" w:hAnsi="Arial" w:cs="Arial"/>
          <w:color w:val="000000" w:themeColor="text1"/>
        </w:rPr>
        <w:t>longitudinal girders usually around the same size that are uniformly arranged over the width of the bridge. They are then braced together at some intermediate positions and supports. The deck will then span across the girders and cantilevers. For the composite actions between girders and reinforced deck slab shear connection will be welded.</w:t>
      </w:r>
    </w:p>
    <w:p w14:paraId="21312EB3" w14:textId="77777777" w:rsidR="00E312EC" w:rsidRPr="00E312EC" w:rsidRDefault="00E312EC" w:rsidP="00DA4021">
      <w:pPr>
        <w:jc w:val="both"/>
        <w:rPr>
          <w:rFonts w:ascii="Arial" w:hAnsi="Arial" w:cs="Arial"/>
          <w:color w:val="000000" w:themeColor="text1"/>
        </w:rPr>
      </w:pPr>
    </w:p>
    <w:p w14:paraId="0A641FA7" w14:textId="3CD9DC7D" w:rsidR="00DA4021" w:rsidRPr="00E67493" w:rsidRDefault="002B1501" w:rsidP="00DA4021">
      <w:pPr>
        <w:jc w:val="center"/>
        <w:rPr>
          <w:color w:val="2E74B5" w:themeColor="accent1" w:themeShade="BF"/>
        </w:rPr>
      </w:pPr>
      <w:r>
        <w:rPr>
          <w:noProof/>
          <w:color w:val="5B9BD5" w:themeColor="accent1"/>
        </w:rPr>
        <w:drawing>
          <wp:inline distT="0" distB="0" distL="0" distR="0" wp14:anchorId="2F9C4DEF" wp14:editId="326705D3">
            <wp:extent cx="5654675" cy="3880338"/>
            <wp:effectExtent l="0" t="0" r="0" b="6350"/>
            <wp:docPr id="30" name="Picture 3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ullSizeRender.jpe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692177" cy="3906072"/>
                    </a:xfrm>
                    <a:prstGeom prst="rect">
                      <a:avLst/>
                    </a:prstGeom>
                  </pic:spPr>
                </pic:pic>
              </a:graphicData>
            </a:graphic>
          </wp:inline>
        </w:drawing>
      </w:r>
      <w:r w:rsidR="00DA4021" w:rsidRPr="00E67493">
        <w:rPr>
          <w:color w:val="2E74B5" w:themeColor="accent1" w:themeShade="BF"/>
        </w:rPr>
        <w:fldChar w:fldCharType="begin"/>
      </w:r>
      <w:r w:rsidR="00DA4021" w:rsidRPr="00E67493">
        <w:rPr>
          <w:color w:val="2E74B5" w:themeColor="accent1" w:themeShade="BF"/>
        </w:rPr>
        <w:instrText xml:space="preserve"> INCLUDEPICTURE "https://www.researchgate.net/figure/profile/Namdeo_Hedaoo/publication/257883640/figure/fig1/AS:297552973975557@1447953565925/Composite-slab-reinforced-with-profiled-steel-decking-Crisinel-and-Marimon-2004.png" \* MERGEFORMATINET </w:instrText>
      </w:r>
      <w:r w:rsidR="00DA4021" w:rsidRPr="00E67493">
        <w:rPr>
          <w:color w:val="2E74B5" w:themeColor="accent1" w:themeShade="BF"/>
        </w:rPr>
        <w:fldChar w:fldCharType="end"/>
      </w:r>
    </w:p>
    <w:p w14:paraId="0C871200" w14:textId="77777777" w:rsidR="00880A4F" w:rsidRDefault="00880A4F" w:rsidP="00DA4021">
      <w:pPr>
        <w:jc w:val="center"/>
        <w:rPr>
          <w:rFonts w:ascii="Arial" w:hAnsi="Arial" w:cs="Arial"/>
          <w:color w:val="2E74B5" w:themeColor="accent1" w:themeShade="BF"/>
          <w:szCs w:val="21"/>
        </w:rPr>
      </w:pPr>
    </w:p>
    <w:p w14:paraId="6461C5AE" w14:textId="77777777" w:rsidR="004C78FC" w:rsidRPr="00E67493" w:rsidRDefault="004C78FC" w:rsidP="00E312EC">
      <w:pPr>
        <w:jc w:val="center"/>
        <w:rPr>
          <w:rFonts w:ascii="Arial" w:hAnsi="Arial" w:cs="Arial"/>
          <w:color w:val="2E74B5" w:themeColor="accent1" w:themeShade="BF"/>
          <w:szCs w:val="21"/>
        </w:rPr>
      </w:pPr>
    </w:p>
    <w:p w14:paraId="2AE7F2F9" w14:textId="55BF0D74" w:rsidR="005F4612" w:rsidRPr="005D2DEF" w:rsidRDefault="00A67543" w:rsidP="00952D8A">
      <w:pPr>
        <w:rPr>
          <w:rFonts w:ascii="Arial" w:hAnsi="Arial" w:cs="Arial"/>
          <w:color w:val="2E74B5" w:themeColor="accent1" w:themeShade="BF"/>
          <w:szCs w:val="21"/>
        </w:rPr>
      </w:pPr>
      <w:r w:rsidRPr="005D2DEF">
        <w:rPr>
          <w:rFonts w:ascii="Arial" w:hAnsi="Arial" w:cs="Arial"/>
          <w:color w:val="2E74B5" w:themeColor="accent1" w:themeShade="BF"/>
          <w:szCs w:val="21"/>
        </w:rPr>
        <w:t>4.</w:t>
      </w:r>
      <w:r w:rsidR="00806D39" w:rsidRPr="005D2DEF">
        <w:rPr>
          <w:rFonts w:ascii="Arial" w:hAnsi="Arial" w:cs="Arial"/>
          <w:color w:val="2E74B5" w:themeColor="accent1" w:themeShade="BF"/>
          <w:szCs w:val="21"/>
        </w:rPr>
        <w:t>5</w:t>
      </w:r>
      <w:r w:rsidRPr="005D2DEF">
        <w:rPr>
          <w:rFonts w:ascii="Arial" w:hAnsi="Arial" w:cs="Arial"/>
          <w:color w:val="2E74B5" w:themeColor="accent1" w:themeShade="BF"/>
          <w:szCs w:val="21"/>
        </w:rPr>
        <w:t xml:space="preserve">.2  </w:t>
      </w:r>
      <w:r w:rsidR="009C6FEB" w:rsidRPr="005D2DEF">
        <w:rPr>
          <w:rFonts w:ascii="Arial" w:hAnsi="Arial" w:cs="Arial"/>
          <w:color w:val="2E74B5" w:themeColor="accent1" w:themeShade="BF"/>
          <w:szCs w:val="21"/>
        </w:rPr>
        <w:t>Factors Effecting a Bridge Deck Service Life</w:t>
      </w:r>
    </w:p>
    <w:p w14:paraId="3BB7B562" w14:textId="6408A912" w:rsidR="00874747" w:rsidRPr="00B36ABE" w:rsidRDefault="00874747" w:rsidP="00A67543">
      <w:pPr>
        <w:spacing w:before="100" w:beforeAutospacing="1" w:after="100" w:afterAutospacing="1"/>
        <w:jc w:val="both"/>
        <w:rPr>
          <w:rFonts w:ascii="Arial" w:hAnsi="Arial" w:cs="Arial"/>
          <w:color w:val="000000" w:themeColor="text1"/>
          <w:szCs w:val="22"/>
        </w:rPr>
      </w:pPr>
      <w:r w:rsidRPr="00B36ABE">
        <w:rPr>
          <w:rFonts w:ascii="Arial" w:hAnsi="Arial" w:cs="Arial"/>
          <w:color w:val="000000" w:themeColor="text1"/>
          <w:szCs w:val="22"/>
        </w:rPr>
        <w:t xml:space="preserve">Maintenance of a bridge deck </w:t>
      </w:r>
      <w:r w:rsidR="00B36ABE" w:rsidRPr="00B36ABE">
        <w:rPr>
          <w:rFonts w:ascii="Arial" w:hAnsi="Arial" w:cs="Arial"/>
          <w:color w:val="000000" w:themeColor="text1"/>
          <w:szCs w:val="22"/>
        </w:rPr>
        <w:t xml:space="preserve">is one of the most costly of a bridge. </w:t>
      </w:r>
      <w:r w:rsidRPr="00B36ABE">
        <w:rPr>
          <w:rFonts w:ascii="Arial" w:hAnsi="Arial" w:cs="Arial"/>
          <w:color w:val="000000" w:themeColor="text1"/>
          <w:szCs w:val="22"/>
        </w:rPr>
        <w:t>There are two main causes that can affect the life span of a bridge deck;</w:t>
      </w:r>
    </w:p>
    <w:p w14:paraId="5121BD14" w14:textId="77777777" w:rsidR="00B36ABE" w:rsidRDefault="00B36ABE" w:rsidP="0018358C">
      <w:pPr>
        <w:pStyle w:val="ListParagraph"/>
        <w:numPr>
          <w:ilvl w:val="0"/>
          <w:numId w:val="5"/>
        </w:numPr>
        <w:spacing w:before="100" w:beforeAutospacing="1" w:after="100" w:afterAutospacing="1"/>
        <w:jc w:val="both"/>
        <w:rPr>
          <w:rFonts w:ascii="Arial" w:hAnsi="Arial" w:cs="Arial"/>
          <w:color w:val="000000" w:themeColor="text1"/>
          <w:szCs w:val="22"/>
        </w:rPr>
      </w:pPr>
      <w:r w:rsidRPr="00B36ABE">
        <w:rPr>
          <w:rFonts w:ascii="Arial" w:hAnsi="Arial" w:cs="Arial"/>
          <w:color w:val="000000" w:themeColor="text1"/>
          <w:szCs w:val="22"/>
        </w:rPr>
        <w:t xml:space="preserve">Obsolescence </w:t>
      </w:r>
    </w:p>
    <w:p w14:paraId="32BFD350" w14:textId="2EE056DE" w:rsidR="00874747" w:rsidRDefault="00B36ABE" w:rsidP="0018358C">
      <w:pPr>
        <w:pStyle w:val="ListParagraph"/>
        <w:numPr>
          <w:ilvl w:val="0"/>
          <w:numId w:val="7"/>
        </w:numPr>
        <w:spacing w:before="100" w:beforeAutospacing="1" w:after="100" w:afterAutospacing="1"/>
        <w:jc w:val="both"/>
        <w:rPr>
          <w:rFonts w:ascii="Arial" w:hAnsi="Arial" w:cs="Arial"/>
          <w:color w:val="000000" w:themeColor="text1"/>
          <w:szCs w:val="22"/>
        </w:rPr>
      </w:pPr>
      <w:r w:rsidRPr="00B36ABE">
        <w:rPr>
          <w:rFonts w:ascii="Arial" w:hAnsi="Arial" w:cs="Arial"/>
          <w:color w:val="000000" w:themeColor="text1"/>
          <w:szCs w:val="22"/>
        </w:rPr>
        <w:t>planning issue and its function</w:t>
      </w:r>
    </w:p>
    <w:p w14:paraId="05203F56" w14:textId="412A7286" w:rsidR="00B36ABE" w:rsidRDefault="00B36ABE" w:rsidP="00B36ABE">
      <w:pPr>
        <w:pStyle w:val="ListParagraph"/>
        <w:spacing w:before="100" w:beforeAutospacing="1" w:after="100" w:afterAutospacing="1"/>
        <w:ind w:left="360"/>
        <w:jc w:val="both"/>
        <w:rPr>
          <w:rFonts w:ascii="Arial" w:hAnsi="Arial" w:cs="Arial"/>
          <w:color w:val="000000" w:themeColor="text1"/>
          <w:szCs w:val="22"/>
        </w:rPr>
      </w:pPr>
    </w:p>
    <w:p w14:paraId="147865EF" w14:textId="77777777" w:rsidR="00B36ABE" w:rsidRDefault="00B36ABE" w:rsidP="00B36ABE">
      <w:pPr>
        <w:pStyle w:val="ListParagraph"/>
        <w:spacing w:before="100" w:beforeAutospacing="1" w:after="100" w:afterAutospacing="1"/>
        <w:ind w:left="360"/>
        <w:jc w:val="both"/>
        <w:rPr>
          <w:rFonts w:ascii="Arial" w:hAnsi="Arial" w:cs="Arial"/>
          <w:color w:val="000000" w:themeColor="text1"/>
          <w:szCs w:val="22"/>
        </w:rPr>
      </w:pPr>
    </w:p>
    <w:p w14:paraId="62B44D8D" w14:textId="7DD2E517" w:rsidR="00B36ABE" w:rsidRDefault="00B36ABE" w:rsidP="0018358C">
      <w:pPr>
        <w:pStyle w:val="ListParagraph"/>
        <w:numPr>
          <w:ilvl w:val="0"/>
          <w:numId w:val="5"/>
        </w:num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 xml:space="preserve">Deficiencies in its performance because of the material </w:t>
      </w:r>
    </w:p>
    <w:p w14:paraId="1EABADD3" w14:textId="7B0CE6B6" w:rsidR="00B36ABE" w:rsidRDefault="00B36ABE" w:rsidP="0018358C">
      <w:pPr>
        <w:pStyle w:val="ListParagraph"/>
        <w:numPr>
          <w:ilvl w:val="0"/>
          <w:numId w:val="6"/>
        </w:num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Load induced – natural hazard or human activity</w:t>
      </w:r>
    </w:p>
    <w:p w14:paraId="0F249E57" w14:textId="1F3A43FB" w:rsidR="00D81E1E" w:rsidRPr="004C78FC" w:rsidRDefault="00B36ABE" w:rsidP="0018358C">
      <w:pPr>
        <w:pStyle w:val="ListParagraph"/>
        <w:numPr>
          <w:ilvl w:val="0"/>
          <w:numId w:val="6"/>
        </w:num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Deflects from production – operational or design</w:t>
      </w:r>
    </w:p>
    <w:p w14:paraId="0DC1FA53" w14:textId="77777777" w:rsidR="00E10E7E" w:rsidRDefault="00E10E7E" w:rsidP="00952D8A">
      <w:pPr>
        <w:rPr>
          <w:rFonts w:ascii="Arial" w:hAnsi="Arial" w:cs="Arial"/>
          <w:color w:val="2E74B5" w:themeColor="accent1" w:themeShade="BF"/>
          <w:szCs w:val="21"/>
        </w:rPr>
      </w:pPr>
    </w:p>
    <w:p w14:paraId="1367BCBB" w14:textId="69B632A6" w:rsidR="00B73CEE" w:rsidRPr="000E351B" w:rsidRDefault="009C6FEB" w:rsidP="00952D8A">
      <w:pPr>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806D39"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w:t>
      </w:r>
      <w:r w:rsidR="00D81E1E" w:rsidRPr="000E351B">
        <w:rPr>
          <w:rFonts w:ascii="Arial" w:hAnsi="Arial" w:cs="Arial"/>
          <w:color w:val="2E74B5" w:themeColor="accent1" w:themeShade="BF"/>
          <w:sz w:val="28"/>
          <w:szCs w:val="22"/>
        </w:rPr>
        <w:t>4</w:t>
      </w:r>
      <w:r w:rsidRPr="000E351B">
        <w:rPr>
          <w:rFonts w:ascii="Arial" w:hAnsi="Arial" w:cs="Arial"/>
          <w:color w:val="2E74B5" w:themeColor="accent1" w:themeShade="BF"/>
          <w:sz w:val="28"/>
          <w:szCs w:val="22"/>
        </w:rPr>
        <w:t xml:space="preserve">  Cast in Place Concrete Deck</w:t>
      </w:r>
    </w:p>
    <w:p w14:paraId="5C68C485" w14:textId="4B62CD8A" w:rsidR="00D42C35" w:rsidRPr="00E312EC" w:rsidRDefault="005107D4" w:rsidP="00DA102A">
      <w:pPr>
        <w:pStyle w:val="NormalWeb"/>
        <w:jc w:val="both"/>
        <w:rPr>
          <w:rFonts w:ascii="Arial" w:hAnsi="Arial" w:cs="Arial"/>
          <w:color w:val="000000" w:themeColor="text1"/>
        </w:rPr>
      </w:pPr>
      <w:r w:rsidRPr="005107D4">
        <w:rPr>
          <w:rFonts w:ascii="Arial" w:hAnsi="Arial" w:cs="Arial"/>
          <w:color w:val="000000" w:themeColor="text1"/>
        </w:rPr>
        <w:t xml:space="preserve">As the final integral part of the bridges superstructure the bridge deck will be cast in place. </w:t>
      </w:r>
      <w:r>
        <w:rPr>
          <w:rFonts w:ascii="Arial" w:hAnsi="Arial" w:cs="Arial"/>
          <w:color w:val="000000" w:themeColor="text1"/>
        </w:rPr>
        <w:t>This cast in place concrete deck provides many advantages in the process of casting as it moulds easy.  If some elements aren’t located precisely such as lane tapering’s, transitions of elevation, and screws to the original plan the cast in place can still meet the geometric requirements. Although there are advantages there are disadvantages such as quality of concrete. This could be because of workmanship and the process of curing.</w:t>
      </w:r>
    </w:p>
    <w:p w14:paraId="3A856E90" w14:textId="21BC1F77" w:rsidR="00E10E7E" w:rsidRPr="00E10E7E" w:rsidRDefault="00455A6A" w:rsidP="00E10E7E">
      <w:pPr>
        <w:pStyle w:val="NormalWeb"/>
        <w:spacing w:after="600" w:afterAutospacing="0"/>
        <w:jc w:val="both"/>
        <w:rPr>
          <w:rFonts w:ascii="Arial" w:hAnsi="Arial" w:cs="Arial"/>
          <w:color w:val="000000" w:themeColor="text1"/>
        </w:rPr>
      </w:pPr>
      <w:r>
        <w:rPr>
          <w:rFonts w:ascii="Arial" w:hAnsi="Arial" w:cs="Arial"/>
          <w:color w:val="000000" w:themeColor="text1"/>
        </w:rPr>
        <w:t>Although in compression concrete is a durable material, through various loadings and condition restraints the materials strength in tension can surpass its limit therefore resulting in cracking. When cracking occurs in a bridge deck the surrounding layer around the reinforcement will lose its integrity, therefore losing its resistance to corrosion.</w:t>
      </w:r>
    </w:p>
    <w:p w14:paraId="1A96F2F8" w14:textId="65AD0AD5" w:rsidR="00D81E1E" w:rsidRPr="000E351B" w:rsidRDefault="00D81E1E" w:rsidP="00DA102A">
      <w:pPr>
        <w:pStyle w:val="NormalWeb"/>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w:t>
      </w:r>
      <w:r w:rsidR="00806D39"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.4.1  System Dependent Loads</w:t>
      </w:r>
    </w:p>
    <w:p w14:paraId="17837921" w14:textId="24C12BDA" w:rsidR="00E10E7E" w:rsidRPr="00E10E7E" w:rsidRDefault="00697597" w:rsidP="00E10E7E">
      <w:pPr>
        <w:spacing w:before="100" w:beforeAutospacing="1" w:after="600"/>
        <w:jc w:val="both"/>
        <w:rPr>
          <w:rFonts w:ascii="Arial" w:hAnsi="Arial" w:cs="Arial"/>
          <w:color w:val="000000" w:themeColor="text1"/>
        </w:rPr>
      </w:pPr>
      <w:r w:rsidRPr="00697597">
        <w:rPr>
          <w:rFonts w:ascii="Arial" w:hAnsi="Arial" w:cs="Arial"/>
          <w:color w:val="000000" w:themeColor="text1"/>
        </w:rPr>
        <w:t>Loads that are system-induced are when there is an effect on the configuration behaviour of a bridge deck system.</w:t>
      </w:r>
    </w:p>
    <w:p w14:paraId="135E68BC" w14:textId="2BEF5458" w:rsidR="00D81E1E" w:rsidRPr="000E351B" w:rsidRDefault="00D81E1E" w:rsidP="00D81E1E">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w:t>
      </w:r>
      <w:r w:rsidR="00806D39" w:rsidRPr="000E351B">
        <w:rPr>
          <w:rFonts w:ascii="Arial" w:hAnsi="Arial" w:cs="Arial"/>
          <w:color w:val="2E74B5" w:themeColor="accent1" w:themeShade="BF"/>
          <w:sz w:val="28"/>
          <w:szCs w:val="28"/>
        </w:rPr>
        <w:t>5</w:t>
      </w:r>
      <w:r w:rsidR="00647F82" w:rsidRPr="000E351B">
        <w:rPr>
          <w:rFonts w:ascii="Arial" w:hAnsi="Arial" w:cs="Arial"/>
          <w:color w:val="2E74B5" w:themeColor="accent1" w:themeShade="BF"/>
          <w:sz w:val="28"/>
          <w:szCs w:val="28"/>
        </w:rPr>
        <w:t xml:space="preserve">.4.1.1  </w:t>
      </w:r>
      <w:r w:rsidRPr="000E351B">
        <w:rPr>
          <w:rFonts w:ascii="Arial" w:hAnsi="Arial" w:cs="Arial"/>
          <w:color w:val="2E74B5" w:themeColor="accent1" w:themeShade="BF"/>
          <w:sz w:val="28"/>
          <w:szCs w:val="28"/>
        </w:rPr>
        <w:t>Differential shrinkage</w:t>
      </w:r>
    </w:p>
    <w:p w14:paraId="60578D94" w14:textId="19DF40AF" w:rsidR="00E10E7E" w:rsidRPr="00E10E7E" w:rsidRDefault="00697597" w:rsidP="00E10E7E">
      <w:pPr>
        <w:spacing w:before="100" w:beforeAutospacing="1" w:after="600"/>
        <w:jc w:val="both"/>
        <w:rPr>
          <w:rFonts w:ascii="Arial" w:hAnsi="Arial" w:cs="Arial"/>
          <w:color w:val="000000" w:themeColor="text1"/>
        </w:rPr>
      </w:pPr>
      <w:r>
        <w:rPr>
          <w:rFonts w:ascii="Arial" w:hAnsi="Arial" w:cs="Arial"/>
          <w:color w:val="000000" w:themeColor="text1"/>
        </w:rPr>
        <w:t xml:space="preserve">When the concrete is cast over steel girders differential shrinkage can occur. </w:t>
      </w:r>
      <w:r w:rsidR="006E2757">
        <w:rPr>
          <w:rFonts w:ascii="Arial" w:hAnsi="Arial" w:cs="Arial"/>
          <w:color w:val="000000" w:themeColor="text1"/>
        </w:rPr>
        <w:t>The fresh concretes shrinkage when casting gets restrained by the steel. This result in compression in the girders and tension in the deck because of equal and opposite forces. Tensile forces from heat of hydration also has an effect in the fresh concrete.</w:t>
      </w:r>
    </w:p>
    <w:p w14:paraId="243DF5BA" w14:textId="29CAB391" w:rsidR="00647F82" w:rsidRPr="000E351B" w:rsidRDefault="00647F82" w:rsidP="00647F82">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w:t>
      </w:r>
      <w:r w:rsidR="00806D39"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.4.1.2  Thermal</w:t>
      </w:r>
    </w:p>
    <w:p w14:paraId="0414309E" w14:textId="60BA461C" w:rsidR="00E312EC" w:rsidRPr="00D37EA0" w:rsidRDefault="00D37EA0" w:rsidP="00E10E7E">
      <w:pPr>
        <w:spacing w:before="100" w:beforeAutospacing="1" w:after="600"/>
        <w:rPr>
          <w:rFonts w:ascii="Arial" w:hAnsi="Arial" w:cs="Arial"/>
          <w:color w:val="000000" w:themeColor="text1"/>
        </w:rPr>
      </w:pPr>
      <w:r w:rsidRPr="00D37EA0">
        <w:rPr>
          <w:rFonts w:ascii="Arial" w:hAnsi="Arial" w:cs="Arial"/>
          <w:color w:val="000000" w:themeColor="text1"/>
        </w:rPr>
        <w:t>Axial forces can start to develop in the deck if the temperature changes frequently.</w:t>
      </w:r>
      <w:r>
        <w:rPr>
          <w:rFonts w:ascii="Arial" w:hAnsi="Arial" w:cs="Arial"/>
          <w:color w:val="000000" w:themeColor="text1"/>
        </w:rPr>
        <w:t xml:space="preserve"> Due to temperature gradient and internal uniform changes in temperature there are thermal forces. </w:t>
      </w:r>
    </w:p>
    <w:p w14:paraId="36A2F04F" w14:textId="11A83787" w:rsidR="00D81E1E" w:rsidRPr="000E351B" w:rsidRDefault="00647F82" w:rsidP="00DA102A">
      <w:pPr>
        <w:pStyle w:val="NormalWeb"/>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w:t>
      </w:r>
      <w:r w:rsidR="00806D39"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.4.2  Natural Considerations</w:t>
      </w:r>
    </w:p>
    <w:p w14:paraId="7D67C9EB" w14:textId="6A7A2B9E" w:rsidR="00EF377D" w:rsidRDefault="00EF377D" w:rsidP="00E10E7E">
      <w:pPr>
        <w:spacing w:before="100" w:beforeAutospacing="1" w:after="600"/>
        <w:jc w:val="both"/>
        <w:rPr>
          <w:rFonts w:ascii="Arial" w:hAnsi="Arial" w:cs="Arial"/>
          <w:color w:val="000000" w:themeColor="text1"/>
        </w:rPr>
      </w:pPr>
      <w:r>
        <w:rPr>
          <w:rFonts w:ascii="Arial" w:hAnsi="Arial" w:cs="Arial"/>
          <w:color w:val="000000" w:themeColor="text1"/>
        </w:rPr>
        <w:t>Depending on the environment that the bridge will be can have a big influence on the service life or a bridge deck. Hazards such as naturel hazards, climates, thermal climates, chemical climates and also chemical material properties.</w:t>
      </w:r>
    </w:p>
    <w:p w14:paraId="6BE82CAE" w14:textId="77777777" w:rsidR="000E351B" w:rsidRPr="00EF377D" w:rsidRDefault="000E351B" w:rsidP="00E10E7E">
      <w:pPr>
        <w:spacing w:before="100" w:beforeAutospacing="1" w:after="600"/>
        <w:jc w:val="both"/>
        <w:rPr>
          <w:rFonts w:ascii="Arial" w:hAnsi="Arial" w:cs="Arial"/>
          <w:color w:val="000000" w:themeColor="text1"/>
        </w:rPr>
      </w:pPr>
    </w:p>
    <w:p w14:paraId="1995D82A" w14:textId="6E6198C6" w:rsidR="001D0D50" w:rsidRPr="000E351B" w:rsidRDefault="00647F82" w:rsidP="00952D8A">
      <w:pPr>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806D39"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.4.2.1  Thermal Climate</w:t>
      </w:r>
    </w:p>
    <w:p w14:paraId="7B6D7A29" w14:textId="064A4634" w:rsidR="00905E27" w:rsidRPr="00AA1CB4" w:rsidRDefault="00905E27" w:rsidP="00647F82">
      <w:p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Cold weather is the primary thermal climate influence on bridge decks</w:t>
      </w:r>
      <w:r w:rsidR="00AA1CB4">
        <w:rPr>
          <w:rFonts w:ascii="Arial" w:hAnsi="Arial" w:cs="Arial"/>
          <w:color w:val="000000" w:themeColor="text1"/>
          <w:szCs w:val="22"/>
        </w:rPr>
        <w:t>. With chloride ingress, it can affect the layer supporting the steel and therefore causing corrosion. The process of corrosion to reinforcement causes expansion in the bar. This results in delamination, spalling, and of course cracking. If when building the deck with a cross slope for drainage this will allow the salt water to run away into the adjacent gutter.</w:t>
      </w:r>
    </w:p>
    <w:p w14:paraId="3DBEDF91" w14:textId="490FE6D4" w:rsidR="004C78FC" w:rsidRPr="00E10E7E" w:rsidRDefault="00AA1CB4" w:rsidP="00E10E7E">
      <w:p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If cracking occurs the water can be absorbed into the deck. If this then freezes because of cold weather conditions, there will be stresses inside the concrete because the water rends to expand.</w:t>
      </w:r>
    </w:p>
    <w:p w14:paraId="5C91E278" w14:textId="77777777" w:rsidR="004C78FC" w:rsidRDefault="004C78FC" w:rsidP="00952D8A">
      <w:pPr>
        <w:rPr>
          <w:rFonts w:ascii="Arial" w:hAnsi="Arial" w:cs="Arial"/>
          <w:color w:val="2E74B5" w:themeColor="accent1" w:themeShade="BF"/>
          <w:szCs w:val="21"/>
        </w:rPr>
      </w:pPr>
    </w:p>
    <w:p w14:paraId="568678C8" w14:textId="5E93863E" w:rsidR="001D0D50" w:rsidRPr="000E351B" w:rsidRDefault="00647F82" w:rsidP="00952D8A">
      <w:pPr>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806D39"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.4.2.2  Coastal Climate</w:t>
      </w:r>
    </w:p>
    <w:p w14:paraId="309B5B58" w14:textId="257B40A3" w:rsidR="00435A7C" w:rsidRDefault="00435A7C" w:rsidP="00647F82">
      <w:p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Chlorides from salt spray is the primary coastal climate influence on bridge decks. With a combination of wave and wind action the salty water chlorides can become airborne. A coastal region environment of saltwater is subjected to chloride-laden.</w:t>
      </w:r>
    </w:p>
    <w:p w14:paraId="046B7334" w14:textId="03EDD4C2" w:rsidR="00435A7C" w:rsidRPr="00435A7C" w:rsidRDefault="00435A7C" w:rsidP="00E10E7E">
      <w:pPr>
        <w:spacing w:before="100" w:beforeAutospacing="1" w:after="600"/>
        <w:jc w:val="both"/>
        <w:rPr>
          <w:rFonts w:ascii="Arial" w:hAnsi="Arial" w:cs="Arial"/>
          <w:color w:val="000000" w:themeColor="text1"/>
          <w:szCs w:val="22"/>
        </w:rPr>
      </w:pPr>
      <w:r>
        <w:rPr>
          <w:rFonts w:ascii="Arial" w:hAnsi="Arial" w:cs="Arial"/>
          <w:color w:val="000000" w:themeColor="text1"/>
          <w:szCs w:val="22"/>
        </w:rPr>
        <w:t>This deposition of spray can also land on the surface of the bridge deck on very windy days. When this deposits the surface it will leave a residual of chloride that will absorb in to the deck and into the steel. This will result in corrosion.</w:t>
      </w:r>
    </w:p>
    <w:p w14:paraId="7D069669" w14:textId="00C53482" w:rsidR="00E47E8F" w:rsidRPr="004C78FC" w:rsidRDefault="00E47E8F" w:rsidP="00952D8A">
      <w:pPr>
        <w:rPr>
          <w:rFonts w:ascii="Arial" w:hAnsi="Arial" w:cs="Arial"/>
          <w:color w:val="2E74B5" w:themeColor="accent1" w:themeShade="BF"/>
          <w:sz w:val="15"/>
          <w:szCs w:val="11"/>
        </w:rPr>
      </w:pPr>
    </w:p>
    <w:p w14:paraId="287C042B" w14:textId="2534DC09" w:rsidR="00E47E8F" w:rsidRPr="000E351B" w:rsidRDefault="00E47E8F" w:rsidP="00952D8A">
      <w:pPr>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5B53F0"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.4.3  Mix Designs</w:t>
      </w:r>
    </w:p>
    <w:p w14:paraId="48D462A4" w14:textId="4567DFF0" w:rsidR="00077F54" w:rsidRPr="00077F54" w:rsidRDefault="00077F54" w:rsidP="00077F54">
      <w:pPr>
        <w:spacing w:before="100" w:beforeAutospacing="1" w:after="100" w:afterAutospacing="1"/>
        <w:jc w:val="both"/>
        <w:rPr>
          <w:rFonts w:ascii="Arial" w:hAnsi="Arial" w:cs="Arial"/>
          <w:color w:val="000000" w:themeColor="text1"/>
        </w:rPr>
      </w:pPr>
      <w:r w:rsidRPr="00077F54">
        <w:rPr>
          <w:rFonts w:ascii="Arial" w:hAnsi="Arial" w:cs="Arial"/>
          <w:color w:val="000000" w:themeColor="text1"/>
        </w:rPr>
        <w:t>Mix design factors affecting a bridge decks service life such as:</w:t>
      </w:r>
    </w:p>
    <w:p w14:paraId="3D06CD82" w14:textId="11A3E929" w:rsidR="00077F54" w:rsidRPr="00077F54" w:rsidRDefault="00077F54" w:rsidP="0018358C">
      <w:pPr>
        <w:pStyle w:val="ListParagraph"/>
        <w:numPr>
          <w:ilvl w:val="0"/>
          <w:numId w:val="9"/>
        </w:numPr>
        <w:spacing w:before="100" w:beforeAutospacing="1" w:after="100" w:afterAutospacing="1"/>
        <w:jc w:val="both"/>
        <w:rPr>
          <w:rFonts w:ascii="Arial" w:hAnsi="Arial" w:cs="Arial"/>
          <w:color w:val="000000" w:themeColor="text1"/>
        </w:rPr>
      </w:pPr>
      <w:r w:rsidRPr="00077F54">
        <w:rPr>
          <w:rFonts w:ascii="Arial" w:hAnsi="Arial" w:cs="Arial"/>
          <w:color w:val="000000" w:themeColor="text1"/>
        </w:rPr>
        <w:t>Permeability</w:t>
      </w:r>
    </w:p>
    <w:p w14:paraId="5834840A" w14:textId="0A5FF83D" w:rsidR="00077F54" w:rsidRPr="00077F54" w:rsidRDefault="00077F54" w:rsidP="0018358C">
      <w:pPr>
        <w:pStyle w:val="ListParagraph"/>
        <w:numPr>
          <w:ilvl w:val="0"/>
          <w:numId w:val="9"/>
        </w:numPr>
        <w:spacing w:before="100" w:beforeAutospacing="1" w:after="100" w:afterAutospacing="1"/>
        <w:jc w:val="both"/>
        <w:rPr>
          <w:rFonts w:ascii="Arial" w:hAnsi="Arial" w:cs="Arial"/>
          <w:color w:val="000000" w:themeColor="text1"/>
        </w:rPr>
      </w:pPr>
      <w:r w:rsidRPr="00077F54">
        <w:rPr>
          <w:rFonts w:ascii="Arial" w:hAnsi="Arial" w:cs="Arial"/>
          <w:color w:val="000000" w:themeColor="text1"/>
        </w:rPr>
        <w:t>Crack resistance</w:t>
      </w:r>
    </w:p>
    <w:p w14:paraId="1EC2E7EC" w14:textId="0960B756" w:rsidR="00077F54" w:rsidRPr="00077F54" w:rsidRDefault="00077F54" w:rsidP="0018358C">
      <w:pPr>
        <w:pStyle w:val="ListParagraph"/>
        <w:numPr>
          <w:ilvl w:val="0"/>
          <w:numId w:val="9"/>
        </w:numPr>
        <w:spacing w:before="100" w:beforeAutospacing="1" w:after="100" w:afterAutospacing="1"/>
        <w:jc w:val="both"/>
        <w:rPr>
          <w:rFonts w:ascii="Arial" w:hAnsi="Arial" w:cs="Arial"/>
          <w:color w:val="000000" w:themeColor="text1"/>
        </w:rPr>
      </w:pPr>
      <w:r w:rsidRPr="00077F54">
        <w:rPr>
          <w:rFonts w:ascii="Arial" w:hAnsi="Arial" w:cs="Arial"/>
          <w:color w:val="000000" w:themeColor="text1"/>
        </w:rPr>
        <w:t>Workability</w:t>
      </w:r>
    </w:p>
    <w:p w14:paraId="5E6613F7" w14:textId="076A9BAD" w:rsidR="00077F54" w:rsidRPr="00077F54" w:rsidRDefault="00077F54" w:rsidP="00E10E7E">
      <w:pPr>
        <w:pStyle w:val="ListParagraph"/>
        <w:numPr>
          <w:ilvl w:val="0"/>
          <w:numId w:val="9"/>
        </w:numPr>
        <w:spacing w:before="100" w:beforeAutospacing="1" w:after="600"/>
        <w:jc w:val="both"/>
        <w:rPr>
          <w:rFonts w:ascii="Arial" w:hAnsi="Arial" w:cs="Arial"/>
          <w:color w:val="000000" w:themeColor="text1"/>
        </w:rPr>
      </w:pPr>
      <w:r w:rsidRPr="00077F54">
        <w:rPr>
          <w:rFonts w:ascii="Arial" w:hAnsi="Arial" w:cs="Arial"/>
          <w:color w:val="000000" w:themeColor="text1"/>
        </w:rPr>
        <w:t>Shrinkage</w:t>
      </w:r>
    </w:p>
    <w:p w14:paraId="3D834393" w14:textId="6848AE6A" w:rsidR="00E47E8F" w:rsidRPr="000E351B" w:rsidRDefault="00E47E8F" w:rsidP="00E47E8F">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w:t>
      </w:r>
      <w:r w:rsidR="005B53F0"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.4.3.1 Permeability</w:t>
      </w:r>
    </w:p>
    <w:p w14:paraId="767468A8" w14:textId="1C191B0E" w:rsidR="004C78FC" w:rsidRPr="004C78FC" w:rsidRDefault="00CD68AD" w:rsidP="00E10E7E">
      <w:pPr>
        <w:spacing w:before="100" w:beforeAutospacing="1" w:after="600"/>
        <w:jc w:val="both"/>
        <w:rPr>
          <w:rFonts w:ascii="Arial" w:hAnsi="Arial" w:cs="Arial"/>
          <w:color w:val="2E74B5" w:themeColor="accent1" w:themeShade="BF"/>
        </w:rPr>
      </w:pPr>
      <w:r>
        <w:rPr>
          <w:rFonts w:ascii="Arial" w:hAnsi="Arial" w:cs="Arial"/>
          <w:color w:val="000000" w:themeColor="text1"/>
        </w:rPr>
        <w:t>The ability of concrete to resist water infiltration and aggressive solutions will heavily depend on its durability. There will be less resistance to these if the concrete has a high permeability. This could possibly cause the forces to expand because of freeze-thaw which is a physical factor or because of ASR, corrosion, or sulphate attacks which are chemical factors.</w:t>
      </w:r>
      <w:r w:rsidR="00E47E8F" w:rsidRPr="00E47E8F">
        <w:rPr>
          <w:rFonts w:ascii="Arial" w:hAnsi="Arial" w:cs="Arial"/>
          <w:color w:val="2E74B5" w:themeColor="accent1" w:themeShade="BF"/>
        </w:rPr>
        <w:t xml:space="preserve"> </w:t>
      </w:r>
    </w:p>
    <w:p w14:paraId="131C61EC" w14:textId="18E9D91A" w:rsidR="002616AD" w:rsidRPr="000E351B" w:rsidRDefault="002616AD" w:rsidP="002616AD">
      <w:pPr>
        <w:spacing w:before="100" w:beforeAutospacing="1" w:after="100" w:afterAutospacing="1"/>
        <w:jc w:val="both"/>
        <w:rPr>
          <w:rFonts w:ascii="Arial" w:hAnsi="Arial" w:cs="Arial"/>
          <w:color w:val="2E74B5" w:themeColor="accent1" w:themeShade="BF"/>
          <w:sz w:val="40"/>
          <w:szCs w:val="40"/>
        </w:rPr>
      </w:pPr>
      <w:r w:rsidRPr="000E351B">
        <w:rPr>
          <w:rFonts w:ascii="Arial" w:hAnsi="Arial" w:cs="Arial"/>
          <w:color w:val="2E74B5" w:themeColor="accent1" w:themeShade="BF"/>
          <w:sz w:val="28"/>
          <w:szCs w:val="28"/>
        </w:rPr>
        <w:t>4.</w:t>
      </w:r>
      <w:r w:rsidR="005B53F0"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.4.3.2</w:t>
      </w:r>
      <w:r w:rsidRPr="000E351B">
        <w:rPr>
          <w:rFonts w:ascii="Arial" w:hAnsi="Arial" w:cs="Arial"/>
          <w:color w:val="2E74B5" w:themeColor="accent1" w:themeShade="BF"/>
        </w:rPr>
        <w:t xml:space="preserve"> </w:t>
      </w:r>
      <w:r w:rsidRPr="000E351B">
        <w:rPr>
          <w:rFonts w:ascii="Arial" w:hAnsi="Arial" w:cs="Arial"/>
          <w:color w:val="2E74B5" w:themeColor="accent1" w:themeShade="BF"/>
          <w:sz w:val="28"/>
          <w:szCs w:val="28"/>
        </w:rPr>
        <w:t>Crack Resistance</w:t>
      </w:r>
    </w:p>
    <w:p w14:paraId="52C71B97" w14:textId="77777777" w:rsidR="0008343F" w:rsidRDefault="0008343F" w:rsidP="002616AD">
      <w:pPr>
        <w:spacing w:before="100" w:beforeAutospacing="1" w:after="100" w:afterAutospacing="1"/>
        <w:jc w:val="both"/>
        <w:rPr>
          <w:rFonts w:ascii="Arial" w:hAnsi="Arial" w:cs="Arial"/>
          <w:color w:val="000000" w:themeColor="text1"/>
        </w:rPr>
      </w:pPr>
      <w:r>
        <w:rPr>
          <w:rFonts w:ascii="Arial" w:hAnsi="Arial" w:cs="Arial"/>
          <w:color w:val="000000" w:themeColor="text1"/>
        </w:rPr>
        <w:t xml:space="preserve">For all Cast in place concrete decks the mix design can affect the ability of the concrete to crack. </w:t>
      </w:r>
    </w:p>
    <w:p w14:paraId="563706A5" w14:textId="7888040F" w:rsidR="0093328A" w:rsidRDefault="0008343F" w:rsidP="0018358C">
      <w:pPr>
        <w:pStyle w:val="ListParagraph"/>
        <w:numPr>
          <w:ilvl w:val="0"/>
          <w:numId w:val="10"/>
        </w:numPr>
        <w:spacing w:before="100" w:beforeAutospacing="1" w:after="100" w:afterAutospacing="1"/>
        <w:jc w:val="both"/>
        <w:rPr>
          <w:rFonts w:ascii="Arial" w:hAnsi="Arial" w:cs="Arial"/>
          <w:color w:val="000000" w:themeColor="text1"/>
        </w:rPr>
      </w:pPr>
      <w:r w:rsidRPr="0008343F">
        <w:rPr>
          <w:rFonts w:ascii="Arial" w:hAnsi="Arial" w:cs="Arial"/>
          <w:color w:val="000000" w:themeColor="text1"/>
        </w:rPr>
        <w:t>Shrinkage cracks that can developed over time can be because there was a high content o</w:t>
      </w:r>
      <w:r>
        <w:rPr>
          <w:rFonts w:ascii="Arial" w:hAnsi="Arial" w:cs="Arial"/>
          <w:color w:val="000000" w:themeColor="text1"/>
        </w:rPr>
        <w:t>f</w:t>
      </w:r>
      <w:r w:rsidRPr="0008343F">
        <w:rPr>
          <w:rFonts w:ascii="Arial" w:hAnsi="Arial" w:cs="Arial"/>
          <w:color w:val="000000" w:themeColor="text1"/>
        </w:rPr>
        <w:t xml:space="preserve"> water and paste. </w:t>
      </w:r>
    </w:p>
    <w:p w14:paraId="41D6AB39" w14:textId="09458FF5" w:rsidR="0008343F" w:rsidRDefault="0008343F" w:rsidP="0018358C">
      <w:pPr>
        <w:pStyle w:val="ListParagraph"/>
        <w:numPr>
          <w:ilvl w:val="0"/>
          <w:numId w:val="10"/>
        </w:numPr>
        <w:spacing w:before="100" w:beforeAutospacing="1" w:after="100" w:afterAutospacing="1"/>
        <w:jc w:val="both"/>
        <w:rPr>
          <w:rFonts w:ascii="Arial" w:hAnsi="Arial" w:cs="Arial"/>
          <w:color w:val="000000" w:themeColor="text1"/>
        </w:rPr>
      </w:pPr>
      <w:r>
        <w:rPr>
          <w:rFonts w:ascii="Arial" w:hAnsi="Arial" w:cs="Arial"/>
          <w:color w:val="000000" w:themeColor="text1"/>
        </w:rPr>
        <w:t>When using large well graded aggregates it can reduce the water and paste content therefore minimising shrinkage.</w:t>
      </w:r>
    </w:p>
    <w:p w14:paraId="4CB06965" w14:textId="2385CE42" w:rsidR="0008343F" w:rsidRDefault="0008343F" w:rsidP="0018358C">
      <w:pPr>
        <w:pStyle w:val="ListParagraph"/>
        <w:numPr>
          <w:ilvl w:val="0"/>
          <w:numId w:val="10"/>
        </w:numPr>
        <w:spacing w:before="100" w:beforeAutospacing="1" w:after="100" w:afterAutospacing="1"/>
        <w:jc w:val="both"/>
        <w:rPr>
          <w:rFonts w:ascii="Arial" w:hAnsi="Arial" w:cs="Arial"/>
          <w:color w:val="000000" w:themeColor="text1"/>
        </w:rPr>
      </w:pPr>
      <w:r>
        <w:rPr>
          <w:rFonts w:ascii="Arial" w:hAnsi="Arial" w:cs="Arial"/>
          <w:color w:val="000000" w:themeColor="text1"/>
        </w:rPr>
        <w:t xml:space="preserve">If the rate of bleeding is exceeded by the rate of </w:t>
      </w:r>
      <w:r w:rsidR="00695CB9">
        <w:rPr>
          <w:rFonts w:ascii="Arial" w:hAnsi="Arial" w:cs="Arial"/>
          <w:color w:val="000000" w:themeColor="text1"/>
        </w:rPr>
        <w:t>evaporation of fresh concrete plastic shrinkage can occur.</w:t>
      </w:r>
    </w:p>
    <w:p w14:paraId="2D9BCCBB" w14:textId="69FA5DB3" w:rsidR="004C78FC" w:rsidRPr="004C78FC" w:rsidRDefault="00695CB9" w:rsidP="0018358C">
      <w:pPr>
        <w:pStyle w:val="ListParagraph"/>
        <w:numPr>
          <w:ilvl w:val="0"/>
          <w:numId w:val="10"/>
        </w:numPr>
        <w:spacing w:before="100" w:beforeAutospacing="1" w:after="100" w:afterAutospacing="1"/>
        <w:jc w:val="both"/>
        <w:rPr>
          <w:rFonts w:ascii="Arial" w:hAnsi="Arial" w:cs="Arial"/>
          <w:color w:val="000000" w:themeColor="text1"/>
        </w:rPr>
      </w:pPr>
      <w:r>
        <w:rPr>
          <w:rFonts w:ascii="Arial" w:hAnsi="Arial" w:cs="Arial"/>
          <w:color w:val="000000" w:themeColor="text1"/>
        </w:rPr>
        <w:t>Concrete with low water/cement ratio, a stiff consistency, and a low bleed water is venerable to cracking from plastic shrinkage. This will depend on the effectiveness of curing.</w:t>
      </w:r>
    </w:p>
    <w:p w14:paraId="7AAD2320" w14:textId="77777777" w:rsidR="00695CB9" w:rsidRPr="00E312EC" w:rsidRDefault="00695CB9" w:rsidP="002616AD">
      <w:pPr>
        <w:spacing w:before="100" w:beforeAutospacing="1" w:after="100" w:afterAutospacing="1"/>
        <w:jc w:val="both"/>
        <w:rPr>
          <w:rFonts w:ascii="Arial" w:hAnsi="Arial" w:cs="Arial"/>
          <w:color w:val="2E74B5" w:themeColor="accent1" w:themeShade="BF"/>
          <w:sz w:val="2"/>
          <w:szCs w:val="2"/>
        </w:rPr>
      </w:pPr>
    </w:p>
    <w:p w14:paraId="44775313" w14:textId="06BF588F" w:rsidR="00654235" w:rsidRPr="000E351B" w:rsidRDefault="00654235" w:rsidP="003A6C12">
      <w:pPr>
        <w:spacing w:after="120"/>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5B53F0"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.4.3.3  Workability</w:t>
      </w:r>
    </w:p>
    <w:p w14:paraId="095D356D" w14:textId="025AFD3E" w:rsidR="00654235" w:rsidRPr="00A87DA0" w:rsidRDefault="00A87DA0" w:rsidP="00E10E7E">
      <w:pPr>
        <w:spacing w:before="100" w:beforeAutospacing="1" w:after="600"/>
        <w:jc w:val="both"/>
        <w:rPr>
          <w:rFonts w:ascii="Arial" w:hAnsi="Arial" w:cs="Arial"/>
          <w:color w:val="000000" w:themeColor="text1"/>
        </w:rPr>
      </w:pPr>
      <w:r>
        <w:rPr>
          <w:rFonts w:ascii="Arial" w:hAnsi="Arial" w:cs="Arial"/>
          <w:color w:val="000000" w:themeColor="text1"/>
        </w:rPr>
        <w:t>Appropriate admixtures and aggregates of good quality makes a good design for the mix. If there is bad workability when mixing it could result in over vibration or water cement ratio being higher. This can cause segregation of the aggregates. It is vital when mixing to have proper workability to ensure the intended mix design for the project.</w:t>
      </w:r>
    </w:p>
    <w:p w14:paraId="6BA799D3" w14:textId="17A1123C" w:rsidR="00322C70" w:rsidRPr="000E351B" w:rsidRDefault="00654235" w:rsidP="003A6C12">
      <w:pPr>
        <w:spacing w:after="120"/>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5B53F0"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.4.</w:t>
      </w:r>
      <w:r w:rsidR="00072DE2" w:rsidRPr="000E351B">
        <w:rPr>
          <w:rFonts w:ascii="Arial" w:hAnsi="Arial" w:cs="Arial"/>
          <w:color w:val="2E74B5" w:themeColor="accent1" w:themeShade="BF"/>
          <w:sz w:val="28"/>
          <w:szCs w:val="22"/>
        </w:rPr>
        <w:t>4  Drainage</w:t>
      </w:r>
      <w:r w:rsidRPr="000E351B">
        <w:rPr>
          <w:rFonts w:ascii="Arial" w:hAnsi="Arial" w:cs="Arial"/>
          <w:color w:val="2E74B5" w:themeColor="accent1" w:themeShade="BF"/>
          <w:sz w:val="28"/>
          <w:szCs w:val="22"/>
        </w:rPr>
        <w:t xml:space="preserve"> </w:t>
      </w:r>
    </w:p>
    <w:p w14:paraId="38A0176A" w14:textId="11408DB7" w:rsidR="008C4592" w:rsidRPr="00402E17" w:rsidRDefault="00031FA3" w:rsidP="00E10E7E">
      <w:pPr>
        <w:spacing w:before="100" w:beforeAutospacing="1" w:after="600"/>
        <w:jc w:val="both"/>
        <w:rPr>
          <w:rFonts w:ascii="Arial" w:hAnsi="Arial" w:cs="Arial"/>
          <w:color w:val="000000" w:themeColor="text1"/>
        </w:rPr>
      </w:pPr>
      <w:r>
        <w:rPr>
          <w:rFonts w:ascii="Arial" w:hAnsi="Arial" w:cs="Arial"/>
          <w:color w:val="000000" w:themeColor="text1"/>
        </w:rPr>
        <w:t xml:space="preserve">Ponding in bridge deck could be the result of a poor design for drainage. This could </w:t>
      </w:r>
      <w:r w:rsidR="00653F2E">
        <w:rPr>
          <w:rFonts w:ascii="Arial" w:hAnsi="Arial" w:cs="Arial"/>
          <w:color w:val="000000" w:themeColor="text1"/>
        </w:rPr>
        <w:t>affect</w:t>
      </w:r>
      <w:r>
        <w:rPr>
          <w:rFonts w:ascii="Arial" w:hAnsi="Arial" w:cs="Arial"/>
          <w:color w:val="000000" w:themeColor="text1"/>
        </w:rPr>
        <w:t xml:space="preserve"> the life span of the deck as the components will be more exposed </w:t>
      </w:r>
      <w:r w:rsidR="00653F2E">
        <w:rPr>
          <w:rFonts w:ascii="Arial" w:hAnsi="Arial" w:cs="Arial"/>
          <w:color w:val="000000" w:themeColor="text1"/>
        </w:rPr>
        <w:t>moisture. This</w:t>
      </w:r>
      <w:r>
        <w:rPr>
          <w:rFonts w:ascii="Arial" w:hAnsi="Arial" w:cs="Arial"/>
          <w:color w:val="000000" w:themeColor="text1"/>
        </w:rPr>
        <w:t xml:space="preserve"> could result in corrosion </w:t>
      </w:r>
      <w:r w:rsidR="00653F2E">
        <w:rPr>
          <w:rFonts w:ascii="Arial" w:hAnsi="Arial" w:cs="Arial"/>
          <w:color w:val="000000" w:themeColor="text1"/>
        </w:rPr>
        <w:t>and other distresses.</w:t>
      </w:r>
      <w:r w:rsidR="00402E17">
        <w:rPr>
          <w:rFonts w:ascii="Arial" w:hAnsi="Arial" w:cs="Arial"/>
          <w:color w:val="000000" w:themeColor="text1"/>
        </w:rPr>
        <w:t xml:space="preserve"> With moisture in the concrete it can slightly expand, and will contact or shrink when there moisture loss. As the wet concrete starts to dries the concrete inner portion dries and shrinks slower than the concrete close to the surface. The result of this will be differential moisture where cracks can appear at the surface because of the tensile stresses.</w:t>
      </w:r>
    </w:p>
    <w:p w14:paraId="65D28F9E" w14:textId="48677B9D" w:rsidR="008C4592" w:rsidRPr="000E351B" w:rsidRDefault="008C4592" w:rsidP="008C4592">
      <w:pPr>
        <w:spacing w:before="100" w:beforeAutospacing="1" w:after="100" w:afterAutospacing="1"/>
        <w:jc w:val="both"/>
        <w:rPr>
          <w:rFonts w:ascii="Arial" w:hAnsi="Arial" w:cs="Arial"/>
          <w:color w:val="2E74B5" w:themeColor="accent1" w:themeShade="BF"/>
          <w:sz w:val="40"/>
          <w:szCs w:val="40"/>
        </w:rPr>
      </w:pPr>
      <w:r w:rsidRPr="000E351B">
        <w:rPr>
          <w:rFonts w:ascii="Arial" w:hAnsi="Arial" w:cs="Arial"/>
          <w:color w:val="2E74B5" w:themeColor="accent1" w:themeShade="BF"/>
          <w:sz w:val="28"/>
          <w:szCs w:val="28"/>
        </w:rPr>
        <w:t>4.</w:t>
      </w:r>
      <w:r w:rsidR="005B53F0"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 xml:space="preserve">.4.5  Construction </w:t>
      </w:r>
    </w:p>
    <w:p w14:paraId="25734737" w14:textId="50FAD5C4" w:rsidR="00FF2FCC" w:rsidRPr="00FF2FCC" w:rsidRDefault="00FF2FCC" w:rsidP="00E10E7E">
      <w:pPr>
        <w:spacing w:before="100" w:beforeAutospacing="1" w:after="600"/>
        <w:jc w:val="both"/>
        <w:rPr>
          <w:rFonts w:ascii="Arial" w:hAnsi="Arial" w:cs="Arial"/>
          <w:color w:val="000000" w:themeColor="text1"/>
        </w:rPr>
      </w:pPr>
      <w:r>
        <w:rPr>
          <w:rFonts w:ascii="Arial" w:hAnsi="Arial" w:cs="Arial"/>
          <w:color w:val="000000" w:themeColor="text1"/>
        </w:rPr>
        <w:t xml:space="preserve">Good practices is crucial during construction and a lot of attention should be given as it could affect the durability of the steel reinforcement long-term in the concrete. To </w:t>
      </w:r>
      <w:r w:rsidR="00453545">
        <w:rPr>
          <w:rFonts w:ascii="Arial" w:hAnsi="Arial" w:cs="Arial"/>
          <w:color w:val="000000" w:themeColor="text1"/>
        </w:rPr>
        <w:t>reduce material waste, increase productivity a well-trained work force that’s are well-qualified.</w:t>
      </w:r>
    </w:p>
    <w:p w14:paraId="5D9EA079" w14:textId="61ED5375" w:rsidR="008C4592" w:rsidRPr="000E351B" w:rsidRDefault="008C4592" w:rsidP="008C4592">
      <w:pPr>
        <w:spacing w:before="100" w:beforeAutospacing="1" w:after="100" w:afterAutospacing="1"/>
        <w:jc w:val="both"/>
        <w:rPr>
          <w:rFonts w:ascii="Arial" w:hAnsi="Arial" w:cs="Arial"/>
          <w:color w:val="2E74B5" w:themeColor="accent1" w:themeShade="BF"/>
          <w:sz w:val="40"/>
          <w:szCs w:val="40"/>
        </w:rPr>
      </w:pPr>
      <w:r w:rsidRPr="000E351B">
        <w:rPr>
          <w:rFonts w:ascii="Arial" w:hAnsi="Arial" w:cs="Arial"/>
          <w:color w:val="2E74B5" w:themeColor="accent1" w:themeShade="BF"/>
          <w:sz w:val="28"/>
          <w:szCs w:val="28"/>
        </w:rPr>
        <w:t>4.</w:t>
      </w:r>
      <w:r w:rsidR="005B53F0"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 xml:space="preserve">.4.5.1  Placement and Curing of Concrete </w:t>
      </w:r>
    </w:p>
    <w:p w14:paraId="4D93B1ED" w14:textId="7CF16CFB" w:rsidR="008A3DE6" w:rsidRDefault="008A3DE6" w:rsidP="008C4592">
      <w:pPr>
        <w:spacing w:before="100" w:beforeAutospacing="1" w:after="100" w:afterAutospacing="1"/>
        <w:jc w:val="both"/>
        <w:rPr>
          <w:rFonts w:ascii="Arial" w:hAnsi="Arial" w:cs="Arial"/>
          <w:color w:val="000000" w:themeColor="text1"/>
        </w:rPr>
      </w:pPr>
      <w:r>
        <w:rPr>
          <w:rFonts w:ascii="Arial" w:hAnsi="Arial" w:cs="Arial"/>
          <w:color w:val="000000" w:themeColor="text1"/>
        </w:rPr>
        <w:t>Good practices include:</w:t>
      </w:r>
    </w:p>
    <w:p w14:paraId="54EEC7ED" w14:textId="1C6EB747" w:rsidR="008A3DE6" w:rsidRDefault="008A3DE6" w:rsidP="0018358C">
      <w:pPr>
        <w:pStyle w:val="ListParagraph"/>
        <w:numPr>
          <w:ilvl w:val="0"/>
          <w:numId w:val="11"/>
        </w:numPr>
        <w:spacing w:before="100" w:beforeAutospacing="1" w:after="100" w:afterAutospacing="1"/>
        <w:jc w:val="both"/>
        <w:rPr>
          <w:rFonts w:ascii="Arial" w:hAnsi="Arial" w:cs="Arial"/>
          <w:color w:val="000000" w:themeColor="text1"/>
        </w:rPr>
      </w:pPr>
      <w:r>
        <w:rPr>
          <w:rFonts w:ascii="Arial" w:hAnsi="Arial" w:cs="Arial"/>
          <w:color w:val="000000" w:themeColor="text1"/>
        </w:rPr>
        <w:t xml:space="preserve">Correct location of reinforcement </w:t>
      </w:r>
    </w:p>
    <w:p w14:paraId="6AD483D1" w14:textId="3F63CED9" w:rsidR="008A3DE6" w:rsidRPr="008A3DE6" w:rsidRDefault="008A3DE6" w:rsidP="0018358C">
      <w:pPr>
        <w:pStyle w:val="ListParagraph"/>
        <w:numPr>
          <w:ilvl w:val="0"/>
          <w:numId w:val="11"/>
        </w:numPr>
        <w:spacing w:before="100" w:beforeAutospacing="1" w:after="100" w:afterAutospacing="1"/>
        <w:jc w:val="both"/>
        <w:rPr>
          <w:rFonts w:ascii="Arial" w:hAnsi="Arial" w:cs="Arial"/>
          <w:color w:val="000000" w:themeColor="text1"/>
        </w:rPr>
      </w:pPr>
      <w:r>
        <w:rPr>
          <w:rFonts w:ascii="Arial" w:hAnsi="Arial" w:cs="Arial"/>
          <w:color w:val="000000" w:themeColor="text1"/>
        </w:rPr>
        <w:t>Curing and consolidation</w:t>
      </w:r>
    </w:p>
    <w:p w14:paraId="7EB2B144" w14:textId="4506F8B6" w:rsidR="00E10E7E" w:rsidRPr="000E351B" w:rsidRDefault="008A3DE6" w:rsidP="000E351B">
      <w:pPr>
        <w:spacing w:before="100" w:beforeAutospacing="1" w:after="600"/>
        <w:jc w:val="both"/>
        <w:rPr>
          <w:rFonts w:ascii="Arial" w:hAnsi="Arial" w:cs="Arial"/>
          <w:color w:val="000000" w:themeColor="text1"/>
        </w:rPr>
      </w:pPr>
      <w:r w:rsidRPr="008A3DE6">
        <w:rPr>
          <w:rFonts w:ascii="Arial" w:hAnsi="Arial" w:cs="Arial"/>
          <w:color w:val="000000" w:themeColor="text1"/>
        </w:rPr>
        <w:t>The correct consolidation can minimise the air voids which can weaken the durability and strength.</w:t>
      </w:r>
      <w:r>
        <w:rPr>
          <w:rFonts w:ascii="Arial" w:hAnsi="Arial" w:cs="Arial"/>
          <w:color w:val="000000" w:themeColor="text1"/>
        </w:rPr>
        <w:t xml:space="preserve"> The correct curing process is required for the blinder and also control both </w:t>
      </w:r>
      <w:r w:rsidR="007F0DF0">
        <w:rPr>
          <w:rFonts w:ascii="Arial" w:hAnsi="Arial" w:cs="Arial"/>
          <w:color w:val="000000" w:themeColor="text1"/>
        </w:rPr>
        <w:t>temperature and moisture control though volumetric changes.</w:t>
      </w:r>
    </w:p>
    <w:p w14:paraId="1F071FFC" w14:textId="68A78BFF" w:rsidR="00322C70" w:rsidRPr="000E351B" w:rsidRDefault="001C7EF9" w:rsidP="003A6C12">
      <w:pPr>
        <w:spacing w:after="120"/>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5B53F0"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.4.5.2  Formwork</w:t>
      </w:r>
    </w:p>
    <w:p w14:paraId="1FFCC959" w14:textId="64A54852" w:rsidR="00E312EC" w:rsidRPr="000604A5" w:rsidRDefault="008628A9" w:rsidP="00E10E7E">
      <w:pPr>
        <w:spacing w:before="100" w:beforeAutospacing="1" w:after="600"/>
        <w:jc w:val="both"/>
        <w:rPr>
          <w:rFonts w:ascii="Arial" w:hAnsi="Arial" w:cs="Arial"/>
          <w:color w:val="000000" w:themeColor="text1"/>
        </w:rPr>
      </w:pPr>
      <w:r>
        <w:rPr>
          <w:rFonts w:ascii="Arial" w:hAnsi="Arial" w:cs="Arial"/>
          <w:color w:val="000000" w:themeColor="text1"/>
        </w:rPr>
        <w:t>If the formwork is not correct the concretes surface finish can be affected. Surface voids because of impermeable forms can result in reduced strength, more surface permeability, and less durability.</w:t>
      </w:r>
    </w:p>
    <w:p w14:paraId="2E9FB47B" w14:textId="79CAB0B0" w:rsidR="00462F4F" w:rsidRPr="00E67493" w:rsidRDefault="005B53F0" w:rsidP="00462F4F">
      <w:pPr>
        <w:spacing w:before="100" w:beforeAutospacing="1" w:after="100" w:afterAutospacing="1"/>
        <w:rPr>
          <w:rFonts w:ascii="Arial" w:hAnsi="Arial" w:cs="Arial"/>
          <w:color w:val="2E74B5" w:themeColor="accent1" w:themeShade="BF"/>
          <w:sz w:val="32"/>
          <w:szCs w:val="32"/>
        </w:rPr>
      </w:pPr>
      <w:r>
        <w:rPr>
          <w:rFonts w:ascii="Arial" w:hAnsi="Arial" w:cs="Arial"/>
          <w:color w:val="2E74B5" w:themeColor="accent1" w:themeShade="BF"/>
          <w:sz w:val="28"/>
          <w:szCs w:val="28"/>
        </w:rPr>
        <w:t xml:space="preserve">4.6  </w:t>
      </w:r>
      <w:r w:rsidR="00462F4F" w:rsidRPr="00E67493">
        <w:rPr>
          <w:rFonts w:ascii="Arial" w:hAnsi="Arial" w:cs="Arial"/>
          <w:color w:val="2E74B5" w:themeColor="accent1" w:themeShade="BF"/>
          <w:sz w:val="28"/>
          <w:szCs w:val="28"/>
        </w:rPr>
        <w:t xml:space="preserve">Design Loads </w:t>
      </w:r>
    </w:p>
    <w:p w14:paraId="2C2ED7CA" w14:textId="0A2FA42F" w:rsidR="004C78FC" w:rsidRPr="004C78FC" w:rsidRDefault="00462F4F" w:rsidP="00E10E7E">
      <w:pPr>
        <w:spacing w:before="100" w:beforeAutospacing="1" w:after="600"/>
        <w:jc w:val="both"/>
        <w:rPr>
          <w:rFonts w:ascii="Arial" w:hAnsi="Arial" w:cs="Arial"/>
          <w:color w:val="000000" w:themeColor="text1"/>
        </w:rPr>
      </w:pPr>
      <w:r>
        <w:rPr>
          <w:rFonts w:ascii="Arial" w:hAnsi="Arial" w:cs="Arial"/>
          <w:color w:val="000000" w:themeColor="text1"/>
        </w:rPr>
        <w:t>Without any deflection or flexibility, footbridges to withstand the following loading need to be strong and rigid:</w:t>
      </w:r>
    </w:p>
    <w:p w14:paraId="64ED1699" w14:textId="418A8E30" w:rsidR="00462F4F" w:rsidRPr="000E351B" w:rsidRDefault="005B53F0" w:rsidP="00462F4F">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4.6.1  </w:t>
      </w:r>
      <w:r w:rsidR="00462F4F" w:rsidRPr="000E351B">
        <w:rPr>
          <w:rFonts w:ascii="Arial" w:hAnsi="Arial" w:cs="Arial"/>
          <w:color w:val="2E74B5" w:themeColor="accent1" w:themeShade="BF"/>
          <w:sz w:val="28"/>
          <w:szCs w:val="28"/>
        </w:rPr>
        <w:t xml:space="preserve">Vertical loading </w:t>
      </w:r>
    </w:p>
    <w:p w14:paraId="7688D441" w14:textId="77777777" w:rsidR="00462F4F" w:rsidRPr="00880A4F" w:rsidRDefault="00462F4F" w:rsidP="0018358C">
      <w:pPr>
        <w:pStyle w:val="ListParagraph"/>
        <w:numPr>
          <w:ilvl w:val="0"/>
          <w:numId w:val="3"/>
        </w:numPr>
        <w:spacing w:before="100" w:beforeAutospacing="1" w:after="100" w:afterAutospacing="1"/>
        <w:jc w:val="both"/>
        <w:rPr>
          <w:rFonts w:ascii="Arial" w:hAnsi="Arial" w:cs="Arial"/>
          <w:color w:val="2E74B5" w:themeColor="accent1" w:themeShade="BF"/>
        </w:rPr>
      </w:pPr>
      <w:r>
        <w:rPr>
          <w:rFonts w:ascii="Arial" w:hAnsi="Arial" w:cs="Arial"/>
          <w:color w:val="000000" w:themeColor="text1"/>
        </w:rPr>
        <w:t>Dead loads from the self-weight of the bridge</w:t>
      </w:r>
    </w:p>
    <w:p w14:paraId="7A43B84C" w14:textId="77777777" w:rsidR="00462F4F" w:rsidRPr="00880A4F" w:rsidRDefault="00462F4F" w:rsidP="0018358C">
      <w:pPr>
        <w:pStyle w:val="ListParagraph"/>
        <w:numPr>
          <w:ilvl w:val="0"/>
          <w:numId w:val="3"/>
        </w:numPr>
        <w:spacing w:before="100" w:beforeAutospacing="1" w:after="100" w:afterAutospacing="1"/>
        <w:jc w:val="both"/>
        <w:rPr>
          <w:rFonts w:ascii="Arial" w:hAnsi="Arial" w:cs="Arial"/>
          <w:color w:val="2E74B5" w:themeColor="accent1" w:themeShade="BF"/>
        </w:rPr>
      </w:pPr>
      <w:r>
        <w:rPr>
          <w:rFonts w:ascii="Arial" w:hAnsi="Arial" w:cs="Arial"/>
          <w:color w:val="000000" w:themeColor="text1"/>
        </w:rPr>
        <w:t xml:space="preserve">Dead loading from snow </w:t>
      </w:r>
    </w:p>
    <w:p w14:paraId="13023106" w14:textId="77777777" w:rsidR="00462F4F" w:rsidRPr="00880A4F" w:rsidRDefault="00462F4F" w:rsidP="0018358C">
      <w:pPr>
        <w:pStyle w:val="ListParagraph"/>
        <w:numPr>
          <w:ilvl w:val="0"/>
          <w:numId w:val="3"/>
        </w:numPr>
        <w:spacing w:before="100" w:beforeAutospacing="1" w:after="100" w:afterAutospacing="1"/>
        <w:jc w:val="both"/>
        <w:rPr>
          <w:rFonts w:ascii="Arial" w:hAnsi="Arial" w:cs="Arial"/>
          <w:color w:val="2E74B5" w:themeColor="accent1" w:themeShade="BF"/>
        </w:rPr>
      </w:pPr>
      <w:r>
        <w:rPr>
          <w:rFonts w:ascii="Arial" w:hAnsi="Arial" w:cs="Arial"/>
          <w:color w:val="000000" w:themeColor="text1"/>
        </w:rPr>
        <w:t>Live loading from bridge users</w:t>
      </w:r>
    </w:p>
    <w:p w14:paraId="561F7EEE" w14:textId="77777777" w:rsidR="00462F4F" w:rsidRPr="00880A4F" w:rsidRDefault="00462F4F" w:rsidP="00E10E7E">
      <w:pPr>
        <w:spacing w:before="100" w:beforeAutospacing="1" w:after="600"/>
        <w:jc w:val="both"/>
        <w:rPr>
          <w:rFonts w:ascii="Arial" w:hAnsi="Arial" w:cs="Arial"/>
          <w:color w:val="000000" w:themeColor="text1"/>
        </w:rPr>
      </w:pPr>
      <w:r w:rsidRPr="00880A4F">
        <w:rPr>
          <w:rFonts w:ascii="Arial" w:hAnsi="Arial" w:cs="Arial"/>
          <w:color w:val="000000" w:themeColor="text1"/>
        </w:rPr>
        <w:t>The vertical loading is a combination of the highest possible live load expected on the bridge with the dead load</w:t>
      </w:r>
      <w:r>
        <w:rPr>
          <w:rFonts w:ascii="Arial" w:hAnsi="Arial" w:cs="Arial"/>
          <w:color w:val="000000" w:themeColor="text1"/>
        </w:rPr>
        <w:t>. The decking and the superstructure as a dead load is a distributed weight.</w:t>
      </w:r>
    </w:p>
    <w:p w14:paraId="13BC335C" w14:textId="77777777" w:rsidR="00462F4F" w:rsidRPr="004C78FC" w:rsidRDefault="00462F4F" w:rsidP="00462F4F">
      <w:pPr>
        <w:rPr>
          <w:rFonts w:ascii="Arial" w:hAnsi="Arial" w:cs="Arial"/>
          <w:color w:val="2E74B5" w:themeColor="accent1" w:themeShade="BF"/>
          <w:sz w:val="2"/>
          <w:szCs w:val="2"/>
        </w:rPr>
      </w:pPr>
    </w:p>
    <w:p w14:paraId="360AFE94" w14:textId="356CE7CF" w:rsidR="00462F4F" w:rsidRPr="000E351B" w:rsidRDefault="005B53F0" w:rsidP="00462F4F">
      <w:pPr>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 xml:space="preserve">4.6.2  </w:t>
      </w:r>
      <w:r w:rsidR="00462F4F" w:rsidRPr="000E351B">
        <w:rPr>
          <w:rFonts w:ascii="Arial" w:hAnsi="Arial" w:cs="Arial"/>
          <w:color w:val="2E74B5" w:themeColor="accent1" w:themeShade="BF"/>
          <w:sz w:val="28"/>
          <w:szCs w:val="22"/>
        </w:rPr>
        <w:t>Side loading</w:t>
      </w:r>
    </w:p>
    <w:p w14:paraId="34BA68C0" w14:textId="03E9BEEE" w:rsidR="00462F4F" w:rsidRPr="004C78FC" w:rsidRDefault="00462F4F" w:rsidP="0018358C">
      <w:pPr>
        <w:pStyle w:val="ListParagraph"/>
        <w:numPr>
          <w:ilvl w:val="0"/>
          <w:numId w:val="4"/>
        </w:numPr>
        <w:spacing w:before="100" w:beforeAutospacing="1" w:after="100" w:afterAutospacing="1"/>
        <w:rPr>
          <w:color w:val="000000" w:themeColor="text1"/>
          <w:sz w:val="28"/>
          <w:szCs w:val="28"/>
        </w:rPr>
      </w:pPr>
      <w:r>
        <w:rPr>
          <w:rFonts w:ascii="Arial" w:hAnsi="Arial" w:cs="Arial"/>
          <w:color w:val="000000" w:themeColor="text1"/>
        </w:rPr>
        <w:t>W</w:t>
      </w:r>
      <w:r w:rsidRPr="00874423">
        <w:rPr>
          <w:rFonts w:ascii="Arial" w:hAnsi="Arial" w:cs="Arial"/>
          <w:color w:val="000000" w:themeColor="text1"/>
        </w:rPr>
        <w:t>ind pressure</w:t>
      </w:r>
      <w:r>
        <w:rPr>
          <w:rFonts w:ascii="Arial" w:hAnsi="Arial" w:cs="Arial"/>
          <w:color w:val="000000" w:themeColor="text1"/>
        </w:rPr>
        <w:t xml:space="preserve"> – exposed faces of the bridge members</w:t>
      </w:r>
    </w:p>
    <w:p w14:paraId="6E5153BB" w14:textId="77777777" w:rsidR="00462F4F" w:rsidRPr="00874423" w:rsidRDefault="00462F4F" w:rsidP="0018358C">
      <w:pPr>
        <w:pStyle w:val="ListParagraph"/>
        <w:numPr>
          <w:ilvl w:val="0"/>
          <w:numId w:val="4"/>
        </w:numPr>
        <w:spacing w:before="100" w:beforeAutospacing="1" w:after="100" w:afterAutospacing="1"/>
        <w:rPr>
          <w:color w:val="000000" w:themeColor="text1"/>
          <w:sz w:val="28"/>
          <w:szCs w:val="28"/>
        </w:rPr>
      </w:pPr>
      <w:r>
        <w:rPr>
          <w:rFonts w:ascii="Arial" w:hAnsi="Arial" w:cs="Arial"/>
          <w:color w:val="000000" w:themeColor="text1"/>
        </w:rPr>
        <w:t>Leaning and bumping from users against the safety railings</w:t>
      </w:r>
    </w:p>
    <w:p w14:paraId="41061FCD" w14:textId="77777777" w:rsidR="00462F4F" w:rsidRPr="00874423" w:rsidRDefault="00462F4F" w:rsidP="00E10E7E">
      <w:pPr>
        <w:spacing w:before="100" w:beforeAutospacing="1" w:after="600"/>
        <w:jc w:val="both"/>
        <w:rPr>
          <w:rFonts w:ascii="Arial" w:hAnsi="Arial" w:cs="Arial"/>
          <w:color w:val="000000" w:themeColor="text1"/>
        </w:rPr>
      </w:pPr>
      <w:r w:rsidRPr="00874423">
        <w:rPr>
          <w:rFonts w:ascii="Arial" w:hAnsi="Arial" w:cs="Arial"/>
          <w:color w:val="000000" w:themeColor="text1"/>
        </w:rPr>
        <w:t>According to the standard BS EN 1991-1-4 NA Swansea are considered to have wind velocities of around 24m/s and this will have a uniform pressure on the exposed side of the bridge.</w:t>
      </w:r>
    </w:p>
    <w:p w14:paraId="22FEC07C" w14:textId="0C8213DF" w:rsidR="00462F4F" w:rsidRPr="000E351B" w:rsidRDefault="00462F4F" w:rsidP="00462F4F">
      <w:pPr>
        <w:pStyle w:val="NormalWeb"/>
        <w:spacing w:before="0" w:beforeAutospacing="0" w:after="0" w:afterAutospacing="0"/>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w:t>
      </w:r>
      <w:r w:rsidR="00234C86" w:rsidRPr="000E351B">
        <w:rPr>
          <w:rFonts w:ascii="Arial" w:hAnsi="Arial" w:cs="Arial"/>
          <w:color w:val="2E74B5" w:themeColor="accent1" w:themeShade="BF"/>
          <w:sz w:val="28"/>
          <w:szCs w:val="28"/>
        </w:rPr>
        <w:t>6.3</w:t>
      </w:r>
      <w:r w:rsidRPr="000E351B">
        <w:rPr>
          <w:rFonts w:ascii="Arial" w:hAnsi="Arial" w:cs="Arial"/>
          <w:color w:val="2E74B5" w:themeColor="accent1" w:themeShade="BF"/>
          <w:sz w:val="28"/>
          <w:szCs w:val="28"/>
        </w:rPr>
        <w:t xml:space="preserve">  Live loads </w:t>
      </w:r>
    </w:p>
    <w:p w14:paraId="222B13B0" w14:textId="77777777" w:rsidR="00462F4F" w:rsidRDefault="00462F4F" w:rsidP="00462F4F">
      <w:pPr>
        <w:pStyle w:val="NormalWeb"/>
        <w:jc w:val="both"/>
        <w:rPr>
          <w:rFonts w:ascii="Arial" w:hAnsi="Arial" w:cs="Arial"/>
          <w:color w:val="000000" w:themeColor="text1"/>
        </w:rPr>
      </w:pPr>
      <w:r>
        <w:rPr>
          <w:rFonts w:ascii="Arial" w:hAnsi="Arial" w:cs="Arial"/>
          <w:color w:val="000000" w:themeColor="text1"/>
        </w:rPr>
        <w:t>The two main live loadings to be considered are:</w:t>
      </w:r>
    </w:p>
    <w:p w14:paraId="699F1B14" w14:textId="77777777" w:rsidR="00462F4F" w:rsidRPr="00D74A81" w:rsidRDefault="00462F4F" w:rsidP="0018358C">
      <w:pPr>
        <w:pStyle w:val="NormalWeb"/>
        <w:numPr>
          <w:ilvl w:val="0"/>
          <w:numId w:val="8"/>
        </w:numPr>
        <w:spacing w:after="0" w:afterAutospacing="0"/>
        <w:jc w:val="both"/>
        <w:rPr>
          <w:rFonts w:ascii="Arial" w:hAnsi="Arial" w:cs="Arial"/>
          <w:color w:val="000000" w:themeColor="text1"/>
        </w:rPr>
      </w:pPr>
      <w:r>
        <w:rPr>
          <w:rFonts w:ascii="Arial" w:hAnsi="Arial" w:cs="Arial"/>
          <w:color w:val="000000" w:themeColor="text1"/>
        </w:rPr>
        <w:t xml:space="preserve">Point loads from people walking, or biking </w:t>
      </w:r>
    </w:p>
    <w:p w14:paraId="17DECDCC" w14:textId="77777777" w:rsidR="00462F4F" w:rsidRPr="00AE3548" w:rsidRDefault="00462F4F" w:rsidP="0018358C">
      <w:pPr>
        <w:pStyle w:val="NormalWeb"/>
        <w:numPr>
          <w:ilvl w:val="0"/>
          <w:numId w:val="8"/>
        </w:numPr>
        <w:jc w:val="both"/>
        <w:rPr>
          <w:rFonts w:ascii="Arial" w:hAnsi="Arial" w:cs="Arial"/>
          <w:color w:val="000000" w:themeColor="text1"/>
        </w:rPr>
      </w:pPr>
      <w:r w:rsidRPr="00AE3548">
        <w:rPr>
          <w:rFonts w:ascii="Arial" w:hAnsi="Arial" w:cs="Arial"/>
          <w:color w:val="000000" w:themeColor="text1"/>
        </w:rPr>
        <w:t>The load transfer from the deck slab, to the superstructure structural members and into the substructure. These different loadings will act as a continuous distributed load that will spread across the decking longitudinal or in short distributed loads.</w:t>
      </w:r>
    </w:p>
    <w:p w14:paraId="5806D26D" w14:textId="4B7F943B" w:rsidR="00E10E7E" w:rsidRDefault="00462F4F" w:rsidP="000E351B">
      <w:r w:rsidRPr="00BB0859">
        <w:rPr>
          <w:rFonts w:ascii="Arial" w:hAnsi="Arial" w:cs="Arial"/>
          <w:color w:val="000000" w:themeColor="text1"/>
        </w:rPr>
        <w:t>To provide a margin of safety for all normal footbridges it is considered that the distributed load being 4kn/m</w:t>
      </w:r>
      <w:r w:rsidR="008D7D66" w:rsidRPr="008D7D66">
        <w:rPr>
          <w:rFonts w:ascii="Arial" w:hAnsi="Arial" w:cs="Arial"/>
          <w:color w:val="222222"/>
          <w:shd w:val="clear" w:color="auto" w:fill="FFFFFF"/>
        </w:rPr>
        <w:t xml:space="preserve"> ² </w:t>
      </w:r>
      <w:r w:rsidRPr="00BB0859">
        <w:rPr>
          <w:rFonts w:ascii="Arial" w:hAnsi="Arial" w:cs="Arial"/>
          <w:color w:val="000000" w:themeColor="text1"/>
        </w:rPr>
        <w:t>with a point load of 5kn.</w:t>
      </w:r>
      <w:r w:rsidR="008D7D66">
        <w:rPr>
          <w:rFonts w:ascii="Arial" w:hAnsi="Arial" w:cs="Arial"/>
          <w:color w:val="000000" w:themeColor="text1"/>
        </w:rPr>
        <w:t xml:space="preserve"> </w:t>
      </w:r>
    </w:p>
    <w:p w14:paraId="78666B3B" w14:textId="77777777" w:rsidR="000E351B" w:rsidRPr="000E351B" w:rsidRDefault="000E351B" w:rsidP="000E351B"/>
    <w:p w14:paraId="2E9D9387" w14:textId="284772AB" w:rsidR="00954E83" w:rsidRPr="000E351B" w:rsidRDefault="00234C86" w:rsidP="00954E83">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4.7  </w:t>
      </w:r>
      <w:r w:rsidR="00954E83" w:rsidRPr="000E351B">
        <w:rPr>
          <w:rFonts w:ascii="Arial" w:hAnsi="Arial" w:cs="Arial"/>
          <w:color w:val="2E74B5" w:themeColor="accent1" w:themeShade="BF"/>
          <w:sz w:val="28"/>
          <w:szCs w:val="28"/>
        </w:rPr>
        <w:t xml:space="preserve">Lighting </w:t>
      </w:r>
    </w:p>
    <w:p w14:paraId="73324C2D" w14:textId="64686FBA" w:rsidR="005B1C16" w:rsidRPr="005B1C16" w:rsidRDefault="005B1C16" w:rsidP="00E10E7E">
      <w:pPr>
        <w:spacing w:before="100" w:beforeAutospacing="1" w:after="600"/>
        <w:jc w:val="both"/>
        <w:rPr>
          <w:rFonts w:ascii="Arial" w:hAnsi="Arial" w:cs="Arial"/>
          <w:color w:val="000000" w:themeColor="text1"/>
        </w:rPr>
      </w:pPr>
      <w:r>
        <w:rPr>
          <w:rFonts w:ascii="Arial" w:hAnsi="Arial" w:cs="Arial"/>
          <w:color w:val="000000" w:themeColor="text1"/>
        </w:rPr>
        <w:t>LED lighting will be added to provide discrete and even bridge deck illumination as well as on the entrances and on the arch of the bridge. To identify the faces of other users the light level distribution will be designed.</w:t>
      </w:r>
    </w:p>
    <w:p w14:paraId="396F250F" w14:textId="726E4A14" w:rsidR="005F1681" w:rsidRPr="000E351B" w:rsidRDefault="00234C86" w:rsidP="00954E83">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4.8  </w:t>
      </w:r>
      <w:r w:rsidR="005F1681" w:rsidRPr="000E351B">
        <w:rPr>
          <w:rFonts w:ascii="Arial" w:hAnsi="Arial" w:cs="Arial"/>
          <w:color w:val="2E74B5" w:themeColor="accent1" w:themeShade="BF"/>
          <w:sz w:val="28"/>
          <w:szCs w:val="28"/>
        </w:rPr>
        <w:t xml:space="preserve">Pedestrians </w:t>
      </w:r>
    </w:p>
    <w:p w14:paraId="61FFEAFA" w14:textId="55EBF56B" w:rsidR="005B1C16" w:rsidRPr="005B1C16" w:rsidRDefault="005B1C16" w:rsidP="00E10E7E">
      <w:pPr>
        <w:spacing w:before="100" w:beforeAutospacing="1" w:after="600"/>
        <w:jc w:val="both"/>
        <w:rPr>
          <w:rFonts w:ascii="Arial" w:hAnsi="Arial" w:cs="Arial"/>
          <w:color w:val="000000" w:themeColor="text1"/>
        </w:rPr>
      </w:pPr>
      <w:r>
        <w:rPr>
          <w:rFonts w:ascii="Arial" w:hAnsi="Arial" w:cs="Arial"/>
          <w:color w:val="000000" w:themeColor="text1"/>
        </w:rPr>
        <w:t>Pedestrian lane for walking and a cycling lane will be provided for less conflict and easy crossing. A shared environment is likely to be clear understood by all users.</w:t>
      </w:r>
    </w:p>
    <w:p w14:paraId="2B28904D" w14:textId="6F8F5F52" w:rsidR="005F1681" w:rsidRPr="000E351B" w:rsidRDefault="00234C86" w:rsidP="00954E83">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4.9  </w:t>
      </w:r>
      <w:r w:rsidR="005F1681" w:rsidRPr="000E351B">
        <w:rPr>
          <w:rFonts w:ascii="Arial" w:hAnsi="Arial" w:cs="Arial"/>
          <w:color w:val="2E74B5" w:themeColor="accent1" w:themeShade="BF"/>
          <w:sz w:val="28"/>
          <w:szCs w:val="28"/>
        </w:rPr>
        <w:t>Preventions</w:t>
      </w:r>
    </w:p>
    <w:p w14:paraId="63199BFE" w14:textId="688240C1" w:rsidR="004C78FC" w:rsidRPr="004C78FC" w:rsidRDefault="00A02232" w:rsidP="00E10E7E">
      <w:pPr>
        <w:spacing w:before="100" w:beforeAutospacing="1" w:after="600"/>
        <w:jc w:val="both"/>
        <w:rPr>
          <w:rFonts w:ascii="Arial" w:hAnsi="Arial" w:cs="Arial"/>
          <w:color w:val="000000" w:themeColor="text1"/>
        </w:rPr>
      </w:pPr>
      <w:r>
        <w:rPr>
          <w:rFonts w:ascii="Arial" w:hAnsi="Arial" w:cs="Arial"/>
          <w:color w:val="000000" w:themeColor="text1"/>
        </w:rPr>
        <w:t>Barrier preventions will be located at each entrance of the bridge, this is to stop any motorcycles or any other transport other than bikes across.</w:t>
      </w:r>
    </w:p>
    <w:p w14:paraId="79CEC365" w14:textId="3CAA0F4C" w:rsidR="004C78FC" w:rsidRPr="000E351B" w:rsidRDefault="00234C86" w:rsidP="004C78FC">
      <w:pPr>
        <w:spacing w:before="100" w:beforeAutospacing="1" w:after="100" w:afterAutospacing="1"/>
        <w:rPr>
          <w:rFonts w:ascii="Arial" w:hAnsi="Arial" w:cs="Arial"/>
          <w:color w:val="2E74B5" w:themeColor="accent1" w:themeShade="BF"/>
          <w:sz w:val="40"/>
          <w:szCs w:val="40"/>
        </w:rPr>
      </w:pPr>
      <w:r w:rsidRPr="000E351B">
        <w:rPr>
          <w:rFonts w:ascii="Arial" w:hAnsi="Arial" w:cs="Arial"/>
          <w:color w:val="2E74B5" w:themeColor="accent1" w:themeShade="BF"/>
          <w:sz w:val="28"/>
          <w:szCs w:val="28"/>
        </w:rPr>
        <w:t xml:space="preserve">4.10  </w:t>
      </w:r>
      <w:r w:rsidR="008C4592" w:rsidRPr="000E351B">
        <w:rPr>
          <w:rFonts w:ascii="Arial" w:hAnsi="Arial" w:cs="Arial"/>
          <w:color w:val="2E74B5" w:themeColor="accent1" w:themeShade="BF"/>
          <w:sz w:val="28"/>
          <w:szCs w:val="28"/>
        </w:rPr>
        <w:t xml:space="preserve">Maintenance </w:t>
      </w:r>
    </w:p>
    <w:p w14:paraId="76C17EFB" w14:textId="0C2CA16F" w:rsidR="000604A5" w:rsidRDefault="00A02232" w:rsidP="004C78FC">
      <w:pPr>
        <w:spacing w:before="100" w:beforeAutospacing="1" w:after="100" w:afterAutospacing="1"/>
        <w:rPr>
          <w:rFonts w:ascii="Arial" w:hAnsi="Arial" w:cs="Arial"/>
          <w:color w:val="000000" w:themeColor="text1"/>
        </w:rPr>
      </w:pPr>
      <w:r>
        <w:rPr>
          <w:rFonts w:ascii="Arial" w:hAnsi="Arial" w:cs="Arial"/>
          <w:color w:val="000000" w:themeColor="text1"/>
        </w:rPr>
        <w:t xml:space="preserve">Lack of bridge maintenance can reduce the life of the bridge. Simple maintenance task can easily be delayed which means the problem becoming a safety issue. </w:t>
      </w:r>
    </w:p>
    <w:p w14:paraId="2739E17D" w14:textId="77777777" w:rsidR="000E351B" w:rsidRPr="004C78FC" w:rsidRDefault="000E351B" w:rsidP="004C78FC">
      <w:pPr>
        <w:spacing w:before="100" w:beforeAutospacing="1" w:after="100" w:afterAutospacing="1"/>
        <w:rPr>
          <w:rFonts w:ascii="Arial" w:hAnsi="Arial" w:cs="Arial"/>
          <w:color w:val="2E74B5" w:themeColor="accent1" w:themeShade="BF"/>
          <w:sz w:val="36"/>
          <w:szCs w:val="36"/>
        </w:rPr>
      </w:pPr>
    </w:p>
    <w:p w14:paraId="23DFD764" w14:textId="5D56EC85" w:rsidR="000E351B" w:rsidRPr="000E351B" w:rsidRDefault="00F66496" w:rsidP="000E351B">
      <w:pPr>
        <w:spacing w:before="100" w:beforeAutospacing="1" w:after="48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4.11  Mooring </w:t>
      </w:r>
    </w:p>
    <w:p w14:paraId="559A4C58" w14:textId="6ABC984F" w:rsidR="000E351B" w:rsidRPr="000E351B" w:rsidRDefault="000604A5" w:rsidP="000E351B">
      <w:pPr>
        <w:spacing w:before="100" w:beforeAutospacing="1" w:after="36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4.11.1  </w:t>
      </w:r>
      <w:r w:rsidR="00D36B7E" w:rsidRPr="000E351B">
        <w:rPr>
          <w:rFonts w:ascii="Arial" w:hAnsi="Arial" w:cs="Arial"/>
          <w:color w:val="2E74B5" w:themeColor="accent1" w:themeShade="BF"/>
          <w:sz w:val="28"/>
          <w:szCs w:val="28"/>
        </w:rPr>
        <w:t>Piles</w:t>
      </w:r>
    </w:p>
    <w:p w14:paraId="5BD26C20" w14:textId="63B234E0" w:rsidR="00D36B7E" w:rsidRPr="00D36B7E" w:rsidRDefault="00D36B7E" w:rsidP="008C4592">
      <w:pPr>
        <w:spacing w:before="100" w:beforeAutospacing="1" w:after="100" w:afterAutospacing="1"/>
        <w:jc w:val="both"/>
        <w:rPr>
          <w:rFonts w:ascii="Arial" w:hAnsi="Arial" w:cs="Arial"/>
          <w:color w:val="000000" w:themeColor="text1"/>
        </w:rPr>
      </w:pPr>
      <w:r>
        <w:rPr>
          <w:rFonts w:ascii="Arial" w:hAnsi="Arial" w:cs="Arial"/>
          <w:color w:val="000000" w:themeColor="text1"/>
        </w:rPr>
        <w:t>Piles will be constructed to enable stability in the pontoon. An adjustable pile bracket system will be used where they are located at intervals. They piles will be prefabricated and the material used will be galvanised steel. To provide a hard wearing surface blocks with low friction rubbing will be used. These low friction blocks allows pontoons to slide on the piles.</w:t>
      </w:r>
    </w:p>
    <w:p w14:paraId="7BDC2914" w14:textId="267996E9" w:rsidR="00D36B7E" w:rsidRDefault="00D36B7E" w:rsidP="00D36B7E">
      <w:pPr>
        <w:spacing w:before="100" w:beforeAutospacing="1" w:after="100" w:afterAutospacing="1"/>
        <w:jc w:val="center"/>
        <w:rPr>
          <w:rFonts w:ascii="Helvetica" w:eastAsiaTheme="minorHAnsi" w:hAnsi="Helvetica" w:cs="Helvetica"/>
          <w:lang w:eastAsia="en-US"/>
        </w:rPr>
      </w:pPr>
      <w:r>
        <w:rPr>
          <w:rFonts w:ascii="Helvetica" w:eastAsiaTheme="minorHAnsi" w:hAnsi="Helvetica" w:cs="Helvetica"/>
          <w:noProof/>
          <w:lang w:eastAsia="en-US"/>
        </w:rPr>
        <w:drawing>
          <wp:inline distT="0" distB="0" distL="0" distR="0" wp14:anchorId="219F42EF" wp14:editId="6C1FC793">
            <wp:extent cx="3644900" cy="2400300"/>
            <wp:effectExtent l="0" t="0" r="0" b="0"/>
            <wp:docPr id="17" name="Picture 17" descr="A picture containing bed,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0-04-14 at 20.05.54.png"/>
                    <pic:cNvPicPr/>
                  </pic:nvPicPr>
                  <pic:blipFill>
                    <a:blip r:embed="rId40">
                      <a:extLst>
                        <a:ext uri="{28A0092B-C50C-407E-A947-70E740481C1C}">
                          <a14:useLocalDpi xmlns:a14="http://schemas.microsoft.com/office/drawing/2010/main" val="0"/>
                        </a:ext>
                      </a:extLst>
                    </a:blip>
                    <a:stretch>
                      <a:fillRect/>
                    </a:stretch>
                  </pic:blipFill>
                  <pic:spPr>
                    <a:xfrm>
                      <a:off x="0" y="0"/>
                      <a:ext cx="3644900" cy="2400300"/>
                    </a:xfrm>
                    <a:prstGeom prst="rect">
                      <a:avLst/>
                    </a:prstGeom>
                  </pic:spPr>
                </pic:pic>
              </a:graphicData>
            </a:graphic>
          </wp:inline>
        </w:drawing>
      </w:r>
    </w:p>
    <w:p w14:paraId="5032BEAC" w14:textId="6ECB34FE" w:rsidR="000604A5" w:rsidRPr="000604A5" w:rsidRDefault="00D36B7E" w:rsidP="000E351B">
      <w:pPr>
        <w:spacing w:before="100" w:beforeAutospacing="1" w:after="480"/>
        <w:jc w:val="center"/>
        <w:rPr>
          <w:rFonts w:ascii="Arial" w:eastAsiaTheme="minorHAnsi" w:hAnsi="Arial" w:cs="Arial"/>
          <w:color w:val="2E74B5" w:themeColor="accent1" w:themeShade="BF"/>
          <w:lang w:eastAsia="en-US"/>
        </w:rPr>
      </w:pPr>
      <w:r>
        <w:rPr>
          <w:rFonts w:ascii="Arial" w:eastAsiaTheme="minorHAnsi" w:hAnsi="Arial" w:cs="Arial"/>
          <w:color w:val="2E74B5" w:themeColor="accent1" w:themeShade="BF"/>
          <w:lang w:eastAsia="en-US"/>
        </w:rPr>
        <w:t xml:space="preserve">Fig </w:t>
      </w:r>
      <w:r w:rsidR="00E21A07">
        <w:rPr>
          <w:rFonts w:ascii="Arial" w:eastAsiaTheme="minorHAnsi" w:hAnsi="Arial" w:cs="Arial"/>
          <w:color w:val="2E74B5" w:themeColor="accent1" w:themeShade="BF"/>
          <w:lang w:eastAsia="en-US"/>
        </w:rPr>
        <w:t>4.7</w:t>
      </w:r>
      <w:r>
        <w:rPr>
          <w:rFonts w:ascii="Arial" w:eastAsiaTheme="minorHAnsi" w:hAnsi="Arial" w:cs="Arial"/>
          <w:color w:val="2E74B5" w:themeColor="accent1" w:themeShade="BF"/>
          <w:lang w:eastAsia="en-US"/>
        </w:rPr>
        <w:t>: Adjustable pile brackets</w:t>
      </w:r>
    </w:p>
    <w:p w14:paraId="64572960" w14:textId="624DBEBA" w:rsidR="00D36B7E" w:rsidRPr="008E517C" w:rsidRDefault="000604A5" w:rsidP="008C4592">
      <w:pPr>
        <w:spacing w:before="100" w:beforeAutospacing="1" w:after="100" w:afterAutospacing="1"/>
        <w:jc w:val="both"/>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 xml:space="preserve">4.11.2  </w:t>
      </w:r>
      <w:r w:rsidR="00D36B7E" w:rsidRPr="008E517C">
        <w:rPr>
          <w:rFonts w:ascii="Arial" w:hAnsi="Arial" w:cs="Arial"/>
          <w:color w:val="2E74B5" w:themeColor="accent1" w:themeShade="BF"/>
          <w:sz w:val="28"/>
          <w:szCs w:val="28"/>
        </w:rPr>
        <w:t>Pile caps</w:t>
      </w:r>
    </w:p>
    <w:p w14:paraId="5A66CB22" w14:textId="5BFA6E97" w:rsidR="00682D00" w:rsidRPr="000604A5" w:rsidRDefault="000604A5" w:rsidP="008C4592">
      <w:pPr>
        <w:spacing w:before="100" w:beforeAutospacing="1" w:after="100" w:afterAutospacing="1"/>
        <w:jc w:val="both"/>
        <w:rPr>
          <w:rFonts w:ascii="Arial" w:hAnsi="Arial" w:cs="Arial"/>
          <w:color w:val="000000" w:themeColor="text1"/>
        </w:rPr>
      </w:pPr>
      <w:r>
        <w:rPr>
          <w:rFonts w:ascii="Arial" w:hAnsi="Arial" w:cs="Arial"/>
          <w:color w:val="000000" w:themeColor="text1"/>
        </w:rPr>
        <w:t>As the top of our pile caps will be unprotected fiberglass pile caps will be used for protection.</w:t>
      </w:r>
    </w:p>
    <w:p w14:paraId="18E064F7" w14:textId="738E0BCE" w:rsidR="000604A5" w:rsidRDefault="000604A5" w:rsidP="000604A5">
      <w:pPr>
        <w:spacing w:before="100" w:beforeAutospacing="1" w:after="100" w:afterAutospacing="1"/>
        <w:jc w:val="center"/>
        <w:rPr>
          <w:rFonts w:ascii="Arial" w:hAnsi="Arial" w:cs="Arial"/>
          <w:color w:val="2E74B5" w:themeColor="accent1" w:themeShade="BF"/>
        </w:rPr>
      </w:pPr>
      <w:r>
        <w:rPr>
          <w:rFonts w:ascii="Arial" w:hAnsi="Arial" w:cs="Arial"/>
          <w:noProof/>
          <w:color w:val="2E74B5" w:themeColor="accent1" w:themeShade="BF"/>
        </w:rPr>
        <w:drawing>
          <wp:inline distT="0" distB="0" distL="0" distR="0" wp14:anchorId="0F29D76D" wp14:editId="68745D42">
            <wp:extent cx="2291694" cy="2731476"/>
            <wp:effectExtent l="0" t="0" r="0" b="0"/>
            <wp:docPr id="18" name="Picture 18" descr="A picture containing sitting, photo, table,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20-04-14 at 20.19.37.png"/>
                    <pic:cNvPicPr/>
                  </pic:nvPicPr>
                  <pic:blipFill>
                    <a:blip r:embed="rId41">
                      <a:extLst>
                        <a:ext uri="{28A0092B-C50C-407E-A947-70E740481C1C}">
                          <a14:useLocalDpi xmlns:a14="http://schemas.microsoft.com/office/drawing/2010/main" val="0"/>
                        </a:ext>
                      </a:extLst>
                    </a:blip>
                    <a:stretch>
                      <a:fillRect/>
                    </a:stretch>
                  </pic:blipFill>
                  <pic:spPr>
                    <a:xfrm>
                      <a:off x="0" y="0"/>
                      <a:ext cx="2320893" cy="2766278"/>
                    </a:xfrm>
                    <a:prstGeom prst="rect">
                      <a:avLst/>
                    </a:prstGeom>
                  </pic:spPr>
                </pic:pic>
              </a:graphicData>
            </a:graphic>
          </wp:inline>
        </w:drawing>
      </w:r>
    </w:p>
    <w:p w14:paraId="1725FE74" w14:textId="667B3F01" w:rsidR="00682D00" w:rsidRDefault="000604A5" w:rsidP="000E351B">
      <w:pPr>
        <w:spacing w:before="100" w:beforeAutospacing="1" w:after="360"/>
        <w:jc w:val="center"/>
        <w:rPr>
          <w:rFonts w:ascii="Arial" w:hAnsi="Arial" w:cs="Arial"/>
          <w:color w:val="2E74B5" w:themeColor="accent1" w:themeShade="BF"/>
        </w:rPr>
      </w:pPr>
      <w:r>
        <w:rPr>
          <w:rFonts w:ascii="Arial" w:hAnsi="Arial" w:cs="Arial"/>
          <w:color w:val="2E74B5" w:themeColor="accent1" w:themeShade="BF"/>
        </w:rPr>
        <w:t xml:space="preserve">Fig </w:t>
      </w:r>
      <w:r w:rsidR="00E21A07">
        <w:rPr>
          <w:rFonts w:ascii="Arial" w:hAnsi="Arial" w:cs="Arial"/>
          <w:color w:val="2E74B5" w:themeColor="accent1" w:themeShade="BF"/>
        </w:rPr>
        <w:t>4.8</w:t>
      </w:r>
      <w:r>
        <w:rPr>
          <w:rFonts w:ascii="Arial" w:hAnsi="Arial" w:cs="Arial"/>
          <w:color w:val="2E74B5" w:themeColor="accent1" w:themeShade="BF"/>
        </w:rPr>
        <w:t>: Fiberglass pile caps</w:t>
      </w:r>
    </w:p>
    <w:p w14:paraId="29C0D498" w14:textId="19358871" w:rsidR="00682D00" w:rsidRPr="008E517C" w:rsidRDefault="008D659B" w:rsidP="008C4592">
      <w:pPr>
        <w:spacing w:before="100" w:beforeAutospacing="1" w:after="100" w:afterAutospacing="1"/>
        <w:jc w:val="both"/>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4.11.3  Pontoon System</w:t>
      </w:r>
    </w:p>
    <w:p w14:paraId="35C00BE0" w14:textId="08BFB883" w:rsidR="008D659B" w:rsidRPr="008D659B" w:rsidRDefault="008D659B" w:rsidP="008C4592">
      <w:pPr>
        <w:spacing w:before="100" w:beforeAutospacing="1" w:after="100" w:afterAutospacing="1"/>
        <w:jc w:val="both"/>
        <w:rPr>
          <w:rFonts w:ascii="Arial" w:hAnsi="Arial" w:cs="Arial"/>
          <w:color w:val="000000" w:themeColor="text1"/>
        </w:rPr>
      </w:pPr>
      <w:r>
        <w:rPr>
          <w:rFonts w:ascii="Arial" w:hAnsi="Arial" w:cs="Arial"/>
          <w:color w:val="000000" w:themeColor="text1"/>
        </w:rPr>
        <w:t xml:space="preserve">Our prefabricated galvanised steel framed pontoon will be a bolted modular system that will be connected to our floats. Steel has been chosen for protection from the elements. They will be 3m wide and 12m long with a joint gap of 15mm between each pontoon. The pontoon will have a wooden deck finish over the steel frames. </w:t>
      </w:r>
    </w:p>
    <w:p w14:paraId="10D12DA2" w14:textId="287531EE" w:rsidR="00682D00" w:rsidRDefault="008D659B" w:rsidP="008D659B">
      <w:pPr>
        <w:spacing w:before="100" w:beforeAutospacing="1" w:after="100" w:afterAutospacing="1"/>
        <w:jc w:val="center"/>
        <w:rPr>
          <w:rFonts w:ascii="Arial" w:hAnsi="Arial" w:cs="Arial"/>
          <w:color w:val="2E74B5" w:themeColor="accent1" w:themeShade="BF"/>
        </w:rPr>
      </w:pPr>
      <w:r>
        <w:rPr>
          <w:rFonts w:ascii="Arial" w:hAnsi="Arial" w:cs="Arial"/>
          <w:noProof/>
          <w:color w:val="2E74B5" w:themeColor="accent1" w:themeShade="BF"/>
        </w:rPr>
        <w:drawing>
          <wp:inline distT="0" distB="0" distL="0" distR="0" wp14:anchorId="33093E59" wp14:editId="5D80A16C">
            <wp:extent cx="4745746" cy="2758871"/>
            <wp:effectExtent l="0" t="0" r="4445" b="0"/>
            <wp:docPr id="19" name="Picture 1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20-04-14 at 20.34.13.png"/>
                    <pic:cNvPicPr/>
                  </pic:nvPicPr>
                  <pic:blipFill>
                    <a:blip r:embed="rId42">
                      <a:extLst>
                        <a:ext uri="{28A0092B-C50C-407E-A947-70E740481C1C}">
                          <a14:useLocalDpi xmlns:a14="http://schemas.microsoft.com/office/drawing/2010/main" val="0"/>
                        </a:ext>
                      </a:extLst>
                    </a:blip>
                    <a:stretch>
                      <a:fillRect/>
                    </a:stretch>
                  </pic:blipFill>
                  <pic:spPr>
                    <a:xfrm>
                      <a:off x="0" y="0"/>
                      <a:ext cx="4769108" cy="2772452"/>
                    </a:xfrm>
                    <a:prstGeom prst="rect">
                      <a:avLst/>
                    </a:prstGeom>
                  </pic:spPr>
                </pic:pic>
              </a:graphicData>
            </a:graphic>
          </wp:inline>
        </w:drawing>
      </w:r>
    </w:p>
    <w:p w14:paraId="4C6736F8" w14:textId="4918B24B" w:rsidR="00CB1A34" w:rsidRDefault="008D659B" w:rsidP="00CB1A34">
      <w:pPr>
        <w:spacing w:before="100" w:beforeAutospacing="1" w:after="100" w:afterAutospacing="1"/>
        <w:jc w:val="center"/>
        <w:rPr>
          <w:rFonts w:ascii="Arial" w:hAnsi="Arial" w:cs="Arial"/>
          <w:color w:val="2E74B5" w:themeColor="accent1" w:themeShade="BF"/>
        </w:rPr>
      </w:pPr>
      <w:r>
        <w:rPr>
          <w:rFonts w:ascii="Arial" w:hAnsi="Arial" w:cs="Arial"/>
          <w:color w:val="2E74B5" w:themeColor="accent1" w:themeShade="BF"/>
        </w:rPr>
        <w:t xml:space="preserve">Fig </w:t>
      </w:r>
      <w:r w:rsidR="00E21A07">
        <w:rPr>
          <w:rFonts w:ascii="Arial" w:hAnsi="Arial" w:cs="Arial"/>
          <w:color w:val="2E74B5" w:themeColor="accent1" w:themeShade="BF"/>
        </w:rPr>
        <w:t>4.9</w:t>
      </w:r>
      <w:r>
        <w:rPr>
          <w:rFonts w:ascii="Arial" w:hAnsi="Arial" w:cs="Arial"/>
          <w:color w:val="2E74B5" w:themeColor="accent1" w:themeShade="BF"/>
        </w:rPr>
        <w:t>: Steel framed pontoon with wooden deck finish</w:t>
      </w:r>
    </w:p>
    <w:p w14:paraId="2A74AD74" w14:textId="7430E4F4" w:rsidR="00682D00" w:rsidRPr="008E517C" w:rsidRDefault="00CB1A34" w:rsidP="00CB1A34">
      <w:pPr>
        <w:spacing w:before="100" w:beforeAutospacing="1" w:after="100" w:afterAutospacing="1"/>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 xml:space="preserve">4.11.4  </w:t>
      </w:r>
      <w:r w:rsidR="00682D00" w:rsidRPr="008E517C">
        <w:rPr>
          <w:rFonts w:ascii="Arial" w:hAnsi="Arial" w:cs="Arial"/>
          <w:color w:val="2E74B5" w:themeColor="accent1" w:themeShade="BF"/>
          <w:sz w:val="28"/>
          <w:szCs w:val="28"/>
        </w:rPr>
        <w:t>Floats</w:t>
      </w:r>
    </w:p>
    <w:p w14:paraId="3AAEC74A" w14:textId="7386B7A3" w:rsidR="00682D00" w:rsidRPr="00682D00" w:rsidRDefault="00682D00" w:rsidP="008C4592">
      <w:pPr>
        <w:spacing w:before="100" w:beforeAutospacing="1" w:after="100" w:afterAutospacing="1"/>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Our float will be encased in reinforced concrete. A Fiberglass grid will be used in the mix with concrete and for reinforcement at the lifting points steel meshing will be used. Galvanized steel with be used for all fixings. When the plastic floats have been formed, polystyrene bead are used to fill. For the float then to become one unit they are steamed.</w:t>
      </w:r>
    </w:p>
    <w:p w14:paraId="7DA0DA39" w14:textId="0C6D768D" w:rsidR="00682D00" w:rsidRDefault="00682D00" w:rsidP="00682D00">
      <w:pPr>
        <w:spacing w:before="100" w:beforeAutospacing="1" w:after="100" w:afterAutospacing="1"/>
        <w:jc w:val="center"/>
        <w:rPr>
          <w:rFonts w:ascii="Arial" w:hAnsi="Arial" w:cs="Arial"/>
          <w:color w:val="2E74B5" w:themeColor="accent1" w:themeShade="BF"/>
        </w:rPr>
      </w:pPr>
      <w:r>
        <w:rPr>
          <w:rFonts w:ascii="Arial" w:hAnsi="Arial" w:cs="Arial"/>
          <w:noProof/>
          <w:color w:val="2E74B5" w:themeColor="accent1" w:themeShade="BF"/>
        </w:rPr>
        <w:drawing>
          <wp:inline distT="0" distB="0" distL="0" distR="0" wp14:anchorId="5E69C042" wp14:editId="5B48A8A6">
            <wp:extent cx="3638349" cy="2364219"/>
            <wp:effectExtent l="0" t="0" r="0" b="0"/>
            <wp:docPr id="13" name="Picture 13" descr="A close up of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04-14 at 18.38.47.png"/>
                    <pic:cNvPicPr/>
                  </pic:nvPicPr>
                  <pic:blipFill>
                    <a:blip r:embed="rId43">
                      <a:extLst>
                        <a:ext uri="{28A0092B-C50C-407E-A947-70E740481C1C}">
                          <a14:useLocalDpi xmlns:a14="http://schemas.microsoft.com/office/drawing/2010/main" val="0"/>
                        </a:ext>
                      </a:extLst>
                    </a:blip>
                    <a:stretch>
                      <a:fillRect/>
                    </a:stretch>
                  </pic:blipFill>
                  <pic:spPr>
                    <a:xfrm>
                      <a:off x="0" y="0"/>
                      <a:ext cx="3664427" cy="2381165"/>
                    </a:xfrm>
                    <a:prstGeom prst="rect">
                      <a:avLst/>
                    </a:prstGeom>
                  </pic:spPr>
                </pic:pic>
              </a:graphicData>
            </a:graphic>
          </wp:inline>
        </w:drawing>
      </w:r>
    </w:p>
    <w:p w14:paraId="66BE4946" w14:textId="7B59358D" w:rsidR="00FE1ED7" w:rsidRDefault="00FE1ED7" w:rsidP="00FE1ED7">
      <w:pPr>
        <w:spacing w:before="100" w:beforeAutospacing="1" w:after="100" w:afterAutospacing="1"/>
        <w:jc w:val="center"/>
        <w:rPr>
          <w:rFonts w:ascii="Arial" w:hAnsi="Arial" w:cs="Arial"/>
          <w:color w:val="2E74B5" w:themeColor="accent1" w:themeShade="BF"/>
        </w:rPr>
      </w:pPr>
      <w:r>
        <w:rPr>
          <w:rFonts w:ascii="Arial" w:hAnsi="Arial" w:cs="Arial"/>
          <w:color w:val="2E74B5" w:themeColor="accent1" w:themeShade="BF"/>
        </w:rPr>
        <w:t xml:space="preserve">Fig </w:t>
      </w:r>
      <w:r w:rsidR="00E21A07">
        <w:rPr>
          <w:rFonts w:ascii="Arial" w:hAnsi="Arial" w:cs="Arial"/>
          <w:color w:val="2E74B5" w:themeColor="accent1" w:themeShade="BF"/>
        </w:rPr>
        <w:t>4.10</w:t>
      </w:r>
      <w:r>
        <w:rPr>
          <w:rFonts w:ascii="Arial" w:hAnsi="Arial" w:cs="Arial"/>
          <w:color w:val="2E74B5" w:themeColor="accent1" w:themeShade="BF"/>
        </w:rPr>
        <w:t>: Floats</w:t>
      </w:r>
      <w:r w:rsidR="00346450">
        <w:rPr>
          <w:rFonts w:ascii="Arial" w:hAnsi="Arial" w:cs="Arial"/>
          <w:color w:val="2E74B5" w:themeColor="accent1" w:themeShade="BF"/>
        </w:rPr>
        <w:t xml:space="preserve"> float</w:t>
      </w:r>
    </w:p>
    <w:p w14:paraId="43EF9F1E" w14:textId="52FA420F" w:rsidR="00CB1A34" w:rsidRPr="008E517C" w:rsidRDefault="00CB1A34" w:rsidP="00FE1ED7">
      <w:pPr>
        <w:spacing w:before="100" w:beforeAutospacing="1" w:after="100" w:afterAutospacing="1"/>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 xml:space="preserve">4.11.5  Access Bridge </w:t>
      </w:r>
    </w:p>
    <w:p w14:paraId="65C51B4E" w14:textId="3E4B688A" w:rsidR="00CB1A34" w:rsidRPr="00CB1A34" w:rsidRDefault="00CB1A34" w:rsidP="008D7D66">
      <w:pPr>
        <w:spacing w:before="100" w:beforeAutospacing="1" w:after="100" w:afterAutospacing="1"/>
        <w:jc w:val="both"/>
        <w:rPr>
          <w:rFonts w:ascii="Arial" w:hAnsi="Arial" w:cs="Arial"/>
          <w:color w:val="000000" w:themeColor="text1"/>
        </w:rPr>
      </w:pPr>
      <w:r w:rsidRPr="00CB1A34">
        <w:rPr>
          <w:rFonts w:ascii="Arial" w:hAnsi="Arial" w:cs="Arial"/>
          <w:color w:val="000000" w:themeColor="text1"/>
        </w:rPr>
        <w:t>Our access bridge will be 5m long down to our first pontoon and will be also be a galvanised steel frame with a hardwood decking finish. The hand rail down will not only be a handrail but it will work as a truss system as it contributes in the stability of the bridge as well as keeping people safe.</w:t>
      </w:r>
    </w:p>
    <w:p w14:paraId="61413388" w14:textId="189ED29A" w:rsidR="00CB1A34" w:rsidRDefault="00CB1A34" w:rsidP="000E351B">
      <w:pPr>
        <w:spacing w:before="100" w:beforeAutospacing="1" w:after="100" w:afterAutospacing="1"/>
        <w:jc w:val="center"/>
        <w:rPr>
          <w:rFonts w:ascii="Arial" w:hAnsi="Arial" w:cs="Arial"/>
          <w:color w:val="2E74B5" w:themeColor="accent1" w:themeShade="BF"/>
        </w:rPr>
      </w:pPr>
      <w:r>
        <w:rPr>
          <w:rFonts w:ascii="Arial" w:hAnsi="Arial" w:cs="Arial"/>
          <w:noProof/>
          <w:color w:val="5B9BD5" w:themeColor="accent1"/>
        </w:rPr>
        <w:drawing>
          <wp:inline distT="0" distB="0" distL="0" distR="0" wp14:anchorId="200219F7" wp14:editId="47595922">
            <wp:extent cx="5067300" cy="2629534"/>
            <wp:effectExtent l="0" t="0" r="0" b="0"/>
            <wp:docPr id="21" name="Picture 21" descr="A picture containing building, table, porch,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20-04-14 at 21.08.49.png"/>
                    <pic:cNvPicPr/>
                  </pic:nvPicPr>
                  <pic:blipFill>
                    <a:blip r:embed="rId44">
                      <a:extLst>
                        <a:ext uri="{28A0092B-C50C-407E-A947-70E740481C1C}">
                          <a14:useLocalDpi xmlns:a14="http://schemas.microsoft.com/office/drawing/2010/main" val="0"/>
                        </a:ext>
                      </a:extLst>
                    </a:blip>
                    <a:stretch>
                      <a:fillRect/>
                    </a:stretch>
                  </pic:blipFill>
                  <pic:spPr>
                    <a:xfrm>
                      <a:off x="0" y="0"/>
                      <a:ext cx="5090702" cy="2641678"/>
                    </a:xfrm>
                    <a:prstGeom prst="rect">
                      <a:avLst/>
                    </a:prstGeom>
                  </pic:spPr>
                </pic:pic>
              </a:graphicData>
            </a:graphic>
          </wp:inline>
        </w:drawing>
      </w:r>
    </w:p>
    <w:p w14:paraId="74FE6BCD" w14:textId="0D394A3E" w:rsidR="00CB1A34" w:rsidRDefault="00CB1A34" w:rsidP="00CB1A34">
      <w:pPr>
        <w:spacing w:before="100" w:beforeAutospacing="1" w:after="100" w:afterAutospacing="1"/>
        <w:jc w:val="center"/>
        <w:rPr>
          <w:rFonts w:ascii="Arial" w:hAnsi="Arial" w:cs="Arial"/>
          <w:color w:val="2E74B5" w:themeColor="accent1" w:themeShade="BF"/>
        </w:rPr>
      </w:pPr>
      <w:r>
        <w:rPr>
          <w:rFonts w:ascii="Arial" w:hAnsi="Arial" w:cs="Arial"/>
          <w:color w:val="2E74B5" w:themeColor="accent1" w:themeShade="BF"/>
        </w:rPr>
        <w:t xml:space="preserve">Fig </w:t>
      </w:r>
      <w:r w:rsidR="002F7E1B">
        <w:rPr>
          <w:rFonts w:ascii="Arial" w:hAnsi="Arial" w:cs="Arial"/>
          <w:color w:val="2E74B5" w:themeColor="accent1" w:themeShade="BF"/>
        </w:rPr>
        <w:t>4.</w:t>
      </w:r>
      <w:r w:rsidR="00E21A07">
        <w:rPr>
          <w:rFonts w:ascii="Arial" w:hAnsi="Arial" w:cs="Arial"/>
          <w:color w:val="2E74B5" w:themeColor="accent1" w:themeShade="BF"/>
        </w:rPr>
        <w:t>11</w:t>
      </w:r>
      <w:r>
        <w:rPr>
          <w:rFonts w:ascii="Arial" w:hAnsi="Arial" w:cs="Arial"/>
          <w:color w:val="2E74B5" w:themeColor="accent1" w:themeShade="BF"/>
        </w:rPr>
        <w:t>: Steel truss bridge with hardwood deck finish</w:t>
      </w:r>
    </w:p>
    <w:p w14:paraId="7A2B5B6C" w14:textId="630F4FE3" w:rsidR="00CB1A34" w:rsidRPr="008E517C" w:rsidRDefault="008D7D66" w:rsidP="00FE1ED7">
      <w:pPr>
        <w:spacing w:before="100" w:beforeAutospacing="1" w:after="100" w:afterAutospacing="1"/>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4.11.6  Safety Gates</w:t>
      </w:r>
    </w:p>
    <w:p w14:paraId="676297F9" w14:textId="74E64BC5" w:rsidR="00CB1A34" w:rsidRPr="008D7D66" w:rsidRDefault="008D7D66" w:rsidP="008D7D66">
      <w:pPr>
        <w:spacing w:before="100" w:beforeAutospacing="1" w:after="100" w:afterAutospacing="1"/>
        <w:jc w:val="both"/>
        <w:rPr>
          <w:rFonts w:ascii="Arial" w:hAnsi="Arial" w:cs="Arial"/>
          <w:color w:val="000000" w:themeColor="text1"/>
        </w:rPr>
      </w:pPr>
      <w:r>
        <w:rPr>
          <w:rFonts w:ascii="Arial" w:hAnsi="Arial" w:cs="Arial"/>
          <w:color w:val="000000" w:themeColor="text1"/>
        </w:rPr>
        <w:t xml:space="preserve">Safety gates will be constructed at the entrance to the platoon to provide safety to the boats. These safety gates will be steel gates with a painted finish. </w:t>
      </w:r>
    </w:p>
    <w:p w14:paraId="0F0933EC" w14:textId="5F1EDDED" w:rsidR="00CB1A34" w:rsidRPr="008E517C" w:rsidRDefault="00CB7F38" w:rsidP="00FE1ED7">
      <w:pPr>
        <w:spacing w:before="100" w:beforeAutospacing="1" w:after="100" w:afterAutospacing="1"/>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 xml:space="preserve">4.11.7  Lighting </w:t>
      </w:r>
    </w:p>
    <w:p w14:paraId="3E34A583" w14:textId="5324ABF7" w:rsidR="00CB7F38" w:rsidRPr="00CB7F38" w:rsidRDefault="00CB7F38" w:rsidP="00FE1ED7">
      <w:pPr>
        <w:spacing w:before="100" w:beforeAutospacing="1" w:after="100" w:afterAutospacing="1"/>
        <w:rPr>
          <w:rFonts w:ascii="Arial" w:hAnsi="Arial" w:cs="Arial"/>
          <w:color w:val="000000" w:themeColor="text1"/>
        </w:rPr>
      </w:pPr>
      <w:r>
        <w:rPr>
          <w:rFonts w:ascii="Arial" w:hAnsi="Arial" w:cs="Arial"/>
          <w:color w:val="000000" w:themeColor="text1"/>
        </w:rPr>
        <w:t xml:space="preserve">A lighting system will be used for to ensure easier navigation at night from boats as well as safer movement around the pontoon from pedestrians. A Solent marine system will be used in where there will be illumination with the power source being the sun therefore no power supply. </w:t>
      </w:r>
    </w:p>
    <w:p w14:paraId="12C37540" w14:textId="116D8ED5" w:rsidR="00FE1ED7" w:rsidRPr="008E517C" w:rsidRDefault="00CB7F38" w:rsidP="00FE1ED7">
      <w:pPr>
        <w:spacing w:before="100" w:beforeAutospacing="1" w:after="100" w:afterAutospacing="1"/>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 xml:space="preserve">4.11.8  </w:t>
      </w:r>
      <w:r w:rsidR="00FE1ED7" w:rsidRPr="008E517C">
        <w:rPr>
          <w:rFonts w:ascii="Arial" w:hAnsi="Arial" w:cs="Arial"/>
          <w:color w:val="2E74B5" w:themeColor="accent1" w:themeShade="BF"/>
          <w:sz w:val="28"/>
          <w:szCs w:val="28"/>
        </w:rPr>
        <w:t>Aluminium Cleats and Connection</w:t>
      </w:r>
    </w:p>
    <w:p w14:paraId="6E5B5C5C" w14:textId="395FAE21" w:rsidR="00FE1ED7" w:rsidRPr="00FE1ED7" w:rsidRDefault="00FE1ED7" w:rsidP="00FE1ED7">
      <w:pPr>
        <w:spacing w:before="100" w:beforeAutospacing="1" w:after="100" w:afterAutospacing="1"/>
        <w:rPr>
          <w:rFonts w:ascii="Arial" w:hAnsi="Arial" w:cs="Arial"/>
          <w:color w:val="000000" w:themeColor="text1"/>
        </w:rPr>
      </w:pPr>
      <w:r>
        <w:rPr>
          <w:rFonts w:ascii="Arial" w:hAnsi="Arial" w:cs="Arial"/>
          <w:color w:val="000000" w:themeColor="text1"/>
        </w:rPr>
        <w:t xml:space="preserve">Three ton aluminium alloy cleats will be used. They will be cleaned and deburred to leave a neat finish. Washers, lock nuts, bolts, and nuts will be used to connect the cleats to the pontoon. </w:t>
      </w:r>
    </w:p>
    <w:p w14:paraId="0AF59025" w14:textId="5A073E9A" w:rsidR="00FE1ED7" w:rsidRDefault="00FE1ED7" w:rsidP="00FE1ED7">
      <w:pPr>
        <w:spacing w:before="100" w:beforeAutospacing="1" w:after="100" w:afterAutospacing="1"/>
        <w:jc w:val="center"/>
        <w:rPr>
          <w:rFonts w:ascii="Arial" w:hAnsi="Arial" w:cs="Arial"/>
          <w:color w:val="2E74B5" w:themeColor="accent1" w:themeShade="BF"/>
        </w:rPr>
      </w:pPr>
      <w:r>
        <w:rPr>
          <w:rFonts w:ascii="Arial" w:hAnsi="Arial" w:cs="Arial"/>
          <w:noProof/>
          <w:color w:val="5B9BD5" w:themeColor="accent1"/>
        </w:rPr>
        <w:drawing>
          <wp:inline distT="0" distB="0" distL="0" distR="0" wp14:anchorId="62F97941" wp14:editId="4F076020">
            <wp:extent cx="3362325" cy="2044710"/>
            <wp:effectExtent l="0" t="0" r="3175" b="0"/>
            <wp:docPr id="15" name="Picture 15"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0-04-14 at 19.11.10.png"/>
                    <pic:cNvPicPr/>
                  </pic:nvPicPr>
                  <pic:blipFill>
                    <a:blip r:embed="rId45">
                      <a:extLst>
                        <a:ext uri="{28A0092B-C50C-407E-A947-70E740481C1C}">
                          <a14:useLocalDpi xmlns:a14="http://schemas.microsoft.com/office/drawing/2010/main" val="0"/>
                        </a:ext>
                      </a:extLst>
                    </a:blip>
                    <a:stretch>
                      <a:fillRect/>
                    </a:stretch>
                  </pic:blipFill>
                  <pic:spPr>
                    <a:xfrm>
                      <a:off x="0" y="0"/>
                      <a:ext cx="3403123" cy="2069520"/>
                    </a:xfrm>
                    <a:prstGeom prst="rect">
                      <a:avLst/>
                    </a:prstGeom>
                  </pic:spPr>
                </pic:pic>
              </a:graphicData>
            </a:graphic>
          </wp:inline>
        </w:drawing>
      </w:r>
    </w:p>
    <w:p w14:paraId="79C41A54" w14:textId="5297B497" w:rsidR="00FE1ED7" w:rsidRPr="00FE1ED7" w:rsidRDefault="00FE1ED7" w:rsidP="00FE1ED7">
      <w:pPr>
        <w:spacing w:before="100" w:beforeAutospacing="1" w:after="100" w:afterAutospacing="1"/>
        <w:jc w:val="center"/>
        <w:rPr>
          <w:rFonts w:ascii="Arial" w:hAnsi="Arial" w:cs="Arial"/>
          <w:color w:val="2E74B5" w:themeColor="accent1" w:themeShade="BF"/>
        </w:rPr>
      </w:pPr>
      <w:r>
        <w:rPr>
          <w:rFonts w:ascii="Arial" w:hAnsi="Arial" w:cs="Arial"/>
          <w:color w:val="2E74B5" w:themeColor="accent1" w:themeShade="BF"/>
        </w:rPr>
        <w:t xml:space="preserve">Fig </w:t>
      </w:r>
      <w:r w:rsidR="00E21A07">
        <w:rPr>
          <w:rFonts w:ascii="Arial" w:hAnsi="Arial" w:cs="Arial"/>
          <w:color w:val="2E74B5" w:themeColor="accent1" w:themeShade="BF"/>
        </w:rPr>
        <w:t>4.12</w:t>
      </w:r>
      <w:r>
        <w:rPr>
          <w:rFonts w:ascii="Arial" w:hAnsi="Arial" w:cs="Arial"/>
          <w:color w:val="2E74B5" w:themeColor="accent1" w:themeShade="BF"/>
        </w:rPr>
        <w:t>: Aluminium Cleats</w:t>
      </w:r>
    </w:p>
    <w:p w14:paraId="2F5FE0F2" w14:textId="39772411" w:rsidR="00682D00" w:rsidRDefault="00CB7F38" w:rsidP="008C4592">
      <w:pPr>
        <w:spacing w:before="100" w:beforeAutospacing="1" w:after="100" w:afterAutospacing="1"/>
        <w:jc w:val="both"/>
        <w:rPr>
          <w:rFonts w:ascii="Arial" w:hAnsi="Arial" w:cs="Arial"/>
          <w:color w:val="2E74B5" w:themeColor="accent1" w:themeShade="BF"/>
        </w:rPr>
      </w:pPr>
      <w:r>
        <w:rPr>
          <w:rFonts w:ascii="Arial" w:hAnsi="Arial" w:cs="Arial"/>
          <w:color w:val="2E74B5" w:themeColor="accent1" w:themeShade="BF"/>
        </w:rPr>
        <w:t xml:space="preserve">4.11.9  </w:t>
      </w:r>
      <w:r w:rsidR="00682D00">
        <w:rPr>
          <w:rFonts w:ascii="Arial" w:hAnsi="Arial" w:cs="Arial"/>
          <w:color w:val="2E74B5" w:themeColor="accent1" w:themeShade="BF"/>
        </w:rPr>
        <w:t>Life Buoy Stands</w:t>
      </w:r>
    </w:p>
    <w:p w14:paraId="4ADA2FEE" w14:textId="0D888800" w:rsidR="00682D00" w:rsidRPr="00682D00" w:rsidRDefault="00682D00" w:rsidP="00682D00">
      <w:pPr>
        <w:spacing w:before="100" w:beforeAutospacing="1" w:after="100" w:afterAutospacing="1"/>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The life buoy stand will include mountains, throwing line and complete housing. It will be prefabricated and brought to sight ready to be assembled. It will be a bright highly visible moulded plastic with a durable casing. To ensure a support that is sturdy it is finished off with a double post support.</w:t>
      </w:r>
    </w:p>
    <w:p w14:paraId="629392A8" w14:textId="34A743A3" w:rsidR="008B609D" w:rsidRPr="008B609D" w:rsidRDefault="00682D00" w:rsidP="00682D00">
      <w:pPr>
        <w:spacing w:before="100" w:beforeAutospacing="1" w:after="100" w:afterAutospacing="1"/>
        <w:jc w:val="center"/>
        <w:rPr>
          <w:sz w:val="28"/>
          <w:szCs w:val="28"/>
        </w:rPr>
      </w:pPr>
      <w:r>
        <w:rPr>
          <w:noProof/>
          <w:sz w:val="28"/>
          <w:szCs w:val="28"/>
        </w:rPr>
        <w:drawing>
          <wp:inline distT="0" distB="0" distL="0" distR="0" wp14:anchorId="0FDA8435" wp14:editId="6255996F">
            <wp:extent cx="1472565" cy="2571750"/>
            <wp:effectExtent l="0" t="0" r="635" b="6350"/>
            <wp:docPr id="12" name="Picture 12" descr="A sign on a p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4-14 at 18.13.39.png"/>
                    <pic:cNvPicPr/>
                  </pic:nvPicPr>
                  <pic:blipFill>
                    <a:blip r:embed="rId46">
                      <a:extLst>
                        <a:ext uri="{28A0092B-C50C-407E-A947-70E740481C1C}">
                          <a14:useLocalDpi xmlns:a14="http://schemas.microsoft.com/office/drawing/2010/main" val="0"/>
                        </a:ext>
                      </a:extLst>
                    </a:blip>
                    <a:stretch>
                      <a:fillRect/>
                    </a:stretch>
                  </pic:blipFill>
                  <pic:spPr>
                    <a:xfrm>
                      <a:off x="0" y="0"/>
                      <a:ext cx="1488404" cy="2599412"/>
                    </a:xfrm>
                    <a:prstGeom prst="rect">
                      <a:avLst/>
                    </a:prstGeom>
                  </pic:spPr>
                </pic:pic>
              </a:graphicData>
            </a:graphic>
          </wp:inline>
        </w:drawing>
      </w:r>
    </w:p>
    <w:p w14:paraId="2E3068A2" w14:textId="49271F21" w:rsidR="008B609D" w:rsidRPr="000E351B" w:rsidRDefault="00682D00" w:rsidP="00682D00">
      <w:pPr>
        <w:jc w:val="center"/>
        <w:rPr>
          <w:rFonts w:ascii="Arial" w:hAnsi="Arial" w:cs="Arial"/>
          <w:color w:val="2E74B5" w:themeColor="accent1" w:themeShade="BF"/>
          <w:szCs w:val="21"/>
        </w:rPr>
      </w:pPr>
      <w:r w:rsidRPr="000E351B">
        <w:rPr>
          <w:rFonts w:ascii="Arial" w:hAnsi="Arial" w:cs="Arial"/>
          <w:color w:val="2E74B5" w:themeColor="accent1" w:themeShade="BF"/>
          <w:szCs w:val="21"/>
        </w:rPr>
        <w:t xml:space="preserve">Fig </w:t>
      </w:r>
      <w:r w:rsidR="00E21A07" w:rsidRPr="000E351B">
        <w:rPr>
          <w:rFonts w:ascii="Arial" w:hAnsi="Arial" w:cs="Arial"/>
          <w:color w:val="2E74B5" w:themeColor="accent1" w:themeShade="BF"/>
          <w:szCs w:val="21"/>
        </w:rPr>
        <w:t>4.13</w:t>
      </w:r>
      <w:r w:rsidRPr="000E351B">
        <w:rPr>
          <w:rFonts w:ascii="Arial" w:hAnsi="Arial" w:cs="Arial"/>
          <w:color w:val="2E74B5" w:themeColor="accent1" w:themeShade="BF"/>
          <w:szCs w:val="21"/>
        </w:rPr>
        <w:t>: Life buoy stand</w:t>
      </w:r>
    </w:p>
    <w:p w14:paraId="669319EF" w14:textId="77777777" w:rsidR="004C78FC" w:rsidRDefault="004C78FC" w:rsidP="00952D8A">
      <w:pPr>
        <w:rPr>
          <w:rFonts w:ascii="Arial" w:hAnsi="Arial" w:cs="Arial"/>
          <w:color w:val="2E74B5" w:themeColor="accent1" w:themeShade="BF"/>
          <w:szCs w:val="21"/>
        </w:rPr>
      </w:pPr>
    </w:p>
    <w:p w14:paraId="02DAC234" w14:textId="77777777" w:rsidR="004C78FC" w:rsidRDefault="004C78FC" w:rsidP="00952D8A">
      <w:pPr>
        <w:rPr>
          <w:rFonts w:ascii="Arial" w:hAnsi="Arial" w:cs="Arial"/>
          <w:color w:val="2E74B5" w:themeColor="accent1" w:themeShade="BF"/>
          <w:szCs w:val="21"/>
        </w:rPr>
      </w:pPr>
    </w:p>
    <w:p w14:paraId="7AACEF44" w14:textId="77777777" w:rsidR="004C78FC" w:rsidRDefault="004C78FC" w:rsidP="00952D8A">
      <w:pPr>
        <w:rPr>
          <w:rFonts w:ascii="Arial" w:hAnsi="Arial" w:cs="Arial"/>
          <w:color w:val="2E74B5" w:themeColor="accent1" w:themeShade="BF"/>
          <w:szCs w:val="21"/>
        </w:rPr>
      </w:pPr>
    </w:p>
    <w:p w14:paraId="320817B0" w14:textId="77777777" w:rsidR="004C78FC" w:rsidRDefault="004C78FC" w:rsidP="00952D8A">
      <w:pPr>
        <w:rPr>
          <w:rFonts w:ascii="Arial" w:hAnsi="Arial" w:cs="Arial"/>
          <w:color w:val="2E74B5" w:themeColor="accent1" w:themeShade="BF"/>
          <w:szCs w:val="21"/>
        </w:rPr>
      </w:pPr>
    </w:p>
    <w:p w14:paraId="09BE9DD9" w14:textId="720696C1" w:rsidR="00B73CEE" w:rsidRPr="007F5F6C" w:rsidRDefault="008E517C" w:rsidP="00952D8A">
      <w:pPr>
        <w:rPr>
          <w:rFonts w:ascii="Arial" w:hAnsi="Arial" w:cs="Arial"/>
          <w:color w:val="2E74B5" w:themeColor="accent1" w:themeShade="BF"/>
          <w:szCs w:val="21"/>
        </w:rPr>
      </w:pPr>
      <w:r>
        <w:rPr>
          <w:rFonts w:ascii="Arial" w:hAnsi="Arial" w:cs="Arial"/>
          <w:color w:val="2E74B5" w:themeColor="accent1" w:themeShade="BF"/>
          <w:szCs w:val="21"/>
        </w:rPr>
        <w:t xml:space="preserve">4.11.10 </w:t>
      </w:r>
      <w:r w:rsidR="004E515F">
        <w:rPr>
          <w:rFonts w:ascii="Arial" w:hAnsi="Arial" w:cs="Arial"/>
          <w:color w:val="2E74B5" w:themeColor="accent1" w:themeShade="BF"/>
          <w:szCs w:val="21"/>
        </w:rPr>
        <w:t xml:space="preserve">Safety and </w:t>
      </w:r>
      <w:r w:rsidR="007F5F6C">
        <w:rPr>
          <w:rFonts w:ascii="Arial" w:hAnsi="Arial" w:cs="Arial"/>
          <w:color w:val="2E74B5" w:themeColor="accent1" w:themeShade="BF"/>
          <w:szCs w:val="21"/>
        </w:rPr>
        <w:t>Access Ladders</w:t>
      </w:r>
    </w:p>
    <w:p w14:paraId="332933BA" w14:textId="77777777" w:rsidR="00B73CEE" w:rsidRDefault="00B73CEE" w:rsidP="00952D8A">
      <w:pPr>
        <w:rPr>
          <w:rFonts w:ascii="Arial" w:hAnsi="Arial" w:cs="Arial"/>
          <w:color w:val="2E74B5" w:themeColor="accent1" w:themeShade="BF"/>
          <w:sz w:val="28"/>
          <w:szCs w:val="22"/>
        </w:rPr>
      </w:pPr>
    </w:p>
    <w:p w14:paraId="6C3BEF4D" w14:textId="0B8EF165" w:rsidR="00D7236E" w:rsidRPr="007F5F6C" w:rsidRDefault="007F5F6C" w:rsidP="007F5F6C">
      <w:pPr>
        <w:pStyle w:val="ListParagraph"/>
        <w:ind w:left="0"/>
        <w:rPr>
          <w:rFonts w:ascii="Arial" w:hAnsi="Arial" w:cs="Arial"/>
          <w:color w:val="000000" w:themeColor="text1"/>
        </w:rPr>
      </w:pPr>
      <w:r>
        <w:rPr>
          <w:rFonts w:ascii="Arial" w:hAnsi="Arial" w:cs="Arial"/>
          <w:color w:val="000000" w:themeColor="text1"/>
        </w:rPr>
        <w:t xml:space="preserve">The safety ladders that will used for access from the water will be made out of fibber glass and will be prefabricated offsite. </w:t>
      </w:r>
    </w:p>
    <w:p w14:paraId="218889DB" w14:textId="1B753A71" w:rsidR="00D7236E" w:rsidRDefault="007F5F6C" w:rsidP="007F5F6C">
      <w:pPr>
        <w:pStyle w:val="ListParagraph"/>
        <w:jc w:val="center"/>
        <w:rPr>
          <w:rFonts w:ascii="Arial" w:hAnsi="Arial" w:cs="Arial"/>
        </w:rPr>
      </w:pPr>
      <w:r>
        <w:rPr>
          <w:rFonts w:ascii="Arial" w:hAnsi="Arial" w:cs="Arial"/>
          <w:noProof/>
        </w:rPr>
        <w:drawing>
          <wp:inline distT="0" distB="0" distL="0" distR="0" wp14:anchorId="7B4FBC9E" wp14:editId="4F394A71">
            <wp:extent cx="2213810" cy="2781300"/>
            <wp:effectExtent l="0" t="0" r="0" b="0"/>
            <wp:docPr id="14" name="Picture 1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0-04-14 at 18.57.10.png"/>
                    <pic:cNvPicPr/>
                  </pic:nvPicPr>
                  <pic:blipFill>
                    <a:blip r:embed="rId47">
                      <a:extLst>
                        <a:ext uri="{28A0092B-C50C-407E-A947-70E740481C1C}">
                          <a14:useLocalDpi xmlns:a14="http://schemas.microsoft.com/office/drawing/2010/main" val="0"/>
                        </a:ext>
                      </a:extLst>
                    </a:blip>
                    <a:stretch>
                      <a:fillRect/>
                    </a:stretch>
                  </pic:blipFill>
                  <pic:spPr>
                    <a:xfrm>
                      <a:off x="0" y="0"/>
                      <a:ext cx="2227112" cy="2798012"/>
                    </a:xfrm>
                    <a:prstGeom prst="rect">
                      <a:avLst/>
                    </a:prstGeom>
                  </pic:spPr>
                </pic:pic>
              </a:graphicData>
            </a:graphic>
          </wp:inline>
        </w:drawing>
      </w:r>
    </w:p>
    <w:p w14:paraId="15E19F1B" w14:textId="0BA1953F" w:rsidR="00D7236E" w:rsidRDefault="00D7236E" w:rsidP="0054099F">
      <w:pPr>
        <w:pStyle w:val="ListParagraph"/>
        <w:rPr>
          <w:rFonts w:ascii="Arial" w:hAnsi="Arial" w:cs="Arial"/>
        </w:rPr>
      </w:pPr>
    </w:p>
    <w:p w14:paraId="50E73B79" w14:textId="1F448624" w:rsidR="00D7236E" w:rsidRPr="007F5F6C" w:rsidRDefault="007F5F6C" w:rsidP="007F5F6C">
      <w:pPr>
        <w:pStyle w:val="ListParagraph"/>
        <w:jc w:val="center"/>
        <w:rPr>
          <w:rFonts w:ascii="Arial" w:hAnsi="Arial" w:cs="Arial"/>
          <w:color w:val="2E74B5" w:themeColor="accent1" w:themeShade="BF"/>
        </w:rPr>
      </w:pPr>
      <w:r>
        <w:rPr>
          <w:rFonts w:ascii="Arial" w:hAnsi="Arial" w:cs="Arial"/>
          <w:color w:val="2E74B5" w:themeColor="accent1" w:themeShade="BF"/>
        </w:rPr>
        <w:t xml:space="preserve">Fig </w:t>
      </w:r>
      <w:r w:rsidR="00E21A07">
        <w:rPr>
          <w:rFonts w:ascii="Arial" w:hAnsi="Arial" w:cs="Arial"/>
          <w:color w:val="2E74B5" w:themeColor="accent1" w:themeShade="BF"/>
        </w:rPr>
        <w:t>4.14</w:t>
      </w:r>
      <w:r>
        <w:rPr>
          <w:rFonts w:ascii="Arial" w:hAnsi="Arial" w:cs="Arial"/>
          <w:color w:val="2E74B5" w:themeColor="accent1" w:themeShade="BF"/>
        </w:rPr>
        <w:t>: Fibber glassed safety ladders</w:t>
      </w:r>
    </w:p>
    <w:p w14:paraId="35453633" w14:textId="69FE9311" w:rsidR="004F5954" w:rsidRPr="002E2F45" w:rsidRDefault="0014003E" w:rsidP="00D7236E">
      <w:pPr>
        <w:rPr>
          <w:rFonts w:ascii="Arial" w:hAnsi="Arial" w:cs="Arial"/>
          <w:color w:val="000000"/>
          <w:sz w:val="20"/>
          <w:szCs w:val="20"/>
          <w:shd w:val="clear" w:color="auto" w:fill="FFFFFF"/>
        </w:rPr>
      </w:pPr>
      <w:r w:rsidRPr="0014003E">
        <w:rPr>
          <w:rFonts w:ascii="Arial" w:hAnsi="Arial" w:cs="Arial"/>
          <w:color w:val="2E74B5" w:themeColor="accent1" w:themeShade="BF"/>
          <w:sz w:val="28"/>
          <w:szCs w:val="28"/>
        </w:rPr>
        <w:t>References</w:t>
      </w:r>
      <w:r w:rsidR="002E2F45">
        <w:rPr>
          <w:rFonts w:ascii="Arial" w:hAnsi="Arial" w:cs="Arial"/>
          <w:color w:val="2E74B5" w:themeColor="accent1" w:themeShade="BF"/>
          <w:sz w:val="28"/>
          <w:szCs w:val="28"/>
        </w:rPr>
        <w:t xml:space="preserve"> (TH)</w:t>
      </w:r>
    </w:p>
    <w:p w14:paraId="404AA5EF" w14:textId="77777777" w:rsidR="004F5954" w:rsidRDefault="004F5954" w:rsidP="00D7236E">
      <w:pPr>
        <w:rPr>
          <w:rFonts w:ascii="Arial" w:hAnsi="Arial" w:cs="Arial"/>
        </w:rPr>
      </w:pPr>
    </w:p>
    <w:p w14:paraId="0B3C9712" w14:textId="2E7C50C1" w:rsidR="004F5954" w:rsidRDefault="004F5954" w:rsidP="00D7236E">
      <w:pPr>
        <w:rPr>
          <w:rStyle w:val="Hyperlink"/>
          <w:rFonts w:ascii="Arial" w:hAnsi="Arial" w:cs="Arial"/>
        </w:rPr>
      </w:pPr>
    </w:p>
    <w:p w14:paraId="7232C3F5" w14:textId="42CD6AB0" w:rsidR="004F5954" w:rsidRPr="004F5954" w:rsidRDefault="004F5954" w:rsidP="004F5954">
      <w:pPr>
        <w:jc w:val="both"/>
        <w:rPr>
          <w:rFonts w:ascii="Arial" w:hAnsi="Arial" w:cs="Arial"/>
          <w:color w:val="000000" w:themeColor="text1"/>
        </w:rPr>
      </w:pPr>
      <w:r>
        <w:rPr>
          <w:rFonts w:ascii="Arial" w:hAnsi="Arial" w:cs="Arial"/>
          <w:color w:val="000000" w:themeColor="text1"/>
        </w:rPr>
        <w:t xml:space="preserve">O.Moen. (April 2016). </w:t>
      </w:r>
      <w:r>
        <w:rPr>
          <w:rFonts w:ascii="Arial" w:hAnsi="Arial" w:cs="Arial"/>
          <w:i/>
          <w:iCs/>
          <w:color w:val="000000" w:themeColor="text1"/>
        </w:rPr>
        <w:t xml:space="preserve">Bridge Design Requirements. </w:t>
      </w:r>
      <w:r>
        <w:rPr>
          <w:rFonts w:ascii="Arial" w:hAnsi="Arial" w:cs="Arial"/>
          <w:color w:val="000000" w:themeColor="text1"/>
        </w:rPr>
        <w:t xml:space="preserve">Retrieved from: </w:t>
      </w:r>
      <w:r w:rsidRPr="004F5954">
        <w:rPr>
          <w:rFonts w:ascii="Arial" w:hAnsi="Arial" w:cs="Arial"/>
          <w:color w:val="000000" w:themeColor="text1"/>
        </w:rPr>
        <w:t>https://assets.publishing.service.gov.uk/government/uploads/system/uploads/attachment_data/file/570574/Bridge_Design_Requirements_Document.pdf</w:t>
      </w:r>
      <w:r>
        <w:rPr>
          <w:rFonts w:ascii="Arial" w:hAnsi="Arial" w:cs="Arial"/>
          <w:color w:val="000000" w:themeColor="text1"/>
        </w:rPr>
        <w:t xml:space="preserve"> </w:t>
      </w:r>
    </w:p>
    <w:p w14:paraId="71EA42D1" w14:textId="4527752D" w:rsidR="007B3F92" w:rsidRDefault="007B3F92" w:rsidP="00D7236E">
      <w:pPr>
        <w:rPr>
          <w:rFonts w:ascii="Arial" w:hAnsi="Arial" w:cs="Arial"/>
        </w:rPr>
      </w:pPr>
    </w:p>
    <w:p w14:paraId="3D95F8D8" w14:textId="20948661" w:rsidR="007B3F92" w:rsidRDefault="007B3F92" w:rsidP="00D7236E">
      <w:pPr>
        <w:rPr>
          <w:rFonts w:ascii="Arial" w:hAnsi="Arial" w:cs="Arial"/>
        </w:rPr>
      </w:pPr>
    </w:p>
    <w:p w14:paraId="7CF3F68D" w14:textId="4D343229" w:rsidR="004F5954" w:rsidRPr="004F5954" w:rsidRDefault="004F5954" w:rsidP="004F5954">
      <w:pPr>
        <w:jc w:val="both"/>
        <w:rPr>
          <w:rFonts w:ascii="Arial" w:hAnsi="Arial" w:cs="Arial"/>
        </w:rPr>
      </w:pPr>
      <w:r>
        <w:rPr>
          <w:rFonts w:ascii="Arial" w:hAnsi="Arial" w:cs="Arial"/>
        </w:rPr>
        <w:t xml:space="preserve">I.T Transport Ltd. (June 2004). </w:t>
      </w:r>
      <w:r>
        <w:rPr>
          <w:rFonts w:ascii="Arial" w:hAnsi="Arial" w:cs="Arial"/>
          <w:i/>
          <w:iCs/>
        </w:rPr>
        <w:t xml:space="preserve">Footbridges. </w:t>
      </w:r>
      <w:r>
        <w:rPr>
          <w:rFonts w:ascii="Arial" w:hAnsi="Arial" w:cs="Arial"/>
        </w:rPr>
        <w:t xml:space="preserve">Retrieved from: </w:t>
      </w:r>
      <w:r w:rsidRPr="004F5954">
        <w:rPr>
          <w:rFonts w:ascii="Arial" w:hAnsi="Arial" w:cs="Arial"/>
        </w:rPr>
        <w:t>https://assets.publishing.service.gov.uk/media/57a08ccced915d622c0015a9/R8133.pdf</w:t>
      </w:r>
    </w:p>
    <w:p w14:paraId="469F4C48" w14:textId="77777777" w:rsidR="004F5954" w:rsidRDefault="004F5954" w:rsidP="00D7236E">
      <w:pPr>
        <w:rPr>
          <w:rFonts w:ascii="Arial" w:hAnsi="Arial" w:cs="Arial"/>
        </w:rPr>
      </w:pPr>
    </w:p>
    <w:p w14:paraId="002F1350" w14:textId="44588869" w:rsidR="00D0672C" w:rsidRDefault="00D0672C" w:rsidP="00D7236E">
      <w:pPr>
        <w:rPr>
          <w:rFonts w:ascii="Arial" w:hAnsi="Arial" w:cs="Arial"/>
        </w:rPr>
      </w:pPr>
    </w:p>
    <w:p w14:paraId="3B56655C" w14:textId="257ADC2E" w:rsidR="0051664B" w:rsidRPr="004F5954" w:rsidRDefault="004F5954" w:rsidP="004F5954">
      <w:pPr>
        <w:jc w:val="both"/>
        <w:rPr>
          <w:rFonts w:ascii="Arial" w:hAnsi="Arial" w:cs="Arial"/>
        </w:rPr>
      </w:pPr>
      <w:r>
        <w:rPr>
          <w:rFonts w:ascii="Arial" w:hAnsi="Arial" w:cs="Arial"/>
        </w:rPr>
        <w:t xml:space="preserve">M.Vlad, G.Kollo, V.marusceac. (12 June 2015). </w:t>
      </w:r>
      <w:r>
        <w:rPr>
          <w:rFonts w:ascii="Arial" w:hAnsi="Arial" w:cs="Arial"/>
          <w:i/>
          <w:iCs/>
        </w:rPr>
        <w:t>A Modern Approach To Tied-Arch Bridge Analysis and Design.</w:t>
      </w:r>
      <w:r>
        <w:rPr>
          <w:rFonts w:ascii="Arial" w:hAnsi="Arial" w:cs="Arial"/>
        </w:rPr>
        <w:t xml:space="preserve"> Retrieved from: </w:t>
      </w:r>
      <w:r w:rsidRPr="004F5954">
        <w:rPr>
          <w:rFonts w:ascii="Arial" w:hAnsi="Arial" w:cs="Arial"/>
        </w:rPr>
        <w:t>http://www.bipcons.ce.tuiasi.ro/Archive/513.pdf</w:t>
      </w:r>
    </w:p>
    <w:p w14:paraId="1C37AA17" w14:textId="521897BB" w:rsidR="00225E15" w:rsidRDefault="00225E15" w:rsidP="00D7236E">
      <w:pPr>
        <w:rPr>
          <w:rFonts w:ascii="Arial" w:hAnsi="Arial" w:cs="Arial"/>
        </w:rPr>
      </w:pPr>
    </w:p>
    <w:p w14:paraId="1481C32B" w14:textId="5129011E" w:rsidR="00225E15" w:rsidRDefault="00225E15" w:rsidP="00682C6A">
      <w:pPr>
        <w:jc w:val="both"/>
        <w:rPr>
          <w:rFonts w:ascii="Arial" w:hAnsi="Arial" w:cs="Arial"/>
        </w:rPr>
      </w:pPr>
    </w:p>
    <w:p w14:paraId="2D1CB417" w14:textId="3FAC6E10" w:rsidR="00225E15" w:rsidRPr="00682C6A" w:rsidRDefault="00682C6A" w:rsidP="00682C6A">
      <w:pPr>
        <w:jc w:val="both"/>
        <w:rPr>
          <w:rFonts w:ascii="Arial" w:hAnsi="Arial" w:cs="Arial"/>
        </w:rPr>
      </w:pPr>
      <w:r>
        <w:rPr>
          <w:rFonts w:ascii="Arial" w:hAnsi="Arial" w:cs="Arial"/>
        </w:rPr>
        <w:t xml:space="preserve">Aarsleff. (anon). </w:t>
      </w:r>
      <w:r>
        <w:rPr>
          <w:rFonts w:ascii="Arial" w:hAnsi="Arial" w:cs="Arial"/>
          <w:i/>
          <w:iCs/>
        </w:rPr>
        <w:t xml:space="preserve">Driven Precast Concrete Pilling. </w:t>
      </w:r>
      <w:r>
        <w:rPr>
          <w:rFonts w:ascii="Arial" w:hAnsi="Arial" w:cs="Arial"/>
        </w:rPr>
        <w:t xml:space="preserve">Retrieved from: </w:t>
      </w:r>
      <w:r w:rsidRPr="00682C6A">
        <w:rPr>
          <w:rFonts w:ascii="Arial" w:hAnsi="Arial" w:cs="Arial"/>
        </w:rPr>
        <w:t>https://aarsleff.co.uk/solutions/driven-precast-concrete-piling/</w:t>
      </w:r>
    </w:p>
    <w:p w14:paraId="62CE6C0E" w14:textId="24143539" w:rsidR="004F5954" w:rsidRDefault="004F5954" w:rsidP="00D7236E">
      <w:pPr>
        <w:rPr>
          <w:rStyle w:val="Hyperlink"/>
          <w:rFonts w:ascii="Arial" w:hAnsi="Arial" w:cs="Arial"/>
        </w:rPr>
      </w:pPr>
    </w:p>
    <w:p w14:paraId="364A80E8" w14:textId="63401CC5" w:rsidR="004F5954" w:rsidRDefault="004F5954" w:rsidP="00D7236E">
      <w:pPr>
        <w:rPr>
          <w:rStyle w:val="Hyperlink"/>
          <w:rFonts w:ascii="Arial" w:hAnsi="Arial" w:cs="Arial"/>
        </w:rPr>
      </w:pPr>
    </w:p>
    <w:p w14:paraId="2D9C9F43" w14:textId="473F7B7C" w:rsidR="004F5954" w:rsidRPr="00157DBD" w:rsidRDefault="00157DBD" w:rsidP="00157DBD">
      <w:pPr>
        <w:jc w:val="both"/>
        <w:rPr>
          <w:rStyle w:val="Hyperlink"/>
          <w:rFonts w:ascii="Arial" w:hAnsi="Arial" w:cs="Arial"/>
          <w:color w:val="000000" w:themeColor="text1"/>
          <w:u w:val="none"/>
        </w:rPr>
      </w:pPr>
      <w:r>
        <w:rPr>
          <w:rStyle w:val="Hyperlink"/>
          <w:rFonts w:ascii="Arial" w:hAnsi="Arial" w:cs="Arial"/>
          <w:color w:val="000000" w:themeColor="text1"/>
          <w:u w:val="none"/>
        </w:rPr>
        <w:t xml:space="preserve">A.E.Yates. (anon). </w:t>
      </w:r>
      <w:r>
        <w:rPr>
          <w:rStyle w:val="Hyperlink"/>
          <w:rFonts w:ascii="Arial" w:hAnsi="Arial" w:cs="Arial"/>
          <w:i/>
          <w:iCs/>
          <w:color w:val="000000" w:themeColor="text1"/>
          <w:u w:val="none"/>
        </w:rPr>
        <w:t xml:space="preserve">Precast Concrete Piling. </w:t>
      </w:r>
      <w:r>
        <w:rPr>
          <w:rStyle w:val="Hyperlink"/>
          <w:rFonts w:ascii="Arial" w:hAnsi="Arial" w:cs="Arial"/>
          <w:color w:val="000000" w:themeColor="text1"/>
          <w:u w:val="none"/>
        </w:rPr>
        <w:t xml:space="preserve">Retrieved from: </w:t>
      </w:r>
      <w:r w:rsidRPr="00157DBD">
        <w:rPr>
          <w:rStyle w:val="Hyperlink"/>
          <w:rFonts w:ascii="Arial" w:hAnsi="Arial" w:cs="Arial"/>
          <w:color w:val="000000" w:themeColor="text1"/>
          <w:u w:val="none"/>
        </w:rPr>
        <w:t>https://www.aeyates.co.uk/tritech-ground-engineering/services/precast-concrete-piling</w:t>
      </w:r>
    </w:p>
    <w:p w14:paraId="6A25668E" w14:textId="77777777" w:rsidR="004F5954" w:rsidRDefault="004F5954" w:rsidP="00D7236E">
      <w:pPr>
        <w:rPr>
          <w:rFonts w:ascii="Arial" w:hAnsi="Arial" w:cs="Arial"/>
        </w:rPr>
      </w:pPr>
    </w:p>
    <w:p w14:paraId="28A3E26D" w14:textId="32324458" w:rsidR="004F5954" w:rsidRDefault="004F5954" w:rsidP="00D7236E">
      <w:pPr>
        <w:rPr>
          <w:rStyle w:val="Hyperlink"/>
          <w:rFonts w:ascii="Arial" w:hAnsi="Arial" w:cs="Arial"/>
        </w:rPr>
      </w:pPr>
    </w:p>
    <w:p w14:paraId="4D74A827" w14:textId="3897B584" w:rsidR="004F5954" w:rsidRPr="00B55D43" w:rsidRDefault="00B55D43" w:rsidP="00B55D43">
      <w:pPr>
        <w:jc w:val="both"/>
        <w:rPr>
          <w:rStyle w:val="Hyperlink"/>
          <w:rFonts w:ascii="Arial" w:hAnsi="Arial" w:cs="Arial"/>
          <w:color w:val="000000" w:themeColor="text1"/>
          <w:u w:val="none"/>
        </w:rPr>
      </w:pPr>
      <w:r>
        <w:rPr>
          <w:rStyle w:val="Hyperlink"/>
          <w:rFonts w:ascii="Arial" w:hAnsi="Arial" w:cs="Arial"/>
          <w:color w:val="000000" w:themeColor="text1"/>
          <w:u w:val="none"/>
        </w:rPr>
        <w:t xml:space="preserve">A.Shraddha. (anon). </w:t>
      </w:r>
      <w:r>
        <w:rPr>
          <w:rStyle w:val="Hyperlink"/>
          <w:rFonts w:ascii="Arial" w:hAnsi="Arial" w:cs="Arial"/>
          <w:i/>
          <w:iCs/>
          <w:color w:val="000000" w:themeColor="text1"/>
          <w:u w:val="none"/>
        </w:rPr>
        <w:t xml:space="preserve">Foundations for Bridges. </w:t>
      </w:r>
      <w:r>
        <w:rPr>
          <w:rStyle w:val="Hyperlink"/>
          <w:rFonts w:ascii="Arial" w:hAnsi="Arial" w:cs="Arial"/>
          <w:color w:val="000000" w:themeColor="text1"/>
          <w:u w:val="none"/>
        </w:rPr>
        <w:t xml:space="preserve">Retrieved from </w:t>
      </w:r>
      <w:r w:rsidRPr="00B55D43">
        <w:rPr>
          <w:rStyle w:val="Hyperlink"/>
          <w:rFonts w:ascii="Arial" w:hAnsi="Arial" w:cs="Arial"/>
          <w:color w:val="000000" w:themeColor="text1"/>
          <w:u w:val="none"/>
        </w:rPr>
        <w:t>http://www.yourarticlelibrary.com/bridge-construction/foundations/foundations-for-bridges-with-diagram/94515</w:t>
      </w:r>
    </w:p>
    <w:p w14:paraId="054AA17B" w14:textId="08F4AB87" w:rsidR="00225E15" w:rsidRDefault="00225E15" w:rsidP="00D7236E">
      <w:pPr>
        <w:rPr>
          <w:rFonts w:ascii="Arial" w:hAnsi="Arial" w:cs="Arial"/>
        </w:rPr>
      </w:pPr>
    </w:p>
    <w:p w14:paraId="1D72CC0A" w14:textId="02D77617" w:rsidR="00473B6A" w:rsidRDefault="00473B6A" w:rsidP="00D7236E">
      <w:pPr>
        <w:rPr>
          <w:rFonts w:ascii="Arial" w:hAnsi="Arial" w:cs="Arial"/>
        </w:rPr>
      </w:pPr>
    </w:p>
    <w:p w14:paraId="1ED9FE83" w14:textId="43B1F627" w:rsidR="004F5954" w:rsidRPr="00440047" w:rsidRDefault="00440047" w:rsidP="00440047">
      <w:pPr>
        <w:jc w:val="both"/>
        <w:rPr>
          <w:rFonts w:ascii="Arial" w:hAnsi="Arial" w:cs="Arial"/>
          <w:color w:val="000000" w:themeColor="text1"/>
        </w:rPr>
      </w:pPr>
      <w:r>
        <w:rPr>
          <w:rFonts w:ascii="Arial" w:hAnsi="Arial" w:cs="Arial"/>
          <w:color w:val="000000" w:themeColor="text1"/>
        </w:rPr>
        <w:t xml:space="preserve">Designing Building Wiki. (28 Aug 2019). </w:t>
      </w:r>
      <w:r>
        <w:rPr>
          <w:rFonts w:ascii="Arial" w:hAnsi="Arial" w:cs="Arial"/>
          <w:i/>
          <w:iCs/>
          <w:color w:val="000000" w:themeColor="text1"/>
        </w:rPr>
        <w:t xml:space="preserve">Pile Cap. </w:t>
      </w:r>
      <w:r>
        <w:rPr>
          <w:rFonts w:ascii="Arial" w:hAnsi="Arial" w:cs="Arial"/>
          <w:color w:val="000000" w:themeColor="text1"/>
        </w:rPr>
        <w:t xml:space="preserve">Retrieved from: </w:t>
      </w:r>
      <w:r w:rsidRPr="00440047">
        <w:rPr>
          <w:rFonts w:ascii="Arial" w:hAnsi="Arial" w:cs="Arial"/>
          <w:color w:val="000000" w:themeColor="text1"/>
        </w:rPr>
        <w:t>https://www.designingbuildings.co.uk/wiki/Pile_cap</w:t>
      </w:r>
    </w:p>
    <w:p w14:paraId="733988E0" w14:textId="0144F0AA" w:rsidR="004F5954" w:rsidRDefault="004F5954" w:rsidP="00D7236E">
      <w:pPr>
        <w:rPr>
          <w:rFonts w:ascii="Arial" w:hAnsi="Arial" w:cs="Arial"/>
        </w:rPr>
      </w:pPr>
    </w:p>
    <w:p w14:paraId="79C31AB7" w14:textId="4CE4DB16" w:rsidR="00DA4021" w:rsidRDefault="00DA4021" w:rsidP="00D7236E">
      <w:pPr>
        <w:rPr>
          <w:rFonts w:ascii="Arial" w:hAnsi="Arial" w:cs="Arial"/>
        </w:rPr>
      </w:pPr>
    </w:p>
    <w:p w14:paraId="6F02C456" w14:textId="65161189" w:rsidR="004F5954" w:rsidRPr="00B321B6" w:rsidRDefault="00B321B6" w:rsidP="00B321B6">
      <w:pPr>
        <w:jc w:val="both"/>
        <w:rPr>
          <w:rFonts w:ascii="Arial" w:hAnsi="Arial" w:cs="Arial"/>
        </w:rPr>
      </w:pPr>
      <w:r>
        <w:rPr>
          <w:rFonts w:ascii="Arial" w:hAnsi="Arial" w:cs="Arial"/>
        </w:rPr>
        <w:t>WisDOT. (Jan 2020).</w:t>
      </w:r>
      <w:r>
        <w:rPr>
          <w:rFonts w:ascii="Arial" w:hAnsi="Arial" w:cs="Arial"/>
          <w:i/>
          <w:iCs/>
        </w:rPr>
        <w:t xml:space="preserve"> Abutments. </w:t>
      </w:r>
      <w:r>
        <w:rPr>
          <w:rFonts w:ascii="Arial" w:hAnsi="Arial" w:cs="Arial"/>
        </w:rPr>
        <w:t xml:space="preserve">Retrieved from: </w:t>
      </w:r>
      <w:r w:rsidRPr="00B321B6">
        <w:rPr>
          <w:rFonts w:ascii="Arial" w:hAnsi="Arial" w:cs="Arial"/>
        </w:rPr>
        <w:t>https://wisconsindot.gov/dtsdManuals/strct/manuals/bridge/ch12.pdf</w:t>
      </w:r>
    </w:p>
    <w:p w14:paraId="366612FF" w14:textId="04F39A08" w:rsidR="004F5954" w:rsidRDefault="004F5954" w:rsidP="00D7236E">
      <w:pPr>
        <w:rPr>
          <w:rFonts w:ascii="Arial" w:hAnsi="Arial" w:cs="Arial"/>
        </w:rPr>
      </w:pPr>
    </w:p>
    <w:p w14:paraId="1068CCC5" w14:textId="1F846D52" w:rsidR="004F5954" w:rsidRDefault="004F5954" w:rsidP="00D7236E">
      <w:pPr>
        <w:rPr>
          <w:rFonts w:ascii="Arial" w:hAnsi="Arial" w:cs="Arial"/>
        </w:rPr>
      </w:pPr>
    </w:p>
    <w:p w14:paraId="7089D81A" w14:textId="048F46FA" w:rsidR="004F5954" w:rsidRPr="00E223B4" w:rsidRDefault="00E223B4" w:rsidP="00E223B4">
      <w:pPr>
        <w:jc w:val="both"/>
        <w:rPr>
          <w:rFonts w:ascii="Arial" w:hAnsi="Arial" w:cs="Arial"/>
          <w:i/>
          <w:iCs/>
        </w:rPr>
      </w:pPr>
      <w:r>
        <w:rPr>
          <w:rFonts w:ascii="Arial" w:hAnsi="Arial" w:cs="Arial"/>
        </w:rPr>
        <w:t xml:space="preserve">Cornwall gov. (2020). </w:t>
      </w:r>
      <w:r>
        <w:rPr>
          <w:rFonts w:ascii="Arial" w:hAnsi="Arial" w:cs="Arial"/>
          <w:i/>
          <w:iCs/>
        </w:rPr>
        <w:t xml:space="preserve">Bencoolen Bridge Design Constraints. </w:t>
      </w:r>
      <w:r>
        <w:rPr>
          <w:rFonts w:ascii="Arial" w:hAnsi="Arial" w:cs="Arial"/>
        </w:rPr>
        <w:t xml:space="preserve">Retrieved from: </w:t>
      </w:r>
      <w:r>
        <w:rPr>
          <w:rFonts w:ascii="Arial" w:hAnsi="Arial" w:cs="Arial"/>
          <w:i/>
          <w:iCs/>
        </w:rPr>
        <w:t xml:space="preserve"> </w:t>
      </w:r>
      <w:r w:rsidRPr="00E223B4">
        <w:rPr>
          <w:rFonts w:ascii="Arial" w:hAnsi="Arial" w:cs="Arial"/>
        </w:rPr>
        <w:t>https://www.cornwall.gov.uk/transport-and-streets/roads-highways-and-pavements/major-highway-schemes/bencoolen-bridge-bude/bencoolen-bridge-design-constraints/</w:t>
      </w:r>
    </w:p>
    <w:p w14:paraId="51EAEAE4" w14:textId="4F185A38" w:rsidR="004F5954" w:rsidRDefault="004F5954" w:rsidP="004F5954">
      <w:pPr>
        <w:rPr>
          <w:rFonts w:ascii="Arial" w:hAnsi="Arial" w:cs="Arial"/>
          <w:color w:val="FF0000"/>
        </w:rPr>
      </w:pPr>
    </w:p>
    <w:p w14:paraId="48923FFD" w14:textId="65D82FF5" w:rsidR="004F5954" w:rsidRDefault="004F5954" w:rsidP="004F5954">
      <w:pPr>
        <w:rPr>
          <w:rFonts w:ascii="Arial" w:hAnsi="Arial" w:cs="Arial"/>
          <w:color w:val="FF0000"/>
        </w:rPr>
      </w:pPr>
    </w:p>
    <w:p w14:paraId="31B4B9B9" w14:textId="6994CF57" w:rsidR="00041D01" w:rsidRPr="00041D01" w:rsidRDefault="00041D01" w:rsidP="004F5954">
      <w:pPr>
        <w:rPr>
          <w:rFonts w:ascii="Arial" w:hAnsi="Arial" w:cs="Arial"/>
          <w:i/>
          <w:iCs/>
          <w:color w:val="000000" w:themeColor="text1"/>
        </w:rPr>
      </w:pPr>
      <w:r>
        <w:rPr>
          <w:rFonts w:ascii="Arial" w:hAnsi="Arial" w:cs="Arial"/>
          <w:color w:val="000000" w:themeColor="text1"/>
        </w:rPr>
        <w:t xml:space="preserve">A.Robb. (anon). </w:t>
      </w:r>
      <w:r>
        <w:rPr>
          <w:rFonts w:ascii="Arial" w:hAnsi="Arial" w:cs="Arial"/>
          <w:i/>
          <w:iCs/>
          <w:color w:val="000000" w:themeColor="text1"/>
        </w:rPr>
        <w:t xml:space="preserve">Design Constraints in Engineering: Definition &amp; Example. </w:t>
      </w:r>
      <w:r w:rsidRPr="00041D01">
        <w:rPr>
          <w:rFonts w:ascii="Arial" w:hAnsi="Arial" w:cs="Arial"/>
          <w:color w:val="000000" w:themeColor="text1"/>
        </w:rPr>
        <w:t>Retrieved from:  https://study.com/academy/lesson/design-constraints-in-engineering-definition-example.html</w:t>
      </w:r>
    </w:p>
    <w:p w14:paraId="16BAC399" w14:textId="77777777" w:rsidR="004F5954" w:rsidRDefault="004F5954" w:rsidP="004F5954">
      <w:pPr>
        <w:rPr>
          <w:rFonts w:ascii="Arial" w:hAnsi="Arial" w:cs="Arial"/>
        </w:rPr>
      </w:pPr>
    </w:p>
    <w:p w14:paraId="15EE8253" w14:textId="7E938EAB" w:rsidR="004F5954" w:rsidRDefault="004F5954" w:rsidP="004F5954">
      <w:pPr>
        <w:rPr>
          <w:rFonts w:ascii="Arial" w:hAnsi="Arial" w:cs="Arial"/>
        </w:rPr>
      </w:pPr>
    </w:p>
    <w:p w14:paraId="7DD537D2" w14:textId="5BCB0C18" w:rsidR="004F5954" w:rsidRPr="002C1E8A" w:rsidRDefault="002C1E8A" w:rsidP="002C1E8A">
      <w:pPr>
        <w:jc w:val="both"/>
        <w:rPr>
          <w:rFonts w:ascii="Arial" w:hAnsi="Arial" w:cs="Arial"/>
        </w:rPr>
      </w:pPr>
      <w:r>
        <w:rPr>
          <w:rFonts w:ascii="Arial" w:hAnsi="Arial" w:cs="Arial"/>
        </w:rPr>
        <w:t xml:space="preserve">Designing Building Wiki. (19 Feb 2020). </w:t>
      </w:r>
      <w:r>
        <w:rPr>
          <w:rFonts w:ascii="Arial" w:hAnsi="Arial" w:cs="Arial"/>
          <w:i/>
          <w:iCs/>
        </w:rPr>
        <w:t xml:space="preserve">Constraints on Construction Projects. </w:t>
      </w:r>
      <w:r>
        <w:rPr>
          <w:rFonts w:ascii="Arial" w:hAnsi="Arial" w:cs="Arial"/>
        </w:rPr>
        <w:t xml:space="preserve">Retrieved from: </w:t>
      </w:r>
      <w:r w:rsidRPr="002C1E8A">
        <w:rPr>
          <w:rFonts w:ascii="Arial" w:hAnsi="Arial" w:cs="Arial"/>
        </w:rPr>
        <w:t>https://www.designingbuildings.co.uk/wiki/Constraints_on_construction_projects</w:t>
      </w:r>
    </w:p>
    <w:p w14:paraId="4FC7A0CD" w14:textId="3870B11D" w:rsidR="004F5954" w:rsidRDefault="004F5954" w:rsidP="004F5954">
      <w:pPr>
        <w:rPr>
          <w:rFonts w:ascii="Arial" w:hAnsi="Arial" w:cs="Arial"/>
        </w:rPr>
      </w:pPr>
    </w:p>
    <w:p w14:paraId="6631DDCA" w14:textId="30951D99" w:rsidR="004F5954" w:rsidRDefault="004F5954" w:rsidP="00D7236E">
      <w:pPr>
        <w:rPr>
          <w:rFonts w:ascii="Arial" w:hAnsi="Arial" w:cs="Arial"/>
        </w:rPr>
      </w:pPr>
    </w:p>
    <w:p w14:paraId="639D34EC" w14:textId="4CA16336" w:rsidR="004F5954" w:rsidRPr="000F39A3" w:rsidRDefault="000F39A3" w:rsidP="000F39A3">
      <w:pPr>
        <w:jc w:val="both"/>
        <w:rPr>
          <w:rFonts w:ascii="Arial" w:hAnsi="Arial" w:cs="Arial"/>
        </w:rPr>
      </w:pPr>
      <w:r>
        <w:rPr>
          <w:rFonts w:ascii="Arial" w:hAnsi="Arial" w:cs="Arial"/>
        </w:rPr>
        <w:t xml:space="preserve">J.Westland. (22 Mar 2018). </w:t>
      </w:r>
      <w:r>
        <w:rPr>
          <w:rFonts w:ascii="Arial" w:hAnsi="Arial" w:cs="Arial"/>
          <w:i/>
          <w:iCs/>
        </w:rPr>
        <w:t xml:space="preserve">The Triple Constraints. </w:t>
      </w:r>
      <w:r>
        <w:rPr>
          <w:rFonts w:ascii="Arial" w:hAnsi="Arial" w:cs="Arial"/>
        </w:rPr>
        <w:t xml:space="preserve">Retrieved from: </w:t>
      </w:r>
      <w:r w:rsidRPr="000F39A3">
        <w:rPr>
          <w:rFonts w:ascii="Arial" w:hAnsi="Arial" w:cs="Arial"/>
        </w:rPr>
        <w:t>https://www.projectmanager.com/blog/triple-constraint-project-management-time-scope-cost</w:t>
      </w:r>
    </w:p>
    <w:p w14:paraId="365A9FCC" w14:textId="4DB1334B" w:rsidR="004F5954" w:rsidRDefault="004F5954" w:rsidP="00D7236E">
      <w:pPr>
        <w:rPr>
          <w:rFonts w:ascii="Arial" w:hAnsi="Arial" w:cs="Arial"/>
        </w:rPr>
      </w:pPr>
    </w:p>
    <w:p w14:paraId="2209AA73" w14:textId="67DCCE53" w:rsidR="004F5954" w:rsidRDefault="004F5954" w:rsidP="00D7236E">
      <w:pPr>
        <w:rPr>
          <w:rFonts w:ascii="Arial" w:hAnsi="Arial" w:cs="Arial"/>
        </w:rPr>
      </w:pPr>
    </w:p>
    <w:p w14:paraId="1CE42A1C" w14:textId="20C8EFA1" w:rsidR="004F5954" w:rsidRPr="00D72D96" w:rsidRDefault="00D72D96" w:rsidP="00D7236E">
      <w:pPr>
        <w:rPr>
          <w:rFonts w:ascii="Arial" w:hAnsi="Arial" w:cs="Arial"/>
          <w:color w:val="000000" w:themeColor="text1"/>
        </w:rPr>
      </w:pPr>
      <w:r>
        <w:rPr>
          <w:rFonts w:ascii="Arial" w:hAnsi="Arial" w:cs="Arial"/>
          <w:color w:val="000000" w:themeColor="text1"/>
        </w:rPr>
        <w:t xml:space="preserve">R.Hensley. (anon). </w:t>
      </w:r>
      <w:r>
        <w:rPr>
          <w:rFonts w:ascii="Arial" w:hAnsi="Arial" w:cs="Arial"/>
          <w:i/>
          <w:iCs/>
          <w:color w:val="000000" w:themeColor="text1"/>
        </w:rPr>
        <w:t xml:space="preserve">Connections Between Steel and Other Materials. </w:t>
      </w:r>
      <w:r>
        <w:rPr>
          <w:rFonts w:ascii="Arial" w:hAnsi="Arial" w:cs="Arial"/>
          <w:color w:val="000000" w:themeColor="text1"/>
        </w:rPr>
        <w:t xml:space="preserve">Retrieved from: </w:t>
      </w:r>
      <w:r w:rsidRPr="00D72D96">
        <w:rPr>
          <w:rFonts w:ascii="Arial" w:hAnsi="Arial" w:cs="Arial"/>
          <w:color w:val="000000" w:themeColor="text1"/>
        </w:rPr>
        <w:t>https://www.steelconstruction.info/images/d/d6/SCI_P102.pdf</w:t>
      </w:r>
    </w:p>
    <w:p w14:paraId="6C34088A" w14:textId="233896F0" w:rsidR="004F5954" w:rsidRDefault="004F5954" w:rsidP="00D7236E">
      <w:pPr>
        <w:rPr>
          <w:rFonts w:ascii="Arial" w:hAnsi="Arial" w:cs="Arial"/>
        </w:rPr>
      </w:pPr>
    </w:p>
    <w:p w14:paraId="4D0331F4" w14:textId="1DEF2DCB" w:rsidR="004F5954" w:rsidRDefault="004F5954" w:rsidP="00D7236E">
      <w:pPr>
        <w:rPr>
          <w:rFonts w:ascii="Arial" w:hAnsi="Arial" w:cs="Arial"/>
        </w:rPr>
      </w:pPr>
    </w:p>
    <w:p w14:paraId="7BBC76A5" w14:textId="08209719" w:rsidR="00264C5D" w:rsidRDefault="00264C5D" w:rsidP="00D7236E">
      <w:pPr>
        <w:rPr>
          <w:rFonts w:ascii="Arial" w:hAnsi="Arial" w:cs="Arial"/>
        </w:rPr>
      </w:pPr>
    </w:p>
    <w:p w14:paraId="354646CB" w14:textId="5FC3F731" w:rsidR="004F5954" w:rsidRPr="0014003E" w:rsidRDefault="0014003E" w:rsidP="00D7236E">
      <w:pPr>
        <w:rPr>
          <w:rFonts w:ascii="Arial" w:hAnsi="Arial" w:cs="Arial"/>
          <w:color w:val="2E74B5" w:themeColor="accent1" w:themeShade="BF"/>
          <w:sz w:val="28"/>
          <w:szCs w:val="28"/>
        </w:rPr>
      </w:pPr>
      <w:r w:rsidRPr="0014003E">
        <w:rPr>
          <w:rFonts w:ascii="Arial" w:hAnsi="Arial" w:cs="Arial"/>
          <w:color w:val="2E74B5" w:themeColor="accent1" w:themeShade="BF"/>
          <w:sz w:val="28"/>
          <w:szCs w:val="28"/>
        </w:rPr>
        <w:t>Figures</w:t>
      </w:r>
      <w:r w:rsidR="002E2F45">
        <w:rPr>
          <w:rFonts w:ascii="Arial" w:hAnsi="Arial" w:cs="Arial"/>
          <w:color w:val="2E74B5" w:themeColor="accent1" w:themeShade="BF"/>
          <w:sz w:val="28"/>
          <w:szCs w:val="28"/>
        </w:rPr>
        <w:t xml:space="preserve"> (TH)</w:t>
      </w:r>
    </w:p>
    <w:p w14:paraId="04EED59F" w14:textId="5985D62E" w:rsidR="00B321B6" w:rsidRDefault="00B321B6" w:rsidP="00D7236E">
      <w:pPr>
        <w:rPr>
          <w:rFonts w:ascii="Arial" w:hAnsi="Arial" w:cs="Arial"/>
        </w:rPr>
      </w:pPr>
    </w:p>
    <w:p w14:paraId="34B94CDD" w14:textId="44036A1B" w:rsidR="00FF147E" w:rsidRDefault="00FF147E" w:rsidP="006A392F">
      <w:pPr>
        <w:rPr>
          <w:rFonts w:ascii="Arial" w:hAnsi="Arial" w:cs="Arial"/>
        </w:rPr>
      </w:pPr>
    </w:p>
    <w:p w14:paraId="7304AD6A" w14:textId="716D10B2" w:rsidR="006A392F" w:rsidRDefault="006A392F" w:rsidP="0018358C">
      <w:pPr>
        <w:pStyle w:val="NormalWeb"/>
        <w:numPr>
          <w:ilvl w:val="0"/>
          <w:numId w:val="17"/>
        </w:numPr>
        <w:spacing w:before="0" w:beforeAutospacing="0" w:after="0" w:afterAutospacing="0"/>
        <w:textAlignment w:val="baseline"/>
        <w:rPr>
          <w:rFonts w:ascii="Arial" w:hAnsi="Arial" w:cs="Arial"/>
          <w:color w:val="2E74B5" w:themeColor="accent1" w:themeShade="BF"/>
        </w:rPr>
      </w:pPr>
      <w:r>
        <w:rPr>
          <w:rFonts w:ascii="Arial" w:hAnsi="Arial" w:cs="Arial"/>
          <w:color w:val="2E74B5" w:themeColor="accent1" w:themeShade="BF"/>
        </w:rPr>
        <w:t xml:space="preserve">Fig  </w:t>
      </w:r>
      <w:r w:rsidR="00A51BD6">
        <w:rPr>
          <w:rFonts w:ascii="Arial" w:hAnsi="Arial" w:cs="Arial"/>
          <w:color w:val="2E74B5" w:themeColor="accent1" w:themeShade="BF"/>
        </w:rPr>
        <w:t>4.1</w:t>
      </w:r>
      <w:r>
        <w:rPr>
          <w:rFonts w:ascii="Arial" w:hAnsi="Arial" w:cs="Arial"/>
          <w:color w:val="2E74B5" w:themeColor="accent1" w:themeShade="BF"/>
        </w:rPr>
        <w:t>: Tied arch bridge</w:t>
      </w:r>
    </w:p>
    <w:p w14:paraId="520A7522" w14:textId="2CC1AB84" w:rsidR="006A392F" w:rsidRPr="006A392F" w:rsidRDefault="006A392F" w:rsidP="006A392F">
      <w:pPr>
        <w:jc w:val="both"/>
        <w:rPr>
          <w:rFonts w:ascii="Arial" w:hAnsi="Arial" w:cs="Arial"/>
          <w:color w:val="000000" w:themeColor="text1"/>
        </w:rPr>
      </w:pPr>
      <w:r>
        <w:rPr>
          <w:rFonts w:ascii="Arial" w:hAnsi="Arial" w:cs="Arial"/>
          <w:color w:val="000000" w:themeColor="text1"/>
        </w:rPr>
        <w:t xml:space="preserve">C.R.Hendry. (2015). </w:t>
      </w:r>
      <w:r>
        <w:rPr>
          <w:rFonts w:ascii="Arial" w:hAnsi="Arial" w:cs="Arial"/>
          <w:i/>
          <w:iCs/>
          <w:color w:val="000000" w:themeColor="text1"/>
        </w:rPr>
        <w:t xml:space="preserve">Tied-arch bridges. </w:t>
      </w:r>
      <w:r>
        <w:rPr>
          <w:rFonts w:ascii="Arial" w:hAnsi="Arial" w:cs="Arial"/>
          <w:color w:val="000000" w:themeColor="text1"/>
        </w:rPr>
        <w:t xml:space="preserve">Retrieved from: </w:t>
      </w:r>
      <w:r w:rsidRPr="006A392F">
        <w:rPr>
          <w:rFonts w:ascii="Arial" w:hAnsi="Arial" w:cs="Arial"/>
          <w:color w:val="000000" w:themeColor="text1"/>
        </w:rPr>
        <w:t>https://www.steelconstruction.info/Tied-arch_bridges</w:t>
      </w:r>
    </w:p>
    <w:p w14:paraId="32E5B00B" w14:textId="04C8F295" w:rsidR="00FF147E" w:rsidRDefault="00FF147E" w:rsidP="00D7236E">
      <w:pPr>
        <w:rPr>
          <w:rFonts w:ascii="Arial" w:hAnsi="Arial" w:cs="Arial"/>
        </w:rPr>
      </w:pPr>
    </w:p>
    <w:p w14:paraId="2C0EF6DA" w14:textId="5520CFED" w:rsidR="003E6266" w:rsidRDefault="003E6266" w:rsidP="00D7236E">
      <w:pPr>
        <w:rPr>
          <w:rFonts w:ascii="Arial" w:hAnsi="Arial" w:cs="Arial"/>
        </w:rPr>
      </w:pPr>
    </w:p>
    <w:p w14:paraId="66D5A2EB" w14:textId="4225FE53" w:rsidR="003E6266" w:rsidRDefault="003E6266" w:rsidP="0018358C">
      <w:pPr>
        <w:pStyle w:val="ListParagraph"/>
        <w:numPr>
          <w:ilvl w:val="0"/>
          <w:numId w:val="17"/>
        </w:numPr>
        <w:rPr>
          <w:rFonts w:ascii="Arial" w:hAnsi="Arial" w:cs="Arial"/>
          <w:color w:val="2E74B5" w:themeColor="accent1" w:themeShade="BF"/>
        </w:rPr>
      </w:pPr>
      <w:r>
        <w:rPr>
          <w:rFonts w:ascii="Arial" w:hAnsi="Arial" w:cs="Arial"/>
          <w:color w:val="2E74B5" w:themeColor="accent1" w:themeShade="BF"/>
        </w:rPr>
        <w:t xml:space="preserve">Fig  </w:t>
      </w:r>
      <w:r w:rsidR="00A51BD6">
        <w:rPr>
          <w:rFonts w:ascii="Arial" w:hAnsi="Arial" w:cs="Arial"/>
          <w:color w:val="2E74B5" w:themeColor="accent1" w:themeShade="BF"/>
        </w:rPr>
        <w:t>4.2</w:t>
      </w:r>
      <w:r>
        <w:rPr>
          <w:rFonts w:ascii="Arial" w:hAnsi="Arial" w:cs="Arial"/>
          <w:color w:val="2E74B5" w:themeColor="accent1" w:themeShade="BF"/>
        </w:rPr>
        <w:t>: Steel protection</w:t>
      </w:r>
    </w:p>
    <w:p w14:paraId="67FF6DF1" w14:textId="1DF64625" w:rsidR="003E6266" w:rsidRPr="003E6266" w:rsidRDefault="003E6266" w:rsidP="003E6266">
      <w:pPr>
        <w:jc w:val="both"/>
        <w:rPr>
          <w:rFonts w:ascii="Arial" w:hAnsi="Arial" w:cs="Arial"/>
          <w:color w:val="000000" w:themeColor="text1"/>
        </w:rPr>
      </w:pPr>
      <w:r>
        <w:rPr>
          <w:rFonts w:ascii="Arial" w:hAnsi="Arial" w:cs="Arial"/>
          <w:color w:val="000000" w:themeColor="text1"/>
        </w:rPr>
        <w:t xml:space="preserve">SteelConstruction.info. (26 June 2012). </w:t>
      </w:r>
      <w:r>
        <w:rPr>
          <w:rFonts w:ascii="Arial" w:hAnsi="Arial" w:cs="Arial"/>
          <w:i/>
          <w:iCs/>
          <w:color w:val="000000" w:themeColor="text1"/>
        </w:rPr>
        <w:t xml:space="preserve">Airless spraying. </w:t>
      </w:r>
      <w:r>
        <w:rPr>
          <w:rFonts w:ascii="Arial" w:hAnsi="Arial" w:cs="Arial"/>
          <w:color w:val="000000" w:themeColor="text1"/>
        </w:rPr>
        <w:t xml:space="preserve">Retrieved from: </w:t>
      </w:r>
      <w:r w:rsidRPr="003E6266">
        <w:rPr>
          <w:rFonts w:ascii="Arial" w:hAnsi="Arial" w:cs="Arial"/>
          <w:color w:val="000000" w:themeColor="text1"/>
        </w:rPr>
        <w:t>https://www.steelconstruction.info/File:Airless_spraying.jpg</w:t>
      </w:r>
    </w:p>
    <w:p w14:paraId="60BD94D2" w14:textId="64033020" w:rsidR="003E6266" w:rsidRDefault="003E6266" w:rsidP="003E6266">
      <w:pPr>
        <w:rPr>
          <w:rFonts w:ascii="Arial" w:hAnsi="Arial" w:cs="Arial"/>
          <w:color w:val="000000" w:themeColor="text1"/>
        </w:rPr>
      </w:pPr>
    </w:p>
    <w:p w14:paraId="695A34C8" w14:textId="77777777" w:rsidR="003E6266" w:rsidRPr="003E6266" w:rsidRDefault="003E6266" w:rsidP="003E6266">
      <w:pPr>
        <w:rPr>
          <w:rFonts w:ascii="Arial" w:hAnsi="Arial" w:cs="Arial"/>
          <w:color w:val="000000" w:themeColor="text1"/>
        </w:rPr>
      </w:pPr>
    </w:p>
    <w:p w14:paraId="6FCA6FF1" w14:textId="1EBF2CF6" w:rsidR="00FF147E" w:rsidRDefault="00721A3B" w:rsidP="0018358C">
      <w:pPr>
        <w:pStyle w:val="ListParagraph"/>
        <w:numPr>
          <w:ilvl w:val="0"/>
          <w:numId w:val="17"/>
        </w:numPr>
        <w:rPr>
          <w:rFonts w:ascii="Arial" w:hAnsi="Arial" w:cs="Arial"/>
          <w:color w:val="2E74B5" w:themeColor="accent1" w:themeShade="BF"/>
        </w:rPr>
      </w:pPr>
      <w:r>
        <w:rPr>
          <w:rFonts w:ascii="Arial" w:hAnsi="Arial" w:cs="Arial"/>
          <w:color w:val="2E74B5" w:themeColor="accent1" w:themeShade="BF"/>
        </w:rPr>
        <w:t xml:space="preserve">Fig </w:t>
      </w:r>
      <w:r w:rsidR="00A51BD6">
        <w:rPr>
          <w:rFonts w:ascii="Arial" w:hAnsi="Arial" w:cs="Arial"/>
          <w:color w:val="2E74B5" w:themeColor="accent1" w:themeShade="BF"/>
        </w:rPr>
        <w:t>4.3</w:t>
      </w:r>
      <w:r>
        <w:rPr>
          <w:rFonts w:ascii="Arial" w:hAnsi="Arial" w:cs="Arial"/>
          <w:color w:val="2E74B5" w:themeColor="accent1" w:themeShade="BF"/>
        </w:rPr>
        <w:t xml:space="preserve">: Steel recycling </w:t>
      </w:r>
    </w:p>
    <w:p w14:paraId="3D080AEE" w14:textId="068ACF3B" w:rsidR="00721A3B" w:rsidRPr="00721A3B" w:rsidRDefault="00721A3B" w:rsidP="00721A3B">
      <w:pPr>
        <w:jc w:val="both"/>
        <w:rPr>
          <w:rFonts w:ascii="Arial" w:hAnsi="Arial" w:cs="Arial"/>
          <w:color w:val="000000" w:themeColor="text1"/>
        </w:rPr>
      </w:pPr>
      <w:r>
        <w:rPr>
          <w:rFonts w:ascii="Arial" w:hAnsi="Arial" w:cs="Arial"/>
          <w:color w:val="000000" w:themeColor="text1"/>
        </w:rPr>
        <w:t xml:space="preserve">C.Dolling. (4 July 2012). </w:t>
      </w:r>
      <w:r>
        <w:rPr>
          <w:rFonts w:ascii="Arial" w:hAnsi="Arial" w:cs="Arial"/>
          <w:i/>
          <w:iCs/>
          <w:color w:val="000000" w:themeColor="text1"/>
        </w:rPr>
        <w:t xml:space="preserve">Recycling rout. </w:t>
      </w:r>
      <w:r>
        <w:rPr>
          <w:rFonts w:ascii="Arial" w:hAnsi="Arial" w:cs="Arial"/>
          <w:color w:val="000000" w:themeColor="text1"/>
        </w:rPr>
        <w:t xml:space="preserve">Retrieved from: </w:t>
      </w:r>
      <w:r w:rsidRPr="00721A3B">
        <w:rPr>
          <w:rFonts w:ascii="Arial" w:hAnsi="Arial" w:cs="Arial"/>
          <w:color w:val="000000" w:themeColor="text1"/>
        </w:rPr>
        <w:t>https://www.steelconstruction.info/File:Recycling_route_diagram.jpg</w:t>
      </w:r>
    </w:p>
    <w:p w14:paraId="4ABCD3A1" w14:textId="490FAFA3" w:rsidR="00721A3B" w:rsidRDefault="00721A3B" w:rsidP="00D7236E">
      <w:pPr>
        <w:rPr>
          <w:rFonts w:ascii="Arial" w:hAnsi="Arial" w:cs="Arial"/>
        </w:rPr>
      </w:pPr>
    </w:p>
    <w:p w14:paraId="79D1EC7C" w14:textId="056A3CF3" w:rsidR="00721A3B" w:rsidRDefault="00721A3B" w:rsidP="00D7236E">
      <w:pPr>
        <w:rPr>
          <w:rFonts w:ascii="Arial" w:hAnsi="Arial" w:cs="Arial"/>
        </w:rPr>
      </w:pPr>
    </w:p>
    <w:p w14:paraId="5070AED7" w14:textId="4CDF7FB4" w:rsidR="004937F5" w:rsidRPr="0014003E" w:rsidRDefault="004937F5" w:rsidP="0018358C">
      <w:pPr>
        <w:pStyle w:val="ListParagraph"/>
        <w:numPr>
          <w:ilvl w:val="0"/>
          <w:numId w:val="14"/>
        </w:numPr>
        <w:rPr>
          <w:rFonts w:ascii="Arial" w:hAnsi="Arial" w:cs="Arial"/>
          <w:color w:val="2E74B5" w:themeColor="accent1" w:themeShade="BF"/>
        </w:rPr>
      </w:pPr>
      <w:r w:rsidRPr="0014003E">
        <w:rPr>
          <w:rFonts w:ascii="Arial" w:hAnsi="Arial" w:cs="Arial"/>
          <w:color w:val="2E74B5" w:themeColor="accent1" w:themeShade="BF"/>
        </w:rPr>
        <w:t xml:space="preserve">Fig  </w:t>
      </w:r>
      <w:r w:rsidR="00A51BD6">
        <w:rPr>
          <w:rFonts w:ascii="Arial" w:hAnsi="Arial" w:cs="Arial"/>
          <w:color w:val="2E74B5" w:themeColor="accent1" w:themeShade="BF"/>
        </w:rPr>
        <w:t>4.4</w:t>
      </w:r>
      <w:r w:rsidRPr="0014003E">
        <w:rPr>
          <w:rFonts w:ascii="Arial" w:hAnsi="Arial" w:cs="Arial"/>
          <w:color w:val="2E74B5" w:themeColor="accent1" w:themeShade="BF"/>
        </w:rPr>
        <w:t>: Assembling the steel arch section</w:t>
      </w:r>
    </w:p>
    <w:p w14:paraId="0DF04134" w14:textId="77777777" w:rsidR="004937F5" w:rsidRPr="0014003E" w:rsidRDefault="004937F5" w:rsidP="004937F5">
      <w:pPr>
        <w:jc w:val="both"/>
        <w:rPr>
          <w:rFonts w:ascii="Arial" w:hAnsi="Arial" w:cs="Arial"/>
          <w:color w:val="000000" w:themeColor="text1"/>
        </w:rPr>
      </w:pPr>
      <w:r>
        <w:rPr>
          <w:rFonts w:ascii="Arial" w:hAnsi="Arial" w:cs="Arial"/>
          <w:color w:val="000000" w:themeColor="text1"/>
        </w:rPr>
        <w:t xml:space="preserve">A.Banas. (Oct 2016). </w:t>
      </w:r>
      <w:r>
        <w:rPr>
          <w:rFonts w:ascii="Arial" w:hAnsi="Arial" w:cs="Arial"/>
          <w:i/>
          <w:iCs/>
          <w:color w:val="000000" w:themeColor="text1"/>
        </w:rPr>
        <w:t>Strain gauges monitoring of arch bridge over the Vistula river in Torun during construction.</w:t>
      </w:r>
      <w:r>
        <w:rPr>
          <w:rFonts w:ascii="Arial" w:hAnsi="Arial" w:cs="Arial"/>
          <w:color w:val="000000" w:themeColor="text1"/>
        </w:rPr>
        <w:t xml:space="preserve"> Retrieved from: </w:t>
      </w:r>
      <w:r w:rsidRPr="0014003E">
        <w:rPr>
          <w:rFonts w:ascii="Arial" w:hAnsi="Arial" w:cs="Arial"/>
          <w:color w:val="000000" w:themeColor="text1"/>
        </w:rPr>
        <w:t>https://www.researchgate.net/figure/5-2-Bridges-of-Torun-3-assembly-of-bay-arch-girders-13-15-4-assembly-of-bay-arch_fig1_309681503</w:t>
      </w:r>
    </w:p>
    <w:p w14:paraId="57B0D8F8" w14:textId="36807FC1" w:rsidR="00721A3B" w:rsidRDefault="00721A3B" w:rsidP="00D7236E">
      <w:pPr>
        <w:rPr>
          <w:rFonts w:ascii="Arial" w:hAnsi="Arial" w:cs="Arial"/>
        </w:rPr>
      </w:pPr>
    </w:p>
    <w:p w14:paraId="49B3599C" w14:textId="77777777" w:rsidR="00721A3B" w:rsidRDefault="00721A3B" w:rsidP="00D7236E">
      <w:pPr>
        <w:rPr>
          <w:rFonts w:ascii="Arial" w:hAnsi="Arial" w:cs="Arial"/>
        </w:rPr>
      </w:pPr>
    </w:p>
    <w:p w14:paraId="5186CA09" w14:textId="66A4CD51" w:rsidR="00FF147E" w:rsidRDefault="007B1899" w:rsidP="0018358C">
      <w:pPr>
        <w:pStyle w:val="ListParagraph"/>
        <w:numPr>
          <w:ilvl w:val="0"/>
          <w:numId w:val="16"/>
        </w:numPr>
        <w:rPr>
          <w:rFonts w:ascii="Arial" w:hAnsi="Arial" w:cs="Arial"/>
          <w:color w:val="2E74B5" w:themeColor="accent1" w:themeShade="BF"/>
        </w:rPr>
      </w:pPr>
      <w:r>
        <w:rPr>
          <w:rFonts w:ascii="Arial" w:hAnsi="Arial" w:cs="Arial"/>
          <w:color w:val="2E74B5" w:themeColor="accent1" w:themeShade="BF"/>
        </w:rPr>
        <w:t xml:space="preserve">Fig  </w:t>
      </w:r>
      <w:r w:rsidR="00A51BD6">
        <w:rPr>
          <w:rFonts w:ascii="Arial" w:hAnsi="Arial" w:cs="Arial"/>
          <w:color w:val="2E74B5" w:themeColor="accent1" w:themeShade="BF"/>
        </w:rPr>
        <w:t>4.5</w:t>
      </w:r>
      <w:r>
        <w:rPr>
          <w:rFonts w:ascii="Arial" w:hAnsi="Arial" w:cs="Arial"/>
          <w:color w:val="2E74B5" w:themeColor="accent1" w:themeShade="BF"/>
        </w:rPr>
        <w:t>: Sheet pile cofferdam</w:t>
      </w:r>
    </w:p>
    <w:p w14:paraId="0AB11477" w14:textId="24662F96" w:rsidR="007B1899" w:rsidRPr="007B1899" w:rsidRDefault="007B1899" w:rsidP="007B1899">
      <w:pPr>
        <w:jc w:val="both"/>
        <w:rPr>
          <w:rFonts w:ascii="Arial" w:hAnsi="Arial" w:cs="Arial"/>
          <w:color w:val="000000" w:themeColor="text1"/>
        </w:rPr>
      </w:pPr>
      <w:r>
        <w:rPr>
          <w:rFonts w:ascii="Arial" w:hAnsi="Arial" w:cs="Arial"/>
          <w:color w:val="000000" w:themeColor="text1"/>
        </w:rPr>
        <w:t xml:space="preserve">Morris-Shea. (2019). </w:t>
      </w:r>
      <w:r>
        <w:rPr>
          <w:rFonts w:ascii="Arial" w:hAnsi="Arial" w:cs="Arial"/>
          <w:i/>
          <w:iCs/>
          <w:color w:val="000000" w:themeColor="text1"/>
        </w:rPr>
        <w:t xml:space="preserve">Restricted Access Foundation Installation. </w:t>
      </w:r>
      <w:r>
        <w:rPr>
          <w:rFonts w:ascii="Arial" w:hAnsi="Arial" w:cs="Arial"/>
          <w:color w:val="000000" w:themeColor="text1"/>
        </w:rPr>
        <w:t xml:space="preserve">Retrieved from: </w:t>
      </w:r>
      <w:r w:rsidRPr="007B1899">
        <w:rPr>
          <w:rFonts w:ascii="Arial" w:hAnsi="Arial" w:cs="Arial"/>
          <w:color w:val="000000" w:themeColor="text1"/>
        </w:rPr>
        <w:t>https://www.morrisshea.com/portfolio-item/restricted_access/</w:t>
      </w:r>
    </w:p>
    <w:p w14:paraId="205E4993" w14:textId="5C39433C" w:rsidR="0014003E" w:rsidRDefault="0014003E" w:rsidP="00D7236E">
      <w:pPr>
        <w:rPr>
          <w:rFonts w:ascii="Arial" w:hAnsi="Arial" w:cs="Arial"/>
        </w:rPr>
      </w:pPr>
    </w:p>
    <w:p w14:paraId="4F6779B9" w14:textId="77777777" w:rsidR="004937F5" w:rsidRDefault="004937F5" w:rsidP="00D7236E">
      <w:pPr>
        <w:rPr>
          <w:rFonts w:ascii="Arial" w:hAnsi="Arial" w:cs="Arial"/>
        </w:rPr>
      </w:pPr>
    </w:p>
    <w:p w14:paraId="69C76894" w14:textId="5FCE4ABE" w:rsidR="00BA10D2" w:rsidRDefault="00BA10D2" w:rsidP="0018358C">
      <w:pPr>
        <w:pStyle w:val="ListParagraph"/>
        <w:numPr>
          <w:ilvl w:val="0"/>
          <w:numId w:val="15"/>
        </w:numPr>
        <w:rPr>
          <w:rFonts w:ascii="Arial" w:hAnsi="Arial" w:cs="Arial"/>
          <w:color w:val="2E74B5" w:themeColor="accent1" w:themeShade="BF"/>
        </w:rPr>
      </w:pPr>
      <w:r>
        <w:rPr>
          <w:rFonts w:ascii="Arial" w:hAnsi="Arial" w:cs="Arial"/>
          <w:color w:val="2E74B5" w:themeColor="accent1" w:themeShade="BF"/>
        </w:rPr>
        <w:t xml:space="preserve">Fig  </w:t>
      </w:r>
      <w:r w:rsidR="00A51BD6">
        <w:rPr>
          <w:rFonts w:ascii="Arial" w:hAnsi="Arial" w:cs="Arial"/>
          <w:color w:val="2E74B5" w:themeColor="accent1" w:themeShade="BF"/>
        </w:rPr>
        <w:t>4.6</w:t>
      </w:r>
      <w:r>
        <w:rPr>
          <w:rFonts w:ascii="Arial" w:hAnsi="Arial" w:cs="Arial"/>
          <w:color w:val="2E74B5" w:themeColor="accent1" w:themeShade="BF"/>
        </w:rPr>
        <w:t>: Pile driving rig</w:t>
      </w:r>
    </w:p>
    <w:p w14:paraId="54FA9C97" w14:textId="64306162" w:rsidR="00BA10D2" w:rsidRPr="00BA10D2" w:rsidRDefault="00BA10D2" w:rsidP="00BA10D2">
      <w:pPr>
        <w:jc w:val="both"/>
        <w:rPr>
          <w:rFonts w:ascii="Arial" w:hAnsi="Arial" w:cs="Arial"/>
          <w:color w:val="000000" w:themeColor="text1"/>
        </w:rPr>
      </w:pPr>
      <w:r>
        <w:rPr>
          <w:rFonts w:ascii="Arial" w:hAnsi="Arial" w:cs="Arial"/>
          <w:color w:val="000000" w:themeColor="text1"/>
        </w:rPr>
        <w:t xml:space="preserve">Soilmeco. (2020). </w:t>
      </w:r>
      <w:r>
        <w:rPr>
          <w:rFonts w:ascii="Arial" w:hAnsi="Arial" w:cs="Arial"/>
          <w:i/>
          <w:iCs/>
          <w:color w:val="000000" w:themeColor="text1"/>
        </w:rPr>
        <w:t xml:space="preserve">Pile Driving. </w:t>
      </w:r>
      <w:r>
        <w:rPr>
          <w:rFonts w:ascii="Arial" w:hAnsi="Arial" w:cs="Arial"/>
          <w:color w:val="000000" w:themeColor="text1"/>
        </w:rPr>
        <w:t xml:space="preserve">Retrieved from: </w:t>
      </w:r>
      <w:r w:rsidRPr="00BA10D2">
        <w:rPr>
          <w:rFonts w:ascii="Arial" w:hAnsi="Arial" w:cs="Arial"/>
          <w:color w:val="000000" w:themeColor="text1"/>
        </w:rPr>
        <w:t>https://soilmecna.com/technologies/pile-driving/</w:t>
      </w:r>
    </w:p>
    <w:p w14:paraId="737D9A80" w14:textId="349D269F" w:rsidR="003F1A8D" w:rsidRDefault="003F1A8D" w:rsidP="00D7236E">
      <w:pPr>
        <w:rPr>
          <w:rFonts w:ascii="Arial" w:hAnsi="Arial" w:cs="Arial"/>
        </w:rPr>
      </w:pPr>
    </w:p>
    <w:p w14:paraId="0BDF8100" w14:textId="18648B4F" w:rsidR="003F1A8D" w:rsidRDefault="003F1A8D" w:rsidP="00D7236E">
      <w:pPr>
        <w:rPr>
          <w:rFonts w:ascii="Arial" w:hAnsi="Arial" w:cs="Arial"/>
        </w:rPr>
      </w:pPr>
    </w:p>
    <w:p w14:paraId="4F13ED89" w14:textId="7F36F2B1"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4.7</w:t>
      </w:r>
      <w:r w:rsidRPr="003F1A8D">
        <w:rPr>
          <w:rFonts w:ascii="Arial" w:eastAsiaTheme="minorHAnsi" w:hAnsi="Arial" w:cs="Arial"/>
          <w:color w:val="2E74B5" w:themeColor="accent1" w:themeShade="BF"/>
        </w:rPr>
        <w:t>: Adjustable pile brackets</w:t>
      </w:r>
    </w:p>
    <w:p w14:paraId="3960D7A7" w14:textId="225550C8" w:rsidR="003F1A8D"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Pr>
          <w:rFonts w:ascii="Arial" w:eastAsiaTheme="minorHAnsi" w:hAnsi="Arial" w:cs="Arial"/>
          <w:color w:val="000000" w:themeColor="text1"/>
        </w:rPr>
        <w:t xml:space="preserve">Solent Marine. (2020). </w:t>
      </w:r>
      <w:r>
        <w:rPr>
          <w:rFonts w:ascii="Arial" w:eastAsiaTheme="minorHAnsi" w:hAnsi="Arial" w:cs="Arial"/>
          <w:i/>
          <w:iCs/>
          <w:color w:val="000000" w:themeColor="text1"/>
        </w:rPr>
        <w:t xml:space="preserve">Simbro Pontoon Systems. </w:t>
      </w:r>
      <w:r>
        <w:rPr>
          <w:rFonts w:ascii="Arial" w:eastAsiaTheme="minorHAnsi" w:hAnsi="Arial" w:cs="Arial"/>
          <w:color w:val="000000" w:themeColor="text1"/>
        </w:rPr>
        <w:t xml:space="preserve">Retrieved from: </w:t>
      </w:r>
      <w:r w:rsidRPr="004D6A1A">
        <w:rPr>
          <w:rFonts w:ascii="Arial" w:eastAsiaTheme="minorHAnsi" w:hAnsi="Arial" w:cs="Arial"/>
          <w:color w:val="000000" w:themeColor="text1"/>
        </w:rPr>
        <w:t>http://www.solentmarine.com/hres/catalogue.pdf</w:t>
      </w:r>
    </w:p>
    <w:p w14:paraId="03EE671C" w14:textId="6BF64C73"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62DFC938"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4A8C8519" w14:textId="1044C28D"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4.8</w:t>
      </w:r>
      <w:r w:rsidRPr="003F1A8D">
        <w:rPr>
          <w:rFonts w:ascii="Arial" w:eastAsiaTheme="minorHAnsi" w:hAnsi="Arial" w:cs="Arial"/>
          <w:color w:val="2E74B5" w:themeColor="accent1" w:themeShade="BF"/>
        </w:rPr>
        <w:t>: Fiberglass pile caps</w:t>
      </w:r>
    </w:p>
    <w:p w14:paraId="6122DA07" w14:textId="77777777"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sidRPr="004D6A1A">
        <w:rPr>
          <w:rFonts w:ascii="Arial" w:eastAsiaTheme="minorHAnsi" w:hAnsi="Arial" w:cs="Arial"/>
          <w:color w:val="000000" w:themeColor="text1"/>
        </w:rPr>
        <w:t xml:space="preserve">Solent Marine. (2020). </w:t>
      </w:r>
      <w:r w:rsidRPr="004D6A1A">
        <w:rPr>
          <w:rFonts w:ascii="Arial" w:eastAsiaTheme="minorHAnsi" w:hAnsi="Arial" w:cs="Arial"/>
          <w:i/>
          <w:iCs/>
          <w:color w:val="000000" w:themeColor="text1"/>
        </w:rPr>
        <w:t xml:space="preserve">Simbro Pontoon Systems. </w:t>
      </w:r>
      <w:r w:rsidRPr="004D6A1A">
        <w:rPr>
          <w:rFonts w:ascii="Arial" w:eastAsiaTheme="minorHAnsi" w:hAnsi="Arial" w:cs="Arial"/>
          <w:color w:val="000000" w:themeColor="text1"/>
        </w:rPr>
        <w:t>Retrieved from: http://www.solentmarine.com/hres/catalogue.pdf</w:t>
      </w:r>
    </w:p>
    <w:p w14:paraId="6924B33A" w14:textId="4CF2E4F4"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1D46442D"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0BDAF23E" w14:textId="346C226A"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4.9</w:t>
      </w:r>
      <w:r w:rsidRPr="003F1A8D">
        <w:rPr>
          <w:rFonts w:ascii="Arial" w:eastAsiaTheme="minorHAnsi" w:hAnsi="Arial" w:cs="Arial"/>
          <w:color w:val="2E74B5" w:themeColor="accent1" w:themeShade="BF"/>
        </w:rPr>
        <w:t>: Steel framed pontoon with wooden deck finish</w:t>
      </w:r>
    </w:p>
    <w:p w14:paraId="266121CB" w14:textId="77777777"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sidRPr="004D6A1A">
        <w:rPr>
          <w:rFonts w:ascii="Arial" w:eastAsiaTheme="minorHAnsi" w:hAnsi="Arial" w:cs="Arial"/>
          <w:color w:val="000000" w:themeColor="text1"/>
        </w:rPr>
        <w:t xml:space="preserve">Solent Marine. (2020). </w:t>
      </w:r>
      <w:r w:rsidRPr="004D6A1A">
        <w:rPr>
          <w:rFonts w:ascii="Arial" w:eastAsiaTheme="minorHAnsi" w:hAnsi="Arial" w:cs="Arial"/>
          <w:i/>
          <w:iCs/>
          <w:color w:val="000000" w:themeColor="text1"/>
        </w:rPr>
        <w:t xml:space="preserve">Simbro Pontoon Systems. </w:t>
      </w:r>
      <w:r w:rsidRPr="004D6A1A">
        <w:rPr>
          <w:rFonts w:ascii="Arial" w:eastAsiaTheme="minorHAnsi" w:hAnsi="Arial" w:cs="Arial"/>
          <w:color w:val="000000" w:themeColor="text1"/>
        </w:rPr>
        <w:t>Retrieved from: http://www.solentmarine.com/hres/catalogue.pdf</w:t>
      </w:r>
    </w:p>
    <w:p w14:paraId="6FC8DA23" w14:textId="75471069"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424D92DE"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698BE60D" w14:textId="07A897C4"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4.10</w:t>
      </w:r>
      <w:r w:rsidRPr="003F1A8D">
        <w:rPr>
          <w:rFonts w:ascii="Arial" w:eastAsiaTheme="minorHAnsi" w:hAnsi="Arial" w:cs="Arial"/>
          <w:color w:val="2E74B5" w:themeColor="accent1" w:themeShade="BF"/>
        </w:rPr>
        <w:t>: Concrete float</w:t>
      </w:r>
    </w:p>
    <w:p w14:paraId="5D0B0B00" w14:textId="77777777"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sidRPr="004D6A1A">
        <w:rPr>
          <w:rFonts w:ascii="Arial" w:eastAsiaTheme="minorHAnsi" w:hAnsi="Arial" w:cs="Arial"/>
          <w:color w:val="000000" w:themeColor="text1"/>
        </w:rPr>
        <w:t xml:space="preserve">Solent Marine. (2020). </w:t>
      </w:r>
      <w:r w:rsidRPr="004D6A1A">
        <w:rPr>
          <w:rFonts w:ascii="Arial" w:eastAsiaTheme="minorHAnsi" w:hAnsi="Arial" w:cs="Arial"/>
          <w:i/>
          <w:iCs/>
          <w:color w:val="000000" w:themeColor="text1"/>
        </w:rPr>
        <w:t xml:space="preserve">Simbro Pontoon Systems. </w:t>
      </w:r>
      <w:r w:rsidRPr="004D6A1A">
        <w:rPr>
          <w:rFonts w:ascii="Arial" w:eastAsiaTheme="minorHAnsi" w:hAnsi="Arial" w:cs="Arial"/>
          <w:color w:val="000000" w:themeColor="text1"/>
        </w:rPr>
        <w:t>Retrieved from: http://www.solentmarine.com/hres/catalogue.pdf</w:t>
      </w:r>
    </w:p>
    <w:p w14:paraId="66ED1BB2" w14:textId="6D6B3AF7"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45C201DA"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37055D09" w14:textId="05489C2B"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4.11</w:t>
      </w:r>
      <w:r w:rsidRPr="003F1A8D">
        <w:rPr>
          <w:rFonts w:ascii="Arial" w:eastAsiaTheme="minorHAnsi" w:hAnsi="Arial" w:cs="Arial"/>
          <w:color w:val="2E74B5" w:themeColor="accent1" w:themeShade="BF"/>
        </w:rPr>
        <w:t>: Steel truss bridge with hardwood deck finish</w:t>
      </w:r>
    </w:p>
    <w:p w14:paraId="2D2C8A6E" w14:textId="52207A96"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Pr>
          <w:rFonts w:ascii="Arial" w:eastAsiaTheme="minorHAnsi" w:hAnsi="Arial" w:cs="Arial"/>
          <w:color w:val="000000" w:themeColor="text1"/>
        </w:rPr>
        <w:t xml:space="preserve">Horizon. (2020). </w:t>
      </w:r>
      <w:r>
        <w:rPr>
          <w:rFonts w:ascii="Arial" w:eastAsiaTheme="minorHAnsi" w:hAnsi="Arial" w:cs="Arial"/>
          <w:i/>
          <w:iCs/>
          <w:color w:val="000000" w:themeColor="text1"/>
        </w:rPr>
        <w:t xml:space="preserve">Marine Grade Aluminium Gangway. </w:t>
      </w:r>
      <w:r>
        <w:rPr>
          <w:rFonts w:ascii="Arial" w:eastAsiaTheme="minorHAnsi" w:hAnsi="Arial" w:cs="Arial"/>
          <w:color w:val="000000" w:themeColor="text1"/>
        </w:rPr>
        <w:t xml:space="preserve">Retrieved from: </w:t>
      </w:r>
      <w:r w:rsidRPr="004D6A1A">
        <w:rPr>
          <w:rFonts w:ascii="Arial" w:eastAsiaTheme="minorHAnsi" w:hAnsi="Arial" w:cs="Arial"/>
          <w:color w:val="000000" w:themeColor="text1"/>
        </w:rPr>
        <w:t>https://horizon-marina.en.made-in-china.com/product/CyLJbMNoGqkK/China-Marine-Grade-Aluminum-Gangway-Access-Bridge-to-Floating-Pontoon.html</w:t>
      </w:r>
    </w:p>
    <w:p w14:paraId="7C063DB2" w14:textId="71232A34"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6D170BAB"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63CEF3B7" w14:textId="6C42E623"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4.12</w:t>
      </w:r>
      <w:r w:rsidRPr="003F1A8D">
        <w:rPr>
          <w:rFonts w:ascii="Arial" w:eastAsiaTheme="minorHAnsi" w:hAnsi="Arial" w:cs="Arial"/>
          <w:color w:val="2E74B5" w:themeColor="accent1" w:themeShade="BF"/>
        </w:rPr>
        <w:t>: Aluminium Cleats</w:t>
      </w:r>
    </w:p>
    <w:p w14:paraId="1A8FA2D1" w14:textId="77777777"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sidRPr="004D6A1A">
        <w:rPr>
          <w:rFonts w:ascii="Arial" w:eastAsiaTheme="minorHAnsi" w:hAnsi="Arial" w:cs="Arial"/>
          <w:color w:val="000000" w:themeColor="text1"/>
        </w:rPr>
        <w:t xml:space="preserve">Solent Marine. (2020). </w:t>
      </w:r>
      <w:r w:rsidRPr="004D6A1A">
        <w:rPr>
          <w:rFonts w:ascii="Arial" w:eastAsiaTheme="minorHAnsi" w:hAnsi="Arial" w:cs="Arial"/>
          <w:i/>
          <w:iCs/>
          <w:color w:val="000000" w:themeColor="text1"/>
        </w:rPr>
        <w:t xml:space="preserve">Simbro Pontoon Systems. </w:t>
      </w:r>
      <w:r w:rsidRPr="004D6A1A">
        <w:rPr>
          <w:rFonts w:ascii="Arial" w:eastAsiaTheme="minorHAnsi" w:hAnsi="Arial" w:cs="Arial"/>
          <w:color w:val="000000" w:themeColor="text1"/>
        </w:rPr>
        <w:t>Retrieved from: http://www.solentmarine.com/hres/catalogue.pdf</w:t>
      </w:r>
    </w:p>
    <w:p w14:paraId="0F46B0E0" w14:textId="1E20D263"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6C33E32C"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15689E55" w14:textId="254B1DE8"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4.13</w:t>
      </w:r>
      <w:r w:rsidRPr="003F1A8D">
        <w:rPr>
          <w:rFonts w:ascii="Arial" w:eastAsiaTheme="minorHAnsi" w:hAnsi="Arial" w:cs="Arial"/>
          <w:color w:val="2E74B5" w:themeColor="accent1" w:themeShade="BF"/>
        </w:rPr>
        <w:t>: Life buoy stand</w:t>
      </w:r>
    </w:p>
    <w:p w14:paraId="6C57562C" w14:textId="77777777"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sidRPr="004D6A1A">
        <w:rPr>
          <w:rFonts w:ascii="Arial" w:eastAsiaTheme="minorHAnsi" w:hAnsi="Arial" w:cs="Arial"/>
          <w:color w:val="000000" w:themeColor="text1"/>
        </w:rPr>
        <w:t xml:space="preserve">Solent Marine. (2020). </w:t>
      </w:r>
      <w:r w:rsidRPr="004D6A1A">
        <w:rPr>
          <w:rFonts w:ascii="Arial" w:eastAsiaTheme="minorHAnsi" w:hAnsi="Arial" w:cs="Arial"/>
          <w:i/>
          <w:iCs/>
          <w:color w:val="000000" w:themeColor="text1"/>
        </w:rPr>
        <w:t xml:space="preserve">Simbro Pontoon Systems. </w:t>
      </w:r>
      <w:r w:rsidRPr="004D6A1A">
        <w:rPr>
          <w:rFonts w:ascii="Arial" w:eastAsiaTheme="minorHAnsi" w:hAnsi="Arial" w:cs="Arial"/>
          <w:color w:val="000000" w:themeColor="text1"/>
        </w:rPr>
        <w:t>Retrieved from: http://www.solentmarine.com/hres/catalogue.pdf</w:t>
      </w:r>
    </w:p>
    <w:p w14:paraId="79B1DAA2" w14:textId="4C561A8E"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1E458CE9"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644112EA" w14:textId="33969111" w:rsidR="003F1A8D" w:rsidRPr="004D6A1A" w:rsidRDefault="003F1A8D" w:rsidP="0018358C">
      <w:pPr>
        <w:pStyle w:val="ListParagraph"/>
        <w:numPr>
          <w:ilvl w:val="0"/>
          <w:numId w:val="15"/>
        </w:numPr>
        <w:rPr>
          <w:rFonts w:ascii="Arial"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4.14</w:t>
      </w:r>
      <w:r w:rsidRPr="003F1A8D">
        <w:rPr>
          <w:rFonts w:ascii="Arial" w:eastAsiaTheme="minorHAnsi" w:hAnsi="Arial" w:cs="Arial"/>
          <w:color w:val="2E74B5" w:themeColor="accent1" w:themeShade="BF"/>
        </w:rPr>
        <w:t>: Fibber glassed safety ladders</w:t>
      </w:r>
    </w:p>
    <w:p w14:paraId="4AD2DB53" w14:textId="77777777"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sidRPr="004D6A1A">
        <w:rPr>
          <w:rFonts w:ascii="Arial" w:eastAsiaTheme="minorHAnsi" w:hAnsi="Arial" w:cs="Arial"/>
          <w:color w:val="000000" w:themeColor="text1"/>
        </w:rPr>
        <w:t xml:space="preserve">Solent Marine. (2020). </w:t>
      </w:r>
      <w:r w:rsidRPr="004D6A1A">
        <w:rPr>
          <w:rFonts w:ascii="Arial" w:eastAsiaTheme="minorHAnsi" w:hAnsi="Arial" w:cs="Arial"/>
          <w:i/>
          <w:iCs/>
          <w:color w:val="000000" w:themeColor="text1"/>
        </w:rPr>
        <w:t xml:space="preserve">Simbro Pontoon Systems. </w:t>
      </w:r>
      <w:r w:rsidRPr="004D6A1A">
        <w:rPr>
          <w:rFonts w:ascii="Arial" w:eastAsiaTheme="minorHAnsi" w:hAnsi="Arial" w:cs="Arial"/>
          <w:color w:val="000000" w:themeColor="text1"/>
        </w:rPr>
        <w:t>Retrieved from: http://www.solentmarine.com/hres/catalogue.pdf</w:t>
      </w:r>
    </w:p>
    <w:p w14:paraId="3A5465F3" w14:textId="011CB3E2" w:rsidR="004D6A1A" w:rsidRDefault="004D6A1A" w:rsidP="004D6A1A">
      <w:pPr>
        <w:rPr>
          <w:rFonts w:ascii="Arial" w:hAnsi="Arial" w:cs="Arial"/>
          <w:color w:val="000000" w:themeColor="text1"/>
        </w:rPr>
      </w:pPr>
    </w:p>
    <w:p w14:paraId="452D86BF" w14:textId="7E971637" w:rsidR="00A93F12" w:rsidRDefault="00A93F12" w:rsidP="004D6A1A">
      <w:pPr>
        <w:rPr>
          <w:rFonts w:ascii="Arial" w:hAnsi="Arial" w:cs="Arial"/>
          <w:color w:val="000000" w:themeColor="text1"/>
        </w:rPr>
      </w:pPr>
    </w:p>
    <w:p w14:paraId="053C3691" w14:textId="72061271" w:rsidR="00A93F12" w:rsidRDefault="00A93F12" w:rsidP="004D6A1A">
      <w:pPr>
        <w:rPr>
          <w:rFonts w:ascii="Arial" w:hAnsi="Arial" w:cs="Arial"/>
          <w:color w:val="000000" w:themeColor="text1"/>
        </w:rPr>
      </w:pPr>
    </w:p>
    <w:p w14:paraId="6DFE7AF9" w14:textId="56C0A176" w:rsidR="00A93F12" w:rsidRDefault="00A93F12" w:rsidP="004D6A1A">
      <w:pPr>
        <w:rPr>
          <w:rFonts w:ascii="Arial" w:hAnsi="Arial" w:cs="Arial"/>
          <w:color w:val="000000" w:themeColor="text1"/>
        </w:rPr>
      </w:pPr>
    </w:p>
    <w:p w14:paraId="36FF0136" w14:textId="6FDE4A2F" w:rsidR="00A93F12" w:rsidRDefault="00A93F12" w:rsidP="004D6A1A">
      <w:pPr>
        <w:rPr>
          <w:rFonts w:ascii="Arial" w:hAnsi="Arial" w:cs="Arial"/>
          <w:color w:val="000000" w:themeColor="text1"/>
        </w:rPr>
      </w:pPr>
    </w:p>
    <w:p w14:paraId="3DD0D78C" w14:textId="0FE9F40C" w:rsidR="00A93F12" w:rsidRDefault="00A93F12" w:rsidP="004D6A1A">
      <w:pPr>
        <w:rPr>
          <w:rFonts w:ascii="Arial" w:hAnsi="Arial" w:cs="Arial"/>
          <w:color w:val="000000" w:themeColor="text1"/>
        </w:rPr>
      </w:pPr>
    </w:p>
    <w:p w14:paraId="1D443033" w14:textId="5BF9E513" w:rsidR="00A93F12" w:rsidRDefault="00A93F12" w:rsidP="004D6A1A">
      <w:pPr>
        <w:rPr>
          <w:rFonts w:ascii="Arial" w:hAnsi="Arial" w:cs="Arial"/>
          <w:color w:val="000000" w:themeColor="text1"/>
        </w:rPr>
      </w:pPr>
    </w:p>
    <w:p w14:paraId="1CD5EDDC" w14:textId="5612D03C" w:rsidR="00A93F12" w:rsidRDefault="00A93F12" w:rsidP="004D6A1A">
      <w:pPr>
        <w:rPr>
          <w:rFonts w:ascii="Arial" w:hAnsi="Arial" w:cs="Arial"/>
          <w:color w:val="000000" w:themeColor="text1"/>
        </w:rPr>
      </w:pPr>
    </w:p>
    <w:p w14:paraId="2ACB7A4B" w14:textId="5B1F69AF" w:rsidR="00A93F12" w:rsidRDefault="00A93F12" w:rsidP="004D6A1A">
      <w:pPr>
        <w:rPr>
          <w:rFonts w:ascii="Arial" w:hAnsi="Arial" w:cs="Arial"/>
          <w:color w:val="000000" w:themeColor="text1"/>
        </w:rPr>
      </w:pPr>
    </w:p>
    <w:p w14:paraId="5488ADAA" w14:textId="77777777" w:rsidR="000107E5" w:rsidRPr="004D6A1A" w:rsidRDefault="000107E5" w:rsidP="004D6A1A">
      <w:pPr>
        <w:rPr>
          <w:rFonts w:ascii="Arial" w:hAnsi="Arial" w:cs="Arial"/>
          <w:color w:val="000000" w:themeColor="text1"/>
        </w:rPr>
      </w:pPr>
    </w:p>
    <w:sectPr w:rsidR="000107E5" w:rsidRPr="004D6A1A" w:rsidSect="002B08F8">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96E9DF" w14:textId="77777777" w:rsidR="00C57F47" w:rsidRDefault="00C57F47" w:rsidP="00BF5CC7">
      <w:r>
        <w:separator/>
      </w:r>
    </w:p>
  </w:endnote>
  <w:endnote w:type="continuationSeparator" w:id="0">
    <w:p w14:paraId="3DFCEF2C" w14:textId="77777777" w:rsidR="00C57F47" w:rsidRDefault="00C57F47" w:rsidP="00BF5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MT">
    <w:altName w:val="Arial"/>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2419109"/>
      <w:docPartObj>
        <w:docPartGallery w:val="Page Numbers (Bottom of Page)"/>
        <w:docPartUnique/>
      </w:docPartObj>
    </w:sdtPr>
    <w:sdtEndPr>
      <w:rPr>
        <w:noProof/>
      </w:rPr>
    </w:sdtEndPr>
    <w:sdtContent>
      <w:p w14:paraId="33973F74" w14:textId="34E1952A" w:rsidR="00686A53" w:rsidRDefault="00686A5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C6A1F94" w14:textId="77777777" w:rsidR="00686A53" w:rsidRDefault="00686A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00DC6C" w14:textId="77777777" w:rsidR="00C57F47" w:rsidRDefault="00C57F47" w:rsidP="00BF5CC7">
      <w:r>
        <w:separator/>
      </w:r>
    </w:p>
  </w:footnote>
  <w:footnote w:type="continuationSeparator" w:id="0">
    <w:p w14:paraId="04364C2B" w14:textId="77777777" w:rsidR="00C57F47" w:rsidRDefault="00C57F47" w:rsidP="00BF5C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828EC"/>
    <w:multiLevelType w:val="multilevel"/>
    <w:tmpl w:val="2F8C88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F40C4E"/>
    <w:multiLevelType w:val="multilevel"/>
    <w:tmpl w:val="8C260B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E95C1B"/>
    <w:multiLevelType w:val="hybridMultilevel"/>
    <w:tmpl w:val="DA743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1A0301"/>
    <w:multiLevelType w:val="hybridMultilevel"/>
    <w:tmpl w:val="7EC02C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B240E1C"/>
    <w:multiLevelType w:val="hybridMultilevel"/>
    <w:tmpl w:val="1438F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AD0705"/>
    <w:multiLevelType w:val="hybridMultilevel"/>
    <w:tmpl w:val="104A4E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CBE0EFE"/>
    <w:multiLevelType w:val="multilevel"/>
    <w:tmpl w:val="C6869F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FAE36F0"/>
    <w:multiLevelType w:val="multilevel"/>
    <w:tmpl w:val="C9DEC8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1CF5A6C"/>
    <w:multiLevelType w:val="multilevel"/>
    <w:tmpl w:val="33522F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23A7091"/>
    <w:multiLevelType w:val="multilevel"/>
    <w:tmpl w:val="918A03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2E50EA2"/>
    <w:multiLevelType w:val="multilevel"/>
    <w:tmpl w:val="3A6CD2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3B425FA"/>
    <w:multiLevelType w:val="hybridMultilevel"/>
    <w:tmpl w:val="37B6CD94"/>
    <w:lvl w:ilvl="0" w:tplc="1C789984">
      <w:start w:val="1"/>
      <w:numFmt w:val="bullet"/>
      <w:lvlText w:val="•"/>
      <w:lvlJc w:val="left"/>
      <w:pPr>
        <w:tabs>
          <w:tab w:val="num" w:pos="720"/>
        </w:tabs>
        <w:ind w:left="720" w:hanging="360"/>
      </w:pPr>
      <w:rPr>
        <w:rFonts w:ascii="Arial" w:hAnsi="Arial" w:hint="default"/>
      </w:rPr>
    </w:lvl>
    <w:lvl w:ilvl="1" w:tplc="F7DEC76A" w:tentative="1">
      <w:start w:val="1"/>
      <w:numFmt w:val="bullet"/>
      <w:lvlText w:val="•"/>
      <w:lvlJc w:val="left"/>
      <w:pPr>
        <w:tabs>
          <w:tab w:val="num" w:pos="1440"/>
        </w:tabs>
        <w:ind w:left="1440" w:hanging="360"/>
      </w:pPr>
      <w:rPr>
        <w:rFonts w:ascii="Arial" w:hAnsi="Arial" w:hint="default"/>
      </w:rPr>
    </w:lvl>
    <w:lvl w:ilvl="2" w:tplc="C100CC46" w:tentative="1">
      <w:start w:val="1"/>
      <w:numFmt w:val="bullet"/>
      <w:lvlText w:val="•"/>
      <w:lvlJc w:val="left"/>
      <w:pPr>
        <w:tabs>
          <w:tab w:val="num" w:pos="2160"/>
        </w:tabs>
        <w:ind w:left="2160" w:hanging="360"/>
      </w:pPr>
      <w:rPr>
        <w:rFonts w:ascii="Arial" w:hAnsi="Arial" w:hint="default"/>
      </w:rPr>
    </w:lvl>
    <w:lvl w:ilvl="3" w:tplc="2312E64E" w:tentative="1">
      <w:start w:val="1"/>
      <w:numFmt w:val="bullet"/>
      <w:lvlText w:val="•"/>
      <w:lvlJc w:val="left"/>
      <w:pPr>
        <w:tabs>
          <w:tab w:val="num" w:pos="2880"/>
        </w:tabs>
        <w:ind w:left="2880" w:hanging="360"/>
      </w:pPr>
      <w:rPr>
        <w:rFonts w:ascii="Arial" w:hAnsi="Arial" w:hint="default"/>
      </w:rPr>
    </w:lvl>
    <w:lvl w:ilvl="4" w:tplc="E412374E" w:tentative="1">
      <w:start w:val="1"/>
      <w:numFmt w:val="bullet"/>
      <w:lvlText w:val="•"/>
      <w:lvlJc w:val="left"/>
      <w:pPr>
        <w:tabs>
          <w:tab w:val="num" w:pos="3600"/>
        </w:tabs>
        <w:ind w:left="3600" w:hanging="360"/>
      </w:pPr>
      <w:rPr>
        <w:rFonts w:ascii="Arial" w:hAnsi="Arial" w:hint="default"/>
      </w:rPr>
    </w:lvl>
    <w:lvl w:ilvl="5" w:tplc="FCCA98E2" w:tentative="1">
      <w:start w:val="1"/>
      <w:numFmt w:val="bullet"/>
      <w:lvlText w:val="•"/>
      <w:lvlJc w:val="left"/>
      <w:pPr>
        <w:tabs>
          <w:tab w:val="num" w:pos="4320"/>
        </w:tabs>
        <w:ind w:left="4320" w:hanging="360"/>
      </w:pPr>
      <w:rPr>
        <w:rFonts w:ascii="Arial" w:hAnsi="Arial" w:hint="default"/>
      </w:rPr>
    </w:lvl>
    <w:lvl w:ilvl="6" w:tplc="8FE4C46A" w:tentative="1">
      <w:start w:val="1"/>
      <w:numFmt w:val="bullet"/>
      <w:lvlText w:val="•"/>
      <w:lvlJc w:val="left"/>
      <w:pPr>
        <w:tabs>
          <w:tab w:val="num" w:pos="5040"/>
        </w:tabs>
        <w:ind w:left="5040" w:hanging="360"/>
      </w:pPr>
      <w:rPr>
        <w:rFonts w:ascii="Arial" w:hAnsi="Arial" w:hint="default"/>
      </w:rPr>
    </w:lvl>
    <w:lvl w:ilvl="7" w:tplc="9DD812EE" w:tentative="1">
      <w:start w:val="1"/>
      <w:numFmt w:val="bullet"/>
      <w:lvlText w:val="•"/>
      <w:lvlJc w:val="left"/>
      <w:pPr>
        <w:tabs>
          <w:tab w:val="num" w:pos="5760"/>
        </w:tabs>
        <w:ind w:left="5760" w:hanging="360"/>
      </w:pPr>
      <w:rPr>
        <w:rFonts w:ascii="Arial" w:hAnsi="Arial" w:hint="default"/>
      </w:rPr>
    </w:lvl>
    <w:lvl w:ilvl="8" w:tplc="A9BCFA6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3D7432C"/>
    <w:multiLevelType w:val="multilevel"/>
    <w:tmpl w:val="7AF0DB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65F6ADA"/>
    <w:multiLevelType w:val="hybridMultilevel"/>
    <w:tmpl w:val="DE0AE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A2254A"/>
    <w:multiLevelType w:val="hybridMultilevel"/>
    <w:tmpl w:val="7332A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E9434E"/>
    <w:multiLevelType w:val="multilevel"/>
    <w:tmpl w:val="86F860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1336564"/>
    <w:multiLevelType w:val="hybridMultilevel"/>
    <w:tmpl w:val="4FAAB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565518"/>
    <w:multiLevelType w:val="multilevel"/>
    <w:tmpl w:val="9E7ECC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3716F25"/>
    <w:multiLevelType w:val="multilevel"/>
    <w:tmpl w:val="60F616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4F33E97"/>
    <w:multiLevelType w:val="multilevel"/>
    <w:tmpl w:val="E0EEA9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AFC3811"/>
    <w:multiLevelType w:val="multilevel"/>
    <w:tmpl w:val="3C1694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BAB0832"/>
    <w:multiLevelType w:val="multilevel"/>
    <w:tmpl w:val="290AB3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BE35750"/>
    <w:multiLevelType w:val="multilevel"/>
    <w:tmpl w:val="C85E60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084015E"/>
    <w:multiLevelType w:val="multilevel"/>
    <w:tmpl w:val="5D90EE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15B1D00"/>
    <w:multiLevelType w:val="multilevel"/>
    <w:tmpl w:val="97E82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1D32C6C"/>
    <w:multiLevelType w:val="multilevel"/>
    <w:tmpl w:val="DDA0C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E73599"/>
    <w:multiLevelType w:val="hybridMultilevel"/>
    <w:tmpl w:val="D6B68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4345E07"/>
    <w:multiLevelType w:val="multilevel"/>
    <w:tmpl w:val="F37213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487678B"/>
    <w:multiLevelType w:val="multilevel"/>
    <w:tmpl w:val="FA9A83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50950FF"/>
    <w:multiLevelType w:val="hybridMultilevel"/>
    <w:tmpl w:val="7EC02C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3A727591"/>
    <w:multiLevelType w:val="hybridMultilevel"/>
    <w:tmpl w:val="0610F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3778B7"/>
    <w:multiLevelType w:val="hybridMultilevel"/>
    <w:tmpl w:val="9C04C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B770D79"/>
    <w:multiLevelType w:val="multilevel"/>
    <w:tmpl w:val="19AE80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B7960D0"/>
    <w:multiLevelType w:val="hybridMultilevel"/>
    <w:tmpl w:val="98CA0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BAE3A41"/>
    <w:multiLevelType w:val="multilevel"/>
    <w:tmpl w:val="3B020D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41A46185"/>
    <w:multiLevelType w:val="multilevel"/>
    <w:tmpl w:val="13142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4204613B"/>
    <w:multiLevelType w:val="multilevel"/>
    <w:tmpl w:val="AFD27C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425A3A3C"/>
    <w:multiLevelType w:val="hybridMultilevel"/>
    <w:tmpl w:val="2B5E3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2656C3D"/>
    <w:multiLevelType w:val="multilevel"/>
    <w:tmpl w:val="53DA37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5A91990"/>
    <w:multiLevelType w:val="hybridMultilevel"/>
    <w:tmpl w:val="BB82073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0" w15:restartNumberingAfterBreak="0">
    <w:nsid w:val="49062504"/>
    <w:multiLevelType w:val="hybridMultilevel"/>
    <w:tmpl w:val="A7923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49F50E93"/>
    <w:multiLevelType w:val="multilevel"/>
    <w:tmpl w:val="C082B4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4E067EE7"/>
    <w:multiLevelType w:val="multilevel"/>
    <w:tmpl w:val="536A81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4ECB05BD"/>
    <w:multiLevelType w:val="multilevel"/>
    <w:tmpl w:val="B3C40E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542D7D6E"/>
    <w:multiLevelType w:val="multilevel"/>
    <w:tmpl w:val="6664A2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56147EE6"/>
    <w:multiLevelType w:val="hybridMultilevel"/>
    <w:tmpl w:val="17E28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6FD6A1C"/>
    <w:multiLevelType w:val="multilevel"/>
    <w:tmpl w:val="E4867D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589D3633"/>
    <w:multiLevelType w:val="multilevel"/>
    <w:tmpl w:val="E102A1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59E56CA9"/>
    <w:multiLevelType w:val="multilevel"/>
    <w:tmpl w:val="A5D683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5ABA639C"/>
    <w:multiLevelType w:val="multilevel"/>
    <w:tmpl w:val="33EA25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5C6308B2"/>
    <w:multiLevelType w:val="multilevel"/>
    <w:tmpl w:val="8EC6CB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5F5A4B70"/>
    <w:multiLevelType w:val="multilevel"/>
    <w:tmpl w:val="864457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61C20F19"/>
    <w:multiLevelType w:val="multilevel"/>
    <w:tmpl w:val="A62445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61E02603"/>
    <w:multiLevelType w:val="hybridMultilevel"/>
    <w:tmpl w:val="D38AF9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61EB3BD6"/>
    <w:multiLevelType w:val="multilevel"/>
    <w:tmpl w:val="7DC68B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62582273"/>
    <w:multiLevelType w:val="multilevel"/>
    <w:tmpl w:val="8F8084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63854135"/>
    <w:multiLevelType w:val="multilevel"/>
    <w:tmpl w:val="AF7836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67126B4A"/>
    <w:multiLevelType w:val="multilevel"/>
    <w:tmpl w:val="92625A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67142ADE"/>
    <w:multiLevelType w:val="multilevel"/>
    <w:tmpl w:val="6A081B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673F2C57"/>
    <w:multiLevelType w:val="hybridMultilevel"/>
    <w:tmpl w:val="8452DF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67771DA7"/>
    <w:multiLevelType w:val="hybridMultilevel"/>
    <w:tmpl w:val="8ABA69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6ADF4C50"/>
    <w:multiLevelType w:val="hybridMultilevel"/>
    <w:tmpl w:val="D86657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6BE6135A"/>
    <w:multiLevelType w:val="multilevel"/>
    <w:tmpl w:val="2EFC06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6BFB3E4F"/>
    <w:multiLevelType w:val="hybridMultilevel"/>
    <w:tmpl w:val="ADFAE0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6C4F60B0"/>
    <w:multiLevelType w:val="hybridMultilevel"/>
    <w:tmpl w:val="0276E5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5" w15:restartNumberingAfterBreak="0">
    <w:nsid w:val="6C5E1C79"/>
    <w:multiLevelType w:val="multilevel"/>
    <w:tmpl w:val="100CD9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6DA11B01"/>
    <w:multiLevelType w:val="multilevel"/>
    <w:tmpl w:val="5C440F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706A70F0"/>
    <w:multiLevelType w:val="multilevel"/>
    <w:tmpl w:val="CF0ECE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724920B6"/>
    <w:multiLevelType w:val="multilevel"/>
    <w:tmpl w:val="5F1C25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72E87009"/>
    <w:multiLevelType w:val="multilevel"/>
    <w:tmpl w:val="BEFE8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75342E37"/>
    <w:multiLevelType w:val="multilevel"/>
    <w:tmpl w:val="62E8B5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763B0AE1"/>
    <w:multiLevelType w:val="hybridMultilevel"/>
    <w:tmpl w:val="3B5C8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8800C85"/>
    <w:multiLevelType w:val="multilevel"/>
    <w:tmpl w:val="DBEC8E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7A6B35F5"/>
    <w:multiLevelType w:val="hybridMultilevel"/>
    <w:tmpl w:val="60FE4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CE242F0"/>
    <w:multiLevelType w:val="multilevel"/>
    <w:tmpl w:val="704C9B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7CF5067C"/>
    <w:multiLevelType w:val="multilevel"/>
    <w:tmpl w:val="E6BEA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7E252D64"/>
    <w:multiLevelType w:val="multilevel"/>
    <w:tmpl w:val="3B9AF3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7F3F590F"/>
    <w:multiLevelType w:val="multilevel"/>
    <w:tmpl w:val="D78A7B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5"/>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30"/>
  </w:num>
  <w:num w:numId="3">
    <w:abstractNumId w:val="63"/>
  </w:num>
  <w:num w:numId="4">
    <w:abstractNumId w:val="5"/>
  </w:num>
  <w:num w:numId="5">
    <w:abstractNumId w:val="3"/>
  </w:num>
  <w:num w:numId="6">
    <w:abstractNumId w:val="31"/>
  </w:num>
  <w:num w:numId="7">
    <w:abstractNumId w:val="13"/>
  </w:num>
  <w:num w:numId="8">
    <w:abstractNumId w:val="29"/>
  </w:num>
  <w:num w:numId="9">
    <w:abstractNumId w:val="40"/>
  </w:num>
  <w:num w:numId="10">
    <w:abstractNumId w:val="33"/>
  </w:num>
  <w:num w:numId="11">
    <w:abstractNumId w:val="60"/>
  </w:num>
  <w:num w:numId="12">
    <w:abstractNumId w:val="61"/>
  </w:num>
  <w:num w:numId="13">
    <w:abstractNumId w:val="59"/>
  </w:num>
  <w:num w:numId="14">
    <w:abstractNumId w:val="45"/>
  </w:num>
  <w:num w:numId="15">
    <w:abstractNumId w:val="2"/>
  </w:num>
  <w:num w:numId="16">
    <w:abstractNumId w:val="73"/>
  </w:num>
  <w:num w:numId="17">
    <w:abstractNumId w:val="71"/>
  </w:num>
  <w:num w:numId="18">
    <w:abstractNumId w:val="16"/>
  </w:num>
  <w:num w:numId="19">
    <w:abstractNumId w:val="39"/>
  </w:num>
  <w:num w:numId="20">
    <w:abstractNumId w:val="37"/>
  </w:num>
  <w:num w:numId="21">
    <w:abstractNumId w:val="4"/>
  </w:num>
  <w:num w:numId="22">
    <w:abstractNumId w:val="64"/>
  </w:num>
  <w:num w:numId="23">
    <w:abstractNumId w:val="12"/>
  </w:num>
  <w:num w:numId="24">
    <w:abstractNumId w:val="15"/>
  </w:num>
  <w:num w:numId="25">
    <w:abstractNumId w:val="48"/>
  </w:num>
  <w:num w:numId="26">
    <w:abstractNumId w:val="27"/>
  </w:num>
  <w:num w:numId="27">
    <w:abstractNumId w:val="50"/>
  </w:num>
  <w:num w:numId="28">
    <w:abstractNumId w:val="66"/>
  </w:num>
  <w:num w:numId="29">
    <w:abstractNumId w:val="21"/>
  </w:num>
  <w:num w:numId="30">
    <w:abstractNumId w:val="32"/>
  </w:num>
  <w:num w:numId="31">
    <w:abstractNumId w:val="43"/>
  </w:num>
  <w:num w:numId="32">
    <w:abstractNumId w:val="57"/>
  </w:num>
  <w:num w:numId="33">
    <w:abstractNumId w:val="18"/>
  </w:num>
  <w:num w:numId="34">
    <w:abstractNumId w:val="19"/>
  </w:num>
  <w:num w:numId="35">
    <w:abstractNumId w:val="41"/>
  </w:num>
  <w:num w:numId="36">
    <w:abstractNumId w:val="75"/>
  </w:num>
  <w:num w:numId="37">
    <w:abstractNumId w:val="51"/>
  </w:num>
  <w:num w:numId="38">
    <w:abstractNumId w:val="36"/>
  </w:num>
  <w:num w:numId="39">
    <w:abstractNumId w:val="7"/>
  </w:num>
  <w:num w:numId="40">
    <w:abstractNumId w:val="65"/>
  </w:num>
  <w:num w:numId="41">
    <w:abstractNumId w:val="17"/>
  </w:num>
  <w:num w:numId="42">
    <w:abstractNumId w:val="70"/>
  </w:num>
  <w:num w:numId="43">
    <w:abstractNumId w:val="24"/>
  </w:num>
  <w:num w:numId="44">
    <w:abstractNumId w:val="8"/>
  </w:num>
  <w:num w:numId="45">
    <w:abstractNumId w:val="9"/>
  </w:num>
  <w:num w:numId="46">
    <w:abstractNumId w:val="1"/>
  </w:num>
  <w:num w:numId="47">
    <w:abstractNumId w:val="38"/>
  </w:num>
  <w:num w:numId="48">
    <w:abstractNumId w:val="42"/>
  </w:num>
  <w:num w:numId="49">
    <w:abstractNumId w:val="47"/>
  </w:num>
  <w:num w:numId="50">
    <w:abstractNumId w:val="55"/>
  </w:num>
  <w:num w:numId="51">
    <w:abstractNumId w:val="6"/>
  </w:num>
  <w:num w:numId="52">
    <w:abstractNumId w:val="35"/>
  </w:num>
  <w:num w:numId="53">
    <w:abstractNumId w:val="20"/>
  </w:num>
  <w:num w:numId="54">
    <w:abstractNumId w:val="62"/>
  </w:num>
  <w:num w:numId="55">
    <w:abstractNumId w:val="44"/>
  </w:num>
  <w:num w:numId="56">
    <w:abstractNumId w:val="22"/>
  </w:num>
  <w:num w:numId="57">
    <w:abstractNumId w:val="49"/>
  </w:num>
  <w:num w:numId="58">
    <w:abstractNumId w:val="77"/>
  </w:num>
  <w:num w:numId="59">
    <w:abstractNumId w:val="52"/>
  </w:num>
  <w:num w:numId="60">
    <w:abstractNumId w:val="46"/>
  </w:num>
  <w:num w:numId="61">
    <w:abstractNumId w:val="72"/>
  </w:num>
  <w:num w:numId="62">
    <w:abstractNumId w:val="0"/>
  </w:num>
  <w:num w:numId="63">
    <w:abstractNumId w:val="56"/>
  </w:num>
  <w:num w:numId="64">
    <w:abstractNumId w:val="23"/>
  </w:num>
  <w:num w:numId="65">
    <w:abstractNumId w:val="54"/>
  </w:num>
  <w:num w:numId="66">
    <w:abstractNumId w:val="58"/>
  </w:num>
  <w:num w:numId="67">
    <w:abstractNumId w:val="34"/>
  </w:num>
  <w:num w:numId="68">
    <w:abstractNumId w:val="68"/>
  </w:num>
  <w:num w:numId="69">
    <w:abstractNumId w:val="28"/>
  </w:num>
  <w:num w:numId="70">
    <w:abstractNumId w:val="76"/>
  </w:num>
  <w:num w:numId="71">
    <w:abstractNumId w:val="10"/>
  </w:num>
  <w:num w:numId="72">
    <w:abstractNumId w:val="74"/>
  </w:num>
  <w:num w:numId="73">
    <w:abstractNumId w:val="67"/>
  </w:num>
  <w:num w:numId="74">
    <w:abstractNumId w:val="69"/>
  </w:num>
  <w:num w:numId="75">
    <w:abstractNumId w:val="11"/>
  </w:num>
  <w:num w:numId="76">
    <w:abstractNumId w:val="14"/>
  </w:num>
  <w:num w:numId="77">
    <w:abstractNumId w:val="26"/>
  </w:num>
  <w:num w:numId="78">
    <w:abstractNumId w:val="53"/>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A4E"/>
    <w:rsid w:val="00000586"/>
    <w:rsid w:val="000107E5"/>
    <w:rsid w:val="00026B40"/>
    <w:rsid w:val="00031FA3"/>
    <w:rsid w:val="00032E4C"/>
    <w:rsid w:val="00041D01"/>
    <w:rsid w:val="00052368"/>
    <w:rsid w:val="00054748"/>
    <w:rsid w:val="000604A5"/>
    <w:rsid w:val="0006616E"/>
    <w:rsid w:val="00067DE9"/>
    <w:rsid w:val="00072DE2"/>
    <w:rsid w:val="00074220"/>
    <w:rsid w:val="00077F54"/>
    <w:rsid w:val="0008343F"/>
    <w:rsid w:val="00084EF0"/>
    <w:rsid w:val="0009249A"/>
    <w:rsid w:val="00095941"/>
    <w:rsid w:val="000971DE"/>
    <w:rsid w:val="000C35E3"/>
    <w:rsid w:val="000C5141"/>
    <w:rsid w:val="000C7D88"/>
    <w:rsid w:val="000D3977"/>
    <w:rsid w:val="000E043A"/>
    <w:rsid w:val="000E16C1"/>
    <w:rsid w:val="000E2B05"/>
    <w:rsid w:val="000E2D59"/>
    <w:rsid w:val="000E351B"/>
    <w:rsid w:val="000F39A3"/>
    <w:rsid w:val="000F75A7"/>
    <w:rsid w:val="001020CD"/>
    <w:rsid w:val="00117651"/>
    <w:rsid w:val="00122EE5"/>
    <w:rsid w:val="001231A8"/>
    <w:rsid w:val="00131A66"/>
    <w:rsid w:val="001370D9"/>
    <w:rsid w:val="0014003E"/>
    <w:rsid w:val="00141DAA"/>
    <w:rsid w:val="00150DA1"/>
    <w:rsid w:val="00151636"/>
    <w:rsid w:val="00151F76"/>
    <w:rsid w:val="00156EE1"/>
    <w:rsid w:val="00157DBD"/>
    <w:rsid w:val="001636CE"/>
    <w:rsid w:val="001662C5"/>
    <w:rsid w:val="00167214"/>
    <w:rsid w:val="00170201"/>
    <w:rsid w:val="00176AC4"/>
    <w:rsid w:val="0018358C"/>
    <w:rsid w:val="00185F11"/>
    <w:rsid w:val="00192A46"/>
    <w:rsid w:val="00194A14"/>
    <w:rsid w:val="001C0822"/>
    <w:rsid w:val="001C0BC8"/>
    <w:rsid w:val="001C7EF9"/>
    <w:rsid w:val="001D0D50"/>
    <w:rsid w:val="001E2D6A"/>
    <w:rsid w:val="001F1AB1"/>
    <w:rsid w:val="001F5F9D"/>
    <w:rsid w:val="00212386"/>
    <w:rsid w:val="00213D15"/>
    <w:rsid w:val="002256EE"/>
    <w:rsid w:val="00225E15"/>
    <w:rsid w:val="00227895"/>
    <w:rsid w:val="00234C86"/>
    <w:rsid w:val="00242E35"/>
    <w:rsid w:val="00245AE0"/>
    <w:rsid w:val="00255174"/>
    <w:rsid w:val="0025699D"/>
    <w:rsid w:val="002616AD"/>
    <w:rsid w:val="00264C5D"/>
    <w:rsid w:val="00272DC7"/>
    <w:rsid w:val="00280B60"/>
    <w:rsid w:val="00293A25"/>
    <w:rsid w:val="002A7BDE"/>
    <w:rsid w:val="002B08F8"/>
    <w:rsid w:val="002B1420"/>
    <w:rsid w:val="002B1501"/>
    <w:rsid w:val="002B1767"/>
    <w:rsid w:val="002B1B9B"/>
    <w:rsid w:val="002B4A35"/>
    <w:rsid w:val="002B7FFB"/>
    <w:rsid w:val="002C1DFD"/>
    <w:rsid w:val="002C1E8A"/>
    <w:rsid w:val="002D0A3C"/>
    <w:rsid w:val="002D223F"/>
    <w:rsid w:val="002D7A21"/>
    <w:rsid w:val="002E2CDB"/>
    <w:rsid w:val="002E2F45"/>
    <w:rsid w:val="002F0B4F"/>
    <w:rsid w:val="002F5F93"/>
    <w:rsid w:val="002F65F5"/>
    <w:rsid w:val="002F6DEC"/>
    <w:rsid w:val="002F7E1B"/>
    <w:rsid w:val="003016A9"/>
    <w:rsid w:val="00303281"/>
    <w:rsid w:val="0030575D"/>
    <w:rsid w:val="003065D4"/>
    <w:rsid w:val="00311CBA"/>
    <w:rsid w:val="00322C70"/>
    <w:rsid w:val="00324AB0"/>
    <w:rsid w:val="00332A13"/>
    <w:rsid w:val="00333E44"/>
    <w:rsid w:val="00346450"/>
    <w:rsid w:val="00352953"/>
    <w:rsid w:val="0036010F"/>
    <w:rsid w:val="00381079"/>
    <w:rsid w:val="00390A42"/>
    <w:rsid w:val="003927FD"/>
    <w:rsid w:val="00392E6F"/>
    <w:rsid w:val="003A0EFD"/>
    <w:rsid w:val="003A4007"/>
    <w:rsid w:val="003A6C12"/>
    <w:rsid w:val="003B07ED"/>
    <w:rsid w:val="003C29BF"/>
    <w:rsid w:val="003C3BD9"/>
    <w:rsid w:val="003D1A70"/>
    <w:rsid w:val="003D1BD6"/>
    <w:rsid w:val="003E5BFD"/>
    <w:rsid w:val="003E6266"/>
    <w:rsid w:val="003F1A8D"/>
    <w:rsid w:val="003F2030"/>
    <w:rsid w:val="003F3417"/>
    <w:rsid w:val="003F6767"/>
    <w:rsid w:val="00402E17"/>
    <w:rsid w:val="00405EF3"/>
    <w:rsid w:val="0041378F"/>
    <w:rsid w:val="00414686"/>
    <w:rsid w:val="004159E1"/>
    <w:rsid w:val="00417F15"/>
    <w:rsid w:val="0042015E"/>
    <w:rsid w:val="0042292D"/>
    <w:rsid w:val="0043051A"/>
    <w:rsid w:val="00435A7C"/>
    <w:rsid w:val="00440047"/>
    <w:rsid w:val="00441186"/>
    <w:rsid w:val="00441A23"/>
    <w:rsid w:val="00453545"/>
    <w:rsid w:val="00455A6A"/>
    <w:rsid w:val="00461E88"/>
    <w:rsid w:val="00462F4F"/>
    <w:rsid w:val="004632D1"/>
    <w:rsid w:val="0046502E"/>
    <w:rsid w:val="004731A2"/>
    <w:rsid w:val="00473B6A"/>
    <w:rsid w:val="00477F83"/>
    <w:rsid w:val="004815AE"/>
    <w:rsid w:val="004818A1"/>
    <w:rsid w:val="00487E7E"/>
    <w:rsid w:val="004937F5"/>
    <w:rsid w:val="004A0A90"/>
    <w:rsid w:val="004A7143"/>
    <w:rsid w:val="004B6A3B"/>
    <w:rsid w:val="004B7215"/>
    <w:rsid w:val="004C20CB"/>
    <w:rsid w:val="004C78FC"/>
    <w:rsid w:val="004D6A1A"/>
    <w:rsid w:val="004E1E50"/>
    <w:rsid w:val="004E515F"/>
    <w:rsid w:val="004E5D7B"/>
    <w:rsid w:val="004F5954"/>
    <w:rsid w:val="004F60D5"/>
    <w:rsid w:val="004F7520"/>
    <w:rsid w:val="00500888"/>
    <w:rsid w:val="005107D4"/>
    <w:rsid w:val="0051664B"/>
    <w:rsid w:val="00516736"/>
    <w:rsid w:val="00533A58"/>
    <w:rsid w:val="00534B7A"/>
    <w:rsid w:val="0054099F"/>
    <w:rsid w:val="005462AF"/>
    <w:rsid w:val="005524DC"/>
    <w:rsid w:val="005526A5"/>
    <w:rsid w:val="00555DEB"/>
    <w:rsid w:val="00567013"/>
    <w:rsid w:val="0056770A"/>
    <w:rsid w:val="00567CFE"/>
    <w:rsid w:val="0057064C"/>
    <w:rsid w:val="0057241D"/>
    <w:rsid w:val="00575AAD"/>
    <w:rsid w:val="00586415"/>
    <w:rsid w:val="005917B0"/>
    <w:rsid w:val="00591C6E"/>
    <w:rsid w:val="00592F34"/>
    <w:rsid w:val="005975BD"/>
    <w:rsid w:val="00597B8D"/>
    <w:rsid w:val="005B0A1F"/>
    <w:rsid w:val="005B1C16"/>
    <w:rsid w:val="005B38B5"/>
    <w:rsid w:val="005B4C26"/>
    <w:rsid w:val="005B53F0"/>
    <w:rsid w:val="005C421B"/>
    <w:rsid w:val="005D1D61"/>
    <w:rsid w:val="005D2DEF"/>
    <w:rsid w:val="005E5F6A"/>
    <w:rsid w:val="005F0474"/>
    <w:rsid w:val="005F1681"/>
    <w:rsid w:val="005F4612"/>
    <w:rsid w:val="006031BB"/>
    <w:rsid w:val="006123C9"/>
    <w:rsid w:val="0061336F"/>
    <w:rsid w:val="006145F5"/>
    <w:rsid w:val="0062486A"/>
    <w:rsid w:val="00630F52"/>
    <w:rsid w:val="006316C1"/>
    <w:rsid w:val="00640E4A"/>
    <w:rsid w:val="0064293A"/>
    <w:rsid w:val="00644DB4"/>
    <w:rsid w:val="00647F82"/>
    <w:rsid w:val="006524AA"/>
    <w:rsid w:val="00652E7A"/>
    <w:rsid w:val="00652E99"/>
    <w:rsid w:val="00653F2E"/>
    <w:rsid w:val="00654235"/>
    <w:rsid w:val="00673896"/>
    <w:rsid w:val="00673DC2"/>
    <w:rsid w:val="00677605"/>
    <w:rsid w:val="00681FC6"/>
    <w:rsid w:val="00682C6A"/>
    <w:rsid w:val="00682D00"/>
    <w:rsid w:val="00686382"/>
    <w:rsid w:val="00686A53"/>
    <w:rsid w:val="00686E50"/>
    <w:rsid w:val="00695CB9"/>
    <w:rsid w:val="00697597"/>
    <w:rsid w:val="006A392F"/>
    <w:rsid w:val="006A4819"/>
    <w:rsid w:val="006A54BE"/>
    <w:rsid w:val="006A7C73"/>
    <w:rsid w:val="006B19A8"/>
    <w:rsid w:val="006B24AE"/>
    <w:rsid w:val="006B3229"/>
    <w:rsid w:val="006D003E"/>
    <w:rsid w:val="006D59AC"/>
    <w:rsid w:val="006D7EDB"/>
    <w:rsid w:val="006E2757"/>
    <w:rsid w:val="006E6845"/>
    <w:rsid w:val="006F3336"/>
    <w:rsid w:val="00704F84"/>
    <w:rsid w:val="00721A3B"/>
    <w:rsid w:val="007230A3"/>
    <w:rsid w:val="007279C7"/>
    <w:rsid w:val="00732268"/>
    <w:rsid w:val="007425B6"/>
    <w:rsid w:val="00744915"/>
    <w:rsid w:val="00744BFA"/>
    <w:rsid w:val="00766913"/>
    <w:rsid w:val="00767937"/>
    <w:rsid w:val="00767C12"/>
    <w:rsid w:val="0077167E"/>
    <w:rsid w:val="0077281B"/>
    <w:rsid w:val="00774FC6"/>
    <w:rsid w:val="007769FA"/>
    <w:rsid w:val="00783B10"/>
    <w:rsid w:val="007A191E"/>
    <w:rsid w:val="007A47B4"/>
    <w:rsid w:val="007A787F"/>
    <w:rsid w:val="007B1899"/>
    <w:rsid w:val="007B3F92"/>
    <w:rsid w:val="007D1303"/>
    <w:rsid w:val="007D2277"/>
    <w:rsid w:val="007D6FB1"/>
    <w:rsid w:val="007E799C"/>
    <w:rsid w:val="007F0DF0"/>
    <w:rsid w:val="007F4C9D"/>
    <w:rsid w:val="007F5F6C"/>
    <w:rsid w:val="007F62C3"/>
    <w:rsid w:val="007F6CA8"/>
    <w:rsid w:val="00806702"/>
    <w:rsid w:val="00806D39"/>
    <w:rsid w:val="00810788"/>
    <w:rsid w:val="00822EFF"/>
    <w:rsid w:val="00832D7B"/>
    <w:rsid w:val="00845697"/>
    <w:rsid w:val="0084582B"/>
    <w:rsid w:val="00851F14"/>
    <w:rsid w:val="008562BB"/>
    <w:rsid w:val="008628A9"/>
    <w:rsid w:val="00863376"/>
    <w:rsid w:val="008633DF"/>
    <w:rsid w:val="008708B5"/>
    <w:rsid w:val="00871136"/>
    <w:rsid w:val="0087336E"/>
    <w:rsid w:val="00874423"/>
    <w:rsid w:val="00874747"/>
    <w:rsid w:val="008764B9"/>
    <w:rsid w:val="00880A4F"/>
    <w:rsid w:val="00882D57"/>
    <w:rsid w:val="00884AD6"/>
    <w:rsid w:val="00886875"/>
    <w:rsid w:val="00891B4E"/>
    <w:rsid w:val="00891EF0"/>
    <w:rsid w:val="008A37B4"/>
    <w:rsid w:val="008A3DE6"/>
    <w:rsid w:val="008A4212"/>
    <w:rsid w:val="008A47CE"/>
    <w:rsid w:val="008B1C19"/>
    <w:rsid w:val="008B1FDB"/>
    <w:rsid w:val="008B609D"/>
    <w:rsid w:val="008B60A7"/>
    <w:rsid w:val="008C4592"/>
    <w:rsid w:val="008D229B"/>
    <w:rsid w:val="008D659B"/>
    <w:rsid w:val="008D7D66"/>
    <w:rsid w:val="008E470C"/>
    <w:rsid w:val="008E517C"/>
    <w:rsid w:val="008F0228"/>
    <w:rsid w:val="008F393C"/>
    <w:rsid w:val="00905E27"/>
    <w:rsid w:val="00907E43"/>
    <w:rsid w:val="0091652A"/>
    <w:rsid w:val="009274CA"/>
    <w:rsid w:val="0093328A"/>
    <w:rsid w:val="009338F7"/>
    <w:rsid w:val="00935215"/>
    <w:rsid w:val="00943C5D"/>
    <w:rsid w:val="00944950"/>
    <w:rsid w:val="009519F3"/>
    <w:rsid w:val="00952D8A"/>
    <w:rsid w:val="00953756"/>
    <w:rsid w:val="00954E83"/>
    <w:rsid w:val="009574C8"/>
    <w:rsid w:val="009638B4"/>
    <w:rsid w:val="00966425"/>
    <w:rsid w:val="00967D4A"/>
    <w:rsid w:val="00976AA8"/>
    <w:rsid w:val="00980657"/>
    <w:rsid w:val="00985A37"/>
    <w:rsid w:val="009A0E1A"/>
    <w:rsid w:val="009B0C6B"/>
    <w:rsid w:val="009B74EC"/>
    <w:rsid w:val="009B7582"/>
    <w:rsid w:val="009C1AF7"/>
    <w:rsid w:val="009C6FEB"/>
    <w:rsid w:val="009D2D0A"/>
    <w:rsid w:val="009D790C"/>
    <w:rsid w:val="009E04F0"/>
    <w:rsid w:val="009F4911"/>
    <w:rsid w:val="009F4F45"/>
    <w:rsid w:val="00A00FF9"/>
    <w:rsid w:val="00A0200E"/>
    <w:rsid w:val="00A02232"/>
    <w:rsid w:val="00A23DC5"/>
    <w:rsid w:val="00A308D1"/>
    <w:rsid w:val="00A36EF0"/>
    <w:rsid w:val="00A372CD"/>
    <w:rsid w:val="00A37657"/>
    <w:rsid w:val="00A377D2"/>
    <w:rsid w:val="00A42359"/>
    <w:rsid w:val="00A448E7"/>
    <w:rsid w:val="00A51BD6"/>
    <w:rsid w:val="00A52119"/>
    <w:rsid w:val="00A60BD5"/>
    <w:rsid w:val="00A62EA3"/>
    <w:rsid w:val="00A65BDE"/>
    <w:rsid w:val="00A66568"/>
    <w:rsid w:val="00A67543"/>
    <w:rsid w:val="00A67C25"/>
    <w:rsid w:val="00A75615"/>
    <w:rsid w:val="00A83A6D"/>
    <w:rsid w:val="00A87858"/>
    <w:rsid w:val="00A87DA0"/>
    <w:rsid w:val="00A92390"/>
    <w:rsid w:val="00A93F12"/>
    <w:rsid w:val="00AA1CB4"/>
    <w:rsid w:val="00AA3911"/>
    <w:rsid w:val="00AA3FEF"/>
    <w:rsid w:val="00AB537C"/>
    <w:rsid w:val="00AB6CE6"/>
    <w:rsid w:val="00AC2DC6"/>
    <w:rsid w:val="00AC544C"/>
    <w:rsid w:val="00AD453C"/>
    <w:rsid w:val="00AE3548"/>
    <w:rsid w:val="00AF173A"/>
    <w:rsid w:val="00AF481E"/>
    <w:rsid w:val="00AF5D52"/>
    <w:rsid w:val="00B00CC7"/>
    <w:rsid w:val="00B07A00"/>
    <w:rsid w:val="00B12CBF"/>
    <w:rsid w:val="00B1762E"/>
    <w:rsid w:val="00B253AF"/>
    <w:rsid w:val="00B321B6"/>
    <w:rsid w:val="00B34401"/>
    <w:rsid w:val="00B35487"/>
    <w:rsid w:val="00B36ABE"/>
    <w:rsid w:val="00B50514"/>
    <w:rsid w:val="00B55D43"/>
    <w:rsid w:val="00B561F6"/>
    <w:rsid w:val="00B57823"/>
    <w:rsid w:val="00B62076"/>
    <w:rsid w:val="00B627D5"/>
    <w:rsid w:val="00B73CEE"/>
    <w:rsid w:val="00B82F5E"/>
    <w:rsid w:val="00B8347F"/>
    <w:rsid w:val="00B84119"/>
    <w:rsid w:val="00B8793A"/>
    <w:rsid w:val="00B970B3"/>
    <w:rsid w:val="00BA10D2"/>
    <w:rsid w:val="00BA3990"/>
    <w:rsid w:val="00BB0859"/>
    <w:rsid w:val="00BB6C73"/>
    <w:rsid w:val="00BD42CB"/>
    <w:rsid w:val="00BD46F1"/>
    <w:rsid w:val="00BD51F3"/>
    <w:rsid w:val="00BE3594"/>
    <w:rsid w:val="00BE4BBC"/>
    <w:rsid w:val="00BE5638"/>
    <w:rsid w:val="00BF5CC7"/>
    <w:rsid w:val="00BF78CC"/>
    <w:rsid w:val="00BF78FE"/>
    <w:rsid w:val="00C03ECE"/>
    <w:rsid w:val="00C04183"/>
    <w:rsid w:val="00C127B0"/>
    <w:rsid w:val="00C13D4C"/>
    <w:rsid w:val="00C179E3"/>
    <w:rsid w:val="00C216DE"/>
    <w:rsid w:val="00C237BD"/>
    <w:rsid w:val="00C27E07"/>
    <w:rsid w:val="00C302DD"/>
    <w:rsid w:val="00C429B5"/>
    <w:rsid w:val="00C4614C"/>
    <w:rsid w:val="00C5132E"/>
    <w:rsid w:val="00C53ACA"/>
    <w:rsid w:val="00C54BB7"/>
    <w:rsid w:val="00C56F6F"/>
    <w:rsid w:val="00C57F47"/>
    <w:rsid w:val="00C63117"/>
    <w:rsid w:val="00C67A9E"/>
    <w:rsid w:val="00C760F1"/>
    <w:rsid w:val="00C80A4E"/>
    <w:rsid w:val="00C86386"/>
    <w:rsid w:val="00C864A1"/>
    <w:rsid w:val="00CB1A34"/>
    <w:rsid w:val="00CB3965"/>
    <w:rsid w:val="00CB4145"/>
    <w:rsid w:val="00CB5CCD"/>
    <w:rsid w:val="00CB7F38"/>
    <w:rsid w:val="00CC0625"/>
    <w:rsid w:val="00CC298A"/>
    <w:rsid w:val="00CC2D3B"/>
    <w:rsid w:val="00CC33A7"/>
    <w:rsid w:val="00CD00E1"/>
    <w:rsid w:val="00CD68AD"/>
    <w:rsid w:val="00CE1BB4"/>
    <w:rsid w:val="00CE63C7"/>
    <w:rsid w:val="00CF41E4"/>
    <w:rsid w:val="00CF49A8"/>
    <w:rsid w:val="00D00778"/>
    <w:rsid w:val="00D0672C"/>
    <w:rsid w:val="00D069B5"/>
    <w:rsid w:val="00D103E4"/>
    <w:rsid w:val="00D1375F"/>
    <w:rsid w:val="00D14AAA"/>
    <w:rsid w:val="00D154AC"/>
    <w:rsid w:val="00D34AF0"/>
    <w:rsid w:val="00D34B25"/>
    <w:rsid w:val="00D36466"/>
    <w:rsid w:val="00D36B7E"/>
    <w:rsid w:val="00D37EA0"/>
    <w:rsid w:val="00D42C35"/>
    <w:rsid w:val="00D449E0"/>
    <w:rsid w:val="00D46A32"/>
    <w:rsid w:val="00D47C18"/>
    <w:rsid w:val="00D47DB8"/>
    <w:rsid w:val="00D55E37"/>
    <w:rsid w:val="00D65253"/>
    <w:rsid w:val="00D7236E"/>
    <w:rsid w:val="00D72494"/>
    <w:rsid w:val="00D72B8F"/>
    <w:rsid w:val="00D72D96"/>
    <w:rsid w:val="00D74A81"/>
    <w:rsid w:val="00D80C07"/>
    <w:rsid w:val="00D81984"/>
    <w:rsid w:val="00D81E1E"/>
    <w:rsid w:val="00D82CC0"/>
    <w:rsid w:val="00D93ADC"/>
    <w:rsid w:val="00DA102A"/>
    <w:rsid w:val="00DA4021"/>
    <w:rsid w:val="00DA5400"/>
    <w:rsid w:val="00DC0F36"/>
    <w:rsid w:val="00DC435C"/>
    <w:rsid w:val="00DE2BBD"/>
    <w:rsid w:val="00DE5623"/>
    <w:rsid w:val="00DF41BC"/>
    <w:rsid w:val="00E10E7E"/>
    <w:rsid w:val="00E10EA3"/>
    <w:rsid w:val="00E11C54"/>
    <w:rsid w:val="00E21A07"/>
    <w:rsid w:val="00E223B4"/>
    <w:rsid w:val="00E23831"/>
    <w:rsid w:val="00E25088"/>
    <w:rsid w:val="00E275CF"/>
    <w:rsid w:val="00E312EC"/>
    <w:rsid w:val="00E31A88"/>
    <w:rsid w:val="00E34B86"/>
    <w:rsid w:val="00E41F84"/>
    <w:rsid w:val="00E45C2F"/>
    <w:rsid w:val="00E46EC2"/>
    <w:rsid w:val="00E47E8F"/>
    <w:rsid w:val="00E53377"/>
    <w:rsid w:val="00E6235D"/>
    <w:rsid w:val="00E65B97"/>
    <w:rsid w:val="00E67493"/>
    <w:rsid w:val="00E740EE"/>
    <w:rsid w:val="00E77F2F"/>
    <w:rsid w:val="00E90198"/>
    <w:rsid w:val="00EB7A69"/>
    <w:rsid w:val="00ED1294"/>
    <w:rsid w:val="00ED22D8"/>
    <w:rsid w:val="00EE454E"/>
    <w:rsid w:val="00EF02C6"/>
    <w:rsid w:val="00EF377D"/>
    <w:rsid w:val="00EF7CA0"/>
    <w:rsid w:val="00F07E4E"/>
    <w:rsid w:val="00F130E3"/>
    <w:rsid w:val="00F16BD9"/>
    <w:rsid w:val="00F2759D"/>
    <w:rsid w:val="00F275CD"/>
    <w:rsid w:val="00F27FC3"/>
    <w:rsid w:val="00F3472F"/>
    <w:rsid w:val="00F470C8"/>
    <w:rsid w:val="00F5407D"/>
    <w:rsid w:val="00F61D48"/>
    <w:rsid w:val="00F66403"/>
    <w:rsid w:val="00F66496"/>
    <w:rsid w:val="00F746BF"/>
    <w:rsid w:val="00F7715E"/>
    <w:rsid w:val="00F82718"/>
    <w:rsid w:val="00F8365A"/>
    <w:rsid w:val="00F90B65"/>
    <w:rsid w:val="00F9674C"/>
    <w:rsid w:val="00FA1000"/>
    <w:rsid w:val="00FA2479"/>
    <w:rsid w:val="00FA43F8"/>
    <w:rsid w:val="00FB06F5"/>
    <w:rsid w:val="00FB5A60"/>
    <w:rsid w:val="00FC2EE9"/>
    <w:rsid w:val="00FC4CF7"/>
    <w:rsid w:val="00FD28E7"/>
    <w:rsid w:val="00FE1ED7"/>
    <w:rsid w:val="00FF08B5"/>
    <w:rsid w:val="00FF147E"/>
    <w:rsid w:val="00FF2FCC"/>
    <w:rsid w:val="00FF6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55191"/>
  <w15:docId w15:val="{56A0E69B-0936-4163-894F-FB24CB3EC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F1A8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5917B0"/>
    <w:pPr>
      <w:keepNext/>
      <w:keepLines/>
      <w:spacing w:before="240"/>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C56F6F"/>
    <w:pPr>
      <w:keepNext/>
      <w:keepLines/>
      <w:spacing w:before="40"/>
      <w:outlineLvl w:val="1"/>
    </w:pPr>
    <w:rPr>
      <w:rFonts w:asciiTheme="majorHAnsi" w:eastAsiaTheme="majorEastAsia" w:hAnsiTheme="majorHAnsi" w:cstheme="majorBidi"/>
      <w:color w:val="2E74B5" w:themeColor="accent1" w:themeShade="BF"/>
      <w:sz w:val="26"/>
      <w:szCs w:val="26"/>
      <w:lang w:eastAsia="en-US"/>
    </w:rPr>
  </w:style>
  <w:style w:type="paragraph" w:styleId="Heading3">
    <w:name w:val="heading 3"/>
    <w:aliases w:val="Figures"/>
    <w:basedOn w:val="Normal"/>
    <w:next w:val="Normal"/>
    <w:link w:val="Heading3Char"/>
    <w:autoRedefine/>
    <w:uiPriority w:val="9"/>
    <w:unhideWhenUsed/>
    <w:qFormat/>
    <w:rsid w:val="00CC2D3B"/>
    <w:pPr>
      <w:keepNext/>
      <w:keepLines/>
      <w:spacing w:before="40"/>
      <w:jc w:val="center"/>
      <w:outlineLvl w:val="2"/>
    </w:pPr>
    <w:rPr>
      <w:rFonts w:asciiTheme="majorHAnsi" w:eastAsiaTheme="majorEastAsia" w:hAnsiTheme="majorHAnsi" w:cstheme="majorBidi"/>
      <w:i/>
      <w:color w:val="1F4D78" w:themeColor="accent1" w:themeShade="7F"/>
      <w:lang w:eastAsia="en-US"/>
    </w:rPr>
  </w:style>
  <w:style w:type="paragraph" w:styleId="Heading4">
    <w:name w:val="heading 4"/>
    <w:basedOn w:val="Normal"/>
    <w:next w:val="Normal"/>
    <w:link w:val="Heading4Char"/>
    <w:uiPriority w:val="9"/>
    <w:unhideWhenUsed/>
    <w:qFormat/>
    <w:rsid w:val="00392E6F"/>
    <w:pPr>
      <w:keepNext/>
      <w:keepLines/>
      <w:spacing w:before="40"/>
      <w:outlineLvl w:val="3"/>
    </w:pPr>
    <w:rPr>
      <w:rFonts w:asciiTheme="majorHAnsi" w:eastAsiaTheme="majorEastAsia" w:hAnsiTheme="majorHAnsi" w:cstheme="majorBidi"/>
      <w:i/>
      <w:iCs/>
      <w:color w:val="2E74B5" w:themeColor="accent1" w:themeShade="B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7B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917B0"/>
    <w:pPr>
      <w:outlineLvl w:val="9"/>
    </w:pPr>
    <w:rPr>
      <w:lang w:val="en-US"/>
    </w:rPr>
  </w:style>
  <w:style w:type="paragraph" w:styleId="TOC1">
    <w:name w:val="toc 1"/>
    <w:basedOn w:val="Normal"/>
    <w:next w:val="Normal"/>
    <w:autoRedefine/>
    <w:uiPriority w:val="39"/>
    <w:unhideWhenUsed/>
    <w:rsid w:val="00D36466"/>
    <w:pPr>
      <w:spacing w:before="120"/>
    </w:pPr>
    <w:rPr>
      <w:rFonts w:asciiTheme="minorHAnsi" w:hAnsiTheme="minorHAnsi" w:cstheme="minorHAnsi"/>
      <w:b/>
      <w:bCs/>
      <w:i/>
      <w:iCs/>
    </w:rPr>
  </w:style>
  <w:style w:type="character" w:styleId="Hyperlink">
    <w:name w:val="Hyperlink"/>
    <w:basedOn w:val="DefaultParagraphFont"/>
    <w:uiPriority w:val="99"/>
    <w:unhideWhenUsed/>
    <w:rsid w:val="00D36466"/>
    <w:rPr>
      <w:color w:val="0563C1" w:themeColor="hyperlink"/>
      <w:u w:val="single"/>
    </w:rPr>
  </w:style>
  <w:style w:type="paragraph" w:styleId="ListParagraph">
    <w:name w:val="List Paragraph"/>
    <w:basedOn w:val="Normal"/>
    <w:uiPriority w:val="34"/>
    <w:qFormat/>
    <w:rsid w:val="0077167E"/>
    <w:pPr>
      <w:ind w:left="720"/>
      <w:contextualSpacing/>
    </w:pPr>
    <w:rPr>
      <w:lang w:eastAsia="en-US"/>
    </w:rPr>
  </w:style>
  <w:style w:type="paragraph" w:styleId="NoSpacing">
    <w:name w:val="No Spacing"/>
    <w:uiPriority w:val="1"/>
    <w:qFormat/>
    <w:rsid w:val="003D1BD6"/>
    <w:pPr>
      <w:spacing w:after="0" w:line="240" w:lineRule="auto"/>
    </w:pPr>
  </w:style>
  <w:style w:type="paragraph" w:styleId="Header">
    <w:name w:val="header"/>
    <w:basedOn w:val="Normal"/>
    <w:link w:val="HeaderChar"/>
    <w:uiPriority w:val="99"/>
    <w:unhideWhenUsed/>
    <w:rsid w:val="00BF5CC7"/>
    <w:pPr>
      <w:tabs>
        <w:tab w:val="center" w:pos="4513"/>
        <w:tab w:val="right" w:pos="9026"/>
      </w:tabs>
    </w:pPr>
    <w:rPr>
      <w:lang w:eastAsia="en-US"/>
    </w:rPr>
  </w:style>
  <w:style w:type="character" w:customStyle="1" w:styleId="HeaderChar">
    <w:name w:val="Header Char"/>
    <w:basedOn w:val="DefaultParagraphFont"/>
    <w:link w:val="Header"/>
    <w:uiPriority w:val="99"/>
    <w:rsid w:val="00BF5CC7"/>
  </w:style>
  <w:style w:type="paragraph" w:styleId="Footer">
    <w:name w:val="footer"/>
    <w:basedOn w:val="Normal"/>
    <w:link w:val="FooterChar"/>
    <w:uiPriority w:val="99"/>
    <w:unhideWhenUsed/>
    <w:rsid w:val="00BF5CC7"/>
    <w:pPr>
      <w:tabs>
        <w:tab w:val="center" w:pos="4513"/>
        <w:tab w:val="right" w:pos="9026"/>
      </w:tabs>
    </w:pPr>
    <w:rPr>
      <w:lang w:eastAsia="en-US"/>
    </w:rPr>
  </w:style>
  <w:style w:type="character" w:customStyle="1" w:styleId="FooterChar">
    <w:name w:val="Footer Char"/>
    <w:basedOn w:val="DefaultParagraphFont"/>
    <w:link w:val="Footer"/>
    <w:uiPriority w:val="99"/>
    <w:rsid w:val="00BF5CC7"/>
  </w:style>
  <w:style w:type="character" w:customStyle="1" w:styleId="Heading2Char">
    <w:name w:val="Heading 2 Char"/>
    <w:basedOn w:val="DefaultParagraphFont"/>
    <w:link w:val="Heading2"/>
    <w:uiPriority w:val="9"/>
    <w:rsid w:val="00C56F6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67214"/>
    <w:pPr>
      <w:spacing w:before="120"/>
      <w:ind w:left="240"/>
    </w:pPr>
    <w:rPr>
      <w:rFonts w:asciiTheme="minorHAnsi" w:hAnsiTheme="minorHAnsi" w:cstheme="minorHAnsi"/>
      <w:b/>
      <w:bCs/>
      <w:sz w:val="22"/>
      <w:szCs w:val="22"/>
    </w:rPr>
  </w:style>
  <w:style w:type="character" w:customStyle="1" w:styleId="Heading3Char">
    <w:name w:val="Heading 3 Char"/>
    <w:aliases w:val="Figures Char"/>
    <w:basedOn w:val="DefaultParagraphFont"/>
    <w:link w:val="Heading3"/>
    <w:uiPriority w:val="9"/>
    <w:rsid w:val="00CC2D3B"/>
    <w:rPr>
      <w:rFonts w:asciiTheme="majorHAnsi" w:eastAsiaTheme="majorEastAsia" w:hAnsiTheme="majorHAnsi" w:cstheme="majorBidi"/>
      <w:i/>
      <w:color w:val="1F4D78" w:themeColor="accent1" w:themeShade="7F"/>
      <w:sz w:val="24"/>
      <w:szCs w:val="24"/>
    </w:rPr>
  </w:style>
  <w:style w:type="paragraph" w:styleId="TableofFigures">
    <w:name w:val="table of figures"/>
    <w:basedOn w:val="Normal"/>
    <w:next w:val="Normal"/>
    <w:uiPriority w:val="99"/>
    <w:unhideWhenUsed/>
    <w:rsid w:val="00392E6F"/>
    <w:rPr>
      <w:lang w:eastAsia="en-US"/>
    </w:rPr>
  </w:style>
  <w:style w:type="character" w:customStyle="1" w:styleId="Heading4Char">
    <w:name w:val="Heading 4 Char"/>
    <w:basedOn w:val="DefaultParagraphFont"/>
    <w:link w:val="Heading4"/>
    <w:uiPriority w:val="9"/>
    <w:rsid w:val="00392E6F"/>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E90198"/>
    <w:pPr>
      <w:ind w:left="480"/>
    </w:pPr>
    <w:rPr>
      <w:rFonts w:asciiTheme="minorHAnsi" w:hAnsiTheme="minorHAnsi" w:cstheme="minorHAnsi"/>
      <w:sz w:val="20"/>
      <w:szCs w:val="20"/>
    </w:rPr>
  </w:style>
  <w:style w:type="paragraph" w:styleId="BalloonText">
    <w:name w:val="Balloon Text"/>
    <w:basedOn w:val="Normal"/>
    <w:link w:val="BalloonTextChar"/>
    <w:uiPriority w:val="99"/>
    <w:semiHidden/>
    <w:unhideWhenUsed/>
    <w:rsid w:val="00B35487"/>
    <w:rPr>
      <w:rFonts w:ascii="Tahoma" w:hAnsi="Tahoma" w:cs="Tahoma"/>
      <w:sz w:val="16"/>
      <w:szCs w:val="16"/>
    </w:rPr>
  </w:style>
  <w:style w:type="character" w:customStyle="1" w:styleId="BalloonTextChar">
    <w:name w:val="Balloon Text Char"/>
    <w:basedOn w:val="DefaultParagraphFont"/>
    <w:link w:val="BalloonText"/>
    <w:uiPriority w:val="99"/>
    <w:semiHidden/>
    <w:rsid w:val="00B35487"/>
    <w:rPr>
      <w:rFonts w:ascii="Tahoma" w:hAnsi="Tahoma" w:cs="Tahoma"/>
      <w:sz w:val="16"/>
      <w:szCs w:val="16"/>
    </w:rPr>
  </w:style>
  <w:style w:type="paragraph" w:styleId="NormalWeb">
    <w:name w:val="Normal (Web)"/>
    <w:basedOn w:val="Normal"/>
    <w:uiPriority w:val="99"/>
    <w:unhideWhenUsed/>
    <w:rsid w:val="00A52119"/>
    <w:pPr>
      <w:spacing w:before="100" w:beforeAutospacing="1" w:after="100" w:afterAutospacing="1"/>
    </w:pPr>
  </w:style>
  <w:style w:type="character" w:customStyle="1" w:styleId="apple-converted-space">
    <w:name w:val="apple-converted-space"/>
    <w:basedOn w:val="DefaultParagraphFont"/>
    <w:rsid w:val="00952D8A"/>
  </w:style>
  <w:style w:type="character" w:styleId="FollowedHyperlink">
    <w:name w:val="FollowedHyperlink"/>
    <w:basedOn w:val="DefaultParagraphFont"/>
    <w:uiPriority w:val="99"/>
    <w:semiHidden/>
    <w:unhideWhenUsed/>
    <w:rsid w:val="00952D8A"/>
    <w:rPr>
      <w:color w:val="954F72" w:themeColor="followedHyperlink"/>
      <w:u w:val="single"/>
    </w:rPr>
  </w:style>
  <w:style w:type="character" w:styleId="UnresolvedMention">
    <w:name w:val="Unresolved Mention"/>
    <w:basedOn w:val="DefaultParagraphFont"/>
    <w:uiPriority w:val="99"/>
    <w:rsid w:val="00D7236E"/>
    <w:rPr>
      <w:color w:val="605E5C"/>
      <w:shd w:val="clear" w:color="auto" w:fill="E1DFDD"/>
    </w:rPr>
  </w:style>
  <w:style w:type="character" w:styleId="Strong">
    <w:name w:val="Strong"/>
    <w:basedOn w:val="DefaultParagraphFont"/>
    <w:uiPriority w:val="22"/>
    <w:qFormat/>
    <w:rsid w:val="00C63117"/>
    <w:rPr>
      <w:b/>
      <w:bCs/>
    </w:rPr>
  </w:style>
  <w:style w:type="table" w:styleId="TableGrid">
    <w:name w:val="Table Grid"/>
    <w:basedOn w:val="TableNormal"/>
    <w:uiPriority w:val="39"/>
    <w:rsid w:val="00B627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B74EC"/>
  </w:style>
  <w:style w:type="table" w:styleId="PlainTable5">
    <w:name w:val="Plain Table 5"/>
    <w:basedOn w:val="TableNormal"/>
    <w:uiPriority w:val="45"/>
    <w:rsid w:val="000F75A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4">
    <w:name w:val="toc 4"/>
    <w:basedOn w:val="Normal"/>
    <w:next w:val="Normal"/>
    <w:autoRedefine/>
    <w:uiPriority w:val="39"/>
    <w:semiHidden/>
    <w:unhideWhenUsed/>
    <w:rsid w:val="00000586"/>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00586"/>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00586"/>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00586"/>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00586"/>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00586"/>
    <w:pPr>
      <w:ind w:left="1920"/>
    </w:pPr>
    <w:rPr>
      <w:rFonts w:asciiTheme="minorHAnsi" w:hAnsiTheme="minorHAnsi" w:cstheme="minorHAnsi"/>
      <w:sz w:val="20"/>
      <w:szCs w:val="20"/>
    </w:rPr>
  </w:style>
  <w:style w:type="table" w:styleId="ListTable2">
    <w:name w:val="List Table 2"/>
    <w:basedOn w:val="TableNormal"/>
    <w:uiPriority w:val="47"/>
    <w:rsid w:val="00871136"/>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
    <w:name w:val="List Table 6 Colorful"/>
    <w:basedOn w:val="TableNormal"/>
    <w:uiPriority w:val="51"/>
    <w:rsid w:val="00871136"/>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5528">
      <w:bodyDiv w:val="1"/>
      <w:marLeft w:val="0"/>
      <w:marRight w:val="0"/>
      <w:marTop w:val="0"/>
      <w:marBottom w:val="0"/>
      <w:divBdr>
        <w:top w:val="none" w:sz="0" w:space="0" w:color="auto"/>
        <w:left w:val="none" w:sz="0" w:space="0" w:color="auto"/>
        <w:bottom w:val="none" w:sz="0" w:space="0" w:color="auto"/>
        <w:right w:val="none" w:sz="0" w:space="0" w:color="auto"/>
      </w:divBdr>
    </w:div>
    <w:div w:id="45109497">
      <w:bodyDiv w:val="1"/>
      <w:marLeft w:val="0"/>
      <w:marRight w:val="0"/>
      <w:marTop w:val="0"/>
      <w:marBottom w:val="0"/>
      <w:divBdr>
        <w:top w:val="none" w:sz="0" w:space="0" w:color="auto"/>
        <w:left w:val="none" w:sz="0" w:space="0" w:color="auto"/>
        <w:bottom w:val="none" w:sz="0" w:space="0" w:color="auto"/>
        <w:right w:val="none" w:sz="0" w:space="0" w:color="auto"/>
      </w:divBdr>
    </w:div>
    <w:div w:id="69206373">
      <w:bodyDiv w:val="1"/>
      <w:marLeft w:val="0"/>
      <w:marRight w:val="0"/>
      <w:marTop w:val="0"/>
      <w:marBottom w:val="0"/>
      <w:divBdr>
        <w:top w:val="none" w:sz="0" w:space="0" w:color="auto"/>
        <w:left w:val="none" w:sz="0" w:space="0" w:color="auto"/>
        <w:bottom w:val="none" w:sz="0" w:space="0" w:color="auto"/>
        <w:right w:val="none" w:sz="0" w:space="0" w:color="auto"/>
      </w:divBdr>
      <w:divsChild>
        <w:div w:id="1293318780">
          <w:marLeft w:val="0"/>
          <w:marRight w:val="0"/>
          <w:marTop w:val="0"/>
          <w:marBottom w:val="0"/>
          <w:divBdr>
            <w:top w:val="none" w:sz="0" w:space="0" w:color="auto"/>
            <w:left w:val="none" w:sz="0" w:space="0" w:color="auto"/>
            <w:bottom w:val="none" w:sz="0" w:space="0" w:color="auto"/>
            <w:right w:val="none" w:sz="0" w:space="0" w:color="auto"/>
          </w:divBdr>
          <w:divsChild>
            <w:div w:id="377167109">
              <w:marLeft w:val="0"/>
              <w:marRight w:val="0"/>
              <w:marTop w:val="0"/>
              <w:marBottom w:val="0"/>
              <w:divBdr>
                <w:top w:val="none" w:sz="0" w:space="0" w:color="auto"/>
                <w:left w:val="none" w:sz="0" w:space="0" w:color="auto"/>
                <w:bottom w:val="none" w:sz="0" w:space="0" w:color="auto"/>
                <w:right w:val="none" w:sz="0" w:space="0" w:color="auto"/>
              </w:divBdr>
              <w:divsChild>
                <w:div w:id="48119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72077">
      <w:bodyDiv w:val="1"/>
      <w:marLeft w:val="0"/>
      <w:marRight w:val="0"/>
      <w:marTop w:val="0"/>
      <w:marBottom w:val="0"/>
      <w:divBdr>
        <w:top w:val="none" w:sz="0" w:space="0" w:color="auto"/>
        <w:left w:val="none" w:sz="0" w:space="0" w:color="auto"/>
        <w:bottom w:val="none" w:sz="0" w:space="0" w:color="auto"/>
        <w:right w:val="none" w:sz="0" w:space="0" w:color="auto"/>
      </w:divBdr>
    </w:div>
    <w:div w:id="129254395">
      <w:bodyDiv w:val="1"/>
      <w:marLeft w:val="0"/>
      <w:marRight w:val="0"/>
      <w:marTop w:val="0"/>
      <w:marBottom w:val="0"/>
      <w:divBdr>
        <w:top w:val="none" w:sz="0" w:space="0" w:color="auto"/>
        <w:left w:val="none" w:sz="0" w:space="0" w:color="auto"/>
        <w:bottom w:val="none" w:sz="0" w:space="0" w:color="auto"/>
        <w:right w:val="none" w:sz="0" w:space="0" w:color="auto"/>
      </w:divBdr>
      <w:divsChild>
        <w:div w:id="30499073">
          <w:marLeft w:val="0"/>
          <w:marRight w:val="0"/>
          <w:marTop w:val="0"/>
          <w:marBottom w:val="0"/>
          <w:divBdr>
            <w:top w:val="none" w:sz="0" w:space="0" w:color="auto"/>
            <w:left w:val="none" w:sz="0" w:space="0" w:color="auto"/>
            <w:bottom w:val="none" w:sz="0" w:space="0" w:color="auto"/>
            <w:right w:val="none" w:sz="0" w:space="0" w:color="auto"/>
          </w:divBdr>
          <w:divsChild>
            <w:div w:id="1149322488">
              <w:marLeft w:val="0"/>
              <w:marRight w:val="0"/>
              <w:marTop w:val="0"/>
              <w:marBottom w:val="0"/>
              <w:divBdr>
                <w:top w:val="none" w:sz="0" w:space="0" w:color="auto"/>
                <w:left w:val="none" w:sz="0" w:space="0" w:color="auto"/>
                <w:bottom w:val="none" w:sz="0" w:space="0" w:color="auto"/>
                <w:right w:val="none" w:sz="0" w:space="0" w:color="auto"/>
              </w:divBdr>
              <w:divsChild>
                <w:div w:id="98508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09367">
      <w:bodyDiv w:val="1"/>
      <w:marLeft w:val="0"/>
      <w:marRight w:val="0"/>
      <w:marTop w:val="0"/>
      <w:marBottom w:val="0"/>
      <w:divBdr>
        <w:top w:val="none" w:sz="0" w:space="0" w:color="auto"/>
        <w:left w:val="none" w:sz="0" w:space="0" w:color="auto"/>
        <w:bottom w:val="none" w:sz="0" w:space="0" w:color="auto"/>
        <w:right w:val="none" w:sz="0" w:space="0" w:color="auto"/>
      </w:divBdr>
      <w:divsChild>
        <w:div w:id="663582982">
          <w:marLeft w:val="0"/>
          <w:marRight w:val="0"/>
          <w:marTop w:val="0"/>
          <w:marBottom w:val="0"/>
          <w:divBdr>
            <w:top w:val="none" w:sz="0" w:space="0" w:color="auto"/>
            <w:left w:val="none" w:sz="0" w:space="0" w:color="auto"/>
            <w:bottom w:val="none" w:sz="0" w:space="0" w:color="auto"/>
            <w:right w:val="none" w:sz="0" w:space="0" w:color="auto"/>
          </w:divBdr>
          <w:divsChild>
            <w:div w:id="1342439785">
              <w:marLeft w:val="0"/>
              <w:marRight w:val="0"/>
              <w:marTop w:val="0"/>
              <w:marBottom w:val="0"/>
              <w:divBdr>
                <w:top w:val="none" w:sz="0" w:space="0" w:color="auto"/>
                <w:left w:val="none" w:sz="0" w:space="0" w:color="auto"/>
                <w:bottom w:val="none" w:sz="0" w:space="0" w:color="auto"/>
                <w:right w:val="none" w:sz="0" w:space="0" w:color="auto"/>
              </w:divBdr>
              <w:divsChild>
                <w:div w:id="7120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39130">
      <w:bodyDiv w:val="1"/>
      <w:marLeft w:val="0"/>
      <w:marRight w:val="0"/>
      <w:marTop w:val="0"/>
      <w:marBottom w:val="0"/>
      <w:divBdr>
        <w:top w:val="none" w:sz="0" w:space="0" w:color="auto"/>
        <w:left w:val="none" w:sz="0" w:space="0" w:color="auto"/>
        <w:bottom w:val="none" w:sz="0" w:space="0" w:color="auto"/>
        <w:right w:val="none" w:sz="0" w:space="0" w:color="auto"/>
      </w:divBdr>
      <w:divsChild>
        <w:div w:id="1125584006">
          <w:marLeft w:val="0"/>
          <w:marRight w:val="0"/>
          <w:marTop w:val="0"/>
          <w:marBottom w:val="0"/>
          <w:divBdr>
            <w:top w:val="none" w:sz="0" w:space="0" w:color="auto"/>
            <w:left w:val="none" w:sz="0" w:space="0" w:color="auto"/>
            <w:bottom w:val="none" w:sz="0" w:space="0" w:color="auto"/>
            <w:right w:val="none" w:sz="0" w:space="0" w:color="auto"/>
          </w:divBdr>
          <w:divsChild>
            <w:div w:id="674966149">
              <w:marLeft w:val="0"/>
              <w:marRight w:val="0"/>
              <w:marTop w:val="0"/>
              <w:marBottom w:val="0"/>
              <w:divBdr>
                <w:top w:val="none" w:sz="0" w:space="0" w:color="auto"/>
                <w:left w:val="none" w:sz="0" w:space="0" w:color="auto"/>
                <w:bottom w:val="none" w:sz="0" w:space="0" w:color="auto"/>
                <w:right w:val="none" w:sz="0" w:space="0" w:color="auto"/>
              </w:divBdr>
              <w:divsChild>
                <w:div w:id="5158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20217">
      <w:bodyDiv w:val="1"/>
      <w:marLeft w:val="0"/>
      <w:marRight w:val="0"/>
      <w:marTop w:val="0"/>
      <w:marBottom w:val="0"/>
      <w:divBdr>
        <w:top w:val="none" w:sz="0" w:space="0" w:color="auto"/>
        <w:left w:val="none" w:sz="0" w:space="0" w:color="auto"/>
        <w:bottom w:val="none" w:sz="0" w:space="0" w:color="auto"/>
        <w:right w:val="none" w:sz="0" w:space="0" w:color="auto"/>
      </w:divBdr>
    </w:div>
    <w:div w:id="250741299">
      <w:bodyDiv w:val="1"/>
      <w:marLeft w:val="0"/>
      <w:marRight w:val="0"/>
      <w:marTop w:val="0"/>
      <w:marBottom w:val="0"/>
      <w:divBdr>
        <w:top w:val="none" w:sz="0" w:space="0" w:color="auto"/>
        <w:left w:val="none" w:sz="0" w:space="0" w:color="auto"/>
        <w:bottom w:val="none" w:sz="0" w:space="0" w:color="auto"/>
        <w:right w:val="none" w:sz="0" w:space="0" w:color="auto"/>
      </w:divBdr>
      <w:divsChild>
        <w:div w:id="23286790">
          <w:marLeft w:val="0"/>
          <w:marRight w:val="0"/>
          <w:marTop w:val="0"/>
          <w:marBottom w:val="0"/>
          <w:divBdr>
            <w:top w:val="none" w:sz="0" w:space="0" w:color="auto"/>
            <w:left w:val="none" w:sz="0" w:space="0" w:color="auto"/>
            <w:bottom w:val="none" w:sz="0" w:space="0" w:color="auto"/>
            <w:right w:val="none" w:sz="0" w:space="0" w:color="auto"/>
          </w:divBdr>
          <w:divsChild>
            <w:div w:id="1641380262">
              <w:marLeft w:val="0"/>
              <w:marRight w:val="0"/>
              <w:marTop w:val="0"/>
              <w:marBottom w:val="0"/>
              <w:divBdr>
                <w:top w:val="none" w:sz="0" w:space="0" w:color="auto"/>
                <w:left w:val="none" w:sz="0" w:space="0" w:color="auto"/>
                <w:bottom w:val="none" w:sz="0" w:space="0" w:color="auto"/>
                <w:right w:val="none" w:sz="0" w:space="0" w:color="auto"/>
              </w:divBdr>
              <w:divsChild>
                <w:div w:id="209204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868680">
      <w:bodyDiv w:val="1"/>
      <w:marLeft w:val="0"/>
      <w:marRight w:val="0"/>
      <w:marTop w:val="0"/>
      <w:marBottom w:val="0"/>
      <w:divBdr>
        <w:top w:val="none" w:sz="0" w:space="0" w:color="auto"/>
        <w:left w:val="none" w:sz="0" w:space="0" w:color="auto"/>
        <w:bottom w:val="none" w:sz="0" w:space="0" w:color="auto"/>
        <w:right w:val="none" w:sz="0" w:space="0" w:color="auto"/>
      </w:divBdr>
    </w:div>
    <w:div w:id="295529667">
      <w:bodyDiv w:val="1"/>
      <w:marLeft w:val="0"/>
      <w:marRight w:val="0"/>
      <w:marTop w:val="0"/>
      <w:marBottom w:val="0"/>
      <w:divBdr>
        <w:top w:val="none" w:sz="0" w:space="0" w:color="auto"/>
        <w:left w:val="none" w:sz="0" w:space="0" w:color="auto"/>
        <w:bottom w:val="none" w:sz="0" w:space="0" w:color="auto"/>
        <w:right w:val="none" w:sz="0" w:space="0" w:color="auto"/>
      </w:divBdr>
    </w:div>
    <w:div w:id="306597284">
      <w:bodyDiv w:val="1"/>
      <w:marLeft w:val="0"/>
      <w:marRight w:val="0"/>
      <w:marTop w:val="0"/>
      <w:marBottom w:val="0"/>
      <w:divBdr>
        <w:top w:val="none" w:sz="0" w:space="0" w:color="auto"/>
        <w:left w:val="none" w:sz="0" w:space="0" w:color="auto"/>
        <w:bottom w:val="none" w:sz="0" w:space="0" w:color="auto"/>
        <w:right w:val="none" w:sz="0" w:space="0" w:color="auto"/>
      </w:divBdr>
    </w:div>
    <w:div w:id="347951278">
      <w:bodyDiv w:val="1"/>
      <w:marLeft w:val="0"/>
      <w:marRight w:val="0"/>
      <w:marTop w:val="0"/>
      <w:marBottom w:val="0"/>
      <w:divBdr>
        <w:top w:val="none" w:sz="0" w:space="0" w:color="auto"/>
        <w:left w:val="none" w:sz="0" w:space="0" w:color="auto"/>
        <w:bottom w:val="none" w:sz="0" w:space="0" w:color="auto"/>
        <w:right w:val="none" w:sz="0" w:space="0" w:color="auto"/>
      </w:divBdr>
    </w:div>
    <w:div w:id="423763946">
      <w:bodyDiv w:val="1"/>
      <w:marLeft w:val="0"/>
      <w:marRight w:val="0"/>
      <w:marTop w:val="0"/>
      <w:marBottom w:val="0"/>
      <w:divBdr>
        <w:top w:val="none" w:sz="0" w:space="0" w:color="auto"/>
        <w:left w:val="none" w:sz="0" w:space="0" w:color="auto"/>
        <w:bottom w:val="none" w:sz="0" w:space="0" w:color="auto"/>
        <w:right w:val="none" w:sz="0" w:space="0" w:color="auto"/>
      </w:divBdr>
      <w:divsChild>
        <w:div w:id="561061350">
          <w:marLeft w:val="0"/>
          <w:marRight w:val="0"/>
          <w:marTop w:val="0"/>
          <w:marBottom w:val="0"/>
          <w:divBdr>
            <w:top w:val="none" w:sz="0" w:space="0" w:color="auto"/>
            <w:left w:val="none" w:sz="0" w:space="0" w:color="auto"/>
            <w:bottom w:val="none" w:sz="0" w:space="0" w:color="auto"/>
            <w:right w:val="none" w:sz="0" w:space="0" w:color="auto"/>
          </w:divBdr>
          <w:divsChild>
            <w:div w:id="1926263507">
              <w:marLeft w:val="0"/>
              <w:marRight w:val="0"/>
              <w:marTop w:val="0"/>
              <w:marBottom w:val="0"/>
              <w:divBdr>
                <w:top w:val="none" w:sz="0" w:space="0" w:color="auto"/>
                <w:left w:val="none" w:sz="0" w:space="0" w:color="auto"/>
                <w:bottom w:val="none" w:sz="0" w:space="0" w:color="auto"/>
                <w:right w:val="none" w:sz="0" w:space="0" w:color="auto"/>
              </w:divBdr>
              <w:divsChild>
                <w:div w:id="202424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124501">
      <w:bodyDiv w:val="1"/>
      <w:marLeft w:val="0"/>
      <w:marRight w:val="0"/>
      <w:marTop w:val="0"/>
      <w:marBottom w:val="0"/>
      <w:divBdr>
        <w:top w:val="none" w:sz="0" w:space="0" w:color="auto"/>
        <w:left w:val="none" w:sz="0" w:space="0" w:color="auto"/>
        <w:bottom w:val="none" w:sz="0" w:space="0" w:color="auto"/>
        <w:right w:val="none" w:sz="0" w:space="0" w:color="auto"/>
      </w:divBdr>
    </w:div>
    <w:div w:id="463812424">
      <w:bodyDiv w:val="1"/>
      <w:marLeft w:val="0"/>
      <w:marRight w:val="0"/>
      <w:marTop w:val="0"/>
      <w:marBottom w:val="0"/>
      <w:divBdr>
        <w:top w:val="none" w:sz="0" w:space="0" w:color="auto"/>
        <w:left w:val="none" w:sz="0" w:space="0" w:color="auto"/>
        <w:bottom w:val="none" w:sz="0" w:space="0" w:color="auto"/>
        <w:right w:val="none" w:sz="0" w:space="0" w:color="auto"/>
      </w:divBdr>
    </w:div>
    <w:div w:id="475338441">
      <w:bodyDiv w:val="1"/>
      <w:marLeft w:val="0"/>
      <w:marRight w:val="0"/>
      <w:marTop w:val="0"/>
      <w:marBottom w:val="0"/>
      <w:divBdr>
        <w:top w:val="none" w:sz="0" w:space="0" w:color="auto"/>
        <w:left w:val="none" w:sz="0" w:space="0" w:color="auto"/>
        <w:bottom w:val="none" w:sz="0" w:space="0" w:color="auto"/>
        <w:right w:val="none" w:sz="0" w:space="0" w:color="auto"/>
      </w:divBdr>
      <w:divsChild>
        <w:div w:id="308897977">
          <w:marLeft w:val="0"/>
          <w:marRight w:val="0"/>
          <w:marTop w:val="0"/>
          <w:marBottom w:val="0"/>
          <w:divBdr>
            <w:top w:val="none" w:sz="0" w:space="0" w:color="auto"/>
            <w:left w:val="none" w:sz="0" w:space="0" w:color="auto"/>
            <w:bottom w:val="none" w:sz="0" w:space="0" w:color="auto"/>
            <w:right w:val="none" w:sz="0" w:space="0" w:color="auto"/>
          </w:divBdr>
          <w:divsChild>
            <w:div w:id="1350257883">
              <w:marLeft w:val="0"/>
              <w:marRight w:val="0"/>
              <w:marTop w:val="0"/>
              <w:marBottom w:val="0"/>
              <w:divBdr>
                <w:top w:val="none" w:sz="0" w:space="0" w:color="auto"/>
                <w:left w:val="none" w:sz="0" w:space="0" w:color="auto"/>
                <w:bottom w:val="none" w:sz="0" w:space="0" w:color="auto"/>
                <w:right w:val="none" w:sz="0" w:space="0" w:color="auto"/>
              </w:divBdr>
              <w:divsChild>
                <w:div w:id="182203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868053">
      <w:bodyDiv w:val="1"/>
      <w:marLeft w:val="0"/>
      <w:marRight w:val="0"/>
      <w:marTop w:val="0"/>
      <w:marBottom w:val="0"/>
      <w:divBdr>
        <w:top w:val="none" w:sz="0" w:space="0" w:color="auto"/>
        <w:left w:val="none" w:sz="0" w:space="0" w:color="auto"/>
        <w:bottom w:val="none" w:sz="0" w:space="0" w:color="auto"/>
        <w:right w:val="none" w:sz="0" w:space="0" w:color="auto"/>
      </w:divBdr>
    </w:div>
    <w:div w:id="540287348">
      <w:bodyDiv w:val="1"/>
      <w:marLeft w:val="0"/>
      <w:marRight w:val="0"/>
      <w:marTop w:val="0"/>
      <w:marBottom w:val="0"/>
      <w:divBdr>
        <w:top w:val="none" w:sz="0" w:space="0" w:color="auto"/>
        <w:left w:val="none" w:sz="0" w:space="0" w:color="auto"/>
        <w:bottom w:val="none" w:sz="0" w:space="0" w:color="auto"/>
        <w:right w:val="none" w:sz="0" w:space="0" w:color="auto"/>
      </w:divBdr>
    </w:div>
    <w:div w:id="544685056">
      <w:bodyDiv w:val="1"/>
      <w:marLeft w:val="0"/>
      <w:marRight w:val="0"/>
      <w:marTop w:val="0"/>
      <w:marBottom w:val="0"/>
      <w:divBdr>
        <w:top w:val="none" w:sz="0" w:space="0" w:color="auto"/>
        <w:left w:val="none" w:sz="0" w:space="0" w:color="auto"/>
        <w:bottom w:val="none" w:sz="0" w:space="0" w:color="auto"/>
        <w:right w:val="none" w:sz="0" w:space="0" w:color="auto"/>
      </w:divBdr>
    </w:div>
    <w:div w:id="554703946">
      <w:bodyDiv w:val="1"/>
      <w:marLeft w:val="0"/>
      <w:marRight w:val="0"/>
      <w:marTop w:val="0"/>
      <w:marBottom w:val="0"/>
      <w:divBdr>
        <w:top w:val="none" w:sz="0" w:space="0" w:color="auto"/>
        <w:left w:val="none" w:sz="0" w:space="0" w:color="auto"/>
        <w:bottom w:val="none" w:sz="0" w:space="0" w:color="auto"/>
        <w:right w:val="none" w:sz="0" w:space="0" w:color="auto"/>
      </w:divBdr>
    </w:div>
    <w:div w:id="569119354">
      <w:bodyDiv w:val="1"/>
      <w:marLeft w:val="0"/>
      <w:marRight w:val="0"/>
      <w:marTop w:val="0"/>
      <w:marBottom w:val="0"/>
      <w:divBdr>
        <w:top w:val="none" w:sz="0" w:space="0" w:color="auto"/>
        <w:left w:val="none" w:sz="0" w:space="0" w:color="auto"/>
        <w:bottom w:val="none" w:sz="0" w:space="0" w:color="auto"/>
        <w:right w:val="none" w:sz="0" w:space="0" w:color="auto"/>
      </w:divBdr>
      <w:divsChild>
        <w:div w:id="2128699429">
          <w:marLeft w:val="0"/>
          <w:marRight w:val="0"/>
          <w:marTop w:val="0"/>
          <w:marBottom w:val="0"/>
          <w:divBdr>
            <w:top w:val="none" w:sz="0" w:space="0" w:color="auto"/>
            <w:left w:val="none" w:sz="0" w:space="0" w:color="auto"/>
            <w:bottom w:val="none" w:sz="0" w:space="0" w:color="auto"/>
            <w:right w:val="none" w:sz="0" w:space="0" w:color="auto"/>
          </w:divBdr>
          <w:divsChild>
            <w:div w:id="47341261">
              <w:marLeft w:val="0"/>
              <w:marRight w:val="0"/>
              <w:marTop w:val="0"/>
              <w:marBottom w:val="0"/>
              <w:divBdr>
                <w:top w:val="none" w:sz="0" w:space="0" w:color="auto"/>
                <w:left w:val="none" w:sz="0" w:space="0" w:color="auto"/>
                <w:bottom w:val="none" w:sz="0" w:space="0" w:color="auto"/>
                <w:right w:val="none" w:sz="0" w:space="0" w:color="auto"/>
              </w:divBdr>
              <w:divsChild>
                <w:div w:id="1069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279029">
      <w:bodyDiv w:val="1"/>
      <w:marLeft w:val="0"/>
      <w:marRight w:val="0"/>
      <w:marTop w:val="0"/>
      <w:marBottom w:val="0"/>
      <w:divBdr>
        <w:top w:val="none" w:sz="0" w:space="0" w:color="auto"/>
        <w:left w:val="none" w:sz="0" w:space="0" w:color="auto"/>
        <w:bottom w:val="none" w:sz="0" w:space="0" w:color="auto"/>
        <w:right w:val="none" w:sz="0" w:space="0" w:color="auto"/>
      </w:divBdr>
    </w:div>
    <w:div w:id="628366609">
      <w:bodyDiv w:val="1"/>
      <w:marLeft w:val="0"/>
      <w:marRight w:val="0"/>
      <w:marTop w:val="0"/>
      <w:marBottom w:val="0"/>
      <w:divBdr>
        <w:top w:val="none" w:sz="0" w:space="0" w:color="auto"/>
        <w:left w:val="none" w:sz="0" w:space="0" w:color="auto"/>
        <w:bottom w:val="none" w:sz="0" w:space="0" w:color="auto"/>
        <w:right w:val="none" w:sz="0" w:space="0" w:color="auto"/>
      </w:divBdr>
    </w:div>
    <w:div w:id="635918702">
      <w:bodyDiv w:val="1"/>
      <w:marLeft w:val="0"/>
      <w:marRight w:val="0"/>
      <w:marTop w:val="0"/>
      <w:marBottom w:val="0"/>
      <w:divBdr>
        <w:top w:val="none" w:sz="0" w:space="0" w:color="auto"/>
        <w:left w:val="none" w:sz="0" w:space="0" w:color="auto"/>
        <w:bottom w:val="none" w:sz="0" w:space="0" w:color="auto"/>
        <w:right w:val="none" w:sz="0" w:space="0" w:color="auto"/>
      </w:divBdr>
      <w:divsChild>
        <w:div w:id="1036007138">
          <w:marLeft w:val="0"/>
          <w:marRight w:val="0"/>
          <w:marTop w:val="0"/>
          <w:marBottom w:val="0"/>
          <w:divBdr>
            <w:top w:val="none" w:sz="0" w:space="0" w:color="auto"/>
            <w:left w:val="none" w:sz="0" w:space="0" w:color="auto"/>
            <w:bottom w:val="none" w:sz="0" w:space="0" w:color="auto"/>
            <w:right w:val="none" w:sz="0" w:space="0" w:color="auto"/>
          </w:divBdr>
          <w:divsChild>
            <w:div w:id="210532495">
              <w:marLeft w:val="0"/>
              <w:marRight w:val="0"/>
              <w:marTop w:val="0"/>
              <w:marBottom w:val="0"/>
              <w:divBdr>
                <w:top w:val="none" w:sz="0" w:space="0" w:color="auto"/>
                <w:left w:val="none" w:sz="0" w:space="0" w:color="auto"/>
                <w:bottom w:val="none" w:sz="0" w:space="0" w:color="auto"/>
                <w:right w:val="none" w:sz="0" w:space="0" w:color="auto"/>
              </w:divBdr>
              <w:divsChild>
                <w:div w:id="120563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397558">
      <w:bodyDiv w:val="1"/>
      <w:marLeft w:val="0"/>
      <w:marRight w:val="0"/>
      <w:marTop w:val="0"/>
      <w:marBottom w:val="0"/>
      <w:divBdr>
        <w:top w:val="none" w:sz="0" w:space="0" w:color="auto"/>
        <w:left w:val="none" w:sz="0" w:space="0" w:color="auto"/>
        <w:bottom w:val="none" w:sz="0" w:space="0" w:color="auto"/>
        <w:right w:val="none" w:sz="0" w:space="0" w:color="auto"/>
      </w:divBdr>
    </w:div>
    <w:div w:id="668487723">
      <w:bodyDiv w:val="1"/>
      <w:marLeft w:val="0"/>
      <w:marRight w:val="0"/>
      <w:marTop w:val="0"/>
      <w:marBottom w:val="0"/>
      <w:divBdr>
        <w:top w:val="none" w:sz="0" w:space="0" w:color="auto"/>
        <w:left w:val="none" w:sz="0" w:space="0" w:color="auto"/>
        <w:bottom w:val="none" w:sz="0" w:space="0" w:color="auto"/>
        <w:right w:val="none" w:sz="0" w:space="0" w:color="auto"/>
      </w:divBdr>
    </w:div>
    <w:div w:id="678770883">
      <w:bodyDiv w:val="1"/>
      <w:marLeft w:val="0"/>
      <w:marRight w:val="0"/>
      <w:marTop w:val="0"/>
      <w:marBottom w:val="0"/>
      <w:divBdr>
        <w:top w:val="none" w:sz="0" w:space="0" w:color="auto"/>
        <w:left w:val="none" w:sz="0" w:space="0" w:color="auto"/>
        <w:bottom w:val="none" w:sz="0" w:space="0" w:color="auto"/>
        <w:right w:val="none" w:sz="0" w:space="0" w:color="auto"/>
      </w:divBdr>
      <w:divsChild>
        <w:div w:id="1428305494">
          <w:marLeft w:val="0"/>
          <w:marRight w:val="0"/>
          <w:marTop w:val="0"/>
          <w:marBottom w:val="0"/>
          <w:divBdr>
            <w:top w:val="none" w:sz="0" w:space="0" w:color="auto"/>
            <w:left w:val="none" w:sz="0" w:space="0" w:color="auto"/>
            <w:bottom w:val="none" w:sz="0" w:space="0" w:color="auto"/>
            <w:right w:val="none" w:sz="0" w:space="0" w:color="auto"/>
          </w:divBdr>
          <w:divsChild>
            <w:div w:id="445545870">
              <w:marLeft w:val="0"/>
              <w:marRight w:val="0"/>
              <w:marTop w:val="0"/>
              <w:marBottom w:val="0"/>
              <w:divBdr>
                <w:top w:val="none" w:sz="0" w:space="0" w:color="auto"/>
                <w:left w:val="none" w:sz="0" w:space="0" w:color="auto"/>
                <w:bottom w:val="none" w:sz="0" w:space="0" w:color="auto"/>
                <w:right w:val="none" w:sz="0" w:space="0" w:color="auto"/>
              </w:divBdr>
              <w:divsChild>
                <w:div w:id="168247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903082">
      <w:bodyDiv w:val="1"/>
      <w:marLeft w:val="0"/>
      <w:marRight w:val="0"/>
      <w:marTop w:val="0"/>
      <w:marBottom w:val="0"/>
      <w:divBdr>
        <w:top w:val="none" w:sz="0" w:space="0" w:color="auto"/>
        <w:left w:val="none" w:sz="0" w:space="0" w:color="auto"/>
        <w:bottom w:val="none" w:sz="0" w:space="0" w:color="auto"/>
        <w:right w:val="none" w:sz="0" w:space="0" w:color="auto"/>
      </w:divBdr>
      <w:divsChild>
        <w:div w:id="1822960390">
          <w:marLeft w:val="0"/>
          <w:marRight w:val="0"/>
          <w:marTop w:val="0"/>
          <w:marBottom w:val="0"/>
          <w:divBdr>
            <w:top w:val="none" w:sz="0" w:space="0" w:color="auto"/>
            <w:left w:val="none" w:sz="0" w:space="0" w:color="auto"/>
            <w:bottom w:val="none" w:sz="0" w:space="0" w:color="auto"/>
            <w:right w:val="none" w:sz="0" w:space="0" w:color="auto"/>
          </w:divBdr>
          <w:divsChild>
            <w:div w:id="1900824303">
              <w:marLeft w:val="0"/>
              <w:marRight w:val="0"/>
              <w:marTop w:val="0"/>
              <w:marBottom w:val="0"/>
              <w:divBdr>
                <w:top w:val="none" w:sz="0" w:space="0" w:color="auto"/>
                <w:left w:val="none" w:sz="0" w:space="0" w:color="auto"/>
                <w:bottom w:val="none" w:sz="0" w:space="0" w:color="auto"/>
                <w:right w:val="none" w:sz="0" w:space="0" w:color="auto"/>
              </w:divBdr>
              <w:divsChild>
                <w:div w:id="101557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367402">
      <w:bodyDiv w:val="1"/>
      <w:marLeft w:val="0"/>
      <w:marRight w:val="0"/>
      <w:marTop w:val="0"/>
      <w:marBottom w:val="0"/>
      <w:divBdr>
        <w:top w:val="none" w:sz="0" w:space="0" w:color="auto"/>
        <w:left w:val="none" w:sz="0" w:space="0" w:color="auto"/>
        <w:bottom w:val="none" w:sz="0" w:space="0" w:color="auto"/>
        <w:right w:val="none" w:sz="0" w:space="0" w:color="auto"/>
      </w:divBdr>
      <w:divsChild>
        <w:div w:id="1948583010">
          <w:marLeft w:val="0"/>
          <w:marRight w:val="0"/>
          <w:marTop w:val="0"/>
          <w:marBottom w:val="0"/>
          <w:divBdr>
            <w:top w:val="none" w:sz="0" w:space="0" w:color="auto"/>
            <w:left w:val="none" w:sz="0" w:space="0" w:color="auto"/>
            <w:bottom w:val="none" w:sz="0" w:space="0" w:color="auto"/>
            <w:right w:val="none" w:sz="0" w:space="0" w:color="auto"/>
          </w:divBdr>
          <w:divsChild>
            <w:div w:id="1385135423">
              <w:marLeft w:val="0"/>
              <w:marRight w:val="0"/>
              <w:marTop w:val="0"/>
              <w:marBottom w:val="0"/>
              <w:divBdr>
                <w:top w:val="none" w:sz="0" w:space="0" w:color="auto"/>
                <w:left w:val="none" w:sz="0" w:space="0" w:color="auto"/>
                <w:bottom w:val="none" w:sz="0" w:space="0" w:color="auto"/>
                <w:right w:val="none" w:sz="0" w:space="0" w:color="auto"/>
              </w:divBdr>
              <w:divsChild>
                <w:div w:id="103199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189763">
      <w:bodyDiv w:val="1"/>
      <w:marLeft w:val="0"/>
      <w:marRight w:val="0"/>
      <w:marTop w:val="0"/>
      <w:marBottom w:val="0"/>
      <w:divBdr>
        <w:top w:val="none" w:sz="0" w:space="0" w:color="auto"/>
        <w:left w:val="none" w:sz="0" w:space="0" w:color="auto"/>
        <w:bottom w:val="none" w:sz="0" w:space="0" w:color="auto"/>
        <w:right w:val="none" w:sz="0" w:space="0" w:color="auto"/>
      </w:divBdr>
    </w:div>
    <w:div w:id="750588340">
      <w:bodyDiv w:val="1"/>
      <w:marLeft w:val="0"/>
      <w:marRight w:val="0"/>
      <w:marTop w:val="0"/>
      <w:marBottom w:val="0"/>
      <w:divBdr>
        <w:top w:val="none" w:sz="0" w:space="0" w:color="auto"/>
        <w:left w:val="none" w:sz="0" w:space="0" w:color="auto"/>
        <w:bottom w:val="none" w:sz="0" w:space="0" w:color="auto"/>
        <w:right w:val="none" w:sz="0" w:space="0" w:color="auto"/>
      </w:divBdr>
    </w:div>
    <w:div w:id="754666395">
      <w:bodyDiv w:val="1"/>
      <w:marLeft w:val="0"/>
      <w:marRight w:val="0"/>
      <w:marTop w:val="0"/>
      <w:marBottom w:val="0"/>
      <w:divBdr>
        <w:top w:val="none" w:sz="0" w:space="0" w:color="auto"/>
        <w:left w:val="none" w:sz="0" w:space="0" w:color="auto"/>
        <w:bottom w:val="none" w:sz="0" w:space="0" w:color="auto"/>
        <w:right w:val="none" w:sz="0" w:space="0" w:color="auto"/>
      </w:divBdr>
    </w:div>
    <w:div w:id="757213083">
      <w:bodyDiv w:val="1"/>
      <w:marLeft w:val="0"/>
      <w:marRight w:val="0"/>
      <w:marTop w:val="0"/>
      <w:marBottom w:val="0"/>
      <w:divBdr>
        <w:top w:val="none" w:sz="0" w:space="0" w:color="auto"/>
        <w:left w:val="none" w:sz="0" w:space="0" w:color="auto"/>
        <w:bottom w:val="none" w:sz="0" w:space="0" w:color="auto"/>
        <w:right w:val="none" w:sz="0" w:space="0" w:color="auto"/>
      </w:divBdr>
      <w:divsChild>
        <w:div w:id="1947762618">
          <w:marLeft w:val="0"/>
          <w:marRight w:val="0"/>
          <w:marTop w:val="0"/>
          <w:marBottom w:val="0"/>
          <w:divBdr>
            <w:top w:val="none" w:sz="0" w:space="0" w:color="auto"/>
            <w:left w:val="none" w:sz="0" w:space="0" w:color="auto"/>
            <w:bottom w:val="none" w:sz="0" w:space="0" w:color="auto"/>
            <w:right w:val="none" w:sz="0" w:space="0" w:color="auto"/>
          </w:divBdr>
          <w:divsChild>
            <w:div w:id="1640962943">
              <w:marLeft w:val="0"/>
              <w:marRight w:val="0"/>
              <w:marTop w:val="0"/>
              <w:marBottom w:val="0"/>
              <w:divBdr>
                <w:top w:val="none" w:sz="0" w:space="0" w:color="auto"/>
                <w:left w:val="none" w:sz="0" w:space="0" w:color="auto"/>
                <w:bottom w:val="none" w:sz="0" w:space="0" w:color="auto"/>
                <w:right w:val="none" w:sz="0" w:space="0" w:color="auto"/>
              </w:divBdr>
              <w:divsChild>
                <w:div w:id="114315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229868">
      <w:bodyDiv w:val="1"/>
      <w:marLeft w:val="0"/>
      <w:marRight w:val="0"/>
      <w:marTop w:val="0"/>
      <w:marBottom w:val="0"/>
      <w:divBdr>
        <w:top w:val="none" w:sz="0" w:space="0" w:color="auto"/>
        <w:left w:val="none" w:sz="0" w:space="0" w:color="auto"/>
        <w:bottom w:val="none" w:sz="0" w:space="0" w:color="auto"/>
        <w:right w:val="none" w:sz="0" w:space="0" w:color="auto"/>
      </w:divBdr>
      <w:divsChild>
        <w:div w:id="336419547">
          <w:marLeft w:val="0"/>
          <w:marRight w:val="0"/>
          <w:marTop w:val="0"/>
          <w:marBottom w:val="0"/>
          <w:divBdr>
            <w:top w:val="none" w:sz="0" w:space="0" w:color="auto"/>
            <w:left w:val="none" w:sz="0" w:space="0" w:color="auto"/>
            <w:bottom w:val="none" w:sz="0" w:space="0" w:color="auto"/>
            <w:right w:val="none" w:sz="0" w:space="0" w:color="auto"/>
          </w:divBdr>
          <w:divsChild>
            <w:div w:id="675427819">
              <w:marLeft w:val="0"/>
              <w:marRight w:val="0"/>
              <w:marTop w:val="0"/>
              <w:marBottom w:val="0"/>
              <w:divBdr>
                <w:top w:val="none" w:sz="0" w:space="0" w:color="auto"/>
                <w:left w:val="none" w:sz="0" w:space="0" w:color="auto"/>
                <w:bottom w:val="none" w:sz="0" w:space="0" w:color="auto"/>
                <w:right w:val="none" w:sz="0" w:space="0" w:color="auto"/>
              </w:divBdr>
              <w:divsChild>
                <w:div w:id="15283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136169">
      <w:bodyDiv w:val="1"/>
      <w:marLeft w:val="0"/>
      <w:marRight w:val="0"/>
      <w:marTop w:val="0"/>
      <w:marBottom w:val="0"/>
      <w:divBdr>
        <w:top w:val="none" w:sz="0" w:space="0" w:color="auto"/>
        <w:left w:val="none" w:sz="0" w:space="0" w:color="auto"/>
        <w:bottom w:val="none" w:sz="0" w:space="0" w:color="auto"/>
        <w:right w:val="none" w:sz="0" w:space="0" w:color="auto"/>
      </w:divBdr>
    </w:div>
    <w:div w:id="832529157">
      <w:bodyDiv w:val="1"/>
      <w:marLeft w:val="0"/>
      <w:marRight w:val="0"/>
      <w:marTop w:val="0"/>
      <w:marBottom w:val="0"/>
      <w:divBdr>
        <w:top w:val="none" w:sz="0" w:space="0" w:color="auto"/>
        <w:left w:val="none" w:sz="0" w:space="0" w:color="auto"/>
        <w:bottom w:val="none" w:sz="0" w:space="0" w:color="auto"/>
        <w:right w:val="none" w:sz="0" w:space="0" w:color="auto"/>
      </w:divBdr>
      <w:divsChild>
        <w:div w:id="1896773131">
          <w:marLeft w:val="0"/>
          <w:marRight w:val="0"/>
          <w:marTop w:val="0"/>
          <w:marBottom w:val="0"/>
          <w:divBdr>
            <w:top w:val="none" w:sz="0" w:space="0" w:color="auto"/>
            <w:left w:val="none" w:sz="0" w:space="0" w:color="auto"/>
            <w:bottom w:val="none" w:sz="0" w:space="0" w:color="auto"/>
            <w:right w:val="none" w:sz="0" w:space="0" w:color="auto"/>
          </w:divBdr>
          <w:divsChild>
            <w:div w:id="1611665315">
              <w:marLeft w:val="0"/>
              <w:marRight w:val="0"/>
              <w:marTop w:val="0"/>
              <w:marBottom w:val="0"/>
              <w:divBdr>
                <w:top w:val="none" w:sz="0" w:space="0" w:color="auto"/>
                <w:left w:val="none" w:sz="0" w:space="0" w:color="auto"/>
                <w:bottom w:val="none" w:sz="0" w:space="0" w:color="auto"/>
                <w:right w:val="none" w:sz="0" w:space="0" w:color="auto"/>
              </w:divBdr>
              <w:divsChild>
                <w:div w:id="135981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280575">
      <w:bodyDiv w:val="1"/>
      <w:marLeft w:val="0"/>
      <w:marRight w:val="0"/>
      <w:marTop w:val="0"/>
      <w:marBottom w:val="0"/>
      <w:divBdr>
        <w:top w:val="none" w:sz="0" w:space="0" w:color="auto"/>
        <w:left w:val="none" w:sz="0" w:space="0" w:color="auto"/>
        <w:bottom w:val="none" w:sz="0" w:space="0" w:color="auto"/>
        <w:right w:val="none" w:sz="0" w:space="0" w:color="auto"/>
      </w:divBdr>
      <w:divsChild>
        <w:div w:id="1505051974">
          <w:marLeft w:val="0"/>
          <w:marRight w:val="0"/>
          <w:marTop w:val="0"/>
          <w:marBottom w:val="0"/>
          <w:divBdr>
            <w:top w:val="none" w:sz="0" w:space="0" w:color="auto"/>
            <w:left w:val="none" w:sz="0" w:space="0" w:color="auto"/>
            <w:bottom w:val="none" w:sz="0" w:space="0" w:color="auto"/>
            <w:right w:val="none" w:sz="0" w:space="0" w:color="auto"/>
          </w:divBdr>
          <w:divsChild>
            <w:div w:id="699402696">
              <w:marLeft w:val="0"/>
              <w:marRight w:val="0"/>
              <w:marTop w:val="0"/>
              <w:marBottom w:val="0"/>
              <w:divBdr>
                <w:top w:val="none" w:sz="0" w:space="0" w:color="auto"/>
                <w:left w:val="none" w:sz="0" w:space="0" w:color="auto"/>
                <w:bottom w:val="none" w:sz="0" w:space="0" w:color="auto"/>
                <w:right w:val="none" w:sz="0" w:space="0" w:color="auto"/>
              </w:divBdr>
              <w:divsChild>
                <w:div w:id="167375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504827">
      <w:bodyDiv w:val="1"/>
      <w:marLeft w:val="0"/>
      <w:marRight w:val="0"/>
      <w:marTop w:val="0"/>
      <w:marBottom w:val="0"/>
      <w:divBdr>
        <w:top w:val="none" w:sz="0" w:space="0" w:color="auto"/>
        <w:left w:val="none" w:sz="0" w:space="0" w:color="auto"/>
        <w:bottom w:val="none" w:sz="0" w:space="0" w:color="auto"/>
        <w:right w:val="none" w:sz="0" w:space="0" w:color="auto"/>
      </w:divBdr>
      <w:divsChild>
        <w:div w:id="717046406">
          <w:marLeft w:val="0"/>
          <w:marRight w:val="0"/>
          <w:marTop w:val="0"/>
          <w:marBottom w:val="0"/>
          <w:divBdr>
            <w:top w:val="none" w:sz="0" w:space="0" w:color="auto"/>
            <w:left w:val="none" w:sz="0" w:space="0" w:color="auto"/>
            <w:bottom w:val="none" w:sz="0" w:space="0" w:color="auto"/>
            <w:right w:val="none" w:sz="0" w:space="0" w:color="auto"/>
          </w:divBdr>
          <w:divsChild>
            <w:div w:id="1953366391">
              <w:marLeft w:val="0"/>
              <w:marRight w:val="0"/>
              <w:marTop w:val="0"/>
              <w:marBottom w:val="0"/>
              <w:divBdr>
                <w:top w:val="none" w:sz="0" w:space="0" w:color="auto"/>
                <w:left w:val="none" w:sz="0" w:space="0" w:color="auto"/>
                <w:bottom w:val="none" w:sz="0" w:space="0" w:color="auto"/>
                <w:right w:val="none" w:sz="0" w:space="0" w:color="auto"/>
              </w:divBdr>
              <w:divsChild>
                <w:div w:id="19924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895313">
      <w:bodyDiv w:val="1"/>
      <w:marLeft w:val="0"/>
      <w:marRight w:val="0"/>
      <w:marTop w:val="0"/>
      <w:marBottom w:val="0"/>
      <w:divBdr>
        <w:top w:val="none" w:sz="0" w:space="0" w:color="auto"/>
        <w:left w:val="none" w:sz="0" w:space="0" w:color="auto"/>
        <w:bottom w:val="none" w:sz="0" w:space="0" w:color="auto"/>
        <w:right w:val="none" w:sz="0" w:space="0" w:color="auto"/>
      </w:divBdr>
    </w:div>
    <w:div w:id="899827040">
      <w:bodyDiv w:val="1"/>
      <w:marLeft w:val="0"/>
      <w:marRight w:val="0"/>
      <w:marTop w:val="0"/>
      <w:marBottom w:val="0"/>
      <w:divBdr>
        <w:top w:val="none" w:sz="0" w:space="0" w:color="auto"/>
        <w:left w:val="none" w:sz="0" w:space="0" w:color="auto"/>
        <w:bottom w:val="none" w:sz="0" w:space="0" w:color="auto"/>
        <w:right w:val="none" w:sz="0" w:space="0" w:color="auto"/>
      </w:divBdr>
    </w:div>
    <w:div w:id="926232800">
      <w:bodyDiv w:val="1"/>
      <w:marLeft w:val="0"/>
      <w:marRight w:val="0"/>
      <w:marTop w:val="0"/>
      <w:marBottom w:val="0"/>
      <w:divBdr>
        <w:top w:val="none" w:sz="0" w:space="0" w:color="auto"/>
        <w:left w:val="none" w:sz="0" w:space="0" w:color="auto"/>
        <w:bottom w:val="none" w:sz="0" w:space="0" w:color="auto"/>
        <w:right w:val="none" w:sz="0" w:space="0" w:color="auto"/>
      </w:divBdr>
    </w:div>
    <w:div w:id="928080461">
      <w:bodyDiv w:val="1"/>
      <w:marLeft w:val="0"/>
      <w:marRight w:val="0"/>
      <w:marTop w:val="0"/>
      <w:marBottom w:val="0"/>
      <w:divBdr>
        <w:top w:val="none" w:sz="0" w:space="0" w:color="auto"/>
        <w:left w:val="none" w:sz="0" w:space="0" w:color="auto"/>
        <w:bottom w:val="none" w:sz="0" w:space="0" w:color="auto"/>
        <w:right w:val="none" w:sz="0" w:space="0" w:color="auto"/>
      </w:divBdr>
    </w:div>
    <w:div w:id="954604980">
      <w:bodyDiv w:val="1"/>
      <w:marLeft w:val="0"/>
      <w:marRight w:val="0"/>
      <w:marTop w:val="0"/>
      <w:marBottom w:val="0"/>
      <w:divBdr>
        <w:top w:val="none" w:sz="0" w:space="0" w:color="auto"/>
        <w:left w:val="none" w:sz="0" w:space="0" w:color="auto"/>
        <w:bottom w:val="none" w:sz="0" w:space="0" w:color="auto"/>
        <w:right w:val="none" w:sz="0" w:space="0" w:color="auto"/>
      </w:divBdr>
      <w:divsChild>
        <w:div w:id="801507153">
          <w:marLeft w:val="0"/>
          <w:marRight w:val="0"/>
          <w:marTop w:val="0"/>
          <w:marBottom w:val="0"/>
          <w:divBdr>
            <w:top w:val="none" w:sz="0" w:space="0" w:color="auto"/>
            <w:left w:val="none" w:sz="0" w:space="0" w:color="auto"/>
            <w:bottom w:val="none" w:sz="0" w:space="0" w:color="auto"/>
            <w:right w:val="none" w:sz="0" w:space="0" w:color="auto"/>
          </w:divBdr>
          <w:divsChild>
            <w:div w:id="514543186">
              <w:marLeft w:val="0"/>
              <w:marRight w:val="0"/>
              <w:marTop w:val="0"/>
              <w:marBottom w:val="0"/>
              <w:divBdr>
                <w:top w:val="none" w:sz="0" w:space="0" w:color="auto"/>
                <w:left w:val="none" w:sz="0" w:space="0" w:color="auto"/>
                <w:bottom w:val="none" w:sz="0" w:space="0" w:color="auto"/>
                <w:right w:val="none" w:sz="0" w:space="0" w:color="auto"/>
              </w:divBdr>
              <w:divsChild>
                <w:div w:id="191215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911944">
      <w:bodyDiv w:val="1"/>
      <w:marLeft w:val="0"/>
      <w:marRight w:val="0"/>
      <w:marTop w:val="0"/>
      <w:marBottom w:val="0"/>
      <w:divBdr>
        <w:top w:val="none" w:sz="0" w:space="0" w:color="auto"/>
        <w:left w:val="none" w:sz="0" w:space="0" w:color="auto"/>
        <w:bottom w:val="none" w:sz="0" w:space="0" w:color="auto"/>
        <w:right w:val="none" w:sz="0" w:space="0" w:color="auto"/>
      </w:divBdr>
      <w:divsChild>
        <w:div w:id="1025441847">
          <w:marLeft w:val="0"/>
          <w:marRight w:val="0"/>
          <w:marTop w:val="0"/>
          <w:marBottom w:val="0"/>
          <w:divBdr>
            <w:top w:val="none" w:sz="0" w:space="0" w:color="auto"/>
            <w:left w:val="none" w:sz="0" w:space="0" w:color="auto"/>
            <w:bottom w:val="none" w:sz="0" w:space="0" w:color="auto"/>
            <w:right w:val="none" w:sz="0" w:space="0" w:color="auto"/>
          </w:divBdr>
          <w:divsChild>
            <w:div w:id="1499034597">
              <w:marLeft w:val="0"/>
              <w:marRight w:val="0"/>
              <w:marTop w:val="0"/>
              <w:marBottom w:val="0"/>
              <w:divBdr>
                <w:top w:val="none" w:sz="0" w:space="0" w:color="auto"/>
                <w:left w:val="none" w:sz="0" w:space="0" w:color="auto"/>
                <w:bottom w:val="none" w:sz="0" w:space="0" w:color="auto"/>
                <w:right w:val="none" w:sz="0" w:space="0" w:color="auto"/>
              </w:divBdr>
              <w:divsChild>
                <w:div w:id="30304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086535">
      <w:bodyDiv w:val="1"/>
      <w:marLeft w:val="0"/>
      <w:marRight w:val="0"/>
      <w:marTop w:val="0"/>
      <w:marBottom w:val="0"/>
      <w:divBdr>
        <w:top w:val="none" w:sz="0" w:space="0" w:color="auto"/>
        <w:left w:val="none" w:sz="0" w:space="0" w:color="auto"/>
        <w:bottom w:val="none" w:sz="0" w:space="0" w:color="auto"/>
        <w:right w:val="none" w:sz="0" w:space="0" w:color="auto"/>
      </w:divBdr>
    </w:div>
    <w:div w:id="1009067206">
      <w:bodyDiv w:val="1"/>
      <w:marLeft w:val="0"/>
      <w:marRight w:val="0"/>
      <w:marTop w:val="0"/>
      <w:marBottom w:val="0"/>
      <w:divBdr>
        <w:top w:val="none" w:sz="0" w:space="0" w:color="auto"/>
        <w:left w:val="none" w:sz="0" w:space="0" w:color="auto"/>
        <w:bottom w:val="none" w:sz="0" w:space="0" w:color="auto"/>
        <w:right w:val="none" w:sz="0" w:space="0" w:color="auto"/>
      </w:divBdr>
      <w:divsChild>
        <w:div w:id="1941377063">
          <w:marLeft w:val="0"/>
          <w:marRight w:val="0"/>
          <w:marTop w:val="0"/>
          <w:marBottom w:val="0"/>
          <w:divBdr>
            <w:top w:val="none" w:sz="0" w:space="0" w:color="auto"/>
            <w:left w:val="none" w:sz="0" w:space="0" w:color="auto"/>
            <w:bottom w:val="none" w:sz="0" w:space="0" w:color="auto"/>
            <w:right w:val="none" w:sz="0" w:space="0" w:color="auto"/>
          </w:divBdr>
          <w:divsChild>
            <w:div w:id="860244003">
              <w:marLeft w:val="0"/>
              <w:marRight w:val="0"/>
              <w:marTop w:val="0"/>
              <w:marBottom w:val="0"/>
              <w:divBdr>
                <w:top w:val="none" w:sz="0" w:space="0" w:color="auto"/>
                <w:left w:val="none" w:sz="0" w:space="0" w:color="auto"/>
                <w:bottom w:val="none" w:sz="0" w:space="0" w:color="auto"/>
                <w:right w:val="none" w:sz="0" w:space="0" w:color="auto"/>
              </w:divBdr>
              <w:divsChild>
                <w:div w:id="179131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915533">
      <w:bodyDiv w:val="1"/>
      <w:marLeft w:val="0"/>
      <w:marRight w:val="0"/>
      <w:marTop w:val="0"/>
      <w:marBottom w:val="0"/>
      <w:divBdr>
        <w:top w:val="none" w:sz="0" w:space="0" w:color="auto"/>
        <w:left w:val="none" w:sz="0" w:space="0" w:color="auto"/>
        <w:bottom w:val="none" w:sz="0" w:space="0" w:color="auto"/>
        <w:right w:val="none" w:sz="0" w:space="0" w:color="auto"/>
      </w:divBdr>
      <w:divsChild>
        <w:div w:id="726144847">
          <w:marLeft w:val="446"/>
          <w:marRight w:val="0"/>
          <w:marTop w:val="200"/>
          <w:marBottom w:val="0"/>
          <w:divBdr>
            <w:top w:val="none" w:sz="0" w:space="0" w:color="auto"/>
            <w:left w:val="none" w:sz="0" w:space="0" w:color="auto"/>
            <w:bottom w:val="none" w:sz="0" w:space="0" w:color="auto"/>
            <w:right w:val="none" w:sz="0" w:space="0" w:color="auto"/>
          </w:divBdr>
        </w:div>
        <w:div w:id="1046445697">
          <w:marLeft w:val="446"/>
          <w:marRight w:val="0"/>
          <w:marTop w:val="200"/>
          <w:marBottom w:val="0"/>
          <w:divBdr>
            <w:top w:val="none" w:sz="0" w:space="0" w:color="auto"/>
            <w:left w:val="none" w:sz="0" w:space="0" w:color="auto"/>
            <w:bottom w:val="none" w:sz="0" w:space="0" w:color="auto"/>
            <w:right w:val="none" w:sz="0" w:space="0" w:color="auto"/>
          </w:divBdr>
        </w:div>
        <w:div w:id="809203875">
          <w:marLeft w:val="446"/>
          <w:marRight w:val="0"/>
          <w:marTop w:val="200"/>
          <w:marBottom w:val="0"/>
          <w:divBdr>
            <w:top w:val="none" w:sz="0" w:space="0" w:color="auto"/>
            <w:left w:val="none" w:sz="0" w:space="0" w:color="auto"/>
            <w:bottom w:val="none" w:sz="0" w:space="0" w:color="auto"/>
            <w:right w:val="none" w:sz="0" w:space="0" w:color="auto"/>
          </w:divBdr>
        </w:div>
      </w:divsChild>
    </w:div>
    <w:div w:id="1022828473">
      <w:bodyDiv w:val="1"/>
      <w:marLeft w:val="0"/>
      <w:marRight w:val="0"/>
      <w:marTop w:val="0"/>
      <w:marBottom w:val="0"/>
      <w:divBdr>
        <w:top w:val="none" w:sz="0" w:space="0" w:color="auto"/>
        <w:left w:val="none" w:sz="0" w:space="0" w:color="auto"/>
        <w:bottom w:val="none" w:sz="0" w:space="0" w:color="auto"/>
        <w:right w:val="none" w:sz="0" w:space="0" w:color="auto"/>
      </w:divBdr>
      <w:divsChild>
        <w:div w:id="831726599">
          <w:marLeft w:val="0"/>
          <w:marRight w:val="0"/>
          <w:marTop w:val="0"/>
          <w:marBottom w:val="0"/>
          <w:divBdr>
            <w:top w:val="none" w:sz="0" w:space="0" w:color="auto"/>
            <w:left w:val="none" w:sz="0" w:space="0" w:color="auto"/>
            <w:bottom w:val="none" w:sz="0" w:space="0" w:color="auto"/>
            <w:right w:val="none" w:sz="0" w:space="0" w:color="auto"/>
          </w:divBdr>
          <w:divsChild>
            <w:div w:id="1491940644">
              <w:marLeft w:val="0"/>
              <w:marRight w:val="0"/>
              <w:marTop w:val="0"/>
              <w:marBottom w:val="0"/>
              <w:divBdr>
                <w:top w:val="none" w:sz="0" w:space="0" w:color="auto"/>
                <w:left w:val="none" w:sz="0" w:space="0" w:color="auto"/>
                <w:bottom w:val="none" w:sz="0" w:space="0" w:color="auto"/>
                <w:right w:val="none" w:sz="0" w:space="0" w:color="auto"/>
              </w:divBdr>
              <w:divsChild>
                <w:div w:id="14498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153451">
      <w:bodyDiv w:val="1"/>
      <w:marLeft w:val="0"/>
      <w:marRight w:val="0"/>
      <w:marTop w:val="0"/>
      <w:marBottom w:val="0"/>
      <w:divBdr>
        <w:top w:val="none" w:sz="0" w:space="0" w:color="auto"/>
        <w:left w:val="none" w:sz="0" w:space="0" w:color="auto"/>
        <w:bottom w:val="none" w:sz="0" w:space="0" w:color="auto"/>
        <w:right w:val="none" w:sz="0" w:space="0" w:color="auto"/>
      </w:divBdr>
    </w:div>
    <w:div w:id="1045064361">
      <w:bodyDiv w:val="1"/>
      <w:marLeft w:val="0"/>
      <w:marRight w:val="0"/>
      <w:marTop w:val="0"/>
      <w:marBottom w:val="0"/>
      <w:divBdr>
        <w:top w:val="none" w:sz="0" w:space="0" w:color="auto"/>
        <w:left w:val="none" w:sz="0" w:space="0" w:color="auto"/>
        <w:bottom w:val="none" w:sz="0" w:space="0" w:color="auto"/>
        <w:right w:val="none" w:sz="0" w:space="0" w:color="auto"/>
      </w:divBdr>
      <w:divsChild>
        <w:div w:id="2069108452">
          <w:marLeft w:val="0"/>
          <w:marRight w:val="0"/>
          <w:marTop w:val="0"/>
          <w:marBottom w:val="0"/>
          <w:divBdr>
            <w:top w:val="none" w:sz="0" w:space="0" w:color="auto"/>
            <w:left w:val="none" w:sz="0" w:space="0" w:color="auto"/>
            <w:bottom w:val="none" w:sz="0" w:space="0" w:color="auto"/>
            <w:right w:val="none" w:sz="0" w:space="0" w:color="auto"/>
          </w:divBdr>
          <w:divsChild>
            <w:div w:id="1711412612">
              <w:marLeft w:val="0"/>
              <w:marRight w:val="0"/>
              <w:marTop w:val="0"/>
              <w:marBottom w:val="0"/>
              <w:divBdr>
                <w:top w:val="none" w:sz="0" w:space="0" w:color="auto"/>
                <w:left w:val="none" w:sz="0" w:space="0" w:color="auto"/>
                <w:bottom w:val="none" w:sz="0" w:space="0" w:color="auto"/>
                <w:right w:val="none" w:sz="0" w:space="0" w:color="auto"/>
              </w:divBdr>
              <w:divsChild>
                <w:div w:id="2348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119253">
      <w:bodyDiv w:val="1"/>
      <w:marLeft w:val="0"/>
      <w:marRight w:val="0"/>
      <w:marTop w:val="0"/>
      <w:marBottom w:val="0"/>
      <w:divBdr>
        <w:top w:val="none" w:sz="0" w:space="0" w:color="auto"/>
        <w:left w:val="none" w:sz="0" w:space="0" w:color="auto"/>
        <w:bottom w:val="none" w:sz="0" w:space="0" w:color="auto"/>
        <w:right w:val="none" w:sz="0" w:space="0" w:color="auto"/>
      </w:divBdr>
    </w:div>
    <w:div w:id="1054547135">
      <w:bodyDiv w:val="1"/>
      <w:marLeft w:val="0"/>
      <w:marRight w:val="0"/>
      <w:marTop w:val="0"/>
      <w:marBottom w:val="0"/>
      <w:divBdr>
        <w:top w:val="none" w:sz="0" w:space="0" w:color="auto"/>
        <w:left w:val="none" w:sz="0" w:space="0" w:color="auto"/>
        <w:bottom w:val="none" w:sz="0" w:space="0" w:color="auto"/>
        <w:right w:val="none" w:sz="0" w:space="0" w:color="auto"/>
      </w:divBdr>
      <w:divsChild>
        <w:div w:id="845481959">
          <w:marLeft w:val="0"/>
          <w:marRight w:val="0"/>
          <w:marTop w:val="0"/>
          <w:marBottom w:val="0"/>
          <w:divBdr>
            <w:top w:val="none" w:sz="0" w:space="0" w:color="auto"/>
            <w:left w:val="none" w:sz="0" w:space="0" w:color="auto"/>
            <w:bottom w:val="none" w:sz="0" w:space="0" w:color="auto"/>
            <w:right w:val="none" w:sz="0" w:space="0" w:color="auto"/>
          </w:divBdr>
          <w:divsChild>
            <w:div w:id="1140222007">
              <w:marLeft w:val="0"/>
              <w:marRight w:val="0"/>
              <w:marTop w:val="0"/>
              <w:marBottom w:val="0"/>
              <w:divBdr>
                <w:top w:val="none" w:sz="0" w:space="0" w:color="auto"/>
                <w:left w:val="none" w:sz="0" w:space="0" w:color="auto"/>
                <w:bottom w:val="none" w:sz="0" w:space="0" w:color="auto"/>
                <w:right w:val="none" w:sz="0" w:space="0" w:color="auto"/>
              </w:divBdr>
              <w:divsChild>
                <w:div w:id="195868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446918">
      <w:bodyDiv w:val="1"/>
      <w:marLeft w:val="0"/>
      <w:marRight w:val="0"/>
      <w:marTop w:val="0"/>
      <w:marBottom w:val="0"/>
      <w:divBdr>
        <w:top w:val="none" w:sz="0" w:space="0" w:color="auto"/>
        <w:left w:val="none" w:sz="0" w:space="0" w:color="auto"/>
        <w:bottom w:val="none" w:sz="0" w:space="0" w:color="auto"/>
        <w:right w:val="none" w:sz="0" w:space="0" w:color="auto"/>
      </w:divBdr>
      <w:divsChild>
        <w:div w:id="987973201">
          <w:marLeft w:val="0"/>
          <w:marRight w:val="0"/>
          <w:marTop w:val="0"/>
          <w:marBottom w:val="0"/>
          <w:divBdr>
            <w:top w:val="none" w:sz="0" w:space="0" w:color="auto"/>
            <w:left w:val="none" w:sz="0" w:space="0" w:color="auto"/>
            <w:bottom w:val="none" w:sz="0" w:space="0" w:color="auto"/>
            <w:right w:val="none" w:sz="0" w:space="0" w:color="auto"/>
          </w:divBdr>
          <w:divsChild>
            <w:div w:id="1883512952">
              <w:marLeft w:val="0"/>
              <w:marRight w:val="0"/>
              <w:marTop w:val="0"/>
              <w:marBottom w:val="0"/>
              <w:divBdr>
                <w:top w:val="none" w:sz="0" w:space="0" w:color="auto"/>
                <w:left w:val="none" w:sz="0" w:space="0" w:color="auto"/>
                <w:bottom w:val="none" w:sz="0" w:space="0" w:color="auto"/>
                <w:right w:val="none" w:sz="0" w:space="0" w:color="auto"/>
              </w:divBdr>
              <w:divsChild>
                <w:div w:id="44500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025830">
      <w:bodyDiv w:val="1"/>
      <w:marLeft w:val="0"/>
      <w:marRight w:val="0"/>
      <w:marTop w:val="0"/>
      <w:marBottom w:val="0"/>
      <w:divBdr>
        <w:top w:val="none" w:sz="0" w:space="0" w:color="auto"/>
        <w:left w:val="none" w:sz="0" w:space="0" w:color="auto"/>
        <w:bottom w:val="none" w:sz="0" w:space="0" w:color="auto"/>
        <w:right w:val="none" w:sz="0" w:space="0" w:color="auto"/>
      </w:divBdr>
    </w:div>
    <w:div w:id="1142389227">
      <w:bodyDiv w:val="1"/>
      <w:marLeft w:val="0"/>
      <w:marRight w:val="0"/>
      <w:marTop w:val="0"/>
      <w:marBottom w:val="0"/>
      <w:divBdr>
        <w:top w:val="none" w:sz="0" w:space="0" w:color="auto"/>
        <w:left w:val="none" w:sz="0" w:space="0" w:color="auto"/>
        <w:bottom w:val="none" w:sz="0" w:space="0" w:color="auto"/>
        <w:right w:val="none" w:sz="0" w:space="0" w:color="auto"/>
      </w:divBdr>
      <w:divsChild>
        <w:div w:id="1369530009">
          <w:marLeft w:val="0"/>
          <w:marRight w:val="0"/>
          <w:marTop w:val="0"/>
          <w:marBottom w:val="0"/>
          <w:divBdr>
            <w:top w:val="none" w:sz="0" w:space="0" w:color="auto"/>
            <w:left w:val="none" w:sz="0" w:space="0" w:color="auto"/>
            <w:bottom w:val="none" w:sz="0" w:space="0" w:color="auto"/>
            <w:right w:val="none" w:sz="0" w:space="0" w:color="auto"/>
          </w:divBdr>
          <w:divsChild>
            <w:div w:id="1773937105">
              <w:marLeft w:val="0"/>
              <w:marRight w:val="0"/>
              <w:marTop w:val="0"/>
              <w:marBottom w:val="0"/>
              <w:divBdr>
                <w:top w:val="none" w:sz="0" w:space="0" w:color="auto"/>
                <w:left w:val="none" w:sz="0" w:space="0" w:color="auto"/>
                <w:bottom w:val="none" w:sz="0" w:space="0" w:color="auto"/>
                <w:right w:val="none" w:sz="0" w:space="0" w:color="auto"/>
              </w:divBdr>
              <w:divsChild>
                <w:div w:id="53276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178346">
      <w:bodyDiv w:val="1"/>
      <w:marLeft w:val="0"/>
      <w:marRight w:val="0"/>
      <w:marTop w:val="0"/>
      <w:marBottom w:val="0"/>
      <w:divBdr>
        <w:top w:val="none" w:sz="0" w:space="0" w:color="auto"/>
        <w:left w:val="none" w:sz="0" w:space="0" w:color="auto"/>
        <w:bottom w:val="none" w:sz="0" w:space="0" w:color="auto"/>
        <w:right w:val="none" w:sz="0" w:space="0" w:color="auto"/>
      </w:divBdr>
      <w:divsChild>
        <w:div w:id="852379671">
          <w:marLeft w:val="0"/>
          <w:marRight w:val="0"/>
          <w:marTop w:val="0"/>
          <w:marBottom w:val="0"/>
          <w:divBdr>
            <w:top w:val="none" w:sz="0" w:space="0" w:color="auto"/>
            <w:left w:val="none" w:sz="0" w:space="0" w:color="auto"/>
            <w:bottom w:val="none" w:sz="0" w:space="0" w:color="auto"/>
            <w:right w:val="none" w:sz="0" w:space="0" w:color="auto"/>
          </w:divBdr>
        </w:div>
      </w:divsChild>
    </w:div>
    <w:div w:id="1161384119">
      <w:bodyDiv w:val="1"/>
      <w:marLeft w:val="0"/>
      <w:marRight w:val="0"/>
      <w:marTop w:val="0"/>
      <w:marBottom w:val="0"/>
      <w:divBdr>
        <w:top w:val="none" w:sz="0" w:space="0" w:color="auto"/>
        <w:left w:val="none" w:sz="0" w:space="0" w:color="auto"/>
        <w:bottom w:val="none" w:sz="0" w:space="0" w:color="auto"/>
        <w:right w:val="none" w:sz="0" w:space="0" w:color="auto"/>
      </w:divBdr>
      <w:divsChild>
        <w:div w:id="1564481790">
          <w:marLeft w:val="0"/>
          <w:marRight w:val="0"/>
          <w:marTop w:val="0"/>
          <w:marBottom w:val="0"/>
          <w:divBdr>
            <w:top w:val="none" w:sz="0" w:space="0" w:color="auto"/>
            <w:left w:val="none" w:sz="0" w:space="0" w:color="auto"/>
            <w:bottom w:val="none" w:sz="0" w:space="0" w:color="auto"/>
            <w:right w:val="none" w:sz="0" w:space="0" w:color="auto"/>
          </w:divBdr>
        </w:div>
      </w:divsChild>
    </w:div>
    <w:div w:id="1168708874">
      <w:bodyDiv w:val="1"/>
      <w:marLeft w:val="0"/>
      <w:marRight w:val="0"/>
      <w:marTop w:val="0"/>
      <w:marBottom w:val="0"/>
      <w:divBdr>
        <w:top w:val="none" w:sz="0" w:space="0" w:color="auto"/>
        <w:left w:val="none" w:sz="0" w:space="0" w:color="auto"/>
        <w:bottom w:val="none" w:sz="0" w:space="0" w:color="auto"/>
        <w:right w:val="none" w:sz="0" w:space="0" w:color="auto"/>
      </w:divBdr>
      <w:divsChild>
        <w:div w:id="1944071543">
          <w:marLeft w:val="0"/>
          <w:marRight w:val="0"/>
          <w:marTop w:val="0"/>
          <w:marBottom w:val="0"/>
          <w:divBdr>
            <w:top w:val="none" w:sz="0" w:space="0" w:color="auto"/>
            <w:left w:val="none" w:sz="0" w:space="0" w:color="auto"/>
            <w:bottom w:val="none" w:sz="0" w:space="0" w:color="auto"/>
            <w:right w:val="none" w:sz="0" w:space="0" w:color="auto"/>
          </w:divBdr>
          <w:divsChild>
            <w:div w:id="1880556784">
              <w:marLeft w:val="0"/>
              <w:marRight w:val="0"/>
              <w:marTop w:val="0"/>
              <w:marBottom w:val="0"/>
              <w:divBdr>
                <w:top w:val="none" w:sz="0" w:space="0" w:color="auto"/>
                <w:left w:val="none" w:sz="0" w:space="0" w:color="auto"/>
                <w:bottom w:val="none" w:sz="0" w:space="0" w:color="auto"/>
                <w:right w:val="none" w:sz="0" w:space="0" w:color="auto"/>
              </w:divBdr>
              <w:divsChild>
                <w:div w:id="32566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731195">
      <w:bodyDiv w:val="1"/>
      <w:marLeft w:val="0"/>
      <w:marRight w:val="0"/>
      <w:marTop w:val="0"/>
      <w:marBottom w:val="0"/>
      <w:divBdr>
        <w:top w:val="none" w:sz="0" w:space="0" w:color="auto"/>
        <w:left w:val="none" w:sz="0" w:space="0" w:color="auto"/>
        <w:bottom w:val="none" w:sz="0" w:space="0" w:color="auto"/>
        <w:right w:val="none" w:sz="0" w:space="0" w:color="auto"/>
      </w:divBdr>
    </w:div>
    <w:div w:id="1247491936">
      <w:bodyDiv w:val="1"/>
      <w:marLeft w:val="0"/>
      <w:marRight w:val="0"/>
      <w:marTop w:val="0"/>
      <w:marBottom w:val="0"/>
      <w:divBdr>
        <w:top w:val="none" w:sz="0" w:space="0" w:color="auto"/>
        <w:left w:val="none" w:sz="0" w:space="0" w:color="auto"/>
        <w:bottom w:val="none" w:sz="0" w:space="0" w:color="auto"/>
        <w:right w:val="none" w:sz="0" w:space="0" w:color="auto"/>
      </w:divBdr>
      <w:divsChild>
        <w:div w:id="1812750395">
          <w:marLeft w:val="0"/>
          <w:marRight w:val="0"/>
          <w:marTop w:val="0"/>
          <w:marBottom w:val="0"/>
          <w:divBdr>
            <w:top w:val="none" w:sz="0" w:space="0" w:color="auto"/>
            <w:left w:val="none" w:sz="0" w:space="0" w:color="auto"/>
            <w:bottom w:val="none" w:sz="0" w:space="0" w:color="auto"/>
            <w:right w:val="none" w:sz="0" w:space="0" w:color="auto"/>
          </w:divBdr>
          <w:divsChild>
            <w:div w:id="174349735">
              <w:marLeft w:val="0"/>
              <w:marRight w:val="0"/>
              <w:marTop w:val="0"/>
              <w:marBottom w:val="0"/>
              <w:divBdr>
                <w:top w:val="none" w:sz="0" w:space="0" w:color="auto"/>
                <w:left w:val="none" w:sz="0" w:space="0" w:color="auto"/>
                <w:bottom w:val="none" w:sz="0" w:space="0" w:color="auto"/>
                <w:right w:val="none" w:sz="0" w:space="0" w:color="auto"/>
              </w:divBdr>
              <w:divsChild>
                <w:div w:id="78415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971157">
      <w:bodyDiv w:val="1"/>
      <w:marLeft w:val="0"/>
      <w:marRight w:val="0"/>
      <w:marTop w:val="0"/>
      <w:marBottom w:val="0"/>
      <w:divBdr>
        <w:top w:val="none" w:sz="0" w:space="0" w:color="auto"/>
        <w:left w:val="none" w:sz="0" w:space="0" w:color="auto"/>
        <w:bottom w:val="none" w:sz="0" w:space="0" w:color="auto"/>
        <w:right w:val="none" w:sz="0" w:space="0" w:color="auto"/>
      </w:divBdr>
      <w:divsChild>
        <w:div w:id="221455041">
          <w:marLeft w:val="0"/>
          <w:marRight w:val="0"/>
          <w:marTop w:val="0"/>
          <w:marBottom w:val="0"/>
          <w:divBdr>
            <w:top w:val="none" w:sz="0" w:space="0" w:color="auto"/>
            <w:left w:val="none" w:sz="0" w:space="0" w:color="auto"/>
            <w:bottom w:val="none" w:sz="0" w:space="0" w:color="auto"/>
            <w:right w:val="none" w:sz="0" w:space="0" w:color="auto"/>
          </w:divBdr>
          <w:divsChild>
            <w:div w:id="1199316981">
              <w:marLeft w:val="0"/>
              <w:marRight w:val="0"/>
              <w:marTop w:val="0"/>
              <w:marBottom w:val="0"/>
              <w:divBdr>
                <w:top w:val="none" w:sz="0" w:space="0" w:color="auto"/>
                <w:left w:val="none" w:sz="0" w:space="0" w:color="auto"/>
                <w:bottom w:val="none" w:sz="0" w:space="0" w:color="auto"/>
                <w:right w:val="none" w:sz="0" w:space="0" w:color="auto"/>
              </w:divBdr>
              <w:divsChild>
                <w:div w:id="81711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207258">
      <w:bodyDiv w:val="1"/>
      <w:marLeft w:val="0"/>
      <w:marRight w:val="0"/>
      <w:marTop w:val="0"/>
      <w:marBottom w:val="0"/>
      <w:divBdr>
        <w:top w:val="none" w:sz="0" w:space="0" w:color="auto"/>
        <w:left w:val="none" w:sz="0" w:space="0" w:color="auto"/>
        <w:bottom w:val="none" w:sz="0" w:space="0" w:color="auto"/>
        <w:right w:val="none" w:sz="0" w:space="0" w:color="auto"/>
      </w:divBdr>
    </w:div>
    <w:div w:id="1319530111">
      <w:bodyDiv w:val="1"/>
      <w:marLeft w:val="0"/>
      <w:marRight w:val="0"/>
      <w:marTop w:val="0"/>
      <w:marBottom w:val="0"/>
      <w:divBdr>
        <w:top w:val="none" w:sz="0" w:space="0" w:color="auto"/>
        <w:left w:val="none" w:sz="0" w:space="0" w:color="auto"/>
        <w:bottom w:val="none" w:sz="0" w:space="0" w:color="auto"/>
        <w:right w:val="none" w:sz="0" w:space="0" w:color="auto"/>
      </w:divBdr>
    </w:div>
    <w:div w:id="1409113682">
      <w:bodyDiv w:val="1"/>
      <w:marLeft w:val="0"/>
      <w:marRight w:val="0"/>
      <w:marTop w:val="0"/>
      <w:marBottom w:val="0"/>
      <w:divBdr>
        <w:top w:val="none" w:sz="0" w:space="0" w:color="auto"/>
        <w:left w:val="none" w:sz="0" w:space="0" w:color="auto"/>
        <w:bottom w:val="none" w:sz="0" w:space="0" w:color="auto"/>
        <w:right w:val="none" w:sz="0" w:space="0" w:color="auto"/>
      </w:divBdr>
      <w:divsChild>
        <w:div w:id="1111626582">
          <w:marLeft w:val="0"/>
          <w:marRight w:val="0"/>
          <w:marTop w:val="0"/>
          <w:marBottom w:val="0"/>
          <w:divBdr>
            <w:top w:val="none" w:sz="0" w:space="0" w:color="auto"/>
            <w:left w:val="none" w:sz="0" w:space="0" w:color="auto"/>
            <w:bottom w:val="none" w:sz="0" w:space="0" w:color="auto"/>
            <w:right w:val="none" w:sz="0" w:space="0" w:color="auto"/>
          </w:divBdr>
          <w:divsChild>
            <w:div w:id="622268559">
              <w:marLeft w:val="0"/>
              <w:marRight w:val="0"/>
              <w:marTop w:val="0"/>
              <w:marBottom w:val="0"/>
              <w:divBdr>
                <w:top w:val="none" w:sz="0" w:space="0" w:color="auto"/>
                <w:left w:val="none" w:sz="0" w:space="0" w:color="auto"/>
                <w:bottom w:val="none" w:sz="0" w:space="0" w:color="auto"/>
                <w:right w:val="none" w:sz="0" w:space="0" w:color="auto"/>
              </w:divBdr>
              <w:divsChild>
                <w:div w:id="17487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713355">
      <w:bodyDiv w:val="1"/>
      <w:marLeft w:val="0"/>
      <w:marRight w:val="0"/>
      <w:marTop w:val="0"/>
      <w:marBottom w:val="0"/>
      <w:divBdr>
        <w:top w:val="none" w:sz="0" w:space="0" w:color="auto"/>
        <w:left w:val="none" w:sz="0" w:space="0" w:color="auto"/>
        <w:bottom w:val="none" w:sz="0" w:space="0" w:color="auto"/>
        <w:right w:val="none" w:sz="0" w:space="0" w:color="auto"/>
      </w:divBdr>
      <w:divsChild>
        <w:div w:id="390886647">
          <w:marLeft w:val="0"/>
          <w:marRight w:val="0"/>
          <w:marTop w:val="0"/>
          <w:marBottom w:val="0"/>
          <w:divBdr>
            <w:top w:val="none" w:sz="0" w:space="0" w:color="auto"/>
            <w:left w:val="none" w:sz="0" w:space="0" w:color="auto"/>
            <w:bottom w:val="none" w:sz="0" w:space="0" w:color="auto"/>
            <w:right w:val="none" w:sz="0" w:space="0" w:color="auto"/>
          </w:divBdr>
          <w:divsChild>
            <w:div w:id="1673995320">
              <w:marLeft w:val="0"/>
              <w:marRight w:val="0"/>
              <w:marTop w:val="0"/>
              <w:marBottom w:val="0"/>
              <w:divBdr>
                <w:top w:val="none" w:sz="0" w:space="0" w:color="auto"/>
                <w:left w:val="none" w:sz="0" w:space="0" w:color="auto"/>
                <w:bottom w:val="none" w:sz="0" w:space="0" w:color="auto"/>
                <w:right w:val="none" w:sz="0" w:space="0" w:color="auto"/>
              </w:divBdr>
              <w:divsChild>
                <w:div w:id="83217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811144">
      <w:bodyDiv w:val="1"/>
      <w:marLeft w:val="0"/>
      <w:marRight w:val="0"/>
      <w:marTop w:val="0"/>
      <w:marBottom w:val="0"/>
      <w:divBdr>
        <w:top w:val="none" w:sz="0" w:space="0" w:color="auto"/>
        <w:left w:val="none" w:sz="0" w:space="0" w:color="auto"/>
        <w:bottom w:val="none" w:sz="0" w:space="0" w:color="auto"/>
        <w:right w:val="none" w:sz="0" w:space="0" w:color="auto"/>
      </w:divBdr>
    </w:div>
    <w:div w:id="1473793105">
      <w:bodyDiv w:val="1"/>
      <w:marLeft w:val="0"/>
      <w:marRight w:val="0"/>
      <w:marTop w:val="0"/>
      <w:marBottom w:val="0"/>
      <w:divBdr>
        <w:top w:val="none" w:sz="0" w:space="0" w:color="auto"/>
        <w:left w:val="none" w:sz="0" w:space="0" w:color="auto"/>
        <w:bottom w:val="none" w:sz="0" w:space="0" w:color="auto"/>
        <w:right w:val="none" w:sz="0" w:space="0" w:color="auto"/>
      </w:divBdr>
    </w:div>
    <w:div w:id="1525363484">
      <w:bodyDiv w:val="1"/>
      <w:marLeft w:val="0"/>
      <w:marRight w:val="0"/>
      <w:marTop w:val="0"/>
      <w:marBottom w:val="0"/>
      <w:divBdr>
        <w:top w:val="none" w:sz="0" w:space="0" w:color="auto"/>
        <w:left w:val="none" w:sz="0" w:space="0" w:color="auto"/>
        <w:bottom w:val="none" w:sz="0" w:space="0" w:color="auto"/>
        <w:right w:val="none" w:sz="0" w:space="0" w:color="auto"/>
      </w:divBdr>
    </w:div>
    <w:div w:id="1547060769">
      <w:bodyDiv w:val="1"/>
      <w:marLeft w:val="0"/>
      <w:marRight w:val="0"/>
      <w:marTop w:val="0"/>
      <w:marBottom w:val="0"/>
      <w:divBdr>
        <w:top w:val="none" w:sz="0" w:space="0" w:color="auto"/>
        <w:left w:val="none" w:sz="0" w:space="0" w:color="auto"/>
        <w:bottom w:val="none" w:sz="0" w:space="0" w:color="auto"/>
        <w:right w:val="none" w:sz="0" w:space="0" w:color="auto"/>
      </w:divBdr>
    </w:div>
    <w:div w:id="1563518990">
      <w:bodyDiv w:val="1"/>
      <w:marLeft w:val="0"/>
      <w:marRight w:val="0"/>
      <w:marTop w:val="0"/>
      <w:marBottom w:val="0"/>
      <w:divBdr>
        <w:top w:val="none" w:sz="0" w:space="0" w:color="auto"/>
        <w:left w:val="none" w:sz="0" w:space="0" w:color="auto"/>
        <w:bottom w:val="none" w:sz="0" w:space="0" w:color="auto"/>
        <w:right w:val="none" w:sz="0" w:space="0" w:color="auto"/>
      </w:divBdr>
      <w:divsChild>
        <w:div w:id="292633697">
          <w:marLeft w:val="0"/>
          <w:marRight w:val="0"/>
          <w:marTop w:val="0"/>
          <w:marBottom w:val="0"/>
          <w:divBdr>
            <w:top w:val="none" w:sz="0" w:space="0" w:color="auto"/>
            <w:left w:val="none" w:sz="0" w:space="0" w:color="auto"/>
            <w:bottom w:val="none" w:sz="0" w:space="0" w:color="auto"/>
            <w:right w:val="none" w:sz="0" w:space="0" w:color="auto"/>
          </w:divBdr>
          <w:divsChild>
            <w:div w:id="1002049667">
              <w:marLeft w:val="0"/>
              <w:marRight w:val="0"/>
              <w:marTop w:val="0"/>
              <w:marBottom w:val="0"/>
              <w:divBdr>
                <w:top w:val="none" w:sz="0" w:space="0" w:color="auto"/>
                <w:left w:val="none" w:sz="0" w:space="0" w:color="auto"/>
                <w:bottom w:val="none" w:sz="0" w:space="0" w:color="auto"/>
                <w:right w:val="none" w:sz="0" w:space="0" w:color="auto"/>
              </w:divBdr>
              <w:divsChild>
                <w:div w:id="46500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189232">
      <w:bodyDiv w:val="1"/>
      <w:marLeft w:val="0"/>
      <w:marRight w:val="0"/>
      <w:marTop w:val="0"/>
      <w:marBottom w:val="0"/>
      <w:divBdr>
        <w:top w:val="none" w:sz="0" w:space="0" w:color="auto"/>
        <w:left w:val="none" w:sz="0" w:space="0" w:color="auto"/>
        <w:bottom w:val="none" w:sz="0" w:space="0" w:color="auto"/>
        <w:right w:val="none" w:sz="0" w:space="0" w:color="auto"/>
      </w:divBdr>
      <w:divsChild>
        <w:div w:id="1635333887">
          <w:marLeft w:val="0"/>
          <w:marRight w:val="0"/>
          <w:marTop w:val="0"/>
          <w:marBottom w:val="0"/>
          <w:divBdr>
            <w:top w:val="none" w:sz="0" w:space="0" w:color="auto"/>
            <w:left w:val="none" w:sz="0" w:space="0" w:color="auto"/>
            <w:bottom w:val="none" w:sz="0" w:space="0" w:color="auto"/>
            <w:right w:val="none" w:sz="0" w:space="0" w:color="auto"/>
          </w:divBdr>
          <w:divsChild>
            <w:div w:id="1748453093">
              <w:marLeft w:val="0"/>
              <w:marRight w:val="0"/>
              <w:marTop w:val="0"/>
              <w:marBottom w:val="0"/>
              <w:divBdr>
                <w:top w:val="none" w:sz="0" w:space="0" w:color="auto"/>
                <w:left w:val="none" w:sz="0" w:space="0" w:color="auto"/>
                <w:bottom w:val="none" w:sz="0" w:space="0" w:color="auto"/>
                <w:right w:val="none" w:sz="0" w:space="0" w:color="auto"/>
              </w:divBdr>
              <w:divsChild>
                <w:div w:id="202159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144115">
      <w:bodyDiv w:val="1"/>
      <w:marLeft w:val="0"/>
      <w:marRight w:val="0"/>
      <w:marTop w:val="0"/>
      <w:marBottom w:val="0"/>
      <w:divBdr>
        <w:top w:val="none" w:sz="0" w:space="0" w:color="auto"/>
        <w:left w:val="none" w:sz="0" w:space="0" w:color="auto"/>
        <w:bottom w:val="none" w:sz="0" w:space="0" w:color="auto"/>
        <w:right w:val="none" w:sz="0" w:space="0" w:color="auto"/>
      </w:divBdr>
      <w:divsChild>
        <w:div w:id="698313624">
          <w:marLeft w:val="0"/>
          <w:marRight w:val="0"/>
          <w:marTop w:val="0"/>
          <w:marBottom w:val="0"/>
          <w:divBdr>
            <w:top w:val="none" w:sz="0" w:space="0" w:color="auto"/>
            <w:left w:val="none" w:sz="0" w:space="0" w:color="auto"/>
            <w:bottom w:val="none" w:sz="0" w:space="0" w:color="auto"/>
            <w:right w:val="none" w:sz="0" w:space="0" w:color="auto"/>
          </w:divBdr>
          <w:divsChild>
            <w:div w:id="1765876526">
              <w:marLeft w:val="0"/>
              <w:marRight w:val="0"/>
              <w:marTop w:val="0"/>
              <w:marBottom w:val="0"/>
              <w:divBdr>
                <w:top w:val="none" w:sz="0" w:space="0" w:color="auto"/>
                <w:left w:val="none" w:sz="0" w:space="0" w:color="auto"/>
                <w:bottom w:val="none" w:sz="0" w:space="0" w:color="auto"/>
                <w:right w:val="none" w:sz="0" w:space="0" w:color="auto"/>
              </w:divBdr>
              <w:divsChild>
                <w:div w:id="119014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778828">
      <w:bodyDiv w:val="1"/>
      <w:marLeft w:val="0"/>
      <w:marRight w:val="0"/>
      <w:marTop w:val="0"/>
      <w:marBottom w:val="0"/>
      <w:divBdr>
        <w:top w:val="none" w:sz="0" w:space="0" w:color="auto"/>
        <w:left w:val="none" w:sz="0" w:space="0" w:color="auto"/>
        <w:bottom w:val="none" w:sz="0" w:space="0" w:color="auto"/>
        <w:right w:val="none" w:sz="0" w:space="0" w:color="auto"/>
      </w:divBdr>
      <w:divsChild>
        <w:div w:id="95835184">
          <w:marLeft w:val="0"/>
          <w:marRight w:val="0"/>
          <w:marTop w:val="0"/>
          <w:marBottom w:val="0"/>
          <w:divBdr>
            <w:top w:val="none" w:sz="0" w:space="0" w:color="auto"/>
            <w:left w:val="none" w:sz="0" w:space="0" w:color="auto"/>
            <w:bottom w:val="none" w:sz="0" w:space="0" w:color="auto"/>
            <w:right w:val="none" w:sz="0" w:space="0" w:color="auto"/>
          </w:divBdr>
          <w:divsChild>
            <w:div w:id="2091002826">
              <w:marLeft w:val="0"/>
              <w:marRight w:val="0"/>
              <w:marTop w:val="0"/>
              <w:marBottom w:val="0"/>
              <w:divBdr>
                <w:top w:val="none" w:sz="0" w:space="0" w:color="auto"/>
                <w:left w:val="none" w:sz="0" w:space="0" w:color="auto"/>
                <w:bottom w:val="none" w:sz="0" w:space="0" w:color="auto"/>
                <w:right w:val="none" w:sz="0" w:space="0" w:color="auto"/>
              </w:divBdr>
              <w:divsChild>
                <w:div w:id="165270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821297">
      <w:bodyDiv w:val="1"/>
      <w:marLeft w:val="0"/>
      <w:marRight w:val="0"/>
      <w:marTop w:val="0"/>
      <w:marBottom w:val="0"/>
      <w:divBdr>
        <w:top w:val="none" w:sz="0" w:space="0" w:color="auto"/>
        <w:left w:val="none" w:sz="0" w:space="0" w:color="auto"/>
        <w:bottom w:val="none" w:sz="0" w:space="0" w:color="auto"/>
        <w:right w:val="none" w:sz="0" w:space="0" w:color="auto"/>
      </w:divBdr>
    </w:div>
    <w:div w:id="1617827589">
      <w:bodyDiv w:val="1"/>
      <w:marLeft w:val="0"/>
      <w:marRight w:val="0"/>
      <w:marTop w:val="0"/>
      <w:marBottom w:val="0"/>
      <w:divBdr>
        <w:top w:val="none" w:sz="0" w:space="0" w:color="auto"/>
        <w:left w:val="none" w:sz="0" w:space="0" w:color="auto"/>
        <w:bottom w:val="none" w:sz="0" w:space="0" w:color="auto"/>
        <w:right w:val="none" w:sz="0" w:space="0" w:color="auto"/>
      </w:divBdr>
    </w:div>
    <w:div w:id="1625690309">
      <w:bodyDiv w:val="1"/>
      <w:marLeft w:val="0"/>
      <w:marRight w:val="0"/>
      <w:marTop w:val="0"/>
      <w:marBottom w:val="0"/>
      <w:divBdr>
        <w:top w:val="none" w:sz="0" w:space="0" w:color="auto"/>
        <w:left w:val="none" w:sz="0" w:space="0" w:color="auto"/>
        <w:bottom w:val="none" w:sz="0" w:space="0" w:color="auto"/>
        <w:right w:val="none" w:sz="0" w:space="0" w:color="auto"/>
      </w:divBdr>
      <w:divsChild>
        <w:div w:id="1155149606">
          <w:marLeft w:val="0"/>
          <w:marRight w:val="0"/>
          <w:marTop w:val="0"/>
          <w:marBottom w:val="0"/>
          <w:divBdr>
            <w:top w:val="none" w:sz="0" w:space="0" w:color="auto"/>
            <w:left w:val="none" w:sz="0" w:space="0" w:color="auto"/>
            <w:bottom w:val="none" w:sz="0" w:space="0" w:color="auto"/>
            <w:right w:val="none" w:sz="0" w:space="0" w:color="auto"/>
          </w:divBdr>
          <w:divsChild>
            <w:div w:id="1269241936">
              <w:marLeft w:val="0"/>
              <w:marRight w:val="0"/>
              <w:marTop w:val="0"/>
              <w:marBottom w:val="0"/>
              <w:divBdr>
                <w:top w:val="none" w:sz="0" w:space="0" w:color="auto"/>
                <w:left w:val="none" w:sz="0" w:space="0" w:color="auto"/>
                <w:bottom w:val="none" w:sz="0" w:space="0" w:color="auto"/>
                <w:right w:val="none" w:sz="0" w:space="0" w:color="auto"/>
              </w:divBdr>
              <w:divsChild>
                <w:div w:id="20553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471166">
      <w:bodyDiv w:val="1"/>
      <w:marLeft w:val="0"/>
      <w:marRight w:val="0"/>
      <w:marTop w:val="0"/>
      <w:marBottom w:val="0"/>
      <w:divBdr>
        <w:top w:val="none" w:sz="0" w:space="0" w:color="auto"/>
        <w:left w:val="none" w:sz="0" w:space="0" w:color="auto"/>
        <w:bottom w:val="none" w:sz="0" w:space="0" w:color="auto"/>
        <w:right w:val="none" w:sz="0" w:space="0" w:color="auto"/>
      </w:divBdr>
      <w:divsChild>
        <w:div w:id="80952387">
          <w:marLeft w:val="0"/>
          <w:marRight w:val="0"/>
          <w:marTop w:val="0"/>
          <w:marBottom w:val="0"/>
          <w:divBdr>
            <w:top w:val="none" w:sz="0" w:space="0" w:color="auto"/>
            <w:left w:val="none" w:sz="0" w:space="0" w:color="auto"/>
            <w:bottom w:val="none" w:sz="0" w:space="0" w:color="auto"/>
            <w:right w:val="none" w:sz="0" w:space="0" w:color="auto"/>
          </w:divBdr>
          <w:divsChild>
            <w:div w:id="1202789525">
              <w:marLeft w:val="0"/>
              <w:marRight w:val="0"/>
              <w:marTop w:val="0"/>
              <w:marBottom w:val="0"/>
              <w:divBdr>
                <w:top w:val="none" w:sz="0" w:space="0" w:color="auto"/>
                <w:left w:val="none" w:sz="0" w:space="0" w:color="auto"/>
                <w:bottom w:val="none" w:sz="0" w:space="0" w:color="auto"/>
                <w:right w:val="none" w:sz="0" w:space="0" w:color="auto"/>
              </w:divBdr>
              <w:divsChild>
                <w:div w:id="109871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681870">
      <w:bodyDiv w:val="1"/>
      <w:marLeft w:val="0"/>
      <w:marRight w:val="0"/>
      <w:marTop w:val="0"/>
      <w:marBottom w:val="0"/>
      <w:divBdr>
        <w:top w:val="none" w:sz="0" w:space="0" w:color="auto"/>
        <w:left w:val="none" w:sz="0" w:space="0" w:color="auto"/>
        <w:bottom w:val="none" w:sz="0" w:space="0" w:color="auto"/>
        <w:right w:val="none" w:sz="0" w:space="0" w:color="auto"/>
      </w:divBdr>
    </w:div>
    <w:div w:id="1670595244">
      <w:bodyDiv w:val="1"/>
      <w:marLeft w:val="0"/>
      <w:marRight w:val="0"/>
      <w:marTop w:val="0"/>
      <w:marBottom w:val="0"/>
      <w:divBdr>
        <w:top w:val="none" w:sz="0" w:space="0" w:color="auto"/>
        <w:left w:val="none" w:sz="0" w:space="0" w:color="auto"/>
        <w:bottom w:val="none" w:sz="0" w:space="0" w:color="auto"/>
        <w:right w:val="none" w:sz="0" w:space="0" w:color="auto"/>
      </w:divBdr>
    </w:div>
    <w:div w:id="1724210348">
      <w:bodyDiv w:val="1"/>
      <w:marLeft w:val="0"/>
      <w:marRight w:val="0"/>
      <w:marTop w:val="0"/>
      <w:marBottom w:val="0"/>
      <w:divBdr>
        <w:top w:val="none" w:sz="0" w:space="0" w:color="auto"/>
        <w:left w:val="none" w:sz="0" w:space="0" w:color="auto"/>
        <w:bottom w:val="none" w:sz="0" w:space="0" w:color="auto"/>
        <w:right w:val="none" w:sz="0" w:space="0" w:color="auto"/>
      </w:divBdr>
      <w:divsChild>
        <w:div w:id="87388227">
          <w:marLeft w:val="0"/>
          <w:marRight w:val="0"/>
          <w:marTop w:val="0"/>
          <w:marBottom w:val="0"/>
          <w:divBdr>
            <w:top w:val="none" w:sz="0" w:space="0" w:color="auto"/>
            <w:left w:val="none" w:sz="0" w:space="0" w:color="auto"/>
            <w:bottom w:val="none" w:sz="0" w:space="0" w:color="auto"/>
            <w:right w:val="none" w:sz="0" w:space="0" w:color="auto"/>
          </w:divBdr>
          <w:divsChild>
            <w:div w:id="1924947628">
              <w:marLeft w:val="0"/>
              <w:marRight w:val="0"/>
              <w:marTop w:val="0"/>
              <w:marBottom w:val="0"/>
              <w:divBdr>
                <w:top w:val="none" w:sz="0" w:space="0" w:color="auto"/>
                <w:left w:val="none" w:sz="0" w:space="0" w:color="auto"/>
                <w:bottom w:val="none" w:sz="0" w:space="0" w:color="auto"/>
                <w:right w:val="none" w:sz="0" w:space="0" w:color="auto"/>
              </w:divBdr>
              <w:divsChild>
                <w:div w:id="19886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441528">
      <w:bodyDiv w:val="1"/>
      <w:marLeft w:val="0"/>
      <w:marRight w:val="0"/>
      <w:marTop w:val="0"/>
      <w:marBottom w:val="0"/>
      <w:divBdr>
        <w:top w:val="none" w:sz="0" w:space="0" w:color="auto"/>
        <w:left w:val="none" w:sz="0" w:space="0" w:color="auto"/>
        <w:bottom w:val="none" w:sz="0" w:space="0" w:color="auto"/>
        <w:right w:val="none" w:sz="0" w:space="0" w:color="auto"/>
      </w:divBdr>
      <w:divsChild>
        <w:div w:id="1551918800">
          <w:marLeft w:val="0"/>
          <w:marRight w:val="0"/>
          <w:marTop w:val="0"/>
          <w:marBottom w:val="0"/>
          <w:divBdr>
            <w:top w:val="none" w:sz="0" w:space="0" w:color="auto"/>
            <w:left w:val="none" w:sz="0" w:space="0" w:color="auto"/>
            <w:bottom w:val="none" w:sz="0" w:space="0" w:color="auto"/>
            <w:right w:val="none" w:sz="0" w:space="0" w:color="auto"/>
          </w:divBdr>
          <w:divsChild>
            <w:div w:id="1753893258">
              <w:marLeft w:val="0"/>
              <w:marRight w:val="0"/>
              <w:marTop w:val="0"/>
              <w:marBottom w:val="0"/>
              <w:divBdr>
                <w:top w:val="none" w:sz="0" w:space="0" w:color="auto"/>
                <w:left w:val="none" w:sz="0" w:space="0" w:color="auto"/>
                <w:bottom w:val="none" w:sz="0" w:space="0" w:color="auto"/>
                <w:right w:val="none" w:sz="0" w:space="0" w:color="auto"/>
              </w:divBdr>
              <w:divsChild>
                <w:div w:id="4125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439603">
      <w:bodyDiv w:val="1"/>
      <w:marLeft w:val="0"/>
      <w:marRight w:val="0"/>
      <w:marTop w:val="0"/>
      <w:marBottom w:val="0"/>
      <w:divBdr>
        <w:top w:val="none" w:sz="0" w:space="0" w:color="auto"/>
        <w:left w:val="none" w:sz="0" w:space="0" w:color="auto"/>
        <w:bottom w:val="none" w:sz="0" w:space="0" w:color="auto"/>
        <w:right w:val="none" w:sz="0" w:space="0" w:color="auto"/>
      </w:divBdr>
      <w:divsChild>
        <w:div w:id="1991130429">
          <w:marLeft w:val="0"/>
          <w:marRight w:val="0"/>
          <w:marTop w:val="0"/>
          <w:marBottom w:val="0"/>
          <w:divBdr>
            <w:top w:val="none" w:sz="0" w:space="0" w:color="auto"/>
            <w:left w:val="none" w:sz="0" w:space="0" w:color="auto"/>
            <w:bottom w:val="none" w:sz="0" w:space="0" w:color="auto"/>
            <w:right w:val="none" w:sz="0" w:space="0" w:color="auto"/>
          </w:divBdr>
          <w:divsChild>
            <w:div w:id="18316146">
              <w:marLeft w:val="0"/>
              <w:marRight w:val="0"/>
              <w:marTop w:val="0"/>
              <w:marBottom w:val="0"/>
              <w:divBdr>
                <w:top w:val="none" w:sz="0" w:space="0" w:color="auto"/>
                <w:left w:val="none" w:sz="0" w:space="0" w:color="auto"/>
                <w:bottom w:val="none" w:sz="0" w:space="0" w:color="auto"/>
                <w:right w:val="none" w:sz="0" w:space="0" w:color="auto"/>
              </w:divBdr>
              <w:divsChild>
                <w:div w:id="59856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298058">
      <w:bodyDiv w:val="1"/>
      <w:marLeft w:val="0"/>
      <w:marRight w:val="0"/>
      <w:marTop w:val="0"/>
      <w:marBottom w:val="0"/>
      <w:divBdr>
        <w:top w:val="none" w:sz="0" w:space="0" w:color="auto"/>
        <w:left w:val="none" w:sz="0" w:space="0" w:color="auto"/>
        <w:bottom w:val="none" w:sz="0" w:space="0" w:color="auto"/>
        <w:right w:val="none" w:sz="0" w:space="0" w:color="auto"/>
      </w:divBdr>
    </w:div>
    <w:div w:id="1806849794">
      <w:bodyDiv w:val="1"/>
      <w:marLeft w:val="0"/>
      <w:marRight w:val="0"/>
      <w:marTop w:val="0"/>
      <w:marBottom w:val="0"/>
      <w:divBdr>
        <w:top w:val="none" w:sz="0" w:space="0" w:color="auto"/>
        <w:left w:val="none" w:sz="0" w:space="0" w:color="auto"/>
        <w:bottom w:val="none" w:sz="0" w:space="0" w:color="auto"/>
        <w:right w:val="none" w:sz="0" w:space="0" w:color="auto"/>
      </w:divBdr>
    </w:div>
    <w:div w:id="1836336002">
      <w:bodyDiv w:val="1"/>
      <w:marLeft w:val="0"/>
      <w:marRight w:val="0"/>
      <w:marTop w:val="0"/>
      <w:marBottom w:val="0"/>
      <w:divBdr>
        <w:top w:val="none" w:sz="0" w:space="0" w:color="auto"/>
        <w:left w:val="none" w:sz="0" w:space="0" w:color="auto"/>
        <w:bottom w:val="none" w:sz="0" w:space="0" w:color="auto"/>
        <w:right w:val="none" w:sz="0" w:space="0" w:color="auto"/>
      </w:divBdr>
    </w:div>
    <w:div w:id="1838882864">
      <w:bodyDiv w:val="1"/>
      <w:marLeft w:val="0"/>
      <w:marRight w:val="0"/>
      <w:marTop w:val="0"/>
      <w:marBottom w:val="0"/>
      <w:divBdr>
        <w:top w:val="none" w:sz="0" w:space="0" w:color="auto"/>
        <w:left w:val="none" w:sz="0" w:space="0" w:color="auto"/>
        <w:bottom w:val="none" w:sz="0" w:space="0" w:color="auto"/>
        <w:right w:val="none" w:sz="0" w:space="0" w:color="auto"/>
      </w:divBdr>
      <w:divsChild>
        <w:div w:id="167255865">
          <w:marLeft w:val="0"/>
          <w:marRight w:val="0"/>
          <w:marTop w:val="0"/>
          <w:marBottom w:val="0"/>
          <w:divBdr>
            <w:top w:val="none" w:sz="0" w:space="0" w:color="auto"/>
            <w:left w:val="none" w:sz="0" w:space="0" w:color="auto"/>
            <w:bottom w:val="none" w:sz="0" w:space="0" w:color="auto"/>
            <w:right w:val="none" w:sz="0" w:space="0" w:color="auto"/>
          </w:divBdr>
          <w:divsChild>
            <w:div w:id="1118522367">
              <w:marLeft w:val="0"/>
              <w:marRight w:val="0"/>
              <w:marTop w:val="0"/>
              <w:marBottom w:val="0"/>
              <w:divBdr>
                <w:top w:val="none" w:sz="0" w:space="0" w:color="auto"/>
                <w:left w:val="none" w:sz="0" w:space="0" w:color="auto"/>
                <w:bottom w:val="none" w:sz="0" w:space="0" w:color="auto"/>
                <w:right w:val="none" w:sz="0" w:space="0" w:color="auto"/>
              </w:divBdr>
              <w:divsChild>
                <w:div w:id="203961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691028">
      <w:bodyDiv w:val="1"/>
      <w:marLeft w:val="0"/>
      <w:marRight w:val="0"/>
      <w:marTop w:val="0"/>
      <w:marBottom w:val="0"/>
      <w:divBdr>
        <w:top w:val="none" w:sz="0" w:space="0" w:color="auto"/>
        <w:left w:val="none" w:sz="0" w:space="0" w:color="auto"/>
        <w:bottom w:val="none" w:sz="0" w:space="0" w:color="auto"/>
        <w:right w:val="none" w:sz="0" w:space="0" w:color="auto"/>
      </w:divBdr>
    </w:div>
    <w:div w:id="1879076442">
      <w:bodyDiv w:val="1"/>
      <w:marLeft w:val="0"/>
      <w:marRight w:val="0"/>
      <w:marTop w:val="0"/>
      <w:marBottom w:val="0"/>
      <w:divBdr>
        <w:top w:val="none" w:sz="0" w:space="0" w:color="auto"/>
        <w:left w:val="none" w:sz="0" w:space="0" w:color="auto"/>
        <w:bottom w:val="none" w:sz="0" w:space="0" w:color="auto"/>
        <w:right w:val="none" w:sz="0" w:space="0" w:color="auto"/>
      </w:divBdr>
      <w:divsChild>
        <w:div w:id="860244790">
          <w:marLeft w:val="0"/>
          <w:marRight w:val="0"/>
          <w:marTop w:val="0"/>
          <w:marBottom w:val="0"/>
          <w:divBdr>
            <w:top w:val="none" w:sz="0" w:space="0" w:color="auto"/>
            <w:left w:val="none" w:sz="0" w:space="0" w:color="auto"/>
            <w:bottom w:val="none" w:sz="0" w:space="0" w:color="auto"/>
            <w:right w:val="none" w:sz="0" w:space="0" w:color="auto"/>
          </w:divBdr>
          <w:divsChild>
            <w:div w:id="1277905633">
              <w:marLeft w:val="0"/>
              <w:marRight w:val="0"/>
              <w:marTop w:val="0"/>
              <w:marBottom w:val="0"/>
              <w:divBdr>
                <w:top w:val="none" w:sz="0" w:space="0" w:color="auto"/>
                <w:left w:val="none" w:sz="0" w:space="0" w:color="auto"/>
                <w:bottom w:val="none" w:sz="0" w:space="0" w:color="auto"/>
                <w:right w:val="none" w:sz="0" w:space="0" w:color="auto"/>
              </w:divBdr>
              <w:divsChild>
                <w:div w:id="22827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742645">
      <w:bodyDiv w:val="1"/>
      <w:marLeft w:val="0"/>
      <w:marRight w:val="0"/>
      <w:marTop w:val="0"/>
      <w:marBottom w:val="0"/>
      <w:divBdr>
        <w:top w:val="none" w:sz="0" w:space="0" w:color="auto"/>
        <w:left w:val="none" w:sz="0" w:space="0" w:color="auto"/>
        <w:bottom w:val="none" w:sz="0" w:space="0" w:color="auto"/>
        <w:right w:val="none" w:sz="0" w:space="0" w:color="auto"/>
      </w:divBdr>
    </w:div>
    <w:div w:id="1913739014">
      <w:bodyDiv w:val="1"/>
      <w:marLeft w:val="0"/>
      <w:marRight w:val="0"/>
      <w:marTop w:val="0"/>
      <w:marBottom w:val="0"/>
      <w:divBdr>
        <w:top w:val="none" w:sz="0" w:space="0" w:color="auto"/>
        <w:left w:val="none" w:sz="0" w:space="0" w:color="auto"/>
        <w:bottom w:val="none" w:sz="0" w:space="0" w:color="auto"/>
        <w:right w:val="none" w:sz="0" w:space="0" w:color="auto"/>
      </w:divBdr>
    </w:div>
    <w:div w:id="1915777170">
      <w:bodyDiv w:val="1"/>
      <w:marLeft w:val="0"/>
      <w:marRight w:val="0"/>
      <w:marTop w:val="0"/>
      <w:marBottom w:val="0"/>
      <w:divBdr>
        <w:top w:val="none" w:sz="0" w:space="0" w:color="auto"/>
        <w:left w:val="none" w:sz="0" w:space="0" w:color="auto"/>
        <w:bottom w:val="none" w:sz="0" w:space="0" w:color="auto"/>
        <w:right w:val="none" w:sz="0" w:space="0" w:color="auto"/>
      </w:divBdr>
    </w:div>
    <w:div w:id="1945846288">
      <w:bodyDiv w:val="1"/>
      <w:marLeft w:val="0"/>
      <w:marRight w:val="0"/>
      <w:marTop w:val="0"/>
      <w:marBottom w:val="0"/>
      <w:divBdr>
        <w:top w:val="none" w:sz="0" w:space="0" w:color="auto"/>
        <w:left w:val="none" w:sz="0" w:space="0" w:color="auto"/>
        <w:bottom w:val="none" w:sz="0" w:space="0" w:color="auto"/>
        <w:right w:val="none" w:sz="0" w:space="0" w:color="auto"/>
      </w:divBdr>
    </w:div>
    <w:div w:id="1974863896">
      <w:bodyDiv w:val="1"/>
      <w:marLeft w:val="0"/>
      <w:marRight w:val="0"/>
      <w:marTop w:val="0"/>
      <w:marBottom w:val="0"/>
      <w:divBdr>
        <w:top w:val="none" w:sz="0" w:space="0" w:color="auto"/>
        <w:left w:val="none" w:sz="0" w:space="0" w:color="auto"/>
        <w:bottom w:val="none" w:sz="0" w:space="0" w:color="auto"/>
        <w:right w:val="none" w:sz="0" w:space="0" w:color="auto"/>
      </w:divBdr>
    </w:div>
    <w:div w:id="2007126570">
      <w:bodyDiv w:val="1"/>
      <w:marLeft w:val="0"/>
      <w:marRight w:val="0"/>
      <w:marTop w:val="0"/>
      <w:marBottom w:val="0"/>
      <w:divBdr>
        <w:top w:val="none" w:sz="0" w:space="0" w:color="auto"/>
        <w:left w:val="none" w:sz="0" w:space="0" w:color="auto"/>
        <w:bottom w:val="none" w:sz="0" w:space="0" w:color="auto"/>
        <w:right w:val="none" w:sz="0" w:space="0" w:color="auto"/>
      </w:divBdr>
      <w:divsChild>
        <w:div w:id="1409960885">
          <w:marLeft w:val="0"/>
          <w:marRight w:val="0"/>
          <w:marTop w:val="0"/>
          <w:marBottom w:val="0"/>
          <w:divBdr>
            <w:top w:val="none" w:sz="0" w:space="0" w:color="auto"/>
            <w:left w:val="none" w:sz="0" w:space="0" w:color="auto"/>
            <w:bottom w:val="none" w:sz="0" w:space="0" w:color="auto"/>
            <w:right w:val="none" w:sz="0" w:space="0" w:color="auto"/>
          </w:divBdr>
          <w:divsChild>
            <w:div w:id="456947342">
              <w:marLeft w:val="0"/>
              <w:marRight w:val="0"/>
              <w:marTop w:val="0"/>
              <w:marBottom w:val="0"/>
              <w:divBdr>
                <w:top w:val="none" w:sz="0" w:space="0" w:color="auto"/>
                <w:left w:val="none" w:sz="0" w:space="0" w:color="auto"/>
                <w:bottom w:val="none" w:sz="0" w:space="0" w:color="auto"/>
                <w:right w:val="none" w:sz="0" w:space="0" w:color="auto"/>
              </w:divBdr>
              <w:divsChild>
                <w:div w:id="71866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423581">
      <w:bodyDiv w:val="1"/>
      <w:marLeft w:val="0"/>
      <w:marRight w:val="0"/>
      <w:marTop w:val="0"/>
      <w:marBottom w:val="0"/>
      <w:divBdr>
        <w:top w:val="none" w:sz="0" w:space="0" w:color="auto"/>
        <w:left w:val="none" w:sz="0" w:space="0" w:color="auto"/>
        <w:bottom w:val="none" w:sz="0" w:space="0" w:color="auto"/>
        <w:right w:val="none" w:sz="0" w:space="0" w:color="auto"/>
      </w:divBdr>
      <w:divsChild>
        <w:div w:id="294407824">
          <w:marLeft w:val="0"/>
          <w:marRight w:val="0"/>
          <w:marTop w:val="0"/>
          <w:marBottom w:val="0"/>
          <w:divBdr>
            <w:top w:val="none" w:sz="0" w:space="0" w:color="auto"/>
            <w:left w:val="none" w:sz="0" w:space="0" w:color="auto"/>
            <w:bottom w:val="none" w:sz="0" w:space="0" w:color="auto"/>
            <w:right w:val="none" w:sz="0" w:space="0" w:color="auto"/>
          </w:divBdr>
          <w:divsChild>
            <w:div w:id="297533617">
              <w:marLeft w:val="0"/>
              <w:marRight w:val="0"/>
              <w:marTop w:val="0"/>
              <w:marBottom w:val="0"/>
              <w:divBdr>
                <w:top w:val="none" w:sz="0" w:space="0" w:color="auto"/>
                <w:left w:val="none" w:sz="0" w:space="0" w:color="auto"/>
                <w:bottom w:val="none" w:sz="0" w:space="0" w:color="auto"/>
                <w:right w:val="none" w:sz="0" w:space="0" w:color="auto"/>
              </w:divBdr>
              <w:divsChild>
                <w:div w:id="800998655">
                  <w:marLeft w:val="0"/>
                  <w:marRight w:val="0"/>
                  <w:marTop w:val="0"/>
                  <w:marBottom w:val="0"/>
                  <w:divBdr>
                    <w:top w:val="none" w:sz="0" w:space="0" w:color="auto"/>
                    <w:left w:val="none" w:sz="0" w:space="0" w:color="auto"/>
                    <w:bottom w:val="none" w:sz="0" w:space="0" w:color="auto"/>
                    <w:right w:val="none" w:sz="0" w:space="0" w:color="auto"/>
                  </w:divBdr>
                  <w:divsChild>
                    <w:div w:id="113247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857928">
      <w:bodyDiv w:val="1"/>
      <w:marLeft w:val="0"/>
      <w:marRight w:val="0"/>
      <w:marTop w:val="0"/>
      <w:marBottom w:val="0"/>
      <w:divBdr>
        <w:top w:val="none" w:sz="0" w:space="0" w:color="auto"/>
        <w:left w:val="none" w:sz="0" w:space="0" w:color="auto"/>
        <w:bottom w:val="none" w:sz="0" w:space="0" w:color="auto"/>
        <w:right w:val="none" w:sz="0" w:space="0" w:color="auto"/>
      </w:divBdr>
    </w:div>
    <w:div w:id="212568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png"/><Relationship Id="rId47" Type="http://schemas.openxmlformats.org/officeDocument/2006/relationships/image" Target="media/image3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image" Target="media/image38.png"/><Relationship Id="rId20" Type="http://schemas.openxmlformats.org/officeDocument/2006/relationships/image" Target="media/image12.jpe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8D239B-1590-AF4D-AAFD-AAAF9130E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50</Pages>
  <Words>6617</Words>
  <Characters>37718</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Welsh Water</Company>
  <LinksUpToDate>false</LinksUpToDate>
  <CharactersWithSpaces>44247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 Scott</dc:creator>
  <cp:keywords/>
  <dc:description/>
  <cp:lastModifiedBy>thomas hinder</cp:lastModifiedBy>
  <cp:revision>54</cp:revision>
  <dcterms:created xsi:type="dcterms:W3CDTF">2020-04-28T18:32:00Z</dcterms:created>
  <dcterms:modified xsi:type="dcterms:W3CDTF">2020-04-29T22:34:00Z</dcterms:modified>
</cp:coreProperties>
</file>