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CA8C28" w14:textId="14525D0D" w:rsidR="00FB394B" w:rsidRPr="00FB394B" w:rsidRDefault="00FB394B" w:rsidP="00FB394B">
      <w:pPr>
        <w:pStyle w:val="Title"/>
        <w:rPr>
          <w:u w:val="single"/>
        </w:rPr>
      </w:pPr>
      <w:r w:rsidRPr="00FB394B">
        <w:rPr>
          <w:u w:val="single"/>
        </w:rPr>
        <w:t>School of Sport, Health &amp; Outdoor Education. Assessment Feedback Sheet</w:t>
      </w:r>
    </w:p>
    <w:p w14:paraId="480F569D" w14:textId="638C3176" w:rsidR="00FB394B" w:rsidRDefault="00FB394B" w:rsidP="00FB394B">
      <w:pPr>
        <w:pStyle w:val="Subtitle"/>
        <w:jc w:val="both"/>
        <w:rPr>
          <w:b/>
          <w:bCs/>
          <w:u w:val="none"/>
        </w:rPr>
      </w:pPr>
      <w:r>
        <w:rPr>
          <w:b/>
          <w:bCs/>
          <w:sz w:val="24"/>
          <w:szCs w:val="24"/>
          <w:u w:val="none"/>
        </w:rPr>
        <w:t>Student No./Name:</w:t>
      </w:r>
      <w:r>
        <w:rPr>
          <w:b/>
          <w:bCs/>
          <w:sz w:val="24"/>
          <w:szCs w:val="24"/>
          <w:u w:val="none"/>
        </w:rPr>
        <w:tab/>
        <w:t>1801910 Rebecca Morris</w:t>
      </w:r>
    </w:p>
    <w:p w14:paraId="12BD0615" w14:textId="36C885C1" w:rsidR="00FB394B" w:rsidRPr="00FB394B" w:rsidRDefault="00FB394B" w:rsidP="00FB394B">
      <w:pPr>
        <w:pStyle w:val="Subtitle"/>
        <w:jc w:val="both"/>
        <w:rPr>
          <w:b/>
          <w:bCs/>
          <w:u w:val="none"/>
        </w:rPr>
      </w:pPr>
      <w:r>
        <w:rPr>
          <w:b/>
          <w:bCs/>
          <w:sz w:val="24"/>
          <w:szCs w:val="24"/>
          <w:u w:val="none"/>
        </w:rPr>
        <w:t xml:space="preserve">Module: </w:t>
      </w:r>
      <w:r>
        <w:rPr>
          <w:sz w:val="24"/>
          <w:szCs w:val="24"/>
          <w:u w:val="none"/>
        </w:rPr>
        <w:t>Introduction to Health and Exercise Psychology</w:t>
      </w:r>
      <w:r>
        <w:rPr>
          <w:sz w:val="24"/>
          <w:szCs w:val="24"/>
          <w:u w:val="none"/>
        </w:rPr>
        <w:tab/>
      </w:r>
      <w:r>
        <w:rPr>
          <w:sz w:val="24"/>
          <w:szCs w:val="24"/>
          <w:u w:val="none"/>
        </w:rPr>
        <w:tab/>
      </w:r>
      <w:r>
        <w:rPr>
          <w:bCs/>
          <w:sz w:val="24"/>
          <w:szCs w:val="24"/>
        </w:rPr>
        <w:t>Module Code:</w:t>
      </w:r>
      <w:r>
        <w:rPr>
          <w:b/>
          <w:bCs/>
          <w:sz w:val="24"/>
          <w:szCs w:val="24"/>
        </w:rPr>
        <w:t xml:space="preserve"> </w:t>
      </w:r>
      <w:r>
        <w:rPr>
          <w:b/>
          <w:sz w:val="24"/>
          <w:szCs w:val="24"/>
        </w:rPr>
        <w:t xml:space="preserve">SHSS4066 </w:t>
      </w: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FB394B" w14:paraId="09F7106E" w14:textId="77777777" w:rsidTr="00FB394B">
        <w:trPr>
          <w:cantSplit/>
        </w:trPr>
        <w:tc>
          <w:tcPr>
            <w:tcW w:w="10950" w:type="dxa"/>
            <w:gridSpan w:val="14"/>
            <w:tcBorders>
              <w:top w:val="thinThickLargeGap" w:sz="24" w:space="0" w:color="auto"/>
              <w:left w:val="thinThickLargeGap" w:sz="24" w:space="0" w:color="auto"/>
              <w:bottom w:val="single" w:sz="4" w:space="0" w:color="auto"/>
              <w:right w:val="thinThickLargeGap" w:sz="24" w:space="0" w:color="auto"/>
            </w:tcBorders>
            <w:hideMark/>
          </w:tcPr>
          <w:p w14:paraId="789F150A" w14:textId="77777777" w:rsidR="00FB394B" w:rsidRDefault="00FB394B">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FB394B" w14:paraId="5FC1735F" w14:textId="77777777" w:rsidTr="00FB394B">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14:paraId="663DFFBC" w14:textId="77777777" w:rsidR="00FB394B" w:rsidRDefault="00FB394B">
            <w:pPr>
              <w:ind w:left="113" w:right="113"/>
              <w:rPr>
                <w:sz w:val="16"/>
                <w:szCs w:val="16"/>
              </w:rPr>
            </w:pPr>
            <w:r>
              <w:rPr>
                <w:bCs/>
                <w:sz w:val="18"/>
                <w:szCs w:val="18"/>
              </w:rPr>
              <w:t>What do you consider to be the best aspects of this work?</w:t>
            </w:r>
          </w:p>
        </w:tc>
        <w:tc>
          <w:tcPr>
            <w:tcW w:w="8101" w:type="dxa"/>
            <w:gridSpan w:val="11"/>
            <w:tcBorders>
              <w:top w:val="single" w:sz="4" w:space="0" w:color="auto"/>
              <w:left w:val="single" w:sz="4" w:space="0" w:color="auto"/>
              <w:bottom w:val="single" w:sz="4" w:space="0" w:color="auto"/>
              <w:right w:val="thinThickLargeGap" w:sz="24" w:space="0" w:color="auto"/>
            </w:tcBorders>
          </w:tcPr>
          <w:p w14:paraId="7388BCD7" w14:textId="08D24F81" w:rsidR="00FB394B" w:rsidRPr="006B18EF" w:rsidRDefault="006B18EF">
            <w:pPr>
              <w:pStyle w:val="Subtitle"/>
              <w:spacing w:line="276" w:lineRule="auto"/>
              <w:rPr>
                <w:bCs/>
                <w:sz w:val="20"/>
                <w:szCs w:val="20"/>
                <w:u w:val="none"/>
                <w:lang w:eastAsia="en-US"/>
              </w:rPr>
            </w:pPr>
            <w:r w:rsidRPr="006B18EF">
              <w:rPr>
                <w:bCs/>
                <w:sz w:val="20"/>
                <w:szCs w:val="20"/>
                <w:u w:val="none"/>
                <w:lang w:eastAsia="en-US"/>
              </w:rPr>
              <w:t>I feel like the referencing for this essay is pretty good</w:t>
            </w:r>
          </w:p>
        </w:tc>
      </w:tr>
      <w:tr w:rsidR="00FB394B" w14:paraId="2A572536" w14:textId="77777777" w:rsidTr="00FB394B">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14:paraId="1B73F9AD" w14:textId="77777777" w:rsidR="00FB394B" w:rsidRDefault="00FB394B">
            <w:pPr>
              <w:ind w:left="113" w:right="113"/>
              <w:rPr>
                <w:sz w:val="16"/>
                <w:szCs w:val="16"/>
              </w:rPr>
            </w:pPr>
            <w:r>
              <w:rPr>
                <w:bCs/>
                <w:sz w:val="18"/>
                <w:szCs w:val="18"/>
              </w:rPr>
              <w:t>Which aspects do you consider could have been improved in this piece of work?</w:t>
            </w:r>
          </w:p>
        </w:tc>
        <w:tc>
          <w:tcPr>
            <w:tcW w:w="8101" w:type="dxa"/>
            <w:gridSpan w:val="11"/>
            <w:tcBorders>
              <w:top w:val="single" w:sz="4" w:space="0" w:color="auto"/>
              <w:left w:val="single" w:sz="4" w:space="0" w:color="auto"/>
              <w:bottom w:val="single" w:sz="4" w:space="0" w:color="auto"/>
              <w:right w:val="thinThickLargeGap" w:sz="24" w:space="0" w:color="auto"/>
            </w:tcBorders>
          </w:tcPr>
          <w:p w14:paraId="4B3E267B" w14:textId="6538A359" w:rsidR="00FB394B" w:rsidRPr="006B18EF" w:rsidRDefault="006B18EF">
            <w:pPr>
              <w:pStyle w:val="Subtitle"/>
              <w:spacing w:line="276" w:lineRule="auto"/>
              <w:rPr>
                <w:bCs/>
                <w:sz w:val="20"/>
                <w:szCs w:val="20"/>
                <w:u w:val="none"/>
                <w:lang w:eastAsia="en-US"/>
              </w:rPr>
            </w:pPr>
            <w:r w:rsidRPr="006B18EF">
              <w:rPr>
                <w:bCs/>
                <w:sz w:val="20"/>
                <w:szCs w:val="20"/>
                <w:u w:val="none"/>
                <w:lang w:eastAsia="en-US"/>
              </w:rPr>
              <w:t xml:space="preserve">I feel like the results section could have been </w:t>
            </w:r>
            <w:proofErr w:type="gramStart"/>
            <w:r w:rsidRPr="006B18EF">
              <w:rPr>
                <w:bCs/>
                <w:sz w:val="20"/>
                <w:szCs w:val="20"/>
                <w:u w:val="none"/>
                <w:lang w:eastAsia="en-US"/>
              </w:rPr>
              <w:t>better</w:t>
            </w:r>
            <w:proofErr w:type="gramEnd"/>
            <w:r w:rsidRPr="006B18EF">
              <w:rPr>
                <w:bCs/>
                <w:sz w:val="20"/>
                <w:szCs w:val="20"/>
                <w:u w:val="none"/>
                <w:lang w:eastAsia="en-US"/>
              </w:rPr>
              <w:t xml:space="preserve"> but I </w:t>
            </w:r>
            <w:r w:rsidR="008204DB" w:rsidRPr="006B18EF">
              <w:rPr>
                <w:bCs/>
                <w:sz w:val="20"/>
                <w:szCs w:val="20"/>
                <w:u w:val="none"/>
                <w:lang w:eastAsia="en-US"/>
              </w:rPr>
              <w:t>wasn’t</w:t>
            </w:r>
            <w:r w:rsidRPr="006B18EF">
              <w:rPr>
                <w:bCs/>
                <w:sz w:val="20"/>
                <w:szCs w:val="20"/>
                <w:u w:val="none"/>
                <w:lang w:eastAsia="en-US"/>
              </w:rPr>
              <w:t xml:space="preserve"> 100% sure how to do it. </w:t>
            </w:r>
          </w:p>
        </w:tc>
      </w:tr>
      <w:tr w:rsidR="00FB394B" w14:paraId="1258C40A" w14:textId="77777777" w:rsidTr="00FB394B">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14:paraId="6C3B4B00" w14:textId="77777777" w:rsidR="00FB394B" w:rsidRDefault="00FB394B">
            <w:pPr>
              <w:ind w:left="113" w:right="113"/>
              <w:rPr>
                <w:sz w:val="16"/>
                <w:szCs w:val="16"/>
              </w:rPr>
            </w:pPr>
            <w:r>
              <w:rPr>
                <w:bCs/>
                <w:sz w:val="18"/>
                <w:szCs w:val="18"/>
              </w:rPr>
              <w:t>What have you found most satisfying whilst undertaking this submission?</w:t>
            </w:r>
          </w:p>
        </w:tc>
        <w:tc>
          <w:tcPr>
            <w:tcW w:w="8101" w:type="dxa"/>
            <w:gridSpan w:val="11"/>
            <w:tcBorders>
              <w:top w:val="single" w:sz="4" w:space="0" w:color="auto"/>
              <w:left w:val="single" w:sz="4" w:space="0" w:color="auto"/>
              <w:bottom w:val="single" w:sz="4" w:space="0" w:color="auto"/>
              <w:right w:val="thinThickLargeGap" w:sz="24" w:space="0" w:color="auto"/>
            </w:tcBorders>
          </w:tcPr>
          <w:p w14:paraId="39B93CA8" w14:textId="38ABCDBE" w:rsidR="00FB394B" w:rsidRPr="006B18EF" w:rsidRDefault="006B18EF">
            <w:pPr>
              <w:pStyle w:val="Subtitle"/>
              <w:spacing w:line="276" w:lineRule="auto"/>
              <w:rPr>
                <w:bCs/>
                <w:sz w:val="20"/>
                <w:szCs w:val="20"/>
                <w:u w:val="none"/>
                <w:lang w:eastAsia="en-US"/>
              </w:rPr>
            </w:pPr>
            <w:r w:rsidRPr="006B18EF">
              <w:rPr>
                <w:bCs/>
                <w:sz w:val="20"/>
                <w:szCs w:val="20"/>
                <w:u w:val="none"/>
                <w:lang w:eastAsia="en-US"/>
              </w:rPr>
              <w:t xml:space="preserve">I found the </w:t>
            </w:r>
            <w:r w:rsidR="008204DB" w:rsidRPr="006B18EF">
              <w:rPr>
                <w:bCs/>
                <w:sz w:val="20"/>
                <w:szCs w:val="20"/>
                <w:u w:val="none"/>
                <w:lang w:eastAsia="en-US"/>
              </w:rPr>
              <w:t>discussion</w:t>
            </w:r>
            <w:r w:rsidRPr="006B18EF">
              <w:rPr>
                <w:bCs/>
                <w:sz w:val="20"/>
                <w:szCs w:val="20"/>
                <w:u w:val="none"/>
                <w:lang w:eastAsia="en-US"/>
              </w:rPr>
              <w:t xml:space="preserve"> part of the </w:t>
            </w:r>
            <w:r w:rsidR="008204DB" w:rsidRPr="006B18EF">
              <w:rPr>
                <w:bCs/>
                <w:sz w:val="20"/>
                <w:szCs w:val="20"/>
                <w:u w:val="none"/>
                <w:lang w:eastAsia="en-US"/>
              </w:rPr>
              <w:t>essay</w:t>
            </w:r>
            <w:r w:rsidRPr="006B18EF">
              <w:rPr>
                <w:bCs/>
                <w:sz w:val="20"/>
                <w:szCs w:val="20"/>
                <w:u w:val="none"/>
                <w:lang w:eastAsia="en-US"/>
              </w:rPr>
              <w:t xml:space="preserve"> satisfying </w:t>
            </w:r>
            <w:r w:rsidR="008204DB" w:rsidRPr="006B18EF">
              <w:rPr>
                <w:bCs/>
                <w:sz w:val="20"/>
                <w:szCs w:val="20"/>
                <w:u w:val="none"/>
                <w:lang w:eastAsia="en-US"/>
              </w:rPr>
              <w:t>particularly</w:t>
            </w:r>
            <w:r w:rsidRPr="006B18EF">
              <w:rPr>
                <w:bCs/>
                <w:sz w:val="20"/>
                <w:szCs w:val="20"/>
                <w:u w:val="none"/>
                <w:lang w:eastAsia="en-US"/>
              </w:rPr>
              <w:t xml:space="preserve"> considering possible future studies.</w:t>
            </w:r>
          </w:p>
        </w:tc>
      </w:tr>
      <w:tr w:rsidR="00FB394B" w14:paraId="2AE7119C" w14:textId="77777777" w:rsidTr="00FB394B">
        <w:trPr>
          <w:cantSplit/>
        </w:trPr>
        <w:tc>
          <w:tcPr>
            <w:tcW w:w="2307" w:type="dxa"/>
            <w:vMerge w:val="restart"/>
            <w:tcBorders>
              <w:top w:val="single" w:sz="4" w:space="0" w:color="auto"/>
              <w:left w:val="thinThickLargeGap" w:sz="24" w:space="0" w:color="auto"/>
              <w:bottom w:val="single" w:sz="6" w:space="0" w:color="auto"/>
              <w:right w:val="single" w:sz="4" w:space="0" w:color="auto"/>
            </w:tcBorders>
          </w:tcPr>
          <w:p w14:paraId="7265604A" w14:textId="77777777" w:rsidR="00FB394B" w:rsidRDefault="00FB394B">
            <w:pPr>
              <w:pStyle w:val="Subtitle"/>
              <w:spacing w:line="276" w:lineRule="auto"/>
              <w:jc w:val="left"/>
              <w:rPr>
                <w:b/>
                <w:bCs/>
                <w:sz w:val="24"/>
                <w:szCs w:val="24"/>
                <w:u w:val="none"/>
                <w:lang w:eastAsia="en-US"/>
              </w:rPr>
            </w:pPr>
          </w:p>
          <w:p w14:paraId="362BDA9D" w14:textId="77777777" w:rsidR="00FB394B" w:rsidRDefault="00FB394B">
            <w:pPr>
              <w:pStyle w:val="Subtitle"/>
              <w:spacing w:line="276" w:lineRule="auto"/>
              <w:rPr>
                <w:b/>
                <w:bCs/>
                <w:sz w:val="24"/>
                <w:szCs w:val="24"/>
                <w:u w:val="none"/>
                <w:lang w:eastAsia="en-US"/>
              </w:rPr>
            </w:pPr>
            <w:r>
              <w:rPr>
                <w:b/>
                <w:bCs/>
                <w:sz w:val="24"/>
                <w:szCs w:val="24"/>
                <w:u w:val="none"/>
                <w:lang w:eastAsia="en-US"/>
              </w:rPr>
              <w:t>ASSESSMENT CRITERIA</w:t>
            </w:r>
          </w:p>
        </w:tc>
        <w:tc>
          <w:tcPr>
            <w:tcW w:w="542" w:type="dxa"/>
            <w:gridSpan w:val="2"/>
            <w:vMerge w:val="restart"/>
            <w:tcBorders>
              <w:top w:val="single" w:sz="4" w:space="0" w:color="auto"/>
              <w:left w:val="single" w:sz="4" w:space="0" w:color="auto"/>
              <w:bottom w:val="single" w:sz="6" w:space="0" w:color="auto"/>
              <w:right w:val="single" w:sz="6" w:space="0" w:color="auto"/>
            </w:tcBorders>
            <w:textDirection w:val="btLr"/>
          </w:tcPr>
          <w:p w14:paraId="4B6E89E2" w14:textId="77777777" w:rsidR="00FB394B" w:rsidRDefault="00FB394B">
            <w:pPr>
              <w:ind w:left="113" w:right="113"/>
              <w:rPr>
                <w:sz w:val="16"/>
                <w:szCs w:val="16"/>
              </w:rPr>
            </w:pPr>
            <w:r>
              <w:rPr>
                <w:sz w:val="16"/>
                <w:szCs w:val="16"/>
              </w:rPr>
              <w:t>Learning</w:t>
            </w:r>
          </w:p>
          <w:p w14:paraId="6AAC7C90" w14:textId="77777777" w:rsidR="00FB394B" w:rsidRDefault="00FB394B">
            <w:pPr>
              <w:ind w:left="113" w:right="113"/>
              <w:rPr>
                <w:sz w:val="16"/>
                <w:szCs w:val="16"/>
              </w:rPr>
            </w:pPr>
            <w:r>
              <w:rPr>
                <w:sz w:val="16"/>
                <w:szCs w:val="16"/>
              </w:rPr>
              <w:t>Outcomes</w:t>
            </w:r>
          </w:p>
          <w:p w14:paraId="76339BDE" w14:textId="77777777" w:rsidR="00FB394B" w:rsidRDefault="00FB394B">
            <w:pPr>
              <w:ind w:left="113" w:right="113"/>
              <w:rPr>
                <w:sz w:val="16"/>
                <w:szCs w:val="16"/>
              </w:rPr>
            </w:pPr>
          </w:p>
          <w:p w14:paraId="34EF81A5" w14:textId="77777777" w:rsidR="00FB394B" w:rsidRDefault="00FB394B">
            <w:pPr>
              <w:pStyle w:val="Subtitle"/>
              <w:spacing w:line="276" w:lineRule="auto"/>
              <w:ind w:left="113" w:right="113"/>
              <w:rPr>
                <w:b/>
                <w:bCs/>
                <w:sz w:val="16"/>
                <w:szCs w:val="16"/>
                <w:u w:val="none"/>
                <w:lang w:eastAsia="en-US"/>
              </w:rPr>
            </w:pPr>
          </w:p>
        </w:tc>
        <w:tc>
          <w:tcPr>
            <w:tcW w:w="8101" w:type="dxa"/>
            <w:gridSpan w:val="11"/>
            <w:tcBorders>
              <w:top w:val="single" w:sz="4" w:space="0" w:color="auto"/>
              <w:left w:val="single" w:sz="6" w:space="0" w:color="auto"/>
              <w:bottom w:val="single" w:sz="6" w:space="0" w:color="auto"/>
              <w:right w:val="thinThickLargeGap" w:sz="24" w:space="0" w:color="auto"/>
            </w:tcBorders>
            <w:hideMark/>
          </w:tcPr>
          <w:p w14:paraId="634D634B" w14:textId="77777777" w:rsidR="00FB394B" w:rsidRDefault="00FB394B">
            <w:pPr>
              <w:pStyle w:val="Subtitle"/>
              <w:spacing w:line="276" w:lineRule="auto"/>
              <w:rPr>
                <w:b/>
                <w:bCs/>
                <w:sz w:val="24"/>
                <w:szCs w:val="24"/>
                <w:u w:val="none"/>
                <w:lang w:eastAsia="en-US"/>
              </w:rPr>
            </w:pPr>
            <w:r>
              <w:rPr>
                <w:b/>
                <w:bCs/>
                <w:sz w:val="24"/>
                <w:szCs w:val="24"/>
                <w:u w:val="none"/>
                <w:lang w:eastAsia="en-US"/>
              </w:rPr>
              <w:t>GRADE</w:t>
            </w:r>
          </w:p>
        </w:tc>
      </w:tr>
      <w:tr w:rsidR="00FB394B" w14:paraId="3EBAE3F6" w14:textId="77777777" w:rsidTr="00FB394B">
        <w:trPr>
          <w:cantSplit/>
          <w:trHeight w:val="723"/>
        </w:trPr>
        <w:tc>
          <w:tcPr>
            <w:tcW w:w="2307" w:type="dxa"/>
            <w:vMerge/>
            <w:tcBorders>
              <w:top w:val="single" w:sz="4" w:space="0" w:color="auto"/>
              <w:left w:val="thinThickLargeGap" w:sz="24" w:space="0" w:color="auto"/>
              <w:bottom w:val="single" w:sz="6" w:space="0" w:color="auto"/>
              <w:right w:val="single" w:sz="4" w:space="0" w:color="auto"/>
            </w:tcBorders>
            <w:vAlign w:val="center"/>
            <w:hideMark/>
          </w:tcPr>
          <w:p w14:paraId="7D9B4D95" w14:textId="77777777" w:rsidR="00FB394B" w:rsidRDefault="00FB394B">
            <w:pPr>
              <w:rPr>
                <w:rFonts w:ascii="Times New Roman" w:eastAsia="MS Minngs" w:hAnsi="Times New Roman" w:cs="Times New Roman"/>
                <w:b/>
                <w:bCs/>
                <w:sz w:val="24"/>
                <w:szCs w:val="24"/>
              </w:rPr>
            </w:pPr>
          </w:p>
        </w:tc>
        <w:tc>
          <w:tcPr>
            <w:tcW w:w="542" w:type="dxa"/>
            <w:gridSpan w:val="2"/>
            <w:vMerge/>
            <w:tcBorders>
              <w:top w:val="single" w:sz="4" w:space="0" w:color="auto"/>
              <w:left w:val="single" w:sz="4" w:space="0" w:color="auto"/>
              <w:bottom w:val="single" w:sz="6" w:space="0" w:color="auto"/>
              <w:right w:val="single" w:sz="6" w:space="0" w:color="auto"/>
            </w:tcBorders>
            <w:vAlign w:val="center"/>
            <w:hideMark/>
          </w:tcPr>
          <w:p w14:paraId="49FC4B02" w14:textId="77777777" w:rsidR="00FB394B" w:rsidRDefault="00FB394B">
            <w:pPr>
              <w:rPr>
                <w:rFonts w:ascii="Times New Roman" w:eastAsia="MS Minngs" w:hAnsi="Times New Roman" w:cs="Times New Roman"/>
                <w:b/>
                <w:bCs/>
                <w:sz w:val="16"/>
                <w:szCs w:val="16"/>
              </w:rPr>
            </w:pPr>
          </w:p>
        </w:tc>
        <w:tc>
          <w:tcPr>
            <w:tcW w:w="923" w:type="dxa"/>
            <w:tcBorders>
              <w:top w:val="single" w:sz="6" w:space="0" w:color="auto"/>
              <w:left w:val="single" w:sz="6" w:space="0" w:color="auto"/>
              <w:bottom w:val="single" w:sz="4" w:space="0" w:color="auto"/>
              <w:right w:val="single" w:sz="6" w:space="0" w:color="auto"/>
            </w:tcBorders>
          </w:tcPr>
          <w:p w14:paraId="6ED66B8F" w14:textId="77777777" w:rsidR="00FB394B" w:rsidRDefault="00FB394B">
            <w:pPr>
              <w:pStyle w:val="Subtitle"/>
              <w:spacing w:line="276" w:lineRule="auto"/>
              <w:rPr>
                <w:b/>
                <w:bCs/>
                <w:sz w:val="16"/>
                <w:szCs w:val="16"/>
                <w:u w:val="none"/>
                <w:lang w:eastAsia="en-US"/>
              </w:rPr>
            </w:pPr>
            <w:r>
              <w:rPr>
                <w:b/>
                <w:bCs/>
                <w:sz w:val="16"/>
                <w:szCs w:val="16"/>
                <w:u w:val="none"/>
                <w:lang w:eastAsia="en-US"/>
              </w:rPr>
              <w:t>Poor</w:t>
            </w:r>
          </w:p>
          <w:p w14:paraId="32E93301" w14:textId="77777777" w:rsidR="00FB394B" w:rsidRDefault="00FB394B">
            <w:pPr>
              <w:pStyle w:val="Subtitle"/>
              <w:spacing w:line="276" w:lineRule="auto"/>
              <w:rPr>
                <w:b/>
                <w:bCs/>
                <w:sz w:val="16"/>
                <w:szCs w:val="16"/>
                <w:u w:val="none"/>
                <w:lang w:eastAsia="en-US"/>
              </w:rPr>
            </w:pPr>
            <w:r>
              <w:rPr>
                <w:b/>
                <w:bCs/>
                <w:sz w:val="16"/>
                <w:szCs w:val="16"/>
                <w:u w:val="none"/>
                <w:lang w:eastAsia="en-US"/>
              </w:rPr>
              <w:t>&lt; 20%</w:t>
            </w:r>
          </w:p>
          <w:p w14:paraId="37567020" w14:textId="77777777" w:rsidR="00FB394B" w:rsidRDefault="00FB394B">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0A184F66" w14:textId="77777777" w:rsidR="00FB394B" w:rsidRDefault="00FB394B">
            <w:pPr>
              <w:pStyle w:val="Subtitle"/>
              <w:spacing w:line="276" w:lineRule="auto"/>
              <w:rPr>
                <w:b/>
                <w:sz w:val="16"/>
                <w:szCs w:val="16"/>
                <w:u w:val="none"/>
                <w:lang w:eastAsia="en-US"/>
              </w:rPr>
            </w:pPr>
            <w:r>
              <w:rPr>
                <w:b/>
                <w:sz w:val="16"/>
                <w:szCs w:val="16"/>
                <w:u w:val="none"/>
                <w:lang w:eastAsia="en-US"/>
              </w:rPr>
              <w:t>Weak</w:t>
            </w:r>
          </w:p>
          <w:p w14:paraId="61AAB260" w14:textId="77777777" w:rsidR="00FB394B" w:rsidRDefault="00FB394B">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6C8A0129" w14:textId="77777777" w:rsidR="00FB394B" w:rsidRDefault="00FB394B">
            <w:pPr>
              <w:pStyle w:val="Subtitle"/>
              <w:spacing w:line="276" w:lineRule="auto"/>
              <w:rPr>
                <w:b/>
                <w:bCs/>
                <w:sz w:val="16"/>
                <w:szCs w:val="16"/>
                <w:u w:val="none"/>
                <w:lang w:eastAsia="en-US"/>
              </w:rPr>
            </w:pPr>
            <w:r>
              <w:rPr>
                <w:b/>
                <w:bCs/>
                <w:sz w:val="16"/>
                <w:szCs w:val="16"/>
                <w:u w:val="none"/>
                <w:lang w:eastAsia="en-US"/>
              </w:rPr>
              <w:t>Unsatisfactory</w:t>
            </w:r>
          </w:p>
          <w:p w14:paraId="055B7E81" w14:textId="77777777" w:rsidR="00FB394B" w:rsidRDefault="00FB394B">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2210D10A" w14:textId="77777777" w:rsidR="00FB394B" w:rsidRDefault="00FB394B">
            <w:pPr>
              <w:pStyle w:val="Subtitle"/>
              <w:spacing w:line="276" w:lineRule="auto"/>
              <w:rPr>
                <w:b/>
                <w:bCs/>
                <w:sz w:val="16"/>
                <w:szCs w:val="16"/>
                <w:u w:val="none"/>
                <w:lang w:eastAsia="en-US"/>
              </w:rPr>
            </w:pPr>
            <w:r>
              <w:rPr>
                <w:b/>
                <w:bCs/>
                <w:sz w:val="16"/>
                <w:szCs w:val="16"/>
                <w:u w:val="none"/>
                <w:lang w:eastAsia="en-US"/>
              </w:rPr>
              <w:t>Satisfactory</w:t>
            </w:r>
          </w:p>
          <w:p w14:paraId="7A302C9E" w14:textId="77777777" w:rsidR="00FB394B" w:rsidRDefault="00FB394B">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252CAE40" w14:textId="77777777" w:rsidR="00FB394B" w:rsidRDefault="00FB394B">
            <w:pPr>
              <w:pStyle w:val="Subtitle"/>
              <w:spacing w:line="276" w:lineRule="auto"/>
              <w:rPr>
                <w:b/>
                <w:bCs/>
                <w:sz w:val="16"/>
                <w:szCs w:val="16"/>
                <w:u w:val="none"/>
                <w:lang w:eastAsia="en-US"/>
              </w:rPr>
            </w:pPr>
            <w:r>
              <w:rPr>
                <w:b/>
                <w:bCs/>
                <w:sz w:val="16"/>
                <w:szCs w:val="16"/>
                <w:u w:val="none"/>
                <w:lang w:eastAsia="en-US"/>
              </w:rPr>
              <w:t>Good</w:t>
            </w:r>
          </w:p>
          <w:p w14:paraId="3E2582AD" w14:textId="77777777" w:rsidR="00FB394B" w:rsidRDefault="00FB394B">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4012EDE1" w14:textId="77777777" w:rsidR="00FB394B" w:rsidRDefault="00FB394B">
            <w:pPr>
              <w:pStyle w:val="Subtitle"/>
              <w:spacing w:line="276" w:lineRule="auto"/>
              <w:rPr>
                <w:b/>
                <w:bCs/>
                <w:sz w:val="16"/>
                <w:szCs w:val="16"/>
                <w:u w:val="none"/>
                <w:lang w:eastAsia="en-US"/>
              </w:rPr>
            </w:pPr>
            <w:r>
              <w:rPr>
                <w:b/>
                <w:bCs/>
                <w:sz w:val="16"/>
                <w:szCs w:val="16"/>
                <w:u w:val="none"/>
                <w:lang w:eastAsia="en-US"/>
              </w:rPr>
              <w:t>Very Good</w:t>
            </w:r>
          </w:p>
          <w:p w14:paraId="313CB212" w14:textId="77777777" w:rsidR="00FB394B" w:rsidRDefault="00FB394B">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00883482" w14:textId="77777777" w:rsidR="00FB394B" w:rsidRDefault="00FB394B">
            <w:pPr>
              <w:pStyle w:val="Subtitle"/>
              <w:spacing w:line="276" w:lineRule="auto"/>
              <w:rPr>
                <w:b/>
                <w:bCs/>
                <w:sz w:val="16"/>
                <w:szCs w:val="16"/>
                <w:u w:val="none"/>
                <w:lang w:eastAsia="en-US"/>
              </w:rPr>
            </w:pPr>
            <w:r>
              <w:rPr>
                <w:b/>
                <w:bCs/>
                <w:sz w:val="16"/>
                <w:szCs w:val="16"/>
                <w:u w:val="none"/>
                <w:lang w:eastAsia="en-US"/>
              </w:rPr>
              <w:t>Excellent</w:t>
            </w:r>
          </w:p>
          <w:p w14:paraId="04531C26" w14:textId="77777777" w:rsidR="00FB394B" w:rsidRDefault="00FB394B">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036B84C6" w14:textId="77777777" w:rsidR="00FB394B" w:rsidRDefault="00FB394B">
            <w:pPr>
              <w:pStyle w:val="Subtitle"/>
              <w:spacing w:line="276" w:lineRule="auto"/>
              <w:rPr>
                <w:b/>
                <w:bCs/>
                <w:sz w:val="16"/>
                <w:szCs w:val="16"/>
                <w:u w:val="none"/>
                <w:lang w:eastAsia="en-US"/>
              </w:rPr>
            </w:pPr>
            <w:r>
              <w:rPr>
                <w:b/>
                <w:bCs/>
                <w:sz w:val="16"/>
                <w:szCs w:val="16"/>
                <w:u w:val="none"/>
                <w:lang w:eastAsia="en-US"/>
              </w:rPr>
              <w:t>Exceptional</w:t>
            </w:r>
          </w:p>
          <w:p w14:paraId="4ED149EC" w14:textId="77777777" w:rsidR="00FB394B" w:rsidRDefault="00FB394B">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4E0DC0D2" w14:textId="77777777" w:rsidR="00FB394B" w:rsidRDefault="00FB394B">
            <w:pPr>
              <w:pStyle w:val="Subtitle"/>
              <w:spacing w:line="276" w:lineRule="auto"/>
              <w:jc w:val="left"/>
              <w:rPr>
                <w:b/>
                <w:bCs/>
                <w:sz w:val="18"/>
                <w:szCs w:val="18"/>
                <w:u w:val="none"/>
                <w:lang w:eastAsia="en-US"/>
              </w:rPr>
            </w:pPr>
          </w:p>
          <w:p w14:paraId="00AB17C0" w14:textId="77777777" w:rsidR="00FB394B" w:rsidRDefault="00FB394B">
            <w:pPr>
              <w:pStyle w:val="Subtitle"/>
              <w:spacing w:line="276" w:lineRule="auto"/>
              <w:jc w:val="left"/>
              <w:rPr>
                <w:b/>
                <w:bCs/>
                <w:sz w:val="18"/>
                <w:szCs w:val="18"/>
                <w:u w:val="none"/>
                <w:lang w:eastAsia="en-US"/>
              </w:rPr>
            </w:pPr>
            <w:r>
              <w:rPr>
                <w:b/>
                <w:bCs/>
                <w:sz w:val="18"/>
                <w:szCs w:val="18"/>
                <w:u w:val="none"/>
                <w:lang w:eastAsia="en-US"/>
              </w:rPr>
              <w:t xml:space="preserve">  %</w:t>
            </w:r>
          </w:p>
        </w:tc>
      </w:tr>
      <w:tr w:rsidR="00FB394B" w14:paraId="6D99235D" w14:textId="77777777" w:rsidTr="00FB394B">
        <w:tc>
          <w:tcPr>
            <w:tcW w:w="2307" w:type="dxa"/>
            <w:tcBorders>
              <w:top w:val="single" w:sz="6" w:space="0" w:color="auto"/>
              <w:left w:val="thinThickLargeGap" w:sz="24" w:space="0" w:color="auto"/>
              <w:bottom w:val="single" w:sz="6" w:space="0" w:color="auto"/>
              <w:right w:val="single" w:sz="4" w:space="0" w:color="auto"/>
            </w:tcBorders>
            <w:hideMark/>
          </w:tcPr>
          <w:p w14:paraId="22C82B96" w14:textId="77777777" w:rsidR="00FB394B" w:rsidRDefault="00FB394B">
            <w:pPr>
              <w:jc w:val="both"/>
              <w:rPr>
                <w:rFonts w:ascii="Times New Roman" w:hAnsi="Times New Roman" w:cs="Times New Roman"/>
                <w:b/>
                <w:sz w:val="18"/>
                <w:szCs w:val="18"/>
              </w:rPr>
            </w:pPr>
            <w:r>
              <w:rPr>
                <w:rFonts w:ascii="Times New Roman" w:hAnsi="Times New Roman" w:cs="Times New Roman"/>
                <w:b/>
                <w:sz w:val="18"/>
                <w:szCs w:val="18"/>
              </w:rPr>
              <w:t xml:space="preserve">1. Introduction: </w:t>
            </w:r>
          </w:p>
          <w:p w14:paraId="743CE8EA" w14:textId="77777777" w:rsidR="00FB394B" w:rsidRDefault="00FB394B">
            <w:pPr>
              <w:pStyle w:val="Subtitle"/>
              <w:spacing w:line="276" w:lineRule="auto"/>
              <w:jc w:val="left"/>
              <w:rPr>
                <w:sz w:val="18"/>
                <w:szCs w:val="18"/>
                <w:u w:val="none"/>
                <w:lang w:eastAsia="en-US"/>
              </w:rPr>
            </w:pPr>
            <w:r>
              <w:rPr>
                <w:sz w:val="18"/>
                <w:szCs w:val="18"/>
                <w:u w:val="none"/>
                <w:lang w:eastAsia="en-US"/>
              </w:rPr>
              <w:t xml:space="preserve">Review of appropriate literature relating to mood state and exercise / physical activity. </w:t>
            </w:r>
          </w:p>
          <w:p w14:paraId="5FC04787" w14:textId="77777777" w:rsidR="00FB394B" w:rsidRDefault="00FB394B">
            <w:pPr>
              <w:pStyle w:val="Subtitle"/>
              <w:spacing w:line="276" w:lineRule="auto"/>
              <w:jc w:val="left"/>
              <w:rPr>
                <w:sz w:val="18"/>
                <w:szCs w:val="18"/>
                <w:u w:val="none"/>
                <w:lang w:eastAsia="en-US"/>
              </w:rPr>
            </w:pPr>
            <w:r>
              <w:rPr>
                <w:sz w:val="18"/>
                <w:szCs w:val="18"/>
                <w:u w:val="none"/>
                <w:lang w:eastAsia="en-US"/>
              </w:rPr>
              <w:t>(approx. 500 words)</w:t>
            </w:r>
          </w:p>
        </w:tc>
        <w:tc>
          <w:tcPr>
            <w:tcW w:w="542" w:type="dxa"/>
            <w:gridSpan w:val="2"/>
            <w:tcBorders>
              <w:top w:val="single" w:sz="6" w:space="0" w:color="auto"/>
              <w:left w:val="single" w:sz="4" w:space="0" w:color="auto"/>
              <w:bottom w:val="single" w:sz="6" w:space="0" w:color="auto"/>
              <w:right w:val="single" w:sz="6" w:space="0" w:color="auto"/>
            </w:tcBorders>
          </w:tcPr>
          <w:p w14:paraId="6E84DCE2" w14:textId="77777777" w:rsidR="00FB394B" w:rsidRDefault="00FB394B">
            <w:pPr>
              <w:pStyle w:val="Subtitle"/>
              <w:spacing w:line="276" w:lineRule="auto"/>
              <w:rPr>
                <w:b/>
                <w:bCs/>
                <w:sz w:val="18"/>
                <w:szCs w:val="18"/>
                <w:u w:val="none"/>
                <w:lang w:eastAsia="en-US"/>
              </w:rPr>
            </w:pPr>
          </w:p>
          <w:p w14:paraId="7A1AB7F1" w14:textId="77777777" w:rsidR="00FB394B" w:rsidRDefault="00FB394B">
            <w:pPr>
              <w:pStyle w:val="Subtitle"/>
              <w:spacing w:line="276" w:lineRule="auto"/>
              <w:rPr>
                <w:b/>
                <w:bCs/>
                <w:sz w:val="18"/>
                <w:szCs w:val="18"/>
                <w:u w:val="none"/>
                <w:lang w:eastAsia="en-US"/>
              </w:rPr>
            </w:pPr>
            <w:r>
              <w:rPr>
                <w:b/>
                <w:bCs/>
                <w:sz w:val="18"/>
                <w:szCs w:val="18"/>
                <w:u w:val="none"/>
                <w:lang w:eastAsia="en-US"/>
              </w:rPr>
              <w:t>1,2,3</w:t>
            </w:r>
          </w:p>
        </w:tc>
        <w:tc>
          <w:tcPr>
            <w:tcW w:w="923" w:type="dxa"/>
            <w:tcBorders>
              <w:top w:val="single" w:sz="4" w:space="0" w:color="auto"/>
              <w:left w:val="single" w:sz="6" w:space="0" w:color="auto"/>
              <w:bottom w:val="single" w:sz="4" w:space="0" w:color="auto"/>
              <w:right w:val="single" w:sz="6" w:space="0" w:color="auto"/>
            </w:tcBorders>
          </w:tcPr>
          <w:p w14:paraId="6E0FA3D7" w14:textId="77777777" w:rsidR="00FB394B" w:rsidRDefault="00FB394B">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90D62B8" w14:textId="77777777" w:rsidR="00FB394B" w:rsidRDefault="00FB394B">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191112C" w14:textId="77777777" w:rsidR="00FB394B" w:rsidRDefault="00FB394B">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54CA723" w14:textId="77777777" w:rsidR="00FB394B" w:rsidRDefault="00FB394B">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18B4E7F9" w14:textId="77777777" w:rsidR="00FB394B" w:rsidRDefault="00FB394B">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F33F17A" w14:textId="77777777" w:rsidR="00FB394B" w:rsidRDefault="00FB394B">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6C3D41A" w14:textId="77777777" w:rsidR="00FB394B" w:rsidRDefault="00FB394B">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1ACA9D0" w14:textId="77777777" w:rsidR="00FB394B" w:rsidRDefault="00FB394B">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7FB452A" w14:textId="77777777" w:rsidR="00FB394B" w:rsidRDefault="00FB394B">
            <w:pPr>
              <w:pStyle w:val="Subtitle"/>
              <w:spacing w:line="276" w:lineRule="auto"/>
              <w:jc w:val="left"/>
              <w:rPr>
                <w:b/>
                <w:bCs/>
                <w:sz w:val="18"/>
                <w:szCs w:val="18"/>
                <w:u w:val="none"/>
                <w:lang w:eastAsia="en-US"/>
              </w:rPr>
            </w:pPr>
            <w:r>
              <w:rPr>
                <w:b/>
                <w:bCs/>
                <w:sz w:val="18"/>
                <w:szCs w:val="18"/>
                <w:u w:val="none"/>
                <w:lang w:eastAsia="en-US"/>
              </w:rPr>
              <w:t>30%</w:t>
            </w:r>
          </w:p>
        </w:tc>
      </w:tr>
      <w:tr w:rsidR="00FB394B" w14:paraId="63EF3F7E" w14:textId="77777777" w:rsidTr="00FB394B">
        <w:tc>
          <w:tcPr>
            <w:tcW w:w="2307" w:type="dxa"/>
            <w:tcBorders>
              <w:top w:val="single" w:sz="6" w:space="0" w:color="auto"/>
              <w:left w:val="thinThickLargeGap" w:sz="24" w:space="0" w:color="auto"/>
              <w:bottom w:val="single" w:sz="6" w:space="0" w:color="auto"/>
              <w:right w:val="single" w:sz="4" w:space="0" w:color="auto"/>
            </w:tcBorders>
            <w:hideMark/>
          </w:tcPr>
          <w:p w14:paraId="26EE8F16" w14:textId="77777777" w:rsidR="00FB394B" w:rsidRDefault="00FB394B">
            <w:pPr>
              <w:tabs>
                <w:tab w:val="left" w:pos="1980"/>
              </w:tabs>
              <w:jc w:val="both"/>
              <w:rPr>
                <w:rFonts w:ascii="Times New Roman" w:hAnsi="Times New Roman" w:cs="Times New Roman"/>
                <w:b/>
                <w:sz w:val="18"/>
                <w:szCs w:val="18"/>
              </w:rPr>
            </w:pPr>
            <w:r>
              <w:rPr>
                <w:rFonts w:ascii="Times New Roman" w:hAnsi="Times New Roman" w:cs="Times New Roman"/>
                <w:sz w:val="18"/>
                <w:szCs w:val="18"/>
              </w:rPr>
              <w:t xml:space="preserve">2. </w:t>
            </w:r>
            <w:r>
              <w:rPr>
                <w:rFonts w:ascii="Times New Roman" w:hAnsi="Times New Roman" w:cs="Times New Roman"/>
                <w:b/>
                <w:sz w:val="18"/>
                <w:szCs w:val="18"/>
              </w:rPr>
              <w:t>Method:</w:t>
            </w:r>
          </w:p>
          <w:p w14:paraId="28F412D7" w14:textId="77777777" w:rsidR="00FB394B" w:rsidRDefault="00FB394B">
            <w:pPr>
              <w:tabs>
                <w:tab w:val="left" w:pos="1980"/>
              </w:tabs>
              <w:spacing w:line="240" w:lineRule="auto"/>
              <w:jc w:val="both"/>
              <w:rPr>
                <w:rFonts w:ascii="Times New Roman" w:hAnsi="Times New Roman" w:cs="Times New Roman"/>
                <w:b/>
                <w:sz w:val="18"/>
                <w:szCs w:val="18"/>
              </w:rPr>
            </w:pPr>
            <w:r>
              <w:rPr>
                <w:rFonts w:ascii="Times New Roman" w:hAnsi="Times New Roman" w:cs="Times New Roman"/>
                <w:sz w:val="18"/>
                <w:szCs w:val="18"/>
              </w:rPr>
              <w:t>Outline the participants, procedures and design of the study (approx. 200 words)</w:t>
            </w:r>
          </w:p>
        </w:tc>
        <w:tc>
          <w:tcPr>
            <w:tcW w:w="542" w:type="dxa"/>
            <w:gridSpan w:val="2"/>
            <w:tcBorders>
              <w:top w:val="single" w:sz="6" w:space="0" w:color="auto"/>
              <w:left w:val="single" w:sz="4" w:space="0" w:color="auto"/>
              <w:bottom w:val="single" w:sz="6" w:space="0" w:color="auto"/>
              <w:right w:val="single" w:sz="6" w:space="0" w:color="auto"/>
            </w:tcBorders>
            <w:hideMark/>
          </w:tcPr>
          <w:p w14:paraId="36837F66" w14:textId="77777777" w:rsidR="00FB394B" w:rsidRDefault="00FB394B">
            <w:pPr>
              <w:pStyle w:val="Subtitle"/>
              <w:spacing w:line="276" w:lineRule="auto"/>
              <w:rPr>
                <w:b/>
                <w:bCs/>
                <w:sz w:val="18"/>
                <w:szCs w:val="18"/>
                <w:u w:val="none"/>
                <w:lang w:eastAsia="en-US"/>
              </w:rPr>
            </w:pPr>
            <w:r>
              <w:rPr>
                <w:b/>
                <w:bCs/>
                <w:sz w:val="18"/>
                <w:szCs w:val="18"/>
                <w:u w:val="none"/>
                <w:lang w:eastAsia="en-US"/>
              </w:rPr>
              <w:t>1</w:t>
            </w:r>
          </w:p>
        </w:tc>
        <w:tc>
          <w:tcPr>
            <w:tcW w:w="923" w:type="dxa"/>
            <w:tcBorders>
              <w:top w:val="single" w:sz="4" w:space="0" w:color="auto"/>
              <w:left w:val="single" w:sz="6" w:space="0" w:color="auto"/>
              <w:bottom w:val="single" w:sz="4" w:space="0" w:color="auto"/>
              <w:right w:val="single" w:sz="6" w:space="0" w:color="auto"/>
            </w:tcBorders>
          </w:tcPr>
          <w:p w14:paraId="6DBB35DB" w14:textId="77777777" w:rsidR="00FB394B" w:rsidRDefault="00FB394B">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20E0F8A" w14:textId="77777777" w:rsidR="00FB394B" w:rsidRDefault="00FB394B">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076FA13" w14:textId="77777777" w:rsidR="00FB394B" w:rsidRDefault="00FB394B">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F6475AE" w14:textId="77777777" w:rsidR="00FB394B" w:rsidRDefault="00FB394B">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2C0378B1" w14:textId="77777777" w:rsidR="00FB394B" w:rsidRDefault="00FB394B">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C39E808" w14:textId="77777777" w:rsidR="00FB394B" w:rsidRDefault="00FB394B">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4874A8D" w14:textId="77777777" w:rsidR="00FB394B" w:rsidRDefault="00FB394B">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54406A7" w14:textId="77777777" w:rsidR="00FB394B" w:rsidRDefault="00FB394B">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1DBFD8DC" w14:textId="77777777" w:rsidR="00FB394B" w:rsidRDefault="00FB394B">
            <w:pPr>
              <w:pStyle w:val="Subtitle"/>
              <w:spacing w:line="276" w:lineRule="auto"/>
              <w:jc w:val="left"/>
              <w:rPr>
                <w:b/>
                <w:bCs/>
                <w:sz w:val="18"/>
                <w:szCs w:val="18"/>
                <w:u w:val="none"/>
                <w:lang w:eastAsia="en-US"/>
              </w:rPr>
            </w:pPr>
            <w:r>
              <w:rPr>
                <w:b/>
                <w:bCs/>
                <w:sz w:val="18"/>
                <w:szCs w:val="18"/>
                <w:u w:val="none"/>
                <w:lang w:eastAsia="en-US"/>
              </w:rPr>
              <w:t>15%</w:t>
            </w:r>
          </w:p>
        </w:tc>
      </w:tr>
      <w:tr w:rsidR="00FB394B" w14:paraId="53CB8204" w14:textId="77777777" w:rsidTr="00FB394B">
        <w:tc>
          <w:tcPr>
            <w:tcW w:w="2307" w:type="dxa"/>
            <w:tcBorders>
              <w:top w:val="single" w:sz="6" w:space="0" w:color="auto"/>
              <w:left w:val="thinThickLargeGap" w:sz="24" w:space="0" w:color="auto"/>
              <w:bottom w:val="single" w:sz="6" w:space="0" w:color="auto"/>
              <w:right w:val="single" w:sz="4" w:space="0" w:color="auto"/>
            </w:tcBorders>
            <w:hideMark/>
          </w:tcPr>
          <w:p w14:paraId="6C63C13A" w14:textId="77777777" w:rsidR="00FB394B" w:rsidRDefault="00FB394B">
            <w:pPr>
              <w:tabs>
                <w:tab w:val="left" w:pos="1980"/>
              </w:tabs>
              <w:jc w:val="both"/>
              <w:rPr>
                <w:rFonts w:ascii="Times New Roman" w:hAnsi="Times New Roman" w:cs="Times New Roman"/>
                <w:b/>
                <w:sz w:val="18"/>
                <w:szCs w:val="18"/>
              </w:rPr>
            </w:pPr>
            <w:r>
              <w:rPr>
                <w:rFonts w:ascii="Times New Roman" w:hAnsi="Times New Roman" w:cs="Times New Roman"/>
                <w:sz w:val="18"/>
                <w:szCs w:val="18"/>
              </w:rPr>
              <w:t xml:space="preserve">2. </w:t>
            </w:r>
            <w:r>
              <w:rPr>
                <w:rFonts w:ascii="Times New Roman" w:hAnsi="Times New Roman" w:cs="Times New Roman"/>
                <w:b/>
                <w:sz w:val="18"/>
                <w:szCs w:val="18"/>
              </w:rPr>
              <w:t>Results:</w:t>
            </w:r>
          </w:p>
          <w:p w14:paraId="49F8C2F5" w14:textId="77777777" w:rsidR="00FB394B" w:rsidRDefault="00FB394B">
            <w:pPr>
              <w:pStyle w:val="Subtitle"/>
              <w:spacing w:line="276" w:lineRule="auto"/>
              <w:ind w:left="-15"/>
              <w:jc w:val="left"/>
              <w:rPr>
                <w:sz w:val="18"/>
                <w:szCs w:val="18"/>
                <w:u w:val="none"/>
                <w:lang w:eastAsia="en-US"/>
              </w:rPr>
            </w:pPr>
            <w:r>
              <w:rPr>
                <w:sz w:val="18"/>
                <w:szCs w:val="18"/>
                <w:u w:val="none"/>
                <w:lang w:eastAsia="en-US"/>
              </w:rPr>
              <w:t>Descriptive statistics, use of tables, figures and associated narrative (approx. 250 words)</w:t>
            </w:r>
          </w:p>
        </w:tc>
        <w:tc>
          <w:tcPr>
            <w:tcW w:w="542" w:type="dxa"/>
            <w:gridSpan w:val="2"/>
            <w:tcBorders>
              <w:top w:val="single" w:sz="6" w:space="0" w:color="auto"/>
              <w:left w:val="single" w:sz="4" w:space="0" w:color="auto"/>
              <w:bottom w:val="single" w:sz="6" w:space="0" w:color="auto"/>
              <w:right w:val="single" w:sz="6" w:space="0" w:color="auto"/>
            </w:tcBorders>
          </w:tcPr>
          <w:p w14:paraId="675C18A1" w14:textId="77777777" w:rsidR="00FB394B" w:rsidRDefault="00FB394B">
            <w:pPr>
              <w:pStyle w:val="Subtitle"/>
              <w:spacing w:line="276" w:lineRule="auto"/>
              <w:jc w:val="left"/>
              <w:rPr>
                <w:b/>
                <w:bCs/>
                <w:sz w:val="18"/>
                <w:szCs w:val="18"/>
                <w:u w:val="none"/>
                <w:lang w:eastAsia="en-US"/>
              </w:rPr>
            </w:pPr>
          </w:p>
          <w:p w14:paraId="5329BA58" w14:textId="77777777" w:rsidR="00FB394B" w:rsidRDefault="00FB394B">
            <w:pPr>
              <w:pStyle w:val="Subtitle"/>
              <w:spacing w:line="276" w:lineRule="auto"/>
              <w:rPr>
                <w:b/>
                <w:bCs/>
                <w:sz w:val="18"/>
                <w:szCs w:val="18"/>
                <w:u w:val="none"/>
                <w:lang w:eastAsia="en-US"/>
              </w:rPr>
            </w:pPr>
            <w:r>
              <w:rPr>
                <w:b/>
                <w:bCs/>
                <w:sz w:val="18"/>
                <w:szCs w:val="18"/>
                <w:u w:val="none"/>
                <w:lang w:eastAsia="en-US"/>
              </w:rPr>
              <w:t>1,3</w:t>
            </w:r>
          </w:p>
        </w:tc>
        <w:tc>
          <w:tcPr>
            <w:tcW w:w="923" w:type="dxa"/>
            <w:tcBorders>
              <w:top w:val="single" w:sz="4" w:space="0" w:color="auto"/>
              <w:left w:val="single" w:sz="6" w:space="0" w:color="auto"/>
              <w:bottom w:val="single" w:sz="4" w:space="0" w:color="auto"/>
              <w:right w:val="single" w:sz="6" w:space="0" w:color="auto"/>
            </w:tcBorders>
          </w:tcPr>
          <w:p w14:paraId="02DEA45B" w14:textId="77777777" w:rsidR="00FB394B" w:rsidRDefault="00FB394B">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253D721" w14:textId="77777777" w:rsidR="00FB394B" w:rsidRDefault="00FB394B">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570DCF0" w14:textId="77777777" w:rsidR="00FB394B" w:rsidRDefault="00FB394B">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5D8CCC2" w14:textId="77777777" w:rsidR="00FB394B" w:rsidRDefault="00FB394B">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49342C0E" w14:textId="77777777" w:rsidR="00FB394B" w:rsidRDefault="00FB394B">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18AFF68" w14:textId="77777777" w:rsidR="00FB394B" w:rsidRDefault="00FB394B">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C752F51" w14:textId="77777777" w:rsidR="00FB394B" w:rsidRDefault="00FB394B">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6A51E0D" w14:textId="77777777" w:rsidR="00FB394B" w:rsidRDefault="00FB394B">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77EBAA7" w14:textId="77777777" w:rsidR="00FB394B" w:rsidRDefault="00FB394B">
            <w:pPr>
              <w:pStyle w:val="Subtitle"/>
              <w:spacing w:line="276" w:lineRule="auto"/>
              <w:jc w:val="left"/>
              <w:rPr>
                <w:b/>
                <w:bCs/>
                <w:sz w:val="18"/>
                <w:szCs w:val="18"/>
                <w:u w:val="none"/>
                <w:lang w:eastAsia="en-US"/>
              </w:rPr>
            </w:pPr>
            <w:r>
              <w:rPr>
                <w:b/>
                <w:bCs/>
                <w:sz w:val="18"/>
                <w:szCs w:val="18"/>
                <w:u w:val="none"/>
                <w:lang w:eastAsia="en-US"/>
              </w:rPr>
              <w:t>25%</w:t>
            </w:r>
          </w:p>
        </w:tc>
      </w:tr>
      <w:tr w:rsidR="00FB394B" w14:paraId="4FD713CC" w14:textId="77777777" w:rsidTr="00FB394B">
        <w:tc>
          <w:tcPr>
            <w:tcW w:w="2307" w:type="dxa"/>
            <w:tcBorders>
              <w:top w:val="single" w:sz="6" w:space="0" w:color="auto"/>
              <w:left w:val="thinThickLargeGap" w:sz="24" w:space="0" w:color="auto"/>
              <w:bottom w:val="single" w:sz="4" w:space="0" w:color="auto"/>
              <w:right w:val="single" w:sz="4" w:space="0" w:color="auto"/>
            </w:tcBorders>
            <w:hideMark/>
          </w:tcPr>
          <w:p w14:paraId="4147BC47" w14:textId="77777777" w:rsidR="00FB394B" w:rsidRDefault="00FB394B">
            <w:pPr>
              <w:rPr>
                <w:rFonts w:ascii="Times New Roman" w:hAnsi="Times New Roman" w:cs="Times New Roman"/>
                <w:b/>
                <w:sz w:val="18"/>
                <w:szCs w:val="18"/>
              </w:rPr>
            </w:pPr>
            <w:r>
              <w:rPr>
                <w:rFonts w:ascii="Times New Roman" w:hAnsi="Times New Roman" w:cs="Times New Roman"/>
                <w:b/>
                <w:sz w:val="18"/>
                <w:szCs w:val="18"/>
              </w:rPr>
              <w:t xml:space="preserve">3. Discussion: </w:t>
            </w:r>
          </w:p>
          <w:p w14:paraId="780ECE0D" w14:textId="77777777" w:rsidR="00FB394B" w:rsidRDefault="00FB394B">
            <w:pPr>
              <w:rPr>
                <w:rFonts w:ascii="Times New Roman" w:hAnsi="Times New Roman" w:cs="Times New Roman"/>
                <w:sz w:val="18"/>
                <w:szCs w:val="18"/>
              </w:rPr>
            </w:pPr>
            <w:r>
              <w:rPr>
                <w:rFonts w:ascii="Times New Roman" w:hAnsi="Times New Roman" w:cs="Times New Roman"/>
                <w:sz w:val="18"/>
                <w:szCs w:val="18"/>
              </w:rPr>
              <w:t xml:space="preserve">Discussion of your findings </w:t>
            </w:r>
            <w:proofErr w:type="gramStart"/>
            <w:r>
              <w:rPr>
                <w:rFonts w:ascii="Times New Roman" w:hAnsi="Times New Roman" w:cs="Times New Roman"/>
                <w:sz w:val="18"/>
                <w:szCs w:val="18"/>
              </w:rPr>
              <w:t>in light of</w:t>
            </w:r>
            <w:proofErr w:type="gramEnd"/>
            <w:r>
              <w:rPr>
                <w:rFonts w:ascii="Times New Roman" w:hAnsi="Times New Roman" w:cs="Times New Roman"/>
                <w:sz w:val="18"/>
                <w:szCs w:val="18"/>
              </w:rPr>
              <w:t xml:space="preserve"> previous research &amp; practical implications.</w:t>
            </w:r>
          </w:p>
          <w:p w14:paraId="6B03B5E4" w14:textId="77777777" w:rsidR="00FB394B" w:rsidRDefault="00FB394B">
            <w:pPr>
              <w:pStyle w:val="Subtitle"/>
              <w:spacing w:line="276" w:lineRule="auto"/>
              <w:ind w:left="-15"/>
              <w:jc w:val="left"/>
              <w:rPr>
                <w:sz w:val="18"/>
                <w:szCs w:val="18"/>
                <w:u w:val="none"/>
                <w:lang w:eastAsia="en-US"/>
              </w:rPr>
            </w:pPr>
            <w:r>
              <w:rPr>
                <w:sz w:val="18"/>
                <w:szCs w:val="18"/>
                <w:u w:val="none"/>
                <w:lang w:eastAsia="en-US"/>
              </w:rPr>
              <w:t xml:space="preserve">Use of appropriate resources (approx. 550 words) </w:t>
            </w:r>
          </w:p>
        </w:tc>
        <w:tc>
          <w:tcPr>
            <w:tcW w:w="542" w:type="dxa"/>
            <w:gridSpan w:val="2"/>
            <w:tcBorders>
              <w:top w:val="single" w:sz="6" w:space="0" w:color="auto"/>
              <w:left w:val="single" w:sz="4" w:space="0" w:color="auto"/>
              <w:bottom w:val="single" w:sz="4" w:space="0" w:color="auto"/>
              <w:right w:val="single" w:sz="6" w:space="0" w:color="auto"/>
            </w:tcBorders>
            <w:hideMark/>
          </w:tcPr>
          <w:p w14:paraId="0865DEB2" w14:textId="77777777" w:rsidR="00FB394B" w:rsidRDefault="00FB394B">
            <w:pPr>
              <w:pStyle w:val="Subtitle"/>
              <w:spacing w:line="276" w:lineRule="auto"/>
              <w:rPr>
                <w:b/>
                <w:bCs/>
                <w:sz w:val="18"/>
                <w:szCs w:val="18"/>
                <w:u w:val="none"/>
                <w:lang w:eastAsia="en-US"/>
              </w:rPr>
            </w:pPr>
            <w:r>
              <w:rPr>
                <w:b/>
                <w:bCs/>
                <w:sz w:val="18"/>
                <w:szCs w:val="18"/>
                <w:u w:val="none"/>
                <w:lang w:eastAsia="en-US"/>
              </w:rPr>
              <w:t>2,3,4</w:t>
            </w:r>
          </w:p>
        </w:tc>
        <w:tc>
          <w:tcPr>
            <w:tcW w:w="923" w:type="dxa"/>
            <w:tcBorders>
              <w:top w:val="single" w:sz="4" w:space="0" w:color="auto"/>
              <w:left w:val="single" w:sz="6" w:space="0" w:color="auto"/>
              <w:bottom w:val="single" w:sz="4" w:space="0" w:color="auto"/>
              <w:right w:val="single" w:sz="6" w:space="0" w:color="auto"/>
            </w:tcBorders>
          </w:tcPr>
          <w:p w14:paraId="471D17AC" w14:textId="77777777" w:rsidR="00FB394B" w:rsidRDefault="00FB394B">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222067D" w14:textId="77777777" w:rsidR="00FB394B" w:rsidRDefault="00FB394B">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2E5FBD8E" w14:textId="77777777" w:rsidR="00FB394B" w:rsidRDefault="00FB394B">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29F7C9C1" w14:textId="77777777" w:rsidR="00FB394B" w:rsidRDefault="00FB394B">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2203AA70" w14:textId="77777777" w:rsidR="00FB394B" w:rsidRDefault="00FB394B">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01AE3C72" w14:textId="77777777" w:rsidR="00FB394B" w:rsidRDefault="00FB394B">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45185E8" w14:textId="77777777" w:rsidR="00FB394B" w:rsidRDefault="00FB394B">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68ADA5F" w14:textId="77777777" w:rsidR="00FB394B" w:rsidRDefault="00FB394B">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67E824C2" w14:textId="77777777" w:rsidR="00FB394B" w:rsidRDefault="00FB394B">
            <w:pPr>
              <w:pStyle w:val="Subtitle"/>
              <w:spacing w:line="276" w:lineRule="auto"/>
              <w:jc w:val="left"/>
              <w:rPr>
                <w:b/>
                <w:bCs/>
                <w:sz w:val="18"/>
                <w:szCs w:val="18"/>
                <w:u w:val="none"/>
                <w:lang w:eastAsia="en-US"/>
              </w:rPr>
            </w:pPr>
            <w:r>
              <w:rPr>
                <w:b/>
                <w:bCs/>
                <w:sz w:val="18"/>
                <w:szCs w:val="18"/>
                <w:u w:val="none"/>
                <w:lang w:eastAsia="en-US"/>
              </w:rPr>
              <w:t>30%</w:t>
            </w:r>
          </w:p>
        </w:tc>
      </w:tr>
      <w:tr w:rsidR="00FB394B" w14:paraId="45E3F9E7" w14:textId="77777777" w:rsidTr="00FB394B">
        <w:trPr>
          <w:cantSplit/>
          <w:trHeight w:val="282"/>
        </w:trPr>
        <w:tc>
          <w:tcPr>
            <w:tcW w:w="10230" w:type="dxa"/>
            <w:gridSpan w:val="13"/>
            <w:tcBorders>
              <w:top w:val="single" w:sz="4" w:space="0" w:color="auto"/>
              <w:left w:val="thinThickLargeGap" w:sz="24" w:space="0" w:color="auto"/>
              <w:bottom w:val="single" w:sz="4" w:space="0" w:color="auto"/>
              <w:right w:val="single" w:sz="4" w:space="0" w:color="auto"/>
            </w:tcBorders>
            <w:hideMark/>
          </w:tcPr>
          <w:p w14:paraId="091F537A" w14:textId="77777777" w:rsidR="00FB394B" w:rsidRDefault="00FB394B">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11D2250C" w14:textId="77777777" w:rsidR="00FB394B" w:rsidRDefault="00FB394B">
            <w:pPr>
              <w:pStyle w:val="Subtitle"/>
              <w:spacing w:line="276" w:lineRule="auto"/>
              <w:jc w:val="left"/>
              <w:rPr>
                <w:b/>
                <w:bCs/>
                <w:sz w:val="24"/>
                <w:szCs w:val="24"/>
                <w:u w:val="none"/>
                <w:lang w:eastAsia="en-US"/>
              </w:rPr>
            </w:pPr>
          </w:p>
        </w:tc>
      </w:tr>
      <w:tr w:rsidR="00FB394B" w14:paraId="7B8CAFAA" w14:textId="77777777" w:rsidTr="00FB394B">
        <w:trPr>
          <w:cantSplit/>
          <w:trHeight w:val="1250"/>
        </w:trPr>
        <w:tc>
          <w:tcPr>
            <w:tcW w:w="10950" w:type="dxa"/>
            <w:gridSpan w:val="14"/>
            <w:tcBorders>
              <w:top w:val="single" w:sz="4" w:space="0" w:color="auto"/>
              <w:left w:val="thinThickLargeGap" w:sz="24" w:space="0" w:color="auto"/>
              <w:bottom w:val="single" w:sz="4" w:space="0" w:color="auto"/>
              <w:right w:val="thinThickLargeGap" w:sz="24" w:space="0" w:color="auto"/>
            </w:tcBorders>
            <w:hideMark/>
          </w:tcPr>
          <w:p w14:paraId="55F6E3C4" w14:textId="77777777" w:rsidR="00FB394B" w:rsidRDefault="00FB394B">
            <w:pPr>
              <w:pStyle w:val="Subtitle"/>
              <w:spacing w:line="276" w:lineRule="auto"/>
              <w:jc w:val="left"/>
              <w:rPr>
                <w:b/>
                <w:bCs/>
                <w:sz w:val="22"/>
                <w:szCs w:val="22"/>
                <w:u w:val="none"/>
                <w:lang w:eastAsia="en-US"/>
              </w:rPr>
            </w:pPr>
            <w:r>
              <w:rPr>
                <w:b/>
                <w:bCs/>
                <w:sz w:val="22"/>
                <w:szCs w:val="22"/>
                <w:u w:val="none"/>
                <w:lang w:eastAsia="en-US"/>
              </w:rPr>
              <w:t>TUTOR COMMENTS:</w:t>
            </w:r>
          </w:p>
        </w:tc>
      </w:tr>
      <w:tr w:rsidR="00FB394B" w14:paraId="64894010" w14:textId="77777777" w:rsidTr="00FB394B">
        <w:trPr>
          <w:cantSplit/>
          <w:trHeight w:val="451"/>
        </w:trPr>
        <w:tc>
          <w:tcPr>
            <w:tcW w:w="2664" w:type="dxa"/>
            <w:gridSpan w:val="2"/>
            <w:tcBorders>
              <w:top w:val="single" w:sz="4" w:space="0" w:color="auto"/>
              <w:left w:val="thinThickLargeGap" w:sz="24" w:space="0" w:color="auto"/>
              <w:bottom w:val="thickThinLargeGap" w:sz="24" w:space="0" w:color="auto"/>
              <w:right w:val="single" w:sz="4" w:space="0" w:color="auto"/>
            </w:tcBorders>
            <w:hideMark/>
          </w:tcPr>
          <w:p w14:paraId="5F3C0850" w14:textId="77777777" w:rsidR="00FB394B" w:rsidRDefault="00FB394B">
            <w:pPr>
              <w:pStyle w:val="Subtitle"/>
              <w:spacing w:line="276" w:lineRule="auto"/>
              <w:jc w:val="left"/>
              <w:rPr>
                <w:b/>
                <w:bCs/>
                <w:sz w:val="18"/>
                <w:szCs w:val="18"/>
                <w:u w:val="none"/>
                <w:lang w:eastAsia="en-US"/>
              </w:rPr>
            </w:pPr>
            <w:r>
              <w:rPr>
                <w:b/>
                <w:bCs/>
                <w:sz w:val="18"/>
                <w:szCs w:val="18"/>
                <w:u w:val="none"/>
                <w:lang w:eastAsia="en-US"/>
              </w:rPr>
              <w:t xml:space="preserve"> Submission date:  5/4/</w:t>
            </w:r>
            <w:proofErr w:type="gramStart"/>
            <w:r>
              <w:rPr>
                <w:b/>
                <w:bCs/>
                <w:sz w:val="18"/>
                <w:szCs w:val="18"/>
                <w:u w:val="none"/>
                <w:lang w:eastAsia="en-US"/>
              </w:rPr>
              <w:t>19  via</w:t>
            </w:r>
            <w:proofErr w:type="gramEnd"/>
            <w:r>
              <w:rPr>
                <w:b/>
                <w:bCs/>
                <w:sz w:val="18"/>
                <w:szCs w:val="18"/>
                <w:u w:val="none"/>
                <w:lang w:eastAsia="en-US"/>
              </w:rPr>
              <w:t xml:space="preserve"> Turnitin</w:t>
            </w:r>
          </w:p>
        </w:tc>
        <w:tc>
          <w:tcPr>
            <w:tcW w:w="2339" w:type="dxa"/>
            <w:gridSpan w:val="4"/>
            <w:tcBorders>
              <w:top w:val="single" w:sz="4" w:space="0" w:color="auto"/>
              <w:left w:val="single" w:sz="4" w:space="0" w:color="auto"/>
              <w:bottom w:val="thickThinLargeGap" w:sz="24" w:space="0" w:color="auto"/>
              <w:right w:val="single" w:sz="4" w:space="0" w:color="auto"/>
            </w:tcBorders>
            <w:hideMark/>
          </w:tcPr>
          <w:p w14:paraId="1D17D322" w14:textId="77777777" w:rsidR="00FB394B" w:rsidRDefault="00FB394B">
            <w:pPr>
              <w:pStyle w:val="Subtitle"/>
              <w:spacing w:line="276" w:lineRule="auto"/>
              <w:jc w:val="left"/>
              <w:rPr>
                <w:b/>
                <w:bCs/>
                <w:sz w:val="18"/>
                <w:szCs w:val="18"/>
                <w:u w:val="none"/>
                <w:lang w:eastAsia="en-US"/>
              </w:rPr>
            </w:pPr>
            <w:r>
              <w:rPr>
                <w:b/>
                <w:bCs/>
                <w:sz w:val="18"/>
                <w:szCs w:val="18"/>
                <w:u w:val="none"/>
                <w:lang w:eastAsia="en-US"/>
              </w:rPr>
              <w:t>Return date:</w:t>
            </w:r>
          </w:p>
          <w:p w14:paraId="360B92AC" w14:textId="77777777" w:rsidR="00FB394B" w:rsidRDefault="00FB394B">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7506A9B9" w14:textId="77777777" w:rsidR="00FB394B" w:rsidRDefault="00FB394B">
            <w:pPr>
              <w:pStyle w:val="Subtitle"/>
              <w:spacing w:line="276" w:lineRule="auto"/>
              <w:jc w:val="left"/>
              <w:rPr>
                <w:b/>
                <w:bCs/>
                <w:sz w:val="18"/>
                <w:szCs w:val="18"/>
                <w:u w:val="none"/>
                <w:lang w:eastAsia="en-US"/>
              </w:rPr>
            </w:pPr>
            <w:r>
              <w:rPr>
                <w:b/>
                <w:bCs/>
                <w:sz w:val="18"/>
                <w:szCs w:val="18"/>
                <w:u w:val="none"/>
                <w:lang w:eastAsia="en-US"/>
              </w:rPr>
              <w:t>Tutor: Alison Connaughton</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1BAA04DD" w14:textId="77777777" w:rsidR="00FB394B" w:rsidRDefault="00FB394B">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32CFF43A" w14:textId="6198E7E6" w:rsidR="00FB394B" w:rsidRPr="00B1797C" w:rsidRDefault="00DE7A90" w:rsidP="00465DC7">
      <w:pPr>
        <w:spacing w:line="360" w:lineRule="auto"/>
        <w:jc w:val="center"/>
        <w:rPr>
          <w:rFonts w:ascii="Times New Roman" w:hAnsi="Times New Roman" w:cs="Times New Roman"/>
          <w:sz w:val="28"/>
          <w:szCs w:val="28"/>
          <w:u w:val="single"/>
        </w:rPr>
      </w:pPr>
      <w:r>
        <w:rPr>
          <w:rFonts w:ascii="Times New Roman" w:hAnsi="Times New Roman" w:cs="Times New Roman"/>
          <w:sz w:val="28"/>
          <w:szCs w:val="28"/>
          <w:u w:val="single"/>
        </w:rPr>
        <w:lastRenderedPageBreak/>
        <w:t>E</w:t>
      </w:r>
      <w:r w:rsidR="00FB394B" w:rsidRPr="00FB394B">
        <w:rPr>
          <w:rFonts w:ascii="Times New Roman" w:hAnsi="Times New Roman" w:cs="Times New Roman"/>
          <w:sz w:val="28"/>
          <w:szCs w:val="28"/>
          <w:u w:val="single"/>
        </w:rPr>
        <w:t xml:space="preserve">xercise and </w:t>
      </w:r>
      <w:r>
        <w:rPr>
          <w:rFonts w:ascii="Times New Roman" w:hAnsi="Times New Roman" w:cs="Times New Roman"/>
          <w:sz w:val="28"/>
          <w:szCs w:val="28"/>
          <w:u w:val="single"/>
        </w:rPr>
        <w:t xml:space="preserve">its </w:t>
      </w:r>
      <w:r w:rsidR="00B1797C">
        <w:rPr>
          <w:rFonts w:ascii="Times New Roman" w:hAnsi="Times New Roman" w:cs="Times New Roman"/>
          <w:sz w:val="28"/>
          <w:szCs w:val="28"/>
          <w:u w:val="single"/>
        </w:rPr>
        <w:t>relationship</w:t>
      </w:r>
      <w:r>
        <w:rPr>
          <w:rFonts w:ascii="Times New Roman" w:hAnsi="Times New Roman" w:cs="Times New Roman"/>
          <w:sz w:val="28"/>
          <w:szCs w:val="28"/>
          <w:u w:val="single"/>
        </w:rPr>
        <w:t xml:space="preserve"> with </w:t>
      </w:r>
      <w:r w:rsidR="00FB394B" w:rsidRPr="00FB394B">
        <w:rPr>
          <w:rFonts w:ascii="Times New Roman" w:hAnsi="Times New Roman" w:cs="Times New Roman"/>
          <w:sz w:val="28"/>
          <w:szCs w:val="28"/>
          <w:u w:val="single"/>
        </w:rPr>
        <w:t>mood state</w:t>
      </w:r>
    </w:p>
    <w:p w14:paraId="6ED932A7" w14:textId="77777777" w:rsidR="00FB394B" w:rsidRDefault="00FB394B" w:rsidP="00465DC7">
      <w:pPr>
        <w:spacing w:line="360" w:lineRule="auto"/>
        <w:rPr>
          <w:rFonts w:ascii="Times New Roman" w:hAnsi="Times New Roman" w:cs="Times New Roman"/>
          <w:sz w:val="28"/>
          <w:szCs w:val="28"/>
        </w:rPr>
      </w:pPr>
    </w:p>
    <w:p w14:paraId="362C4165" w14:textId="022E5E71" w:rsidR="004D37B8" w:rsidRDefault="00FB394B" w:rsidP="00465DC7">
      <w:pPr>
        <w:spacing w:line="360" w:lineRule="auto"/>
        <w:rPr>
          <w:rFonts w:ascii="Times New Roman" w:hAnsi="Times New Roman" w:cs="Times New Roman"/>
          <w:sz w:val="28"/>
          <w:szCs w:val="28"/>
          <w:u w:val="single"/>
        </w:rPr>
      </w:pPr>
      <w:r w:rsidRPr="00D3052A">
        <w:rPr>
          <w:rFonts w:ascii="Times New Roman" w:hAnsi="Times New Roman" w:cs="Times New Roman"/>
          <w:sz w:val="28"/>
          <w:szCs w:val="28"/>
          <w:u w:val="single"/>
        </w:rPr>
        <w:t>Introduction</w:t>
      </w:r>
    </w:p>
    <w:p w14:paraId="47E9CFB8" w14:textId="77777777" w:rsidR="000E1057" w:rsidRDefault="000E1057" w:rsidP="00465DC7">
      <w:pPr>
        <w:spacing w:line="360" w:lineRule="auto"/>
        <w:rPr>
          <w:rFonts w:ascii="Times New Roman" w:hAnsi="Times New Roman" w:cs="Times New Roman"/>
          <w:sz w:val="28"/>
          <w:szCs w:val="28"/>
        </w:rPr>
      </w:pPr>
    </w:p>
    <w:p w14:paraId="6803D84A" w14:textId="78C9DAC7" w:rsidR="00FB394B" w:rsidRPr="004D37B8" w:rsidRDefault="00C0065B" w:rsidP="00465DC7">
      <w:pPr>
        <w:spacing w:line="360" w:lineRule="auto"/>
        <w:rPr>
          <w:rFonts w:ascii="Times New Roman" w:hAnsi="Times New Roman" w:cs="Times New Roman"/>
          <w:sz w:val="24"/>
          <w:szCs w:val="24"/>
        </w:rPr>
      </w:pPr>
      <w:r>
        <w:rPr>
          <w:rFonts w:ascii="Times New Roman" w:hAnsi="Times New Roman" w:cs="Times New Roman"/>
          <w:sz w:val="24"/>
          <w:szCs w:val="24"/>
        </w:rPr>
        <w:t>In modern day society</w:t>
      </w:r>
      <w:r w:rsidR="009F3E0C" w:rsidRPr="004D37B8">
        <w:rPr>
          <w:rFonts w:ascii="Times New Roman" w:hAnsi="Times New Roman" w:cs="Times New Roman"/>
          <w:sz w:val="24"/>
          <w:szCs w:val="24"/>
        </w:rPr>
        <w:t xml:space="preserve"> many </w:t>
      </w:r>
      <w:r>
        <w:rPr>
          <w:rFonts w:ascii="Times New Roman" w:hAnsi="Times New Roman" w:cs="Times New Roman"/>
          <w:sz w:val="24"/>
          <w:szCs w:val="24"/>
        </w:rPr>
        <w:t xml:space="preserve">individuals </w:t>
      </w:r>
      <w:r w:rsidR="009F3E0C" w:rsidRPr="004D37B8">
        <w:rPr>
          <w:rFonts w:ascii="Times New Roman" w:hAnsi="Times New Roman" w:cs="Times New Roman"/>
          <w:sz w:val="24"/>
          <w:szCs w:val="24"/>
        </w:rPr>
        <w:t>experience</w:t>
      </w:r>
      <w:r>
        <w:rPr>
          <w:rFonts w:ascii="Times New Roman" w:hAnsi="Times New Roman" w:cs="Times New Roman"/>
          <w:sz w:val="24"/>
          <w:szCs w:val="24"/>
        </w:rPr>
        <w:t xml:space="preserve"> common</w:t>
      </w:r>
      <w:r w:rsidR="009F3E0C" w:rsidRPr="004D37B8">
        <w:rPr>
          <w:rFonts w:ascii="Times New Roman" w:hAnsi="Times New Roman" w:cs="Times New Roman"/>
          <w:sz w:val="24"/>
          <w:szCs w:val="24"/>
        </w:rPr>
        <w:t xml:space="preserve"> everyday stress</w:t>
      </w:r>
      <w:r>
        <w:rPr>
          <w:rFonts w:ascii="Times New Roman" w:hAnsi="Times New Roman" w:cs="Times New Roman"/>
          <w:sz w:val="24"/>
          <w:szCs w:val="24"/>
        </w:rPr>
        <w:t>ors</w:t>
      </w:r>
      <w:r w:rsidR="009F3E0C" w:rsidRPr="004D37B8">
        <w:rPr>
          <w:rFonts w:ascii="Times New Roman" w:hAnsi="Times New Roman" w:cs="Times New Roman"/>
          <w:sz w:val="24"/>
          <w:szCs w:val="24"/>
        </w:rPr>
        <w:t xml:space="preserve"> relating to their jobs and busy home</w:t>
      </w:r>
      <w:r>
        <w:rPr>
          <w:rFonts w:ascii="Times New Roman" w:hAnsi="Times New Roman" w:cs="Times New Roman"/>
          <w:sz w:val="24"/>
          <w:szCs w:val="24"/>
        </w:rPr>
        <w:t xml:space="preserve"> and social</w:t>
      </w:r>
      <w:r w:rsidR="009F3E0C" w:rsidRPr="004D37B8">
        <w:rPr>
          <w:rFonts w:ascii="Times New Roman" w:hAnsi="Times New Roman" w:cs="Times New Roman"/>
          <w:sz w:val="24"/>
          <w:szCs w:val="24"/>
        </w:rPr>
        <w:t xml:space="preserve"> lives</w:t>
      </w:r>
      <w:r w:rsidR="00633542">
        <w:rPr>
          <w:rFonts w:ascii="Times New Roman" w:hAnsi="Times New Roman" w:cs="Times New Roman"/>
          <w:sz w:val="24"/>
          <w:szCs w:val="24"/>
        </w:rPr>
        <w:t xml:space="preserve"> these stressors can</w:t>
      </w:r>
      <w:r>
        <w:rPr>
          <w:rFonts w:ascii="Times New Roman" w:hAnsi="Times New Roman" w:cs="Times New Roman"/>
          <w:sz w:val="24"/>
          <w:szCs w:val="24"/>
        </w:rPr>
        <w:t xml:space="preserve"> over time</w:t>
      </w:r>
      <w:r w:rsidR="00633542">
        <w:rPr>
          <w:rFonts w:ascii="Times New Roman" w:hAnsi="Times New Roman" w:cs="Times New Roman"/>
          <w:sz w:val="24"/>
          <w:szCs w:val="24"/>
        </w:rPr>
        <w:t xml:space="preserve"> have a mood degrading effect</w:t>
      </w:r>
      <w:r w:rsidR="009F3E0C" w:rsidRPr="004D37B8">
        <w:rPr>
          <w:rFonts w:ascii="Times New Roman" w:hAnsi="Times New Roman" w:cs="Times New Roman"/>
          <w:sz w:val="24"/>
          <w:szCs w:val="24"/>
        </w:rPr>
        <w:t xml:space="preserve">. </w:t>
      </w:r>
      <w:r>
        <w:rPr>
          <w:rFonts w:ascii="Times New Roman" w:hAnsi="Times New Roman" w:cs="Times New Roman"/>
          <w:sz w:val="24"/>
          <w:szCs w:val="24"/>
        </w:rPr>
        <w:t>Recreational</w:t>
      </w:r>
      <w:r w:rsidR="005C7357">
        <w:rPr>
          <w:rFonts w:ascii="Times New Roman" w:hAnsi="Times New Roman" w:cs="Times New Roman"/>
          <w:sz w:val="24"/>
          <w:szCs w:val="24"/>
        </w:rPr>
        <w:t xml:space="preserve"> exercise has been </w:t>
      </w:r>
      <w:r>
        <w:rPr>
          <w:rFonts w:ascii="Times New Roman" w:hAnsi="Times New Roman" w:cs="Times New Roman"/>
          <w:sz w:val="24"/>
          <w:szCs w:val="24"/>
        </w:rPr>
        <w:t>associated</w:t>
      </w:r>
      <w:r w:rsidR="005C7357">
        <w:rPr>
          <w:rFonts w:ascii="Times New Roman" w:hAnsi="Times New Roman" w:cs="Times New Roman"/>
          <w:sz w:val="24"/>
          <w:szCs w:val="24"/>
        </w:rPr>
        <w:t xml:space="preserve"> with greater wellbeing and a positive mood, however while findings are</w:t>
      </w:r>
      <w:r>
        <w:rPr>
          <w:rFonts w:ascii="Times New Roman" w:hAnsi="Times New Roman" w:cs="Times New Roman"/>
          <w:sz w:val="24"/>
          <w:szCs w:val="24"/>
        </w:rPr>
        <w:t xml:space="preserve"> consistent</w:t>
      </w:r>
      <w:r w:rsidR="005C7357">
        <w:rPr>
          <w:rFonts w:ascii="Times New Roman" w:hAnsi="Times New Roman" w:cs="Times New Roman"/>
          <w:sz w:val="24"/>
          <w:szCs w:val="24"/>
        </w:rPr>
        <w:t xml:space="preserve"> with</w:t>
      </w:r>
      <w:r>
        <w:rPr>
          <w:rFonts w:ascii="Times New Roman" w:hAnsi="Times New Roman" w:cs="Times New Roman"/>
          <w:sz w:val="24"/>
          <w:szCs w:val="24"/>
        </w:rPr>
        <w:t xml:space="preserve"> exercise</w:t>
      </w:r>
      <w:r w:rsidR="005C7357">
        <w:rPr>
          <w:rFonts w:ascii="Times New Roman" w:hAnsi="Times New Roman" w:cs="Times New Roman"/>
          <w:sz w:val="24"/>
          <w:szCs w:val="24"/>
        </w:rPr>
        <w:t xml:space="preserve"> having a positive phycological effect, the actual nature of the relationship remains an issue, the relationship</w:t>
      </w:r>
      <w:r>
        <w:rPr>
          <w:rFonts w:ascii="Times New Roman" w:hAnsi="Times New Roman" w:cs="Times New Roman"/>
          <w:sz w:val="24"/>
          <w:szCs w:val="24"/>
        </w:rPr>
        <w:t xml:space="preserve"> between mood and exercise </w:t>
      </w:r>
      <w:r w:rsidR="005C7357">
        <w:rPr>
          <w:rFonts w:ascii="Times New Roman" w:hAnsi="Times New Roman" w:cs="Times New Roman"/>
          <w:sz w:val="24"/>
          <w:szCs w:val="24"/>
        </w:rPr>
        <w:t>may</w:t>
      </w:r>
      <w:r>
        <w:rPr>
          <w:rFonts w:ascii="Times New Roman" w:hAnsi="Times New Roman" w:cs="Times New Roman"/>
          <w:sz w:val="24"/>
          <w:szCs w:val="24"/>
        </w:rPr>
        <w:t xml:space="preserve"> simply</w:t>
      </w:r>
      <w:r w:rsidR="005C7357">
        <w:rPr>
          <w:rFonts w:ascii="Times New Roman" w:hAnsi="Times New Roman" w:cs="Times New Roman"/>
          <w:sz w:val="24"/>
          <w:szCs w:val="24"/>
        </w:rPr>
        <w:t xml:space="preserve"> be a correlational one expressing other underlying factors such as </w:t>
      </w:r>
      <w:r>
        <w:rPr>
          <w:rFonts w:ascii="Times New Roman" w:hAnsi="Times New Roman" w:cs="Times New Roman"/>
          <w:sz w:val="24"/>
          <w:szCs w:val="24"/>
        </w:rPr>
        <w:t xml:space="preserve">social environment general physical health or a sense of mastery over a certain skill (Sexton, 2001). </w:t>
      </w:r>
      <w:r w:rsidRPr="004D37B8">
        <w:rPr>
          <w:rFonts w:ascii="Times New Roman" w:hAnsi="Times New Roman" w:cs="Times New Roman"/>
          <w:sz w:val="24"/>
          <w:szCs w:val="24"/>
        </w:rPr>
        <w:t xml:space="preserve">The aim of this </w:t>
      </w:r>
      <w:r>
        <w:rPr>
          <w:rFonts w:ascii="Times New Roman" w:hAnsi="Times New Roman" w:cs="Times New Roman"/>
          <w:sz w:val="24"/>
          <w:szCs w:val="24"/>
        </w:rPr>
        <w:t>study</w:t>
      </w:r>
      <w:r w:rsidRPr="004D37B8">
        <w:rPr>
          <w:rFonts w:ascii="Times New Roman" w:hAnsi="Times New Roman" w:cs="Times New Roman"/>
          <w:sz w:val="24"/>
          <w:szCs w:val="24"/>
        </w:rPr>
        <w:t xml:space="preserve"> is to </w:t>
      </w:r>
      <w:r>
        <w:rPr>
          <w:rFonts w:ascii="Times New Roman" w:hAnsi="Times New Roman" w:cs="Times New Roman"/>
          <w:sz w:val="24"/>
          <w:szCs w:val="24"/>
        </w:rPr>
        <w:t xml:space="preserve">find out if </w:t>
      </w:r>
      <w:r w:rsidR="00085A92">
        <w:rPr>
          <w:rFonts w:ascii="Times New Roman" w:hAnsi="Times New Roman" w:cs="Times New Roman"/>
          <w:sz w:val="24"/>
          <w:szCs w:val="24"/>
        </w:rPr>
        <w:t xml:space="preserve">exercise and mood state have a direct relationship by </w:t>
      </w:r>
      <w:r w:rsidRPr="004D37B8">
        <w:rPr>
          <w:rFonts w:ascii="Times New Roman" w:hAnsi="Times New Roman" w:cs="Times New Roman"/>
          <w:sz w:val="24"/>
          <w:szCs w:val="24"/>
        </w:rPr>
        <w:t>compar</w:t>
      </w:r>
      <w:r w:rsidR="00085A92">
        <w:rPr>
          <w:rFonts w:ascii="Times New Roman" w:hAnsi="Times New Roman" w:cs="Times New Roman"/>
          <w:sz w:val="24"/>
          <w:szCs w:val="24"/>
        </w:rPr>
        <w:t>ing</w:t>
      </w:r>
      <w:r w:rsidRPr="004D37B8">
        <w:rPr>
          <w:rFonts w:ascii="Times New Roman" w:hAnsi="Times New Roman" w:cs="Times New Roman"/>
          <w:sz w:val="24"/>
          <w:szCs w:val="24"/>
        </w:rPr>
        <w:t xml:space="preserve"> the mood state of at least </w:t>
      </w:r>
      <w:r>
        <w:rPr>
          <w:rFonts w:ascii="Times New Roman" w:hAnsi="Times New Roman" w:cs="Times New Roman"/>
          <w:sz w:val="24"/>
          <w:szCs w:val="24"/>
        </w:rPr>
        <w:t>twenty</w:t>
      </w:r>
      <w:r w:rsidRPr="004D37B8">
        <w:rPr>
          <w:rFonts w:ascii="Times New Roman" w:hAnsi="Times New Roman" w:cs="Times New Roman"/>
          <w:sz w:val="24"/>
          <w:szCs w:val="24"/>
        </w:rPr>
        <w:t xml:space="preserve"> people </w:t>
      </w:r>
      <w:r w:rsidR="00085A92">
        <w:rPr>
          <w:rFonts w:ascii="Times New Roman" w:hAnsi="Times New Roman" w:cs="Times New Roman"/>
          <w:sz w:val="24"/>
          <w:szCs w:val="24"/>
        </w:rPr>
        <w:t xml:space="preserve">from different backgrounds </w:t>
      </w:r>
      <w:r w:rsidRPr="004D37B8">
        <w:rPr>
          <w:rFonts w:ascii="Times New Roman" w:hAnsi="Times New Roman" w:cs="Times New Roman"/>
          <w:sz w:val="24"/>
          <w:szCs w:val="24"/>
        </w:rPr>
        <w:t xml:space="preserve">before and after an exercise session </w:t>
      </w:r>
      <w:r w:rsidR="00085A92">
        <w:rPr>
          <w:rFonts w:ascii="Times New Roman" w:hAnsi="Times New Roman" w:cs="Times New Roman"/>
          <w:sz w:val="24"/>
          <w:szCs w:val="24"/>
        </w:rPr>
        <w:t xml:space="preserve">of their choice </w:t>
      </w:r>
      <w:r w:rsidRPr="004D37B8">
        <w:rPr>
          <w:rFonts w:ascii="Times New Roman" w:hAnsi="Times New Roman" w:cs="Times New Roman"/>
          <w:sz w:val="24"/>
          <w:szCs w:val="24"/>
        </w:rPr>
        <w:t>lasting a minimum of 20 minutes</w:t>
      </w:r>
      <w:r>
        <w:rPr>
          <w:rFonts w:ascii="Times New Roman" w:hAnsi="Times New Roman" w:cs="Times New Roman"/>
          <w:sz w:val="24"/>
          <w:szCs w:val="24"/>
        </w:rPr>
        <w:t>,</w:t>
      </w:r>
      <w:r w:rsidRPr="004D37B8">
        <w:rPr>
          <w:rFonts w:ascii="Times New Roman" w:hAnsi="Times New Roman" w:cs="Times New Roman"/>
          <w:sz w:val="24"/>
          <w:szCs w:val="24"/>
        </w:rPr>
        <w:t xml:space="preserve"> </w:t>
      </w:r>
      <w:r>
        <w:rPr>
          <w:rFonts w:ascii="Times New Roman" w:hAnsi="Times New Roman" w:cs="Times New Roman"/>
          <w:sz w:val="24"/>
          <w:szCs w:val="24"/>
        </w:rPr>
        <w:t>t</w:t>
      </w:r>
      <w:r w:rsidRPr="004D37B8">
        <w:rPr>
          <w:rFonts w:ascii="Times New Roman" w:hAnsi="Times New Roman" w:cs="Times New Roman"/>
          <w:sz w:val="24"/>
          <w:szCs w:val="24"/>
        </w:rPr>
        <w:t>he objective being to observe mood state and see if it has improved after exercise.</w:t>
      </w:r>
      <w:r>
        <w:rPr>
          <w:rFonts w:ascii="Times New Roman" w:hAnsi="Times New Roman" w:cs="Times New Roman"/>
          <w:sz w:val="24"/>
          <w:szCs w:val="24"/>
        </w:rPr>
        <w:t xml:space="preserve"> </w:t>
      </w:r>
      <w:r w:rsidR="00F16CAD" w:rsidRPr="00F16CAD">
        <w:rPr>
          <w:rFonts w:ascii="Times New Roman" w:hAnsi="Times New Roman" w:cs="Times New Roman"/>
          <w:sz w:val="24"/>
          <w:szCs w:val="24"/>
        </w:rPr>
        <w:t>Thayer</w:t>
      </w:r>
      <w:r w:rsidR="009F3E0C" w:rsidRPr="00F16CAD">
        <w:rPr>
          <w:rFonts w:ascii="Times New Roman" w:hAnsi="Times New Roman" w:cs="Times New Roman"/>
          <w:sz w:val="24"/>
          <w:szCs w:val="24"/>
        </w:rPr>
        <w:t xml:space="preserve"> (</w:t>
      </w:r>
      <w:r w:rsidR="00F16CAD" w:rsidRPr="00F16CAD">
        <w:rPr>
          <w:rFonts w:ascii="Times New Roman" w:hAnsi="Times New Roman" w:cs="Times New Roman"/>
          <w:sz w:val="24"/>
          <w:szCs w:val="24"/>
        </w:rPr>
        <w:t>1994</w:t>
      </w:r>
      <w:r w:rsidR="009F3E0C" w:rsidRPr="00F16CAD">
        <w:rPr>
          <w:rFonts w:ascii="Times New Roman" w:hAnsi="Times New Roman" w:cs="Times New Roman"/>
          <w:sz w:val="24"/>
          <w:szCs w:val="24"/>
        </w:rPr>
        <w:t>)</w:t>
      </w:r>
      <w:r w:rsidR="009F3E0C" w:rsidRPr="004D37B8">
        <w:rPr>
          <w:rFonts w:ascii="Times New Roman" w:hAnsi="Times New Roman" w:cs="Times New Roman"/>
          <w:sz w:val="24"/>
          <w:szCs w:val="24"/>
        </w:rPr>
        <w:t xml:space="preserve"> suggests that exercise can help reduce</w:t>
      </w:r>
      <w:r w:rsidR="00633542">
        <w:rPr>
          <w:rFonts w:ascii="Times New Roman" w:hAnsi="Times New Roman" w:cs="Times New Roman"/>
          <w:sz w:val="24"/>
          <w:szCs w:val="24"/>
        </w:rPr>
        <w:t xml:space="preserve"> </w:t>
      </w:r>
      <w:r w:rsidR="009F3E0C" w:rsidRPr="004D37B8">
        <w:rPr>
          <w:rFonts w:ascii="Times New Roman" w:hAnsi="Times New Roman" w:cs="Times New Roman"/>
          <w:sz w:val="24"/>
          <w:szCs w:val="24"/>
        </w:rPr>
        <w:t>the negative effects of stress</w:t>
      </w:r>
      <w:r w:rsidR="00F16CAD">
        <w:rPr>
          <w:rFonts w:ascii="Times New Roman" w:hAnsi="Times New Roman" w:cs="Times New Roman"/>
          <w:sz w:val="24"/>
          <w:szCs w:val="24"/>
        </w:rPr>
        <w:t xml:space="preserve"> and </w:t>
      </w:r>
      <w:r w:rsidR="00F16CAD" w:rsidRPr="00633542">
        <w:rPr>
          <w:rFonts w:ascii="Times New Roman" w:hAnsi="Times New Roman" w:cs="Times New Roman"/>
          <w:sz w:val="24"/>
          <w:szCs w:val="24"/>
        </w:rPr>
        <w:t>appears to be the most effective mood-regulating behaviour</w:t>
      </w:r>
      <w:r w:rsidR="00085A92">
        <w:rPr>
          <w:rFonts w:ascii="Times New Roman" w:hAnsi="Times New Roman" w:cs="Times New Roman"/>
          <w:sz w:val="24"/>
          <w:szCs w:val="24"/>
        </w:rPr>
        <w:t>,</w:t>
      </w:r>
      <w:r w:rsidR="00633542">
        <w:rPr>
          <w:rFonts w:ascii="Times New Roman" w:hAnsi="Times New Roman" w:cs="Times New Roman"/>
          <w:sz w:val="24"/>
          <w:szCs w:val="24"/>
        </w:rPr>
        <w:t xml:space="preserve"> </w:t>
      </w:r>
      <w:r w:rsidR="00085A92">
        <w:rPr>
          <w:rFonts w:ascii="Times New Roman" w:hAnsi="Times New Roman" w:cs="Times New Roman"/>
          <w:sz w:val="24"/>
          <w:szCs w:val="24"/>
        </w:rPr>
        <w:t>furthermore</w:t>
      </w:r>
      <w:r w:rsidR="00633542">
        <w:rPr>
          <w:rFonts w:ascii="Times New Roman" w:hAnsi="Times New Roman" w:cs="Times New Roman"/>
          <w:sz w:val="24"/>
          <w:szCs w:val="24"/>
        </w:rPr>
        <w:t xml:space="preserve"> </w:t>
      </w:r>
      <w:r w:rsidR="008F5958">
        <w:rPr>
          <w:rFonts w:ascii="Times New Roman" w:hAnsi="Times New Roman" w:cs="Times New Roman"/>
          <w:sz w:val="24"/>
          <w:szCs w:val="24"/>
        </w:rPr>
        <w:t>Lane</w:t>
      </w:r>
      <w:r w:rsidR="00A74500" w:rsidRPr="008F5958">
        <w:rPr>
          <w:rFonts w:ascii="Times New Roman" w:hAnsi="Times New Roman" w:cs="Times New Roman"/>
          <w:sz w:val="24"/>
          <w:szCs w:val="24"/>
        </w:rPr>
        <w:t xml:space="preserve"> (</w:t>
      </w:r>
      <w:r w:rsidR="008F5958">
        <w:rPr>
          <w:rFonts w:ascii="Times New Roman" w:hAnsi="Times New Roman" w:cs="Times New Roman"/>
          <w:sz w:val="24"/>
          <w:szCs w:val="24"/>
        </w:rPr>
        <w:t>2001</w:t>
      </w:r>
      <w:r w:rsidR="00A74500" w:rsidRPr="008F5958">
        <w:rPr>
          <w:rFonts w:ascii="Times New Roman" w:hAnsi="Times New Roman" w:cs="Times New Roman"/>
          <w:sz w:val="24"/>
          <w:szCs w:val="24"/>
        </w:rPr>
        <w:t xml:space="preserve">) </w:t>
      </w:r>
      <w:r w:rsidR="008F5958" w:rsidRPr="008F5958">
        <w:rPr>
          <w:rFonts w:ascii="Times New Roman" w:hAnsi="Times New Roman" w:cs="Times New Roman"/>
          <w:sz w:val="24"/>
          <w:szCs w:val="24"/>
        </w:rPr>
        <w:t xml:space="preserve">hypothesized that exercise would be associated with improved mood regardless of depressed </w:t>
      </w:r>
      <w:r w:rsidR="00085A92">
        <w:rPr>
          <w:rFonts w:ascii="Times New Roman" w:hAnsi="Times New Roman" w:cs="Times New Roman"/>
          <w:sz w:val="24"/>
          <w:szCs w:val="24"/>
        </w:rPr>
        <w:t xml:space="preserve">or non-depressed </w:t>
      </w:r>
      <w:r w:rsidR="008F5958" w:rsidRPr="008F5958">
        <w:rPr>
          <w:rFonts w:ascii="Times New Roman" w:hAnsi="Times New Roman" w:cs="Times New Roman"/>
          <w:sz w:val="24"/>
          <w:szCs w:val="24"/>
        </w:rPr>
        <w:t xml:space="preserve">mood </w:t>
      </w:r>
      <w:proofErr w:type="gramStart"/>
      <w:r w:rsidR="00085A92">
        <w:rPr>
          <w:rFonts w:ascii="Times New Roman" w:hAnsi="Times New Roman" w:cs="Times New Roman"/>
          <w:sz w:val="24"/>
          <w:szCs w:val="24"/>
        </w:rPr>
        <w:t>previous to</w:t>
      </w:r>
      <w:proofErr w:type="gramEnd"/>
      <w:r w:rsidR="00085A92">
        <w:rPr>
          <w:rFonts w:ascii="Times New Roman" w:hAnsi="Times New Roman" w:cs="Times New Roman"/>
          <w:sz w:val="24"/>
          <w:szCs w:val="24"/>
        </w:rPr>
        <w:t xml:space="preserve"> any</w:t>
      </w:r>
      <w:r w:rsidR="008F5958" w:rsidRPr="008F5958">
        <w:rPr>
          <w:rFonts w:ascii="Times New Roman" w:hAnsi="Times New Roman" w:cs="Times New Roman"/>
          <w:sz w:val="24"/>
          <w:szCs w:val="24"/>
        </w:rPr>
        <w:t xml:space="preserve"> exercise</w:t>
      </w:r>
      <w:r w:rsidR="00085A92">
        <w:rPr>
          <w:rFonts w:ascii="Times New Roman" w:hAnsi="Times New Roman" w:cs="Times New Roman"/>
          <w:sz w:val="24"/>
          <w:szCs w:val="24"/>
        </w:rPr>
        <w:t xml:space="preserve"> being undertaken</w:t>
      </w:r>
      <w:r w:rsidR="008F5958" w:rsidRPr="00154F83">
        <w:rPr>
          <w:rFonts w:ascii="Times New Roman" w:hAnsi="Times New Roman" w:cs="Times New Roman"/>
          <w:sz w:val="24"/>
          <w:szCs w:val="24"/>
        </w:rPr>
        <w:t xml:space="preserve">. </w:t>
      </w:r>
      <w:r w:rsidR="00154F83" w:rsidRPr="00154F83">
        <w:rPr>
          <w:rFonts w:ascii="Times New Roman" w:hAnsi="Times New Roman" w:cs="Times New Roman"/>
          <w:sz w:val="24"/>
          <w:szCs w:val="24"/>
        </w:rPr>
        <w:t>In 2007 researchers at the Karolinska Institute in Sweden (Miller et al) demonstrated changes in the brain in response to exercise in rats using a series of experiments. They saw that rats grow more nerve cells in the hippocampus in response to exercise. Then, by measuring the levels of mRNA as an indicator of gene activity, they found that exercise caused an increase in the production of neuropeptide Y in the hippocampus</w:t>
      </w:r>
      <w:r w:rsidR="00287644" w:rsidRPr="00287644">
        <w:rPr>
          <w:rFonts w:ascii="Times New Roman" w:hAnsi="Times New Roman" w:cs="Times New Roman"/>
          <w:sz w:val="24"/>
          <w:szCs w:val="24"/>
        </w:rPr>
        <w:t xml:space="preserve"> they conclude that this means there are long-lasting effects of exercise on the brain. Regular exercise improves your mood, decreases anxiety, improves sleep, and improves resilience in the face of stress and can even raise self-esteem levels. They found that many of these benefits are a result of exercise-induced alterations inside your hippocampus</w:t>
      </w:r>
      <w:r w:rsidR="00154F83" w:rsidRPr="00287644">
        <w:rPr>
          <w:rFonts w:ascii="Times New Roman" w:hAnsi="Times New Roman" w:cs="Times New Roman"/>
          <w:sz w:val="24"/>
          <w:szCs w:val="24"/>
        </w:rPr>
        <w:t>.</w:t>
      </w:r>
      <w:r w:rsidR="00154F83" w:rsidRPr="00287644">
        <w:rPr>
          <w:rFonts w:ascii="Helvetica" w:hAnsi="Helvetica" w:cs="Helvetica"/>
          <w:sz w:val="21"/>
          <w:szCs w:val="21"/>
        </w:rPr>
        <w:t xml:space="preserve"> </w:t>
      </w:r>
      <w:r w:rsidR="00B31ADE" w:rsidRPr="00B31ADE">
        <w:rPr>
          <w:rFonts w:ascii="Times New Roman" w:hAnsi="Times New Roman" w:cs="Times New Roman"/>
          <w:color w:val="333333"/>
          <w:sz w:val="24"/>
          <w:szCs w:val="24"/>
        </w:rPr>
        <w:t>Steinberg</w:t>
      </w:r>
      <w:r w:rsidR="00B1797C" w:rsidRPr="00B31ADE">
        <w:rPr>
          <w:rFonts w:ascii="Times New Roman" w:hAnsi="Times New Roman" w:cs="Times New Roman"/>
          <w:sz w:val="24"/>
          <w:szCs w:val="24"/>
        </w:rPr>
        <w:t xml:space="preserve"> (</w:t>
      </w:r>
      <w:r w:rsidR="00B31ADE" w:rsidRPr="00B31ADE">
        <w:rPr>
          <w:rFonts w:ascii="Times New Roman" w:hAnsi="Times New Roman" w:cs="Times New Roman"/>
          <w:sz w:val="24"/>
          <w:szCs w:val="24"/>
        </w:rPr>
        <w:t>1998</w:t>
      </w:r>
      <w:r w:rsidR="00B1797C" w:rsidRPr="00B31ADE">
        <w:rPr>
          <w:rFonts w:ascii="Times New Roman" w:hAnsi="Times New Roman" w:cs="Times New Roman"/>
          <w:sz w:val="24"/>
          <w:szCs w:val="24"/>
        </w:rPr>
        <w:t>)</w:t>
      </w:r>
      <w:r w:rsidR="00B1797C" w:rsidRPr="004D37B8">
        <w:rPr>
          <w:rFonts w:ascii="Times New Roman" w:hAnsi="Times New Roman" w:cs="Times New Roman"/>
          <w:sz w:val="24"/>
          <w:szCs w:val="24"/>
        </w:rPr>
        <w:t xml:space="preserve"> </w:t>
      </w:r>
      <w:r w:rsidR="00085A92">
        <w:rPr>
          <w:rFonts w:ascii="Times New Roman" w:hAnsi="Times New Roman" w:cs="Times New Roman"/>
          <w:sz w:val="24"/>
          <w:szCs w:val="24"/>
        </w:rPr>
        <w:t xml:space="preserve">conducted a similar study to this one with the exception that the study took place over </w:t>
      </w:r>
      <w:proofErr w:type="gramStart"/>
      <w:r w:rsidR="00085A92">
        <w:rPr>
          <w:rFonts w:ascii="Times New Roman" w:hAnsi="Times New Roman" w:cs="Times New Roman"/>
          <w:sz w:val="24"/>
          <w:szCs w:val="24"/>
        </w:rPr>
        <w:t>a number of</w:t>
      </w:r>
      <w:proofErr w:type="gramEnd"/>
      <w:r w:rsidR="00085A92">
        <w:rPr>
          <w:rFonts w:ascii="Times New Roman" w:hAnsi="Times New Roman" w:cs="Times New Roman"/>
          <w:sz w:val="24"/>
          <w:szCs w:val="24"/>
        </w:rPr>
        <w:t xml:space="preserve"> weeks, they </w:t>
      </w:r>
      <w:r w:rsidR="00B1797C" w:rsidRPr="004D37B8">
        <w:rPr>
          <w:rFonts w:ascii="Times New Roman" w:hAnsi="Times New Roman" w:cs="Times New Roman"/>
          <w:sz w:val="24"/>
          <w:szCs w:val="24"/>
        </w:rPr>
        <w:t xml:space="preserve">found that mood state improved after exercise in </w:t>
      </w:r>
      <w:r w:rsidR="00A74500">
        <w:rPr>
          <w:rFonts w:ascii="Times New Roman" w:hAnsi="Times New Roman" w:cs="Times New Roman"/>
          <w:sz w:val="24"/>
          <w:szCs w:val="24"/>
        </w:rPr>
        <w:t>many of</w:t>
      </w:r>
      <w:r w:rsidR="00B31ADE">
        <w:rPr>
          <w:rFonts w:ascii="Times New Roman" w:hAnsi="Times New Roman" w:cs="Times New Roman"/>
          <w:sz w:val="24"/>
          <w:szCs w:val="24"/>
        </w:rPr>
        <w:t xml:space="preserve"> their subjects aged 18 to 64</w:t>
      </w:r>
      <w:r w:rsidR="009F3E0C" w:rsidRPr="004D37B8">
        <w:rPr>
          <w:rFonts w:ascii="Times New Roman" w:hAnsi="Times New Roman" w:cs="Times New Roman"/>
          <w:sz w:val="24"/>
          <w:szCs w:val="24"/>
        </w:rPr>
        <w:t xml:space="preserve"> and </w:t>
      </w:r>
      <w:r w:rsidR="00085A92">
        <w:rPr>
          <w:rFonts w:ascii="Times New Roman" w:hAnsi="Times New Roman" w:cs="Times New Roman"/>
          <w:sz w:val="24"/>
          <w:szCs w:val="24"/>
        </w:rPr>
        <w:t>we should expect</w:t>
      </w:r>
      <w:r w:rsidR="009F3E0C" w:rsidRPr="004D37B8">
        <w:rPr>
          <w:rFonts w:ascii="Times New Roman" w:hAnsi="Times New Roman" w:cs="Times New Roman"/>
          <w:sz w:val="24"/>
          <w:szCs w:val="24"/>
        </w:rPr>
        <w:t xml:space="preserve"> this study </w:t>
      </w:r>
      <w:r w:rsidR="00085A92">
        <w:rPr>
          <w:rFonts w:ascii="Times New Roman" w:hAnsi="Times New Roman" w:cs="Times New Roman"/>
          <w:sz w:val="24"/>
          <w:szCs w:val="24"/>
        </w:rPr>
        <w:t>to</w:t>
      </w:r>
      <w:r w:rsidR="009F3E0C" w:rsidRPr="004D37B8">
        <w:rPr>
          <w:rFonts w:ascii="Times New Roman" w:hAnsi="Times New Roman" w:cs="Times New Roman"/>
          <w:sz w:val="24"/>
          <w:szCs w:val="24"/>
        </w:rPr>
        <w:t xml:space="preserve"> have similar results. The significance of this study is that it should </w:t>
      </w:r>
      <w:r w:rsidR="000E1057">
        <w:rPr>
          <w:rFonts w:ascii="Times New Roman" w:hAnsi="Times New Roman" w:cs="Times New Roman"/>
          <w:sz w:val="24"/>
          <w:szCs w:val="24"/>
        </w:rPr>
        <w:t xml:space="preserve">according to previous research </w:t>
      </w:r>
      <w:r w:rsidR="009F3E0C" w:rsidRPr="004D37B8">
        <w:rPr>
          <w:rFonts w:ascii="Times New Roman" w:hAnsi="Times New Roman" w:cs="Times New Roman"/>
          <w:sz w:val="24"/>
          <w:szCs w:val="24"/>
        </w:rPr>
        <w:t xml:space="preserve">prove that exercise has a positive effect on mood state and so encourage </w:t>
      </w:r>
      <w:r w:rsidR="009F3E0C" w:rsidRPr="004D37B8">
        <w:rPr>
          <w:rFonts w:ascii="Times New Roman" w:hAnsi="Times New Roman" w:cs="Times New Roman"/>
          <w:sz w:val="24"/>
          <w:szCs w:val="24"/>
        </w:rPr>
        <w:lastRenderedPageBreak/>
        <w:t>more people to join exercise</w:t>
      </w:r>
      <w:r w:rsidR="004D37B8" w:rsidRPr="004D37B8">
        <w:rPr>
          <w:rFonts w:ascii="Times New Roman" w:hAnsi="Times New Roman" w:cs="Times New Roman"/>
          <w:sz w:val="24"/>
          <w:szCs w:val="24"/>
        </w:rPr>
        <w:t xml:space="preserve"> </w:t>
      </w:r>
      <w:r w:rsidR="009F3E0C" w:rsidRPr="004D37B8">
        <w:rPr>
          <w:rFonts w:ascii="Times New Roman" w:hAnsi="Times New Roman" w:cs="Times New Roman"/>
          <w:sz w:val="24"/>
          <w:szCs w:val="24"/>
        </w:rPr>
        <w:t xml:space="preserve">classes or </w:t>
      </w:r>
      <w:r w:rsidR="004D37B8" w:rsidRPr="004D37B8">
        <w:rPr>
          <w:rFonts w:ascii="Times New Roman" w:hAnsi="Times New Roman" w:cs="Times New Roman"/>
          <w:sz w:val="24"/>
          <w:szCs w:val="24"/>
        </w:rPr>
        <w:t>take up another form of exercise</w:t>
      </w:r>
      <w:r w:rsidR="005C7357">
        <w:rPr>
          <w:rFonts w:ascii="Times New Roman" w:hAnsi="Times New Roman" w:cs="Times New Roman"/>
          <w:sz w:val="24"/>
          <w:szCs w:val="24"/>
        </w:rPr>
        <w:t xml:space="preserve"> such as walking outside</w:t>
      </w:r>
      <w:r w:rsidR="004D37B8" w:rsidRPr="004D37B8">
        <w:rPr>
          <w:rFonts w:ascii="Times New Roman" w:hAnsi="Times New Roman" w:cs="Times New Roman"/>
          <w:sz w:val="24"/>
          <w:szCs w:val="24"/>
        </w:rPr>
        <w:t>.</w:t>
      </w:r>
    </w:p>
    <w:p w14:paraId="5197F44D" w14:textId="77777777" w:rsidR="00B1797C" w:rsidRDefault="00B1797C" w:rsidP="00465DC7">
      <w:pPr>
        <w:spacing w:line="360" w:lineRule="auto"/>
        <w:rPr>
          <w:rFonts w:ascii="Times New Roman" w:hAnsi="Times New Roman" w:cs="Times New Roman"/>
          <w:sz w:val="28"/>
          <w:szCs w:val="28"/>
        </w:rPr>
      </w:pPr>
    </w:p>
    <w:p w14:paraId="2B8CE4DA" w14:textId="6FD2A84D" w:rsidR="003A1493" w:rsidRDefault="00FB394B" w:rsidP="00465DC7">
      <w:pPr>
        <w:spacing w:line="360" w:lineRule="auto"/>
        <w:rPr>
          <w:rFonts w:ascii="Times New Roman" w:hAnsi="Times New Roman" w:cs="Times New Roman"/>
          <w:sz w:val="24"/>
          <w:szCs w:val="24"/>
        </w:rPr>
      </w:pPr>
      <w:r w:rsidRPr="00D3052A">
        <w:rPr>
          <w:rFonts w:ascii="Times New Roman" w:hAnsi="Times New Roman" w:cs="Times New Roman"/>
          <w:sz w:val="28"/>
          <w:szCs w:val="28"/>
          <w:u w:val="single"/>
        </w:rPr>
        <w:t>Method</w:t>
      </w:r>
      <w:r w:rsidRPr="00D3052A">
        <w:rPr>
          <w:rFonts w:ascii="Times New Roman" w:hAnsi="Times New Roman" w:cs="Times New Roman"/>
          <w:sz w:val="24"/>
          <w:szCs w:val="24"/>
        </w:rPr>
        <w:t xml:space="preserve"> </w:t>
      </w:r>
    </w:p>
    <w:p w14:paraId="7F8F765F" w14:textId="77777777" w:rsidR="000E1057" w:rsidRPr="00D3052A" w:rsidRDefault="000E1057" w:rsidP="00465DC7">
      <w:pPr>
        <w:spacing w:line="360" w:lineRule="auto"/>
        <w:rPr>
          <w:rFonts w:ascii="Times New Roman" w:hAnsi="Times New Roman" w:cs="Times New Roman"/>
          <w:sz w:val="24"/>
          <w:szCs w:val="24"/>
        </w:rPr>
      </w:pPr>
    </w:p>
    <w:p w14:paraId="2A369009" w14:textId="299509A2" w:rsidR="00FB394B" w:rsidRDefault="002F2D73" w:rsidP="00465DC7">
      <w:pPr>
        <w:spacing w:line="360" w:lineRule="auto"/>
        <w:rPr>
          <w:rFonts w:ascii="Times New Roman" w:hAnsi="Times New Roman" w:cs="Times New Roman"/>
          <w:sz w:val="24"/>
          <w:szCs w:val="24"/>
        </w:rPr>
      </w:pPr>
      <w:r>
        <w:rPr>
          <w:rFonts w:ascii="Times New Roman" w:hAnsi="Times New Roman" w:cs="Times New Roman"/>
          <w:sz w:val="24"/>
          <w:szCs w:val="24"/>
        </w:rPr>
        <w:t xml:space="preserve">Data for this study were collected by each health, lifestyle and nutrition student </w:t>
      </w:r>
      <w:r w:rsidR="002F121D">
        <w:rPr>
          <w:rFonts w:ascii="Times New Roman" w:hAnsi="Times New Roman" w:cs="Times New Roman"/>
          <w:sz w:val="24"/>
          <w:szCs w:val="24"/>
        </w:rPr>
        <w:t>within the group who were each asked to perform the study upon themselves and at least one other person</w:t>
      </w:r>
      <w:r w:rsidR="00D3052A" w:rsidRPr="00D3052A">
        <w:rPr>
          <w:rFonts w:ascii="Times New Roman" w:hAnsi="Times New Roman" w:cs="Times New Roman"/>
          <w:sz w:val="24"/>
          <w:szCs w:val="24"/>
        </w:rPr>
        <w:t xml:space="preserve">. </w:t>
      </w:r>
      <w:r w:rsidR="00D3052A" w:rsidRPr="00D3052A">
        <w:rPr>
          <w:rStyle w:val="Strong"/>
          <w:rFonts w:ascii="Times New Roman" w:hAnsi="Times New Roman" w:cs="Times New Roman"/>
          <w:b w:val="0"/>
          <w:color w:val="333333"/>
          <w:sz w:val="24"/>
          <w:szCs w:val="24"/>
          <w:bdr w:val="none" w:sz="0" w:space="0" w:color="auto" w:frame="1"/>
        </w:rPr>
        <w:t>Mood</w:t>
      </w:r>
      <w:r w:rsidR="00D3052A" w:rsidRPr="00D3052A">
        <w:rPr>
          <w:rFonts w:ascii="Times New Roman" w:hAnsi="Times New Roman" w:cs="Times New Roman"/>
          <w:color w:val="333333"/>
          <w:sz w:val="24"/>
          <w:szCs w:val="24"/>
        </w:rPr>
        <w:t xml:space="preserve"> state was measured before and after </w:t>
      </w:r>
      <w:r w:rsidR="00D3052A">
        <w:rPr>
          <w:rFonts w:ascii="Times New Roman" w:hAnsi="Times New Roman" w:cs="Times New Roman"/>
          <w:color w:val="333333"/>
          <w:sz w:val="24"/>
          <w:szCs w:val="24"/>
        </w:rPr>
        <w:t>the exercises</w:t>
      </w:r>
      <w:r w:rsidR="00D3052A" w:rsidRPr="00D3052A">
        <w:rPr>
          <w:rFonts w:ascii="Times New Roman" w:hAnsi="Times New Roman" w:cs="Times New Roman"/>
          <w:color w:val="333333"/>
          <w:sz w:val="24"/>
          <w:szCs w:val="24"/>
        </w:rPr>
        <w:t xml:space="preserve"> session with</w:t>
      </w:r>
      <w:r w:rsidR="003A1493">
        <w:rPr>
          <w:rFonts w:ascii="Times New Roman" w:hAnsi="Times New Roman" w:cs="Times New Roman"/>
          <w:color w:val="333333"/>
          <w:sz w:val="24"/>
          <w:szCs w:val="24"/>
        </w:rPr>
        <w:t xml:space="preserve"> two different questionnaires first being</w:t>
      </w:r>
      <w:r w:rsidR="00D3052A" w:rsidRPr="00D3052A">
        <w:rPr>
          <w:rFonts w:ascii="Times New Roman" w:hAnsi="Times New Roman" w:cs="Times New Roman"/>
          <w:color w:val="333333"/>
          <w:sz w:val="24"/>
          <w:szCs w:val="24"/>
        </w:rPr>
        <w:t xml:space="preserve"> the self-report</w:t>
      </w:r>
      <w:r>
        <w:rPr>
          <w:rFonts w:ascii="Times New Roman" w:hAnsi="Times New Roman" w:cs="Times New Roman"/>
          <w:sz w:val="24"/>
          <w:szCs w:val="24"/>
        </w:rPr>
        <w:t xml:space="preserve"> exercise induced feeling inventory </w:t>
      </w:r>
      <w:r w:rsidR="00D3052A">
        <w:rPr>
          <w:rFonts w:ascii="Times New Roman" w:hAnsi="Times New Roman" w:cs="Times New Roman"/>
          <w:sz w:val="24"/>
          <w:szCs w:val="24"/>
        </w:rPr>
        <w:t>first produced by</w:t>
      </w:r>
      <w:r w:rsidR="00D3052A" w:rsidRPr="004D5515">
        <w:rPr>
          <w:rFonts w:ascii="Times New Roman" w:hAnsi="Times New Roman" w:cs="Times New Roman"/>
          <w:sz w:val="24"/>
          <w:szCs w:val="24"/>
        </w:rPr>
        <w:t xml:space="preserve"> </w:t>
      </w:r>
      <w:r w:rsidR="004D5515" w:rsidRPr="004D5515">
        <w:rPr>
          <w:rFonts w:ascii="Times New Roman" w:hAnsi="Times New Roman" w:cs="Times New Roman"/>
          <w:sz w:val="24"/>
          <w:szCs w:val="24"/>
        </w:rPr>
        <w:t xml:space="preserve">Gauvin </w:t>
      </w:r>
      <w:r w:rsidR="00D3052A" w:rsidRPr="004D5515">
        <w:rPr>
          <w:rFonts w:ascii="Times New Roman" w:hAnsi="Times New Roman" w:cs="Times New Roman"/>
          <w:sz w:val="24"/>
          <w:szCs w:val="24"/>
        </w:rPr>
        <w:t>(</w:t>
      </w:r>
      <w:r w:rsidR="004D5515" w:rsidRPr="004D5515">
        <w:rPr>
          <w:rFonts w:ascii="Times New Roman" w:hAnsi="Times New Roman" w:cs="Times New Roman"/>
          <w:sz w:val="24"/>
          <w:szCs w:val="24"/>
        </w:rPr>
        <w:t>1993</w:t>
      </w:r>
      <w:r w:rsidR="00D3052A" w:rsidRPr="004D5515">
        <w:rPr>
          <w:rFonts w:ascii="Times New Roman" w:hAnsi="Times New Roman" w:cs="Times New Roman"/>
          <w:sz w:val="24"/>
          <w:szCs w:val="24"/>
        </w:rPr>
        <w:t>)</w:t>
      </w:r>
      <w:r w:rsidR="00D3052A">
        <w:rPr>
          <w:rFonts w:ascii="Times New Roman" w:hAnsi="Times New Roman" w:cs="Times New Roman"/>
          <w:sz w:val="24"/>
          <w:szCs w:val="24"/>
        </w:rPr>
        <w:t xml:space="preserve"> </w:t>
      </w:r>
      <w:r w:rsidR="004D5515" w:rsidRPr="004D5515">
        <w:rPr>
          <w:rFonts w:ascii="Times New Roman" w:hAnsi="Times New Roman" w:cs="Times New Roman"/>
          <w:color w:val="111111"/>
          <w:sz w:val="24"/>
          <w:szCs w:val="24"/>
        </w:rPr>
        <w:t>the EFI is a measure designed to assess feeling states that occur in conjunction with acute bouts of physical activity, the EFI consists of 12 items that capture 4 distinct feeling states: revitalization, tranquillity, positive engagement, and physical exhaustion.</w:t>
      </w:r>
      <w:r w:rsidR="004D5515">
        <w:rPr>
          <w:rFonts w:ascii="Arial" w:hAnsi="Arial" w:cs="Arial"/>
          <w:color w:val="111111"/>
          <w:sz w:val="21"/>
          <w:szCs w:val="21"/>
        </w:rPr>
        <w:t xml:space="preserve"> </w:t>
      </w:r>
      <w:r w:rsidR="003A1493">
        <w:rPr>
          <w:rFonts w:ascii="Times New Roman" w:hAnsi="Times New Roman" w:cs="Times New Roman"/>
          <w:sz w:val="24"/>
          <w:szCs w:val="24"/>
        </w:rPr>
        <w:t xml:space="preserve">The second self-report questionnaire is </w:t>
      </w:r>
      <w:r>
        <w:rPr>
          <w:rFonts w:ascii="Times New Roman" w:hAnsi="Times New Roman" w:cs="Times New Roman"/>
          <w:sz w:val="24"/>
          <w:szCs w:val="24"/>
        </w:rPr>
        <w:t>the Brunel mood scale</w:t>
      </w:r>
      <w:r w:rsidR="00D3052A">
        <w:rPr>
          <w:rFonts w:ascii="Times New Roman" w:hAnsi="Times New Roman" w:cs="Times New Roman"/>
          <w:sz w:val="24"/>
          <w:szCs w:val="24"/>
        </w:rPr>
        <w:t xml:space="preserve"> produced by </w:t>
      </w:r>
      <w:r w:rsidR="004D5515" w:rsidRPr="004D5515">
        <w:rPr>
          <w:rFonts w:ascii="Times New Roman" w:hAnsi="Times New Roman" w:cs="Times New Roman"/>
          <w:sz w:val="24"/>
          <w:szCs w:val="24"/>
        </w:rPr>
        <w:t>Terry</w:t>
      </w:r>
      <w:r w:rsidR="00D3052A" w:rsidRPr="004D5515">
        <w:rPr>
          <w:rFonts w:ascii="Times New Roman" w:hAnsi="Times New Roman" w:cs="Times New Roman"/>
          <w:sz w:val="24"/>
          <w:szCs w:val="24"/>
        </w:rPr>
        <w:t xml:space="preserve"> (</w:t>
      </w:r>
      <w:r w:rsidR="004D5515" w:rsidRPr="004D5515">
        <w:rPr>
          <w:rFonts w:ascii="Times New Roman" w:hAnsi="Times New Roman" w:cs="Times New Roman"/>
          <w:sz w:val="24"/>
          <w:szCs w:val="24"/>
        </w:rPr>
        <w:t>2011</w:t>
      </w:r>
      <w:r w:rsidR="00D3052A" w:rsidRPr="004D5515">
        <w:rPr>
          <w:rFonts w:ascii="Times New Roman" w:hAnsi="Times New Roman" w:cs="Times New Roman"/>
          <w:sz w:val="24"/>
          <w:szCs w:val="24"/>
        </w:rPr>
        <w:t>)</w:t>
      </w:r>
      <w:r w:rsidRPr="004D5515">
        <w:rPr>
          <w:rFonts w:ascii="Times New Roman" w:hAnsi="Times New Roman" w:cs="Times New Roman"/>
          <w:sz w:val="24"/>
          <w:szCs w:val="24"/>
        </w:rPr>
        <w:t>.</w:t>
      </w:r>
      <w:r w:rsidR="004D5515" w:rsidRPr="004D5515">
        <w:rPr>
          <w:rFonts w:ascii="Arial" w:hAnsi="Arial" w:cs="Arial"/>
          <w:color w:val="444444"/>
          <w:sz w:val="19"/>
          <w:szCs w:val="19"/>
        </w:rPr>
        <w:t xml:space="preserve"> </w:t>
      </w:r>
      <w:r w:rsidR="004D5515" w:rsidRPr="004D5515">
        <w:rPr>
          <w:rFonts w:ascii="Times New Roman" w:hAnsi="Times New Roman" w:cs="Times New Roman"/>
          <w:sz w:val="24"/>
          <w:szCs w:val="24"/>
        </w:rPr>
        <w:t>The Brunel Mood Scale is derived from the Profile of Mood States, the BRUMS was developed and validated specifically for use with athletes, although it has now been extended to use with other populations.</w:t>
      </w:r>
      <w:r w:rsidRPr="004D5515">
        <w:rPr>
          <w:rFonts w:ascii="Times New Roman" w:hAnsi="Times New Roman" w:cs="Times New Roman"/>
          <w:sz w:val="24"/>
          <w:szCs w:val="24"/>
        </w:rPr>
        <w:t xml:space="preserve"> </w:t>
      </w:r>
      <w:r>
        <w:rPr>
          <w:rFonts w:ascii="Times New Roman" w:hAnsi="Times New Roman" w:cs="Times New Roman"/>
          <w:sz w:val="24"/>
          <w:szCs w:val="24"/>
        </w:rPr>
        <w:t xml:space="preserve">The questionnaires were filled out twice for each participant, once before exercise and then again </w:t>
      </w:r>
      <w:r w:rsidR="002F121D">
        <w:rPr>
          <w:rFonts w:ascii="Times New Roman" w:hAnsi="Times New Roman" w:cs="Times New Roman"/>
          <w:sz w:val="24"/>
          <w:szCs w:val="24"/>
        </w:rPr>
        <w:t xml:space="preserve">after </w:t>
      </w:r>
      <w:r>
        <w:rPr>
          <w:rFonts w:ascii="Times New Roman" w:hAnsi="Times New Roman" w:cs="Times New Roman"/>
          <w:sz w:val="24"/>
          <w:szCs w:val="24"/>
        </w:rPr>
        <w:t xml:space="preserve">exercise. The </w:t>
      </w:r>
      <w:r w:rsidR="002F121D">
        <w:rPr>
          <w:rFonts w:ascii="Times New Roman" w:hAnsi="Times New Roman" w:cs="Times New Roman"/>
          <w:sz w:val="24"/>
          <w:szCs w:val="24"/>
        </w:rPr>
        <w:t xml:space="preserve">participants range in age from 18 to 60. No restrictions were placed of the type of exercise carried </w:t>
      </w:r>
      <w:proofErr w:type="gramStart"/>
      <w:r w:rsidR="002F121D">
        <w:rPr>
          <w:rFonts w:ascii="Times New Roman" w:hAnsi="Times New Roman" w:cs="Times New Roman"/>
          <w:sz w:val="24"/>
          <w:szCs w:val="24"/>
        </w:rPr>
        <w:t>out,</w:t>
      </w:r>
      <w:proofErr w:type="gramEnd"/>
      <w:r w:rsidR="002F121D">
        <w:rPr>
          <w:rFonts w:ascii="Times New Roman" w:hAnsi="Times New Roman" w:cs="Times New Roman"/>
          <w:sz w:val="24"/>
          <w:szCs w:val="24"/>
        </w:rPr>
        <w:t xml:space="preserve"> </w:t>
      </w:r>
      <w:r w:rsidR="003A1493">
        <w:rPr>
          <w:rFonts w:ascii="Times New Roman" w:hAnsi="Times New Roman" w:cs="Times New Roman"/>
          <w:sz w:val="24"/>
          <w:szCs w:val="24"/>
        </w:rPr>
        <w:t>the</w:t>
      </w:r>
      <w:r w:rsidR="002F121D">
        <w:rPr>
          <w:rFonts w:ascii="Times New Roman" w:hAnsi="Times New Roman" w:cs="Times New Roman"/>
          <w:sz w:val="24"/>
          <w:szCs w:val="24"/>
        </w:rPr>
        <w:t xml:space="preserve"> participants were instructed to perform at least 20 minutes of moderate exercise before filling in the second set of questionnaires.</w:t>
      </w:r>
      <w:r w:rsidR="00D3052A">
        <w:rPr>
          <w:rFonts w:ascii="Times New Roman" w:hAnsi="Times New Roman" w:cs="Times New Roman"/>
          <w:sz w:val="24"/>
          <w:szCs w:val="24"/>
        </w:rPr>
        <w:t xml:space="preserve"> A minimum of 20 minutes was decided because Hansen et al (2001) </w:t>
      </w:r>
      <w:r w:rsidR="00D3052A" w:rsidRPr="00D3052A">
        <w:rPr>
          <w:rFonts w:ascii="Times New Roman" w:hAnsi="Times New Roman" w:cs="Times New Roman"/>
          <w:sz w:val="24"/>
          <w:szCs w:val="24"/>
        </w:rPr>
        <w:t xml:space="preserve">found that exercising for 10 min at an aerobic level of 60% is </w:t>
      </w:r>
      <w:proofErr w:type="gramStart"/>
      <w:r w:rsidR="00D3052A" w:rsidRPr="00D3052A">
        <w:rPr>
          <w:rFonts w:ascii="Times New Roman" w:hAnsi="Times New Roman" w:cs="Times New Roman"/>
          <w:sz w:val="24"/>
          <w:szCs w:val="24"/>
        </w:rPr>
        <w:t>sufficient</w:t>
      </w:r>
      <w:proofErr w:type="gramEnd"/>
      <w:r w:rsidR="00D3052A" w:rsidRPr="00D3052A">
        <w:rPr>
          <w:rFonts w:ascii="Times New Roman" w:hAnsi="Times New Roman" w:cs="Times New Roman"/>
          <w:sz w:val="24"/>
          <w:szCs w:val="24"/>
        </w:rPr>
        <w:t xml:space="preserve"> for increasing vigour, decreasing fatigue, and decreasing total negative </w:t>
      </w:r>
      <w:r w:rsidR="00D3052A" w:rsidRPr="00D3052A">
        <w:rPr>
          <w:rStyle w:val="Strong"/>
          <w:rFonts w:ascii="Times New Roman" w:hAnsi="Times New Roman" w:cs="Times New Roman"/>
          <w:b w:val="0"/>
          <w:sz w:val="24"/>
          <w:szCs w:val="24"/>
          <w:bdr w:val="none" w:sz="0" w:space="0" w:color="auto" w:frame="1"/>
        </w:rPr>
        <w:t>mood</w:t>
      </w:r>
      <w:r w:rsidR="00D3052A" w:rsidRPr="00D3052A">
        <w:rPr>
          <w:rFonts w:ascii="Times New Roman" w:hAnsi="Times New Roman" w:cs="Times New Roman"/>
          <w:sz w:val="24"/>
          <w:szCs w:val="24"/>
        </w:rPr>
        <w:t xml:space="preserve"> state.</w:t>
      </w:r>
    </w:p>
    <w:p w14:paraId="559F4446" w14:textId="77777777" w:rsidR="0042674C" w:rsidRPr="0042674C" w:rsidRDefault="0042674C" w:rsidP="00465DC7">
      <w:pPr>
        <w:spacing w:line="360" w:lineRule="auto"/>
        <w:rPr>
          <w:rFonts w:ascii="Times New Roman" w:hAnsi="Times New Roman" w:cs="Times New Roman"/>
          <w:sz w:val="24"/>
          <w:szCs w:val="24"/>
        </w:rPr>
      </w:pPr>
    </w:p>
    <w:p w14:paraId="1D0115D9" w14:textId="5A0B19A7" w:rsidR="000E1057" w:rsidRDefault="00FB394B" w:rsidP="00465DC7">
      <w:pPr>
        <w:spacing w:line="360" w:lineRule="auto"/>
        <w:rPr>
          <w:rFonts w:ascii="Times New Roman" w:hAnsi="Times New Roman" w:cs="Times New Roman"/>
          <w:sz w:val="28"/>
          <w:szCs w:val="28"/>
          <w:u w:val="single"/>
        </w:rPr>
      </w:pPr>
      <w:r w:rsidRPr="00D3052A">
        <w:rPr>
          <w:rFonts w:ascii="Times New Roman" w:hAnsi="Times New Roman" w:cs="Times New Roman"/>
          <w:sz w:val="28"/>
          <w:szCs w:val="28"/>
          <w:u w:val="single"/>
        </w:rPr>
        <w:t>Results</w:t>
      </w:r>
    </w:p>
    <w:p w14:paraId="76E40EE8" w14:textId="77777777" w:rsidR="0042674C" w:rsidRDefault="0042674C" w:rsidP="00465DC7">
      <w:pPr>
        <w:spacing w:line="360" w:lineRule="auto"/>
        <w:rPr>
          <w:rFonts w:ascii="Times New Roman" w:hAnsi="Times New Roman" w:cs="Times New Roman"/>
          <w:sz w:val="24"/>
          <w:szCs w:val="24"/>
        </w:rPr>
      </w:pPr>
    </w:p>
    <w:p w14:paraId="447B40E0" w14:textId="24235A7E" w:rsidR="001E2F36" w:rsidRDefault="000E1057" w:rsidP="00465DC7">
      <w:pPr>
        <w:spacing w:line="360" w:lineRule="auto"/>
        <w:rPr>
          <w:rFonts w:ascii="Times New Roman" w:hAnsi="Times New Roman" w:cs="Times New Roman"/>
          <w:sz w:val="24"/>
          <w:szCs w:val="24"/>
        </w:rPr>
      </w:pPr>
      <w:r>
        <w:rPr>
          <w:rFonts w:ascii="Times New Roman" w:hAnsi="Times New Roman" w:cs="Times New Roman"/>
          <w:sz w:val="24"/>
          <w:szCs w:val="24"/>
        </w:rPr>
        <w:t xml:space="preserve">Results observed that mood state was indeed improved by 20 minutes of exercise among the chosen population. </w:t>
      </w:r>
      <w:r w:rsidR="00144C33">
        <w:rPr>
          <w:rFonts w:ascii="Times New Roman" w:hAnsi="Times New Roman" w:cs="Times New Roman"/>
          <w:sz w:val="24"/>
          <w:szCs w:val="24"/>
        </w:rPr>
        <w:t>Using the mean score from the exercise induced feeling inventory we can see that levels of positive engagement, revitalisation</w:t>
      </w:r>
      <w:r w:rsidR="000C6718">
        <w:rPr>
          <w:rFonts w:ascii="Times New Roman" w:hAnsi="Times New Roman" w:cs="Times New Roman"/>
          <w:sz w:val="24"/>
          <w:szCs w:val="24"/>
        </w:rPr>
        <w:t xml:space="preserve">, </w:t>
      </w:r>
      <w:r w:rsidR="00144C33">
        <w:rPr>
          <w:rFonts w:ascii="Times New Roman" w:hAnsi="Times New Roman" w:cs="Times New Roman"/>
          <w:sz w:val="24"/>
          <w:szCs w:val="24"/>
        </w:rPr>
        <w:t xml:space="preserve">tranquillity </w:t>
      </w:r>
      <w:r w:rsidR="000C6718">
        <w:rPr>
          <w:rFonts w:ascii="Times New Roman" w:hAnsi="Times New Roman" w:cs="Times New Roman"/>
          <w:sz w:val="24"/>
          <w:szCs w:val="24"/>
        </w:rPr>
        <w:t xml:space="preserve">and </w:t>
      </w:r>
      <w:r w:rsidR="00144C33">
        <w:rPr>
          <w:rFonts w:ascii="Times New Roman" w:hAnsi="Times New Roman" w:cs="Times New Roman"/>
          <w:sz w:val="24"/>
          <w:szCs w:val="24"/>
        </w:rPr>
        <w:t xml:space="preserve">physical exhaustion </w:t>
      </w:r>
      <w:r w:rsidR="000C6718">
        <w:rPr>
          <w:rFonts w:ascii="Times New Roman" w:hAnsi="Times New Roman" w:cs="Times New Roman"/>
          <w:sz w:val="24"/>
          <w:szCs w:val="24"/>
        </w:rPr>
        <w:t xml:space="preserve">all </w:t>
      </w:r>
      <w:r w:rsidR="00144C33">
        <w:rPr>
          <w:rFonts w:ascii="Times New Roman" w:hAnsi="Times New Roman" w:cs="Times New Roman"/>
          <w:sz w:val="24"/>
          <w:szCs w:val="24"/>
        </w:rPr>
        <w:t>rose</w:t>
      </w:r>
      <w:r w:rsidR="001E2F36">
        <w:rPr>
          <w:rFonts w:ascii="Times New Roman" w:hAnsi="Times New Roman" w:cs="Times New Roman"/>
          <w:sz w:val="24"/>
          <w:szCs w:val="24"/>
        </w:rPr>
        <w:t xml:space="preserve"> with physical exhaustion increasing a little and revitalisation almost doubling</w:t>
      </w:r>
      <w:r w:rsidR="00384224">
        <w:rPr>
          <w:rFonts w:ascii="Times New Roman" w:hAnsi="Times New Roman" w:cs="Times New Roman"/>
          <w:sz w:val="24"/>
          <w:szCs w:val="24"/>
        </w:rPr>
        <w:t>.</w:t>
      </w:r>
    </w:p>
    <w:p w14:paraId="7B53509D" w14:textId="77777777" w:rsidR="00465DC7" w:rsidRDefault="00465DC7" w:rsidP="00465DC7">
      <w:pPr>
        <w:spacing w:line="360" w:lineRule="auto"/>
        <w:rPr>
          <w:rFonts w:ascii="Times New Roman" w:hAnsi="Times New Roman" w:cs="Times New Roman"/>
          <w:sz w:val="24"/>
          <w:szCs w:val="24"/>
        </w:rPr>
      </w:pPr>
    </w:p>
    <w:p w14:paraId="27D4A74F" w14:textId="77777777" w:rsidR="00465DC7" w:rsidRDefault="00465DC7" w:rsidP="00465DC7">
      <w:pPr>
        <w:spacing w:line="360" w:lineRule="auto"/>
        <w:rPr>
          <w:rFonts w:ascii="Times New Roman" w:hAnsi="Times New Roman" w:cs="Times New Roman"/>
          <w:sz w:val="24"/>
          <w:szCs w:val="24"/>
        </w:rPr>
      </w:pPr>
      <w:r>
        <w:rPr>
          <w:rFonts w:ascii="Times New Roman" w:hAnsi="Times New Roman" w:cs="Times New Roman"/>
          <w:sz w:val="24"/>
          <w:szCs w:val="24"/>
        </w:rPr>
        <w:t>Using the mean score o</w:t>
      </w:r>
      <w:r w:rsidRPr="00384224">
        <w:rPr>
          <w:rFonts w:ascii="Times New Roman" w:hAnsi="Times New Roman" w:cs="Times New Roman"/>
          <w:sz w:val="24"/>
          <w:szCs w:val="24"/>
        </w:rPr>
        <w:t>n the Brunel mood scale we can see that levels of anger</w:t>
      </w:r>
      <w:r>
        <w:rPr>
          <w:rFonts w:ascii="Times New Roman" w:hAnsi="Times New Roman" w:cs="Times New Roman"/>
          <w:sz w:val="24"/>
          <w:szCs w:val="24"/>
        </w:rPr>
        <w:t xml:space="preserve"> and confusions have decreased quite dramatically, confusion, and tension have also fallen a </w:t>
      </w:r>
      <w:r>
        <w:rPr>
          <w:rFonts w:ascii="Times New Roman" w:hAnsi="Times New Roman" w:cs="Times New Roman"/>
          <w:sz w:val="24"/>
          <w:szCs w:val="24"/>
        </w:rPr>
        <w:lastRenderedPageBreak/>
        <w:t>considerable amount. Fatigue has increased but by only the marginal amount of 0.03 and vigour has shown no change at all after exercise.</w:t>
      </w:r>
    </w:p>
    <w:p w14:paraId="3EA4A2E2" w14:textId="77777777" w:rsidR="001E2F36" w:rsidRDefault="001E2F36" w:rsidP="00465DC7">
      <w:pPr>
        <w:spacing w:line="360" w:lineRule="auto"/>
        <w:rPr>
          <w:rFonts w:ascii="Times New Roman" w:hAnsi="Times New Roman" w:cs="Times New Roman"/>
          <w:sz w:val="24"/>
          <w:szCs w:val="24"/>
        </w:rPr>
      </w:pPr>
    </w:p>
    <w:p w14:paraId="01A3EE13" w14:textId="77777777" w:rsidR="001E2F36" w:rsidRDefault="001E2F36" w:rsidP="00465DC7">
      <w:pPr>
        <w:spacing w:line="360" w:lineRule="auto"/>
        <w:rPr>
          <w:rFonts w:ascii="Times New Roman" w:hAnsi="Times New Roman" w:cs="Times New Roman"/>
          <w:sz w:val="24"/>
          <w:szCs w:val="24"/>
        </w:rPr>
      </w:pPr>
    </w:p>
    <w:p w14:paraId="2165E9E3" w14:textId="116E3105" w:rsidR="00287644" w:rsidRDefault="00900FBD" w:rsidP="00465DC7">
      <w:pPr>
        <w:spacing w:line="360" w:lineRule="auto"/>
        <w:rPr>
          <w:rFonts w:ascii="Times New Roman" w:hAnsi="Times New Roman" w:cs="Times New Roman"/>
          <w:sz w:val="24"/>
          <w:szCs w:val="24"/>
        </w:rPr>
      </w:pPr>
      <w:r>
        <w:rPr>
          <w:rFonts w:ascii="Times New Roman" w:hAnsi="Times New Roman" w:cs="Times New Roman"/>
          <w:sz w:val="24"/>
          <w:szCs w:val="24"/>
        </w:rPr>
        <w:t>Table</w:t>
      </w:r>
      <w:r w:rsidR="000E1057">
        <w:rPr>
          <w:rFonts w:ascii="Times New Roman" w:hAnsi="Times New Roman" w:cs="Times New Roman"/>
          <w:sz w:val="24"/>
          <w:szCs w:val="24"/>
        </w:rPr>
        <w:t xml:space="preserve"> 1. </w:t>
      </w:r>
      <w:bookmarkStart w:id="0" w:name="_Hlk4334779"/>
      <w:r w:rsidR="000E1057">
        <w:rPr>
          <w:rFonts w:ascii="Times New Roman" w:hAnsi="Times New Roman" w:cs="Times New Roman"/>
          <w:sz w:val="24"/>
          <w:szCs w:val="24"/>
        </w:rPr>
        <w:t xml:space="preserve">Exercise induced feeling Inventory. </w:t>
      </w:r>
      <w:bookmarkEnd w:id="0"/>
      <w:r w:rsidR="001E2F36">
        <w:rPr>
          <w:rFonts w:ascii="Times New Roman" w:hAnsi="Times New Roman" w:cs="Times New Roman"/>
          <w:sz w:val="24"/>
          <w:szCs w:val="24"/>
        </w:rPr>
        <w:t xml:space="preserve">Mean and </w:t>
      </w:r>
      <w:r w:rsidR="000E1057">
        <w:rPr>
          <w:rFonts w:ascii="Times New Roman" w:hAnsi="Times New Roman" w:cs="Times New Roman"/>
          <w:sz w:val="24"/>
          <w:szCs w:val="24"/>
        </w:rPr>
        <w:t>Standard Deviation of results.</w:t>
      </w:r>
    </w:p>
    <w:tbl>
      <w:tblPr>
        <w:tblStyle w:val="TableGrid"/>
        <w:tblW w:w="0" w:type="auto"/>
        <w:tblLook w:val="04A0" w:firstRow="1" w:lastRow="0" w:firstColumn="1" w:lastColumn="0" w:noHBand="0" w:noVBand="1"/>
      </w:tblPr>
      <w:tblGrid>
        <w:gridCol w:w="1502"/>
        <w:gridCol w:w="1502"/>
        <w:gridCol w:w="1503"/>
        <w:gridCol w:w="1503"/>
        <w:gridCol w:w="1503"/>
      </w:tblGrid>
      <w:tr w:rsidR="001A1B6D" w14:paraId="0C3C4AE8" w14:textId="77777777" w:rsidTr="002545F8">
        <w:tc>
          <w:tcPr>
            <w:tcW w:w="1502" w:type="dxa"/>
          </w:tcPr>
          <w:p w14:paraId="1E740A90" w14:textId="77777777" w:rsidR="001A1B6D" w:rsidRDefault="001A1B6D" w:rsidP="00465DC7">
            <w:pPr>
              <w:spacing w:line="360" w:lineRule="auto"/>
              <w:rPr>
                <w:rFonts w:ascii="Times New Roman" w:hAnsi="Times New Roman" w:cs="Times New Roman"/>
                <w:sz w:val="24"/>
                <w:szCs w:val="24"/>
              </w:rPr>
            </w:pPr>
          </w:p>
        </w:tc>
        <w:tc>
          <w:tcPr>
            <w:tcW w:w="1502" w:type="dxa"/>
          </w:tcPr>
          <w:p w14:paraId="64C5FC4B" w14:textId="7D0899E7" w:rsidR="001A1B6D"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Positive engagement</w:t>
            </w:r>
          </w:p>
        </w:tc>
        <w:tc>
          <w:tcPr>
            <w:tcW w:w="1503" w:type="dxa"/>
          </w:tcPr>
          <w:p w14:paraId="1A6CBC1D" w14:textId="4865B7B5" w:rsidR="001A1B6D"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revitalisation</w:t>
            </w:r>
          </w:p>
        </w:tc>
        <w:tc>
          <w:tcPr>
            <w:tcW w:w="1503" w:type="dxa"/>
          </w:tcPr>
          <w:p w14:paraId="58796978" w14:textId="6F82504E" w:rsidR="001A1B6D"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tranquillity</w:t>
            </w:r>
          </w:p>
        </w:tc>
        <w:tc>
          <w:tcPr>
            <w:tcW w:w="1503" w:type="dxa"/>
          </w:tcPr>
          <w:p w14:paraId="44CFFEA1" w14:textId="5228A723" w:rsidR="001A1B6D"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 xml:space="preserve">Physical exhaustion </w:t>
            </w:r>
          </w:p>
        </w:tc>
      </w:tr>
      <w:tr w:rsidR="001A1B6D" w14:paraId="779CD355" w14:textId="77777777" w:rsidTr="002545F8">
        <w:tc>
          <w:tcPr>
            <w:tcW w:w="1502" w:type="dxa"/>
          </w:tcPr>
          <w:p w14:paraId="1E6826E7" w14:textId="46ACB5D3" w:rsidR="001A1B6D"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Mean before</w:t>
            </w:r>
          </w:p>
        </w:tc>
        <w:tc>
          <w:tcPr>
            <w:tcW w:w="1502" w:type="dxa"/>
          </w:tcPr>
          <w:p w14:paraId="1CA93DF8" w14:textId="14E333BC" w:rsidR="001A1B6D"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4.72</w:t>
            </w:r>
          </w:p>
        </w:tc>
        <w:tc>
          <w:tcPr>
            <w:tcW w:w="1503" w:type="dxa"/>
          </w:tcPr>
          <w:p w14:paraId="23BB029A" w14:textId="5DDBEA3A" w:rsidR="001A1B6D"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3.61</w:t>
            </w:r>
          </w:p>
        </w:tc>
        <w:tc>
          <w:tcPr>
            <w:tcW w:w="1503" w:type="dxa"/>
          </w:tcPr>
          <w:p w14:paraId="585F8790" w14:textId="5FCD297F" w:rsidR="001A1B6D"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4.17</w:t>
            </w:r>
          </w:p>
        </w:tc>
        <w:tc>
          <w:tcPr>
            <w:tcW w:w="1503" w:type="dxa"/>
          </w:tcPr>
          <w:p w14:paraId="63E0934D" w14:textId="7005A9FC" w:rsidR="001A1B6D"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5.72</w:t>
            </w:r>
          </w:p>
        </w:tc>
      </w:tr>
      <w:tr w:rsidR="001A1B6D" w14:paraId="3CCD048E" w14:textId="77777777" w:rsidTr="002545F8">
        <w:tc>
          <w:tcPr>
            <w:tcW w:w="1502" w:type="dxa"/>
          </w:tcPr>
          <w:p w14:paraId="00126334" w14:textId="7C7A19D2" w:rsidR="001A1B6D"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Standard deviation before</w:t>
            </w:r>
          </w:p>
        </w:tc>
        <w:tc>
          <w:tcPr>
            <w:tcW w:w="1502" w:type="dxa"/>
          </w:tcPr>
          <w:p w14:paraId="5C7468DA" w14:textId="654A65E8" w:rsidR="001A1B6D"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2.76</w:t>
            </w:r>
          </w:p>
        </w:tc>
        <w:tc>
          <w:tcPr>
            <w:tcW w:w="1503" w:type="dxa"/>
          </w:tcPr>
          <w:p w14:paraId="78E75E6A" w14:textId="33C1A74C" w:rsidR="001A1B6D"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2.93</w:t>
            </w:r>
          </w:p>
        </w:tc>
        <w:tc>
          <w:tcPr>
            <w:tcW w:w="1503" w:type="dxa"/>
          </w:tcPr>
          <w:p w14:paraId="5F1E1393" w14:textId="5901E5E6" w:rsidR="001A1B6D"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2.46</w:t>
            </w:r>
          </w:p>
        </w:tc>
        <w:tc>
          <w:tcPr>
            <w:tcW w:w="1503" w:type="dxa"/>
          </w:tcPr>
          <w:p w14:paraId="1FE1CD0A" w14:textId="54A4C454" w:rsidR="001A1B6D"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3.08</w:t>
            </w:r>
          </w:p>
        </w:tc>
      </w:tr>
      <w:tr w:rsidR="001A1B6D" w14:paraId="79FD2C4A" w14:textId="77777777" w:rsidTr="002545F8">
        <w:tc>
          <w:tcPr>
            <w:tcW w:w="1502" w:type="dxa"/>
          </w:tcPr>
          <w:p w14:paraId="19BD0258" w14:textId="06545F4B" w:rsidR="001A1B6D"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Mean after</w:t>
            </w:r>
          </w:p>
        </w:tc>
        <w:tc>
          <w:tcPr>
            <w:tcW w:w="1502" w:type="dxa"/>
          </w:tcPr>
          <w:p w14:paraId="030F9A74" w14:textId="1DA7B911" w:rsidR="001A1B6D"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7.72</w:t>
            </w:r>
          </w:p>
        </w:tc>
        <w:tc>
          <w:tcPr>
            <w:tcW w:w="1503" w:type="dxa"/>
          </w:tcPr>
          <w:p w14:paraId="08A4F543" w14:textId="39075E9E" w:rsidR="001A1B6D"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7.56</w:t>
            </w:r>
          </w:p>
        </w:tc>
        <w:tc>
          <w:tcPr>
            <w:tcW w:w="1503" w:type="dxa"/>
          </w:tcPr>
          <w:p w14:paraId="3B61C9C2" w14:textId="2BB670F7" w:rsidR="001A1B6D"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7.33</w:t>
            </w:r>
          </w:p>
        </w:tc>
        <w:tc>
          <w:tcPr>
            <w:tcW w:w="1503" w:type="dxa"/>
          </w:tcPr>
          <w:p w14:paraId="3185EDB6" w14:textId="366E364F" w:rsidR="001A1B6D"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6.33</w:t>
            </w:r>
          </w:p>
        </w:tc>
      </w:tr>
      <w:tr w:rsidR="001A1B6D" w14:paraId="26205B65" w14:textId="77777777" w:rsidTr="002545F8">
        <w:tc>
          <w:tcPr>
            <w:tcW w:w="1502" w:type="dxa"/>
          </w:tcPr>
          <w:p w14:paraId="0C459398" w14:textId="4CEA98E9" w:rsidR="001A1B6D"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Standard deviation after</w:t>
            </w:r>
          </w:p>
        </w:tc>
        <w:tc>
          <w:tcPr>
            <w:tcW w:w="1502" w:type="dxa"/>
          </w:tcPr>
          <w:p w14:paraId="643BDB79" w14:textId="03537998" w:rsidR="001A1B6D"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2.87</w:t>
            </w:r>
          </w:p>
        </w:tc>
        <w:tc>
          <w:tcPr>
            <w:tcW w:w="1503" w:type="dxa"/>
          </w:tcPr>
          <w:p w14:paraId="675FA611" w14:textId="50B5C833" w:rsidR="001A1B6D"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2.85</w:t>
            </w:r>
          </w:p>
        </w:tc>
        <w:tc>
          <w:tcPr>
            <w:tcW w:w="1503" w:type="dxa"/>
          </w:tcPr>
          <w:p w14:paraId="5B72D6B5" w14:textId="4E330147" w:rsidR="001A1B6D"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2.72</w:t>
            </w:r>
          </w:p>
        </w:tc>
        <w:tc>
          <w:tcPr>
            <w:tcW w:w="1503" w:type="dxa"/>
          </w:tcPr>
          <w:p w14:paraId="5FA3B33F" w14:textId="7ACA3208" w:rsidR="001A1B6D"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3.34</w:t>
            </w:r>
          </w:p>
        </w:tc>
      </w:tr>
    </w:tbl>
    <w:p w14:paraId="1651F3E2" w14:textId="77777777" w:rsidR="001E2F36" w:rsidRDefault="001E2F36" w:rsidP="00465DC7">
      <w:pPr>
        <w:spacing w:line="360" w:lineRule="auto"/>
        <w:rPr>
          <w:rFonts w:ascii="Times New Roman" w:hAnsi="Times New Roman" w:cs="Times New Roman"/>
          <w:sz w:val="24"/>
          <w:szCs w:val="24"/>
        </w:rPr>
      </w:pPr>
    </w:p>
    <w:p w14:paraId="061B84DA" w14:textId="73A8304D" w:rsidR="000E1057" w:rsidRDefault="000E1057" w:rsidP="00465DC7">
      <w:pPr>
        <w:spacing w:line="360" w:lineRule="auto"/>
        <w:rPr>
          <w:rFonts w:ascii="Times New Roman" w:hAnsi="Times New Roman" w:cs="Times New Roman"/>
          <w:sz w:val="24"/>
          <w:szCs w:val="24"/>
        </w:rPr>
      </w:pPr>
      <w:r>
        <w:rPr>
          <w:rFonts w:ascii="Times New Roman" w:hAnsi="Times New Roman" w:cs="Times New Roman"/>
          <w:sz w:val="24"/>
          <w:szCs w:val="24"/>
        </w:rPr>
        <w:t xml:space="preserve">Figure </w:t>
      </w:r>
      <w:r w:rsidR="00900FBD">
        <w:rPr>
          <w:rFonts w:ascii="Times New Roman" w:hAnsi="Times New Roman" w:cs="Times New Roman"/>
          <w:sz w:val="24"/>
          <w:szCs w:val="24"/>
        </w:rPr>
        <w:t>1</w:t>
      </w:r>
      <w:r>
        <w:rPr>
          <w:rFonts w:ascii="Times New Roman" w:hAnsi="Times New Roman" w:cs="Times New Roman"/>
          <w:sz w:val="24"/>
          <w:szCs w:val="24"/>
        </w:rPr>
        <w:t>. Exercise induced feeling Inventory. Mean score of results.</w:t>
      </w:r>
    </w:p>
    <w:p w14:paraId="15CEBAC4" w14:textId="6C40DFB9" w:rsidR="00DA40B1" w:rsidRDefault="00DA40B1" w:rsidP="00465DC7">
      <w:pPr>
        <w:spacing w:line="360" w:lineRule="auto"/>
        <w:rPr>
          <w:rFonts w:ascii="Times New Roman" w:hAnsi="Times New Roman" w:cs="Times New Roman"/>
          <w:sz w:val="24"/>
          <w:szCs w:val="24"/>
        </w:rPr>
      </w:pPr>
      <w:r w:rsidRPr="004D37B8">
        <w:rPr>
          <w:rFonts w:ascii="Times New Roman" w:hAnsi="Times New Roman" w:cs="Times New Roman"/>
          <w:noProof/>
          <w:sz w:val="24"/>
          <w:szCs w:val="24"/>
        </w:rPr>
        <w:drawing>
          <wp:inline distT="0" distB="0" distL="0" distR="0" wp14:anchorId="3BAF450A" wp14:editId="01CCD1B0">
            <wp:extent cx="5505450" cy="2600325"/>
            <wp:effectExtent l="0" t="0" r="0"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FD39D3E" w14:textId="77777777" w:rsidR="00384224" w:rsidRDefault="00384224" w:rsidP="00465DC7">
      <w:pPr>
        <w:spacing w:line="360" w:lineRule="auto"/>
        <w:rPr>
          <w:rFonts w:ascii="Times New Roman" w:hAnsi="Times New Roman" w:cs="Times New Roman"/>
          <w:sz w:val="24"/>
          <w:szCs w:val="24"/>
        </w:rPr>
      </w:pPr>
    </w:p>
    <w:p w14:paraId="5556E7D0" w14:textId="77777777" w:rsidR="00465DC7" w:rsidRDefault="00465DC7" w:rsidP="00465DC7">
      <w:pPr>
        <w:spacing w:line="360" w:lineRule="auto"/>
        <w:rPr>
          <w:rFonts w:ascii="Times New Roman" w:hAnsi="Times New Roman" w:cs="Times New Roman"/>
          <w:sz w:val="24"/>
          <w:szCs w:val="24"/>
        </w:rPr>
      </w:pPr>
    </w:p>
    <w:p w14:paraId="06031808" w14:textId="77777777" w:rsidR="00465DC7" w:rsidRDefault="00465DC7" w:rsidP="00465DC7">
      <w:pPr>
        <w:spacing w:line="360" w:lineRule="auto"/>
        <w:rPr>
          <w:rFonts w:ascii="Times New Roman" w:hAnsi="Times New Roman" w:cs="Times New Roman"/>
          <w:sz w:val="24"/>
          <w:szCs w:val="24"/>
        </w:rPr>
      </w:pPr>
    </w:p>
    <w:p w14:paraId="688EBCF9" w14:textId="77777777" w:rsidR="00465DC7" w:rsidRDefault="00465DC7" w:rsidP="00465DC7">
      <w:pPr>
        <w:spacing w:line="360" w:lineRule="auto"/>
        <w:rPr>
          <w:rFonts w:ascii="Times New Roman" w:hAnsi="Times New Roman" w:cs="Times New Roman"/>
          <w:sz w:val="24"/>
          <w:szCs w:val="24"/>
        </w:rPr>
      </w:pPr>
    </w:p>
    <w:p w14:paraId="3BC74FA4" w14:textId="464883C2" w:rsidR="00465DC7" w:rsidRDefault="00465DC7" w:rsidP="00465DC7">
      <w:pPr>
        <w:spacing w:line="360" w:lineRule="auto"/>
        <w:rPr>
          <w:rFonts w:ascii="Times New Roman" w:hAnsi="Times New Roman" w:cs="Times New Roman"/>
          <w:sz w:val="24"/>
          <w:szCs w:val="24"/>
        </w:rPr>
      </w:pPr>
    </w:p>
    <w:p w14:paraId="66F37288" w14:textId="77777777" w:rsidR="00465DC7" w:rsidRDefault="00465DC7" w:rsidP="00465DC7">
      <w:pPr>
        <w:spacing w:line="360" w:lineRule="auto"/>
        <w:rPr>
          <w:rFonts w:ascii="Times New Roman" w:hAnsi="Times New Roman" w:cs="Times New Roman"/>
          <w:sz w:val="24"/>
          <w:szCs w:val="24"/>
        </w:rPr>
      </w:pPr>
    </w:p>
    <w:p w14:paraId="5892332E" w14:textId="41E9A763" w:rsidR="000E1057" w:rsidRDefault="00900FBD" w:rsidP="00465DC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Table 2</w:t>
      </w:r>
      <w:r w:rsidR="000E1057">
        <w:rPr>
          <w:rFonts w:ascii="Times New Roman" w:hAnsi="Times New Roman" w:cs="Times New Roman"/>
          <w:sz w:val="24"/>
          <w:szCs w:val="24"/>
        </w:rPr>
        <w:t xml:space="preserve">. Brunel mood scale. </w:t>
      </w:r>
      <w:r w:rsidR="001E2F36">
        <w:rPr>
          <w:rFonts w:ascii="Times New Roman" w:hAnsi="Times New Roman" w:cs="Times New Roman"/>
          <w:sz w:val="24"/>
          <w:szCs w:val="24"/>
        </w:rPr>
        <w:t xml:space="preserve">Mean and </w:t>
      </w:r>
      <w:r w:rsidR="000E1057">
        <w:rPr>
          <w:rFonts w:ascii="Times New Roman" w:hAnsi="Times New Roman" w:cs="Times New Roman"/>
          <w:sz w:val="24"/>
          <w:szCs w:val="24"/>
        </w:rPr>
        <w:t xml:space="preserve">Standard deviation of results </w:t>
      </w:r>
    </w:p>
    <w:tbl>
      <w:tblPr>
        <w:tblStyle w:val="TableGrid"/>
        <w:tblW w:w="0" w:type="auto"/>
        <w:tblLook w:val="04A0" w:firstRow="1" w:lastRow="0" w:firstColumn="1" w:lastColumn="0" w:noHBand="0" w:noVBand="1"/>
      </w:tblPr>
      <w:tblGrid>
        <w:gridCol w:w="1287"/>
        <w:gridCol w:w="1286"/>
        <w:gridCol w:w="1288"/>
        <w:gridCol w:w="1296"/>
        <w:gridCol w:w="1286"/>
        <w:gridCol w:w="1287"/>
        <w:gridCol w:w="1286"/>
      </w:tblGrid>
      <w:tr w:rsidR="002545F8" w14:paraId="01709374" w14:textId="77777777" w:rsidTr="002545F8">
        <w:tc>
          <w:tcPr>
            <w:tcW w:w="1288" w:type="dxa"/>
          </w:tcPr>
          <w:p w14:paraId="79E7451F" w14:textId="77777777" w:rsidR="002545F8" w:rsidRDefault="002545F8" w:rsidP="00465DC7">
            <w:pPr>
              <w:spacing w:line="360" w:lineRule="auto"/>
              <w:rPr>
                <w:rFonts w:ascii="Times New Roman" w:hAnsi="Times New Roman" w:cs="Times New Roman"/>
                <w:sz w:val="24"/>
                <w:szCs w:val="24"/>
              </w:rPr>
            </w:pPr>
          </w:p>
        </w:tc>
        <w:tc>
          <w:tcPr>
            <w:tcW w:w="1288" w:type="dxa"/>
          </w:tcPr>
          <w:p w14:paraId="3853AD53" w14:textId="79BC2B3B" w:rsidR="002545F8"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Anger</w:t>
            </w:r>
          </w:p>
        </w:tc>
        <w:tc>
          <w:tcPr>
            <w:tcW w:w="1288" w:type="dxa"/>
          </w:tcPr>
          <w:p w14:paraId="7D2D2BAE" w14:textId="10C0CC9A" w:rsidR="002545F8"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Confusion</w:t>
            </w:r>
          </w:p>
        </w:tc>
        <w:tc>
          <w:tcPr>
            <w:tcW w:w="1288" w:type="dxa"/>
          </w:tcPr>
          <w:p w14:paraId="48F1ACF1" w14:textId="0695784C" w:rsidR="002545F8"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Depression</w:t>
            </w:r>
          </w:p>
        </w:tc>
        <w:tc>
          <w:tcPr>
            <w:tcW w:w="1288" w:type="dxa"/>
          </w:tcPr>
          <w:p w14:paraId="7A8487C4" w14:textId="2A5B3467" w:rsidR="002545F8"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Fatigue</w:t>
            </w:r>
          </w:p>
        </w:tc>
        <w:tc>
          <w:tcPr>
            <w:tcW w:w="1288" w:type="dxa"/>
          </w:tcPr>
          <w:p w14:paraId="495971D3" w14:textId="21DA5AAE" w:rsidR="002545F8"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Tension</w:t>
            </w:r>
          </w:p>
        </w:tc>
        <w:tc>
          <w:tcPr>
            <w:tcW w:w="1288" w:type="dxa"/>
          </w:tcPr>
          <w:p w14:paraId="07707CCE" w14:textId="31AAEF92" w:rsidR="002545F8"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 xml:space="preserve">Vigour </w:t>
            </w:r>
          </w:p>
        </w:tc>
      </w:tr>
      <w:tr w:rsidR="002545F8" w14:paraId="0DC1A8BE" w14:textId="77777777" w:rsidTr="002545F8">
        <w:tc>
          <w:tcPr>
            <w:tcW w:w="1288" w:type="dxa"/>
          </w:tcPr>
          <w:p w14:paraId="56D5677C" w14:textId="6C97651C" w:rsidR="002545F8"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Mean</w:t>
            </w:r>
            <w:r w:rsidR="00093335">
              <w:rPr>
                <w:rFonts w:ascii="Times New Roman" w:hAnsi="Times New Roman" w:cs="Times New Roman"/>
                <w:sz w:val="24"/>
                <w:szCs w:val="24"/>
              </w:rPr>
              <w:t xml:space="preserve"> before</w:t>
            </w:r>
          </w:p>
        </w:tc>
        <w:tc>
          <w:tcPr>
            <w:tcW w:w="1288" w:type="dxa"/>
          </w:tcPr>
          <w:p w14:paraId="53EFEF8A" w14:textId="7C7E733D" w:rsidR="002545F8"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3.44</w:t>
            </w:r>
          </w:p>
        </w:tc>
        <w:tc>
          <w:tcPr>
            <w:tcW w:w="1288" w:type="dxa"/>
          </w:tcPr>
          <w:p w14:paraId="36C5713A" w14:textId="570B86B6" w:rsidR="002545F8"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3.13</w:t>
            </w:r>
          </w:p>
        </w:tc>
        <w:tc>
          <w:tcPr>
            <w:tcW w:w="1288" w:type="dxa"/>
          </w:tcPr>
          <w:p w14:paraId="4F958DB8" w14:textId="043F28E9" w:rsidR="002545F8"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4.74</w:t>
            </w:r>
          </w:p>
        </w:tc>
        <w:tc>
          <w:tcPr>
            <w:tcW w:w="1288" w:type="dxa"/>
          </w:tcPr>
          <w:p w14:paraId="376AA8E8" w14:textId="6AB0AD56" w:rsidR="002545F8"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5.85</w:t>
            </w:r>
          </w:p>
        </w:tc>
        <w:tc>
          <w:tcPr>
            <w:tcW w:w="1288" w:type="dxa"/>
          </w:tcPr>
          <w:p w14:paraId="11DE96B0" w14:textId="2123A8CC" w:rsidR="002545F8"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3.96</w:t>
            </w:r>
          </w:p>
        </w:tc>
        <w:tc>
          <w:tcPr>
            <w:tcW w:w="1288" w:type="dxa"/>
          </w:tcPr>
          <w:p w14:paraId="23479F94" w14:textId="5367A83F" w:rsidR="002545F8"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3.08</w:t>
            </w:r>
          </w:p>
        </w:tc>
      </w:tr>
      <w:tr w:rsidR="002545F8" w14:paraId="4C078B90" w14:textId="77777777" w:rsidTr="002545F8">
        <w:tc>
          <w:tcPr>
            <w:tcW w:w="1288" w:type="dxa"/>
          </w:tcPr>
          <w:p w14:paraId="5973286F" w14:textId="2CF6E6AC" w:rsidR="002545F8" w:rsidRDefault="001A1B6D" w:rsidP="00465DC7">
            <w:pPr>
              <w:spacing w:line="360" w:lineRule="auto"/>
              <w:rPr>
                <w:rFonts w:ascii="Times New Roman" w:hAnsi="Times New Roman" w:cs="Times New Roman"/>
                <w:sz w:val="24"/>
                <w:szCs w:val="24"/>
              </w:rPr>
            </w:pPr>
            <w:r>
              <w:rPr>
                <w:rFonts w:ascii="Times New Roman" w:hAnsi="Times New Roman" w:cs="Times New Roman"/>
                <w:sz w:val="24"/>
                <w:szCs w:val="24"/>
              </w:rPr>
              <w:t>Standard deviation</w:t>
            </w:r>
            <w:r w:rsidR="00093335">
              <w:rPr>
                <w:rFonts w:ascii="Times New Roman" w:hAnsi="Times New Roman" w:cs="Times New Roman"/>
                <w:sz w:val="24"/>
                <w:szCs w:val="24"/>
              </w:rPr>
              <w:t xml:space="preserve"> before</w:t>
            </w:r>
          </w:p>
        </w:tc>
        <w:tc>
          <w:tcPr>
            <w:tcW w:w="1288" w:type="dxa"/>
          </w:tcPr>
          <w:p w14:paraId="31E318FF" w14:textId="3A35D2F5" w:rsidR="002545F8"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3.90</w:t>
            </w:r>
          </w:p>
        </w:tc>
        <w:tc>
          <w:tcPr>
            <w:tcW w:w="1288" w:type="dxa"/>
          </w:tcPr>
          <w:p w14:paraId="7042ACF9" w14:textId="40B63D11" w:rsidR="002545F8"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3.24</w:t>
            </w:r>
          </w:p>
        </w:tc>
        <w:tc>
          <w:tcPr>
            <w:tcW w:w="1288" w:type="dxa"/>
          </w:tcPr>
          <w:p w14:paraId="48F2D174" w14:textId="3C922431" w:rsidR="002545F8"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4.05</w:t>
            </w:r>
          </w:p>
        </w:tc>
        <w:tc>
          <w:tcPr>
            <w:tcW w:w="1288" w:type="dxa"/>
          </w:tcPr>
          <w:p w14:paraId="265A38DE" w14:textId="2183F2E2" w:rsidR="002545F8"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3.99</w:t>
            </w:r>
          </w:p>
        </w:tc>
        <w:tc>
          <w:tcPr>
            <w:tcW w:w="1288" w:type="dxa"/>
          </w:tcPr>
          <w:p w14:paraId="6E445B70" w14:textId="473732EE" w:rsidR="002545F8"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3.65</w:t>
            </w:r>
          </w:p>
        </w:tc>
        <w:tc>
          <w:tcPr>
            <w:tcW w:w="1288" w:type="dxa"/>
          </w:tcPr>
          <w:p w14:paraId="4F74B9C5" w14:textId="02736AE1" w:rsidR="002545F8"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2.12</w:t>
            </w:r>
          </w:p>
        </w:tc>
      </w:tr>
      <w:tr w:rsidR="00093335" w14:paraId="16E81208" w14:textId="77777777" w:rsidTr="002545F8">
        <w:tc>
          <w:tcPr>
            <w:tcW w:w="1288" w:type="dxa"/>
          </w:tcPr>
          <w:p w14:paraId="209FA30B" w14:textId="3420AFC2" w:rsidR="00093335"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Mean after</w:t>
            </w:r>
          </w:p>
        </w:tc>
        <w:tc>
          <w:tcPr>
            <w:tcW w:w="1288" w:type="dxa"/>
          </w:tcPr>
          <w:p w14:paraId="273E9F02" w14:textId="0ADE26E6" w:rsidR="00093335"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0.72</w:t>
            </w:r>
          </w:p>
        </w:tc>
        <w:tc>
          <w:tcPr>
            <w:tcW w:w="1288" w:type="dxa"/>
          </w:tcPr>
          <w:p w14:paraId="2866EA8B" w14:textId="0094544F" w:rsidR="00093335"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1.11</w:t>
            </w:r>
          </w:p>
        </w:tc>
        <w:tc>
          <w:tcPr>
            <w:tcW w:w="1288" w:type="dxa"/>
          </w:tcPr>
          <w:p w14:paraId="0F408FAB" w14:textId="7DC9E343" w:rsidR="00093335"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1.94</w:t>
            </w:r>
          </w:p>
        </w:tc>
        <w:tc>
          <w:tcPr>
            <w:tcW w:w="1288" w:type="dxa"/>
          </w:tcPr>
          <w:p w14:paraId="3AD45D4D" w14:textId="78B6EBCB" w:rsidR="00093335"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5.88</w:t>
            </w:r>
          </w:p>
        </w:tc>
        <w:tc>
          <w:tcPr>
            <w:tcW w:w="1288" w:type="dxa"/>
          </w:tcPr>
          <w:p w14:paraId="000C2613" w14:textId="4F5307AA" w:rsidR="00093335"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1.29</w:t>
            </w:r>
          </w:p>
        </w:tc>
        <w:tc>
          <w:tcPr>
            <w:tcW w:w="1288" w:type="dxa"/>
          </w:tcPr>
          <w:p w14:paraId="6D1D44DF" w14:textId="20EAAF44" w:rsidR="00093335"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6.04</w:t>
            </w:r>
          </w:p>
        </w:tc>
      </w:tr>
      <w:tr w:rsidR="00093335" w14:paraId="18B8D151" w14:textId="77777777" w:rsidTr="002545F8">
        <w:tc>
          <w:tcPr>
            <w:tcW w:w="1288" w:type="dxa"/>
          </w:tcPr>
          <w:p w14:paraId="226B0EEF" w14:textId="3674A668" w:rsidR="00093335"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Standard deviation after</w:t>
            </w:r>
          </w:p>
        </w:tc>
        <w:tc>
          <w:tcPr>
            <w:tcW w:w="1288" w:type="dxa"/>
          </w:tcPr>
          <w:p w14:paraId="00289A9B" w14:textId="38F928CF" w:rsidR="00093335"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1.45</w:t>
            </w:r>
          </w:p>
        </w:tc>
        <w:tc>
          <w:tcPr>
            <w:tcW w:w="1288" w:type="dxa"/>
          </w:tcPr>
          <w:p w14:paraId="30BFCD21" w14:textId="7975DBB7" w:rsidR="00093335"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1.94</w:t>
            </w:r>
          </w:p>
        </w:tc>
        <w:tc>
          <w:tcPr>
            <w:tcW w:w="1288" w:type="dxa"/>
          </w:tcPr>
          <w:p w14:paraId="492D33E5" w14:textId="611A3471" w:rsidR="00093335"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2.55</w:t>
            </w:r>
          </w:p>
        </w:tc>
        <w:tc>
          <w:tcPr>
            <w:tcW w:w="1288" w:type="dxa"/>
          </w:tcPr>
          <w:p w14:paraId="662CB64D" w14:textId="3865BB4C" w:rsidR="00093335"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4.14</w:t>
            </w:r>
          </w:p>
        </w:tc>
        <w:tc>
          <w:tcPr>
            <w:tcW w:w="1288" w:type="dxa"/>
          </w:tcPr>
          <w:p w14:paraId="5C5A8735" w14:textId="4CFF1B57" w:rsidR="00093335"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1.80</w:t>
            </w:r>
          </w:p>
        </w:tc>
        <w:tc>
          <w:tcPr>
            <w:tcW w:w="1288" w:type="dxa"/>
          </w:tcPr>
          <w:p w14:paraId="1801D0ED" w14:textId="37124DD6" w:rsidR="00093335" w:rsidRDefault="00093335" w:rsidP="00465DC7">
            <w:pPr>
              <w:spacing w:line="360" w:lineRule="auto"/>
              <w:rPr>
                <w:rFonts w:ascii="Times New Roman" w:hAnsi="Times New Roman" w:cs="Times New Roman"/>
                <w:sz w:val="24"/>
                <w:szCs w:val="24"/>
              </w:rPr>
            </w:pPr>
            <w:r>
              <w:rPr>
                <w:rFonts w:ascii="Times New Roman" w:hAnsi="Times New Roman" w:cs="Times New Roman"/>
                <w:sz w:val="24"/>
                <w:szCs w:val="24"/>
              </w:rPr>
              <w:t>3.08</w:t>
            </w:r>
          </w:p>
        </w:tc>
      </w:tr>
    </w:tbl>
    <w:p w14:paraId="06B8A31B" w14:textId="77777777" w:rsidR="00384224" w:rsidRDefault="00384224" w:rsidP="00465DC7">
      <w:pPr>
        <w:spacing w:line="360" w:lineRule="auto"/>
        <w:rPr>
          <w:rFonts w:ascii="Times New Roman" w:hAnsi="Times New Roman" w:cs="Times New Roman"/>
          <w:sz w:val="24"/>
          <w:szCs w:val="24"/>
        </w:rPr>
      </w:pPr>
    </w:p>
    <w:p w14:paraId="78411C0E" w14:textId="1BA68392" w:rsidR="000E1057" w:rsidRPr="004D37B8" w:rsidRDefault="000E1057" w:rsidP="00465DC7">
      <w:pPr>
        <w:spacing w:line="360" w:lineRule="auto"/>
        <w:rPr>
          <w:rFonts w:ascii="Times New Roman" w:hAnsi="Times New Roman" w:cs="Times New Roman"/>
          <w:sz w:val="24"/>
          <w:szCs w:val="24"/>
        </w:rPr>
      </w:pPr>
      <w:r>
        <w:rPr>
          <w:rFonts w:ascii="Times New Roman" w:hAnsi="Times New Roman" w:cs="Times New Roman"/>
          <w:sz w:val="24"/>
          <w:szCs w:val="24"/>
        </w:rPr>
        <w:t xml:space="preserve">Figure </w:t>
      </w:r>
      <w:r w:rsidR="00900FBD">
        <w:rPr>
          <w:rFonts w:ascii="Times New Roman" w:hAnsi="Times New Roman" w:cs="Times New Roman"/>
          <w:sz w:val="24"/>
          <w:szCs w:val="24"/>
        </w:rPr>
        <w:t>2</w:t>
      </w:r>
      <w:r>
        <w:rPr>
          <w:rFonts w:ascii="Times New Roman" w:hAnsi="Times New Roman" w:cs="Times New Roman"/>
          <w:sz w:val="24"/>
          <w:szCs w:val="24"/>
        </w:rPr>
        <w:t>. Brunel mood scale. Mean score of results</w:t>
      </w:r>
    </w:p>
    <w:p w14:paraId="27E3B70A" w14:textId="046371D4" w:rsidR="00BE3798" w:rsidRPr="004D37B8" w:rsidRDefault="00BE3798" w:rsidP="00465DC7">
      <w:pPr>
        <w:spacing w:line="360" w:lineRule="auto"/>
        <w:rPr>
          <w:rFonts w:ascii="Times New Roman" w:hAnsi="Times New Roman" w:cs="Times New Roman"/>
          <w:sz w:val="24"/>
          <w:szCs w:val="24"/>
        </w:rPr>
      </w:pPr>
      <w:r w:rsidRPr="004D37B8">
        <w:rPr>
          <w:rFonts w:ascii="Times New Roman" w:hAnsi="Times New Roman" w:cs="Times New Roman"/>
          <w:noProof/>
          <w:sz w:val="24"/>
          <w:szCs w:val="24"/>
        </w:rPr>
        <w:drawing>
          <wp:inline distT="0" distB="0" distL="0" distR="0" wp14:anchorId="76129214" wp14:editId="49372327">
            <wp:extent cx="5457825" cy="2876550"/>
            <wp:effectExtent l="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9B57C0B" w14:textId="77777777" w:rsidR="00384224" w:rsidRDefault="00384224" w:rsidP="00465DC7">
      <w:pPr>
        <w:spacing w:line="360" w:lineRule="auto"/>
        <w:rPr>
          <w:rFonts w:ascii="Times New Roman" w:hAnsi="Times New Roman" w:cs="Times New Roman"/>
          <w:sz w:val="28"/>
          <w:szCs w:val="28"/>
          <w:u w:val="single"/>
        </w:rPr>
      </w:pPr>
    </w:p>
    <w:p w14:paraId="0200EE94" w14:textId="5D142AA9" w:rsidR="00B31ADE" w:rsidRDefault="00FB394B" w:rsidP="00465DC7">
      <w:pPr>
        <w:spacing w:line="360" w:lineRule="auto"/>
        <w:rPr>
          <w:rFonts w:ascii="Times New Roman" w:hAnsi="Times New Roman" w:cs="Times New Roman"/>
          <w:sz w:val="24"/>
          <w:szCs w:val="24"/>
        </w:rPr>
      </w:pPr>
      <w:r w:rsidRPr="00B31ADE">
        <w:rPr>
          <w:rFonts w:ascii="Times New Roman" w:hAnsi="Times New Roman" w:cs="Times New Roman"/>
          <w:sz w:val="28"/>
          <w:szCs w:val="28"/>
          <w:u w:val="single"/>
        </w:rPr>
        <w:t>Discussion</w:t>
      </w:r>
    </w:p>
    <w:p w14:paraId="2A7E1E63" w14:textId="77777777" w:rsidR="002303E7" w:rsidRDefault="002303E7" w:rsidP="00465DC7">
      <w:pPr>
        <w:spacing w:line="360" w:lineRule="auto"/>
        <w:rPr>
          <w:rFonts w:ascii="Times New Roman" w:hAnsi="Times New Roman" w:cs="Times New Roman"/>
          <w:sz w:val="24"/>
          <w:szCs w:val="24"/>
        </w:rPr>
      </w:pPr>
    </w:p>
    <w:p w14:paraId="70D7BE7C" w14:textId="61B1613C" w:rsidR="003970DB" w:rsidRDefault="002303E7" w:rsidP="00465DC7">
      <w:pPr>
        <w:spacing w:line="360" w:lineRule="auto"/>
        <w:rPr>
          <w:rFonts w:ascii="Times New Roman" w:hAnsi="Times New Roman" w:cs="Times New Roman"/>
          <w:sz w:val="24"/>
          <w:szCs w:val="24"/>
        </w:rPr>
      </w:pPr>
      <w:r>
        <w:rPr>
          <w:rFonts w:ascii="Times New Roman" w:hAnsi="Times New Roman" w:cs="Times New Roman"/>
          <w:sz w:val="24"/>
          <w:szCs w:val="24"/>
        </w:rPr>
        <w:t>During this study s</w:t>
      </w:r>
      <w:r w:rsidR="000E4786">
        <w:rPr>
          <w:rFonts w:ascii="Times New Roman" w:hAnsi="Times New Roman" w:cs="Times New Roman"/>
          <w:sz w:val="24"/>
          <w:szCs w:val="24"/>
        </w:rPr>
        <w:t xml:space="preserve">upport was found that individuals mood </w:t>
      </w:r>
      <w:r>
        <w:rPr>
          <w:rFonts w:ascii="Times New Roman" w:hAnsi="Times New Roman" w:cs="Times New Roman"/>
          <w:sz w:val="24"/>
          <w:szCs w:val="24"/>
        </w:rPr>
        <w:t xml:space="preserve">state </w:t>
      </w:r>
      <w:r w:rsidR="000E4786">
        <w:rPr>
          <w:rFonts w:ascii="Times New Roman" w:hAnsi="Times New Roman" w:cs="Times New Roman"/>
          <w:sz w:val="24"/>
          <w:szCs w:val="24"/>
        </w:rPr>
        <w:t>would be improved by</w:t>
      </w:r>
      <w:r>
        <w:rPr>
          <w:rFonts w:ascii="Times New Roman" w:hAnsi="Times New Roman" w:cs="Times New Roman"/>
          <w:sz w:val="24"/>
          <w:szCs w:val="24"/>
        </w:rPr>
        <w:t xml:space="preserve"> </w:t>
      </w:r>
      <w:r w:rsidR="000F75E4">
        <w:rPr>
          <w:rFonts w:ascii="Times New Roman" w:hAnsi="Times New Roman" w:cs="Times New Roman"/>
          <w:sz w:val="24"/>
          <w:szCs w:val="24"/>
        </w:rPr>
        <w:t>doing twenty</w:t>
      </w:r>
      <w:r>
        <w:rPr>
          <w:rFonts w:ascii="Times New Roman" w:hAnsi="Times New Roman" w:cs="Times New Roman"/>
          <w:sz w:val="24"/>
          <w:szCs w:val="24"/>
        </w:rPr>
        <w:t xml:space="preserve"> minutes of an </w:t>
      </w:r>
      <w:r w:rsidR="000E4786">
        <w:rPr>
          <w:rFonts w:ascii="Times New Roman" w:hAnsi="Times New Roman" w:cs="Times New Roman"/>
          <w:sz w:val="24"/>
          <w:szCs w:val="24"/>
        </w:rPr>
        <w:t>exercise</w:t>
      </w:r>
      <w:r>
        <w:rPr>
          <w:rFonts w:ascii="Times New Roman" w:hAnsi="Times New Roman" w:cs="Times New Roman"/>
          <w:sz w:val="24"/>
          <w:szCs w:val="24"/>
        </w:rPr>
        <w:t xml:space="preserve"> of their choice.</w:t>
      </w:r>
      <w:r w:rsidR="000E4786">
        <w:rPr>
          <w:rFonts w:ascii="Times New Roman" w:hAnsi="Times New Roman" w:cs="Times New Roman"/>
          <w:sz w:val="24"/>
          <w:szCs w:val="24"/>
        </w:rPr>
        <w:t xml:space="preserve"> </w:t>
      </w:r>
      <w:r>
        <w:rPr>
          <w:rFonts w:ascii="Times New Roman" w:hAnsi="Times New Roman" w:cs="Times New Roman"/>
          <w:sz w:val="24"/>
          <w:szCs w:val="24"/>
        </w:rPr>
        <w:t>T</w:t>
      </w:r>
      <w:r w:rsidR="000E4786">
        <w:rPr>
          <w:rFonts w:ascii="Times New Roman" w:hAnsi="Times New Roman" w:cs="Times New Roman"/>
          <w:sz w:val="24"/>
          <w:szCs w:val="24"/>
        </w:rPr>
        <w:t xml:space="preserve">he findings of this study fall in line with other </w:t>
      </w:r>
      <w:r w:rsidR="000E4786" w:rsidRPr="000F75E4">
        <w:rPr>
          <w:rFonts w:ascii="Times New Roman" w:hAnsi="Times New Roman" w:cs="Times New Roman"/>
          <w:sz w:val="24"/>
          <w:szCs w:val="24"/>
        </w:rPr>
        <w:t xml:space="preserve">similar studies carried out such as </w:t>
      </w:r>
      <w:proofErr w:type="spellStart"/>
      <w:r w:rsidR="007F1BE1" w:rsidRPr="000F75E4">
        <w:rPr>
          <w:rFonts w:ascii="Times New Roman" w:hAnsi="Times New Roman" w:cs="Times New Roman"/>
          <w:sz w:val="24"/>
          <w:szCs w:val="24"/>
        </w:rPr>
        <w:t>Polman</w:t>
      </w:r>
      <w:proofErr w:type="spellEnd"/>
      <w:r w:rsidR="000E4786" w:rsidRPr="000F75E4">
        <w:rPr>
          <w:rFonts w:ascii="Times New Roman" w:hAnsi="Times New Roman" w:cs="Times New Roman"/>
          <w:sz w:val="24"/>
          <w:szCs w:val="24"/>
        </w:rPr>
        <w:t xml:space="preserve"> (</w:t>
      </w:r>
      <w:r w:rsidR="007F1BE1" w:rsidRPr="000F75E4">
        <w:rPr>
          <w:rFonts w:ascii="Times New Roman" w:hAnsi="Times New Roman" w:cs="Times New Roman"/>
          <w:sz w:val="24"/>
          <w:szCs w:val="24"/>
        </w:rPr>
        <w:t>2007</w:t>
      </w:r>
      <w:r w:rsidR="000E4786" w:rsidRPr="000F75E4">
        <w:rPr>
          <w:rFonts w:ascii="Times New Roman" w:hAnsi="Times New Roman" w:cs="Times New Roman"/>
          <w:sz w:val="24"/>
          <w:szCs w:val="24"/>
        </w:rPr>
        <w:t xml:space="preserve">) </w:t>
      </w:r>
      <w:r w:rsidR="007F1BE1" w:rsidRPr="000F75E4">
        <w:rPr>
          <w:rFonts w:ascii="Times New Roman" w:hAnsi="Times New Roman" w:cs="Times New Roman"/>
          <w:sz w:val="24"/>
          <w:szCs w:val="24"/>
        </w:rPr>
        <w:t xml:space="preserve">who found that </w:t>
      </w:r>
      <w:r w:rsidR="000F75E4" w:rsidRPr="000F75E4">
        <w:rPr>
          <w:rFonts w:ascii="Times New Roman" w:hAnsi="Times New Roman" w:cs="Times New Roman"/>
          <w:sz w:val="24"/>
          <w:szCs w:val="24"/>
        </w:rPr>
        <w:t xml:space="preserve">a single bout of either aqua- or land-based exercise is beneficial for pregnant women to engage in to improve mood. Additionally, it has physiological and physical benefits not just for the mother but for the </w:t>
      </w:r>
      <w:proofErr w:type="spellStart"/>
      <w:r w:rsidR="000F75E4" w:rsidRPr="000F75E4">
        <w:rPr>
          <w:rFonts w:ascii="Times New Roman" w:hAnsi="Times New Roman" w:cs="Times New Roman"/>
          <w:sz w:val="24"/>
          <w:szCs w:val="24"/>
        </w:rPr>
        <w:t>fetus</w:t>
      </w:r>
      <w:proofErr w:type="spellEnd"/>
      <w:r w:rsidR="000F75E4" w:rsidRPr="000F75E4">
        <w:rPr>
          <w:rFonts w:ascii="Times New Roman" w:hAnsi="Times New Roman" w:cs="Times New Roman"/>
          <w:sz w:val="24"/>
          <w:szCs w:val="24"/>
        </w:rPr>
        <w:t xml:space="preserve"> as well. Another similar study</w:t>
      </w:r>
      <w:r w:rsidR="00A85DB8">
        <w:rPr>
          <w:rFonts w:ascii="Times New Roman" w:hAnsi="Times New Roman" w:cs="Times New Roman"/>
          <w:sz w:val="24"/>
          <w:szCs w:val="24"/>
        </w:rPr>
        <w:t xml:space="preserve"> was conducted</w:t>
      </w:r>
      <w:r w:rsidR="000F75E4" w:rsidRPr="000F75E4">
        <w:rPr>
          <w:rFonts w:ascii="Times New Roman" w:hAnsi="Times New Roman" w:cs="Times New Roman"/>
          <w:sz w:val="24"/>
          <w:szCs w:val="24"/>
        </w:rPr>
        <w:t xml:space="preserve"> </w:t>
      </w:r>
      <w:r w:rsidR="000F75E4">
        <w:rPr>
          <w:rFonts w:ascii="Times New Roman" w:hAnsi="Times New Roman" w:cs="Times New Roman"/>
          <w:sz w:val="24"/>
          <w:szCs w:val="24"/>
        </w:rPr>
        <w:t xml:space="preserve">by </w:t>
      </w:r>
      <w:r w:rsidR="00A85DB8" w:rsidRPr="00A85DB8">
        <w:rPr>
          <w:rFonts w:ascii="Times New Roman" w:hAnsi="Times New Roman" w:cs="Times New Roman"/>
          <w:sz w:val="24"/>
          <w:szCs w:val="24"/>
        </w:rPr>
        <w:t xml:space="preserve">Lachance </w:t>
      </w:r>
      <w:r w:rsidR="000E4786" w:rsidRPr="00A85DB8">
        <w:rPr>
          <w:rFonts w:ascii="Times New Roman" w:hAnsi="Times New Roman" w:cs="Times New Roman"/>
          <w:sz w:val="24"/>
          <w:szCs w:val="24"/>
        </w:rPr>
        <w:t>(</w:t>
      </w:r>
      <w:r w:rsidR="00A85DB8" w:rsidRPr="00A85DB8">
        <w:rPr>
          <w:rFonts w:ascii="Times New Roman" w:hAnsi="Times New Roman" w:cs="Times New Roman"/>
          <w:sz w:val="24"/>
          <w:szCs w:val="24"/>
        </w:rPr>
        <w:t>2012</w:t>
      </w:r>
      <w:r w:rsidR="000E4786" w:rsidRPr="00A85DB8">
        <w:rPr>
          <w:rFonts w:ascii="Times New Roman" w:hAnsi="Times New Roman" w:cs="Times New Roman"/>
          <w:sz w:val="24"/>
          <w:szCs w:val="24"/>
        </w:rPr>
        <w:t>)</w:t>
      </w:r>
      <w:r w:rsidR="000F75E4" w:rsidRPr="00A85DB8">
        <w:rPr>
          <w:rFonts w:ascii="Times New Roman" w:hAnsi="Times New Roman" w:cs="Times New Roman"/>
          <w:sz w:val="24"/>
          <w:szCs w:val="24"/>
        </w:rPr>
        <w:t xml:space="preserve"> </w:t>
      </w:r>
      <w:r w:rsidR="00A85DB8" w:rsidRPr="00A85DB8">
        <w:rPr>
          <w:rFonts w:ascii="Times New Roman" w:hAnsi="Times New Roman" w:cs="Times New Roman"/>
          <w:sz w:val="24"/>
          <w:szCs w:val="24"/>
        </w:rPr>
        <w:t>who</w:t>
      </w:r>
      <w:r w:rsidR="000F75E4" w:rsidRPr="00A85DB8">
        <w:rPr>
          <w:rFonts w:ascii="Times New Roman" w:hAnsi="Times New Roman" w:cs="Times New Roman"/>
          <w:sz w:val="24"/>
          <w:szCs w:val="24"/>
        </w:rPr>
        <w:t xml:space="preserve"> found that mood</w:t>
      </w:r>
      <w:r w:rsidR="00A85DB8" w:rsidRPr="00A85DB8">
        <w:rPr>
          <w:rFonts w:ascii="Times New Roman" w:hAnsi="Times New Roman" w:cs="Times New Roman"/>
          <w:sz w:val="24"/>
          <w:szCs w:val="24"/>
        </w:rPr>
        <w:t xml:space="preserve"> </w:t>
      </w:r>
      <w:r w:rsidR="00A85DB8" w:rsidRPr="00A85DB8">
        <w:rPr>
          <w:rFonts w:ascii="Times New Roman" w:hAnsi="Times New Roman" w:cs="Times New Roman"/>
          <w:sz w:val="24"/>
          <w:szCs w:val="24"/>
        </w:rPr>
        <w:lastRenderedPageBreak/>
        <w:t>state in people suffering with obesity</w:t>
      </w:r>
      <w:r w:rsidR="000F75E4" w:rsidRPr="00A85DB8">
        <w:rPr>
          <w:rFonts w:ascii="Times New Roman" w:hAnsi="Times New Roman" w:cs="Times New Roman"/>
          <w:sz w:val="24"/>
          <w:szCs w:val="24"/>
        </w:rPr>
        <w:t xml:space="preserve"> was improved by </w:t>
      </w:r>
      <w:r w:rsidR="00A85DB8" w:rsidRPr="00A85DB8">
        <w:rPr>
          <w:rFonts w:ascii="Times New Roman" w:hAnsi="Times New Roman" w:cs="Times New Roman"/>
          <w:sz w:val="24"/>
          <w:szCs w:val="24"/>
        </w:rPr>
        <w:t xml:space="preserve">green </w:t>
      </w:r>
      <w:r w:rsidR="000F75E4" w:rsidRPr="00A85DB8">
        <w:rPr>
          <w:rFonts w:ascii="Times New Roman" w:hAnsi="Times New Roman" w:cs="Times New Roman"/>
          <w:sz w:val="24"/>
          <w:szCs w:val="24"/>
        </w:rPr>
        <w:t>exercise</w:t>
      </w:r>
      <w:r w:rsidR="000E4786" w:rsidRPr="00A85DB8">
        <w:rPr>
          <w:rFonts w:ascii="Times New Roman" w:hAnsi="Times New Roman" w:cs="Times New Roman"/>
          <w:sz w:val="24"/>
          <w:szCs w:val="24"/>
        </w:rPr>
        <w:t>.</w:t>
      </w:r>
      <w:r w:rsidR="000E4786">
        <w:rPr>
          <w:rFonts w:ascii="Times New Roman" w:hAnsi="Times New Roman" w:cs="Times New Roman"/>
          <w:sz w:val="24"/>
          <w:szCs w:val="24"/>
        </w:rPr>
        <w:t xml:space="preserve"> </w:t>
      </w:r>
      <w:r w:rsidR="00BD79FD">
        <w:rPr>
          <w:rFonts w:ascii="Times New Roman" w:hAnsi="Times New Roman" w:cs="Times New Roman"/>
          <w:sz w:val="24"/>
          <w:szCs w:val="24"/>
        </w:rPr>
        <w:t>The p</w:t>
      </w:r>
      <w:r>
        <w:rPr>
          <w:rFonts w:ascii="Times New Roman" w:hAnsi="Times New Roman" w:cs="Times New Roman"/>
          <w:sz w:val="24"/>
          <w:szCs w:val="24"/>
        </w:rPr>
        <w:t>ractical implications of this are that</w:t>
      </w:r>
      <w:r w:rsidR="00BD79FD">
        <w:rPr>
          <w:rFonts w:ascii="Times New Roman" w:hAnsi="Times New Roman" w:cs="Times New Roman"/>
          <w:sz w:val="24"/>
          <w:szCs w:val="24"/>
        </w:rPr>
        <w:t xml:space="preserve"> people in the general population will have a reason to start or continue a regular exercise regime other than getting fit or as a weight-loss mechanism, if more people were made aware of the mood improvement they could experience due to exercise, population wide levels of exercise uptake might improve, and more people might achieve the government recommended 150 minutes of moderate exercise (DHSC, 2011). </w:t>
      </w:r>
    </w:p>
    <w:p w14:paraId="313F033C" w14:textId="77777777" w:rsidR="00BD79FD" w:rsidRDefault="00BD79FD" w:rsidP="00465DC7">
      <w:pPr>
        <w:spacing w:line="360" w:lineRule="auto"/>
        <w:rPr>
          <w:rFonts w:ascii="Times New Roman" w:hAnsi="Times New Roman" w:cs="Times New Roman"/>
          <w:sz w:val="24"/>
          <w:szCs w:val="24"/>
        </w:rPr>
      </w:pPr>
    </w:p>
    <w:p w14:paraId="4646CFCB" w14:textId="3C09E0D6" w:rsidR="003970DB" w:rsidRDefault="000E4786" w:rsidP="00465DC7">
      <w:pPr>
        <w:spacing w:line="360" w:lineRule="auto"/>
        <w:rPr>
          <w:rFonts w:ascii="Times New Roman" w:hAnsi="Times New Roman" w:cs="Times New Roman"/>
          <w:sz w:val="24"/>
          <w:szCs w:val="24"/>
        </w:rPr>
      </w:pPr>
      <w:r w:rsidRPr="005C448E">
        <w:rPr>
          <w:rFonts w:ascii="Times New Roman" w:hAnsi="Times New Roman" w:cs="Times New Roman"/>
          <w:sz w:val="24"/>
          <w:szCs w:val="24"/>
        </w:rPr>
        <w:t>T</w:t>
      </w:r>
      <w:r w:rsidR="00D027A2" w:rsidRPr="005C448E">
        <w:rPr>
          <w:rFonts w:ascii="Times New Roman" w:hAnsi="Times New Roman" w:cs="Times New Roman"/>
          <w:sz w:val="24"/>
          <w:szCs w:val="24"/>
        </w:rPr>
        <w:t>his study maybe limited by the use of questionnaires as a data collection method,</w:t>
      </w:r>
      <w:r w:rsidR="00D027A2">
        <w:rPr>
          <w:rFonts w:ascii="Times New Roman" w:hAnsi="Times New Roman" w:cs="Times New Roman"/>
          <w:sz w:val="24"/>
          <w:szCs w:val="24"/>
        </w:rPr>
        <w:t xml:space="preserve"> questionnaires are generally brief and so areas of mood state that may be affected by exercise may not have been included within the </w:t>
      </w:r>
      <w:r w:rsidR="00D027A2" w:rsidRPr="005C448E">
        <w:rPr>
          <w:rFonts w:ascii="Times New Roman" w:hAnsi="Times New Roman" w:cs="Times New Roman"/>
          <w:sz w:val="24"/>
          <w:szCs w:val="24"/>
        </w:rPr>
        <w:t>questionnaire</w:t>
      </w:r>
      <w:r w:rsidR="001A1B6D">
        <w:rPr>
          <w:rFonts w:ascii="Times New Roman" w:hAnsi="Times New Roman" w:cs="Times New Roman"/>
          <w:sz w:val="24"/>
          <w:szCs w:val="24"/>
        </w:rPr>
        <w:t xml:space="preserve">, </w:t>
      </w:r>
      <w:r w:rsidR="002303E7">
        <w:rPr>
          <w:rFonts w:ascii="Times New Roman" w:hAnsi="Times New Roman" w:cs="Times New Roman"/>
          <w:sz w:val="24"/>
          <w:szCs w:val="24"/>
        </w:rPr>
        <w:t>furthermore when using self-report methods there is the risk that subjects will simply give the answers they think the questioner wants</w:t>
      </w:r>
      <w:r w:rsidR="00D027A2">
        <w:rPr>
          <w:rFonts w:ascii="Times New Roman" w:hAnsi="Times New Roman" w:cs="Times New Roman"/>
          <w:sz w:val="24"/>
          <w:szCs w:val="24"/>
        </w:rPr>
        <w:t>.</w:t>
      </w:r>
      <w:r w:rsidR="001A1B6D">
        <w:rPr>
          <w:rFonts w:ascii="Times New Roman" w:hAnsi="Times New Roman" w:cs="Times New Roman"/>
          <w:sz w:val="24"/>
          <w:szCs w:val="24"/>
        </w:rPr>
        <w:t xml:space="preserve"> </w:t>
      </w:r>
      <w:r w:rsidR="00D027A2">
        <w:rPr>
          <w:rFonts w:ascii="Times New Roman" w:hAnsi="Times New Roman" w:cs="Times New Roman"/>
          <w:sz w:val="24"/>
          <w:szCs w:val="24"/>
        </w:rPr>
        <w:t>The results of the questionnaire may have been affected by the type of exercise undertaken, for example an individual’s mood may not been improved by exercise if the exercise was a walk in the rain</w:t>
      </w:r>
      <w:r w:rsidR="002303E7">
        <w:rPr>
          <w:rFonts w:ascii="Times New Roman" w:hAnsi="Times New Roman" w:cs="Times New Roman"/>
          <w:sz w:val="24"/>
          <w:szCs w:val="24"/>
        </w:rPr>
        <w:t>, or by a type of exercise they did not enjoy, although this particular element should have been mitigated by giving the subjects a free choice of activity</w:t>
      </w:r>
      <w:r w:rsidR="00D027A2">
        <w:rPr>
          <w:rFonts w:ascii="Times New Roman" w:hAnsi="Times New Roman" w:cs="Times New Roman"/>
          <w:sz w:val="24"/>
          <w:szCs w:val="24"/>
        </w:rPr>
        <w:t xml:space="preserve">. </w:t>
      </w:r>
      <w:r w:rsidR="002303E7">
        <w:rPr>
          <w:rFonts w:ascii="Times New Roman" w:hAnsi="Times New Roman" w:cs="Times New Roman"/>
          <w:sz w:val="24"/>
          <w:szCs w:val="24"/>
        </w:rPr>
        <w:t xml:space="preserve">We were unable to confine the study to one </w:t>
      </w:r>
      <w:proofErr w:type="gramStart"/>
      <w:r w:rsidR="002303E7">
        <w:rPr>
          <w:rFonts w:ascii="Times New Roman" w:hAnsi="Times New Roman" w:cs="Times New Roman"/>
          <w:sz w:val="24"/>
          <w:szCs w:val="24"/>
        </w:rPr>
        <w:t>particular group</w:t>
      </w:r>
      <w:proofErr w:type="gramEnd"/>
      <w:r w:rsidR="002303E7">
        <w:rPr>
          <w:rFonts w:ascii="Times New Roman" w:hAnsi="Times New Roman" w:cs="Times New Roman"/>
          <w:sz w:val="24"/>
          <w:szCs w:val="24"/>
        </w:rPr>
        <w:t>, such as SHOE students and so t</w:t>
      </w:r>
      <w:r w:rsidR="00D027A2">
        <w:rPr>
          <w:rFonts w:ascii="Times New Roman" w:hAnsi="Times New Roman" w:cs="Times New Roman"/>
          <w:sz w:val="24"/>
          <w:szCs w:val="24"/>
        </w:rPr>
        <w:t>he wide range in age and population used in the study may affect the results, and so care must be taken when applying the results to the general population</w:t>
      </w:r>
      <w:r w:rsidR="002E147C" w:rsidRPr="00036E8D">
        <w:rPr>
          <w:rFonts w:ascii="Times New Roman" w:hAnsi="Times New Roman" w:cs="Times New Roman"/>
          <w:sz w:val="24"/>
          <w:szCs w:val="24"/>
        </w:rPr>
        <w:t>.</w:t>
      </w:r>
      <w:r w:rsidR="002E147C">
        <w:rPr>
          <w:rFonts w:ascii="Times New Roman" w:hAnsi="Times New Roman" w:cs="Times New Roman"/>
          <w:sz w:val="24"/>
          <w:szCs w:val="24"/>
        </w:rPr>
        <w:t xml:space="preserve"> </w:t>
      </w:r>
    </w:p>
    <w:p w14:paraId="4B26086E" w14:textId="77777777" w:rsidR="003970DB" w:rsidRDefault="003970DB" w:rsidP="00465DC7">
      <w:pPr>
        <w:spacing w:line="360" w:lineRule="auto"/>
        <w:rPr>
          <w:rFonts w:ascii="Times New Roman" w:hAnsi="Times New Roman" w:cs="Times New Roman"/>
          <w:sz w:val="24"/>
          <w:szCs w:val="24"/>
        </w:rPr>
      </w:pPr>
    </w:p>
    <w:p w14:paraId="5F466FD6" w14:textId="0A1B4CE9" w:rsidR="003970DB" w:rsidRDefault="002E147C" w:rsidP="00465DC7">
      <w:pPr>
        <w:spacing w:line="360" w:lineRule="auto"/>
        <w:rPr>
          <w:rFonts w:ascii="Times New Roman" w:hAnsi="Times New Roman" w:cs="Times New Roman"/>
          <w:sz w:val="24"/>
          <w:szCs w:val="24"/>
        </w:rPr>
      </w:pPr>
      <w:r w:rsidRPr="002E147C">
        <w:rPr>
          <w:rFonts w:ascii="Times New Roman" w:hAnsi="Times New Roman" w:cs="Times New Roman"/>
          <w:sz w:val="24"/>
          <w:szCs w:val="24"/>
        </w:rPr>
        <w:t>The results of this study suggest that exercise was responsible for several mental health improvements. Further research is necessary to establish the effects of</w:t>
      </w:r>
      <w:r>
        <w:rPr>
          <w:rFonts w:ascii="Times New Roman" w:hAnsi="Times New Roman" w:cs="Times New Roman"/>
          <w:sz w:val="24"/>
          <w:szCs w:val="24"/>
        </w:rPr>
        <w:t xml:space="preserve"> exercise </w:t>
      </w:r>
      <w:r w:rsidRPr="002E147C">
        <w:rPr>
          <w:rFonts w:ascii="Times New Roman" w:hAnsi="Times New Roman" w:cs="Times New Roman"/>
          <w:sz w:val="24"/>
          <w:szCs w:val="24"/>
        </w:rPr>
        <w:t xml:space="preserve">on </w:t>
      </w:r>
      <w:r>
        <w:rPr>
          <w:rFonts w:ascii="Times New Roman" w:hAnsi="Times New Roman" w:cs="Times New Roman"/>
          <w:sz w:val="24"/>
          <w:szCs w:val="24"/>
        </w:rPr>
        <w:t>more clearly defined subject groups</w:t>
      </w:r>
      <w:r w:rsidRPr="002E147C">
        <w:rPr>
          <w:rFonts w:ascii="Times New Roman" w:hAnsi="Times New Roman" w:cs="Times New Roman"/>
          <w:sz w:val="24"/>
          <w:szCs w:val="24"/>
        </w:rPr>
        <w:t>.</w:t>
      </w:r>
      <w:r>
        <w:rPr>
          <w:rFonts w:ascii="Times New Roman" w:hAnsi="Times New Roman" w:cs="Times New Roman"/>
          <w:sz w:val="24"/>
          <w:szCs w:val="24"/>
        </w:rPr>
        <w:t xml:space="preserve"> </w:t>
      </w:r>
      <w:r w:rsidRPr="002E147C">
        <w:rPr>
          <w:rFonts w:ascii="Times New Roman" w:hAnsi="Times New Roman" w:cs="Times New Roman"/>
          <w:sz w:val="24"/>
          <w:szCs w:val="24"/>
        </w:rPr>
        <w:t xml:space="preserve">a smaller age gap </w:t>
      </w:r>
      <w:r>
        <w:rPr>
          <w:rFonts w:ascii="Times New Roman" w:hAnsi="Times New Roman" w:cs="Times New Roman"/>
          <w:sz w:val="24"/>
          <w:szCs w:val="24"/>
        </w:rPr>
        <w:t>or subjects with a specific commonality c</w:t>
      </w:r>
      <w:r w:rsidRPr="002E147C">
        <w:rPr>
          <w:rFonts w:ascii="Times New Roman" w:hAnsi="Times New Roman" w:cs="Times New Roman"/>
          <w:sz w:val="24"/>
          <w:szCs w:val="24"/>
        </w:rPr>
        <w:t xml:space="preserve">ould be used in </w:t>
      </w:r>
      <w:r>
        <w:rPr>
          <w:rFonts w:ascii="Times New Roman" w:hAnsi="Times New Roman" w:cs="Times New Roman"/>
          <w:sz w:val="24"/>
          <w:szCs w:val="24"/>
        </w:rPr>
        <w:t>the next study</w:t>
      </w:r>
      <w:r w:rsidRPr="002E147C">
        <w:rPr>
          <w:rFonts w:ascii="Times New Roman" w:hAnsi="Times New Roman" w:cs="Times New Roman"/>
          <w:sz w:val="24"/>
          <w:szCs w:val="24"/>
        </w:rPr>
        <w:t>.</w:t>
      </w:r>
      <w:r>
        <w:rPr>
          <w:rFonts w:ascii="Times New Roman" w:hAnsi="Times New Roman" w:cs="Times New Roman"/>
          <w:sz w:val="24"/>
          <w:szCs w:val="24"/>
        </w:rPr>
        <w:t xml:space="preserve"> </w:t>
      </w:r>
      <w:r w:rsidRPr="002E147C">
        <w:rPr>
          <w:rFonts w:ascii="Times New Roman" w:hAnsi="Times New Roman" w:cs="Times New Roman"/>
          <w:sz w:val="24"/>
          <w:szCs w:val="24"/>
        </w:rPr>
        <w:t>The current study evaluated individuals with a</w:t>
      </w:r>
      <w:r>
        <w:rPr>
          <w:rFonts w:ascii="Times New Roman" w:hAnsi="Times New Roman" w:cs="Times New Roman"/>
          <w:sz w:val="24"/>
          <w:szCs w:val="24"/>
        </w:rPr>
        <w:t>n age range of 18 to 60 with no specific commonality. B</w:t>
      </w:r>
      <w:r w:rsidRPr="002E147C">
        <w:rPr>
          <w:rFonts w:ascii="Times New Roman" w:hAnsi="Times New Roman" w:cs="Times New Roman"/>
          <w:sz w:val="24"/>
          <w:szCs w:val="24"/>
        </w:rPr>
        <w:t>ody composition</w:t>
      </w:r>
      <w:r>
        <w:rPr>
          <w:rFonts w:ascii="Times New Roman" w:hAnsi="Times New Roman" w:cs="Times New Roman"/>
          <w:sz w:val="24"/>
          <w:szCs w:val="24"/>
        </w:rPr>
        <w:t xml:space="preserve"> or gender could be considered when selecting a group in future investigations. </w:t>
      </w:r>
      <w:r w:rsidRPr="002E147C">
        <w:rPr>
          <w:rFonts w:ascii="Times New Roman" w:hAnsi="Times New Roman" w:cs="Times New Roman"/>
          <w:sz w:val="24"/>
          <w:szCs w:val="24"/>
        </w:rPr>
        <w:t xml:space="preserve">Due to a small sample size we cannot statistically make comparisons </w:t>
      </w:r>
      <w:r>
        <w:rPr>
          <w:rFonts w:ascii="Times New Roman" w:hAnsi="Times New Roman" w:cs="Times New Roman"/>
          <w:sz w:val="24"/>
          <w:szCs w:val="24"/>
        </w:rPr>
        <w:t>with</w:t>
      </w:r>
      <w:r w:rsidRPr="002E147C">
        <w:rPr>
          <w:rFonts w:ascii="Times New Roman" w:hAnsi="Times New Roman" w:cs="Times New Roman"/>
          <w:sz w:val="24"/>
          <w:szCs w:val="24"/>
        </w:rPr>
        <w:t xml:space="preserve"> </w:t>
      </w:r>
      <w:r>
        <w:rPr>
          <w:rFonts w:ascii="Times New Roman" w:hAnsi="Times New Roman" w:cs="Times New Roman"/>
          <w:sz w:val="24"/>
          <w:szCs w:val="24"/>
        </w:rPr>
        <w:t>any category</w:t>
      </w:r>
      <w:r w:rsidRPr="002E147C">
        <w:rPr>
          <w:rFonts w:ascii="Times New Roman" w:hAnsi="Times New Roman" w:cs="Times New Roman"/>
          <w:sz w:val="24"/>
          <w:szCs w:val="24"/>
        </w:rPr>
        <w:t xml:space="preserve">, however future studies should make this comparison.   </w:t>
      </w:r>
    </w:p>
    <w:p w14:paraId="54624369" w14:textId="77777777" w:rsidR="00465DC7" w:rsidRPr="00465DC7" w:rsidRDefault="00465DC7" w:rsidP="00465DC7">
      <w:pPr>
        <w:spacing w:line="360" w:lineRule="auto"/>
        <w:rPr>
          <w:rFonts w:ascii="Times New Roman" w:hAnsi="Times New Roman" w:cs="Times New Roman"/>
          <w:sz w:val="24"/>
          <w:szCs w:val="24"/>
        </w:rPr>
      </w:pPr>
    </w:p>
    <w:p w14:paraId="0555E7BD" w14:textId="77777777" w:rsidR="00465DC7" w:rsidRDefault="003970DB" w:rsidP="00465DC7">
      <w:pPr>
        <w:pStyle w:val="Title"/>
        <w:spacing w:line="360" w:lineRule="auto"/>
        <w:jc w:val="left"/>
        <w:rPr>
          <w:b w:val="0"/>
          <w:sz w:val="24"/>
          <w:szCs w:val="24"/>
        </w:rPr>
      </w:pPr>
      <w:r w:rsidRPr="003970DB">
        <w:rPr>
          <w:b w:val="0"/>
          <w:sz w:val="24"/>
          <w:szCs w:val="24"/>
        </w:rPr>
        <w:t xml:space="preserve">The findings of this study suggest that </w:t>
      </w:r>
      <w:r>
        <w:rPr>
          <w:b w:val="0"/>
          <w:sz w:val="24"/>
          <w:szCs w:val="24"/>
        </w:rPr>
        <w:t>exercise</w:t>
      </w:r>
      <w:r w:rsidRPr="003970DB">
        <w:rPr>
          <w:b w:val="0"/>
          <w:sz w:val="24"/>
          <w:szCs w:val="24"/>
        </w:rPr>
        <w:t xml:space="preserve"> can positively affect mental health in </w:t>
      </w:r>
      <w:r>
        <w:rPr>
          <w:b w:val="0"/>
          <w:sz w:val="24"/>
          <w:szCs w:val="24"/>
        </w:rPr>
        <w:t>a wide range of</w:t>
      </w:r>
      <w:r w:rsidRPr="003970DB">
        <w:rPr>
          <w:b w:val="0"/>
          <w:sz w:val="24"/>
          <w:szCs w:val="24"/>
        </w:rPr>
        <w:t xml:space="preserve"> individuals. The primary finding from this study was that</w:t>
      </w:r>
      <w:r>
        <w:rPr>
          <w:b w:val="0"/>
          <w:sz w:val="24"/>
          <w:szCs w:val="24"/>
        </w:rPr>
        <w:t xml:space="preserve"> </w:t>
      </w:r>
      <w:r w:rsidRPr="003970DB">
        <w:rPr>
          <w:b w:val="0"/>
          <w:sz w:val="24"/>
          <w:szCs w:val="24"/>
        </w:rPr>
        <w:t xml:space="preserve">exercise can </w:t>
      </w:r>
      <w:r w:rsidR="00A85DB8">
        <w:rPr>
          <w:b w:val="0"/>
          <w:sz w:val="24"/>
          <w:szCs w:val="24"/>
        </w:rPr>
        <w:t xml:space="preserve">improve mood state </w:t>
      </w:r>
      <w:r w:rsidRPr="003970DB">
        <w:rPr>
          <w:b w:val="0"/>
          <w:sz w:val="24"/>
          <w:szCs w:val="24"/>
        </w:rPr>
        <w:t xml:space="preserve">in individuals. Exercise also improved emotional health to a greater extent in </w:t>
      </w:r>
      <w:r>
        <w:rPr>
          <w:b w:val="0"/>
          <w:sz w:val="24"/>
          <w:szCs w:val="24"/>
        </w:rPr>
        <w:t>older</w:t>
      </w:r>
      <w:r w:rsidRPr="003970DB">
        <w:rPr>
          <w:b w:val="0"/>
          <w:sz w:val="24"/>
          <w:szCs w:val="24"/>
        </w:rPr>
        <w:t xml:space="preserve"> individuals. Further research is required to investigate whether exercise benefits </w:t>
      </w:r>
      <w:r>
        <w:rPr>
          <w:b w:val="0"/>
          <w:sz w:val="24"/>
          <w:szCs w:val="24"/>
        </w:rPr>
        <w:t>other categories of</w:t>
      </w:r>
      <w:r w:rsidRPr="003970DB">
        <w:rPr>
          <w:b w:val="0"/>
          <w:sz w:val="24"/>
          <w:szCs w:val="24"/>
        </w:rPr>
        <w:t xml:space="preserve"> individuals</w:t>
      </w:r>
      <w:r>
        <w:rPr>
          <w:b w:val="0"/>
          <w:sz w:val="24"/>
          <w:szCs w:val="24"/>
        </w:rPr>
        <w:t>, such as individuals with obesity</w:t>
      </w:r>
      <w:r w:rsidRPr="003970DB">
        <w:rPr>
          <w:b w:val="0"/>
          <w:sz w:val="24"/>
          <w:szCs w:val="24"/>
        </w:rPr>
        <w:t xml:space="preserve">. An increase in the level of </w:t>
      </w:r>
      <w:r>
        <w:rPr>
          <w:b w:val="0"/>
          <w:sz w:val="24"/>
          <w:szCs w:val="24"/>
        </w:rPr>
        <w:t xml:space="preserve">cardio </w:t>
      </w:r>
      <w:r>
        <w:rPr>
          <w:b w:val="0"/>
          <w:sz w:val="24"/>
          <w:szCs w:val="24"/>
        </w:rPr>
        <w:lastRenderedPageBreak/>
        <w:t>exercise</w:t>
      </w:r>
      <w:r w:rsidRPr="003970DB">
        <w:rPr>
          <w:b w:val="0"/>
          <w:sz w:val="24"/>
          <w:szCs w:val="24"/>
        </w:rPr>
        <w:t xml:space="preserve"> or greater</w:t>
      </w:r>
      <w:r>
        <w:rPr>
          <w:b w:val="0"/>
          <w:sz w:val="24"/>
          <w:szCs w:val="24"/>
        </w:rPr>
        <w:t xml:space="preserve"> social</w:t>
      </w:r>
      <w:r w:rsidRPr="003970DB">
        <w:rPr>
          <w:b w:val="0"/>
          <w:sz w:val="24"/>
          <w:szCs w:val="24"/>
        </w:rPr>
        <w:t xml:space="preserve"> interaction </w:t>
      </w:r>
      <w:r>
        <w:rPr>
          <w:b w:val="0"/>
          <w:sz w:val="24"/>
          <w:szCs w:val="24"/>
        </w:rPr>
        <w:t xml:space="preserve">built </w:t>
      </w:r>
      <w:r w:rsidRPr="003970DB">
        <w:rPr>
          <w:b w:val="0"/>
          <w:sz w:val="24"/>
          <w:szCs w:val="24"/>
        </w:rPr>
        <w:t>in</w:t>
      </w:r>
      <w:r>
        <w:rPr>
          <w:b w:val="0"/>
          <w:sz w:val="24"/>
          <w:szCs w:val="24"/>
        </w:rPr>
        <w:t>to</w:t>
      </w:r>
      <w:r w:rsidRPr="003970DB">
        <w:rPr>
          <w:b w:val="0"/>
          <w:sz w:val="24"/>
          <w:szCs w:val="24"/>
        </w:rPr>
        <w:t xml:space="preserve"> the study should help heighten the benefits of exercise.</w:t>
      </w:r>
    </w:p>
    <w:p w14:paraId="1A869507" w14:textId="77777777" w:rsidR="00465DC7" w:rsidRDefault="00465DC7" w:rsidP="00465DC7">
      <w:pPr>
        <w:pStyle w:val="Title"/>
        <w:rPr>
          <w:b w:val="0"/>
          <w:u w:val="single"/>
        </w:rPr>
      </w:pPr>
    </w:p>
    <w:p w14:paraId="58E9D86E" w14:textId="77777777" w:rsidR="00465DC7" w:rsidRDefault="00465DC7" w:rsidP="00465DC7">
      <w:pPr>
        <w:pStyle w:val="Title"/>
        <w:rPr>
          <w:b w:val="0"/>
          <w:u w:val="single"/>
        </w:rPr>
      </w:pPr>
    </w:p>
    <w:p w14:paraId="6C027D74" w14:textId="77777777" w:rsidR="00465DC7" w:rsidRDefault="00465DC7" w:rsidP="00465DC7">
      <w:pPr>
        <w:pStyle w:val="Title"/>
        <w:rPr>
          <w:b w:val="0"/>
          <w:u w:val="single"/>
        </w:rPr>
      </w:pPr>
    </w:p>
    <w:p w14:paraId="5AAE3199" w14:textId="77777777" w:rsidR="00465DC7" w:rsidRDefault="00465DC7" w:rsidP="00465DC7">
      <w:pPr>
        <w:pStyle w:val="Title"/>
        <w:rPr>
          <w:b w:val="0"/>
          <w:u w:val="single"/>
        </w:rPr>
      </w:pPr>
    </w:p>
    <w:p w14:paraId="270CF191" w14:textId="77777777" w:rsidR="00465DC7" w:rsidRDefault="00465DC7" w:rsidP="00465DC7">
      <w:pPr>
        <w:pStyle w:val="Title"/>
        <w:rPr>
          <w:b w:val="0"/>
          <w:u w:val="single"/>
        </w:rPr>
      </w:pPr>
    </w:p>
    <w:p w14:paraId="1AF5E236" w14:textId="77777777" w:rsidR="00465DC7" w:rsidRDefault="00465DC7" w:rsidP="00465DC7">
      <w:pPr>
        <w:pStyle w:val="Title"/>
        <w:rPr>
          <w:b w:val="0"/>
          <w:u w:val="single"/>
        </w:rPr>
      </w:pPr>
    </w:p>
    <w:p w14:paraId="59BF6ED8" w14:textId="77777777" w:rsidR="00465DC7" w:rsidRDefault="00465DC7" w:rsidP="00465DC7">
      <w:pPr>
        <w:pStyle w:val="Title"/>
        <w:rPr>
          <w:b w:val="0"/>
          <w:u w:val="single"/>
        </w:rPr>
      </w:pPr>
    </w:p>
    <w:p w14:paraId="119DD8BE" w14:textId="77777777" w:rsidR="00465DC7" w:rsidRDefault="00465DC7" w:rsidP="00465DC7">
      <w:pPr>
        <w:pStyle w:val="Title"/>
        <w:rPr>
          <w:b w:val="0"/>
          <w:u w:val="single"/>
        </w:rPr>
      </w:pPr>
    </w:p>
    <w:p w14:paraId="19740627" w14:textId="77777777" w:rsidR="00465DC7" w:rsidRDefault="00465DC7" w:rsidP="00465DC7">
      <w:pPr>
        <w:pStyle w:val="Title"/>
        <w:rPr>
          <w:b w:val="0"/>
          <w:u w:val="single"/>
        </w:rPr>
      </w:pPr>
    </w:p>
    <w:p w14:paraId="4F97C5C9" w14:textId="77777777" w:rsidR="00465DC7" w:rsidRDefault="00465DC7" w:rsidP="00465DC7">
      <w:pPr>
        <w:pStyle w:val="Title"/>
        <w:rPr>
          <w:b w:val="0"/>
          <w:u w:val="single"/>
        </w:rPr>
      </w:pPr>
    </w:p>
    <w:p w14:paraId="61D83BB6" w14:textId="77777777" w:rsidR="00465DC7" w:rsidRDefault="00465DC7" w:rsidP="00465DC7">
      <w:pPr>
        <w:pStyle w:val="Title"/>
        <w:rPr>
          <w:b w:val="0"/>
          <w:u w:val="single"/>
        </w:rPr>
      </w:pPr>
    </w:p>
    <w:p w14:paraId="6A748A80" w14:textId="77777777" w:rsidR="00465DC7" w:rsidRDefault="00465DC7" w:rsidP="00465DC7">
      <w:pPr>
        <w:pStyle w:val="Title"/>
        <w:rPr>
          <w:b w:val="0"/>
          <w:u w:val="single"/>
        </w:rPr>
      </w:pPr>
    </w:p>
    <w:p w14:paraId="4DA24E04" w14:textId="77777777" w:rsidR="00465DC7" w:rsidRDefault="00465DC7" w:rsidP="00465DC7">
      <w:pPr>
        <w:pStyle w:val="Title"/>
        <w:rPr>
          <w:b w:val="0"/>
          <w:u w:val="single"/>
        </w:rPr>
      </w:pPr>
    </w:p>
    <w:p w14:paraId="69DDFF39" w14:textId="77777777" w:rsidR="00465DC7" w:rsidRDefault="00465DC7" w:rsidP="00465DC7">
      <w:pPr>
        <w:pStyle w:val="Title"/>
        <w:rPr>
          <w:b w:val="0"/>
          <w:u w:val="single"/>
        </w:rPr>
      </w:pPr>
    </w:p>
    <w:p w14:paraId="68E9E281" w14:textId="77777777" w:rsidR="00465DC7" w:rsidRDefault="00465DC7" w:rsidP="00465DC7">
      <w:pPr>
        <w:pStyle w:val="Title"/>
        <w:rPr>
          <w:b w:val="0"/>
          <w:u w:val="single"/>
        </w:rPr>
      </w:pPr>
    </w:p>
    <w:p w14:paraId="6B983477" w14:textId="77777777" w:rsidR="00465DC7" w:rsidRDefault="00465DC7" w:rsidP="00465DC7">
      <w:pPr>
        <w:pStyle w:val="Title"/>
        <w:rPr>
          <w:b w:val="0"/>
          <w:u w:val="single"/>
        </w:rPr>
      </w:pPr>
    </w:p>
    <w:p w14:paraId="2DD3A913" w14:textId="77777777" w:rsidR="00465DC7" w:rsidRDefault="00465DC7" w:rsidP="00465DC7">
      <w:pPr>
        <w:pStyle w:val="Title"/>
        <w:rPr>
          <w:b w:val="0"/>
          <w:u w:val="single"/>
        </w:rPr>
      </w:pPr>
    </w:p>
    <w:p w14:paraId="1577FCA9" w14:textId="77777777" w:rsidR="00465DC7" w:rsidRDefault="00465DC7" w:rsidP="00465DC7">
      <w:pPr>
        <w:pStyle w:val="Title"/>
        <w:rPr>
          <w:b w:val="0"/>
          <w:u w:val="single"/>
        </w:rPr>
      </w:pPr>
    </w:p>
    <w:p w14:paraId="14D4FC23" w14:textId="77777777" w:rsidR="00465DC7" w:rsidRDefault="00465DC7" w:rsidP="00465DC7">
      <w:pPr>
        <w:pStyle w:val="Title"/>
        <w:rPr>
          <w:b w:val="0"/>
          <w:u w:val="single"/>
        </w:rPr>
      </w:pPr>
    </w:p>
    <w:p w14:paraId="3B8264AB" w14:textId="77777777" w:rsidR="00465DC7" w:rsidRDefault="00465DC7" w:rsidP="00465DC7">
      <w:pPr>
        <w:pStyle w:val="Title"/>
        <w:rPr>
          <w:b w:val="0"/>
          <w:u w:val="single"/>
        </w:rPr>
      </w:pPr>
    </w:p>
    <w:p w14:paraId="4411ADAC" w14:textId="77777777" w:rsidR="00465DC7" w:rsidRDefault="00465DC7" w:rsidP="00465DC7">
      <w:pPr>
        <w:pStyle w:val="Title"/>
        <w:rPr>
          <w:b w:val="0"/>
          <w:u w:val="single"/>
        </w:rPr>
      </w:pPr>
    </w:p>
    <w:p w14:paraId="46E84666" w14:textId="77777777" w:rsidR="00465DC7" w:rsidRDefault="00465DC7" w:rsidP="00465DC7">
      <w:pPr>
        <w:pStyle w:val="Title"/>
        <w:rPr>
          <w:b w:val="0"/>
          <w:u w:val="single"/>
        </w:rPr>
      </w:pPr>
    </w:p>
    <w:p w14:paraId="05801BD9" w14:textId="77777777" w:rsidR="00465DC7" w:rsidRDefault="00465DC7" w:rsidP="00465DC7">
      <w:pPr>
        <w:pStyle w:val="Title"/>
        <w:rPr>
          <w:b w:val="0"/>
          <w:u w:val="single"/>
        </w:rPr>
      </w:pPr>
    </w:p>
    <w:p w14:paraId="3A96BC2A" w14:textId="77777777" w:rsidR="00465DC7" w:rsidRDefault="00465DC7" w:rsidP="00465DC7">
      <w:pPr>
        <w:pStyle w:val="Title"/>
        <w:rPr>
          <w:b w:val="0"/>
          <w:u w:val="single"/>
        </w:rPr>
      </w:pPr>
    </w:p>
    <w:p w14:paraId="5757CA5B" w14:textId="77777777" w:rsidR="00465DC7" w:rsidRDefault="00465DC7" w:rsidP="00465DC7">
      <w:pPr>
        <w:pStyle w:val="Title"/>
        <w:rPr>
          <w:b w:val="0"/>
          <w:u w:val="single"/>
        </w:rPr>
      </w:pPr>
    </w:p>
    <w:p w14:paraId="7B8DF780" w14:textId="77777777" w:rsidR="00465DC7" w:rsidRDefault="00465DC7" w:rsidP="00465DC7">
      <w:pPr>
        <w:pStyle w:val="Title"/>
        <w:rPr>
          <w:b w:val="0"/>
          <w:u w:val="single"/>
        </w:rPr>
      </w:pPr>
    </w:p>
    <w:p w14:paraId="56B53930" w14:textId="77777777" w:rsidR="00465DC7" w:rsidRDefault="00465DC7" w:rsidP="00465DC7">
      <w:pPr>
        <w:pStyle w:val="Title"/>
        <w:rPr>
          <w:b w:val="0"/>
          <w:u w:val="single"/>
        </w:rPr>
      </w:pPr>
    </w:p>
    <w:p w14:paraId="6720F7F2" w14:textId="105CE476" w:rsidR="00A85DB8" w:rsidRPr="0034750F" w:rsidRDefault="00F16CAD" w:rsidP="00465DC7">
      <w:pPr>
        <w:pStyle w:val="Title"/>
        <w:rPr>
          <w:b w:val="0"/>
          <w:sz w:val="24"/>
          <w:szCs w:val="24"/>
        </w:rPr>
      </w:pPr>
      <w:r w:rsidRPr="00F16CAD">
        <w:rPr>
          <w:b w:val="0"/>
          <w:u w:val="single"/>
        </w:rPr>
        <w:lastRenderedPageBreak/>
        <w:t>Reference list</w:t>
      </w:r>
    </w:p>
    <w:p w14:paraId="6740FBC7" w14:textId="6CEC2AD0" w:rsidR="00E2067C" w:rsidRDefault="00E2067C" w:rsidP="00A85DB8">
      <w:pPr>
        <w:pStyle w:val="Title"/>
        <w:rPr>
          <w:b w:val="0"/>
          <w:u w:val="single"/>
        </w:rPr>
      </w:pPr>
    </w:p>
    <w:p w14:paraId="3B335C9B" w14:textId="1FDCEABD" w:rsidR="00BD79FD" w:rsidRPr="005030C4" w:rsidRDefault="00BD79FD" w:rsidP="00BD79FD">
      <w:pPr>
        <w:pStyle w:val="Title"/>
        <w:jc w:val="left"/>
        <w:rPr>
          <w:b w:val="0"/>
          <w:sz w:val="24"/>
          <w:szCs w:val="24"/>
        </w:rPr>
      </w:pPr>
      <w:r w:rsidRPr="005030C4">
        <w:rPr>
          <w:b w:val="0"/>
          <w:sz w:val="24"/>
          <w:szCs w:val="24"/>
        </w:rPr>
        <w:t>Department of</w:t>
      </w:r>
      <w:r w:rsidR="005030C4" w:rsidRPr="005030C4">
        <w:rPr>
          <w:b w:val="0"/>
          <w:sz w:val="24"/>
          <w:szCs w:val="24"/>
        </w:rPr>
        <w:t xml:space="preserve"> </w:t>
      </w:r>
      <w:r w:rsidRPr="005030C4">
        <w:rPr>
          <w:b w:val="0"/>
          <w:sz w:val="24"/>
          <w:szCs w:val="24"/>
        </w:rPr>
        <w:t xml:space="preserve">health and social care (2011) </w:t>
      </w:r>
      <w:r w:rsidR="005030C4" w:rsidRPr="005030C4">
        <w:rPr>
          <w:b w:val="0"/>
          <w:bCs w:val="0"/>
          <w:i/>
          <w:color w:val="0B0C0C"/>
          <w:sz w:val="24"/>
          <w:szCs w:val="24"/>
        </w:rPr>
        <w:t>UK physical activity guidelines</w:t>
      </w:r>
      <w:r w:rsidR="005030C4">
        <w:rPr>
          <w:b w:val="0"/>
          <w:bCs w:val="0"/>
          <w:i/>
          <w:color w:val="0B0C0C"/>
          <w:sz w:val="24"/>
          <w:szCs w:val="24"/>
        </w:rPr>
        <w:t xml:space="preserve"> </w:t>
      </w:r>
      <w:r w:rsidR="005030C4">
        <w:rPr>
          <w:b w:val="0"/>
          <w:bCs w:val="0"/>
          <w:color w:val="0B0C0C"/>
          <w:sz w:val="24"/>
          <w:szCs w:val="24"/>
        </w:rPr>
        <w:t xml:space="preserve">available at: </w:t>
      </w:r>
      <w:r w:rsidR="005030C4" w:rsidRPr="005030C4">
        <w:rPr>
          <w:b w:val="0"/>
          <w:bCs w:val="0"/>
          <w:color w:val="0B0C0C"/>
          <w:sz w:val="24"/>
          <w:szCs w:val="24"/>
        </w:rPr>
        <w:t xml:space="preserve">https://www.gov.uk/government/publications/uk-physical-activity-guidelines </w:t>
      </w:r>
      <w:r w:rsidR="005030C4">
        <w:rPr>
          <w:b w:val="0"/>
          <w:bCs w:val="0"/>
          <w:color w:val="0B0C0C"/>
          <w:sz w:val="24"/>
          <w:szCs w:val="24"/>
        </w:rPr>
        <w:t>(Accessed: 24.03.2019)</w:t>
      </w:r>
    </w:p>
    <w:p w14:paraId="44F3962B" w14:textId="77777777" w:rsidR="003A1493" w:rsidRPr="003A1493" w:rsidRDefault="003A1493" w:rsidP="003A1493">
      <w:pPr>
        <w:pStyle w:val="Title"/>
        <w:jc w:val="left"/>
        <w:rPr>
          <w:b w:val="0"/>
          <w:sz w:val="24"/>
          <w:szCs w:val="24"/>
        </w:rPr>
      </w:pPr>
      <w:r w:rsidRPr="003A1493">
        <w:rPr>
          <w:b w:val="0"/>
          <w:sz w:val="24"/>
          <w:szCs w:val="24"/>
        </w:rPr>
        <w:t xml:space="preserve">Gauvin, </w:t>
      </w:r>
      <w:proofErr w:type="spellStart"/>
      <w:r w:rsidRPr="003A1493">
        <w:rPr>
          <w:b w:val="0"/>
          <w:sz w:val="24"/>
          <w:szCs w:val="24"/>
        </w:rPr>
        <w:t>Lise</w:t>
      </w:r>
      <w:proofErr w:type="spellEnd"/>
      <w:r w:rsidRPr="003A1493">
        <w:rPr>
          <w:b w:val="0"/>
          <w:sz w:val="24"/>
          <w:szCs w:val="24"/>
        </w:rPr>
        <w:t xml:space="preserve"> &amp; </w:t>
      </w:r>
      <w:proofErr w:type="spellStart"/>
      <w:r w:rsidRPr="003A1493">
        <w:rPr>
          <w:b w:val="0"/>
          <w:sz w:val="24"/>
          <w:szCs w:val="24"/>
        </w:rPr>
        <w:t>Rejeski</w:t>
      </w:r>
      <w:proofErr w:type="spellEnd"/>
      <w:r w:rsidRPr="003A1493">
        <w:rPr>
          <w:b w:val="0"/>
          <w:sz w:val="24"/>
          <w:szCs w:val="24"/>
        </w:rPr>
        <w:t xml:space="preserve">, Jack. (1993). </w:t>
      </w:r>
      <w:r w:rsidRPr="003A1493">
        <w:rPr>
          <w:b w:val="0"/>
          <w:i/>
          <w:sz w:val="24"/>
          <w:szCs w:val="24"/>
        </w:rPr>
        <w:t>The Exercise-Induced Feeling Inventory: Development and Initial Validation.</w:t>
      </w:r>
      <w:r w:rsidRPr="003A1493">
        <w:rPr>
          <w:b w:val="0"/>
          <w:sz w:val="24"/>
          <w:szCs w:val="24"/>
        </w:rPr>
        <w:t xml:space="preserve"> Journal of Sport &amp; Exercise Psychology. 15. 403-423. 10.1123/jsep.15.4.403.</w:t>
      </w:r>
    </w:p>
    <w:p w14:paraId="3E343338" w14:textId="69B8DB5A" w:rsidR="003A1493" w:rsidRDefault="003A1493" w:rsidP="003A1493">
      <w:pPr>
        <w:pStyle w:val="Title"/>
        <w:jc w:val="left"/>
        <w:rPr>
          <w:b w:val="0"/>
          <w:sz w:val="24"/>
          <w:szCs w:val="24"/>
        </w:rPr>
      </w:pPr>
      <w:r w:rsidRPr="003A1493">
        <w:rPr>
          <w:b w:val="0"/>
          <w:sz w:val="24"/>
          <w:szCs w:val="24"/>
        </w:rPr>
        <w:t>Hansen, C. J., Stevens, L. C. and Coast, J. R. (2001) ‘</w:t>
      </w:r>
      <w:r w:rsidRPr="003A1493">
        <w:rPr>
          <w:b w:val="0"/>
          <w:i/>
          <w:sz w:val="24"/>
          <w:szCs w:val="24"/>
        </w:rPr>
        <w:t>Exercise duration and mood state: How much is enough to feel better?</w:t>
      </w:r>
      <w:r w:rsidRPr="003A1493">
        <w:rPr>
          <w:b w:val="0"/>
          <w:sz w:val="24"/>
          <w:szCs w:val="24"/>
        </w:rPr>
        <w:t xml:space="preserve">’, </w:t>
      </w:r>
      <w:r w:rsidRPr="003A1493">
        <w:rPr>
          <w:b w:val="0"/>
          <w:iCs/>
          <w:sz w:val="24"/>
          <w:szCs w:val="24"/>
          <w:bdr w:val="none" w:sz="0" w:space="0" w:color="auto" w:frame="1"/>
        </w:rPr>
        <w:t>Health Psychology</w:t>
      </w:r>
      <w:r w:rsidRPr="003A1493">
        <w:rPr>
          <w:b w:val="0"/>
          <w:sz w:val="24"/>
          <w:szCs w:val="24"/>
        </w:rPr>
        <w:t xml:space="preserve">, 20(4), pp. 267–275. </w:t>
      </w:r>
      <w:proofErr w:type="spellStart"/>
      <w:r w:rsidRPr="003A1493">
        <w:rPr>
          <w:b w:val="0"/>
          <w:sz w:val="24"/>
          <w:szCs w:val="24"/>
        </w:rPr>
        <w:t>doi</w:t>
      </w:r>
      <w:proofErr w:type="spellEnd"/>
      <w:r w:rsidRPr="003A1493">
        <w:rPr>
          <w:b w:val="0"/>
          <w:sz w:val="24"/>
          <w:szCs w:val="24"/>
        </w:rPr>
        <w:t>: 10.1037/0278-6133.20.4.267.</w:t>
      </w:r>
    </w:p>
    <w:p w14:paraId="299D8D1A" w14:textId="77777777" w:rsidR="00E2067C" w:rsidRPr="00E2067C" w:rsidRDefault="00E2067C" w:rsidP="00E2067C">
      <w:pPr>
        <w:pStyle w:val="Title"/>
        <w:jc w:val="left"/>
        <w:rPr>
          <w:b w:val="0"/>
          <w:i/>
        </w:rPr>
      </w:pPr>
      <w:r w:rsidRPr="00A85DB8">
        <w:rPr>
          <w:rFonts w:eastAsia="Times New Roman"/>
          <w:b w:val="0"/>
          <w:kern w:val="36"/>
          <w:sz w:val="24"/>
          <w:szCs w:val="24"/>
        </w:rPr>
        <w:t xml:space="preserve">LaChance. A. (2012) </w:t>
      </w:r>
      <w:r w:rsidRPr="00A85DB8">
        <w:rPr>
          <w:rFonts w:eastAsia="Times New Roman"/>
          <w:b w:val="0"/>
          <w:i/>
          <w:kern w:val="36"/>
          <w:sz w:val="24"/>
          <w:szCs w:val="24"/>
        </w:rPr>
        <w:t>Effect of Body Size and Exercise on Mood State</w:t>
      </w:r>
      <w:r>
        <w:rPr>
          <w:rFonts w:eastAsia="Times New Roman"/>
          <w:b w:val="0"/>
          <w:i/>
          <w:kern w:val="36"/>
          <w:sz w:val="24"/>
          <w:szCs w:val="24"/>
        </w:rPr>
        <w:t xml:space="preserve">. </w:t>
      </w:r>
      <w:r w:rsidRPr="00A85DB8">
        <w:rPr>
          <w:rFonts w:eastAsia="Times New Roman"/>
          <w:b w:val="0"/>
          <w:sz w:val="24"/>
          <w:szCs w:val="24"/>
        </w:rPr>
        <w:t xml:space="preserve">University of Arkansas, ProQuest Dissertations Publishing, 1530649. </w:t>
      </w:r>
    </w:p>
    <w:p w14:paraId="73C3F677" w14:textId="7D6B94BE" w:rsidR="00E2067C" w:rsidRDefault="00E2067C" w:rsidP="003A1493">
      <w:pPr>
        <w:pStyle w:val="Title"/>
        <w:jc w:val="left"/>
        <w:rPr>
          <w:rFonts w:eastAsia="Times New Roman"/>
          <w:b w:val="0"/>
          <w:sz w:val="24"/>
          <w:szCs w:val="24"/>
        </w:rPr>
      </w:pPr>
      <w:r w:rsidRPr="008F5958">
        <w:rPr>
          <w:b w:val="0"/>
          <w:sz w:val="24"/>
          <w:szCs w:val="24"/>
        </w:rPr>
        <w:t>Lane. A.M., Lovejoy. D.J., (2001)</w:t>
      </w:r>
      <w:r>
        <w:rPr>
          <w:b w:val="0"/>
          <w:sz w:val="24"/>
          <w:szCs w:val="24"/>
        </w:rPr>
        <w:t xml:space="preserve"> </w:t>
      </w:r>
      <w:r w:rsidRPr="008F5958">
        <w:rPr>
          <w:rFonts w:eastAsia="Times New Roman"/>
          <w:b w:val="0"/>
          <w:i/>
          <w:kern w:val="36"/>
          <w:sz w:val="24"/>
          <w:szCs w:val="24"/>
        </w:rPr>
        <w:t xml:space="preserve">The effects of exercise on mood changes: The moderating effect of depressed mood. </w:t>
      </w:r>
      <w:hyperlink r:id="rId9" w:tooltip="Click to search for more items from this journal" w:history="1">
        <w:r w:rsidRPr="008F5958">
          <w:rPr>
            <w:rFonts w:eastAsia="Times New Roman"/>
            <w:b w:val="0"/>
            <w:sz w:val="24"/>
            <w:szCs w:val="24"/>
          </w:rPr>
          <w:t>Journal of Sports Medicine and Physical Fitness</w:t>
        </w:r>
      </w:hyperlink>
      <w:r w:rsidRPr="008F5958">
        <w:rPr>
          <w:rFonts w:eastAsia="Times New Roman"/>
          <w:b w:val="0"/>
          <w:sz w:val="24"/>
          <w:szCs w:val="24"/>
        </w:rPr>
        <w:t>; Turin Vol. 41, </w:t>
      </w:r>
      <w:proofErr w:type="spellStart"/>
      <w:r w:rsidRPr="008F5958">
        <w:rPr>
          <w:rFonts w:eastAsia="Times New Roman"/>
          <w:b w:val="0"/>
          <w:sz w:val="24"/>
          <w:szCs w:val="24"/>
        </w:rPr>
        <w:t>Iss</w:t>
      </w:r>
      <w:proofErr w:type="spellEnd"/>
      <w:r w:rsidRPr="008F5958">
        <w:rPr>
          <w:rFonts w:eastAsia="Times New Roman"/>
          <w:b w:val="0"/>
          <w:sz w:val="24"/>
          <w:szCs w:val="24"/>
        </w:rPr>
        <w:t>. 4</w:t>
      </w:r>
      <w:r>
        <w:rPr>
          <w:rFonts w:eastAsia="Times New Roman"/>
          <w:b w:val="0"/>
          <w:sz w:val="24"/>
          <w:szCs w:val="24"/>
        </w:rPr>
        <w:t>.</w:t>
      </w:r>
    </w:p>
    <w:p w14:paraId="7378A492" w14:textId="77777777" w:rsidR="00E2067C" w:rsidRDefault="00E2067C" w:rsidP="00E2067C">
      <w:pPr>
        <w:pStyle w:val="Title"/>
        <w:jc w:val="left"/>
        <w:rPr>
          <w:rFonts w:eastAsia="Times New Roman"/>
          <w:b w:val="0"/>
          <w:sz w:val="24"/>
          <w:szCs w:val="24"/>
        </w:rPr>
      </w:pPr>
      <w:r w:rsidRPr="00154F83">
        <w:rPr>
          <w:rFonts w:eastAsia="Times New Roman"/>
          <w:b w:val="0"/>
          <w:sz w:val="24"/>
          <w:szCs w:val="24"/>
        </w:rPr>
        <w:t>Miller</w:t>
      </w:r>
      <w:r>
        <w:rPr>
          <w:rFonts w:eastAsia="Times New Roman"/>
          <w:b w:val="0"/>
          <w:sz w:val="24"/>
          <w:szCs w:val="24"/>
        </w:rPr>
        <w:t xml:space="preserve">, M. C. et al (2007) </w:t>
      </w:r>
      <w:r w:rsidRPr="00154F83">
        <w:rPr>
          <w:rFonts w:eastAsia="Times New Roman"/>
          <w:b w:val="0"/>
          <w:i/>
          <w:kern w:val="36"/>
          <w:sz w:val="24"/>
          <w:szCs w:val="24"/>
        </w:rPr>
        <w:t>Exercise Is a State of Mind; Researchers are learning more about how physical activity affects our moods. Is sweat the hot new antidepressant?</w:t>
      </w:r>
      <w:r w:rsidRPr="00154F83">
        <w:rPr>
          <w:rFonts w:eastAsia="Times New Roman"/>
          <w:b w:val="0"/>
          <w:kern w:val="36"/>
          <w:sz w:val="24"/>
          <w:szCs w:val="24"/>
        </w:rPr>
        <w:t xml:space="preserve">: [U.S. Edition Edition] </w:t>
      </w:r>
      <w:hyperlink r:id="rId10" w:tooltip="Click to search for more items from this journal" w:history="1">
        <w:r w:rsidRPr="00154F83">
          <w:rPr>
            <w:rFonts w:eastAsia="Times New Roman"/>
            <w:b w:val="0"/>
            <w:sz w:val="24"/>
            <w:szCs w:val="24"/>
          </w:rPr>
          <w:t>Newsweek</w:t>
        </w:r>
      </w:hyperlink>
      <w:r w:rsidRPr="00154F83">
        <w:rPr>
          <w:rFonts w:eastAsia="Times New Roman"/>
          <w:b w:val="0"/>
          <w:sz w:val="24"/>
          <w:szCs w:val="24"/>
        </w:rPr>
        <w:t>; New York Vol. 149, </w:t>
      </w:r>
      <w:proofErr w:type="spellStart"/>
      <w:r w:rsidRPr="00154F83">
        <w:rPr>
          <w:rFonts w:eastAsia="Times New Roman"/>
          <w:b w:val="0"/>
          <w:sz w:val="24"/>
          <w:szCs w:val="24"/>
        </w:rPr>
        <w:t>Iss</w:t>
      </w:r>
      <w:proofErr w:type="spellEnd"/>
      <w:r w:rsidRPr="00154F83">
        <w:rPr>
          <w:rFonts w:eastAsia="Times New Roman"/>
          <w:b w:val="0"/>
          <w:sz w:val="24"/>
          <w:szCs w:val="24"/>
        </w:rPr>
        <w:t>. 12</w:t>
      </w:r>
    </w:p>
    <w:p w14:paraId="2336416C" w14:textId="76AA83A6" w:rsidR="00E2067C" w:rsidRDefault="002545F8" w:rsidP="003A1493">
      <w:pPr>
        <w:pStyle w:val="Title"/>
        <w:jc w:val="left"/>
        <w:rPr>
          <w:rFonts w:eastAsia="Times New Roman"/>
          <w:b w:val="0"/>
          <w:sz w:val="24"/>
          <w:szCs w:val="24"/>
        </w:rPr>
      </w:pPr>
      <w:hyperlink r:id="rId11" w:tooltip="Click to search for more items by this author" w:history="1">
        <w:proofErr w:type="spellStart"/>
        <w:r w:rsidR="00E2067C" w:rsidRPr="002E147C">
          <w:rPr>
            <w:rFonts w:eastAsia="Times New Roman"/>
            <w:b w:val="0"/>
            <w:sz w:val="24"/>
            <w:szCs w:val="24"/>
          </w:rPr>
          <w:t>Polman</w:t>
        </w:r>
        <w:proofErr w:type="spellEnd"/>
        <w:r w:rsidR="00E2067C" w:rsidRPr="002E147C">
          <w:rPr>
            <w:rFonts w:eastAsia="Times New Roman"/>
            <w:b w:val="0"/>
            <w:sz w:val="24"/>
            <w:szCs w:val="24"/>
          </w:rPr>
          <w:t>, R</w:t>
        </w:r>
      </w:hyperlink>
      <w:r w:rsidR="00E2067C" w:rsidRPr="002E147C">
        <w:rPr>
          <w:rFonts w:eastAsia="Times New Roman"/>
          <w:b w:val="0"/>
          <w:sz w:val="24"/>
          <w:szCs w:val="24"/>
        </w:rPr>
        <w:t xml:space="preserve">; </w:t>
      </w:r>
      <w:hyperlink r:id="rId12" w:tooltip="Click to search for more items by this author" w:history="1">
        <w:proofErr w:type="spellStart"/>
        <w:r w:rsidR="00E2067C" w:rsidRPr="002E147C">
          <w:rPr>
            <w:rFonts w:eastAsia="Times New Roman"/>
            <w:b w:val="0"/>
            <w:sz w:val="24"/>
            <w:szCs w:val="24"/>
          </w:rPr>
          <w:t>Kaiseler</w:t>
        </w:r>
        <w:proofErr w:type="spellEnd"/>
        <w:r w:rsidR="00E2067C" w:rsidRPr="002E147C">
          <w:rPr>
            <w:rFonts w:eastAsia="Times New Roman"/>
            <w:b w:val="0"/>
            <w:sz w:val="24"/>
            <w:szCs w:val="24"/>
          </w:rPr>
          <w:t>, M</w:t>
        </w:r>
      </w:hyperlink>
      <w:r w:rsidR="00E2067C" w:rsidRPr="002E147C">
        <w:rPr>
          <w:rFonts w:eastAsia="Times New Roman"/>
          <w:b w:val="0"/>
          <w:sz w:val="24"/>
          <w:szCs w:val="24"/>
        </w:rPr>
        <w:t xml:space="preserve">; </w:t>
      </w:r>
      <w:hyperlink r:id="rId13" w:tooltip="Click to search for more items by this author" w:history="1">
        <w:proofErr w:type="spellStart"/>
        <w:r w:rsidR="00E2067C" w:rsidRPr="002E147C">
          <w:rPr>
            <w:rFonts w:eastAsia="Times New Roman"/>
            <w:b w:val="0"/>
            <w:sz w:val="24"/>
            <w:szCs w:val="24"/>
          </w:rPr>
          <w:t>Borkoles</w:t>
        </w:r>
        <w:proofErr w:type="spellEnd"/>
        <w:r w:rsidR="00E2067C" w:rsidRPr="002E147C">
          <w:rPr>
            <w:rFonts w:eastAsia="Times New Roman"/>
            <w:b w:val="0"/>
            <w:sz w:val="24"/>
            <w:szCs w:val="24"/>
          </w:rPr>
          <w:t>, E</w:t>
        </w:r>
      </w:hyperlink>
      <w:r w:rsidR="00E2067C" w:rsidRPr="002E147C">
        <w:rPr>
          <w:rFonts w:eastAsia="Times New Roman"/>
          <w:b w:val="0"/>
          <w:sz w:val="24"/>
          <w:szCs w:val="24"/>
        </w:rPr>
        <w:t xml:space="preserve">. (2007) </w:t>
      </w:r>
      <w:r w:rsidR="00E2067C" w:rsidRPr="002E147C">
        <w:rPr>
          <w:rFonts w:eastAsia="Times New Roman"/>
          <w:b w:val="0"/>
          <w:i/>
          <w:kern w:val="36"/>
          <w:sz w:val="24"/>
          <w:szCs w:val="24"/>
        </w:rPr>
        <w:t xml:space="preserve">Effect of a single bout of exercise on the mood of pregnant women. </w:t>
      </w:r>
      <w:hyperlink r:id="rId14" w:tooltip="Click to search for more items from this journal" w:history="1">
        <w:r w:rsidR="00E2067C" w:rsidRPr="002E147C">
          <w:rPr>
            <w:rFonts w:eastAsia="Times New Roman"/>
            <w:b w:val="0"/>
            <w:sz w:val="24"/>
            <w:szCs w:val="24"/>
          </w:rPr>
          <w:t>Journal of Sports Medicine and Physical Fitness</w:t>
        </w:r>
      </w:hyperlink>
      <w:r w:rsidR="00E2067C" w:rsidRPr="002E147C">
        <w:rPr>
          <w:rFonts w:eastAsia="Times New Roman"/>
          <w:b w:val="0"/>
          <w:sz w:val="24"/>
          <w:szCs w:val="24"/>
        </w:rPr>
        <w:t>; Turin Vol. 47, </w:t>
      </w:r>
      <w:proofErr w:type="spellStart"/>
      <w:r w:rsidR="00E2067C" w:rsidRPr="002E147C">
        <w:rPr>
          <w:rFonts w:eastAsia="Times New Roman"/>
          <w:b w:val="0"/>
          <w:sz w:val="24"/>
          <w:szCs w:val="24"/>
        </w:rPr>
        <w:t>Iss</w:t>
      </w:r>
      <w:proofErr w:type="spellEnd"/>
      <w:r w:rsidR="00E2067C" w:rsidRPr="002E147C">
        <w:rPr>
          <w:rFonts w:eastAsia="Times New Roman"/>
          <w:b w:val="0"/>
          <w:sz w:val="24"/>
          <w:szCs w:val="24"/>
        </w:rPr>
        <w:t>. 1, </w:t>
      </w:r>
    </w:p>
    <w:p w14:paraId="3CA3ADED" w14:textId="77777777" w:rsidR="00E2067C" w:rsidRDefault="003A1493" w:rsidP="00E2067C">
      <w:pPr>
        <w:pStyle w:val="Title"/>
        <w:jc w:val="left"/>
        <w:rPr>
          <w:rFonts w:eastAsia="Times New Roman"/>
          <w:b w:val="0"/>
          <w:sz w:val="24"/>
          <w:szCs w:val="24"/>
        </w:rPr>
      </w:pPr>
      <w:bookmarkStart w:id="1" w:name="_Hlk4263139"/>
      <w:r w:rsidRPr="003A1493">
        <w:rPr>
          <w:b w:val="0"/>
          <w:sz w:val="24"/>
          <w:szCs w:val="24"/>
        </w:rPr>
        <w:t>Steinberg</w:t>
      </w:r>
      <w:bookmarkEnd w:id="1"/>
      <w:r w:rsidRPr="003A1493">
        <w:rPr>
          <w:b w:val="0"/>
          <w:sz w:val="24"/>
          <w:szCs w:val="24"/>
        </w:rPr>
        <w:t xml:space="preserve">, H. </w:t>
      </w:r>
      <w:r w:rsidRPr="003A1493">
        <w:rPr>
          <w:b w:val="0"/>
          <w:iCs/>
          <w:sz w:val="24"/>
          <w:szCs w:val="24"/>
          <w:bdr w:val="none" w:sz="0" w:space="0" w:color="auto" w:frame="1"/>
        </w:rPr>
        <w:t>et al</w:t>
      </w:r>
      <w:r w:rsidRPr="003A1493">
        <w:rPr>
          <w:b w:val="0"/>
          <w:i/>
          <w:iCs/>
          <w:sz w:val="24"/>
          <w:szCs w:val="24"/>
          <w:bdr w:val="none" w:sz="0" w:space="0" w:color="auto" w:frame="1"/>
        </w:rPr>
        <w:t>.</w:t>
      </w:r>
      <w:r w:rsidRPr="003A1493">
        <w:rPr>
          <w:b w:val="0"/>
          <w:sz w:val="24"/>
          <w:szCs w:val="24"/>
        </w:rPr>
        <w:t xml:space="preserve"> (1998) ‘</w:t>
      </w:r>
      <w:r w:rsidRPr="003A1493">
        <w:rPr>
          <w:b w:val="0"/>
          <w:i/>
          <w:sz w:val="24"/>
          <w:szCs w:val="24"/>
        </w:rPr>
        <w:t>Weekly exercise consistently reinstates positive mood’</w:t>
      </w:r>
      <w:r w:rsidRPr="003A1493">
        <w:rPr>
          <w:b w:val="0"/>
          <w:sz w:val="24"/>
          <w:szCs w:val="24"/>
        </w:rPr>
        <w:t xml:space="preserve">, </w:t>
      </w:r>
      <w:r w:rsidRPr="003A1493">
        <w:rPr>
          <w:b w:val="0"/>
          <w:iCs/>
          <w:sz w:val="24"/>
          <w:szCs w:val="24"/>
          <w:bdr w:val="none" w:sz="0" w:space="0" w:color="auto" w:frame="1"/>
        </w:rPr>
        <w:t>European Psychologist</w:t>
      </w:r>
      <w:r w:rsidRPr="003A1493">
        <w:rPr>
          <w:b w:val="0"/>
          <w:sz w:val="24"/>
          <w:szCs w:val="24"/>
        </w:rPr>
        <w:t xml:space="preserve">, 3(4), pp. 271–280. </w:t>
      </w:r>
      <w:proofErr w:type="spellStart"/>
      <w:r w:rsidRPr="003A1493">
        <w:rPr>
          <w:b w:val="0"/>
          <w:sz w:val="24"/>
          <w:szCs w:val="24"/>
        </w:rPr>
        <w:t>doi</w:t>
      </w:r>
      <w:proofErr w:type="spellEnd"/>
      <w:r w:rsidRPr="003A1493">
        <w:rPr>
          <w:b w:val="0"/>
          <w:sz w:val="24"/>
          <w:szCs w:val="24"/>
        </w:rPr>
        <w:t>: 10.1027/1016-9040.3.4.271</w:t>
      </w:r>
      <w:r w:rsidR="00E2067C" w:rsidRPr="00E2067C">
        <w:rPr>
          <w:rFonts w:eastAsia="Times New Roman"/>
          <w:b w:val="0"/>
          <w:sz w:val="24"/>
          <w:szCs w:val="24"/>
        </w:rPr>
        <w:t xml:space="preserve"> </w:t>
      </w:r>
    </w:p>
    <w:p w14:paraId="3715AFCE" w14:textId="6E542E2B" w:rsidR="003A1493" w:rsidRPr="00E2067C" w:rsidRDefault="00E2067C" w:rsidP="003A1493">
      <w:pPr>
        <w:pStyle w:val="Title"/>
        <w:jc w:val="left"/>
        <w:rPr>
          <w:rFonts w:eastAsia="Times New Roman"/>
          <w:b w:val="0"/>
          <w:sz w:val="24"/>
          <w:szCs w:val="24"/>
        </w:rPr>
      </w:pPr>
      <w:r w:rsidRPr="00C0065B">
        <w:rPr>
          <w:rFonts w:eastAsia="Times New Roman"/>
          <w:b w:val="0"/>
          <w:sz w:val="24"/>
          <w:szCs w:val="24"/>
        </w:rPr>
        <w:t xml:space="preserve">Sexton, H; </w:t>
      </w:r>
      <w:proofErr w:type="spellStart"/>
      <w:r w:rsidRPr="00C0065B">
        <w:rPr>
          <w:rFonts w:eastAsia="Times New Roman"/>
          <w:b w:val="0"/>
          <w:sz w:val="24"/>
          <w:szCs w:val="24"/>
        </w:rPr>
        <w:t>Søgaard</w:t>
      </w:r>
      <w:proofErr w:type="spellEnd"/>
      <w:r w:rsidRPr="00C0065B">
        <w:rPr>
          <w:rFonts w:eastAsia="Times New Roman"/>
          <w:b w:val="0"/>
          <w:sz w:val="24"/>
          <w:szCs w:val="24"/>
        </w:rPr>
        <w:t xml:space="preserve">, A J; </w:t>
      </w:r>
      <w:proofErr w:type="spellStart"/>
      <w:r w:rsidRPr="00C0065B">
        <w:rPr>
          <w:rFonts w:eastAsia="Times New Roman"/>
          <w:b w:val="0"/>
          <w:sz w:val="24"/>
          <w:szCs w:val="24"/>
        </w:rPr>
        <w:t>Olstad</w:t>
      </w:r>
      <w:proofErr w:type="spellEnd"/>
      <w:r w:rsidRPr="00C0065B">
        <w:rPr>
          <w:rFonts w:eastAsia="Times New Roman"/>
          <w:b w:val="0"/>
          <w:sz w:val="24"/>
          <w:szCs w:val="24"/>
        </w:rPr>
        <w:t xml:space="preserve">, R. (2001) </w:t>
      </w:r>
      <w:r w:rsidRPr="00C0065B">
        <w:rPr>
          <w:rFonts w:eastAsia="Times New Roman"/>
          <w:b w:val="0"/>
          <w:i/>
          <w:kern w:val="36"/>
          <w:sz w:val="24"/>
          <w:szCs w:val="24"/>
        </w:rPr>
        <w:t xml:space="preserve">How are mood and exercise related? Results from the </w:t>
      </w:r>
      <w:proofErr w:type="spellStart"/>
      <w:r w:rsidRPr="00C0065B">
        <w:rPr>
          <w:rFonts w:eastAsia="Times New Roman"/>
          <w:b w:val="0"/>
          <w:i/>
          <w:kern w:val="36"/>
          <w:sz w:val="24"/>
          <w:szCs w:val="24"/>
        </w:rPr>
        <w:t>Finnmark</w:t>
      </w:r>
      <w:proofErr w:type="spellEnd"/>
      <w:r w:rsidRPr="00C0065B">
        <w:rPr>
          <w:rFonts w:eastAsia="Times New Roman"/>
          <w:b w:val="0"/>
          <w:i/>
          <w:kern w:val="36"/>
          <w:sz w:val="24"/>
          <w:szCs w:val="24"/>
        </w:rPr>
        <w:t xml:space="preserve"> study</w:t>
      </w:r>
      <w:r>
        <w:rPr>
          <w:rFonts w:eastAsia="Times New Roman"/>
          <w:b w:val="0"/>
          <w:sz w:val="24"/>
          <w:szCs w:val="24"/>
        </w:rPr>
        <w:t>.</w:t>
      </w:r>
      <w:r w:rsidRPr="00C0065B">
        <w:rPr>
          <w:rFonts w:eastAsia="Times New Roman"/>
          <w:b w:val="0"/>
          <w:sz w:val="24"/>
          <w:szCs w:val="24"/>
        </w:rPr>
        <w:t xml:space="preserve"> </w:t>
      </w:r>
      <w:hyperlink r:id="rId15" w:tooltip="Click to search for more items from this journal" w:history="1">
        <w:r w:rsidRPr="00C0065B">
          <w:rPr>
            <w:rFonts w:eastAsia="Times New Roman"/>
            <w:b w:val="0"/>
            <w:sz w:val="24"/>
            <w:szCs w:val="24"/>
          </w:rPr>
          <w:t>Social Psychiatry and Psychiatric Epidemiology</w:t>
        </w:r>
      </w:hyperlink>
      <w:r w:rsidRPr="00C0065B">
        <w:rPr>
          <w:rFonts w:eastAsia="Times New Roman"/>
          <w:b w:val="0"/>
          <w:sz w:val="24"/>
          <w:szCs w:val="24"/>
        </w:rPr>
        <w:t>; Heidelberg Vol. 36, </w:t>
      </w:r>
      <w:proofErr w:type="spellStart"/>
      <w:r w:rsidRPr="00C0065B">
        <w:rPr>
          <w:rFonts w:eastAsia="Times New Roman"/>
          <w:b w:val="0"/>
          <w:sz w:val="24"/>
          <w:szCs w:val="24"/>
        </w:rPr>
        <w:t>Iss</w:t>
      </w:r>
      <w:proofErr w:type="spellEnd"/>
      <w:r w:rsidRPr="00C0065B">
        <w:rPr>
          <w:rFonts w:eastAsia="Times New Roman"/>
          <w:b w:val="0"/>
          <w:sz w:val="24"/>
          <w:szCs w:val="24"/>
        </w:rPr>
        <w:t>. 7</w:t>
      </w:r>
      <w:r>
        <w:rPr>
          <w:rFonts w:eastAsia="Times New Roman"/>
          <w:b w:val="0"/>
          <w:sz w:val="24"/>
          <w:szCs w:val="24"/>
        </w:rPr>
        <w:t>.</w:t>
      </w:r>
      <w:r w:rsidRPr="00C0065B">
        <w:rPr>
          <w:rFonts w:eastAsia="Times New Roman"/>
          <w:b w:val="0"/>
          <w:sz w:val="24"/>
          <w:szCs w:val="24"/>
        </w:rPr>
        <w:t xml:space="preserve"> </w:t>
      </w:r>
    </w:p>
    <w:p w14:paraId="40168A62" w14:textId="236AFA69" w:rsidR="00F16CAD" w:rsidRPr="003A1493" w:rsidRDefault="00F16CAD" w:rsidP="00F16CAD">
      <w:pPr>
        <w:pStyle w:val="Title"/>
        <w:jc w:val="left"/>
        <w:rPr>
          <w:b w:val="0"/>
          <w:sz w:val="24"/>
          <w:szCs w:val="24"/>
        </w:rPr>
      </w:pPr>
      <w:r w:rsidRPr="003A1493">
        <w:rPr>
          <w:b w:val="0"/>
          <w:sz w:val="24"/>
          <w:szCs w:val="24"/>
        </w:rPr>
        <w:t>Thayer, R. E., Newman, J. R. and McClain, T. M. (1994) ‘</w:t>
      </w:r>
      <w:r w:rsidRPr="003A1493">
        <w:rPr>
          <w:b w:val="0"/>
          <w:i/>
          <w:sz w:val="24"/>
          <w:szCs w:val="24"/>
        </w:rPr>
        <w:t>Self-regulation of mood: Strategies for changing a bad mood, raising energy, and reducing tension’</w:t>
      </w:r>
      <w:r w:rsidRPr="003A1493">
        <w:rPr>
          <w:b w:val="0"/>
          <w:sz w:val="24"/>
          <w:szCs w:val="24"/>
        </w:rPr>
        <w:t xml:space="preserve">, </w:t>
      </w:r>
      <w:r w:rsidRPr="003A1493">
        <w:rPr>
          <w:b w:val="0"/>
          <w:iCs/>
          <w:sz w:val="24"/>
          <w:szCs w:val="24"/>
          <w:bdr w:val="none" w:sz="0" w:space="0" w:color="auto" w:frame="1"/>
        </w:rPr>
        <w:t>Journal of Personality and Social Psychology</w:t>
      </w:r>
      <w:r w:rsidRPr="003A1493">
        <w:rPr>
          <w:b w:val="0"/>
          <w:sz w:val="24"/>
          <w:szCs w:val="24"/>
        </w:rPr>
        <w:t xml:space="preserve">, 67(5), pp. 910–925. </w:t>
      </w:r>
      <w:proofErr w:type="spellStart"/>
      <w:r w:rsidRPr="003A1493">
        <w:rPr>
          <w:b w:val="0"/>
          <w:sz w:val="24"/>
          <w:szCs w:val="24"/>
        </w:rPr>
        <w:t>doi</w:t>
      </w:r>
      <w:proofErr w:type="spellEnd"/>
      <w:r w:rsidRPr="003A1493">
        <w:rPr>
          <w:b w:val="0"/>
          <w:sz w:val="24"/>
          <w:szCs w:val="24"/>
        </w:rPr>
        <w:t>: 10.1037/0022-3514.67.5.910</w:t>
      </w:r>
    </w:p>
    <w:p w14:paraId="2BC85E7C" w14:textId="294C7ED5" w:rsidR="00036E8D" w:rsidRPr="00036E8D" w:rsidRDefault="004D5515" w:rsidP="00036E8D">
      <w:pPr>
        <w:pStyle w:val="Title"/>
        <w:jc w:val="left"/>
        <w:rPr>
          <w:b w:val="0"/>
          <w:sz w:val="24"/>
          <w:szCs w:val="24"/>
        </w:rPr>
      </w:pPr>
      <w:r w:rsidRPr="003A1493">
        <w:rPr>
          <w:rStyle w:val="personname"/>
          <w:b w:val="0"/>
          <w:sz w:val="24"/>
          <w:szCs w:val="24"/>
        </w:rPr>
        <w:t>Terry, Peter C.</w:t>
      </w:r>
      <w:r w:rsidRPr="003A1493">
        <w:rPr>
          <w:b w:val="0"/>
          <w:sz w:val="24"/>
          <w:szCs w:val="24"/>
        </w:rPr>
        <w:t xml:space="preserve"> and </w:t>
      </w:r>
      <w:r w:rsidRPr="003A1493">
        <w:rPr>
          <w:rStyle w:val="personname"/>
          <w:b w:val="0"/>
          <w:sz w:val="24"/>
          <w:szCs w:val="24"/>
        </w:rPr>
        <w:t>Lim, Julian</w:t>
      </w:r>
      <w:r w:rsidRPr="003A1493">
        <w:rPr>
          <w:b w:val="0"/>
          <w:sz w:val="24"/>
          <w:szCs w:val="24"/>
        </w:rPr>
        <w:t xml:space="preserve"> (2011) </w:t>
      </w:r>
      <w:r w:rsidRPr="003A1493">
        <w:rPr>
          <w:rStyle w:val="Emphasis"/>
          <w:b w:val="0"/>
          <w:i w:val="0"/>
          <w:sz w:val="24"/>
          <w:szCs w:val="24"/>
        </w:rPr>
        <w:t>In the mood: development of an online mood profiling system</w:t>
      </w:r>
      <w:r w:rsidRPr="003A1493">
        <w:rPr>
          <w:rStyle w:val="Emphasis"/>
          <w:b w:val="0"/>
          <w:sz w:val="24"/>
          <w:szCs w:val="24"/>
        </w:rPr>
        <w:t>.</w:t>
      </w:r>
      <w:r w:rsidRPr="003A1493">
        <w:rPr>
          <w:b w:val="0"/>
          <w:sz w:val="24"/>
          <w:szCs w:val="24"/>
        </w:rPr>
        <w:t xml:space="preserve"> In: ASPASP 2011: </w:t>
      </w:r>
      <w:r w:rsidRPr="003A1493">
        <w:rPr>
          <w:b w:val="0"/>
          <w:i/>
          <w:sz w:val="24"/>
          <w:szCs w:val="24"/>
        </w:rPr>
        <w:t>Turning a New Page: A Refreshing Look at Sports and Exercise Psychology from an Asian Perspective</w:t>
      </w:r>
      <w:r w:rsidRPr="003A1493">
        <w:rPr>
          <w:b w:val="0"/>
          <w:sz w:val="24"/>
          <w:szCs w:val="24"/>
        </w:rPr>
        <w:t>, 11-14 Nov 2011, Taipei, Taiwan.</w:t>
      </w:r>
    </w:p>
    <w:p w14:paraId="671F8AD6" w14:textId="351B1F63" w:rsidR="001A1B6D" w:rsidRDefault="001A1B6D" w:rsidP="00036E8D">
      <w:pPr>
        <w:spacing w:line="240" w:lineRule="auto"/>
        <w:rPr>
          <w:rFonts w:ascii="Times New Roman" w:eastAsia="Times New Roman" w:hAnsi="Times New Roman" w:cs="Times New Roman"/>
          <w:sz w:val="24"/>
          <w:szCs w:val="24"/>
          <w:lang w:eastAsia="en-GB"/>
        </w:rPr>
      </w:pPr>
    </w:p>
    <w:p w14:paraId="38E6312A" w14:textId="77777777" w:rsidR="008204DB" w:rsidRDefault="008204DB" w:rsidP="001E2F36">
      <w:pPr>
        <w:spacing w:line="240" w:lineRule="auto"/>
        <w:jc w:val="center"/>
        <w:rPr>
          <w:rFonts w:ascii="Times New Roman" w:eastAsia="Times New Roman" w:hAnsi="Times New Roman" w:cs="Times New Roman"/>
          <w:sz w:val="28"/>
          <w:szCs w:val="28"/>
          <w:u w:val="single"/>
          <w:lang w:eastAsia="en-GB"/>
        </w:rPr>
      </w:pPr>
    </w:p>
    <w:p w14:paraId="75E280F5" w14:textId="77777777" w:rsidR="008204DB" w:rsidRDefault="008204DB" w:rsidP="001E2F36">
      <w:pPr>
        <w:spacing w:line="240" w:lineRule="auto"/>
        <w:jc w:val="center"/>
        <w:rPr>
          <w:rFonts w:ascii="Times New Roman" w:eastAsia="Times New Roman" w:hAnsi="Times New Roman" w:cs="Times New Roman"/>
          <w:sz w:val="28"/>
          <w:szCs w:val="28"/>
          <w:u w:val="single"/>
          <w:lang w:eastAsia="en-GB"/>
        </w:rPr>
      </w:pPr>
    </w:p>
    <w:p w14:paraId="257F342D" w14:textId="77777777" w:rsidR="008204DB" w:rsidRDefault="008204DB" w:rsidP="001E2F36">
      <w:pPr>
        <w:spacing w:line="240" w:lineRule="auto"/>
        <w:jc w:val="center"/>
        <w:rPr>
          <w:rFonts w:ascii="Times New Roman" w:eastAsia="Times New Roman" w:hAnsi="Times New Roman" w:cs="Times New Roman"/>
          <w:sz w:val="28"/>
          <w:szCs w:val="28"/>
          <w:u w:val="single"/>
          <w:lang w:eastAsia="en-GB"/>
        </w:rPr>
      </w:pPr>
    </w:p>
    <w:p w14:paraId="7A4EF0EF" w14:textId="77777777" w:rsidR="008204DB" w:rsidRDefault="008204DB" w:rsidP="001E2F36">
      <w:pPr>
        <w:spacing w:line="240" w:lineRule="auto"/>
        <w:jc w:val="center"/>
        <w:rPr>
          <w:rFonts w:ascii="Times New Roman" w:eastAsia="Times New Roman" w:hAnsi="Times New Roman" w:cs="Times New Roman"/>
          <w:sz w:val="28"/>
          <w:szCs w:val="28"/>
          <w:u w:val="single"/>
          <w:lang w:eastAsia="en-GB"/>
        </w:rPr>
      </w:pPr>
    </w:p>
    <w:p w14:paraId="180EB155" w14:textId="77777777" w:rsidR="008204DB" w:rsidRDefault="008204DB" w:rsidP="001E2F36">
      <w:pPr>
        <w:spacing w:line="240" w:lineRule="auto"/>
        <w:jc w:val="center"/>
        <w:rPr>
          <w:rFonts w:ascii="Times New Roman" w:eastAsia="Times New Roman" w:hAnsi="Times New Roman" w:cs="Times New Roman"/>
          <w:sz w:val="28"/>
          <w:szCs w:val="28"/>
          <w:u w:val="single"/>
          <w:lang w:eastAsia="en-GB"/>
        </w:rPr>
      </w:pPr>
    </w:p>
    <w:p w14:paraId="073C2611" w14:textId="77777777" w:rsidR="008204DB" w:rsidRDefault="008204DB" w:rsidP="001E2F36">
      <w:pPr>
        <w:spacing w:line="240" w:lineRule="auto"/>
        <w:jc w:val="center"/>
        <w:rPr>
          <w:rFonts w:ascii="Times New Roman" w:eastAsia="Times New Roman" w:hAnsi="Times New Roman" w:cs="Times New Roman"/>
          <w:sz w:val="28"/>
          <w:szCs w:val="28"/>
          <w:u w:val="single"/>
          <w:lang w:eastAsia="en-GB"/>
        </w:rPr>
      </w:pPr>
    </w:p>
    <w:p w14:paraId="25375B7C" w14:textId="77777777" w:rsidR="008204DB" w:rsidRDefault="008204DB" w:rsidP="001E2F36">
      <w:pPr>
        <w:spacing w:line="240" w:lineRule="auto"/>
        <w:jc w:val="center"/>
        <w:rPr>
          <w:rFonts w:ascii="Times New Roman" w:eastAsia="Times New Roman" w:hAnsi="Times New Roman" w:cs="Times New Roman"/>
          <w:sz w:val="28"/>
          <w:szCs w:val="28"/>
          <w:u w:val="single"/>
          <w:lang w:eastAsia="en-GB"/>
        </w:rPr>
      </w:pPr>
    </w:p>
    <w:p w14:paraId="1A9EEA22" w14:textId="77777777" w:rsidR="008204DB" w:rsidRDefault="008204DB" w:rsidP="001E2F36">
      <w:pPr>
        <w:spacing w:line="240" w:lineRule="auto"/>
        <w:jc w:val="center"/>
        <w:rPr>
          <w:rFonts w:ascii="Times New Roman" w:eastAsia="Times New Roman" w:hAnsi="Times New Roman" w:cs="Times New Roman"/>
          <w:sz w:val="28"/>
          <w:szCs w:val="28"/>
          <w:u w:val="single"/>
          <w:lang w:eastAsia="en-GB"/>
        </w:rPr>
      </w:pPr>
    </w:p>
    <w:p w14:paraId="6C8FD9C7" w14:textId="57BD7784" w:rsidR="001A1B6D" w:rsidRDefault="001A1B6D" w:rsidP="001E2F36">
      <w:pPr>
        <w:spacing w:line="240" w:lineRule="auto"/>
        <w:jc w:val="center"/>
        <w:rPr>
          <w:rFonts w:ascii="Times New Roman" w:eastAsia="Times New Roman" w:hAnsi="Times New Roman" w:cs="Times New Roman"/>
          <w:sz w:val="28"/>
          <w:szCs w:val="28"/>
          <w:u w:val="single"/>
          <w:lang w:eastAsia="en-GB"/>
        </w:rPr>
      </w:pPr>
      <w:bookmarkStart w:id="2" w:name="_GoBack"/>
      <w:bookmarkEnd w:id="2"/>
      <w:r w:rsidRPr="001A1B6D">
        <w:rPr>
          <w:rFonts w:ascii="Times New Roman" w:eastAsia="Times New Roman" w:hAnsi="Times New Roman" w:cs="Times New Roman"/>
          <w:sz w:val="28"/>
          <w:szCs w:val="28"/>
          <w:u w:val="single"/>
          <w:lang w:eastAsia="en-GB"/>
        </w:rPr>
        <w:lastRenderedPageBreak/>
        <w:t>Bibliography</w:t>
      </w:r>
    </w:p>
    <w:p w14:paraId="5440FD63" w14:textId="5C459EA6" w:rsidR="001E2F36" w:rsidRDefault="001E2F36" w:rsidP="001E2F36">
      <w:pPr>
        <w:spacing w:line="240" w:lineRule="auto"/>
        <w:jc w:val="center"/>
        <w:rPr>
          <w:rFonts w:ascii="Times New Roman" w:eastAsia="Times New Roman" w:hAnsi="Times New Roman" w:cs="Times New Roman"/>
          <w:sz w:val="28"/>
          <w:szCs w:val="28"/>
          <w:u w:val="single"/>
          <w:lang w:eastAsia="en-GB"/>
        </w:rPr>
      </w:pPr>
    </w:p>
    <w:p w14:paraId="77BD1942" w14:textId="4B656F88" w:rsidR="001A1B6D" w:rsidRPr="001E2F36" w:rsidRDefault="001E2F36" w:rsidP="001E2F36">
      <w:pPr>
        <w:pStyle w:val="Title"/>
        <w:jc w:val="left"/>
        <w:rPr>
          <w:b w:val="0"/>
          <w:sz w:val="24"/>
          <w:szCs w:val="24"/>
        </w:rPr>
      </w:pPr>
      <w:proofErr w:type="spellStart"/>
      <w:r>
        <w:rPr>
          <w:b w:val="0"/>
          <w:sz w:val="24"/>
          <w:szCs w:val="24"/>
        </w:rPr>
        <w:t>Johnsgard</w:t>
      </w:r>
      <w:proofErr w:type="spellEnd"/>
      <w:r>
        <w:rPr>
          <w:b w:val="0"/>
          <w:sz w:val="24"/>
          <w:szCs w:val="24"/>
        </w:rPr>
        <w:t xml:space="preserve">, K.W. (2004) </w:t>
      </w:r>
      <w:r w:rsidRPr="001E2F36">
        <w:rPr>
          <w:b w:val="0"/>
          <w:i/>
          <w:sz w:val="24"/>
          <w:szCs w:val="24"/>
        </w:rPr>
        <w:t>Conquering depression and anxiety through exercise.</w:t>
      </w:r>
      <w:r>
        <w:rPr>
          <w:b w:val="0"/>
          <w:sz w:val="24"/>
          <w:szCs w:val="24"/>
        </w:rPr>
        <w:t xml:space="preserve"> Amherst, NY: Prometheus Books </w:t>
      </w:r>
    </w:p>
    <w:p w14:paraId="4B147AA1" w14:textId="0B5CC91B" w:rsidR="001A1B6D" w:rsidRDefault="001A1B6D" w:rsidP="001A1B6D">
      <w:pPr>
        <w:pStyle w:val="Title"/>
        <w:jc w:val="left"/>
        <w:rPr>
          <w:rFonts w:eastAsia="Times New Roman"/>
          <w:b w:val="0"/>
          <w:sz w:val="24"/>
          <w:szCs w:val="24"/>
        </w:rPr>
      </w:pPr>
      <w:proofErr w:type="spellStart"/>
      <w:r w:rsidRPr="00054942">
        <w:rPr>
          <w:rFonts w:eastAsia="Times New Roman"/>
          <w:b w:val="0"/>
          <w:sz w:val="24"/>
          <w:szCs w:val="24"/>
        </w:rPr>
        <w:t>Puhan</w:t>
      </w:r>
      <w:proofErr w:type="spellEnd"/>
      <w:r>
        <w:rPr>
          <w:rFonts w:eastAsia="Times New Roman"/>
          <w:b w:val="0"/>
          <w:sz w:val="24"/>
          <w:szCs w:val="24"/>
        </w:rPr>
        <w:t>,</w:t>
      </w:r>
      <w:r w:rsidRPr="00054942">
        <w:rPr>
          <w:rFonts w:eastAsia="Times New Roman"/>
          <w:b w:val="0"/>
          <w:sz w:val="24"/>
          <w:szCs w:val="24"/>
        </w:rPr>
        <w:t xml:space="preserve"> A</w:t>
      </w:r>
      <w:r>
        <w:rPr>
          <w:rFonts w:eastAsia="Times New Roman"/>
          <w:b w:val="0"/>
          <w:sz w:val="24"/>
          <w:szCs w:val="24"/>
        </w:rPr>
        <w:t xml:space="preserve">., </w:t>
      </w:r>
      <w:hyperlink r:id="rId16" w:tooltip="Click to search for more items by this author" w:history="1">
        <w:proofErr w:type="spellStart"/>
        <w:r w:rsidRPr="00054942">
          <w:rPr>
            <w:rFonts w:eastAsia="Times New Roman"/>
            <w:b w:val="0"/>
            <w:sz w:val="24"/>
            <w:szCs w:val="24"/>
          </w:rPr>
          <w:t>Akl</w:t>
        </w:r>
        <w:proofErr w:type="spellEnd"/>
        <w:r>
          <w:rPr>
            <w:rFonts w:eastAsia="Times New Roman"/>
            <w:b w:val="0"/>
            <w:sz w:val="24"/>
            <w:szCs w:val="24"/>
          </w:rPr>
          <w:t>,</w:t>
        </w:r>
        <w:r w:rsidRPr="00054942">
          <w:rPr>
            <w:rFonts w:eastAsia="Times New Roman"/>
            <w:b w:val="0"/>
            <w:sz w:val="24"/>
            <w:szCs w:val="24"/>
          </w:rPr>
          <w:t xml:space="preserve"> A</w:t>
        </w:r>
      </w:hyperlink>
      <w:r>
        <w:rPr>
          <w:rFonts w:eastAsia="Times New Roman"/>
          <w:b w:val="0"/>
          <w:sz w:val="24"/>
          <w:szCs w:val="24"/>
        </w:rPr>
        <w:t>.,</w:t>
      </w:r>
      <w:r w:rsidRPr="00054942">
        <w:rPr>
          <w:rFonts w:eastAsia="Times New Roman"/>
          <w:b w:val="0"/>
          <w:sz w:val="24"/>
          <w:szCs w:val="24"/>
        </w:rPr>
        <w:t xml:space="preserve"> Bryant, D</w:t>
      </w:r>
      <w:r>
        <w:rPr>
          <w:rFonts w:eastAsia="Times New Roman"/>
          <w:b w:val="0"/>
          <w:sz w:val="24"/>
          <w:szCs w:val="24"/>
        </w:rPr>
        <w:t>.,</w:t>
      </w:r>
      <w:r w:rsidRPr="00054942">
        <w:rPr>
          <w:rFonts w:eastAsia="Times New Roman"/>
          <w:b w:val="0"/>
          <w:sz w:val="24"/>
          <w:szCs w:val="24"/>
        </w:rPr>
        <w:t xml:space="preserve"> </w:t>
      </w:r>
      <w:proofErr w:type="spellStart"/>
      <w:r w:rsidRPr="00054942">
        <w:rPr>
          <w:rFonts w:eastAsia="Times New Roman"/>
          <w:b w:val="0"/>
          <w:sz w:val="24"/>
          <w:szCs w:val="24"/>
        </w:rPr>
        <w:t>Xie</w:t>
      </w:r>
      <w:proofErr w:type="spellEnd"/>
      <w:r w:rsidRPr="00054942">
        <w:rPr>
          <w:rFonts w:eastAsia="Times New Roman"/>
          <w:b w:val="0"/>
          <w:sz w:val="24"/>
          <w:szCs w:val="24"/>
        </w:rPr>
        <w:t>, F</w:t>
      </w:r>
      <w:r>
        <w:rPr>
          <w:rFonts w:eastAsia="Times New Roman"/>
          <w:b w:val="0"/>
          <w:sz w:val="24"/>
          <w:szCs w:val="24"/>
        </w:rPr>
        <w:t>.,</w:t>
      </w:r>
      <w:r w:rsidRPr="00054942">
        <w:rPr>
          <w:rFonts w:eastAsia="Times New Roman"/>
          <w:b w:val="0"/>
          <w:sz w:val="24"/>
          <w:szCs w:val="24"/>
        </w:rPr>
        <w:t xml:space="preserve"> </w:t>
      </w:r>
      <w:proofErr w:type="spellStart"/>
      <w:r w:rsidRPr="00054942">
        <w:rPr>
          <w:rFonts w:eastAsia="Times New Roman"/>
          <w:b w:val="0"/>
          <w:sz w:val="24"/>
          <w:szCs w:val="24"/>
        </w:rPr>
        <w:t>Apolone</w:t>
      </w:r>
      <w:proofErr w:type="spellEnd"/>
      <w:r w:rsidRPr="00054942">
        <w:rPr>
          <w:rFonts w:eastAsia="Times New Roman"/>
          <w:b w:val="0"/>
          <w:sz w:val="24"/>
          <w:szCs w:val="24"/>
        </w:rPr>
        <w:t>, G</w:t>
      </w:r>
      <w:r>
        <w:rPr>
          <w:rFonts w:eastAsia="Times New Roman"/>
          <w:b w:val="0"/>
          <w:sz w:val="24"/>
          <w:szCs w:val="24"/>
        </w:rPr>
        <w:t>.</w:t>
      </w:r>
      <w:r w:rsidRPr="00054942">
        <w:rPr>
          <w:rFonts w:eastAsia="Times New Roman"/>
          <w:b w:val="0"/>
          <w:sz w:val="24"/>
          <w:szCs w:val="24"/>
        </w:rPr>
        <w:t xml:space="preserve"> et al. </w:t>
      </w:r>
      <w:r>
        <w:rPr>
          <w:rFonts w:eastAsia="Times New Roman"/>
          <w:b w:val="0"/>
          <w:sz w:val="24"/>
          <w:szCs w:val="24"/>
        </w:rPr>
        <w:t xml:space="preserve">(2012) </w:t>
      </w:r>
      <w:r w:rsidRPr="00054942">
        <w:rPr>
          <w:rFonts w:eastAsia="Times New Roman"/>
          <w:b w:val="0"/>
          <w:i/>
          <w:kern w:val="36"/>
          <w:sz w:val="24"/>
          <w:szCs w:val="24"/>
        </w:rPr>
        <w:t>Discussing study limitations in reports of biomedical studies- the need for more transparency</w:t>
      </w:r>
      <w:r>
        <w:rPr>
          <w:rFonts w:eastAsia="Times New Roman"/>
          <w:b w:val="0"/>
          <w:i/>
          <w:kern w:val="36"/>
          <w:sz w:val="24"/>
          <w:szCs w:val="24"/>
        </w:rPr>
        <w:t xml:space="preserve">. </w:t>
      </w:r>
      <w:r w:rsidRPr="00054942">
        <w:rPr>
          <w:rFonts w:eastAsia="Times New Roman"/>
          <w:b w:val="0"/>
          <w:sz w:val="24"/>
          <w:szCs w:val="24"/>
        </w:rPr>
        <w:t>Health and Quality of Life Outcomes; London</w:t>
      </w:r>
      <w:hyperlink r:id="rId17" w:tooltip="Click to search for more items from this issue" w:history="1">
        <w:r w:rsidRPr="00054942">
          <w:rPr>
            <w:rFonts w:eastAsia="Times New Roman"/>
            <w:b w:val="0"/>
            <w:sz w:val="24"/>
            <w:szCs w:val="24"/>
          </w:rPr>
          <w:t> Vol. 10, </w:t>
        </w:r>
      </w:hyperlink>
      <w:r w:rsidRPr="00054942">
        <w:rPr>
          <w:rFonts w:eastAsia="Times New Roman"/>
          <w:b w:val="0"/>
          <w:sz w:val="24"/>
          <w:szCs w:val="24"/>
        </w:rPr>
        <w:t xml:space="preserve"> (2012): 23. DOI:10.1186/1477-7525-10-23 </w:t>
      </w:r>
    </w:p>
    <w:p w14:paraId="3A776BCA" w14:textId="77777777" w:rsidR="001A1B6D" w:rsidRDefault="001A1B6D" w:rsidP="001A1B6D">
      <w:pPr>
        <w:spacing w:line="240" w:lineRule="auto"/>
        <w:rPr>
          <w:rFonts w:ascii="Times New Roman" w:eastAsia="Times New Roman" w:hAnsi="Times New Roman" w:cs="Times New Roman"/>
          <w:sz w:val="24"/>
          <w:szCs w:val="24"/>
          <w:lang w:eastAsia="en-GB"/>
        </w:rPr>
      </w:pPr>
      <w:proofErr w:type="spellStart"/>
      <w:r w:rsidRPr="00036E8D">
        <w:rPr>
          <w:rFonts w:ascii="Times New Roman" w:eastAsia="Times New Roman" w:hAnsi="Times New Roman" w:cs="Times New Roman"/>
          <w:sz w:val="24"/>
          <w:szCs w:val="24"/>
          <w:lang w:eastAsia="en-GB"/>
        </w:rPr>
        <w:t>Yavchitz</w:t>
      </w:r>
      <w:proofErr w:type="spellEnd"/>
      <w:r w:rsidRPr="00036E8D">
        <w:rPr>
          <w:rFonts w:ascii="Times New Roman" w:eastAsia="Times New Roman" w:hAnsi="Times New Roman" w:cs="Times New Roman"/>
          <w:sz w:val="24"/>
          <w:szCs w:val="24"/>
          <w:lang w:eastAsia="en-GB"/>
        </w:rPr>
        <w:t>, A</w:t>
      </w:r>
      <w:r>
        <w:rPr>
          <w:rFonts w:ascii="Times New Roman" w:eastAsia="Times New Roman" w:hAnsi="Times New Roman" w:cs="Times New Roman"/>
          <w:sz w:val="24"/>
          <w:szCs w:val="24"/>
          <w:lang w:eastAsia="en-GB"/>
        </w:rPr>
        <w:t>.,</w:t>
      </w:r>
      <w:r w:rsidRPr="00036E8D">
        <w:rPr>
          <w:rFonts w:ascii="Times New Roman" w:eastAsia="Times New Roman" w:hAnsi="Times New Roman" w:cs="Times New Roman"/>
          <w:sz w:val="24"/>
          <w:szCs w:val="24"/>
          <w:lang w:eastAsia="en-GB"/>
        </w:rPr>
        <w:t xml:space="preserve"> </w:t>
      </w:r>
      <w:proofErr w:type="spellStart"/>
      <w:r w:rsidRPr="00036E8D">
        <w:rPr>
          <w:rFonts w:ascii="Times New Roman" w:eastAsia="Times New Roman" w:hAnsi="Times New Roman" w:cs="Times New Roman"/>
          <w:sz w:val="24"/>
          <w:szCs w:val="24"/>
          <w:lang w:eastAsia="en-GB"/>
        </w:rPr>
        <w:t>Ravaud</w:t>
      </w:r>
      <w:proofErr w:type="spellEnd"/>
      <w:r w:rsidRPr="00036E8D">
        <w:rPr>
          <w:rFonts w:ascii="Times New Roman" w:eastAsia="Times New Roman" w:hAnsi="Times New Roman" w:cs="Times New Roman"/>
          <w:sz w:val="24"/>
          <w:szCs w:val="24"/>
          <w:lang w:eastAsia="en-GB"/>
        </w:rPr>
        <w:t>, P</w:t>
      </w:r>
      <w:r>
        <w:rPr>
          <w:rFonts w:ascii="Times New Roman" w:eastAsia="Times New Roman" w:hAnsi="Times New Roman" w:cs="Times New Roman"/>
          <w:sz w:val="24"/>
          <w:szCs w:val="24"/>
          <w:lang w:eastAsia="en-GB"/>
        </w:rPr>
        <w:t xml:space="preserve">., </w:t>
      </w:r>
      <w:r w:rsidRPr="00036E8D">
        <w:rPr>
          <w:rFonts w:ascii="Times New Roman" w:eastAsia="Times New Roman" w:hAnsi="Times New Roman" w:cs="Times New Roman"/>
          <w:sz w:val="24"/>
          <w:szCs w:val="24"/>
          <w:lang w:eastAsia="en-GB"/>
        </w:rPr>
        <w:t xml:space="preserve">Hopewell, </w:t>
      </w:r>
      <w:r>
        <w:rPr>
          <w:rFonts w:ascii="Times New Roman" w:eastAsia="Times New Roman" w:hAnsi="Times New Roman" w:cs="Times New Roman"/>
          <w:sz w:val="24"/>
          <w:szCs w:val="24"/>
          <w:lang w:eastAsia="en-GB"/>
        </w:rPr>
        <w:t>S.,</w:t>
      </w:r>
      <w:r w:rsidRPr="00036E8D">
        <w:rPr>
          <w:rFonts w:ascii="Times New Roman" w:eastAsia="Times New Roman" w:hAnsi="Times New Roman" w:cs="Times New Roman"/>
          <w:sz w:val="24"/>
          <w:szCs w:val="24"/>
          <w:lang w:eastAsia="en-GB"/>
        </w:rPr>
        <w:t xml:space="preserve"> Baron, </w:t>
      </w:r>
      <w:r>
        <w:rPr>
          <w:rFonts w:ascii="Times New Roman" w:eastAsia="Times New Roman" w:hAnsi="Times New Roman" w:cs="Times New Roman"/>
          <w:sz w:val="24"/>
          <w:szCs w:val="24"/>
          <w:lang w:eastAsia="en-GB"/>
        </w:rPr>
        <w:t>G.,</w:t>
      </w:r>
      <w:r w:rsidRPr="00036E8D">
        <w:rPr>
          <w:rFonts w:ascii="Times New Roman" w:eastAsia="Times New Roman" w:hAnsi="Times New Roman" w:cs="Times New Roman"/>
          <w:sz w:val="24"/>
          <w:szCs w:val="24"/>
          <w:lang w:eastAsia="en-GB"/>
        </w:rPr>
        <w:t xml:space="preserve"> </w:t>
      </w:r>
      <w:proofErr w:type="spellStart"/>
      <w:r w:rsidRPr="00036E8D">
        <w:rPr>
          <w:rFonts w:ascii="Times New Roman" w:eastAsia="Times New Roman" w:hAnsi="Times New Roman" w:cs="Times New Roman"/>
          <w:sz w:val="24"/>
          <w:szCs w:val="24"/>
          <w:lang w:eastAsia="en-GB"/>
        </w:rPr>
        <w:t>Boutron</w:t>
      </w:r>
      <w:proofErr w:type="spellEnd"/>
      <w:r w:rsidRPr="00036E8D">
        <w:rPr>
          <w:rFonts w:ascii="Times New Roman" w:eastAsia="Times New Roman" w:hAnsi="Times New Roman" w:cs="Times New Roman"/>
          <w:sz w:val="24"/>
          <w:szCs w:val="24"/>
          <w:lang w:eastAsia="en-GB"/>
        </w:rPr>
        <w:t xml:space="preserve">, I. </w:t>
      </w:r>
      <w:r>
        <w:rPr>
          <w:rFonts w:ascii="Times New Roman" w:eastAsia="Times New Roman" w:hAnsi="Times New Roman" w:cs="Times New Roman"/>
          <w:sz w:val="24"/>
          <w:szCs w:val="24"/>
          <w:lang w:eastAsia="en-GB"/>
        </w:rPr>
        <w:t xml:space="preserve">(2014) </w:t>
      </w:r>
      <w:r w:rsidRPr="00036E8D">
        <w:rPr>
          <w:rFonts w:ascii="Times New Roman" w:eastAsia="Times New Roman" w:hAnsi="Times New Roman" w:cs="Times New Roman"/>
          <w:i/>
          <w:kern w:val="36"/>
          <w:sz w:val="24"/>
          <w:szCs w:val="24"/>
          <w:lang w:eastAsia="en-GB"/>
        </w:rPr>
        <w:t>Impact of adding a limitations section to abstracts of systematic reviews on readers interpretation: a randomized controlled trial</w:t>
      </w:r>
      <w:r>
        <w:rPr>
          <w:rFonts w:ascii="Times New Roman" w:eastAsia="Times New Roman" w:hAnsi="Times New Roman" w:cs="Times New Roman"/>
          <w:i/>
          <w:sz w:val="24"/>
          <w:szCs w:val="24"/>
          <w:lang w:eastAsia="en-GB"/>
        </w:rPr>
        <w:t xml:space="preserve">. </w:t>
      </w:r>
      <w:hyperlink r:id="rId18" w:tooltip="Click to search for more items from this journal" w:history="1">
        <w:r w:rsidRPr="00036E8D">
          <w:rPr>
            <w:rFonts w:ascii="Times New Roman" w:eastAsia="Times New Roman" w:hAnsi="Times New Roman" w:cs="Times New Roman"/>
            <w:bCs/>
            <w:sz w:val="24"/>
            <w:szCs w:val="24"/>
            <w:lang w:eastAsia="en-GB"/>
          </w:rPr>
          <w:t>BMC Medical Research Methodology</w:t>
        </w:r>
      </w:hyperlink>
      <w:r w:rsidRPr="00036E8D">
        <w:rPr>
          <w:rFonts w:ascii="Times New Roman" w:eastAsia="Times New Roman" w:hAnsi="Times New Roman" w:cs="Times New Roman"/>
          <w:bCs/>
          <w:sz w:val="24"/>
          <w:szCs w:val="24"/>
          <w:lang w:eastAsia="en-GB"/>
        </w:rPr>
        <w:t>; London</w:t>
      </w:r>
      <w:hyperlink r:id="rId19" w:tooltip="Click to search for more items from this issue" w:history="1">
        <w:r w:rsidRPr="00036E8D">
          <w:rPr>
            <w:rFonts w:ascii="Times New Roman" w:eastAsia="Times New Roman" w:hAnsi="Times New Roman" w:cs="Times New Roman"/>
            <w:sz w:val="24"/>
            <w:szCs w:val="24"/>
            <w:lang w:eastAsia="en-GB"/>
          </w:rPr>
          <w:t> Vol. 14, </w:t>
        </w:r>
      </w:hyperlink>
      <w:r w:rsidRPr="00036E8D">
        <w:rPr>
          <w:rFonts w:ascii="Times New Roman" w:eastAsia="Times New Roman" w:hAnsi="Times New Roman" w:cs="Times New Roman"/>
          <w:sz w:val="24"/>
          <w:szCs w:val="24"/>
          <w:lang w:eastAsia="en-GB"/>
        </w:rPr>
        <w:t xml:space="preserve"> (2014): 123. DOI:10.1186/1471-2288-14-123 </w:t>
      </w:r>
    </w:p>
    <w:p w14:paraId="019BC6FC" w14:textId="0FFEFC0D" w:rsidR="001A1B6D" w:rsidRDefault="001A1B6D" w:rsidP="001A1B6D">
      <w:pPr>
        <w:pStyle w:val="Title"/>
        <w:jc w:val="left"/>
        <w:rPr>
          <w:b w:val="0"/>
          <w:sz w:val="24"/>
          <w:szCs w:val="24"/>
        </w:rPr>
      </w:pPr>
    </w:p>
    <w:p w14:paraId="1D47159A" w14:textId="77777777" w:rsidR="001A1B6D" w:rsidRPr="00036E8D" w:rsidRDefault="001A1B6D" w:rsidP="00036E8D">
      <w:pPr>
        <w:spacing w:line="240" w:lineRule="auto"/>
        <w:rPr>
          <w:rFonts w:ascii="Times New Roman" w:eastAsia="Times New Roman" w:hAnsi="Times New Roman" w:cs="Times New Roman"/>
          <w:i/>
          <w:sz w:val="24"/>
          <w:szCs w:val="24"/>
          <w:lang w:eastAsia="en-GB"/>
        </w:rPr>
      </w:pPr>
    </w:p>
    <w:p w14:paraId="52E2AC1D" w14:textId="77777777" w:rsidR="00054942" w:rsidRDefault="00054942" w:rsidP="008F5958">
      <w:pPr>
        <w:pStyle w:val="Title"/>
        <w:jc w:val="left"/>
        <w:rPr>
          <w:b w:val="0"/>
          <w:sz w:val="24"/>
          <w:szCs w:val="24"/>
        </w:rPr>
      </w:pPr>
    </w:p>
    <w:sectPr w:rsidR="00054942">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79AB74" w14:textId="77777777" w:rsidR="002545F8" w:rsidRDefault="002545F8" w:rsidP="00FB394B">
      <w:pPr>
        <w:spacing w:line="240" w:lineRule="auto"/>
      </w:pPr>
      <w:r>
        <w:separator/>
      </w:r>
    </w:p>
  </w:endnote>
  <w:endnote w:type="continuationSeparator" w:id="0">
    <w:p w14:paraId="663D4A69" w14:textId="77777777" w:rsidR="002545F8" w:rsidRDefault="002545F8" w:rsidP="00FB39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2051178"/>
      <w:docPartObj>
        <w:docPartGallery w:val="Page Numbers (Bottom of Page)"/>
        <w:docPartUnique/>
      </w:docPartObj>
    </w:sdtPr>
    <w:sdtContent>
      <w:p w14:paraId="7B25D34A" w14:textId="0F415480" w:rsidR="002545F8" w:rsidRDefault="002545F8">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76C84B9" w14:textId="03934801" w:rsidR="002545F8" w:rsidRDefault="0034750F">
    <w:pPr>
      <w:pStyle w:val="Footer"/>
    </w:pPr>
    <w:r>
      <w:t>Word Count: 1</w:t>
    </w:r>
    <w:r w:rsidR="00465DC7">
      <w:t>394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F947E" w14:textId="77777777" w:rsidR="002545F8" w:rsidRDefault="002545F8" w:rsidP="00FB394B">
      <w:pPr>
        <w:spacing w:line="240" w:lineRule="auto"/>
      </w:pPr>
      <w:r>
        <w:separator/>
      </w:r>
    </w:p>
  </w:footnote>
  <w:footnote w:type="continuationSeparator" w:id="0">
    <w:p w14:paraId="7A7C1B31" w14:textId="77777777" w:rsidR="002545F8" w:rsidRDefault="002545F8" w:rsidP="00FB394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33A18"/>
    <w:multiLevelType w:val="multilevel"/>
    <w:tmpl w:val="F4DE8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616C3E"/>
    <w:multiLevelType w:val="multilevel"/>
    <w:tmpl w:val="9F063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94B"/>
    <w:rsid w:val="00007E4F"/>
    <w:rsid w:val="00036E8D"/>
    <w:rsid w:val="000511D1"/>
    <w:rsid w:val="00054942"/>
    <w:rsid w:val="00085A92"/>
    <w:rsid w:val="0009121E"/>
    <w:rsid w:val="00093335"/>
    <w:rsid w:val="000A00BB"/>
    <w:rsid w:val="000C6718"/>
    <w:rsid w:val="000E1057"/>
    <w:rsid w:val="000E14CB"/>
    <w:rsid w:val="000E4786"/>
    <w:rsid w:val="000F75E4"/>
    <w:rsid w:val="00144C33"/>
    <w:rsid w:val="00154F83"/>
    <w:rsid w:val="00175523"/>
    <w:rsid w:val="001A1B6D"/>
    <w:rsid w:val="001E2F36"/>
    <w:rsid w:val="001F66F6"/>
    <w:rsid w:val="002303E7"/>
    <w:rsid w:val="002545F8"/>
    <w:rsid w:val="00287644"/>
    <w:rsid w:val="002E147C"/>
    <w:rsid w:val="002F121D"/>
    <w:rsid w:val="002F2D73"/>
    <w:rsid w:val="002F55CE"/>
    <w:rsid w:val="0034750F"/>
    <w:rsid w:val="00380899"/>
    <w:rsid w:val="00384224"/>
    <w:rsid w:val="003970DB"/>
    <w:rsid w:val="003A1493"/>
    <w:rsid w:val="003B4FE1"/>
    <w:rsid w:val="004009D8"/>
    <w:rsid w:val="0042674C"/>
    <w:rsid w:val="00435880"/>
    <w:rsid w:val="00450C2C"/>
    <w:rsid w:val="00465DC7"/>
    <w:rsid w:val="004D37B8"/>
    <w:rsid w:val="004D5515"/>
    <w:rsid w:val="004E1BBD"/>
    <w:rsid w:val="005030C4"/>
    <w:rsid w:val="00553156"/>
    <w:rsid w:val="005C448E"/>
    <w:rsid w:val="005C7357"/>
    <w:rsid w:val="0062429B"/>
    <w:rsid w:val="00633542"/>
    <w:rsid w:val="006B18EF"/>
    <w:rsid w:val="007D1788"/>
    <w:rsid w:val="007F1BE1"/>
    <w:rsid w:val="007F6DAA"/>
    <w:rsid w:val="00802916"/>
    <w:rsid w:val="008204DB"/>
    <w:rsid w:val="008D45F3"/>
    <w:rsid w:val="008F5958"/>
    <w:rsid w:val="00900FBD"/>
    <w:rsid w:val="009C2E99"/>
    <w:rsid w:val="009E4CE8"/>
    <w:rsid w:val="009F3E0C"/>
    <w:rsid w:val="00A14FFF"/>
    <w:rsid w:val="00A23583"/>
    <w:rsid w:val="00A25133"/>
    <w:rsid w:val="00A34ECB"/>
    <w:rsid w:val="00A3594A"/>
    <w:rsid w:val="00A74500"/>
    <w:rsid w:val="00A77C29"/>
    <w:rsid w:val="00A85DB8"/>
    <w:rsid w:val="00AD2E44"/>
    <w:rsid w:val="00AF522F"/>
    <w:rsid w:val="00B1797C"/>
    <w:rsid w:val="00B31ADE"/>
    <w:rsid w:val="00BB25F4"/>
    <w:rsid w:val="00BD79FD"/>
    <w:rsid w:val="00BE3798"/>
    <w:rsid w:val="00C0065B"/>
    <w:rsid w:val="00CD2076"/>
    <w:rsid w:val="00D027A2"/>
    <w:rsid w:val="00D3052A"/>
    <w:rsid w:val="00D46ADF"/>
    <w:rsid w:val="00D64181"/>
    <w:rsid w:val="00DA40B1"/>
    <w:rsid w:val="00DD509E"/>
    <w:rsid w:val="00DE7A90"/>
    <w:rsid w:val="00DF5ABA"/>
    <w:rsid w:val="00E2067C"/>
    <w:rsid w:val="00E72B37"/>
    <w:rsid w:val="00F16CAD"/>
    <w:rsid w:val="00F2026A"/>
    <w:rsid w:val="00F804B9"/>
    <w:rsid w:val="00FB3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D69D7"/>
  <w15:chartTrackingRefBased/>
  <w15:docId w15:val="{64230167-9232-4457-8732-F786A3C1A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4"/>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94B"/>
    <w:pPr>
      <w:spacing w:after="0" w:line="276" w:lineRule="auto"/>
    </w:pPr>
    <w:rPr>
      <w:rFonts w:asciiTheme="minorHAnsi" w:hAnsi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3B4FE1"/>
    <w:pPr>
      <w:spacing w:after="16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3B4FE1"/>
    <w:rPr>
      <w:rFonts w:eastAsia="MS Minngs" w:cs="Times New Roman"/>
      <w:b/>
      <w:bCs/>
      <w:sz w:val="28"/>
      <w:szCs w:val="28"/>
      <w:lang w:eastAsia="en-GB"/>
    </w:rPr>
  </w:style>
  <w:style w:type="paragraph" w:styleId="Subtitle">
    <w:name w:val="Subtitle"/>
    <w:basedOn w:val="Normal"/>
    <w:link w:val="SubtitleChar"/>
    <w:qFormat/>
    <w:rsid w:val="003B4FE1"/>
    <w:pPr>
      <w:spacing w:after="16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3B4FE1"/>
    <w:rPr>
      <w:rFonts w:eastAsia="MS Minngs" w:cs="Times New Roman"/>
      <w:sz w:val="32"/>
      <w:szCs w:val="32"/>
      <w:u w:val="single"/>
      <w:lang w:eastAsia="en-GB"/>
    </w:rPr>
  </w:style>
  <w:style w:type="character" w:styleId="Strong">
    <w:name w:val="Strong"/>
    <w:basedOn w:val="DefaultParagraphFont"/>
    <w:uiPriority w:val="22"/>
    <w:qFormat/>
    <w:rsid w:val="003B4FE1"/>
    <w:rPr>
      <w:b/>
      <w:bCs/>
    </w:rPr>
  </w:style>
  <w:style w:type="paragraph" w:styleId="BodyText">
    <w:name w:val="Body Text"/>
    <w:basedOn w:val="Normal"/>
    <w:link w:val="BodyTextChar"/>
    <w:semiHidden/>
    <w:unhideWhenUsed/>
    <w:rsid w:val="00FB394B"/>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FB394B"/>
    <w:rPr>
      <w:rFonts w:eastAsia="Times New Roman" w:cs="Times New Roman"/>
      <w:szCs w:val="20"/>
      <w:lang w:eastAsia="en-GB"/>
    </w:rPr>
  </w:style>
  <w:style w:type="paragraph" w:styleId="Header">
    <w:name w:val="header"/>
    <w:basedOn w:val="Normal"/>
    <w:link w:val="HeaderChar"/>
    <w:uiPriority w:val="99"/>
    <w:unhideWhenUsed/>
    <w:rsid w:val="00FB394B"/>
    <w:pPr>
      <w:tabs>
        <w:tab w:val="center" w:pos="4513"/>
        <w:tab w:val="right" w:pos="9026"/>
      </w:tabs>
      <w:spacing w:line="240" w:lineRule="auto"/>
    </w:pPr>
  </w:style>
  <w:style w:type="character" w:customStyle="1" w:styleId="HeaderChar">
    <w:name w:val="Header Char"/>
    <w:basedOn w:val="DefaultParagraphFont"/>
    <w:link w:val="Header"/>
    <w:uiPriority w:val="99"/>
    <w:rsid w:val="00FB394B"/>
    <w:rPr>
      <w:rFonts w:asciiTheme="minorHAnsi" w:hAnsiTheme="minorHAnsi"/>
      <w:sz w:val="22"/>
      <w:szCs w:val="22"/>
    </w:rPr>
  </w:style>
  <w:style w:type="paragraph" w:styleId="Footer">
    <w:name w:val="footer"/>
    <w:basedOn w:val="Normal"/>
    <w:link w:val="FooterChar"/>
    <w:uiPriority w:val="99"/>
    <w:unhideWhenUsed/>
    <w:rsid w:val="00FB394B"/>
    <w:pPr>
      <w:tabs>
        <w:tab w:val="center" w:pos="4513"/>
        <w:tab w:val="right" w:pos="9026"/>
      </w:tabs>
      <w:spacing w:line="240" w:lineRule="auto"/>
    </w:pPr>
  </w:style>
  <w:style w:type="character" w:customStyle="1" w:styleId="FooterChar">
    <w:name w:val="Footer Char"/>
    <w:basedOn w:val="DefaultParagraphFont"/>
    <w:link w:val="Footer"/>
    <w:uiPriority w:val="99"/>
    <w:rsid w:val="00FB394B"/>
    <w:rPr>
      <w:rFonts w:asciiTheme="minorHAnsi" w:hAnsiTheme="minorHAnsi"/>
      <w:sz w:val="22"/>
      <w:szCs w:val="22"/>
    </w:rPr>
  </w:style>
  <w:style w:type="paragraph" w:styleId="BalloonText">
    <w:name w:val="Balloon Text"/>
    <w:basedOn w:val="Normal"/>
    <w:link w:val="BalloonTextChar"/>
    <w:uiPriority w:val="99"/>
    <w:semiHidden/>
    <w:unhideWhenUsed/>
    <w:rsid w:val="00BE379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3798"/>
    <w:rPr>
      <w:rFonts w:ascii="Segoe UI" w:hAnsi="Segoe UI" w:cs="Segoe UI"/>
      <w:sz w:val="18"/>
      <w:szCs w:val="18"/>
    </w:rPr>
  </w:style>
  <w:style w:type="character" w:styleId="Hyperlink">
    <w:name w:val="Hyperlink"/>
    <w:basedOn w:val="DefaultParagraphFont"/>
    <w:uiPriority w:val="99"/>
    <w:semiHidden/>
    <w:unhideWhenUsed/>
    <w:rsid w:val="00D3052A"/>
    <w:rPr>
      <w:color w:val="0000FF"/>
      <w:u w:val="single"/>
    </w:rPr>
  </w:style>
  <w:style w:type="character" w:customStyle="1" w:styleId="personname">
    <w:name w:val="person_name"/>
    <w:basedOn w:val="DefaultParagraphFont"/>
    <w:rsid w:val="004D5515"/>
  </w:style>
  <w:style w:type="character" w:styleId="Emphasis">
    <w:name w:val="Emphasis"/>
    <w:basedOn w:val="DefaultParagraphFont"/>
    <w:uiPriority w:val="20"/>
    <w:qFormat/>
    <w:rsid w:val="004D5515"/>
    <w:rPr>
      <w:i/>
      <w:iCs/>
    </w:rPr>
  </w:style>
  <w:style w:type="character" w:customStyle="1" w:styleId="hit">
    <w:name w:val="hit"/>
    <w:basedOn w:val="DefaultParagraphFont"/>
    <w:rsid w:val="008F5958"/>
  </w:style>
  <w:style w:type="table" w:styleId="TableGrid">
    <w:name w:val="Table Grid"/>
    <w:basedOn w:val="TableNormal"/>
    <w:uiPriority w:val="39"/>
    <w:rsid w:val="002545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819219">
      <w:bodyDiv w:val="1"/>
      <w:marLeft w:val="0"/>
      <w:marRight w:val="0"/>
      <w:marTop w:val="0"/>
      <w:marBottom w:val="0"/>
      <w:divBdr>
        <w:top w:val="none" w:sz="0" w:space="0" w:color="auto"/>
        <w:left w:val="none" w:sz="0" w:space="0" w:color="auto"/>
        <w:bottom w:val="none" w:sz="0" w:space="0" w:color="auto"/>
        <w:right w:val="none" w:sz="0" w:space="0" w:color="auto"/>
      </w:divBdr>
    </w:div>
    <w:div w:id="628629580">
      <w:bodyDiv w:val="1"/>
      <w:marLeft w:val="0"/>
      <w:marRight w:val="0"/>
      <w:marTop w:val="0"/>
      <w:marBottom w:val="0"/>
      <w:divBdr>
        <w:top w:val="none" w:sz="0" w:space="0" w:color="auto"/>
        <w:left w:val="none" w:sz="0" w:space="0" w:color="auto"/>
        <w:bottom w:val="none" w:sz="0" w:space="0" w:color="auto"/>
        <w:right w:val="none" w:sz="0" w:space="0" w:color="auto"/>
      </w:divBdr>
    </w:div>
    <w:div w:id="679817900">
      <w:bodyDiv w:val="1"/>
      <w:marLeft w:val="0"/>
      <w:marRight w:val="0"/>
      <w:marTop w:val="0"/>
      <w:marBottom w:val="0"/>
      <w:divBdr>
        <w:top w:val="none" w:sz="0" w:space="0" w:color="auto"/>
        <w:left w:val="none" w:sz="0" w:space="0" w:color="auto"/>
        <w:bottom w:val="none" w:sz="0" w:space="0" w:color="auto"/>
        <w:right w:val="none" w:sz="0" w:space="0" w:color="auto"/>
      </w:divBdr>
    </w:div>
    <w:div w:id="756484075">
      <w:bodyDiv w:val="1"/>
      <w:marLeft w:val="0"/>
      <w:marRight w:val="0"/>
      <w:marTop w:val="0"/>
      <w:marBottom w:val="0"/>
      <w:divBdr>
        <w:top w:val="none" w:sz="0" w:space="0" w:color="auto"/>
        <w:left w:val="none" w:sz="0" w:space="0" w:color="auto"/>
        <w:bottom w:val="none" w:sz="0" w:space="0" w:color="auto"/>
        <w:right w:val="none" w:sz="0" w:space="0" w:color="auto"/>
      </w:divBdr>
    </w:div>
    <w:div w:id="894242346">
      <w:bodyDiv w:val="1"/>
      <w:marLeft w:val="0"/>
      <w:marRight w:val="0"/>
      <w:marTop w:val="0"/>
      <w:marBottom w:val="0"/>
      <w:divBdr>
        <w:top w:val="none" w:sz="0" w:space="0" w:color="auto"/>
        <w:left w:val="none" w:sz="0" w:space="0" w:color="auto"/>
        <w:bottom w:val="none" w:sz="0" w:space="0" w:color="auto"/>
        <w:right w:val="none" w:sz="0" w:space="0" w:color="auto"/>
      </w:divBdr>
    </w:div>
    <w:div w:id="898976792">
      <w:bodyDiv w:val="1"/>
      <w:marLeft w:val="0"/>
      <w:marRight w:val="0"/>
      <w:marTop w:val="0"/>
      <w:marBottom w:val="0"/>
      <w:divBdr>
        <w:top w:val="none" w:sz="0" w:space="0" w:color="auto"/>
        <w:left w:val="none" w:sz="0" w:space="0" w:color="auto"/>
        <w:bottom w:val="none" w:sz="0" w:space="0" w:color="auto"/>
        <w:right w:val="none" w:sz="0" w:space="0" w:color="auto"/>
      </w:divBdr>
    </w:div>
    <w:div w:id="948468944">
      <w:bodyDiv w:val="1"/>
      <w:marLeft w:val="0"/>
      <w:marRight w:val="0"/>
      <w:marTop w:val="0"/>
      <w:marBottom w:val="0"/>
      <w:divBdr>
        <w:top w:val="none" w:sz="0" w:space="0" w:color="auto"/>
        <w:left w:val="none" w:sz="0" w:space="0" w:color="auto"/>
        <w:bottom w:val="none" w:sz="0" w:space="0" w:color="auto"/>
        <w:right w:val="none" w:sz="0" w:space="0" w:color="auto"/>
      </w:divBdr>
    </w:div>
    <w:div w:id="1074166043">
      <w:bodyDiv w:val="1"/>
      <w:marLeft w:val="0"/>
      <w:marRight w:val="0"/>
      <w:marTop w:val="0"/>
      <w:marBottom w:val="0"/>
      <w:divBdr>
        <w:top w:val="none" w:sz="0" w:space="0" w:color="auto"/>
        <w:left w:val="none" w:sz="0" w:space="0" w:color="auto"/>
        <w:bottom w:val="none" w:sz="0" w:space="0" w:color="auto"/>
        <w:right w:val="none" w:sz="0" w:space="0" w:color="auto"/>
      </w:divBdr>
    </w:div>
    <w:div w:id="1173760224">
      <w:bodyDiv w:val="1"/>
      <w:marLeft w:val="0"/>
      <w:marRight w:val="0"/>
      <w:marTop w:val="0"/>
      <w:marBottom w:val="0"/>
      <w:divBdr>
        <w:top w:val="none" w:sz="0" w:space="0" w:color="auto"/>
        <w:left w:val="none" w:sz="0" w:space="0" w:color="auto"/>
        <w:bottom w:val="none" w:sz="0" w:space="0" w:color="auto"/>
        <w:right w:val="none" w:sz="0" w:space="0" w:color="auto"/>
      </w:divBdr>
    </w:div>
    <w:div w:id="1325816793">
      <w:bodyDiv w:val="1"/>
      <w:marLeft w:val="0"/>
      <w:marRight w:val="0"/>
      <w:marTop w:val="0"/>
      <w:marBottom w:val="0"/>
      <w:divBdr>
        <w:top w:val="none" w:sz="0" w:space="0" w:color="auto"/>
        <w:left w:val="none" w:sz="0" w:space="0" w:color="auto"/>
        <w:bottom w:val="none" w:sz="0" w:space="0" w:color="auto"/>
        <w:right w:val="none" w:sz="0" w:space="0" w:color="auto"/>
      </w:divBdr>
    </w:div>
    <w:div w:id="1519932766">
      <w:bodyDiv w:val="1"/>
      <w:marLeft w:val="0"/>
      <w:marRight w:val="0"/>
      <w:marTop w:val="0"/>
      <w:marBottom w:val="0"/>
      <w:divBdr>
        <w:top w:val="none" w:sz="0" w:space="0" w:color="auto"/>
        <w:left w:val="none" w:sz="0" w:space="0" w:color="auto"/>
        <w:bottom w:val="none" w:sz="0" w:space="0" w:color="auto"/>
        <w:right w:val="none" w:sz="0" w:space="0" w:color="auto"/>
      </w:divBdr>
    </w:div>
    <w:div w:id="1809088176">
      <w:bodyDiv w:val="1"/>
      <w:marLeft w:val="0"/>
      <w:marRight w:val="0"/>
      <w:marTop w:val="0"/>
      <w:marBottom w:val="0"/>
      <w:divBdr>
        <w:top w:val="none" w:sz="0" w:space="0" w:color="auto"/>
        <w:left w:val="none" w:sz="0" w:space="0" w:color="auto"/>
        <w:bottom w:val="none" w:sz="0" w:space="0" w:color="auto"/>
        <w:right w:val="none" w:sz="0" w:space="0" w:color="auto"/>
      </w:divBdr>
    </w:div>
    <w:div w:id="206066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search-proquest-com.ezproxy.uwtsd.ac.uk/central/indexinglinkhandler/sng/au/Borkoles,+E/$N?accountid=130472" TargetMode="External"/><Relationship Id="rId18" Type="http://schemas.openxmlformats.org/officeDocument/2006/relationships/hyperlink" Target="https://search-proquest-com.ezproxy.uwtsd.ac.uk/central/pubidlinkhandler/sng/pubtitle/BMC+Medical+Research+Methodology/$N/42579/PagePdf/1628380089/fulltextPDF/33ECDC0C2B1849FEPQ/1?accountid=13047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hart" Target="charts/chart1.xml"/><Relationship Id="rId12" Type="http://schemas.openxmlformats.org/officeDocument/2006/relationships/hyperlink" Target="https://search-proquest-com.ezproxy.uwtsd.ac.uk/central/indexinglinkhandler/sng/au/Kaiseler,+M/$N?accountid=130472" TargetMode="External"/><Relationship Id="rId17" Type="http://schemas.openxmlformats.org/officeDocument/2006/relationships/hyperlink" Target="https://search-proquest-com.ezproxy.uwtsd.ac.uk/central/indexingvolumeissuelinkhandler/44384/Health+and+Quality+of+Life+Outcomes/02012Y01Y01$232012$3b++Vol.+10/10/$B?accountid=130472" TargetMode="External"/><Relationship Id="rId2" Type="http://schemas.openxmlformats.org/officeDocument/2006/relationships/styles" Target="styles.xml"/><Relationship Id="rId16" Type="http://schemas.openxmlformats.org/officeDocument/2006/relationships/hyperlink" Target="https://search-proquest-com.ezproxy.uwtsd.ac.uk/central/indexinglinkhandler/sng/au/Akl,+Elie+A/$N?accountid=130472"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arch-proquest-com.ezproxy.uwtsd.ac.uk/central/indexinglinkhandler/sng/au/Polman,+R/$N?accountid=130472" TargetMode="External"/><Relationship Id="rId5" Type="http://schemas.openxmlformats.org/officeDocument/2006/relationships/footnotes" Target="footnotes.xml"/><Relationship Id="rId15" Type="http://schemas.openxmlformats.org/officeDocument/2006/relationships/hyperlink" Target="https://search-proquest-com.ezproxy.uwtsd.ac.uk/central/pubidlinkhandler/sng/pubtitle/Social+Psychiatry+and+Psychiatric+Epidemiology/$N/47311/PagePdf/236138232/fulltextPDF/F103760D12FF4CC0PQ/1?accountid=130472" TargetMode="External"/><Relationship Id="rId10" Type="http://schemas.openxmlformats.org/officeDocument/2006/relationships/hyperlink" Target="https://search-proquest-com.ezproxy.uwtsd.ac.uk/central/pubidlinkhandler/sng/pubtitle/Newsweek/$N/25218/DocView/214264158/fulltext/4013F8BE98184EDBPQ/1?accountid=130472" TargetMode="External"/><Relationship Id="rId19" Type="http://schemas.openxmlformats.org/officeDocument/2006/relationships/hyperlink" Target="https://search-proquest-com.ezproxy.uwtsd.ac.uk/central/indexingvolumeissuelinkhandler/42579/BMC+Medical+Research+Methodology/02014Y01Y01$232014$3b++Vol.+14/14/$B?accountid=130472" TargetMode="External"/><Relationship Id="rId4" Type="http://schemas.openxmlformats.org/officeDocument/2006/relationships/webSettings" Target="webSettings.xml"/><Relationship Id="rId9" Type="http://schemas.openxmlformats.org/officeDocument/2006/relationships/hyperlink" Target="https://search-proquest-com.ezproxy.uwtsd.ac.uk/central/pubidlinkhandler/sng/pubtitle/Journal+of+Sports+Medicine+and+Physical+Fitness/$N/4718/DocView/202677202/fulltextwithgraphics/3C1AF3D348C54B34PQ/1?accountid=130472" TargetMode="External"/><Relationship Id="rId14" Type="http://schemas.openxmlformats.org/officeDocument/2006/relationships/hyperlink" Target="https://search-proquest-com.ezproxy.uwtsd.ac.uk/central/pubidlinkhandler/sng/pubtitle/Journal+of+Sports+Medicine+and+Physical+Fitness/$N/4718/DocView/202712012/fulltext/3C1AF3D348C54B34PQ/5?accountid=130472"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 EFI mean score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before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positive engagement </c:v>
                </c:pt>
                <c:pt idx="1">
                  <c:v>revitalization</c:v>
                </c:pt>
                <c:pt idx="2">
                  <c:v>tranquility</c:v>
                </c:pt>
                <c:pt idx="3">
                  <c:v>physical exhaustion</c:v>
                </c:pt>
              </c:strCache>
            </c:strRef>
          </c:cat>
          <c:val>
            <c:numRef>
              <c:f>Sheet1!$B$2:$B$5</c:f>
              <c:numCache>
                <c:formatCode>General</c:formatCode>
                <c:ptCount val="4"/>
                <c:pt idx="0">
                  <c:v>4.72</c:v>
                </c:pt>
                <c:pt idx="1">
                  <c:v>3.61</c:v>
                </c:pt>
                <c:pt idx="2">
                  <c:v>4.17</c:v>
                </c:pt>
                <c:pt idx="3">
                  <c:v>5.72</c:v>
                </c:pt>
              </c:numCache>
            </c:numRef>
          </c:val>
          <c:extLst>
            <c:ext xmlns:c16="http://schemas.microsoft.com/office/drawing/2014/chart" uri="{C3380CC4-5D6E-409C-BE32-E72D297353CC}">
              <c16:uniqueId val="{00000000-45D7-4F63-965F-89942D808E91}"/>
            </c:ext>
          </c:extLst>
        </c:ser>
        <c:ser>
          <c:idx val="1"/>
          <c:order val="1"/>
          <c:tx>
            <c:strRef>
              <c:f>Sheet1!$C$1</c:f>
              <c:strCache>
                <c:ptCount val="1"/>
                <c:pt idx="0">
                  <c:v>after</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positive engagement </c:v>
                </c:pt>
                <c:pt idx="1">
                  <c:v>revitalization</c:v>
                </c:pt>
                <c:pt idx="2">
                  <c:v>tranquility</c:v>
                </c:pt>
                <c:pt idx="3">
                  <c:v>physical exhaustion</c:v>
                </c:pt>
              </c:strCache>
            </c:strRef>
          </c:cat>
          <c:val>
            <c:numRef>
              <c:f>Sheet1!$C$2:$C$5</c:f>
              <c:numCache>
                <c:formatCode>General</c:formatCode>
                <c:ptCount val="4"/>
                <c:pt idx="0">
                  <c:v>7.72</c:v>
                </c:pt>
                <c:pt idx="1">
                  <c:v>7.56</c:v>
                </c:pt>
                <c:pt idx="2">
                  <c:v>7.33</c:v>
                </c:pt>
                <c:pt idx="3">
                  <c:v>6.33</c:v>
                </c:pt>
              </c:numCache>
            </c:numRef>
          </c:val>
          <c:extLst>
            <c:ext xmlns:c16="http://schemas.microsoft.com/office/drawing/2014/chart" uri="{C3380CC4-5D6E-409C-BE32-E72D297353CC}">
              <c16:uniqueId val="{00000001-45D7-4F63-965F-89942D808E91}"/>
            </c:ext>
          </c:extLst>
        </c:ser>
        <c:dLbls>
          <c:dLblPos val="inEnd"/>
          <c:showLegendKey val="0"/>
          <c:showVal val="1"/>
          <c:showCatName val="0"/>
          <c:showSerName val="0"/>
          <c:showPercent val="0"/>
          <c:showBubbleSize val="0"/>
        </c:dLbls>
        <c:gapWidth val="65"/>
        <c:axId val="302441088"/>
        <c:axId val="302439448"/>
      </c:barChart>
      <c:catAx>
        <c:axId val="30244108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02439448"/>
        <c:crosses val="autoZero"/>
        <c:auto val="1"/>
        <c:lblAlgn val="ctr"/>
        <c:lblOffset val="100"/>
        <c:noMultiLvlLbl val="0"/>
      </c:catAx>
      <c:valAx>
        <c:axId val="30243944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0244108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BRUMS mean score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before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6"/>
                <c:pt idx="0">
                  <c:v>anger</c:v>
                </c:pt>
                <c:pt idx="1">
                  <c:v>confusion</c:v>
                </c:pt>
                <c:pt idx="2">
                  <c:v>depression</c:v>
                </c:pt>
                <c:pt idx="3">
                  <c:v>fatigue</c:v>
                </c:pt>
                <c:pt idx="4">
                  <c:v>tention</c:v>
                </c:pt>
                <c:pt idx="5">
                  <c:v>vigour</c:v>
                </c:pt>
              </c:strCache>
            </c:strRef>
          </c:cat>
          <c:val>
            <c:numRef>
              <c:f>Sheet1!$B$2:$B$7</c:f>
              <c:numCache>
                <c:formatCode>General</c:formatCode>
                <c:ptCount val="6"/>
                <c:pt idx="0">
                  <c:v>3.44</c:v>
                </c:pt>
                <c:pt idx="1">
                  <c:v>3.13</c:v>
                </c:pt>
                <c:pt idx="2">
                  <c:v>4.74</c:v>
                </c:pt>
                <c:pt idx="3">
                  <c:v>5.85</c:v>
                </c:pt>
                <c:pt idx="4">
                  <c:v>3.96</c:v>
                </c:pt>
                <c:pt idx="5">
                  <c:v>3.08</c:v>
                </c:pt>
              </c:numCache>
            </c:numRef>
          </c:val>
          <c:extLst>
            <c:ext xmlns:c16="http://schemas.microsoft.com/office/drawing/2014/chart" uri="{C3380CC4-5D6E-409C-BE32-E72D297353CC}">
              <c16:uniqueId val="{00000000-BEC2-49FB-921F-9783F098E2CB}"/>
            </c:ext>
          </c:extLst>
        </c:ser>
        <c:ser>
          <c:idx val="1"/>
          <c:order val="1"/>
          <c:tx>
            <c:strRef>
              <c:f>Sheet1!$C$1</c:f>
              <c:strCache>
                <c:ptCount val="1"/>
                <c:pt idx="0">
                  <c:v>after</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6"/>
                <c:pt idx="0">
                  <c:v>anger</c:v>
                </c:pt>
                <c:pt idx="1">
                  <c:v>confusion</c:v>
                </c:pt>
                <c:pt idx="2">
                  <c:v>depression</c:v>
                </c:pt>
                <c:pt idx="3">
                  <c:v>fatigue</c:v>
                </c:pt>
                <c:pt idx="4">
                  <c:v>tention</c:v>
                </c:pt>
                <c:pt idx="5">
                  <c:v>vigour</c:v>
                </c:pt>
              </c:strCache>
            </c:strRef>
          </c:cat>
          <c:val>
            <c:numRef>
              <c:f>Sheet1!$C$2:$C$7</c:f>
              <c:numCache>
                <c:formatCode>General</c:formatCode>
                <c:ptCount val="6"/>
                <c:pt idx="0">
                  <c:v>0.72</c:v>
                </c:pt>
                <c:pt idx="1">
                  <c:v>1.1100000000000001</c:v>
                </c:pt>
                <c:pt idx="2">
                  <c:v>1.94</c:v>
                </c:pt>
                <c:pt idx="3">
                  <c:v>5.88</c:v>
                </c:pt>
                <c:pt idx="4">
                  <c:v>1.8</c:v>
                </c:pt>
                <c:pt idx="5">
                  <c:v>3.08</c:v>
                </c:pt>
              </c:numCache>
            </c:numRef>
          </c:val>
          <c:extLst>
            <c:ext xmlns:c16="http://schemas.microsoft.com/office/drawing/2014/chart" uri="{C3380CC4-5D6E-409C-BE32-E72D297353CC}">
              <c16:uniqueId val="{00000001-BEC2-49FB-921F-9783F098E2CB}"/>
            </c:ext>
          </c:extLst>
        </c:ser>
        <c:dLbls>
          <c:dLblPos val="inEnd"/>
          <c:showLegendKey val="0"/>
          <c:showVal val="1"/>
          <c:showCatName val="0"/>
          <c:showSerName val="0"/>
          <c:showPercent val="0"/>
          <c:showBubbleSize val="0"/>
        </c:dLbls>
        <c:gapWidth val="65"/>
        <c:axId val="302441088"/>
        <c:axId val="302439448"/>
      </c:barChart>
      <c:catAx>
        <c:axId val="30244108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02439448"/>
        <c:crosses val="autoZero"/>
        <c:auto val="1"/>
        <c:lblAlgn val="ctr"/>
        <c:lblOffset val="100"/>
        <c:noMultiLvlLbl val="0"/>
      </c:catAx>
      <c:valAx>
        <c:axId val="30243944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0244108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833</TotalTime>
  <Pages>9</Pages>
  <Words>2432</Words>
  <Characters>13868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Morris (1801910)</dc:creator>
  <cp:keywords/>
  <dc:description/>
  <cp:lastModifiedBy>Rebecca Morris (1801910)</cp:lastModifiedBy>
  <cp:revision>29</cp:revision>
  <dcterms:created xsi:type="dcterms:W3CDTF">2019-03-10T08:07:00Z</dcterms:created>
  <dcterms:modified xsi:type="dcterms:W3CDTF">2019-03-28T18:53:00Z</dcterms:modified>
</cp:coreProperties>
</file>