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9B1D08C" wp14:paraId="5E5787A5" wp14:textId="12AEAECD">
      <w:pPr>
        <w:spacing w:line="360" w:lineRule="auto"/>
        <w:rPr>
          <w:rFonts w:ascii="Arial Nova" w:hAnsi="Arial Nova" w:eastAsia="Arial Nova" w:cs="Arial Nova"/>
          <w:sz w:val="22"/>
          <w:szCs w:val="22"/>
        </w:rPr>
      </w:pPr>
      <w:r w:rsidRPr="79B1D08C" w:rsidR="28B3B8D6">
        <w:rPr>
          <w:rFonts w:ascii="Arial Nova" w:hAnsi="Arial Nova" w:eastAsia="Arial Nova" w:cs="Arial Nova"/>
          <w:sz w:val="22"/>
          <w:szCs w:val="22"/>
        </w:rPr>
        <w:t xml:space="preserve">Name: </w:t>
      </w:r>
      <w:r w:rsidRPr="79B1D08C" w:rsidR="28B3B8D6">
        <w:rPr>
          <w:rFonts w:ascii="Arial Nova" w:hAnsi="Arial Nova" w:eastAsia="Arial Nova" w:cs="Arial Nova"/>
          <w:sz w:val="22"/>
          <w:szCs w:val="22"/>
        </w:rPr>
        <w:t>Naeemuddin</w:t>
      </w:r>
      <w:r w:rsidRPr="79B1D08C" w:rsidR="28B3B8D6">
        <w:rPr>
          <w:rFonts w:ascii="Arial Nova" w:hAnsi="Arial Nova" w:eastAsia="Arial Nova" w:cs="Arial Nova"/>
          <w:sz w:val="22"/>
          <w:szCs w:val="22"/>
        </w:rPr>
        <w:t xml:space="preserve"> Syed</w:t>
      </w:r>
    </w:p>
    <w:p w:rsidR="28B3B8D6" w:rsidP="79B1D08C" w:rsidRDefault="28B3B8D6" w14:paraId="078B0286" w14:textId="70BB5A89">
      <w:pPr>
        <w:spacing w:line="360" w:lineRule="auto"/>
        <w:rPr>
          <w:rFonts w:ascii="Arial Nova" w:hAnsi="Arial Nova" w:eastAsia="Arial Nova" w:cs="Arial Nova"/>
          <w:sz w:val="22"/>
          <w:szCs w:val="22"/>
        </w:rPr>
      </w:pPr>
      <w:r w:rsidRPr="79B1D08C" w:rsidR="28B3B8D6">
        <w:rPr>
          <w:rFonts w:ascii="Arial Nova" w:hAnsi="Arial Nova" w:eastAsia="Arial Nova" w:cs="Arial Nova"/>
          <w:sz w:val="22"/>
          <w:szCs w:val="22"/>
        </w:rPr>
        <w:t>Student Number: 2512862</w:t>
      </w:r>
    </w:p>
    <w:p w:rsidR="28B3B8D6" w:rsidP="79B1D08C" w:rsidRDefault="28B3B8D6" w14:paraId="6816909A" w14:textId="2D8873A6">
      <w:pPr>
        <w:spacing w:line="360" w:lineRule="auto"/>
        <w:rPr>
          <w:rFonts w:ascii="Arial Nova" w:hAnsi="Arial Nova" w:eastAsia="Arial Nova" w:cs="Arial Nova"/>
          <w:sz w:val="22"/>
          <w:szCs w:val="22"/>
        </w:rPr>
      </w:pPr>
      <w:r w:rsidRPr="79B1D08C" w:rsidR="28B3B8D6">
        <w:rPr>
          <w:rFonts w:ascii="Arial Nova" w:hAnsi="Arial Nova" w:eastAsia="Arial Nova" w:cs="Arial Nova"/>
          <w:sz w:val="22"/>
          <w:szCs w:val="22"/>
        </w:rPr>
        <w:t>Module code: 4004</w:t>
      </w:r>
    </w:p>
    <w:p w:rsidR="28B3B8D6" w:rsidP="79B1D08C" w:rsidRDefault="28B3B8D6" w14:paraId="5FEF0C4C" w14:textId="6869C735">
      <w:pPr>
        <w:spacing w:line="360" w:lineRule="auto"/>
        <w:rPr>
          <w:rFonts w:ascii="Arial Nova" w:hAnsi="Arial Nova" w:eastAsia="Arial Nova" w:cs="Arial Nova"/>
          <w:sz w:val="22"/>
          <w:szCs w:val="22"/>
        </w:rPr>
      </w:pPr>
      <w:r w:rsidRPr="79B1D08C" w:rsidR="28B3B8D6">
        <w:rPr>
          <w:rFonts w:ascii="Arial Nova" w:hAnsi="Arial Nova" w:eastAsia="Arial Nova" w:cs="Arial Nova"/>
          <w:sz w:val="22"/>
          <w:szCs w:val="22"/>
        </w:rPr>
        <w:t>Lecturer Name:</w:t>
      </w:r>
    </w:p>
    <w:p w:rsidR="28B3B8D6" w:rsidP="79B1D08C" w:rsidRDefault="28B3B8D6" w14:paraId="4DC18123" w14:textId="4FEE11BE">
      <w:pPr>
        <w:spacing w:line="360" w:lineRule="auto"/>
        <w:rPr>
          <w:rFonts w:ascii="Arial Nova" w:hAnsi="Arial Nova" w:eastAsia="Arial Nova" w:cs="Arial Nova"/>
          <w:sz w:val="22"/>
          <w:szCs w:val="22"/>
        </w:rPr>
      </w:pPr>
      <w:r w:rsidRPr="79B1D08C" w:rsidR="28B3B8D6">
        <w:rPr>
          <w:rFonts w:ascii="Arial Nova" w:hAnsi="Arial Nova" w:eastAsia="Arial Nova" w:cs="Arial Nova"/>
          <w:sz w:val="22"/>
          <w:szCs w:val="22"/>
        </w:rPr>
        <w:t xml:space="preserve">Assignment Title: </w:t>
      </w:r>
      <w:r w:rsidRPr="79B1D08C" w:rsidR="28B3B8D6">
        <w:rPr>
          <w:rFonts w:ascii="Arial Nova" w:hAnsi="Arial Nova" w:eastAsia="Arial Nova" w:cs="Arial Nova"/>
          <w:sz w:val="22"/>
          <w:szCs w:val="22"/>
        </w:rPr>
        <w:t>component</w:t>
      </w:r>
      <w:r w:rsidRPr="79B1D08C" w:rsidR="28B3B8D6">
        <w:rPr>
          <w:rFonts w:ascii="Arial Nova" w:hAnsi="Arial Nova" w:eastAsia="Arial Nova" w:cs="Arial Nova"/>
          <w:sz w:val="22"/>
          <w:szCs w:val="22"/>
        </w:rPr>
        <w:t xml:space="preserve"> 2 Individual Report (Green Heaven Florist)</w:t>
      </w:r>
    </w:p>
    <w:p w:rsidR="79B1D08C" w:rsidP="79B1D08C" w:rsidRDefault="79B1D08C" w14:paraId="0428F22D" w14:textId="350B6DC2">
      <w:pPr>
        <w:spacing w:line="360" w:lineRule="auto"/>
        <w:rPr>
          <w:rFonts w:ascii="Arial Nova" w:hAnsi="Arial Nova" w:eastAsia="Arial Nova" w:cs="Arial Nova"/>
          <w:sz w:val="22"/>
          <w:szCs w:val="22"/>
        </w:rPr>
      </w:pPr>
    </w:p>
    <w:p w:rsidR="79B1D08C" w:rsidP="79B1D08C" w:rsidRDefault="79B1D08C" w14:paraId="69231C72" w14:textId="42E6AD8E">
      <w:pPr>
        <w:spacing w:line="360" w:lineRule="auto"/>
        <w:rPr>
          <w:rFonts w:ascii="Arial Nova" w:hAnsi="Arial Nova" w:eastAsia="Arial Nova" w:cs="Arial Nova"/>
          <w:sz w:val="22"/>
          <w:szCs w:val="22"/>
        </w:rPr>
      </w:pPr>
    </w:p>
    <w:p w:rsidR="79B1D08C" w:rsidP="79B1D08C" w:rsidRDefault="79B1D08C" w14:paraId="1A1BAAC4" w14:textId="026B04E1">
      <w:pPr>
        <w:spacing w:line="360" w:lineRule="auto"/>
        <w:rPr>
          <w:rFonts w:ascii="Arial Nova" w:hAnsi="Arial Nova" w:eastAsia="Arial Nova" w:cs="Arial Nova"/>
          <w:sz w:val="22"/>
          <w:szCs w:val="22"/>
        </w:rPr>
      </w:pPr>
    </w:p>
    <w:p w:rsidR="79B1D08C" w:rsidP="79B1D08C" w:rsidRDefault="79B1D08C" w14:paraId="3C30A3AF" w14:textId="28C6F392">
      <w:pPr>
        <w:spacing w:line="360" w:lineRule="auto"/>
        <w:rPr>
          <w:rFonts w:ascii="Arial Nova" w:hAnsi="Arial Nova" w:eastAsia="Arial Nova" w:cs="Arial Nova"/>
          <w:sz w:val="22"/>
          <w:szCs w:val="22"/>
        </w:rPr>
      </w:pPr>
    </w:p>
    <w:p w:rsidR="79B1D08C" w:rsidP="79B1D08C" w:rsidRDefault="79B1D08C" w14:paraId="2E6FD309" w14:textId="21140E82">
      <w:pPr>
        <w:spacing w:line="360" w:lineRule="auto"/>
        <w:rPr>
          <w:rFonts w:ascii="Arial Nova" w:hAnsi="Arial Nova" w:eastAsia="Arial Nova" w:cs="Arial Nova"/>
          <w:sz w:val="22"/>
          <w:szCs w:val="22"/>
        </w:rPr>
      </w:pPr>
    </w:p>
    <w:p w:rsidR="79B1D08C" w:rsidP="79B1D08C" w:rsidRDefault="79B1D08C" w14:paraId="258AD8C4" w14:textId="75F137F3">
      <w:pPr>
        <w:spacing w:line="360" w:lineRule="auto"/>
        <w:rPr>
          <w:rFonts w:ascii="Arial Nova" w:hAnsi="Arial Nova" w:eastAsia="Arial Nova" w:cs="Arial Nova"/>
          <w:sz w:val="22"/>
          <w:szCs w:val="22"/>
        </w:rPr>
      </w:pPr>
    </w:p>
    <w:p w:rsidR="79B1D08C" w:rsidP="79B1D08C" w:rsidRDefault="79B1D08C" w14:paraId="2CC3A0D9" w14:textId="69B1CA4E">
      <w:pPr>
        <w:spacing w:line="360" w:lineRule="auto"/>
        <w:rPr>
          <w:rFonts w:ascii="Arial Nova" w:hAnsi="Arial Nova" w:eastAsia="Arial Nova" w:cs="Arial Nova"/>
          <w:sz w:val="22"/>
          <w:szCs w:val="22"/>
        </w:rPr>
      </w:pPr>
    </w:p>
    <w:p w:rsidR="79B1D08C" w:rsidP="79B1D08C" w:rsidRDefault="79B1D08C" w14:paraId="2E36A317" w14:textId="12A48D54">
      <w:pPr>
        <w:spacing w:line="360" w:lineRule="auto"/>
        <w:rPr>
          <w:rFonts w:ascii="Arial Nova" w:hAnsi="Arial Nova" w:eastAsia="Arial Nova" w:cs="Arial Nova"/>
          <w:sz w:val="22"/>
          <w:szCs w:val="22"/>
        </w:rPr>
      </w:pPr>
    </w:p>
    <w:p w:rsidR="79B1D08C" w:rsidP="79B1D08C" w:rsidRDefault="79B1D08C" w14:paraId="6AEA2E72" w14:textId="6FC45E00">
      <w:pPr>
        <w:spacing w:line="360" w:lineRule="auto"/>
        <w:rPr>
          <w:rFonts w:ascii="Arial Nova" w:hAnsi="Arial Nova" w:eastAsia="Arial Nova" w:cs="Arial Nova"/>
          <w:sz w:val="22"/>
          <w:szCs w:val="22"/>
        </w:rPr>
      </w:pPr>
    </w:p>
    <w:p w:rsidR="79B1D08C" w:rsidP="79B1D08C" w:rsidRDefault="79B1D08C" w14:paraId="26CE3BB7" w14:textId="1C737F8C">
      <w:pPr>
        <w:spacing w:line="360" w:lineRule="auto"/>
        <w:rPr>
          <w:rFonts w:ascii="Arial Nova" w:hAnsi="Arial Nova" w:eastAsia="Arial Nova" w:cs="Arial Nova"/>
          <w:sz w:val="22"/>
          <w:szCs w:val="22"/>
        </w:rPr>
      </w:pPr>
    </w:p>
    <w:p w:rsidR="79B1D08C" w:rsidP="79B1D08C" w:rsidRDefault="79B1D08C" w14:paraId="02629E15" w14:textId="22B9FCD6">
      <w:pPr>
        <w:spacing w:line="360" w:lineRule="auto"/>
        <w:rPr>
          <w:rFonts w:ascii="Arial Nova" w:hAnsi="Arial Nova" w:eastAsia="Arial Nova" w:cs="Arial Nova"/>
          <w:sz w:val="22"/>
          <w:szCs w:val="22"/>
        </w:rPr>
      </w:pPr>
    </w:p>
    <w:p w:rsidR="79B1D08C" w:rsidP="79B1D08C" w:rsidRDefault="79B1D08C" w14:paraId="362C8B3C" w14:textId="48AD3778">
      <w:pPr>
        <w:spacing w:line="360" w:lineRule="auto"/>
        <w:rPr>
          <w:rFonts w:ascii="Arial Nova" w:hAnsi="Arial Nova" w:eastAsia="Arial Nova" w:cs="Arial Nova"/>
          <w:sz w:val="22"/>
          <w:szCs w:val="22"/>
        </w:rPr>
      </w:pPr>
    </w:p>
    <w:p w:rsidR="79B1D08C" w:rsidP="79B1D08C" w:rsidRDefault="79B1D08C" w14:paraId="1FA98E2C" w14:textId="07FC734D">
      <w:pPr>
        <w:spacing w:line="360" w:lineRule="auto"/>
        <w:rPr>
          <w:rFonts w:ascii="Arial Nova" w:hAnsi="Arial Nova" w:eastAsia="Arial Nova" w:cs="Arial Nova"/>
          <w:sz w:val="22"/>
          <w:szCs w:val="22"/>
        </w:rPr>
      </w:pPr>
    </w:p>
    <w:p w:rsidR="79B1D08C" w:rsidP="79B1D08C" w:rsidRDefault="79B1D08C" w14:paraId="1D4FAD95" w14:textId="53B3185E">
      <w:pPr>
        <w:spacing w:line="360" w:lineRule="auto"/>
        <w:rPr>
          <w:rFonts w:ascii="Arial Nova" w:hAnsi="Arial Nova" w:eastAsia="Arial Nova" w:cs="Arial Nova"/>
          <w:sz w:val="22"/>
          <w:szCs w:val="22"/>
        </w:rPr>
      </w:pPr>
    </w:p>
    <w:p w:rsidR="79B1D08C" w:rsidP="79B1D08C" w:rsidRDefault="79B1D08C" w14:paraId="01DA1080" w14:textId="219F19D1">
      <w:pPr>
        <w:spacing w:line="360" w:lineRule="auto"/>
        <w:rPr>
          <w:rFonts w:ascii="Arial Nova" w:hAnsi="Arial Nova" w:eastAsia="Arial Nova" w:cs="Arial Nova"/>
          <w:sz w:val="22"/>
          <w:szCs w:val="22"/>
        </w:rPr>
      </w:pPr>
    </w:p>
    <w:p w:rsidR="79B1D08C" w:rsidP="79B1D08C" w:rsidRDefault="79B1D08C" w14:paraId="2C471AB5" w14:textId="5080AB45">
      <w:pPr>
        <w:spacing w:line="360" w:lineRule="auto"/>
        <w:rPr>
          <w:rFonts w:ascii="Arial Nova" w:hAnsi="Arial Nova" w:eastAsia="Arial Nova" w:cs="Arial Nova"/>
          <w:sz w:val="22"/>
          <w:szCs w:val="22"/>
        </w:rPr>
      </w:pPr>
    </w:p>
    <w:p w:rsidR="79B1D08C" w:rsidP="79B1D08C" w:rsidRDefault="79B1D08C" w14:paraId="249BC1A7" w14:textId="276E4DA1">
      <w:pPr>
        <w:spacing w:line="360" w:lineRule="auto"/>
        <w:rPr>
          <w:rFonts w:ascii="Arial Nova" w:hAnsi="Arial Nova" w:eastAsia="Arial Nova" w:cs="Arial Nova"/>
          <w:sz w:val="22"/>
          <w:szCs w:val="22"/>
        </w:rPr>
      </w:pPr>
    </w:p>
    <w:p w:rsidR="79B1D08C" w:rsidP="79B1D08C" w:rsidRDefault="79B1D08C" w14:paraId="2EB9502B" w14:textId="1AA7BE9E">
      <w:pPr>
        <w:spacing w:line="360" w:lineRule="auto"/>
        <w:rPr>
          <w:rFonts w:ascii="Arial Nova" w:hAnsi="Arial Nova" w:eastAsia="Arial Nova" w:cs="Arial Nova"/>
          <w:sz w:val="22"/>
          <w:szCs w:val="22"/>
        </w:rPr>
      </w:pPr>
    </w:p>
    <w:p w:rsidR="79B1D08C" w:rsidP="79B1D08C" w:rsidRDefault="79B1D08C" w14:paraId="3A5D443D" w14:textId="62483F25">
      <w:pPr>
        <w:spacing w:line="360" w:lineRule="auto"/>
        <w:rPr>
          <w:rFonts w:ascii="Arial Nova" w:hAnsi="Arial Nova" w:eastAsia="Arial Nova" w:cs="Arial Nova"/>
          <w:sz w:val="22"/>
          <w:szCs w:val="22"/>
        </w:rPr>
      </w:pPr>
    </w:p>
    <w:p w:rsidR="79B1D08C" w:rsidP="79B1D08C" w:rsidRDefault="79B1D08C" w14:paraId="77A26AEB" w14:textId="2BF63D52">
      <w:pPr>
        <w:spacing w:line="360" w:lineRule="auto"/>
        <w:rPr>
          <w:rFonts w:ascii="Arial Nova" w:hAnsi="Arial Nova" w:eastAsia="Arial Nova" w:cs="Arial Nova"/>
          <w:sz w:val="22"/>
          <w:szCs w:val="22"/>
        </w:rPr>
      </w:pPr>
    </w:p>
    <w:p w:rsidR="79B1D08C" w:rsidP="79B1D08C" w:rsidRDefault="79B1D08C" w14:paraId="101F9162" w14:textId="7AEC715C">
      <w:pPr>
        <w:spacing w:line="360" w:lineRule="auto"/>
        <w:rPr>
          <w:rFonts w:ascii="Arial Nova" w:hAnsi="Arial Nova" w:eastAsia="Arial Nova" w:cs="Arial Nova"/>
          <w:sz w:val="22"/>
          <w:szCs w:val="22"/>
        </w:rPr>
      </w:pPr>
    </w:p>
    <w:p w:rsidR="79B1D08C" w:rsidP="79B1D08C" w:rsidRDefault="79B1D08C" w14:paraId="161B5E45" w14:textId="4B0C0B8C">
      <w:pPr>
        <w:spacing w:line="360" w:lineRule="auto"/>
        <w:rPr>
          <w:rFonts w:ascii="Arial Nova" w:hAnsi="Arial Nova" w:eastAsia="Arial Nova" w:cs="Arial Nova"/>
          <w:sz w:val="22"/>
          <w:szCs w:val="22"/>
        </w:rPr>
      </w:pPr>
    </w:p>
    <w:p w:rsidR="79B1D08C" w:rsidP="79B1D08C" w:rsidRDefault="79B1D08C" w14:paraId="5CD1210B" w14:textId="7F812F2E">
      <w:pPr>
        <w:pStyle w:val="Normal"/>
        <w:spacing w:line="360" w:lineRule="auto"/>
        <w:rPr>
          <w:rFonts w:ascii="Arial Nova" w:hAnsi="Arial Nova" w:eastAsia="Arial Nova" w:cs="Arial Nova"/>
          <w:sz w:val="22"/>
          <w:szCs w:val="22"/>
        </w:rPr>
      </w:pPr>
    </w:p>
    <w:p w:rsidR="646DBEDD" w:rsidP="79B1D08C" w:rsidRDefault="646DBEDD" w14:paraId="20434EC0" w14:textId="3470ABD8">
      <w:pPr>
        <w:pStyle w:val="Normal"/>
        <w:spacing w:line="360" w:lineRule="auto"/>
        <w:rPr>
          <w:rFonts w:ascii="Arial Nova" w:hAnsi="Arial Nova" w:eastAsia="Arial Nova" w:cs="Arial Nova"/>
          <w:sz w:val="22"/>
          <w:szCs w:val="22"/>
        </w:rPr>
      </w:pPr>
      <w:r w:rsidRPr="79B1D08C" w:rsidR="646DBEDD">
        <w:rPr>
          <w:rFonts w:ascii="Arial Nova" w:hAnsi="Arial Nova" w:eastAsia="Arial Nova" w:cs="Arial Nova"/>
          <w:sz w:val="22"/>
          <w:szCs w:val="22"/>
        </w:rPr>
        <w:t>Table of contents:</w:t>
      </w:r>
    </w:p>
    <w:p w:rsidR="646DBEDD" w:rsidP="79B1D08C" w:rsidRDefault="646DBEDD" w14:paraId="3439C5FE" w14:textId="4A9FC689">
      <w:pPr>
        <w:pStyle w:val="ListParagraph"/>
        <w:numPr>
          <w:ilvl w:val="0"/>
          <w:numId w:val="3"/>
        </w:numPr>
        <w:spacing w:line="360" w:lineRule="auto"/>
        <w:rPr>
          <w:rFonts w:ascii="Arial Nova" w:hAnsi="Arial Nova" w:eastAsia="Arial Nova" w:cs="Arial Nova"/>
          <w:sz w:val="22"/>
          <w:szCs w:val="22"/>
        </w:rPr>
      </w:pPr>
      <w:r w:rsidRPr="79B1D08C" w:rsidR="646DBEDD">
        <w:rPr>
          <w:rFonts w:ascii="Arial Nova" w:hAnsi="Arial Nova" w:eastAsia="Arial Nova" w:cs="Arial Nova"/>
          <w:sz w:val="22"/>
          <w:szCs w:val="22"/>
        </w:rPr>
        <w:t>Introduction</w:t>
      </w:r>
    </w:p>
    <w:p w:rsidR="646DBEDD" w:rsidP="79B1D08C" w:rsidRDefault="646DBEDD" w14:paraId="51283FC6" w14:textId="06D6ECBE">
      <w:pPr>
        <w:pStyle w:val="ListParagraph"/>
        <w:numPr>
          <w:ilvl w:val="0"/>
          <w:numId w:val="3"/>
        </w:numPr>
        <w:spacing w:line="360" w:lineRule="auto"/>
        <w:rPr>
          <w:rFonts w:ascii="Arial Nova" w:hAnsi="Arial Nova" w:eastAsia="Arial Nova" w:cs="Arial Nova"/>
          <w:sz w:val="22"/>
          <w:szCs w:val="22"/>
        </w:rPr>
      </w:pPr>
      <w:r w:rsidRPr="79B1D08C" w:rsidR="646DBEDD">
        <w:rPr>
          <w:rFonts w:ascii="Arial Nova" w:hAnsi="Arial Nova" w:eastAsia="Arial Nova" w:cs="Arial Nova"/>
          <w:sz w:val="22"/>
          <w:szCs w:val="22"/>
        </w:rPr>
        <w:t>Propose 2 solutions</w:t>
      </w:r>
    </w:p>
    <w:p w:rsidR="646DBEDD" w:rsidP="79B1D08C" w:rsidRDefault="646DBEDD" w14:paraId="3E4C9275" w14:textId="63A4AA9C">
      <w:pPr>
        <w:pStyle w:val="ListParagraph"/>
        <w:numPr>
          <w:ilvl w:val="0"/>
          <w:numId w:val="3"/>
        </w:numPr>
        <w:spacing w:line="360" w:lineRule="auto"/>
        <w:rPr>
          <w:rFonts w:ascii="Arial Nova" w:hAnsi="Arial Nova" w:eastAsia="Arial Nova" w:cs="Arial Nova"/>
          <w:sz w:val="22"/>
          <w:szCs w:val="22"/>
        </w:rPr>
      </w:pPr>
      <w:r w:rsidRPr="79B1D08C" w:rsidR="646DBEDD">
        <w:rPr>
          <w:rFonts w:ascii="Arial Nova" w:hAnsi="Arial Nova" w:eastAsia="Arial Nova" w:cs="Arial Nova"/>
          <w:sz w:val="22"/>
          <w:szCs w:val="22"/>
        </w:rPr>
        <w:t>Evaluate solution with PMI technique</w:t>
      </w:r>
    </w:p>
    <w:p w:rsidR="5F0B8CF3" w:rsidP="79B1D08C" w:rsidRDefault="5F0B8CF3" w14:paraId="566DE3FF" w14:textId="36BC0AC3">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 xml:space="preserve">Explain your result and select </w:t>
      </w:r>
      <w:r w:rsidRPr="79B1D08C" w:rsidR="5F0B8CF3">
        <w:rPr>
          <w:rFonts w:ascii="Arial Nova" w:hAnsi="Arial Nova" w:eastAsia="Arial Nova" w:cs="Arial Nova"/>
          <w:sz w:val="22"/>
          <w:szCs w:val="22"/>
        </w:rPr>
        <w:t>preferred</w:t>
      </w:r>
      <w:r w:rsidRPr="79B1D08C" w:rsidR="5F0B8CF3">
        <w:rPr>
          <w:rFonts w:ascii="Arial Nova" w:hAnsi="Arial Nova" w:eastAsia="Arial Nova" w:cs="Arial Nova"/>
          <w:sz w:val="22"/>
          <w:szCs w:val="22"/>
        </w:rPr>
        <w:t xml:space="preserve"> solution</w:t>
      </w:r>
    </w:p>
    <w:p w:rsidR="5F0B8CF3" w:rsidP="79B1D08C" w:rsidRDefault="5F0B8CF3" w14:paraId="4DED91F1" w14:textId="0BCC78F9">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Risk Analysis</w:t>
      </w:r>
    </w:p>
    <w:p w:rsidR="5F0B8CF3" w:rsidP="79B1D08C" w:rsidRDefault="5F0B8CF3" w14:paraId="133142F9" w14:textId="0FBD7443">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Explain yoyr result and the feasibility of PMI</w:t>
      </w:r>
    </w:p>
    <w:p w:rsidR="5F0B8CF3" w:rsidP="79B1D08C" w:rsidRDefault="5F0B8CF3" w14:paraId="08A19E60" w14:textId="32FFBE08">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Implementation Plan</w:t>
      </w:r>
    </w:p>
    <w:p w:rsidR="5F0B8CF3" w:rsidP="79B1D08C" w:rsidRDefault="5F0B8CF3" w14:paraId="6E883C73" w14:textId="0D4592BA">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 xml:space="preserve">Provide reasons for the activities, timimg, </w:t>
      </w:r>
      <w:r w:rsidRPr="79B1D08C" w:rsidR="5F0B8CF3">
        <w:rPr>
          <w:rFonts w:ascii="Arial Nova" w:hAnsi="Arial Nova" w:eastAsia="Arial Nova" w:cs="Arial Nova"/>
          <w:sz w:val="22"/>
          <w:szCs w:val="22"/>
        </w:rPr>
        <w:t>orer</w:t>
      </w:r>
      <w:r w:rsidRPr="79B1D08C" w:rsidR="5F0B8CF3">
        <w:rPr>
          <w:rFonts w:ascii="Arial Nova" w:hAnsi="Arial Nova" w:eastAsia="Arial Nova" w:cs="Arial Nova"/>
          <w:sz w:val="22"/>
          <w:szCs w:val="22"/>
        </w:rPr>
        <w:t>, and responsibilities</w:t>
      </w:r>
    </w:p>
    <w:p w:rsidR="5F0B8CF3" w:rsidP="79B1D08C" w:rsidRDefault="5F0B8CF3" w14:paraId="1BDCEFEE" w14:textId="77B0452D">
      <w:pPr>
        <w:pStyle w:val="ListParagraph"/>
        <w:numPr>
          <w:ilvl w:val="0"/>
          <w:numId w:val="3"/>
        </w:numPr>
        <w:spacing w:line="360" w:lineRule="auto"/>
        <w:rPr>
          <w:rFonts w:ascii="Arial Nova" w:hAnsi="Arial Nova" w:eastAsia="Arial Nova" w:cs="Arial Nova"/>
          <w:sz w:val="22"/>
          <w:szCs w:val="22"/>
        </w:rPr>
      </w:pPr>
      <w:r w:rsidRPr="79B1D08C" w:rsidR="5F0B8CF3">
        <w:rPr>
          <w:rFonts w:ascii="Arial Nova" w:hAnsi="Arial Nova" w:eastAsia="Arial Nova" w:cs="Arial Nova"/>
          <w:sz w:val="22"/>
          <w:szCs w:val="22"/>
        </w:rPr>
        <w:t>Identify</w:t>
      </w:r>
      <w:r w:rsidRPr="79B1D08C" w:rsidR="5F0B8CF3">
        <w:rPr>
          <w:rFonts w:ascii="Arial Nova" w:hAnsi="Arial Nova" w:eastAsia="Arial Nova" w:cs="Arial Nova"/>
          <w:sz w:val="22"/>
          <w:szCs w:val="22"/>
        </w:rPr>
        <w:t xml:space="preserve"> key performance indicator (KPI) and SMART ob</w:t>
      </w:r>
      <w:r w:rsidRPr="79B1D08C" w:rsidR="675477F4">
        <w:rPr>
          <w:rFonts w:ascii="Arial Nova" w:hAnsi="Arial Nova" w:eastAsia="Arial Nova" w:cs="Arial Nova"/>
          <w:sz w:val="22"/>
          <w:szCs w:val="22"/>
        </w:rPr>
        <w:t>jectives</w:t>
      </w:r>
    </w:p>
    <w:p w:rsidR="675477F4" w:rsidP="79B1D08C" w:rsidRDefault="675477F4" w14:paraId="7FD756C3" w14:textId="70BCECAB">
      <w:pPr>
        <w:pStyle w:val="ListParagraph"/>
        <w:numPr>
          <w:ilvl w:val="0"/>
          <w:numId w:val="3"/>
        </w:numPr>
        <w:spacing w:line="360" w:lineRule="auto"/>
        <w:rPr>
          <w:rFonts w:ascii="Arial Nova" w:hAnsi="Arial Nova" w:eastAsia="Arial Nova" w:cs="Arial Nova"/>
          <w:sz w:val="22"/>
          <w:szCs w:val="22"/>
        </w:rPr>
      </w:pPr>
      <w:r w:rsidRPr="79B1D08C" w:rsidR="675477F4">
        <w:rPr>
          <w:rFonts w:ascii="Arial Nova" w:hAnsi="Arial Nova" w:eastAsia="Arial Nova" w:cs="Arial Nova"/>
          <w:sz w:val="22"/>
          <w:szCs w:val="22"/>
        </w:rPr>
        <w:t>Monitor and evaluate the effectiveness of the solution</w:t>
      </w:r>
    </w:p>
    <w:p w:rsidR="675477F4" w:rsidP="79B1D08C" w:rsidRDefault="675477F4" w14:paraId="066484CC" w14:textId="6DA29454">
      <w:pPr>
        <w:pStyle w:val="ListParagraph"/>
        <w:numPr>
          <w:ilvl w:val="0"/>
          <w:numId w:val="3"/>
        </w:numPr>
        <w:spacing w:line="360" w:lineRule="auto"/>
        <w:rPr>
          <w:rFonts w:ascii="Arial Nova" w:hAnsi="Arial Nova" w:eastAsia="Arial Nova" w:cs="Arial Nova"/>
          <w:sz w:val="22"/>
          <w:szCs w:val="22"/>
        </w:rPr>
      </w:pPr>
      <w:r w:rsidRPr="79B1D08C" w:rsidR="675477F4">
        <w:rPr>
          <w:rFonts w:ascii="Arial Nova" w:hAnsi="Arial Nova" w:eastAsia="Arial Nova" w:cs="Arial Nova"/>
          <w:sz w:val="22"/>
          <w:szCs w:val="22"/>
        </w:rPr>
        <w:t>Key findings</w:t>
      </w:r>
    </w:p>
    <w:p w:rsidR="79B1D08C" w:rsidP="79B1D08C" w:rsidRDefault="79B1D08C" w14:paraId="5D6CCF5D" w14:textId="728391C3">
      <w:pPr>
        <w:pStyle w:val="Normal"/>
        <w:spacing w:line="360" w:lineRule="auto"/>
        <w:rPr>
          <w:rFonts w:ascii="Arial Nova" w:hAnsi="Arial Nova" w:eastAsia="Arial Nova" w:cs="Arial Nova"/>
          <w:sz w:val="22"/>
          <w:szCs w:val="22"/>
        </w:rPr>
      </w:pPr>
    </w:p>
    <w:p w:rsidR="79B1D08C" w:rsidP="79B1D08C" w:rsidRDefault="79B1D08C" w14:paraId="64DF109C" w14:textId="034BC915">
      <w:pPr>
        <w:pStyle w:val="Normal"/>
        <w:spacing w:line="360" w:lineRule="auto"/>
        <w:rPr>
          <w:rFonts w:ascii="Arial Nova" w:hAnsi="Arial Nova" w:eastAsia="Arial Nova" w:cs="Arial Nova"/>
          <w:sz w:val="22"/>
          <w:szCs w:val="22"/>
        </w:rPr>
      </w:pPr>
    </w:p>
    <w:p w:rsidR="79B1D08C" w:rsidP="79B1D08C" w:rsidRDefault="79B1D08C" w14:paraId="6A5CD0C4" w14:textId="5F3E481D">
      <w:pPr>
        <w:pStyle w:val="Normal"/>
        <w:spacing w:line="360" w:lineRule="auto"/>
        <w:rPr>
          <w:rFonts w:ascii="Arial Nova" w:hAnsi="Arial Nova" w:eastAsia="Arial Nova" w:cs="Arial Nova"/>
          <w:sz w:val="22"/>
          <w:szCs w:val="22"/>
        </w:rPr>
      </w:pPr>
    </w:p>
    <w:p w:rsidR="79B1D08C" w:rsidP="79B1D08C" w:rsidRDefault="79B1D08C" w14:paraId="3263064A" w14:textId="09ABA17E">
      <w:pPr>
        <w:pStyle w:val="Normal"/>
        <w:spacing w:line="360" w:lineRule="auto"/>
        <w:rPr>
          <w:rFonts w:ascii="Arial Nova" w:hAnsi="Arial Nova" w:eastAsia="Arial Nova" w:cs="Arial Nova"/>
          <w:sz w:val="22"/>
          <w:szCs w:val="22"/>
        </w:rPr>
      </w:pPr>
    </w:p>
    <w:p w:rsidR="79B1D08C" w:rsidP="79B1D08C" w:rsidRDefault="79B1D08C" w14:paraId="40E382FE" w14:textId="4793F46C">
      <w:pPr>
        <w:pStyle w:val="Normal"/>
        <w:spacing w:line="360" w:lineRule="auto"/>
        <w:rPr>
          <w:rFonts w:ascii="Arial Nova" w:hAnsi="Arial Nova" w:eastAsia="Arial Nova" w:cs="Arial Nova"/>
          <w:sz w:val="22"/>
          <w:szCs w:val="22"/>
        </w:rPr>
      </w:pPr>
    </w:p>
    <w:p w:rsidR="79B1D08C" w:rsidP="79B1D08C" w:rsidRDefault="79B1D08C" w14:paraId="59D8D477" w14:textId="6FC3257E">
      <w:pPr>
        <w:pStyle w:val="Normal"/>
        <w:spacing w:line="360" w:lineRule="auto"/>
        <w:rPr>
          <w:rFonts w:ascii="Arial Nova" w:hAnsi="Arial Nova" w:eastAsia="Arial Nova" w:cs="Arial Nova"/>
          <w:sz w:val="22"/>
          <w:szCs w:val="22"/>
        </w:rPr>
      </w:pPr>
    </w:p>
    <w:p w:rsidR="79B1D08C" w:rsidP="79B1D08C" w:rsidRDefault="79B1D08C" w14:paraId="73A527E3" w14:textId="32D0F29E">
      <w:pPr>
        <w:pStyle w:val="Normal"/>
        <w:spacing w:line="360" w:lineRule="auto"/>
        <w:rPr>
          <w:rFonts w:ascii="Arial Nova" w:hAnsi="Arial Nova" w:eastAsia="Arial Nova" w:cs="Arial Nova"/>
          <w:sz w:val="22"/>
          <w:szCs w:val="22"/>
        </w:rPr>
      </w:pPr>
    </w:p>
    <w:p w:rsidR="79B1D08C" w:rsidP="79B1D08C" w:rsidRDefault="79B1D08C" w14:paraId="095ACAB9" w14:textId="66D9FBD4">
      <w:pPr>
        <w:pStyle w:val="Normal"/>
        <w:spacing w:line="360" w:lineRule="auto"/>
        <w:rPr>
          <w:rFonts w:ascii="Arial Nova" w:hAnsi="Arial Nova" w:eastAsia="Arial Nova" w:cs="Arial Nova"/>
          <w:sz w:val="22"/>
          <w:szCs w:val="22"/>
        </w:rPr>
      </w:pPr>
    </w:p>
    <w:p w:rsidR="79B1D08C" w:rsidP="79B1D08C" w:rsidRDefault="79B1D08C" w14:paraId="7DAD96DF" w14:textId="369B9CE7">
      <w:pPr>
        <w:pStyle w:val="Normal"/>
        <w:spacing w:line="360" w:lineRule="auto"/>
        <w:rPr>
          <w:rFonts w:ascii="Arial Nova" w:hAnsi="Arial Nova" w:eastAsia="Arial Nova" w:cs="Arial Nova"/>
          <w:sz w:val="22"/>
          <w:szCs w:val="22"/>
        </w:rPr>
      </w:pPr>
    </w:p>
    <w:p w:rsidR="79B1D08C" w:rsidP="79B1D08C" w:rsidRDefault="79B1D08C" w14:paraId="0D4EA324" w14:textId="3F558794">
      <w:pPr>
        <w:pStyle w:val="Normal"/>
        <w:spacing w:line="360" w:lineRule="auto"/>
        <w:rPr>
          <w:rFonts w:ascii="Arial Nova" w:hAnsi="Arial Nova" w:eastAsia="Arial Nova" w:cs="Arial Nova"/>
          <w:sz w:val="22"/>
          <w:szCs w:val="22"/>
        </w:rPr>
      </w:pPr>
    </w:p>
    <w:p w:rsidR="79B1D08C" w:rsidP="79B1D08C" w:rsidRDefault="79B1D08C" w14:paraId="0517ED67" w14:textId="216187E9">
      <w:pPr>
        <w:pStyle w:val="Normal"/>
        <w:spacing w:line="360" w:lineRule="auto"/>
        <w:rPr>
          <w:rFonts w:ascii="Arial Nova" w:hAnsi="Arial Nova" w:eastAsia="Arial Nova" w:cs="Arial Nova"/>
          <w:sz w:val="22"/>
          <w:szCs w:val="22"/>
        </w:rPr>
      </w:pPr>
    </w:p>
    <w:p w:rsidR="79B1D08C" w:rsidP="79B1D08C" w:rsidRDefault="79B1D08C" w14:paraId="797F4165" w14:textId="4BDA7C58">
      <w:pPr>
        <w:pStyle w:val="Normal"/>
        <w:spacing w:line="360" w:lineRule="auto"/>
        <w:rPr>
          <w:rFonts w:ascii="Arial Nova" w:hAnsi="Arial Nova" w:eastAsia="Arial Nova" w:cs="Arial Nova"/>
          <w:sz w:val="22"/>
          <w:szCs w:val="22"/>
        </w:rPr>
      </w:pPr>
    </w:p>
    <w:p w:rsidR="79B1D08C" w:rsidP="79B1D08C" w:rsidRDefault="79B1D08C" w14:paraId="15337E84" w14:textId="782338AD">
      <w:pPr>
        <w:pStyle w:val="Normal"/>
        <w:spacing w:line="360" w:lineRule="auto"/>
        <w:rPr>
          <w:rFonts w:ascii="Arial Nova" w:hAnsi="Arial Nova" w:eastAsia="Arial Nova" w:cs="Arial Nova"/>
          <w:sz w:val="22"/>
          <w:szCs w:val="22"/>
        </w:rPr>
      </w:pPr>
    </w:p>
    <w:p w:rsidR="79B1D08C" w:rsidP="79B1D08C" w:rsidRDefault="79B1D08C" w14:paraId="3F3D6DC3" w14:textId="466F04BF">
      <w:pPr>
        <w:pStyle w:val="Normal"/>
        <w:spacing w:line="360" w:lineRule="auto"/>
        <w:rPr>
          <w:rFonts w:ascii="Arial Nova" w:hAnsi="Arial Nova" w:eastAsia="Arial Nova" w:cs="Arial Nova"/>
          <w:sz w:val="22"/>
          <w:szCs w:val="22"/>
        </w:rPr>
      </w:pPr>
    </w:p>
    <w:p w:rsidR="79B1D08C" w:rsidP="79B1D08C" w:rsidRDefault="79B1D08C" w14:paraId="3DBE34E2" w14:textId="1B254B49">
      <w:pPr>
        <w:pStyle w:val="Normal"/>
        <w:spacing w:line="360" w:lineRule="auto"/>
        <w:rPr>
          <w:rFonts w:ascii="Arial Nova" w:hAnsi="Arial Nova" w:eastAsia="Arial Nova" w:cs="Arial Nova"/>
          <w:sz w:val="22"/>
          <w:szCs w:val="22"/>
        </w:rPr>
      </w:pPr>
    </w:p>
    <w:p w:rsidR="79B1D08C" w:rsidP="79B1D08C" w:rsidRDefault="79B1D08C" w14:paraId="52A51422" w14:textId="69E0F7F0">
      <w:pPr>
        <w:pStyle w:val="Normal"/>
        <w:spacing w:line="360" w:lineRule="auto"/>
        <w:rPr>
          <w:rFonts w:ascii="Arial Nova" w:hAnsi="Arial Nova" w:eastAsia="Arial Nova" w:cs="Arial Nova"/>
          <w:sz w:val="22"/>
          <w:szCs w:val="22"/>
        </w:rPr>
      </w:pPr>
    </w:p>
    <w:p w:rsidR="79B1D08C" w:rsidP="79B1D08C" w:rsidRDefault="79B1D08C" w14:paraId="374725CC" w14:textId="7B949C5A">
      <w:pPr>
        <w:pStyle w:val="Normal"/>
        <w:spacing w:line="360" w:lineRule="auto"/>
        <w:rPr>
          <w:rFonts w:ascii="Arial Nova" w:hAnsi="Arial Nova" w:eastAsia="Arial Nova" w:cs="Arial Nova"/>
          <w:sz w:val="22"/>
          <w:szCs w:val="22"/>
        </w:rPr>
      </w:pPr>
    </w:p>
    <w:p w:rsidR="79B1D08C" w:rsidP="79B1D08C" w:rsidRDefault="79B1D08C" w14:paraId="6295712D" w14:textId="5C131139">
      <w:pPr>
        <w:pStyle w:val="Normal"/>
        <w:spacing w:line="360" w:lineRule="auto"/>
        <w:rPr>
          <w:rFonts w:ascii="Arial Nova" w:hAnsi="Arial Nova" w:eastAsia="Arial Nova" w:cs="Arial Nova"/>
          <w:sz w:val="22"/>
          <w:szCs w:val="22"/>
        </w:rPr>
      </w:pPr>
    </w:p>
    <w:p w:rsidR="79B1D08C" w:rsidP="79B1D08C" w:rsidRDefault="79B1D08C" w14:paraId="01349D23" w14:textId="0C42C95A">
      <w:pPr>
        <w:pStyle w:val="Normal"/>
        <w:spacing w:line="360" w:lineRule="auto"/>
        <w:rPr>
          <w:rFonts w:ascii="Arial Nova" w:hAnsi="Arial Nova" w:eastAsia="Arial Nova" w:cs="Arial Nova"/>
          <w:sz w:val="22"/>
          <w:szCs w:val="22"/>
        </w:rPr>
      </w:pPr>
    </w:p>
    <w:p w:rsidR="79B1D08C" w:rsidP="79B1D08C" w:rsidRDefault="79B1D08C" w14:paraId="602A404E" w14:textId="2A2A19E9">
      <w:pPr>
        <w:pStyle w:val="Normal"/>
        <w:spacing w:line="360" w:lineRule="auto"/>
        <w:rPr>
          <w:rFonts w:ascii="Arial Nova" w:hAnsi="Arial Nova" w:eastAsia="Arial Nova" w:cs="Arial Nova"/>
          <w:sz w:val="22"/>
          <w:szCs w:val="22"/>
        </w:rPr>
      </w:pPr>
    </w:p>
    <w:p w:rsidR="27D5B652" w:rsidP="79B1D08C" w:rsidRDefault="27D5B652" w14:paraId="64DA6D6F" w14:textId="290C95DF">
      <w:pPr>
        <w:pStyle w:val="Normal"/>
        <w:spacing w:line="360" w:lineRule="auto"/>
        <w:rPr>
          <w:rFonts w:ascii="Arial Nova" w:hAnsi="Arial Nova" w:eastAsia="Arial Nova" w:cs="Arial Nova"/>
          <w:sz w:val="22"/>
          <w:szCs w:val="22"/>
        </w:rPr>
      </w:pPr>
      <w:r w:rsidRPr="79B1D08C" w:rsidR="27D5B652">
        <w:rPr>
          <w:rFonts w:ascii="Arial Nova" w:hAnsi="Arial Nova" w:eastAsia="Arial Nova" w:cs="Arial Nova"/>
          <w:sz w:val="22"/>
          <w:szCs w:val="22"/>
        </w:rPr>
        <w:t>Component</w:t>
      </w:r>
      <w:r w:rsidRPr="79B1D08C" w:rsidR="27D5B652">
        <w:rPr>
          <w:rFonts w:ascii="Arial Nova" w:hAnsi="Arial Nova" w:eastAsia="Arial Nova" w:cs="Arial Nova"/>
          <w:sz w:val="22"/>
          <w:szCs w:val="22"/>
        </w:rPr>
        <w:t xml:space="preserve"> 2: </w:t>
      </w:r>
    </w:p>
    <w:p w:rsidR="27D5B652" w:rsidP="79B1D08C" w:rsidRDefault="27D5B652" w14:paraId="3D44CC38" w14:textId="1215F9A7">
      <w:pPr>
        <w:pStyle w:val="Normal"/>
        <w:spacing w:line="360" w:lineRule="auto"/>
        <w:rPr>
          <w:rFonts w:ascii="Arial Nova" w:hAnsi="Arial Nova" w:eastAsia="Arial Nova" w:cs="Arial Nova"/>
          <w:sz w:val="22"/>
          <w:szCs w:val="22"/>
        </w:rPr>
      </w:pPr>
      <w:r w:rsidRPr="79B1D08C" w:rsidR="27D5B652">
        <w:rPr>
          <w:rFonts w:ascii="Arial Nova" w:hAnsi="Arial Nova" w:eastAsia="Arial Nova" w:cs="Arial Nova"/>
          <w:sz w:val="22"/>
          <w:szCs w:val="22"/>
        </w:rPr>
        <w:t>Individual Report (Green Heaven Florist)</w:t>
      </w:r>
    </w:p>
    <w:p w:rsidR="79B1D08C" w:rsidP="79B1D08C" w:rsidRDefault="79B1D08C" w14:paraId="6CF1C25A" w14:textId="5856A8B0">
      <w:pPr>
        <w:pStyle w:val="Normal"/>
        <w:spacing w:line="360" w:lineRule="auto"/>
        <w:rPr>
          <w:rFonts w:ascii="Arial Nova" w:hAnsi="Arial Nova" w:eastAsia="Arial Nova" w:cs="Arial Nova"/>
          <w:sz w:val="22"/>
          <w:szCs w:val="22"/>
        </w:rPr>
      </w:pPr>
      <w:r w:rsidRPr="79B1D08C" w:rsidR="79B1D08C">
        <w:rPr>
          <w:rFonts w:ascii="Arial Nova" w:hAnsi="Arial Nova" w:eastAsia="Arial Nova" w:cs="Arial Nova"/>
          <w:sz w:val="22"/>
          <w:szCs w:val="22"/>
        </w:rPr>
        <w:t xml:space="preserve">1. </w:t>
      </w:r>
      <w:r w:rsidRPr="79B1D08C" w:rsidR="38DEB5BC">
        <w:rPr>
          <w:rFonts w:ascii="Arial Nova" w:hAnsi="Arial Nova" w:eastAsia="Arial Nova" w:cs="Arial Nova"/>
          <w:sz w:val="22"/>
          <w:szCs w:val="22"/>
          <w:u w:val="single"/>
        </w:rPr>
        <w:t>Overview of the case study:</w:t>
      </w:r>
    </w:p>
    <w:p w:rsidR="76AEED1D" w:rsidP="79B1D08C" w:rsidRDefault="76AEED1D" w14:paraId="282B1234" w14:textId="0D5CDBF8">
      <w:pPr>
        <w:pStyle w:val="Normal"/>
        <w:spacing w:line="360" w:lineRule="auto"/>
        <w:rPr>
          <w:rFonts w:ascii="Arial Nova" w:hAnsi="Arial Nova" w:eastAsia="Arial Nova" w:cs="Arial Nova"/>
          <w:noProof w:val="0"/>
          <w:sz w:val="22"/>
          <w:szCs w:val="22"/>
          <w:lang w:val="en-GB"/>
        </w:rPr>
      </w:pPr>
      <w:r w:rsidRPr="79B1D08C" w:rsidR="76AEED1D">
        <w:rPr>
          <w:rFonts w:ascii="Arial Nova" w:hAnsi="Arial Nova" w:eastAsia="Arial Nova" w:cs="Arial Nova"/>
          <w:noProof w:val="0"/>
          <w:sz w:val="22"/>
          <w:szCs w:val="22"/>
          <w:lang w:val="en-GB"/>
        </w:rPr>
        <w:t xml:space="preserve">Green Heaven Florist is a small, independent flower shop </w:t>
      </w:r>
      <w:r w:rsidRPr="79B1D08C" w:rsidR="76AEED1D">
        <w:rPr>
          <w:rFonts w:ascii="Arial Nova" w:hAnsi="Arial Nova" w:eastAsia="Arial Nova" w:cs="Arial Nova"/>
          <w:noProof w:val="0"/>
          <w:sz w:val="22"/>
          <w:szCs w:val="22"/>
          <w:lang w:val="en-GB"/>
        </w:rPr>
        <w:t>located</w:t>
      </w:r>
      <w:r w:rsidRPr="79B1D08C" w:rsidR="76AEED1D">
        <w:rPr>
          <w:rFonts w:ascii="Arial Nova" w:hAnsi="Arial Nova" w:eastAsia="Arial Nova" w:cs="Arial Nova"/>
          <w:noProof w:val="0"/>
          <w:sz w:val="22"/>
          <w:szCs w:val="22"/>
          <w:lang w:val="en-GB"/>
        </w:rPr>
        <w:t xml:space="preserve"> in Norwich, UK since 2016 by two partners Priya Patel and Liam,</w:t>
      </w:r>
      <w:r w:rsidRPr="79B1D08C" w:rsidR="76AEED1D">
        <w:rPr>
          <w:rFonts w:ascii="Arial Nova" w:hAnsi="Arial Nova" w:eastAsia="Arial Nova" w:cs="Arial Nova"/>
          <w:noProof w:val="0"/>
          <w:sz w:val="22"/>
          <w:szCs w:val="22"/>
          <w:lang w:val="en-GB"/>
        </w:rPr>
        <w:t xml:space="preserve"> that focuses on wedding flowers and bespoke arrangements for customers in the local community. For many years, the business has relied </w:t>
      </w:r>
      <w:r w:rsidRPr="79B1D08C" w:rsidR="76AEED1D">
        <w:rPr>
          <w:rFonts w:ascii="Arial Nova" w:hAnsi="Arial Nova" w:eastAsia="Arial Nova" w:cs="Arial Nova"/>
          <w:noProof w:val="0"/>
          <w:sz w:val="22"/>
          <w:szCs w:val="22"/>
          <w:lang w:val="en-GB"/>
        </w:rPr>
        <w:t>mainly on</w:t>
      </w:r>
      <w:r w:rsidRPr="79B1D08C" w:rsidR="76AEED1D">
        <w:rPr>
          <w:rFonts w:ascii="Arial Nova" w:hAnsi="Arial Nova" w:eastAsia="Arial Nova" w:cs="Arial Nova"/>
          <w:noProof w:val="0"/>
          <w:sz w:val="22"/>
          <w:szCs w:val="22"/>
          <w:lang w:val="en-GB"/>
        </w:rPr>
        <w:t xml:space="preserve"> walk-in customers and word-of-mouth recommendations to </w:t>
      </w:r>
      <w:r w:rsidRPr="79B1D08C" w:rsidR="76AEED1D">
        <w:rPr>
          <w:rFonts w:ascii="Arial Nova" w:hAnsi="Arial Nova" w:eastAsia="Arial Nova" w:cs="Arial Nova"/>
          <w:noProof w:val="0"/>
          <w:sz w:val="22"/>
          <w:szCs w:val="22"/>
          <w:lang w:val="en-GB"/>
        </w:rPr>
        <w:t>maintain</w:t>
      </w:r>
      <w:r w:rsidRPr="79B1D08C" w:rsidR="76AEED1D">
        <w:rPr>
          <w:rFonts w:ascii="Arial Nova" w:hAnsi="Arial Nova" w:eastAsia="Arial Nova" w:cs="Arial Nova"/>
          <w:noProof w:val="0"/>
          <w:sz w:val="22"/>
          <w:szCs w:val="22"/>
          <w:lang w:val="en-GB"/>
        </w:rPr>
        <w:t xml:space="preserve"> sales. However, it has recently experienced a decline in both revenue and footfall. Increasing operational costs and </w:t>
      </w:r>
      <w:r w:rsidRPr="79B1D08C" w:rsidR="76AEED1D">
        <w:rPr>
          <w:rFonts w:ascii="Arial Nova" w:hAnsi="Arial Nova" w:eastAsia="Arial Nova" w:cs="Arial Nova"/>
          <w:noProof w:val="0"/>
          <w:sz w:val="22"/>
          <w:szCs w:val="22"/>
          <w:lang w:val="en-GB"/>
        </w:rPr>
        <w:t>strong competition</w:t>
      </w:r>
      <w:r w:rsidRPr="79B1D08C" w:rsidR="76AEED1D">
        <w:rPr>
          <w:rFonts w:ascii="Arial Nova" w:hAnsi="Arial Nova" w:eastAsia="Arial Nova" w:cs="Arial Nova"/>
          <w:noProof w:val="0"/>
          <w:sz w:val="22"/>
          <w:szCs w:val="22"/>
          <w:lang w:val="en-GB"/>
        </w:rPr>
        <w:t xml:space="preserve"> from online flower delivery services have created significant challenges. As more consumers choose the convenience of online purchasing, small businesses like Green Heaven Florist must adapt to digital trends to remain competitive (</w:t>
      </w:r>
      <w:r w:rsidRPr="79B1D08C" w:rsidR="76AA1937">
        <w:rPr>
          <w:rFonts w:ascii="Arial Nova" w:hAnsi="Arial Nova" w:eastAsia="Arial Nova" w:cs="Arial Nova"/>
          <w:noProof w:val="0"/>
          <w:sz w:val="22"/>
          <w:szCs w:val="22"/>
          <w:lang w:val="en-GB"/>
        </w:rPr>
        <w:t>Perks, 2010</w:t>
      </w:r>
      <w:r w:rsidRPr="79B1D08C" w:rsidR="76AEED1D">
        <w:rPr>
          <w:rFonts w:ascii="Arial Nova" w:hAnsi="Arial Nova" w:eastAsia="Arial Nova" w:cs="Arial Nova"/>
          <w:noProof w:val="0"/>
          <w:sz w:val="22"/>
          <w:szCs w:val="22"/>
          <w:lang w:val="en-GB"/>
        </w:rPr>
        <w:t>).</w:t>
      </w:r>
    </w:p>
    <w:p w:rsidR="3A2386D2" w:rsidP="79B1D08C" w:rsidRDefault="3A2386D2" w14:paraId="20A6FEB5" w14:textId="219FD353">
      <w:pPr>
        <w:pStyle w:val="Normal"/>
        <w:spacing w:line="360" w:lineRule="auto"/>
        <w:rPr>
          <w:rFonts w:ascii="Arial Nova" w:hAnsi="Arial Nova" w:eastAsia="Arial Nova" w:cs="Arial Nova"/>
          <w:noProof w:val="0"/>
          <w:sz w:val="22"/>
          <w:szCs w:val="22"/>
          <w:lang w:val="en-GB"/>
        </w:rPr>
      </w:pPr>
      <w:r w:rsidRPr="79B1D08C" w:rsidR="3A2386D2">
        <w:rPr>
          <w:rFonts w:ascii="Arial Nova" w:hAnsi="Arial Nova" w:eastAsia="Arial Nova" w:cs="Arial Nova"/>
          <w:noProof w:val="0"/>
          <w:sz w:val="22"/>
          <w:szCs w:val="22"/>
          <w:lang w:val="en-GB"/>
        </w:rPr>
        <w:t>2.</w:t>
      </w:r>
      <w:r w:rsidRPr="79B1D08C" w:rsidR="4CE4EE84">
        <w:rPr>
          <w:rFonts w:ascii="Arial Nova" w:hAnsi="Arial Nova" w:eastAsia="Arial Nova" w:cs="Arial Nova"/>
          <w:noProof w:val="0"/>
          <w:sz w:val="22"/>
          <w:szCs w:val="22"/>
          <w:lang w:val="en-GB"/>
        </w:rPr>
        <w:t xml:space="preserve"> </w:t>
      </w:r>
      <w:r w:rsidRPr="79B1D08C" w:rsidR="3A2386D2">
        <w:rPr>
          <w:rFonts w:ascii="Arial Nova" w:hAnsi="Arial Nova" w:eastAsia="Arial Nova" w:cs="Arial Nova"/>
          <w:noProof w:val="0"/>
          <w:sz w:val="22"/>
          <w:szCs w:val="22"/>
          <w:lang w:val="en-GB"/>
        </w:rPr>
        <w:t xml:space="preserve">To address its current challenges, Green Heaven Florist could consider two practical solutions. The first solution would be to develop a simple, user-friendly e-commerce website supported by active social media platforms. By offering online ordering, clear product displays, and local delivery options, the business could reach customers who prefer the convenience of shopping online. Using digital marketing techniques such as websites, and other social media promotion could also increase visibility and attract new </w:t>
      </w:r>
      <w:r w:rsidRPr="79B1D08C" w:rsidR="1B979774">
        <w:rPr>
          <w:rFonts w:ascii="Arial Nova" w:hAnsi="Arial Nova" w:eastAsia="Arial Nova" w:cs="Arial Nova"/>
          <w:noProof w:val="0"/>
          <w:sz w:val="22"/>
          <w:szCs w:val="22"/>
          <w:lang w:val="en-GB"/>
        </w:rPr>
        <w:t>customers. This</w:t>
      </w:r>
      <w:r w:rsidRPr="79B1D08C" w:rsidR="3A2386D2">
        <w:rPr>
          <w:rFonts w:ascii="Arial Nova" w:hAnsi="Arial Nova" w:eastAsia="Arial Nova" w:cs="Arial Nova"/>
          <w:noProof w:val="0"/>
          <w:sz w:val="22"/>
          <w:szCs w:val="22"/>
          <w:lang w:val="en-GB"/>
        </w:rPr>
        <w:t xml:space="preserve"> would help the business respond to changing consumer behaviour and remain competitive in a digital marketplace (</w:t>
      </w:r>
      <w:r w:rsidRPr="79B1D08C" w:rsidR="27423613">
        <w:rPr>
          <w:rFonts w:ascii="Arial Nova" w:hAnsi="Arial Nova" w:eastAsia="Arial Nova" w:cs="Arial Nova"/>
          <w:noProof w:val="0"/>
          <w:sz w:val="22"/>
          <w:szCs w:val="22"/>
          <w:lang w:val="en-GB"/>
        </w:rPr>
        <w:t>Perks and Smith, 2008</w:t>
      </w:r>
      <w:r w:rsidRPr="79B1D08C" w:rsidR="3A2386D2">
        <w:rPr>
          <w:rFonts w:ascii="Arial Nova" w:hAnsi="Arial Nova" w:eastAsia="Arial Nova" w:cs="Arial Nova"/>
          <w:noProof w:val="0"/>
          <w:sz w:val="22"/>
          <w:szCs w:val="22"/>
          <w:lang w:val="en-GB"/>
        </w:rPr>
        <w:t>).</w:t>
      </w:r>
    </w:p>
    <w:p w:rsidR="3A2386D2" w:rsidP="79B1D08C" w:rsidRDefault="3A2386D2" w14:paraId="2AFA590D" w14:textId="3378DD49">
      <w:pPr>
        <w:spacing w:before="240" w:beforeAutospacing="off" w:after="240" w:afterAutospacing="off" w:line="360" w:lineRule="auto"/>
        <w:rPr>
          <w:rFonts w:ascii="Arial Nova" w:hAnsi="Arial Nova" w:eastAsia="Arial Nova" w:cs="Arial Nova"/>
          <w:noProof w:val="0"/>
          <w:sz w:val="22"/>
          <w:szCs w:val="22"/>
          <w:lang w:val="en-GB"/>
        </w:rPr>
      </w:pPr>
      <w:r w:rsidRPr="79B1D08C" w:rsidR="3A2386D2">
        <w:rPr>
          <w:rFonts w:ascii="Arial Nova" w:hAnsi="Arial Nova" w:eastAsia="Arial Nova" w:cs="Arial Nova"/>
          <w:noProof w:val="0"/>
          <w:sz w:val="22"/>
          <w:szCs w:val="22"/>
          <w:lang w:val="en-GB"/>
        </w:rPr>
        <w:t xml:space="preserve">The second solution would be to focus on personalised services and strengthening community relationships. Providing tailored wedding consultations, loyalty schemes, </w:t>
      </w:r>
      <w:r w:rsidRPr="79B1D08C" w:rsidR="428B5397">
        <w:rPr>
          <w:rFonts w:ascii="Arial Nova" w:hAnsi="Arial Nova" w:eastAsia="Arial Nova" w:cs="Arial Nova"/>
          <w:noProof w:val="0"/>
          <w:sz w:val="22"/>
          <w:szCs w:val="22"/>
          <w:lang w:val="en-GB"/>
        </w:rPr>
        <w:t xml:space="preserve">discounted </w:t>
      </w:r>
      <w:r w:rsidRPr="79B1D08C" w:rsidR="428B5397">
        <w:rPr>
          <w:rFonts w:ascii="Arial Nova" w:hAnsi="Arial Nova" w:eastAsia="Arial Nova" w:cs="Arial Nova"/>
          <w:noProof w:val="0"/>
          <w:sz w:val="22"/>
          <w:szCs w:val="22"/>
          <w:lang w:val="en-GB"/>
        </w:rPr>
        <w:t>cou</w:t>
      </w:r>
      <w:r w:rsidRPr="79B1D08C" w:rsidR="7F0F41FB">
        <w:rPr>
          <w:rFonts w:ascii="Arial Nova" w:hAnsi="Arial Nova" w:eastAsia="Arial Nova" w:cs="Arial Nova"/>
          <w:noProof w:val="0"/>
          <w:sz w:val="22"/>
          <w:szCs w:val="22"/>
          <w:lang w:val="en-GB"/>
        </w:rPr>
        <w:t>p</w:t>
      </w:r>
      <w:r w:rsidRPr="79B1D08C" w:rsidR="428B5397">
        <w:rPr>
          <w:rFonts w:ascii="Arial Nova" w:hAnsi="Arial Nova" w:eastAsia="Arial Nova" w:cs="Arial Nova"/>
          <w:noProof w:val="0"/>
          <w:sz w:val="22"/>
          <w:szCs w:val="22"/>
          <w:lang w:val="en-GB"/>
        </w:rPr>
        <w:t>ons</w:t>
      </w:r>
      <w:r w:rsidRPr="79B1D08C" w:rsidR="428B5397">
        <w:rPr>
          <w:rFonts w:ascii="Arial Nova" w:hAnsi="Arial Nova" w:eastAsia="Arial Nova" w:cs="Arial Nova"/>
          <w:noProof w:val="0"/>
          <w:sz w:val="22"/>
          <w:szCs w:val="22"/>
          <w:lang w:val="en-GB"/>
        </w:rPr>
        <w:t xml:space="preserve"> </w:t>
      </w:r>
      <w:r w:rsidRPr="79B1D08C" w:rsidR="3A2386D2">
        <w:rPr>
          <w:rFonts w:ascii="Arial Nova" w:hAnsi="Arial Nova" w:eastAsia="Arial Nova" w:cs="Arial Nova"/>
          <w:noProof w:val="0"/>
          <w:sz w:val="22"/>
          <w:szCs w:val="22"/>
          <w:lang w:val="en-GB"/>
        </w:rPr>
        <w:t>and collaborating with local venues or event planners could encourage repeat business and build long-term customer loyalty. Creating a strong value proposition based on quality and personal service can help small businesses differentiate themselves from larger online competitors (Kotler and Keller, 2016). Together, these strategies could improve revenue and support long-term sustainability</w:t>
      </w:r>
      <w:r w:rsidRPr="79B1D08C" w:rsidR="1BDFA99D">
        <w:rPr>
          <w:rFonts w:ascii="Arial Nova" w:hAnsi="Arial Nova" w:eastAsia="Arial Nova" w:cs="Arial Nova"/>
          <w:noProof w:val="0"/>
          <w:sz w:val="22"/>
          <w:szCs w:val="22"/>
          <w:lang w:val="en-GB"/>
        </w:rPr>
        <w:t xml:space="preserve"> (Kosisochukwu, 2024)</w:t>
      </w:r>
    </w:p>
    <w:p w:rsidR="1D3CAD45" w:rsidP="79B1D08C" w:rsidRDefault="1D3CAD45" w14:paraId="193D0C3E" w14:textId="4F616F13">
      <w:pPr>
        <w:spacing w:before="240" w:beforeAutospacing="off" w:after="240" w:afterAutospacing="off" w:line="360" w:lineRule="auto"/>
        <w:rPr>
          <w:rFonts w:ascii="Arial Nova" w:hAnsi="Arial Nova" w:eastAsia="Arial Nova" w:cs="Arial Nova"/>
          <w:noProof w:val="0"/>
          <w:sz w:val="22"/>
          <w:szCs w:val="22"/>
          <w:lang w:val="en-GB"/>
        </w:rPr>
      </w:pPr>
      <w:r w:rsidRPr="79B1D08C" w:rsidR="1D3CAD45">
        <w:rPr>
          <w:rFonts w:ascii="Arial Nova" w:hAnsi="Arial Nova" w:eastAsia="Arial Nova" w:cs="Arial Nova"/>
          <w:noProof w:val="0"/>
          <w:sz w:val="22"/>
          <w:szCs w:val="22"/>
          <w:lang w:val="en-GB"/>
        </w:rPr>
        <w:t>3.</w:t>
      </w:r>
      <w:r w:rsidRPr="79B1D08C" w:rsidR="3F31F085">
        <w:rPr>
          <w:rFonts w:ascii="Arial Nova" w:hAnsi="Arial Nova" w:eastAsia="Arial Nova" w:cs="Arial Nova"/>
          <w:noProof w:val="0"/>
          <w:sz w:val="22"/>
          <w:szCs w:val="22"/>
          <w:lang w:val="en-GB"/>
        </w:rPr>
        <w:t>(a)</w:t>
      </w:r>
      <w:r w:rsidRPr="79B1D08C" w:rsidR="3F31F085">
        <w:rPr>
          <w:rFonts w:ascii="Arial Nova" w:hAnsi="Arial Nova" w:eastAsia="Arial Nova" w:cs="Arial Nova"/>
          <w:noProof w:val="0"/>
          <w:sz w:val="22"/>
          <w:szCs w:val="22"/>
          <w:lang w:val="en-GB"/>
        </w:rPr>
        <w:t>.</w:t>
      </w:r>
      <w:r w:rsidRPr="79B1D08C" w:rsidR="1D3CAD45">
        <w:rPr>
          <w:rFonts w:ascii="Arial Nova" w:hAnsi="Arial Nova" w:eastAsia="Arial Nova" w:cs="Arial Nova"/>
          <w:noProof w:val="0"/>
          <w:sz w:val="22"/>
          <w:szCs w:val="22"/>
          <w:lang w:val="en-GB"/>
        </w:rPr>
        <w:t xml:space="preserve"> </w:t>
      </w:r>
      <w:r w:rsidRPr="79B1D08C" w:rsidR="29A28401">
        <w:rPr>
          <w:rFonts w:ascii="Arial Nova" w:hAnsi="Arial Nova" w:eastAsia="Arial Nova" w:cs="Arial Nova"/>
          <w:noProof w:val="0"/>
          <w:sz w:val="22"/>
          <w:szCs w:val="22"/>
          <w:lang w:val="en-GB"/>
        </w:rPr>
        <w:t xml:space="preserve"> </w:t>
      </w:r>
      <w:r w:rsidRPr="79B1D08C" w:rsidR="2169B175">
        <w:rPr>
          <w:rFonts w:ascii="Arial Nova" w:hAnsi="Arial Nova" w:eastAsia="Arial Nova" w:cs="Arial Nova"/>
          <w:noProof w:val="0"/>
          <w:sz w:val="22"/>
          <w:szCs w:val="22"/>
          <w:lang w:val="en-GB"/>
        </w:rPr>
        <w:t>F</w:t>
      </w:r>
      <w:r w:rsidRPr="79B1D08C" w:rsidR="29A28401">
        <w:rPr>
          <w:rFonts w:ascii="Arial Nova" w:hAnsi="Arial Nova" w:eastAsia="Arial Nova" w:cs="Arial Nova"/>
          <w:noProof w:val="0"/>
          <w:sz w:val="22"/>
          <w:szCs w:val="22"/>
          <w:lang w:val="en-GB"/>
        </w:rPr>
        <w:t xml:space="preserve">or this specific problem </w:t>
      </w:r>
      <w:r w:rsidRPr="79B1D08C" w:rsidR="5A60815D">
        <w:rPr>
          <w:rFonts w:ascii="Arial Nova" w:hAnsi="Arial Nova" w:eastAsia="Arial Nova" w:cs="Arial Nova"/>
          <w:noProof w:val="0"/>
          <w:sz w:val="22"/>
          <w:szCs w:val="22"/>
          <w:lang w:val="en-GB"/>
        </w:rPr>
        <w:t xml:space="preserve">I </w:t>
      </w:r>
      <w:r w:rsidRPr="79B1D08C" w:rsidR="29A28401">
        <w:rPr>
          <w:rFonts w:ascii="Arial Nova" w:hAnsi="Arial Nova" w:eastAsia="Arial Nova" w:cs="Arial Nova"/>
          <w:noProof w:val="0"/>
          <w:sz w:val="22"/>
          <w:szCs w:val="22"/>
          <w:lang w:val="en-GB"/>
        </w:rPr>
        <w:t>am using PMI (</w:t>
      </w:r>
      <w:r w:rsidRPr="79B1D08C" w:rsidR="5DE9D6AE">
        <w:rPr>
          <w:rFonts w:ascii="Arial Nova" w:hAnsi="Arial Nova" w:eastAsia="Arial Nova" w:cs="Arial Nova"/>
          <w:noProof w:val="0"/>
          <w:sz w:val="22"/>
          <w:szCs w:val="22"/>
          <w:lang w:val="en-GB"/>
        </w:rPr>
        <w:t>Plus, Minus, Interesting</w:t>
      </w:r>
      <w:r w:rsidRPr="79B1D08C" w:rsidR="410D74AE">
        <w:rPr>
          <w:rFonts w:ascii="Arial Nova" w:hAnsi="Arial Nova" w:eastAsia="Arial Nova" w:cs="Arial Nova"/>
          <w:noProof w:val="0"/>
          <w:sz w:val="22"/>
          <w:szCs w:val="22"/>
          <w:lang w:val="en-GB"/>
        </w:rPr>
        <w:t>). For</w:t>
      </w:r>
      <w:r w:rsidRPr="79B1D08C" w:rsidR="29A28401">
        <w:rPr>
          <w:rFonts w:ascii="Arial Nova" w:hAnsi="Arial Nova" w:eastAsia="Arial Nova" w:cs="Arial Nova"/>
          <w:noProof w:val="0"/>
          <w:sz w:val="22"/>
          <w:szCs w:val="22"/>
          <w:lang w:val="en-GB"/>
        </w:rPr>
        <w:t xml:space="preserve"> the e-commerce and digital marketing strategy, the main advantage is that it would allow Green Heaven Florist to reach a wider audience and respond to the growing demand for online shopping. It could improve convenience for customers and strengthen competitiveness. However, there are disadvantages, including the </w:t>
      </w:r>
      <w:r w:rsidRPr="79B1D08C" w:rsidR="29A28401">
        <w:rPr>
          <w:rFonts w:ascii="Arial Nova" w:hAnsi="Arial Nova" w:eastAsia="Arial Nova" w:cs="Arial Nova"/>
          <w:noProof w:val="0"/>
          <w:sz w:val="22"/>
          <w:szCs w:val="22"/>
          <w:lang w:val="en-GB"/>
        </w:rPr>
        <w:t>initial</w:t>
      </w:r>
      <w:r w:rsidRPr="79B1D08C" w:rsidR="29A28401">
        <w:rPr>
          <w:rFonts w:ascii="Arial Nova" w:hAnsi="Arial Nova" w:eastAsia="Arial Nova" w:cs="Arial Nova"/>
          <w:noProof w:val="0"/>
          <w:sz w:val="22"/>
          <w:szCs w:val="22"/>
          <w:lang w:val="en-GB"/>
        </w:rPr>
        <w:t xml:space="preserve"> financial investment, ongoing maintenance costs, and the need to develop digital skills. An interesting benefit is the ability to gather customer data, which could be used to personalise marketing and improve customer engagement (</w:t>
      </w:r>
      <w:r w:rsidRPr="79B1D08C" w:rsidR="28A919CE">
        <w:rPr>
          <w:rFonts w:ascii="Arial Nova" w:hAnsi="Arial Nova" w:eastAsia="Arial Nova" w:cs="Arial Nova"/>
          <w:noProof w:val="0"/>
          <w:sz w:val="22"/>
          <w:szCs w:val="22"/>
          <w:lang w:val="en-GB"/>
        </w:rPr>
        <w:t xml:space="preserve">Aghazadeh and </w:t>
      </w:r>
      <w:r w:rsidRPr="79B1D08C" w:rsidR="28A919CE">
        <w:rPr>
          <w:rFonts w:ascii="Arial Nova" w:hAnsi="Arial Nova" w:eastAsia="Arial Nova" w:cs="Arial Nova"/>
          <w:noProof w:val="0"/>
          <w:sz w:val="22"/>
          <w:szCs w:val="22"/>
          <w:lang w:val="en-GB"/>
        </w:rPr>
        <w:t>Khoshnevis</w:t>
      </w:r>
      <w:r w:rsidRPr="79B1D08C" w:rsidR="28A919CE">
        <w:rPr>
          <w:rFonts w:ascii="Arial Nova" w:hAnsi="Arial Nova" w:eastAsia="Arial Nova" w:cs="Arial Nova"/>
          <w:noProof w:val="0"/>
          <w:sz w:val="22"/>
          <w:szCs w:val="22"/>
          <w:lang w:val="en-GB"/>
        </w:rPr>
        <w:t>, 2024</w:t>
      </w:r>
      <w:r w:rsidRPr="79B1D08C" w:rsidR="29A28401">
        <w:rPr>
          <w:rFonts w:ascii="Arial Nova" w:hAnsi="Arial Nova" w:eastAsia="Arial Nova" w:cs="Arial Nova"/>
          <w:noProof w:val="0"/>
          <w:sz w:val="22"/>
          <w:szCs w:val="22"/>
          <w:lang w:val="en-GB"/>
        </w:rPr>
        <w:t>).</w:t>
      </w:r>
    </w:p>
    <w:p w:rsidR="29A28401" w:rsidP="79B1D08C" w:rsidRDefault="29A28401" w14:paraId="6E3F94DB" w14:textId="41449B98">
      <w:pPr>
        <w:spacing w:before="240" w:beforeAutospacing="off" w:after="240" w:afterAutospacing="off" w:line="360" w:lineRule="auto"/>
        <w:rPr>
          <w:rFonts w:ascii="Arial Nova" w:hAnsi="Arial Nova" w:eastAsia="Arial Nova" w:cs="Arial Nova"/>
          <w:noProof w:val="0"/>
          <w:sz w:val="22"/>
          <w:szCs w:val="22"/>
          <w:lang w:val="en-GB"/>
        </w:rPr>
      </w:pPr>
      <w:r w:rsidRPr="79B1D08C" w:rsidR="29A28401">
        <w:rPr>
          <w:rFonts w:ascii="Arial Nova" w:hAnsi="Arial Nova" w:eastAsia="Arial Nova" w:cs="Arial Nova"/>
          <w:noProof w:val="0"/>
          <w:sz w:val="22"/>
          <w:szCs w:val="22"/>
          <w:lang w:val="en-GB"/>
        </w:rPr>
        <w:t>For the personalised service and community-focused approach, the key strength is building strong customer loyalty and differentiating the business from larger online competitors (Kotler and Keller, 2016). A limitation is that growth may be restricted to the local market. However, this strategy could strengthen the brand’s reputation and long-term sustainability</w:t>
      </w:r>
      <w:r w:rsidRPr="79B1D08C" w:rsidR="2091D210">
        <w:rPr>
          <w:rFonts w:ascii="Arial Nova" w:hAnsi="Arial Nova" w:eastAsia="Arial Nova" w:cs="Arial Nova"/>
          <w:noProof w:val="0"/>
          <w:sz w:val="22"/>
          <w:szCs w:val="22"/>
          <w:lang w:val="en-GB"/>
        </w:rPr>
        <w:t xml:space="preserve"> (Fichter, 2008)</w:t>
      </w:r>
      <w:r w:rsidRPr="79B1D08C" w:rsidR="0F79FA3F">
        <w:rPr>
          <w:rFonts w:ascii="Arial Nova" w:hAnsi="Arial Nova" w:eastAsia="Arial Nova" w:cs="Arial Nova"/>
          <w:noProof w:val="0"/>
          <w:sz w:val="22"/>
          <w:szCs w:val="22"/>
          <w:lang w:val="en-GB"/>
        </w:rPr>
        <w:t>.</w:t>
      </w:r>
    </w:p>
    <w:p w:rsidR="36DB0E45" w:rsidP="79B1D08C" w:rsidRDefault="36DB0E45" w14:paraId="3B12AB23" w14:textId="08FD9B5B">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36DB0E45">
        <w:rPr>
          <w:rFonts w:ascii="Arial Nova" w:hAnsi="Arial Nova" w:eastAsia="Arial Nova" w:cs="Arial Nova"/>
          <w:noProof w:val="0"/>
          <w:sz w:val="22"/>
          <w:szCs w:val="22"/>
          <w:lang w:val="en-GB"/>
        </w:rPr>
        <w:t xml:space="preserve">3(b). Based on the PMI analysis, both proposed solutions have clear advantages. However, I believe that developing an e-commerce website supported by digital marketing is the most </w:t>
      </w:r>
      <w:r w:rsidRPr="79B1D08C" w:rsidR="36DB0E45">
        <w:rPr>
          <w:rFonts w:ascii="Arial Nova" w:hAnsi="Arial Nova" w:eastAsia="Arial Nova" w:cs="Arial Nova"/>
          <w:noProof w:val="0"/>
          <w:sz w:val="22"/>
          <w:szCs w:val="22"/>
          <w:lang w:val="en-GB"/>
        </w:rPr>
        <w:t>appropriate long-term</w:t>
      </w:r>
      <w:r w:rsidRPr="79B1D08C" w:rsidR="36DB0E45">
        <w:rPr>
          <w:rFonts w:ascii="Arial Nova" w:hAnsi="Arial Nova" w:eastAsia="Arial Nova" w:cs="Arial Nova"/>
          <w:noProof w:val="0"/>
          <w:sz w:val="22"/>
          <w:szCs w:val="22"/>
          <w:lang w:val="en-GB"/>
        </w:rPr>
        <w:t xml:space="preserve"> solution. Although it requires financial investment and the development of new digital skills, it directly responds to the decline in foot traffic and the growing preference for online shopping.</w:t>
      </w:r>
    </w:p>
    <w:p w:rsidR="36DB0E45" w:rsidP="79B1D08C" w:rsidRDefault="36DB0E45" w14:paraId="261A523E" w14:textId="7CADC976">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36DB0E45">
        <w:rPr>
          <w:rFonts w:ascii="Arial Nova" w:hAnsi="Arial Nova" w:eastAsia="Arial Nova" w:cs="Arial Nova"/>
          <w:noProof w:val="0"/>
          <w:sz w:val="22"/>
          <w:szCs w:val="22"/>
          <w:lang w:val="en-GB"/>
        </w:rPr>
        <w:t xml:space="preserve"> Strengthening the business’s online presence would enable Green Heaven Florist to reach a wider audience and remain competitive in an increasingly digital marketplace. While personalised services are valuable for </w:t>
      </w:r>
      <w:r w:rsidRPr="79B1D08C" w:rsidR="36DB0E45">
        <w:rPr>
          <w:rFonts w:ascii="Arial Nova" w:hAnsi="Arial Nova" w:eastAsia="Arial Nova" w:cs="Arial Nova"/>
          <w:noProof w:val="0"/>
          <w:sz w:val="22"/>
          <w:szCs w:val="22"/>
          <w:lang w:val="en-GB"/>
        </w:rPr>
        <w:t>maintaining</w:t>
      </w:r>
      <w:r w:rsidRPr="79B1D08C" w:rsidR="36DB0E45">
        <w:rPr>
          <w:rFonts w:ascii="Arial Nova" w:hAnsi="Arial Nova" w:eastAsia="Arial Nova" w:cs="Arial Nova"/>
          <w:noProof w:val="0"/>
          <w:sz w:val="22"/>
          <w:szCs w:val="22"/>
          <w:lang w:val="en-GB"/>
        </w:rPr>
        <w:t xml:space="preserve"> local loyalty, digital transformation offers greater opportunities for sustainable growth and future adaptability</w:t>
      </w:r>
      <w:r w:rsidRPr="79B1D08C" w:rsidR="6A49E69A">
        <w:rPr>
          <w:rFonts w:ascii="Arial Nova" w:hAnsi="Arial Nova" w:eastAsia="Arial Nova" w:cs="Arial Nova"/>
          <w:noProof w:val="0"/>
          <w:sz w:val="22"/>
          <w:szCs w:val="22"/>
          <w:lang w:val="en-GB"/>
        </w:rPr>
        <w:t xml:space="preserve"> (Smith, 2022).</w:t>
      </w:r>
    </w:p>
    <w:p w:rsidR="3B1AAB8F" w:rsidP="79B1D08C" w:rsidRDefault="3B1AAB8F" w14:paraId="7E1A93EE" w14:textId="669FE7B6">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3B1AAB8F">
        <w:rPr>
          <w:rFonts w:ascii="Arial Nova" w:hAnsi="Arial Nova" w:eastAsia="Arial Nova" w:cs="Arial Nova"/>
          <w:noProof w:val="0"/>
          <w:sz w:val="22"/>
          <w:szCs w:val="22"/>
          <w:lang w:val="en-GB"/>
        </w:rPr>
        <w:t>4(a).</w:t>
      </w:r>
      <w:r w:rsidRPr="79B1D08C" w:rsidR="4DA7AAA7">
        <w:rPr>
          <w:rFonts w:ascii="Arial Nova" w:hAnsi="Arial Nova" w:eastAsia="Arial Nova" w:cs="Arial Nova"/>
          <w:noProof w:val="0"/>
          <w:sz w:val="22"/>
          <w:szCs w:val="22"/>
          <w:lang w:val="en-GB"/>
        </w:rPr>
        <w:t xml:space="preserve"> According to Ngai and Wat (2005</w:t>
      </w:r>
      <w:r w:rsidRPr="79B1D08C" w:rsidR="0610A85B">
        <w:rPr>
          <w:rFonts w:ascii="Arial Nova" w:hAnsi="Arial Nova" w:eastAsia="Arial Nova" w:cs="Arial Nova"/>
          <w:noProof w:val="0"/>
          <w:sz w:val="22"/>
          <w:szCs w:val="22"/>
          <w:lang w:val="en-GB"/>
        </w:rPr>
        <w:t>), developing</w:t>
      </w:r>
      <w:r w:rsidRPr="79B1D08C" w:rsidR="4DA7AAA7">
        <w:rPr>
          <w:rFonts w:ascii="Arial Nova" w:hAnsi="Arial Nova" w:eastAsia="Arial Nova" w:cs="Arial Nova"/>
          <w:noProof w:val="0"/>
          <w:sz w:val="22"/>
          <w:szCs w:val="22"/>
          <w:lang w:val="en-GB"/>
        </w:rPr>
        <w:t xml:space="preserve"> an e-commerce website and digital marketing strategy offe</w:t>
      </w:r>
      <w:r w:rsidRPr="79B1D08C" w:rsidR="4DA7AAA7">
        <w:rPr>
          <w:rFonts w:ascii="Arial Nova" w:hAnsi="Arial Nova" w:eastAsia="Arial Nova" w:cs="Arial Nova"/>
          <w:noProof w:val="0"/>
          <w:sz w:val="22"/>
          <w:szCs w:val="22"/>
          <w:lang w:val="en-GB"/>
        </w:rPr>
        <w:t xml:space="preserve">rs </w:t>
      </w:r>
      <w:r w:rsidRPr="79B1D08C" w:rsidR="4DA7AAA7">
        <w:rPr>
          <w:rFonts w:ascii="Arial Nova" w:hAnsi="Arial Nova" w:eastAsia="Arial Nova" w:cs="Arial Nova"/>
          <w:noProof w:val="0"/>
          <w:sz w:val="22"/>
          <w:szCs w:val="22"/>
          <w:lang w:val="en-GB"/>
        </w:rPr>
        <w:t>strong gro</w:t>
      </w:r>
      <w:r w:rsidRPr="79B1D08C" w:rsidR="4DA7AAA7">
        <w:rPr>
          <w:rFonts w:ascii="Arial Nova" w:hAnsi="Arial Nova" w:eastAsia="Arial Nova" w:cs="Arial Nova"/>
          <w:noProof w:val="0"/>
          <w:sz w:val="22"/>
          <w:szCs w:val="22"/>
          <w:lang w:val="en-GB"/>
        </w:rPr>
        <w:t>wth</w:t>
      </w:r>
      <w:r w:rsidRPr="79B1D08C" w:rsidR="4DA7AAA7">
        <w:rPr>
          <w:rFonts w:ascii="Arial Nova" w:hAnsi="Arial Nova" w:eastAsia="Arial Nova" w:cs="Arial Nova"/>
          <w:noProof w:val="0"/>
          <w:sz w:val="22"/>
          <w:szCs w:val="22"/>
          <w:lang w:val="en-GB"/>
        </w:rPr>
        <w:t xml:space="preserve"> potential, it also presents several practical risks for Green Heaven Florist. One of the main concerns is the upfront cost of creating a</w:t>
      </w:r>
      <w:r w:rsidRPr="79B1D08C" w:rsidR="4DA7AAA7">
        <w:rPr>
          <w:rFonts w:ascii="Arial Nova" w:hAnsi="Arial Nova" w:eastAsia="Arial Nova" w:cs="Arial Nova"/>
          <w:noProof w:val="0"/>
          <w:sz w:val="22"/>
          <w:szCs w:val="22"/>
          <w:lang w:val="en-GB"/>
        </w:rPr>
        <w:t xml:space="preserve">nd </w:t>
      </w:r>
      <w:r w:rsidRPr="79B1D08C" w:rsidR="4DA7AAA7">
        <w:rPr>
          <w:rFonts w:ascii="Arial Nova" w:hAnsi="Arial Nova" w:eastAsia="Arial Nova" w:cs="Arial Nova"/>
          <w:noProof w:val="0"/>
          <w:sz w:val="22"/>
          <w:szCs w:val="22"/>
          <w:lang w:val="en-GB"/>
        </w:rPr>
        <w:t>maintain</w:t>
      </w:r>
      <w:r w:rsidRPr="79B1D08C" w:rsidR="4DA7AAA7">
        <w:rPr>
          <w:rFonts w:ascii="Arial Nova" w:hAnsi="Arial Nova" w:eastAsia="Arial Nova" w:cs="Arial Nova"/>
          <w:noProof w:val="0"/>
          <w:sz w:val="22"/>
          <w:szCs w:val="22"/>
          <w:lang w:val="en-GB"/>
        </w:rPr>
        <w:t>ing</w:t>
      </w:r>
      <w:r w:rsidRPr="79B1D08C" w:rsidR="4DA7AAA7">
        <w:rPr>
          <w:rFonts w:ascii="Arial Nova" w:hAnsi="Arial Nova" w:eastAsia="Arial Nova" w:cs="Arial Nova"/>
          <w:noProof w:val="0"/>
          <w:sz w:val="22"/>
          <w:szCs w:val="22"/>
          <w:lang w:val="en-GB"/>
        </w:rPr>
        <w:t xml:space="preserve"> a professional website, which may be challenging for a small business with limited financial resources. If online sales do not increase quickly, this investment could add further financial pressure. In addition, managing a website and social media platforms requires digital knowledge and time, which staff may need training to develop. </w:t>
      </w:r>
    </w:p>
    <w:p w:rsidR="4DA7AAA7" w:rsidP="79B1D08C" w:rsidRDefault="4DA7AAA7" w14:paraId="6C291712" w14:textId="721B7D3C">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4DA7AAA7">
        <w:rPr>
          <w:rFonts w:ascii="Arial Nova" w:hAnsi="Arial Nova" w:eastAsia="Arial Nova" w:cs="Arial Nova"/>
          <w:noProof w:val="0"/>
          <w:sz w:val="22"/>
          <w:szCs w:val="22"/>
          <w:lang w:val="en-GB"/>
        </w:rPr>
        <w:t>There is also the risk of cybersecurity issues, such as data breaches or online payment fraud, which could damage customer trust and the company’s reputation (Ngai and Wat, 2005). Furthermore, strong online competition means the business would need consistent marketing efforts to remain visible. Careful planning, budgeting, and staff development would therefore be essential to reduce these risks and ensure successful implementation.</w:t>
      </w:r>
    </w:p>
    <w:p w:rsidR="6FE52480" w:rsidP="79B1D08C" w:rsidRDefault="6FE52480" w14:paraId="30ADEC13" w14:textId="1CBD4CE8">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6FE52480">
        <w:rPr>
          <w:rFonts w:ascii="Arial Nova" w:hAnsi="Arial Nova" w:eastAsia="Arial Nova" w:cs="Arial Nova"/>
          <w:noProof w:val="0"/>
          <w:sz w:val="22"/>
          <w:szCs w:val="22"/>
          <w:lang w:val="en-GB"/>
        </w:rPr>
        <w:t xml:space="preserve">4(b). </w:t>
      </w:r>
      <w:r w:rsidRPr="79B1D08C" w:rsidR="658CBC61">
        <w:rPr>
          <w:rFonts w:ascii="Arial Nova" w:hAnsi="Arial Nova" w:eastAsia="Arial Nova" w:cs="Arial Nova"/>
          <w:noProof w:val="0"/>
          <w:sz w:val="22"/>
          <w:szCs w:val="22"/>
          <w:lang w:val="en-GB"/>
        </w:rPr>
        <w:t xml:space="preserve">Based on the risk analysis, although the e-commerce and digital marketing strategy presents certain challenges, it </w:t>
      </w:r>
      <w:r w:rsidRPr="79B1D08C" w:rsidR="658CBC61">
        <w:rPr>
          <w:rFonts w:ascii="Arial Nova" w:hAnsi="Arial Nova" w:eastAsia="Arial Nova" w:cs="Arial Nova"/>
          <w:noProof w:val="0"/>
          <w:sz w:val="22"/>
          <w:szCs w:val="22"/>
          <w:lang w:val="en-GB"/>
        </w:rPr>
        <w:t>remains</w:t>
      </w:r>
      <w:r w:rsidRPr="79B1D08C" w:rsidR="658CBC61">
        <w:rPr>
          <w:rFonts w:ascii="Arial Nova" w:hAnsi="Arial Nova" w:eastAsia="Arial Nova" w:cs="Arial Nova"/>
          <w:noProof w:val="0"/>
          <w:sz w:val="22"/>
          <w:szCs w:val="22"/>
          <w:lang w:val="en-GB"/>
        </w:rPr>
        <w:t xml:space="preserve"> a realistic and achievable solution for Green Heaven Florist. The financial investment and need for digital skills may initially seem demanding for a small business. However, these risks can be reduced through careful planning and a gradual approach.</w:t>
      </w:r>
    </w:p>
    <w:p w:rsidR="658CBC61" w:rsidP="79B1D08C" w:rsidRDefault="658CBC61" w14:paraId="680A93F3" w14:textId="3FB6CAD1">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658CBC61">
        <w:rPr>
          <w:rFonts w:ascii="Arial Nova" w:hAnsi="Arial Nova" w:eastAsia="Arial Nova" w:cs="Arial Nova"/>
          <w:noProof w:val="0"/>
          <w:sz w:val="22"/>
          <w:szCs w:val="22"/>
          <w:lang w:val="en-GB"/>
        </w:rPr>
        <w:t xml:space="preserve">For instance, the business could start with a simple and affordable website before expanding its online features. Staff training or outsourcing digital tasks could also improve confidence and effectiveness. While cybersecurity risks and strong online competition are valid concerns, secure payment systems and consistent digital engagement can help build customer trust and visibility. Overall, despite the potential risks, adopting digital strategies is both </w:t>
      </w:r>
      <w:r w:rsidRPr="79B1D08C" w:rsidR="658CBC61">
        <w:rPr>
          <w:rFonts w:ascii="Arial Nova" w:hAnsi="Arial Nova" w:eastAsia="Arial Nova" w:cs="Arial Nova"/>
          <w:noProof w:val="0"/>
          <w:sz w:val="22"/>
          <w:szCs w:val="22"/>
          <w:lang w:val="en-GB"/>
        </w:rPr>
        <w:t>feasible</w:t>
      </w:r>
      <w:r w:rsidRPr="79B1D08C" w:rsidR="658CBC61">
        <w:rPr>
          <w:rFonts w:ascii="Arial Nova" w:hAnsi="Arial Nova" w:eastAsia="Arial Nova" w:cs="Arial Nova"/>
          <w:noProof w:val="0"/>
          <w:sz w:val="22"/>
          <w:szCs w:val="22"/>
          <w:lang w:val="en-GB"/>
        </w:rPr>
        <w:t xml:space="preserve"> and necessary to ensure long-term sustainability and competitiveness in today’s evolving retail environment</w:t>
      </w:r>
      <w:r w:rsidRPr="79B1D08C" w:rsidR="29F19728">
        <w:rPr>
          <w:rFonts w:ascii="Arial Nova" w:hAnsi="Arial Nova" w:eastAsia="Arial Nova" w:cs="Arial Nova"/>
          <w:noProof w:val="0"/>
          <w:sz w:val="22"/>
          <w:szCs w:val="22"/>
          <w:lang w:val="en-GB"/>
        </w:rPr>
        <w:t xml:space="preserve"> (Nascimento et al., 2019).</w:t>
      </w:r>
    </w:p>
    <w:p w:rsidR="29F19728" w:rsidP="79B1D08C" w:rsidRDefault="29F19728" w14:paraId="0CE90807" w14:textId="21AB40E8">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29F19728">
        <w:rPr>
          <w:rFonts w:ascii="Arial Nova" w:hAnsi="Arial Nova" w:eastAsia="Arial Nova" w:cs="Arial Nova"/>
          <w:noProof w:val="0"/>
          <w:sz w:val="22"/>
          <w:szCs w:val="22"/>
          <w:lang w:val="en-GB"/>
        </w:rPr>
        <w:t xml:space="preserve">5(a). </w:t>
      </w:r>
      <w:r w:rsidRPr="79B1D08C" w:rsidR="641F2505">
        <w:rPr>
          <w:rFonts w:ascii="Arial Nova" w:hAnsi="Arial Nova" w:eastAsia="Arial Nova" w:cs="Arial Nova"/>
          <w:noProof w:val="0"/>
          <w:sz w:val="22"/>
          <w:szCs w:val="22"/>
          <w:lang w:val="en-GB"/>
        </w:rPr>
        <w:t>To implement an e-commerce and digital marketing strategy at Green Heaven Florist, a clear and phased approach is essential. The first step is to assess the business’s resources, including budget, staff skills, and target customers. This will help decide whether to build the website in-house or hire a web developer. Next, a simple, user-friendly website should be created, featuring clear product categories, pricing, high-quality images, secure payment options, and delivery information.</w:t>
      </w:r>
    </w:p>
    <w:p w:rsidR="641F2505" w:rsidP="79B1D08C" w:rsidRDefault="641F2505" w14:paraId="08BEB8DB" w14:textId="21405DAC">
      <w:pPr>
        <w:spacing w:before="240" w:beforeAutospacing="off" w:after="240" w:afterAutospacing="off" w:line="360" w:lineRule="auto"/>
        <w:rPr>
          <w:rFonts w:ascii="Arial Nova" w:hAnsi="Arial Nova" w:eastAsia="Arial Nova" w:cs="Arial Nova"/>
          <w:noProof w:val="0"/>
          <w:sz w:val="22"/>
          <w:szCs w:val="22"/>
          <w:lang w:val="en-GB"/>
        </w:rPr>
      </w:pPr>
      <w:r w:rsidRPr="79B1D08C" w:rsidR="641F2505">
        <w:rPr>
          <w:rFonts w:ascii="Arial Nova" w:hAnsi="Arial Nova" w:eastAsia="Arial Nova" w:cs="Arial Nova"/>
          <w:noProof w:val="0"/>
          <w:sz w:val="22"/>
          <w:szCs w:val="22"/>
          <w:lang w:val="en-GB"/>
        </w:rPr>
        <w:t>Once the website is live, focus should shift to digital marketing. Creating social media accounts, sharing regular posts about weddings, seasonal arrangements, and promotions, and applying basic search engine optimisation (SEO) can help attract new customers and increase online visibility.</w:t>
      </w:r>
    </w:p>
    <w:p w:rsidR="641F2505" w:rsidP="79B1D08C" w:rsidRDefault="641F2505" w14:paraId="3B8B1FC6" w14:textId="7CAE9578">
      <w:pPr>
        <w:spacing w:before="240" w:beforeAutospacing="off" w:after="240" w:afterAutospacing="off" w:line="360" w:lineRule="auto"/>
        <w:rPr>
          <w:rFonts w:ascii="Arial Nova" w:hAnsi="Arial Nova" w:eastAsia="Arial Nova" w:cs="Arial Nova"/>
          <w:noProof w:val="0"/>
          <w:sz w:val="22"/>
          <w:szCs w:val="22"/>
          <w:lang w:val="en-GB"/>
        </w:rPr>
      </w:pPr>
      <w:r w:rsidRPr="79B1D08C" w:rsidR="641F2505">
        <w:rPr>
          <w:rFonts w:ascii="Arial Nova" w:hAnsi="Arial Nova" w:eastAsia="Arial Nova" w:cs="Arial Nova"/>
          <w:noProof w:val="0"/>
          <w:sz w:val="22"/>
          <w:szCs w:val="22"/>
          <w:lang w:val="en-GB"/>
        </w:rPr>
        <w:t xml:space="preserve">Staff training is also important, ensuring that orders are managed </w:t>
      </w:r>
      <w:r w:rsidRPr="79B1D08C" w:rsidR="641F2505">
        <w:rPr>
          <w:rFonts w:ascii="Arial Nova" w:hAnsi="Arial Nova" w:eastAsia="Arial Nova" w:cs="Arial Nova"/>
          <w:noProof w:val="0"/>
          <w:sz w:val="22"/>
          <w:szCs w:val="22"/>
          <w:lang w:val="en-GB"/>
        </w:rPr>
        <w:t>smoothly</w:t>
      </w:r>
      <w:r w:rsidRPr="79B1D08C" w:rsidR="641F2505">
        <w:rPr>
          <w:rFonts w:ascii="Arial Nova" w:hAnsi="Arial Nova" w:eastAsia="Arial Nova" w:cs="Arial Nova"/>
          <w:noProof w:val="0"/>
          <w:sz w:val="22"/>
          <w:szCs w:val="22"/>
          <w:lang w:val="en-GB"/>
        </w:rPr>
        <w:t xml:space="preserve"> and customer enquiries are responded to promptly. Finally, the business should regularly review performance through website analytics and customer feedback, allowing adjustments to improve engagement and sales. This step-by-step approach can support growth while keeping risks manageable</w:t>
      </w:r>
      <w:r w:rsidRPr="79B1D08C" w:rsidR="52BA9357">
        <w:rPr>
          <w:rFonts w:ascii="Arial Nova" w:hAnsi="Arial Nova" w:eastAsia="Arial Nova" w:cs="Arial Nova"/>
          <w:noProof w:val="0"/>
          <w:sz w:val="22"/>
          <w:szCs w:val="22"/>
          <w:lang w:val="en-GB"/>
        </w:rPr>
        <w:t xml:space="preserve"> (</w:t>
      </w:r>
      <w:r w:rsidRPr="79B1D08C" w:rsidR="52BA9357">
        <w:rPr>
          <w:rFonts w:ascii="Arial Nova" w:hAnsi="Arial Nova" w:eastAsia="Arial Nova" w:cs="Arial Nova"/>
          <w:noProof w:val="0"/>
          <w:sz w:val="22"/>
          <w:szCs w:val="22"/>
          <w:lang w:val="en-GB"/>
        </w:rPr>
        <w:t>Astoray</w:t>
      </w:r>
      <w:r w:rsidRPr="79B1D08C" w:rsidR="52BA9357">
        <w:rPr>
          <w:rFonts w:ascii="Arial Nova" w:hAnsi="Arial Nova" w:eastAsia="Arial Nova" w:cs="Arial Nova"/>
          <w:noProof w:val="0"/>
          <w:sz w:val="22"/>
          <w:szCs w:val="22"/>
          <w:lang w:val="en-GB"/>
        </w:rPr>
        <w:t xml:space="preserve"> and </w:t>
      </w:r>
      <w:r w:rsidRPr="79B1D08C" w:rsidR="52BA9357">
        <w:rPr>
          <w:rFonts w:ascii="Arial Nova" w:hAnsi="Arial Nova" w:eastAsia="Arial Nova" w:cs="Arial Nova"/>
          <w:noProof w:val="0"/>
          <w:sz w:val="22"/>
          <w:szCs w:val="22"/>
          <w:lang w:val="en-GB"/>
        </w:rPr>
        <w:t>Avenas</w:t>
      </w:r>
      <w:r w:rsidRPr="79B1D08C" w:rsidR="52BA9357">
        <w:rPr>
          <w:rFonts w:ascii="Arial Nova" w:hAnsi="Arial Nova" w:eastAsia="Arial Nova" w:cs="Arial Nova"/>
          <w:noProof w:val="0"/>
          <w:sz w:val="22"/>
          <w:szCs w:val="22"/>
          <w:lang w:val="en-GB"/>
        </w:rPr>
        <w:t>, 2021).</w:t>
      </w:r>
    </w:p>
    <w:p w:rsidR="6DA2D8F2" w:rsidP="79B1D08C" w:rsidRDefault="6DA2D8F2" w14:paraId="69E38DE6" w14:textId="7ED4E18F">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6DA2D8F2">
        <w:rPr>
          <w:rFonts w:ascii="Arial Nova" w:hAnsi="Arial Nova" w:eastAsia="Arial Nova" w:cs="Arial Nova"/>
          <w:noProof w:val="0"/>
          <w:sz w:val="22"/>
          <w:szCs w:val="22"/>
          <w:lang w:val="en-GB"/>
        </w:rPr>
        <w:t xml:space="preserve">5(b). </w:t>
      </w:r>
      <w:r w:rsidRPr="79B1D08C" w:rsidR="66DD8D7D">
        <w:rPr>
          <w:rFonts w:ascii="Arial Nova" w:hAnsi="Arial Nova" w:eastAsia="Arial Nova" w:cs="Arial Nova"/>
          <w:noProof w:val="0"/>
          <w:sz w:val="22"/>
          <w:szCs w:val="22"/>
          <w:lang w:val="en-GB"/>
        </w:rPr>
        <w:t xml:space="preserve">The activities in the implementation plan are organised to make the transition to e-commerce as smooth as possible. Starting with a review of resources and the local market helps the business understand its budget, staff skills, and customer needs, making sure the plan is realistic. Creating the website comes next, as it provides the foundation for online sales and builds trust with clear product details and secure payment options. </w:t>
      </w:r>
    </w:p>
    <w:p w:rsidR="66DD8D7D" w:rsidP="79B1D08C" w:rsidRDefault="66DD8D7D" w14:paraId="494742F1" w14:textId="32F5256A">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66DD8D7D">
        <w:rPr>
          <w:rFonts w:ascii="Arial Nova" w:hAnsi="Arial Nova" w:eastAsia="Arial Nova" w:cs="Arial Nova"/>
          <w:noProof w:val="0"/>
          <w:sz w:val="22"/>
          <w:szCs w:val="22"/>
          <w:lang w:val="en-GB"/>
        </w:rPr>
        <w:t>Once the site is ready, digital marketing can attract customers and raise visibility. Staff training happens alongside marketing so the team can handle orders and enquiries confidently. Responsibilities are shared based on skills</w:t>
      </w:r>
      <w:r w:rsidRPr="79B1D08C" w:rsidR="2A2B6F00">
        <w:rPr>
          <w:rFonts w:ascii="Arial Nova" w:hAnsi="Arial Nova" w:eastAsia="Arial Nova" w:cs="Arial Nova"/>
          <w:noProof w:val="0"/>
          <w:sz w:val="22"/>
          <w:szCs w:val="22"/>
          <w:lang w:val="en-GB"/>
        </w:rPr>
        <w:t>-</w:t>
      </w:r>
      <w:r w:rsidRPr="79B1D08C" w:rsidR="66DD8D7D">
        <w:rPr>
          <w:rFonts w:ascii="Arial Nova" w:hAnsi="Arial Nova" w:eastAsia="Arial Nova" w:cs="Arial Nova"/>
          <w:noProof w:val="0"/>
          <w:sz w:val="22"/>
          <w:szCs w:val="22"/>
          <w:lang w:val="en-GB"/>
        </w:rPr>
        <w:t>developers or external specialists manage the website, marketing-focused staff handle social media, and everyone contributes to customer service</w:t>
      </w:r>
      <w:r w:rsidRPr="79B1D08C" w:rsidR="551B2B24">
        <w:rPr>
          <w:rFonts w:ascii="Arial Nova" w:hAnsi="Arial Nova" w:eastAsia="Arial Nova" w:cs="Arial Nova"/>
          <w:noProof w:val="0"/>
          <w:sz w:val="22"/>
          <w:szCs w:val="22"/>
          <w:lang w:val="en-GB"/>
        </w:rPr>
        <w:t>-</w:t>
      </w:r>
      <w:r w:rsidRPr="79B1D08C" w:rsidR="66DD8D7D">
        <w:rPr>
          <w:rFonts w:ascii="Arial Nova" w:hAnsi="Arial Nova" w:eastAsia="Arial Nova" w:cs="Arial Nova"/>
          <w:noProof w:val="0"/>
          <w:sz w:val="22"/>
          <w:szCs w:val="22"/>
          <w:lang w:val="en-GB"/>
        </w:rPr>
        <w:t xml:space="preserve">ensuring accountability </w:t>
      </w:r>
      <w:r w:rsidRPr="79B1D08C" w:rsidR="66DD8D7D">
        <w:rPr>
          <w:rFonts w:ascii="Arial Nova" w:hAnsi="Arial Nova" w:eastAsia="Arial Nova" w:cs="Arial Nova"/>
          <w:noProof w:val="0"/>
          <w:sz w:val="22"/>
          <w:szCs w:val="22"/>
          <w:lang w:val="en-GB"/>
        </w:rPr>
        <w:t>a</w:t>
      </w:r>
      <w:r w:rsidRPr="79B1D08C" w:rsidR="4305B115">
        <w:rPr>
          <w:rFonts w:ascii="Arial Nova" w:hAnsi="Arial Nova" w:eastAsia="Arial Nova" w:cs="Arial Nova"/>
          <w:noProof w:val="0"/>
          <w:sz w:val="22"/>
          <w:szCs w:val="22"/>
          <w:lang w:val="en-GB"/>
        </w:rPr>
        <w:t xml:space="preserve"> </w:t>
      </w:r>
      <w:r w:rsidRPr="79B1D08C" w:rsidR="62A6AEA7">
        <w:rPr>
          <w:rFonts w:ascii="Arial Nova" w:hAnsi="Arial Nova" w:eastAsia="Arial Nova" w:cs="Arial Nova"/>
          <w:noProof w:val="0"/>
          <w:sz w:val="22"/>
          <w:szCs w:val="22"/>
          <w:lang w:val="en-GB"/>
        </w:rPr>
        <w:t>efficiency.</w:t>
      </w:r>
    </w:p>
    <w:p w:rsidR="79B1D08C" w:rsidP="79B1D08C" w:rsidRDefault="79B1D08C" w14:paraId="329EF791" w14:textId="20EEBEB7">
      <w:pPr>
        <w:pStyle w:val="Normal"/>
        <w:spacing w:before="240" w:beforeAutospacing="off" w:after="240" w:afterAutospacing="off" w:line="360" w:lineRule="auto"/>
        <w:rPr>
          <w:rFonts w:ascii="Arial Nova" w:hAnsi="Arial Nova" w:eastAsia="Arial Nova" w:cs="Arial Nova"/>
          <w:noProof w:val="0"/>
          <w:sz w:val="22"/>
          <w:szCs w:val="22"/>
          <w:lang w:val="en-GB"/>
        </w:rPr>
      </w:pPr>
    </w:p>
    <w:p w:rsidR="6BCDCD77" w:rsidP="79B1D08C" w:rsidRDefault="6BCDCD77" w14:paraId="4E04B4E8" w14:textId="4A0515D9">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6BCDCD77">
        <w:rPr>
          <w:rFonts w:ascii="Arial Nova" w:hAnsi="Arial Nova" w:eastAsia="Arial Nova" w:cs="Arial Nova"/>
          <w:noProof w:val="0"/>
          <w:sz w:val="22"/>
          <w:szCs w:val="22"/>
          <w:lang w:val="en-GB"/>
        </w:rPr>
        <w:t xml:space="preserve">6(a). </w:t>
      </w:r>
      <w:r w:rsidRPr="79B1D08C" w:rsidR="4305B115">
        <w:rPr>
          <w:rFonts w:ascii="Arial Nova" w:hAnsi="Arial Nova" w:eastAsia="Arial Nova" w:cs="Arial Nova"/>
          <w:noProof w:val="0"/>
          <w:sz w:val="22"/>
          <w:szCs w:val="22"/>
          <w:lang w:val="en-GB"/>
        </w:rPr>
        <w:t xml:space="preserve">For Green Heaven Florist, a key performance indicator (KPI) is </w:t>
      </w:r>
      <w:r w:rsidRPr="79B1D08C" w:rsidR="4305B115">
        <w:rPr>
          <w:rFonts w:ascii="Arial Nova" w:hAnsi="Arial Nova" w:eastAsia="Arial Nova" w:cs="Arial Nova"/>
          <w:b w:val="1"/>
          <w:bCs w:val="1"/>
          <w:noProof w:val="0"/>
          <w:sz w:val="22"/>
          <w:szCs w:val="22"/>
          <w:lang w:val="en-GB"/>
        </w:rPr>
        <w:t>monthly online sales revenue</w:t>
      </w:r>
      <w:r w:rsidRPr="79B1D08C" w:rsidR="4305B115">
        <w:rPr>
          <w:rFonts w:ascii="Arial Nova" w:hAnsi="Arial Nova" w:eastAsia="Arial Nova" w:cs="Arial Nova"/>
          <w:noProof w:val="0"/>
          <w:sz w:val="22"/>
          <w:szCs w:val="22"/>
          <w:lang w:val="en-GB"/>
        </w:rPr>
        <w:t xml:space="preserve">, as it directly reflects the success of the e-commerce and digital marketing strategy. To support this KPI, several SMART </w:t>
      </w:r>
      <w:r w:rsidRPr="79B1D08C" w:rsidR="4305B115">
        <w:rPr>
          <w:rFonts w:ascii="Arial Nova" w:hAnsi="Arial Nova" w:eastAsia="Arial Nova" w:cs="Arial Nova"/>
          <w:noProof w:val="0"/>
          <w:sz w:val="22"/>
          <w:szCs w:val="22"/>
          <w:lang w:val="en-GB"/>
        </w:rPr>
        <w:t>objectives</w:t>
      </w:r>
      <w:r w:rsidRPr="79B1D08C" w:rsidR="4305B115">
        <w:rPr>
          <w:rFonts w:ascii="Arial Nova" w:hAnsi="Arial Nova" w:eastAsia="Arial Nova" w:cs="Arial Nova"/>
          <w:noProof w:val="0"/>
          <w:sz w:val="22"/>
          <w:szCs w:val="22"/>
          <w:lang w:val="en-GB"/>
        </w:rPr>
        <w:t xml:space="preserve"> can be set. First, launch a user-friendly e-commerce website within three months to provide a platform for online sales. Second, increase social media followers by 30% in four months to drive traffic to the site. Third, grow an email subscriber list to at least 200 within three months to promote offers and encourage repeat purchases. Finally, achieve a customer satisfaction rating of 90% for online orders within six months to build loyalty. Monitoring these </w:t>
      </w:r>
      <w:r w:rsidRPr="79B1D08C" w:rsidR="4305B115">
        <w:rPr>
          <w:rFonts w:ascii="Arial Nova" w:hAnsi="Arial Nova" w:eastAsia="Arial Nova" w:cs="Arial Nova"/>
          <w:noProof w:val="0"/>
          <w:sz w:val="22"/>
          <w:szCs w:val="22"/>
          <w:lang w:val="en-GB"/>
        </w:rPr>
        <w:t>objectives</w:t>
      </w:r>
      <w:r w:rsidRPr="79B1D08C" w:rsidR="4305B115">
        <w:rPr>
          <w:rFonts w:ascii="Arial Nova" w:hAnsi="Arial Nova" w:eastAsia="Arial Nova" w:cs="Arial Nova"/>
          <w:noProof w:val="0"/>
          <w:sz w:val="22"/>
          <w:szCs w:val="22"/>
          <w:lang w:val="en-GB"/>
        </w:rPr>
        <w:t xml:space="preserve"> alongside the KPI ensures measurable growth, informed decision-making, and long-term sustainability </w:t>
      </w:r>
      <w:r w:rsidRPr="79B1D08C" w:rsidR="075A9921">
        <w:rPr>
          <w:rFonts w:ascii="Arial Nova" w:hAnsi="Arial Nova" w:eastAsia="Arial Nova" w:cs="Arial Nova"/>
          <w:noProof w:val="0"/>
          <w:sz w:val="22"/>
          <w:szCs w:val="22"/>
          <w:lang w:val="en-GB"/>
        </w:rPr>
        <w:t>(</w:t>
      </w:r>
      <w:r w:rsidRPr="79B1D08C" w:rsidR="532E36DE">
        <w:rPr>
          <w:rFonts w:ascii="Arial Nova" w:hAnsi="Arial Nova" w:eastAsia="Arial Nova" w:cs="Arial Nova"/>
          <w:noProof w:val="0"/>
          <w:sz w:val="22"/>
          <w:szCs w:val="22"/>
          <w:lang w:val="en-GB"/>
        </w:rPr>
        <w:t>Ishak et al., 2019).</w:t>
      </w:r>
    </w:p>
    <w:p w:rsidR="52AD9472" w:rsidP="79B1D08C" w:rsidRDefault="52AD9472" w14:paraId="6F0E874E" w14:textId="13796A2A">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52AD9472">
        <w:rPr>
          <w:rFonts w:ascii="Arial Nova" w:hAnsi="Arial Nova" w:eastAsia="Arial Nova" w:cs="Arial Nova"/>
          <w:noProof w:val="0"/>
          <w:sz w:val="22"/>
          <w:szCs w:val="22"/>
          <w:lang w:val="en-GB"/>
        </w:rPr>
        <w:t>6(</w:t>
      </w:r>
      <w:r w:rsidRPr="79B1D08C" w:rsidR="6F5915B3">
        <w:rPr>
          <w:rFonts w:ascii="Arial Nova" w:hAnsi="Arial Nova" w:eastAsia="Arial Nova" w:cs="Arial Nova"/>
          <w:noProof w:val="0"/>
          <w:sz w:val="22"/>
          <w:szCs w:val="22"/>
          <w:lang w:val="en-GB"/>
        </w:rPr>
        <w:t>b).</w:t>
      </w:r>
      <w:r w:rsidRPr="79B1D08C" w:rsidR="1929F501">
        <w:rPr>
          <w:rFonts w:ascii="Arial Nova" w:hAnsi="Arial Nova" w:eastAsia="Arial Nova" w:cs="Arial Nova"/>
          <w:noProof w:val="0"/>
          <w:sz w:val="22"/>
          <w:szCs w:val="22"/>
          <w:lang w:val="en-GB"/>
        </w:rPr>
        <w:t xml:space="preserve"> The SMART </w:t>
      </w:r>
      <w:r w:rsidRPr="79B1D08C" w:rsidR="1929F501">
        <w:rPr>
          <w:rFonts w:ascii="Arial Nova" w:hAnsi="Arial Nova" w:eastAsia="Arial Nova" w:cs="Arial Nova"/>
          <w:noProof w:val="0"/>
          <w:sz w:val="22"/>
          <w:szCs w:val="22"/>
          <w:lang w:val="en-GB"/>
        </w:rPr>
        <w:t>objectives</w:t>
      </w:r>
      <w:r w:rsidRPr="79B1D08C" w:rsidR="1929F501">
        <w:rPr>
          <w:rFonts w:ascii="Arial Nova" w:hAnsi="Arial Nova" w:eastAsia="Arial Nova" w:cs="Arial Nova"/>
          <w:noProof w:val="0"/>
          <w:sz w:val="22"/>
          <w:szCs w:val="22"/>
          <w:lang w:val="en-GB"/>
        </w:rPr>
        <w:t xml:space="preserve"> give Green Heaven Florist clear, practical targets to measure how well the e-commerce strategy is working. Monthly online sales revenue can be tracked using the website’s analytics and sales records, showing whether the business is meeting its financial goals.</w:t>
      </w:r>
    </w:p>
    <w:p w:rsidR="1929F501" w:rsidP="79B1D08C" w:rsidRDefault="1929F501" w14:paraId="6356B465" w14:textId="51831946">
      <w:pPr>
        <w:pStyle w:val="Normal"/>
        <w:spacing w:before="240" w:beforeAutospacing="off" w:after="240" w:afterAutospacing="off" w:line="360" w:lineRule="auto"/>
        <w:rPr>
          <w:rFonts w:ascii="Arial Nova" w:hAnsi="Arial Nova" w:eastAsia="Arial Nova" w:cs="Arial Nova"/>
          <w:noProof w:val="0"/>
          <w:sz w:val="22"/>
          <w:szCs w:val="22"/>
          <w:lang w:val="en-GB"/>
        </w:rPr>
      </w:pPr>
      <w:r w:rsidRPr="79B1D08C" w:rsidR="1929F501">
        <w:rPr>
          <w:rFonts w:ascii="Arial Nova" w:hAnsi="Arial Nova" w:eastAsia="Arial Nova" w:cs="Arial Nova"/>
          <w:noProof w:val="0"/>
          <w:sz w:val="22"/>
          <w:szCs w:val="22"/>
          <w:lang w:val="en-GB"/>
        </w:rPr>
        <w:t xml:space="preserve">Growth in social media followers and email subscribers can be </w:t>
      </w:r>
      <w:r w:rsidRPr="79B1D08C" w:rsidR="1929F501">
        <w:rPr>
          <w:rFonts w:ascii="Arial Nova" w:hAnsi="Arial Nova" w:eastAsia="Arial Nova" w:cs="Arial Nova"/>
          <w:noProof w:val="0"/>
          <w:sz w:val="22"/>
          <w:szCs w:val="22"/>
          <w:lang w:val="en-GB"/>
        </w:rPr>
        <w:t>monitored</w:t>
      </w:r>
      <w:r w:rsidRPr="79B1D08C" w:rsidR="1929F501">
        <w:rPr>
          <w:rFonts w:ascii="Arial Nova" w:hAnsi="Arial Nova" w:eastAsia="Arial Nova" w:cs="Arial Nova"/>
          <w:noProof w:val="0"/>
          <w:sz w:val="22"/>
          <w:szCs w:val="22"/>
          <w:lang w:val="en-GB"/>
        </w:rPr>
        <w:t xml:space="preserve"> through platform insights and mailing list data, helping assess the reach of marketing efforts. Customer satisfaction can be measured through simple post-purchase surveys, highlighting areas for improvement. By regularly reviewing these metrics, the business can spot what is working, address challenges quickly, and make informed decisions to ensure the online strategy is effective, sustainable, and aligned with customer needs (</w:t>
      </w:r>
      <w:r w:rsidRPr="79B1D08C" w:rsidR="052B8DAC">
        <w:rPr>
          <w:rFonts w:ascii="Arial Nova" w:hAnsi="Arial Nova" w:eastAsia="Arial Nova" w:cs="Arial Nova"/>
          <w:noProof w:val="0"/>
          <w:sz w:val="22"/>
          <w:szCs w:val="22"/>
          <w:lang w:val="en-GB"/>
        </w:rPr>
        <w:t>Ishak et al., 2019).</w:t>
      </w:r>
    </w:p>
    <w:p w:rsidR="052B8DAC" w:rsidP="79B1D08C" w:rsidRDefault="052B8DAC" w14:paraId="7E22AE03" w14:textId="1F21C898">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 xml:space="preserve">7. </w:t>
      </w:r>
      <w:r w:rsidRPr="79B1D08C" w:rsidR="052B8DAC">
        <w:rPr>
          <w:rFonts w:ascii="Arial Nova" w:hAnsi="Arial Nova" w:eastAsia="Arial Nova" w:cs="Arial Nova"/>
          <w:noProof w:val="0"/>
          <w:sz w:val="22"/>
          <w:szCs w:val="22"/>
          <w:lang w:val="en-GB"/>
        </w:rPr>
        <w:t>Green Heaven Florist, a small independent flower shop, has seen a drop in revenue and fewer walk-in customers due to rising costs and competition from online flower delivery services.</w:t>
      </w:r>
    </w:p>
    <w:p w:rsidR="052B8DAC" w:rsidP="79B1D08C" w:rsidRDefault="052B8DAC" w14:paraId="3E64BF07" w14:textId="056F5A0E">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The main challenge is its limited online presence, which makes it harder to reach customers who now prefer the convenience of shopping online.</w:t>
      </w:r>
    </w:p>
    <w:p w:rsidR="052B8DAC" w:rsidP="79B1D08C" w:rsidRDefault="052B8DAC" w14:paraId="5439820E" w14:textId="71D2CF38">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 xml:space="preserve">Two solutions were suggested: creating a user-friendly e-commerce website with digital </w:t>
      </w:r>
      <w:r w:rsidRPr="79B1D08C" w:rsidR="052B8DAC">
        <w:rPr>
          <w:rFonts w:ascii="Arial Nova" w:hAnsi="Arial Nova" w:eastAsia="Arial Nova" w:cs="Arial Nova"/>
          <w:noProof w:val="0"/>
          <w:sz w:val="22"/>
          <w:szCs w:val="22"/>
          <w:lang w:val="en-GB"/>
        </w:rPr>
        <w:t>marketing and</w:t>
      </w:r>
      <w:r w:rsidRPr="79B1D08C" w:rsidR="052B8DAC">
        <w:rPr>
          <w:rFonts w:ascii="Arial Nova" w:hAnsi="Arial Nova" w:eastAsia="Arial Nova" w:cs="Arial Nova"/>
          <w:noProof w:val="0"/>
          <w:sz w:val="22"/>
          <w:szCs w:val="22"/>
          <w:lang w:val="en-GB"/>
        </w:rPr>
        <w:t xml:space="preserve"> enhancing personalised services to strengthen connections with the local community.</w:t>
      </w:r>
    </w:p>
    <w:p w:rsidR="052B8DAC" w:rsidP="79B1D08C" w:rsidRDefault="052B8DAC" w14:paraId="67BA30C6" w14:textId="5DA2A9E8">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 xml:space="preserve">The PMI analysis showed that the e-commerce strategy offers greater long-term growth, even though it comes with </w:t>
      </w:r>
      <w:r w:rsidRPr="79B1D08C" w:rsidR="052B8DAC">
        <w:rPr>
          <w:rFonts w:ascii="Arial Nova" w:hAnsi="Arial Nova" w:eastAsia="Arial Nova" w:cs="Arial Nova"/>
          <w:noProof w:val="0"/>
          <w:sz w:val="22"/>
          <w:szCs w:val="22"/>
          <w:lang w:val="en-GB"/>
        </w:rPr>
        <w:t>initial</w:t>
      </w:r>
      <w:r w:rsidRPr="79B1D08C" w:rsidR="052B8DAC">
        <w:rPr>
          <w:rFonts w:ascii="Arial Nova" w:hAnsi="Arial Nova" w:eastAsia="Arial Nova" w:cs="Arial Nova"/>
          <w:noProof w:val="0"/>
          <w:sz w:val="22"/>
          <w:szCs w:val="22"/>
          <w:lang w:val="en-GB"/>
        </w:rPr>
        <w:t xml:space="preserve"> costs and potential online risks.</w:t>
      </w:r>
    </w:p>
    <w:p w:rsidR="052B8DAC" w:rsidP="79B1D08C" w:rsidRDefault="052B8DAC" w14:paraId="1995A04E" w14:textId="07D1050B">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 xml:space="preserve">A KPI of monthly online sales revenue and SMART </w:t>
      </w:r>
      <w:r w:rsidRPr="79B1D08C" w:rsidR="052B8DAC">
        <w:rPr>
          <w:rFonts w:ascii="Arial Nova" w:hAnsi="Arial Nova" w:eastAsia="Arial Nova" w:cs="Arial Nova"/>
          <w:noProof w:val="0"/>
          <w:sz w:val="22"/>
          <w:szCs w:val="22"/>
          <w:lang w:val="en-GB"/>
        </w:rPr>
        <w:t>objectives</w:t>
      </w:r>
      <w:r w:rsidRPr="79B1D08C" w:rsidR="052B8DAC">
        <w:rPr>
          <w:rFonts w:ascii="Arial Nova" w:hAnsi="Arial Nova" w:eastAsia="Arial Nova" w:cs="Arial Nova"/>
          <w:noProof w:val="0"/>
          <w:sz w:val="22"/>
          <w:szCs w:val="22"/>
          <w:lang w:val="en-GB"/>
        </w:rPr>
        <w:t xml:space="preserve"> were developed to track progress clearly.</w:t>
      </w:r>
    </w:p>
    <w:p w:rsidR="052B8DAC" w:rsidP="79B1D08C" w:rsidRDefault="052B8DAC" w14:paraId="549FE76B" w14:textId="666FA575">
      <w:pPr>
        <w:pStyle w:val="ListParagraph"/>
        <w:numPr>
          <w:ilvl w:val="0"/>
          <w:numId w:val="2"/>
        </w:numPr>
        <w:spacing w:before="240" w:beforeAutospacing="off" w:after="240" w:afterAutospacing="off" w:line="360" w:lineRule="auto"/>
        <w:rPr>
          <w:rFonts w:ascii="Arial Nova" w:hAnsi="Arial Nova" w:eastAsia="Arial Nova" w:cs="Arial Nova"/>
          <w:noProof w:val="0"/>
          <w:sz w:val="22"/>
          <w:szCs w:val="22"/>
          <w:lang w:val="en-GB"/>
        </w:rPr>
      </w:pPr>
      <w:r w:rsidRPr="79B1D08C" w:rsidR="052B8DAC">
        <w:rPr>
          <w:rFonts w:ascii="Arial Nova" w:hAnsi="Arial Nova" w:eastAsia="Arial Nova" w:cs="Arial Nova"/>
          <w:noProof w:val="0"/>
          <w:sz w:val="22"/>
          <w:szCs w:val="22"/>
          <w:lang w:val="en-GB"/>
        </w:rPr>
        <w:t>Regular monitoring of these metrics will help the business make informed decisions and ensure sustainable growth.</w:t>
      </w:r>
    </w:p>
    <w:p w:rsidR="79B1D08C" w:rsidP="79B1D08C" w:rsidRDefault="79B1D08C" w14:paraId="66AF82D6" w14:textId="2C5B428F">
      <w:pPr>
        <w:pStyle w:val="Normal"/>
        <w:spacing w:before="240" w:beforeAutospacing="off" w:after="240" w:afterAutospacing="off" w:line="360" w:lineRule="auto"/>
        <w:rPr>
          <w:rFonts w:ascii="Arial Nova" w:hAnsi="Arial Nova" w:eastAsia="Arial Nova" w:cs="Arial Nova"/>
          <w:noProof w:val="0"/>
          <w:sz w:val="22"/>
          <w:szCs w:val="22"/>
          <w:lang w:val="en-GB"/>
        </w:rPr>
      </w:pPr>
    </w:p>
    <w:p w:rsidR="79B1D08C" w:rsidP="79B1D08C" w:rsidRDefault="79B1D08C" w14:paraId="65FF88CA" w14:textId="5AE67DF4">
      <w:pPr>
        <w:spacing w:before="240" w:beforeAutospacing="off" w:after="240" w:afterAutospacing="off" w:line="360" w:lineRule="auto"/>
        <w:rPr>
          <w:rFonts w:ascii="Arial Nova" w:hAnsi="Arial Nova" w:eastAsia="Arial Nova" w:cs="Arial Nova"/>
          <w:noProof w:val="0"/>
          <w:sz w:val="22"/>
          <w:szCs w:val="22"/>
          <w:lang w:val="en-GB"/>
        </w:rPr>
      </w:pPr>
    </w:p>
    <w:p w:rsidR="79B1D08C" w:rsidP="79B1D08C" w:rsidRDefault="79B1D08C" w14:paraId="7C291967" w14:textId="3C326A04">
      <w:pPr>
        <w:pStyle w:val="Normal"/>
        <w:spacing w:before="240" w:beforeAutospacing="off" w:after="240" w:afterAutospacing="off" w:line="360" w:lineRule="auto"/>
        <w:rPr>
          <w:rFonts w:ascii="Arial Nova" w:hAnsi="Arial Nova" w:eastAsia="Arial Nova" w:cs="Arial Nova"/>
          <w:noProof w:val="0"/>
          <w:sz w:val="22"/>
          <w:szCs w:val="22"/>
          <w:lang w:val="en-GB"/>
        </w:rPr>
      </w:pPr>
    </w:p>
    <w:p w:rsidR="79B1D08C" w:rsidP="79B1D08C" w:rsidRDefault="79B1D08C" w14:paraId="686AAF93" w14:textId="350143B9">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0E615F03" w14:textId="4316F9C0">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19763674" w14:textId="73802EAE">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38B91539" w14:textId="4FFD8BB0">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45CC3410" w14:textId="7C27429E">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12E90FE7" w14:textId="66CEA5EC">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31204B63" w14:textId="2EC54151">
      <w:pPr>
        <w:pStyle w:val="Normal"/>
        <w:spacing w:before="240" w:beforeAutospacing="off" w:after="240" w:afterAutospacing="off" w:line="360" w:lineRule="auto"/>
        <w:rPr>
          <w:rFonts w:ascii="Arial Nova" w:hAnsi="Arial Nova" w:eastAsia="Arial Nova" w:cs="Arial Nova"/>
          <w:sz w:val="22"/>
          <w:szCs w:val="22"/>
        </w:rPr>
      </w:pPr>
    </w:p>
    <w:p w:rsidR="79B1D08C" w:rsidP="79B1D08C" w:rsidRDefault="79B1D08C" w14:paraId="010E070D" w14:textId="42ED47F4">
      <w:pPr>
        <w:pStyle w:val="Normal"/>
        <w:spacing w:before="240" w:beforeAutospacing="off" w:after="240" w:afterAutospacing="off" w:line="360" w:lineRule="auto"/>
        <w:rPr>
          <w:rFonts w:ascii="Arial Nova" w:hAnsi="Arial Nova" w:eastAsia="Arial Nova" w:cs="Arial Nova"/>
          <w:sz w:val="22"/>
          <w:szCs w:val="22"/>
        </w:rPr>
      </w:pPr>
    </w:p>
    <w:p w:rsidR="07327701" w:rsidP="79B1D08C" w:rsidRDefault="07327701" w14:paraId="34C75449" w14:textId="5BB05DCE">
      <w:pPr>
        <w:pStyle w:val="Normal"/>
        <w:spacing w:before="240" w:beforeAutospacing="off" w:after="240" w:afterAutospacing="off" w:line="360" w:lineRule="auto"/>
        <w:rPr>
          <w:rFonts w:ascii="Arial Nova" w:hAnsi="Arial Nova" w:eastAsia="Arial Nova" w:cs="Arial Nova"/>
          <w:sz w:val="22"/>
          <w:szCs w:val="22"/>
        </w:rPr>
      </w:pPr>
      <w:r w:rsidRPr="79B1D08C" w:rsidR="07327701">
        <w:rPr>
          <w:rFonts w:ascii="Arial Nova" w:hAnsi="Arial Nova" w:eastAsia="Arial Nova" w:cs="Arial Nova"/>
          <w:sz w:val="22"/>
          <w:szCs w:val="22"/>
        </w:rPr>
        <w:t>References:</w:t>
      </w:r>
    </w:p>
    <w:p w:rsidR="07327701" w:rsidP="79B1D08C" w:rsidRDefault="07327701" w14:paraId="650BC577" w14:textId="40EBEA40">
      <w:pPr>
        <w:pStyle w:val="Normal"/>
        <w:spacing w:line="360" w:lineRule="auto"/>
        <w:rPr>
          <w:rFonts w:ascii="Arial Nova" w:hAnsi="Arial Nova" w:eastAsia="Arial Nova" w:cs="Arial Nova"/>
          <w:i w:val="0"/>
          <w:iCs w:val="0"/>
          <w:sz w:val="22"/>
          <w:szCs w:val="22"/>
        </w:rPr>
      </w:pPr>
      <w:r w:rsidRPr="79B1D08C" w:rsidR="07327701">
        <w:rPr>
          <w:rFonts w:ascii="Arial Nova" w:hAnsi="Arial Nova" w:eastAsia="Arial Nova" w:cs="Arial Nova"/>
          <w:sz w:val="22"/>
          <w:szCs w:val="22"/>
        </w:rPr>
        <w:t>Perks, S., (2010) ‘</w:t>
      </w:r>
      <w:r w:rsidRPr="79B1D08C" w:rsidR="52B83A78">
        <w:rPr>
          <w:rFonts w:ascii="Arial Nova" w:hAnsi="Arial Nova" w:eastAsia="Arial Nova" w:cs="Arial Nova"/>
          <w:sz w:val="22"/>
          <w:szCs w:val="22"/>
        </w:rPr>
        <w:t>Problem</w:t>
      </w:r>
      <w:r w:rsidRPr="79B1D08C" w:rsidR="4B4827CE">
        <w:rPr>
          <w:rFonts w:ascii="Arial Nova" w:hAnsi="Arial Nova" w:eastAsia="Arial Nova" w:cs="Arial Nova"/>
          <w:sz w:val="22"/>
          <w:szCs w:val="22"/>
        </w:rPr>
        <w:t xml:space="preserve">-solving techniques of growing </w:t>
      </w:r>
      <w:r w:rsidRPr="79B1D08C" w:rsidR="4B4827CE">
        <w:rPr>
          <w:rFonts w:ascii="Arial Nova" w:hAnsi="Arial Nova" w:eastAsia="Arial Nova" w:cs="Arial Nova"/>
          <w:sz w:val="22"/>
          <w:szCs w:val="22"/>
        </w:rPr>
        <w:t>very small</w:t>
      </w:r>
      <w:r w:rsidRPr="79B1D08C" w:rsidR="4B4827CE">
        <w:rPr>
          <w:rFonts w:ascii="Arial Nova" w:hAnsi="Arial Nova" w:eastAsia="Arial Nova" w:cs="Arial Nova"/>
          <w:sz w:val="22"/>
          <w:szCs w:val="22"/>
        </w:rPr>
        <w:t xml:space="preserve"> businesses</w:t>
      </w:r>
      <w:r w:rsidRPr="79B1D08C" w:rsidR="1AF412B2">
        <w:rPr>
          <w:rFonts w:ascii="Arial Nova" w:hAnsi="Arial Nova" w:eastAsia="Arial Nova" w:cs="Arial Nova"/>
          <w:sz w:val="22"/>
          <w:szCs w:val="22"/>
        </w:rPr>
        <w:t>':</w:t>
      </w:r>
      <w:r w:rsidRPr="79B1D08C" w:rsidR="4B4827CE">
        <w:rPr>
          <w:rFonts w:ascii="Arial Nova" w:hAnsi="Arial Nova" w:eastAsia="Arial Nova" w:cs="Arial Nova"/>
          <w:sz w:val="22"/>
          <w:szCs w:val="22"/>
        </w:rPr>
        <w:t xml:space="preserve"> </w:t>
      </w:r>
      <w:r w:rsidRPr="79B1D08C" w:rsidR="77B5D082">
        <w:rPr>
          <w:rFonts w:ascii="Arial Nova" w:hAnsi="Arial Nova" w:eastAsia="Arial Nova" w:cs="Arial Nova"/>
          <w:i w:val="1"/>
          <w:iCs w:val="1"/>
          <w:sz w:val="22"/>
          <w:szCs w:val="22"/>
        </w:rPr>
        <w:t>Journal of Enterprising Communities: People and Place in the Global Economy</w:t>
      </w:r>
      <w:r w:rsidRPr="79B1D08C" w:rsidR="78365D28">
        <w:rPr>
          <w:rFonts w:ascii="Arial Nova" w:hAnsi="Arial Nova" w:eastAsia="Arial Nova" w:cs="Arial Nova"/>
          <w:i w:val="1"/>
          <w:iCs w:val="1"/>
          <w:sz w:val="22"/>
          <w:szCs w:val="22"/>
        </w:rPr>
        <w:t>,</w:t>
      </w:r>
      <w:r w:rsidRPr="79B1D08C" w:rsidR="78365D28">
        <w:rPr>
          <w:rFonts w:ascii="Arial Nova" w:hAnsi="Arial Nova" w:eastAsia="Arial Nova" w:cs="Arial Nova"/>
          <w:i w:val="0"/>
          <w:iCs w:val="0"/>
          <w:sz w:val="22"/>
          <w:szCs w:val="22"/>
        </w:rPr>
        <w:t xml:space="preserve"> Vol. 4 (3), p.p. 220-233,</w:t>
      </w:r>
      <w:r w:rsidRPr="79B1D08C" w:rsidR="3C3F7389">
        <w:rPr>
          <w:rFonts w:ascii="Arial Nova" w:hAnsi="Arial Nova" w:eastAsia="Arial Nova" w:cs="Arial Nova"/>
          <w:i w:val="0"/>
          <w:iCs w:val="0"/>
          <w:sz w:val="22"/>
          <w:szCs w:val="22"/>
        </w:rPr>
        <w:t xml:space="preserve"> </w:t>
      </w:r>
      <w:hyperlink r:id="R14e11a14786b4674">
        <w:r w:rsidRPr="79B1D08C" w:rsidR="42D16E53">
          <w:rPr>
            <w:rStyle w:val="Hyperlink"/>
            <w:rFonts w:ascii="Arial Nova" w:hAnsi="Arial Nova" w:eastAsia="Arial Nova" w:cs="Arial Nova"/>
            <w:sz w:val="22"/>
            <w:szCs w:val="22"/>
          </w:rPr>
          <w:t>https://www.emerald.com/jec/article-abstract/4/3/220/205759/Problem-solving-techniques-of-growing-very-small</w:t>
        </w:r>
      </w:hyperlink>
    </w:p>
    <w:p w:rsidR="5140512C" w:rsidP="79B1D08C" w:rsidRDefault="5140512C" w14:paraId="522885C8" w14:textId="5AFF32AE">
      <w:pPr>
        <w:pStyle w:val="Normal"/>
        <w:spacing w:line="360" w:lineRule="auto"/>
        <w:rPr>
          <w:rFonts w:ascii="Arial Nova" w:hAnsi="Arial Nova" w:eastAsia="Arial Nova" w:cs="Arial Nova"/>
          <w:sz w:val="22"/>
          <w:szCs w:val="22"/>
        </w:rPr>
      </w:pPr>
      <w:r w:rsidRPr="79B1D08C" w:rsidR="5140512C">
        <w:rPr>
          <w:rFonts w:ascii="Arial Nova" w:hAnsi="Arial Nova" w:eastAsia="Arial Nova" w:cs="Arial Nova"/>
          <w:sz w:val="22"/>
          <w:szCs w:val="22"/>
        </w:rPr>
        <w:t xml:space="preserve">Perks, </w:t>
      </w:r>
      <w:r w:rsidRPr="79B1D08C" w:rsidR="5140512C">
        <w:rPr>
          <w:rFonts w:ascii="Arial Nova" w:hAnsi="Arial Nova" w:eastAsia="Arial Nova" w:cs="Arial Nova"/>
          <w:sz w:val="22"/>
          <w:szCs w:val="22"/>
        </w:rPr>
        <w:t>S.</w:t>
      </w:r>
      <w:r w:rsidRPr="79B1D08C" w:rsidR="5140512C">
        <w:rPr>
          <w:rFonts w:ascii="Arial Nova" w:hAnsi="Arial Nova" w:eastAsia="Arial Nova" w:cs="Arial Nova"/>
          <w:sz w:val="22"/>
          <w:szCs w:val="22"/>
        </w:rPr>
        <w:t xml:space="preserve"> and Smith, E.E., (2008) ‘Focused training programmes for solving </w:t>
      </w:r>
      <w:r w:rsidRPr="79B1D08C" w:rsidR="26715A7A">
        <w:rPr>
          <w:rFonts w:ascii="Arial Nova" w:hAnsi="Arial Nova" w:eastAsia="Arial Nova" w:cs="Arial Nova"/>
          <w:sz w:val="22"/>
          <w:szCs w:val="22"/>
        </w:rPr>
        <w:t>growth problems for small businesses’:</w:t>
      </w:r>
      <w:r w:rsidRPr="79B1D08C" w:rsidR="26715A7A">
        <w:rPr>
          <w:rFonts w:ascii="Arial Nova" w:hAnsi="Arial Nova" w:eastAsia="Arial Nova" w:cs="Arial Nova"/>
          <w:i w:val="1"/>
          <w:iCs w:val="1"/>
          <w:sz w:val="22"/>
          <w:szCs w:val="22"/>
        </w:rPr>
        <w:t xml:space="preserve"> Sabinet</w:t>
      </w:r>
      <w:r w:rsidRPr="79B1D08C" w:rsidR="7159456D">
        <w:rPr>
          <w:rFonts w:ascii="Arial Nova" w:hAnsi="Arial Nova" w:eastAsia="Arial Nova" w:cs="Arial Nova"/>
          <w:sz w:val="22"/>
          <w:szCs w:val="22"/>
        </w:rPr>
        <w:t xml:space="preserve">, Vol. 8 (1), </w:t>
      </w:r>
      <w:hyperlink r:id="R02b4d99f881841ea">
        <w:r w:rsidRPr="79B1D08C" w:rsidR="7159456D">
          <w:rPr>
            <w:rStyle w:val="Hyperlink"/>
            <w:rFonts w:ascii="Arial Nova" w:hAnsi="Arial Nova" w:eastAsia="Arial Nova" w:cs="Arial Nova"/>
            <w:sz w:val="22"/>
            <w:szCs w:val="22"/>
          </w:rPr>
          <w:t>https://hdl.handle.net/10520/</w:t>
        </w:r>
        <w:r w:rsidRPr="79B1D08C" w:rsidR="77B4923E">
          <w:rPr>
            <w:rStyle w:val="Hyperlink"/>
            <w:rFonts w:ascii="Arial Nova" w:hAnsi="Arial Nova" w:eastAsia="Arial Nova" w:cs="Arial Nova"/>
            <w:sz w:val="22"/>
            <w:szCs w:val="22"/>
          </w:rPr>
          <w:t>EJC17021</w:t>
        </w:r>
      </w:hyperlink>
    </w:p>
    <w:p w:rsidR="3E352DB6" w:rsidP="79B1D08C" w:rsidRDefault="3E352DB6" w14:paraId="287FB130" w14:textId="475CBFD5">
      <w:pPr>
        <w:pStyle w:val="Normal"/>
        <w:spacing w:line="360" w:lineRule="auto"/>
        <w:rPr>
          <w:rFonts w:ascii="Arial Nova" w:hAnsi="Arial Nova" w:eastAsia="Arial Nova" w:cs="Arial Nova"/>
          <w:i w:val="0"/>
          <w:iCs w:val="0"/>
          <w:sz w:val="22"/>
          <w:szCs w:val="22"/>
        </w:rPr>
      </w:pPr>
      <w:r w:rsidRPr="79B1D08C" w:rsidR="3E352DB6">
        <w:rPr>
          <w:rFonts w:ascii="Arial Nova" w:hAnsi="Arial Nova" w:eastAsia="Arial Nova" w:cs="Arial Nova"/>
          <w:sz w:val="22"/>
          <w:szCs w:val="22"/>
        </w:rPr>
        <w:t xml:space="preserve">Kosisochukwu, O., (2024) ‘Using Artificial (AI) to </w:t>
      </w:r>
      <w:r w:rsidRPr="79B1D08C" w:rsidR="6FFD1B35">
        <w:rPr>
          <w:rFonts w:ascii="Arial Nova" w:hAnsi="Arial Nova" w:eastAsia="Arial Nova" w:cs="Arial Nova"/>
          <w:sz w:val="22"/>
          <w:szCs w:val="22"/>
        </w:rPr>
        <w:t>Manage Buyer Person in E-commerce based on Kotler &amp; Keller’s 2016. Model o</w:t>
      </w:r>
      <w:r w:rsidRPr="79B1D08C" w:rsidR="755FBA3E">
        <w:rPr>
          <w:rFonts w:ascii="Arial Nova" w:hAnsi="Arial Nova" w:eastAsia="Arial Nova" w:cs="Arial Nova"/>
          <w:sz w:val="22"/>
          <w:szCs w:val="22"/>
        </w:rPr>
        <w:t xml:space="preserve">f </w:t>
      </w:r>
      <w:r w:rsidRPr="79B1D08C" w:rsidR="17944A84">
        <w:rPr>
          <w:rFonts w:ascii="Arial Nova" w:hAnsi="Arial Nova" w:eastAsia="Arial Nova" w:cs="Arial Nova"/>
          <w:sz w:val="22"/>
          <w:szCs w:val="22"/>
        </w:rPr>
        <w:t>Consumer</w:t>
      </w:r>
      <w:r w:rsidRPr="79B1D08C" w:rsidR="79F60C36">
        <w:rPr>
          <w:rFonts w:ascii="Arial Nova" w:hAnsi="Arial Nova" w:eastAsia="Arial Nova" w:cs="Arial Nova"/>
          <w:sz w:val="22"/>
          <w:szCs w:val="22"/>
        </w:rPr>
        <w:t xml:space="preserve"> Behaviour in E-commerce through Archival </w:t>
      </w:r>
      <w:r w:rsidRPr="79B1D08C" w:rsidR="3CD36E94">
        <w:rPr>
          <w:rFonts w:ascii="Arial Nova" w:hAnsi="Arial Nova" w:eastAsia="Arial Nova" w:cs="Arial Nova"/>
          <w:sz w:val="22"/>
          <w:szCs w:val="22"/>
        </w:rPr>
        <w:t>Research</w:t>
      </w:r>
      <w:r w:rsidRPr="79B1D08C" w:rsidR="79F60C36">
        <w:rPr>
          <w:rFonts w:ascii="Arial Nova" w:hAnsi="Arial Nova" w:eastAsia="Arial Nova" w:cs="Arial Nova"/>
          <w:sz w:val="22"/>
          <w:szCs w:val="22"/>
        </w:rPr>
        <w:t xml:space="preserve"> based on </w:t>
      </w:r>
      <w:r w:rsidRPr="79B1D08C" w:rsidR="24499C28">
        <w:rPr>
          <w:rFonts w:ascii="Arial Nova" w:hAnsi="Arial Nova" w:eastAsia="Arial Nova" w:cs="Arial Nova"/>
          <w:sz w:val="22"/>
          <w:szCs w:val="22"/>
        </w:rPr>
        <w:t>Secondary</w:t>
      </w:r>
      <w:r w:rsidRPr="79B1D08C" w:rsidR="0E4D710B">
        <w:rPr>
          <w:rFonts w:ascii="Arial Nova" w:hAnsi="Arial Nova" w:eastAsia="Arial Nova" w:cs="Arial Nova"/>
          <w:sz w:val="22"/>
          <w:szCs w:val="22"/>
        </w:rPr>
        <w:t xml:space="preserve"> Data in form of Relevant Publication’: </w:t>
      </w:r>
      <w:r w:rsidRPr="79B1D08C" w:rsidR="0E4D710B">
        <w:rPr>
          <w:rFonts w:ascii="Arial Nova" w:hAnsi="Arial Nova" w:eastAsia="Arial Nova" w:cs="Arial Nova"/>
          <w:i w:val="1"/>
          <w:iCs w:val="1"/>
          <w:sz w:val="22"/>
          <w:szCs w:val="22"/>
        </w:rPr>
        <w:t>THESEUS</w:t>
      </w:r>
      <w:r w:rsidRPr="79B1D08C" w:rsidR="3DC04F85">
        <w:rPr>
          <w:rFonts w:ascii="Arial Nova" w:hAnsi="Arial Nova" w:eastAsia="Arial Nova" w:cs="Arial Nova"/>
          <w:sz w:val="22"/>
          <w:szCs w:val="22"/>
        </w:rPr>
        <w:t xml:space="preserve">, </w:t>
      </w:r>
      <w:hyperlink r:id="R8e02c976498d4d73">
        <w:r w:rsidRPr="79B1D08C" w:rsidR="3DC04F85">
          <w:rPr>
            <w:rStyle w:val="Hyperlink"/>
            <w:rFonts w:ascii="Arial Nova" w:hAnsi="Arial Nova" w:eastAsia="Arial Nova" w:cs="Arial Nova"/>
            <w:i w:val="0"/>
            <w:iCs w:val="0"/>
            <w:sz w:val="22"/>
            <w:szCs w:val="22"/>
          </w:rPr>
          <w:t>https://urn.fi/URN:NBN:fi:amk-</w:t>
        </w:r>
        <w:r w:rsidRPr="79B1D08C" w:rsidR="10E72167">
          <w:rPr>
            <w:rStyle w:val="Hyperlink"/>
            <w:rFonts w:ascii="Arial Nova" w:hAnsi="Arial Nova" w:eastAsia="Arial Nova" w:cs="Arial Nova"/>
            <w:i w:val="0"/>
            <w:iCs w:val="0"/>
            <w:sz w:val="22"/>
            <w:szCs w:val="22"/>
          </w:rPr>
          <w:t>2024060119620</w:t>
        </w:r>
      </w:hyperlink>
    </w:p>
    <w:p w:rsidR="3E352DB6" w:rsidP="79B1D08C" w:rsidRDefault="3E352DB6" w14:paraId="232543E2" w14:textId="20A08835">
      <w:pPr>
        <w:pStyle w:val="Normal"/>
        <w:spacing w:line="360" w:lineRule="auto"/>
        <w:rPr>
          <w:rFonts w:ascii="Arial Nova" w:hAnsi="Arial Nova" w:eastAsia="Arial Nova" w:cs="Arial Nova"/>
          <w:sz w:val="22"/>
          <w:szCs w:val="22"/>
        </w:rPr>
      </w:pPr>
      <w:hyperlink r:id="R8c9e6cd413e64404">
        <w:r w:rsidRPr="79B1D08C" w:rsidR="3E352DB6">
          <w:rPr>
            <w:rStyle w:val="Hyperlink"/>
            <w:rFonts w:ascii="Arial Nova" w:hAnsi="Arial Nova" w:eastAsia="Arial Nova" w:cs="Arial Nova"/>
            <w:noProof w:val="0"/>
            <w:sz w:val="22"/>
            <w:szCs w:val="22"/>
            <w:lang w:val="en-GB"/>
          </w:rPr>
          <w:t>Using Artificial Intelligence (AI) to Manage Buyer Persona in E-commerce based on Kotler &amp; Keller’s 2016 Model of Consumer Behaviour: Studying Consumer behaviour in E-commerce through Archival Research based on Secondary Data in form of Relevant Publications. - Theseus</w:t>
        </w:r>
      </w:hyperlink>
    </w:p>
    <w:p w:rsidR="5FAA7504" w:rsidP="79B1D08C" w:rsidRDefault="5FAA7504" w14:paraId="19ADE090" w14:textId="74F8FCCB">
      <w:pPr>
        <w:pStyle w:val="Normal"/>
        <w:spacing w:line="360" w:lineRule="auto"/>
        <w:rPr>
          <w:rFonts w:ascii="Arial Nova" w:hAnsi="Arial Nova" w:eastAsia="Arial Nova" w:cs="Arial Nova"/>
          <w:sz w:val="22"/>
          <w:szCs w:val="22"/>
        </w:rPr>
      </w:pPr>
      <w:r w:rsidRPr="79B1D08C" w:rsidR="5FAA7504">
        <w:rPr>
          <w:rFonts w:ascii="Arial Nova" w:hAnsi="Arial Nova" w:eastAsia="Arial Nova" w:cs="Arial Nova"/>
          <w:noProof w:val="0"/>
          <w:sz w:val="22"/>
          <w:szCs w:val="22"/>
          <w:lang w:val="en-GB"/>
        </w:rPr>
        <w:t>Fichter, K., (2008), ‘</w:t>
      </w:r>
      <w:r w:rsidRPr="79B1D08C" w:rsidR="1E9B7237">
        <w:rPr>
          <w:rFonts w:ascii="Arial Nova" w:hAnsi="Arial Nova" w:eastAsia="Arial Nova" w:cs="Arial Nova"/>
          <w:noProof w:val="0"/>
          <w:sz w:val="22"/>
          <w:szCs w:val="22"/>
          <w:lang w:val="en-GB"/>
        </w:rPr>
        <w:t>E-commerce: Sorting</w:t>
      </w:r>
      <w:r w:rsidRPr="79B1D08C" w:rsidR="5FAA7504">
        <w:rPr>
          <w:rFonts w:ascii="Arial Nova" w:hAnsi="Arial Nova" w:eastAsia="Arial Nova" w:cs="Arial Nova"/>
          <w:noProof w:val="0"/>
          <w:sz w:val="22"/>
          <w:szCs w:val="22"/>
          <w:lang w:val="en-GB"/>
        </w:rPr>
        <w:t xml:space="preserve"> Out the Environmental Consequences</w:t>
      </w:r>
      <w:r w:rsidRPr="79B1D08C" w:rsidR="75D3EC92">
        <w:rPr>
          <w:rFonts w:ascii="Arial Nova" w:hAnsi="Arial Nova" w:eastAsia="Arial Nova" w:cs="Arial Nova"/>
          <w:noProof w:val="0"/>
          <w:sz w:val="22"/>
          <w:szCs w:val="22"/>
          <w:lang w:val="en-GB"/>
        </w:rPr>
        <w:t xml:space="preserve">’: </w:t>
      </w:r>
      <w:r w:rsidRPr="79B1D08C" w:rsidR="75D3EC92">
        <w:rPr>
          <w:rFonts w:ascii="Arial Nova" w:hAnsi="Arial Nova" w:eastAsia="Arial Nova" w:cs="Arial Nova"/>
          <w:i w:val="1"/>
          <w:iCs w:val="1"/>
          <w:noProof w:val="0"/>
          <w:sz w:val="22"/>
          <w:szCs w:val="22"/>
          <w:lang w:val="en-GB"/>
        </w:rPr>
        <w:t>JOURNAL OF INDUSTRIAL ECOLOCY</w:t>
      </w:r>
      <w:r w:rsidRPr="79B1D08C" w:rsidR="75D3EC92">
        <w:rPr>
          <w:rFonts w:ascii="Arial Nova" w:hAnsi="Arial Nova" w:eastAsia="Arial Nova" w:cs="Arial Nova"/>
          <w:i w:val="0"/>
          <w:iCs w:val="0"/>
          <w:noProof w:val="0"/>
          <w:sz w:val="22"/>
          <w:szCs w:val="22"/>
          <w:lang w:val="en-GB"/>
        </w:rPr>
        <w:t>:</w:t>
      </w:r>
      <w:r w:rsidRPr="79B1D08C" w:rsidR="219CA3EC">
        <w:rPr>
          <w:rFonts w:ascii="Arial Nova" w:hAnsi="Arial Nova" w:eastAsia="Arial Nova" w:cs="Arial Nova"/>
          <w:i w:val="0"/>
          <w:iCs w:val="0"/>
          <w:noProof w:val="0"/>
          <w:sz w:val="22"/>
          <w:szCs w:val="22"/>
          <w:lang w:val="en-GB"/>
        </w:rPr>
        <w:t xml:space="preserve"> </w:t>
      </w:r>
      <w:hyperlink r:id="R7e7966a591b04b1e">
        <w:r w:rsidRPr="79B1D08C" w:rsidR="66AD90ED">
          <w:rPr>
            <w:rStyle w:val="Hyperlink"/>
            <w:rFonts w:ascii="Arial Nova" w:hAnsi="Arial Nova" w:eastAsia="Arial Nova" w:cs="Arial Nova"/>
            <w:i w:val="0"/>
            <w:iCs w:val="0"/>
            <w:noProof w:val="0"/>
            <w:sz w:val="22"/>
            <w:szCs w:val="22"/>
            <w:lang w:val="en-GB"/>
          </w:rPr>
          <w:t>https://doi.org/10.1162/108819802763471762</w:t>
        </w:r>
      </w:hyperlink>
    </w:p>
    <w:p w:rsidR="512365EA" w:rsidP="79B1D08C" w:rsidRDefault="512365EA" w14:paraId="0AD36C6E" w14:textId="4C49A318">
      <w:pPr>
        <w:pStyle w:val="Normal"/>
        <w:spacing w:line="360" w:lineRule="auto"/>
        <w:rPr>
          <w:rFonts w:ascii="Arial Nova" w:hAnsi="Arial Nova" w:eastAsia="Arial Nova" w:cs="Arial Nova"/>
          <w:sz w:val="22"/>
          <w:szCs w:val="22"/>
        </w:rPr>
      </w:pPr>
      <w:r w:rsidRPr="79B1D08C" w:rsidR="512365EA">
        <w:rPr>
          <w:rFonts w:ascii="Arial Nova" w:hAnsi="Arial Nova" w:eastAsia="Arial Nova" w:cs="Arial Nova"/>
          <w:i w:val="0"/>
          <w:iCs w:val="0"/>
          <w:noProof w:val="0"/>
          <w:sz w:val="22"/>
          <w:szCs w:val="22"/>
          <w:lang w:val="en-US"/>
        </w:rPr>
        <w:t xml:space="preserve">Aghazadeh, H., </w:t>
      </w:r>
      <w:r w:rsidRPr="79B1D08C" w:rsidR="512365EA">
        <w:rPr>
          <w:rFonts w:ascii="Arial Nova" w:hAnsi="Arial Nova" w:eastAsia="Arial Nova" w:cs="Arial Nova"/>
          <w:i w:val="0"/>
          <w:iCs w:val="0"/>
          <w:noProof w:val="0"/>
          <w:sz w:val="22"/>
          <w:szCs w:val="22"/>
          <w:lang w:val="en-US"/>
        </w:rPr>
        <w:t>Khoshnevis</w:t>
      </w:r>
      <w:r w:rsidRPr="79B1D08C" w:rsidR="512365EA">
        <w:rPr>
          <w:rFonts w:ascii="Arial Nova" w:hAnsi="Arial Nova" w:eastAsia="Arial Nova" w:cs="Arial Nova"/>
          <w:i w:val="0"/>
          <w:iCs w:val="0"/>
          <w:noProof w:val="0"/>
          <w:sz w:val="22"/>
          <w:szCs w:val="22"/>
          <w:lang w:val="en-US"/>
        </w:rPr>
        <w:t xml:space="preserve">, M., </w:t>
      </w:r>
      <w:r w:rsidRPr="79B1D08C" w:rsidR="7EE0B489">
        <w:rPr>
          <w:rFonts w:ascii="Arial Nova" w:hAnsi="Arial Nova" w:eastAsia="Arial Nova" w:cs="Arial Nova"/>
          <w:i w:val="0"/>
          <w:iCs w:val="0"/>
          <w:noProof w:val="0"/>
          <w:sz w:val="22"/>
          <w:szCs w:val="22"/>
          <w:lang w:val="en-US"/>
        </w:rPr>
        <w:t>(2024), ‘Di</w:t>
      </w:r>
      <w:r w:rsidRPr="79B1D08C" w:rsidR="421941DF">
        <w:rPr>
          <w:rFonts w:ascii="Arial Nova" w:hAnsi="Arial Nova" w:eastAsia="Arial Nova" w:cs="Arial Nova"/>
          <w:i w:val="0"/>
          <w:iCs w:val="0"/>
          <w:noProof w:val="0"/>
          <w:sz w:val="22"/>
          <w:szCs w:val="22"/>
          <w:lang w:val="en-US"/>
        </w:rPr>
        <w:t xml:space="preserve">gital Marketing Implementation and Practice: </w:t>
      </w:r>
      <w:r w:rsidRPr="79B1D08C" w:rsidR="40B5AB5D">
        <w:rPr>
          <w:rFonts w:ascii="Arial Nova" w:hAnsi="Arial Nova" w:eastAsia="Arial Nova" w:cs="Arial Nova"/>
          <w:i w:val="1"/>
          <w:iCs w:val="1"/>
          <w:noProof w:val="0"/>
          <w:sz w:val="22"/>
          <w:szCs w:val="22"/>
          <w:lang w:val="en-US"/>
        </w:rPr>
        <w:t>Digital Marketing Technologies</w:t>
      </w:r>
      <w:r w:rsidRPr="79B1D08C" w:rsidR="0F7389F6">
        <w:rPr>
          <w:rFonts w:ascii="Arial Nova" w:hAnsi="Arial Nova" w:eastAsia="Arial Nova" w:cs="Arial Nova"/>
          <w:i w:val="1"/>
          <w:iCs w:val="1"/>
          <w:noProof w:val="0"/>
          <w:sz w:val="22"/>
          <w:szCs w:val="22"/>
          <w:lang w:val="en-US"/>
        </w:rPr>
        <w:t xml:space="preserve">, </w:t>
      </w:r>
      <w:r w:rsidRPr="79B1D08C" w:rsidR="0F7389F6">
        <w:rPr>
          <w:rFonts w:ascii="Arial Nova" w:hAnsi="Arial Nova" w:eastAsia="Arial Nova" w:cs="Arial Nova"/>
          <w:i w:val="0"/>
          <w:iCs w:val="0"/>
          <w:noProof w:val="0"/>
          <w:sz w:val="22"/>
          <w:szCs w:val="22"/>
          <w:lang w:val="en-US"/>
        </w:rPr>
        <w:t xml:space="preserve">p.p. 63-89, </w:t>
      </w:r>
      <w:hyperlink r:id="R4acea7c5860f4795">
        <w:r w:rsidRPr="79B1D08C" w:rsidR="5B50C792">
          <w:rPr>
            <w:rStyle w:val="Hyperlink"/>
            <w:rFonts w:ascii="Arial Nova" w:hAnsi="Arial Nova" w:eastAsia="Arial Nova" w:cs="Arial Nova"/>
            <w:noProof w:val="0"/>
            <w:sz w:val="22"/>
            <w:szCs w:val="22"/>
            <w:lang w:val="en-US"/>
          </w:rPr>
          <w:t>Digital Marketing Technologies | Springer Nature Link</w:t>
        </w:r>
      </w:hyperlink>
    </w:p>
    <w:p w:rsidR="5FCBBBFF" w:rsidP="79B1D08C" w:rsidRDefault="5FCBBBFF" w14:paraId="0708895F" w14:textId="3FB00F59">
      <w:pPr>
        <w:pStyle w:val="Normal"/>
        <w:spacing w:line="360" w:lineRule="auto"/>
        <w:rPr>
          <w:rFonts w:ascii="Arial Nova" w:hAnsi="Arial Nova" w:eastAsia="Arial Nova" w:cs="Arial Nova"/>
          <w:sz w:val="22"/>
          <w:szCs w:val="22"/>
        </w:rPr>
      </w:pPr>
      <w:r w:rsidRPr="79B1D08C" w:rsidR="5FCBBBFF">
        <w:rPr>
          <w:rFonts w:ascii="Arial Nova" w:hAnsi="Arial Nova" w:eastAsia="Arial Nova" w:cs="Arial Nova"/>
          <w:noProof w:val="0"/>
          <w:sz w:val="22"/>
          <w:szCs w:val="22"/>
          <w:lang w:val="en-US"/>
        </w:rPr>
        <w:t xml:space="preserve">Smith, P.R., </w:t>
      </w:r>
      <w:r w:rsidRPr="79B1D08C" w:rsidR="5FCBBBFF">
        <w:rPr>
          <w:rFonts w:ascii="Arial Nova" w:hAnsi="Arial Nova" w:eastAsia="Arial Nova" w:cs="Arial Nova"/>
          <w:noProof w:val="0"/>
          <w:sz w:val="22"/>
          <w:szCs w:val="22"/>
          <w:lang w:val="en-US"/>
        </w:rPr>
        <w:t xml:space="preserve">(2022), </w:t>
      </w:r>
      <w:r w:rsidRPr="79B1D08C" w:rsidR="59C3CF68">
        <w:rPr>
          <w:rFonts w:ascii="Arial Nova" w:hAnsi="Arial Nova" w:eastAsia="Arial Nova" w:cs="Arial Nova"/>
          <w:noProof w:val="0"/>
          <w:sz w:val="22"/>
          <w:szCs w:val="22"/>
          <w:lang w:val="en-US"/>
        </w:rPr>
        <w:t xml:space="preserve">‘Planning, </w:t>
      </w:r>
      <w:r w:rsidRPr="79B1D08C" w:rsidR="59C3CF68">
        <w:rPr>
          <w:rFonts w:ascii="Arial Nova" w:hAnsi="Arial Nova" w:eastAsia="Arial Nova" w:cs="Arial Nova"/>
          <w:noProof w:val="0"/>
          <w:sz w:val="22"/>
          <w:szCs w:val="22"/>
          <w:lang w:val="en-US"/>
        </w:rPr>
        <w:t>Optimizing</w:t>
      </w:r>
      <w:r w:rsidRPr="79B1D08C" w:rsidR="59C3CF68">
        <w:rPr>
          <w:rFonts w:ascii="Arial Nova" w:hAnsi="Arial Nova" w:eastAsia="Arial Nova" w:cs="Arial Nova"/>
          <w:noProof w:val="0"/>
          <w:sz w:val="22"/>
          <w:szCs w:val="22"/>
          <w:lang w:val="en-US"/>
        </w:rPr>
        <w:t xml:space="preserve"> and Integrating Online Marketing:</w:t>
      </w:r>
      <w:r w:rsidRPr="79B1D08C" w:rsidR="59C3CF68">
        <w:rPr>
          <w:rFonts w:ascii="Arial Nova" w:hAnsi="Arial Nova" w:eastAsia="Arial Nova" w:cs="Arial Nova"/>
          <w:i w:val="1"/>
          <w:iCs w:val="1"/>
          <w:noProof w:val="0"/>
          <w:sz w:val="22"/>
          <w:szCs w:val="22"/>
          <w:lang w:val="en-US"/>
        </w:rPr>
        <w:t xml:space="preserve"> Digital Marketing Excellence</w:t>
      </w:r>
      <w:r w:rsidRPr="79B1D08C" w:rsidR="59C3CF68">
        <w:rPr>
          <w:rFonts w:ascii="Arial Nova" w:hAnsi="Arial Nova" w:eastAsia="Arial Nova" w:cs="Arial Nova"/>
          <w:noProof w:val="0"/>
          <w:sz w:val="22"/>
          <w:szCs w:val="22"/>
          <w:lang w:val="en-US"/>
        </w:rPr>
        <w:t>,</w:t>
      </w:r>
      <w:r w:rsidRPr="79B1D08C" w:rsidR="23DD7A60">
        <w:rPr>
          <w:rFonts w:ascii="Arial Nova" w:hAnsi="Arial Nova" w:eastAsia="Arial Nova" w:cs="Arial Nova"/>
          <w:noProof w:val="0"/>
          <w:sz w:val="22"/>
          <w:szCs w:val="22"/>
          <w:lang w:val="en-US"/>
        </w:rPr>
        <w:t xml:space="preserve"> Vol. 6, p.p. 676, </w:t>
      </w:r>
      <w:hyperlink r:id="Rb8f04e0fa0634b31">
        <w:r w:rsidRPr="79B1D08C" w:rsidR="23DD7A60">
          <w:rPr>
            <w:rStyle w:val="Hyperlink"/>
            <w:rFonts w:ascii="Arial Nova" w:hAnsi="Arial Nova" w:eastAsia="Arial Nova" w:cs="Arial Nova"/>
            <w:noProof w:val="0"/>
            <w:sz w:val="22"/>
            <w:szCs w:val="22"/>
            <w:lang w:val="en-US"/>
          </w:rPr>
          <w:t>https://doi.org/10.4324/</w:t>
        </w:r>
        <w:r w:rsidRPr="79B1D08C" w:rsidR="6AAD3326">
          <w:rPr>
            <w:rStyle w:val="Hyperlink"/>
            <w:rFonts w:ascii="Arial Nova" w:hAnsi="Arial Nova" w:eastAsia="Arial Nova" w:cs="Arial Nova"/>
            <w:noProof w:val="0"/>
            <w:sz w:val="22"/>
            <w:szCs w:val="22"/>
            <w:lang w:val="en-US"/>
          </w:rPr>
          <w:t>9781003009498</w:t>
        </w:r>
      </w:hyperlink>
    </w:p>
    <w:p w:rsidR="472854B4" w:rsidP="79B1D08C" w:rsidRDefault="472854B4" w14:paraId="71590FBC" w14:textId="56B90BAA">
      <w:pPr>
        <w:pStyle w:val="Normal"/>
        <w:spacing w:line="360" w:lineRule="auto"/>
        <w:rPr>
          <w:rFonts w:ascii="Arial Nova" w:hAnsi="Arial Nova" w:eastAsia="Arial Nova" w:cs="Arial Nova"/>
          <w:sz w:val="22"/>
          <w:szCs w:val="22"/>
        </w:rPr>
      </w:pPr>
      <w:r w:rsidRPr="79B1D08C" w:rsidR="472854B4">
        <w:rPr>
          <w:rFonts w:ascii="Arial Nova" w:hAnsi="Arial Nova" w:eastAsia="Arial Nova" w:cs="Arial Nova"/>
          <w:noProof w:val="0"/>
          <w:sz w:val="22"/>
          <w:szCs w:val="22"/>
          <w:lang w:val="en-US"/>
        </w:rPr>
        <w:t xml:space="preserve">Ngai, E.W.T. and Wat, F.K.T., (2005), ‘Fuzzy </w:t>
      </w:r>
      <w:r w:rsidRPr="79B1D08C" w:rsidR="19DF4F9B">
        <w:rPr>
          <w:rFonts w:ascii="Arial Nova" w:hAnsi="Arial Nova" w:eastAsia="Arial Nova" w:cs="Arial Nova"/>
          <w:noProof w:val="0"/>
          <w:sz w:val="22"/>
          <w:szCs w:val="22"/>
          <w:lang w:val="en-US"/>
        </w:rPr>
        <w:t xml:space="preserve">decision support system for risk analysis in e-commerce development: </w:t>
      </w:r>
      <w:r w:rsidRPr="79B1D08C" w:rsidR="19DF4F9B">
        <w:rPr>
          <w:rFonts w:ascii="Arial Nova" w:hAnsi="Arial Nova" w:eastAsia="Arial Nova" w:cs="Arial Nova"/>
          <w:i w:val="1"/>
          <w:iCs w:val="1"/>
          <w:noProof w:val="0"/>
          <w:sz w:val="22"/>
          <w:szCs w:val="22"/>
          <w:lang w:val="en-US"/>
        </w:rPr>
        <w:t xml:space="preserve">Decision support </w:t>
      </w:r>
      <w:r w:rsidRPr="79B1D08C" w:rsidR="5C943D68">
        <w:rPr>
          <w:rFonts w:ascii="Arial Nova" w:hAnsi="Arial Nova" w:eastAsia="Arial Nova" w:cs="Arial Nova"/>
          <w:i w:val="1"/>
          <w:iCs w:val="1"/>
          <w:noProof w:val="0"/>
          <w:sz w:val="22"/>
          <w:szCs w:val="22"/>
          <w:lang w:val="en-US"/>
        </w:rPr>
        <w:t>system</w:t>
      </w:r>
      <w:r w:rsidRPr="79B1D08C" w:rsidR="5C943D68">
        <w:rPr>
          <w:rFonts w:ascii="Arial Nova" w:hAnsi="Arial Nova" w:eastAsia="Arial Nova" w:cs="Arial Nova"/>
          <w:noProof w:val="0"/>
          <w:sz w:val="22"/>
          <w:szCs w:val="22"/>
          <w:lang w:val="en-US"/>
        </w:rPr>
        <w:t>,</w:t>
      </w:r>
      <w:r w:rsidRPr="79B1D08C" w:rsidR="19DF4F9B">
        <w:rPr>
          <w:rFonts w:ascii="Arial Nova" w:hAnsi="Arial Nova" w:eastAsia="Arial Nova" w:cs="Arial Nova"/>
          <w:noProof w:val="0"/>
          <w:sz w:val="22"/>
          <w:szCs w:val="22"/>
          <w:lang w:val="en-US"/>
        </w:rPr>
        <w:t xml:space="preserve"> Vol. 40 (2), p.p</w:t>
      </w:r>
      <w:r w:rsidRPr="79B1D08C" w:rsidR="21BB215F">
        <w:rPr>
          <w:rFonts w:ascii="Arial Nova" w:hAnsi="Arial Nova" w:eastAsia="Arial Nova" w:cs="Arial Nova"/>
          <w:noProof w:val="0"/>
          <w:sz w:val="22"/>
          <w:szCs w:val="22"/>
          <w:lang w:val="en-US"/>
        </w:rPr>
        <w:t xml:space="preserve">. 235-255, </w:t>
      </w:r>
      <w:hyperlink r:id="Rb08afb506f1549b5">
        <w:r w:rsidRPr="79B1D08C" w:rsidR="21BB215F">
          <w:rPr>
            <w:rStyle w:val="Hyperlink"/>
            <w:rFonts w:ascii="Arial Nova" w:hAnsi="Arial Nova" w:eastAsia="Arial Nova" w:cs="Arial Nova"/>
            <w:noProof w:val="0"/>
            <w:sz w:val="22"/>
            <w:szCs w:val="22"/>
            <w:lang w:val="en-US"/>
          </w:rPr>
          <w:t>https://doi.org/10.1016/</w:t>
        </w:r>
        <w:r w:rsidRPr="79B1D08C" w:rsidR="06775037">
          <w:rPr>
            <w:rStyle w:val="Hyperlink"/>
            <w:rFonts w:ascii="Arial Nova" w:hAnsi="Arial Nova" w:eastAsia="Arial Nova" w:cs="Arial Nova"/>
            <w:noProof w:val="0"/>
            <w:sz w:val="22"/>
            <w:szCs w:val="22"/>
            <w:lang w:val="en-US"/>
          </w:rPr>
          <w:t>j.dss.2003.12.002</w:t>
        </w:r>
      </w:hyperlink>
    </w:p>
    <w:p w:rsidR="01CECEF7" w:rsidP="79B1D08C" w:rsidRDefault="01CECEF7" w14:paraId="13EF6624" w14:textId="3653238B">
      <w:pPr>
        <w:pStyle w:val="Normal"/>
        <w:spacing w:line="360" w:lineRule="auto"/>
        <w:rPr>
          <w:rFonts w:ascii="Arial Nova" w:hAnsi="Arial Nova" w:eastAsia="Arial Nova" w:cs="Arial Nova"/>
          <w:sz w:val="22"/>
          <w:szCs w:val="22"/>
        </w:rPr>
      </w:pPr>
      <w:hyperlink r:id="Rb1abcf630815431f">
        <w:r w:rsidRPr="79B1D08C" w:rsidR="01CECEF7">
          <w:rPr>
            <w:rStyle w:val="Hyperlink"/>
            <w:rFonts w:ascii="Arial Nova" w:hAnsi="Arial Nova" w:eastAsia="Arial Nova" w:cs="Arial Nova"/>
            <w:noProof w:val="0"/>
            <w:sz w:val="22"/>
            <w:szCs w:val="22"/>
            <w:lang w:val="en-GB"/>
          </w:rPr>
          <w:t>Fuzzy decision support system for risk analysis in e-commerce development - ScienceDirect</w:t>
        </w:r>
      </w:hyperlink>
    </w:p>
    <w:p w:rsidR="6CE60D9C" w:rsidP="79B1D08C" w:rsidRDefault="6CE60D9C" w14:paraId="515035DA" w14:textId="251CB38F">
      <w:pPr>
        <w:pStyle w:val="Normal"/>
        <w:spacing w:line="360" w:lineRule="auto"/>
        <w:rPr>
          <w:rFonts w:ascii="Arial Nova" w:hAnsi="Arial Nova" w:eastAsia="Arial Nova" w:cs="Arial Nova"/>
          <w:sz w:val="22"/>
          <w:szCs w:val="22"/>
        </w:rPr>
      </w:pP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Nascimento, D. C., </w:t>
      </w:r>
      <w:r w:rsidRPr="79B1D08C" w:rsidR="08958EB8">
        <w:rPr>
          <w:rFonts w:ascii="Arial Nova" w:hAnsi="Arial Nova" w:eastAsia="Arial Nova" w:cs="Arial Nova"/>
          <w:b w:val="0"/>
          <w:bCs w:val="0"/>
          <w:i w:val="0"/>
          <w:iCs w:val="0"/>
          <w:caps w:val="0"/>
          <w:smallCaps w:val="0"/>
          <w:noProof w:val="0"/>
          <w:color w:val="222222"/>
          <w:sz w:val="22"/>
          <w:szCs w:val="22"/>
          <w:lang w:val="en-GB"/>
        </w:rPr>
        <w:t xml:space="preserve">Barbosa, </w:t>
      </w:r>
      <w:r w:rsidRPr="79B1D08C" w:rsidR="6CE60D9C">
        <w:rPr>
          <w:rFonts w:ascii="Arial Nova" w:hAnsi="Arial Nova" w:eastAsia="Arial Nova" w:cs="Arial Nova"/>
          <w:b w:val="0"/>
          <w:bCs w:val="0"/>
          <w:i w:val="0"/>
          <w:iCs w:val="0"/>
          <w:caps w:val="0"/>
          <w:smallCaps w:val="0"/>
          <w:noProof w:val="0"/>
          <w:color w:val="222222"/>
          <w:sz w:val="22"/>
          <w:szCs w:val="22"/>
          <w:lang w:val="en-GB"/>
        </w:rPr>
        <w:t>B, Perez,</w:t>
      </w:r>
      <w:r w:rsidRPr="79B1D08C" w:rsidR="2FFAC0D6">
        <w:rPr>
          <w:rFonts w:ascii="Arial Nova" w:hAnsi="Arial Nova" w:eastAsia="Arial Nova" w:cs="Arial Nova"/>
          <w:b w:val="0"/>
          <w:bCs w:val="0"/>
          <w:i w:val="0"/>
          <w:iCs w:val="0"/>
          <w:caps w:val="0"/>
          <w:smallCaps w:val="0"/>
          <w:noProof w:val="0"/>
          <w:color w:val="222222"/>
          <w:sz w:val="22"/>
          <w:szCs w:val="22"/>
          <w:lang w:val="en-GB"/>
        </w:rPr>
        <w:t xml:space="preserve"> A. M., </w:t>
      </w:r>
      <w:r w:rsidRPr="79B1D08C" w:rsidR="6CE60D9C">
        <w:rPr>
          <w:rFonts w:ascii="Arial Nova" w:hAnsi="Arial Nova" w:eastAsia="Arial Nova" w:cs="Arial Nova"/>
          <w:b w:val="0"/>
          <w:bCs w:val="0"/>
          <w:i w:val="0"/>
          <w:iCs w:val="0"/>
          <w:caps w:val="0"/>
          <w:smallCaps w:val="0"/>
          <w:noProof w:val="0"/>
          <w:color w:val="222222"/>
          <w:sz w:val="22"/>
          <w:szCs w:val="22"/>
          <w:lang w:val="en-GB"/>
        </w:rPr>
        <w:t>Caires,</w:t>
      </w:r>
      <w:r w:rsidRPr="79B1D08C" w:rsidR="37D0C2AE">
        <w:rPr>
          <w:rFonts w:ascii="Arial Nova" w:hAnsi="Arial Nova" w:eastAsia="Arial Nova" w:cs="Arial Nova"/>
          <w:b w:val="0"/>
          <w:bCs w:val="0"/>
          <w:i w:val="0"/>
          <w:iCs w:val="0"/>
          <w:caps w:val="0"/>
          <w:smallCaps w:val="0"/>
          <w:noProof w:val="0"/>
          <w:color w:val="222222"/>
          <w:sz w:val="22"/>
          <w:szCs w:val="22"/>
          <w:lang w:val="en-GB"/>
        </w:rPr>
        <w:t xml:space="preserve"> D. O.,</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w:t>
      </w:r>
      <w:r w:rsidRPr="79B1D08C" w:rsidR="6CE60D9C">
        <w:rPr>
          <w:rFonts w:ascii="Arial Nova" w:hAnsi="Arial Nova" w:eastAsia="Arial Nova" w:cs="Arial Nova"/>
          <w:b w:val="0"/>
          <w:bCs w:val="0"/>
          <w:i w:val="0"/>
          <w:iCs w:val="0"/>
          <w:caps w:val="0"/>
          <w:smallCaps w:val="0"/>
          <w:noProof w:val="0"/>
          <w:color w:val="222222"/>
          <w:sz w:val="22"/>
          <w:szCs w:val="22"/>
          <w:lang w:val="en-GB"/>
        </w:rPr>
        <w:t>Hirama</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w:t>
      </w:r>
      <w:r w:rsidRPr="79B1D08C" w:rsidR="30524C3C">
        <w:rPr>
          <w:rFonts w:ascii="Arial Nova" w:hAnsi="Arial Nova" w:eastAsia="Arial Nova" w:cs="Arial Nova"/>
          <w:b w:val="0"/>
          <w:bCs w:val="0"/>
          <w:i w:val="0"/>
          <w:iCs w:val="0"/>
          <w:caps w:val="0"/>
          <w:smallCaps w:val="0"/>
          <w:noProof w:val="0"/>
          <w:color w:val="222222"/>
          <w:sz w:val="22"/>
          <w:szCs w:val="22"/>
          <w:lang w:val="en-GB"/>
        </w:rPr>
        <w:t>E.,</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Ramos, </w:t>
      </w:r>
      <w:r w:rsidRPr="79B1D08C" w:rsidR="4448E09A">
        <w:rPr>
          <w:rFonts w:ascii="Arial Nova" w:hAnsi="Arial Nova" w:eastAsia="Arial Nova" w:cs="Arial Nova"/>
          <w:b w:val="0"/>
          <w:bCs w:val="0"/>
          <w:i w:val="0"/>
          <w:iCs w:val="0"/>
          <w:caps w:val="0"/>
          <w:smallCaps w:val="0"/>
          <w:noProof w:val="0"/>
          <w:color w:val="222222"/>
          <w:sz w:val="22"/>
          <w:szCs w:val="22"/>
          <w:lang w:val="en-GB"/>
        </w:rPr>
        <w:t xml:space="preserve">P. L., </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and Louzada. </w:t>
      </w:r>
      <w:r w:rsidRPr="79B1D08C" w:rsidR="06C44E77">
        <w:rPr>
          <w:rFonts w:ascii="Arial Nova" w:hAnsi="Arial Nova" w:eastAsia="Arial Nova" w:cs="Arial Nova"/>
          <w:b w:val="0"/>
          <w:bCs w:val="0"/>
          <w:i w:val="0"/>
          <w:iCs w:val="0"/>
          <w:caps w:val="0"/>
          <w:smallCaps w:val="0"/>
          <w:noProof w:val="0"/>
          <w:color w:val="222222"/>
          <w:sz w:val="22"/>
          <w:szCs w:val="22"/>
          <w:lang w:val="en-GB"/>
        </w:rPr>
        <w:t>F., (</w:t>
      </w:r>
      <w:r w:rsidRPr="79B1D08C" w:rsidR="6CE60D9C">
        <w:rPr>
          <w:rFonts w:ascii="Arial Nova" w:hAnsi="Arial Nova" w:eastAsia="Arial Nova" w:cs="Arial Nova"/>
          <w:b w:val="0"/>
          <w:bCs w:val="0"/>
          <w:i w:val="0"/>
          <w:iCs w:val="0"/>
          <w:caps w:val="0"/>
          <w:smallCaps w:val="0"/>
          <w:noProof w:val="0"/>
          <w:color w:val="222222"/>
          <w:sz w:val="22"/>
          <w:szCs w:val="22"/>
          <w:lang w:val="en-GB"/>
        </w:rPr>
        <w:t>2019</w:t>
      </w:r>
      <w:r w:rsidRPr="79B1D08C" w:rsidR="08406082">
        <w:rPr>
          <w:rFonts w:ascii="Arial Nova" w:hAnsi="Arial Nova" w:eastAsia="Arial Nova" w:cs="Arial Nova"/>
          <w:b w:val="0"/>
          <w:bCs w:val="0"/>
          <w:i w:val="0"/>
          <w:iCs w:val="0"/>
          <w:caps w:val="0"/>
          <w:smallCaps w:val="0"/>
          <w:noProof w:val="0"/>
          <w:color w:val="222222"/>
          <w:sz w:val="22"/>
          <w:szCs w:val="22"/>
          <w:lang w:val="en-GB"/>
        </w:rPr>
        <w:t>),</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"Risk Management in E-Commerce—A Fraud Study Case Using Acoustic Analysis through Its Complexity"</w:t>
      </w:r>
      <w:r w:rsidRPr="79B1D08C" w:rsidR="518DF42C">
        <w:rPr>
          <w:rFonts w:ascii="Arial Nova" w:hAnsi="Arial Nova" w:eastAsia="Arial Nova" w:cs="Arial Nova"/>
          <w:b w:val="0"/>
          <w:bCs w:val="0"/>
          <w:i w:val="0"/>
          <w:iCs w:val="0"/>
          <w:caps w:val="0"/>
          <w:smallCaps w:val="0"/>
          <w:noProof w:val="0"/>
          <w:color w:val="222222"/>
          <w:sz w:val="22"/>
          <w:szCs w:val="22"/>
          <w:lang w:val="en-GB"/>
        </w:rPr>
        <w:t>:</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w:t>
      </w:r>
      <w:r w:rsidRPr="79B1D08C" w:rsidR="6CE60D9C">
        <w:rPr>
          <w:rFonts w:ascii="Arial Nova" w:hAnsi="Arial Nova" w:eastAsia="Arial Nova" w:cs="Arial Nova"/>
          <w:b w:val="0"/>
          <w:bCs w:val="0"/>
          <w:i w:val="1"/>
          <w:iCs w:val="1"/>
          <w:caps w:val="0"/>
          <w:smallCaps w:val="0"/>
          <w:noProof w:val="0"/>
          <w:color w:val="222222"/>
          <w:sz w:val="22"/>
          <w:szCs w:val="22"/>
          <w:lang w:val="en-GB"/>
        </w:rPr>
        <w:t>Entropy</w:t>
      </w:r>
      <w:r w:rsidRPr="79B1D08C" w:rsidR="1BD182A4">
        <w:rPr>
          <w:rFonts w:ascii="Arial Nova" w:hAnsi="Arial Nova" w:eastAsia="Arial Nova" w:cs="Arial Nova"/>
          <w:b w:val="0"/>
          <w:bCs w:val="0"/>
          <w:i w:val="1"/>
          <w:iCs w:val="1"/>
          <w:caps w:val="0"/>
          <w:smallCaps w:val="0"/>
          <w:noProof w:val="0"/>
          <w:color w:val="222222"/>
          <w:sz w:val="22"/>
          <w:szCs w:val="22"/>
          <w:lang w:val="en-GB"/>
        </w:rPr>
        <w:t xml:space="preserve">, Vol. </w:t>
      </w:r>
      <w:r w:rsidRPr="79B1D08C" w:rsidR="6CE60D9C">
        <w:rPr>
          <w:rFonts w:ascii="Arial Nova" w:hAnsi="Arial Nova" w:eastAsia="Arial Nova" w:cs="Arial Nova"/>
          <w:b w:val="0"/>
          <w:bCs w:val="0"/>
          <w:i w:val="0"/>
          <w:iCs w:val="0"/>
          <w:caps w:val="0"/>
          <w:smallCaps w:val="0"/>
          <w:noProof w:val="0"/>
          <w:color w:val="222222"/>
          <w:sz w:val="22"/>
          <w:szCs w:val="22"/>
          <w:lang w:val="en-GB"/>
        </w:rPr>
        <w:t>21</w:t>
      </w:r>
      <w:r w:rsidRPr="79B1D08C" w:rsidR="398BACE8">
        <w:rPr>
          <w:rFonts w:ascii="Arial Nova" w:hAnsi="Arial Nova" w:eastAsia="Arial Nova" w:cs="Arial Nova"/>
          <w:b w:val="0"/>
          <w:bCs w:val="0"/>
          <w:i w:val="0"/>
          <w:iCs w:val="0"/>
          <w:caps w:val="0"/>
          <w:smallCaps w:val="0"/>
          <w:noProof w:val="0"/>
          <w:color w:val="222222"/>
          <w:sz w:val="22"/>
          <w:szCs w:val="22"/>
          <w:lang w:val="en-GB"/>
        </w:rPr>
        <w:t xml:space="preserve"> (11), p.p.</w:t>
      </w:r>
      <w:r w:rsidRPr="79B1D08C" w:rsidR="6CE60D9C">
        <w:rPr>
          <w:rFonts w:ascii="Arial Nova" w:hAnsi="Arial Nova" w:eastAsia="Arial Nova" w:cs="Arial Nova"/>
          <w:b w:val="0"/>
          <w:bCs w:val="0"/>
          <w:i w:val="0"/>
          <w:iCs w:val="0"/>
          <w:caps w:val="0"/>
          <w:smallCaps w:val="0"/>
          <w:noProof w:val="0"/>
          <w:color w:val="222222"/>
          <w:sz w:val="22"/>
          <w:szCs w:val="22"/>
          <w:lang w:val="en-GB"/>
        </w:rPr>
        <w:t xml:space="preserve"> 1087</w:t>
      </w:r>
      <w:r w:rsidRPr="79B1D08C" w:rsidR="0F91507D">
        <w:rPr>
          <w:rFonts w:ascii="Arial Nova" w:hAnsi="Arial Nova" w:eastAsia="Arial Nova" w:cs="Arial Nova"/>
          <w:b w:val="0"/>
          <w:bCs w:val="0"/>
          <w:i w:val="0"/>
          <w:iCs w:val="0"/>
          <w:caps w:val="0"/>
          <w:smallCaps w:val="0"/>
          <w:noProof w:val="0"/>
          <w:color w:val="222222"/>
          <w:sz w:val="22"/>
          <w:szCs w:val="22"/>
          <w:lang w:val="en-GB"/>
        </w:rPr>
        <w:t xml:space="preserve">, </w:t>
      </w:r>
      <w:hyperlink r:id="Ra2d6ec3b92454417">
        <w:r w:rsidRPr="79B1D08C" w:rsidR="6CE60D9C">
          <w:rPr>
            <w:rStyle w:val="Hyperlink"/>
            <w:rFonts w:ascii="Arial Nova" w:hAnsi="Arial Nova" w:eastAsia="Arial Nova" w:cs="Arial Nova"/>
            <w:b w:val="0"/>
            <w:bCs w:val="0"/>
            <w:i w:val="0"/>
            <w:iCs w:val="0"/>
            <w:caps w:val="0"/>
            <w:smallCaps w:val="0"/>
            <w:noProof w:val="0"/>
            <w:sz w:val="22"/>
            <w:szCs w:val="22"/>
            <w:lang w:val="en-GB"/>
          </w:rPr>
          <w:t>https://doi.org/10.3390/e21111087</w:t>
        </w:r>
      </w:hyperlink>
    </w:p>
    <w:p w:rsidR="43D6791D" w:rsidP="79B1D08C" w:rsidRDefault="43D6791D" w14:paraId="3CA74A8F" w14:textId="6D8292D9">
      <w:pPr>
        <w:pStyle w:val="Normal"/>
        <w:spacing w:line="360" w:lineRule="auto"/>
        <w:rPr>
          <w:rFonts w:ascii="Arial Nova" w:hAnsi="Arial Nova" w:eastAsia="Arial Nova" w:cs="Arial Nova"/>
          <w:noProof w:val="0"/>
          <w:sz w:val="22"/>
          <w:szCs w:val="22"/>
          <w:lang w:val="en-GB"/>
        </w:rPr>
      </w:pPr>
      <w:r w:rsidRPr="79B1D08C" w:rsidR="43D6791D">
        <w:rPr>
          <w:rFonts w:ascii="Arial Nova" w:hAnsi="Arial Nova" w:eastAsia="Arial Nova" w:cs="Arial Nova"/>
          <w:b w:val="0"/>
          <w:bCs w:val="0"/>
          <w:i w:val="0"/>
          <w:iCs w:val="0"/>
          <w:caps w:val="0"/>
          <w:smallCaps w:val="0"/>
          <w:noProof w:val="0"/>
          <w:sz w:val="22"/>
          <w:szCs w:val="22"/>
          <w:lang w:val="en-GB"/>
        </w:rPr>
        <w:t>Astoray</w:t>
      </w:r>
      <w:r w:rsidRPr="79B1D08C" w:rsidR="43D6791D">
        <w:rPr>
          <w:rFonts w:ascii="Arial Nova" w:hAnsi="Arial Nova" w:eastAsia="Arial Nova" w:cs="Arial Nova"/>
          <w:b w:val="0"/>
          <w:bCs w:val="0"/>
          <w:i w:val="0"/>
          <w:iCs w:val="0"/>
          <w:caps w:val="0"/>
          <w:smallCaps w:val="0"/>
          <w:noProof w:val="0"/>
          <w:sz w:val="22"/>
          <w:szCs w:val="22"/>
          <w:lang w:val="en-GB"/>
        </w:rPr>
        <w:t xml:space="preserve">, A. T. and </w:t>
      </w:r>
      <w:r w:rsidRPr="79B1D08C" w:rsidR="43D6791D">
        <w:rPr>
          <w:rFonts w:ascii="Arial Nova" w:hAnsi="Arial Nova" w:eastAsia="Arial Nova" w:cs="Arial Nova"/>
          <w:b w:val="0"/>
          <w:bCs w:val="0"/>
          <w:i w:val="0"/>
          <w:iCs w:val="0"/>
          <w:caps w:val="0"/>
          <w:smallCaps w:val="0"/>
          <w:noProof w:val="0"/>
          <w:sz w:val="22"/>
          <w:szCs w:val="22"/>
          <w:lang w:val="en-GB"/>
        </w:rPr>
        <w:t>Avenas</w:t>
      </w:r>
      <w:r w:rsidRPr="79B1D08C" w:rsidR="43D6791D">
        <w:rPr>
          <w:rFonts w:ascii="Arial Nova" w:hAnsi="Arial Nova" w:eastAsia="Arial Nova" w:cs="Arial Nova"/>
          <w:b w:val="0"/>
          <w:bCs w:val="0"/>
          <w:i w:val="0"/>
          <w:iCs w:val="0"/>
          <w:caps w:val="0"/>
          <w:smallCaps w:val="0"/>
          <w:noProof w:val="0"/>
          <w:sz w:val="22"/>
          <w:szCs w:val="22"/>
          <w:lang w:val="en-GB"/>
        </w:rPr>
        <w:t>, L. A., (2021), ‘</w:t>
      </w:r>
      <w:r w:rsidRPr="79B1D08C" w:rsidR="08B6D21C">
        <w:rPr>
          <w:rFonts w:ascii="Arial Nova" w:hAnsi="Arial Nova" w:eastAsia="Arial Nova" w:cs="Arial Nova"/>
          <w:b w:val="0"/>
          <w:bCs w:val="0"/>
          <w:i w:val="0"/>
          <w:iCs w:val="0"/>
          <w:caps w:val="0"/>
          <w:smallCaps w:val="0"/>
          <w:noProof w:val="0"/>
          <w:sz w:val="22"/>
          <w:szCs w:val="22"/>
          <w:lang w:val="en-GB"/>
        </w:rPr>
        <w:t xml:space="preserve">implementation of e-Commerce System for the Automation and Improvement of Commercial Management </w:t>
      </w:r>
      <w:r w:rsidRPr="79B1D08C" w:rsidR="2FDFF1FB">
        <w:rPr>
          <w:rFonts w:ascii="Arial Nova" w:hAnsi="Arial Nova" w:eastAsia="Arial Nova" w:cs="Arial Nova"/>
          <w:b w:val="0"/>
          <w:bCs w:val="0"/>
          <w:i w:val="0"/>
          <w:iCs w:val="0"/>
          <w:caps w:val="0"/>
          <w:smallCaps w:val="0"/>
          <w:noProof w:val="0"/>
          <w:sz w:val="22"/>
          <w:szCs w:val="22"/>
          <w:lang w:val="en-GB"/>
        </w:rPr>
        <w:t xml:space="preserve">at a Business Level: </w:t>
      </w:r>
      <w:r w:rsidRPr="79B1D08C" w:rsidR="2FDFF1FB">
        <w:rPr>
          <w:rFonts w:ascii="Arial Nova" w:hAnsi="Arial Nova" w:eastAsia="Arial Nova" w:cs="Arial Nova"/>
          <w:b w:val="0"/>
          <w:bCs w:val="0"/>
          <w:i w:val="1"/>
          <w:iCs w:val="1"/>
          <w:caps w:val="0"/>
          <w:smallCaps w:val="0"/>
          <w:noProof w:val="0"/>
          <w:sz w:val="22"/>
          <w:szCs w:val="22"/>
          <w:lang w:val="en-GB"/>
        </w:rPr>
        <w:t>International Journal of</w:t>
      </w:r>
      <w:r w:rsidRPr="79B1D08C" w:rsidR="38BB1830">
        <w:rPr>
          <w:rFonts w:ascii="Arial Nova" w:hAnsi="Arial Nova" w:eastAsia="Arial Nova" w:cs="Arial Nova"/>
          <w:b w:val="0"/>
          <w:bCs w:val="0"/>
          <w:i w:val="1"/>
          <w:iCs w:val="1"/>
          <w:caps w:val="0"/>
          <w:smallCaps w:val="0"/>
          <w:noProof w:val="0"/>
          <w:sz w:val="22"/>
          <w:szCs w:val="22"/>
          <w:lang w:val="en-GB"/>
        </w:rPr>
        <w:t xml:space="preserve"> Advanced Computer Science and applications</w:t>
      </w:r>
      <w:r w:rsidRPr="79B1D08C" w:rsidR="38BB1830">
        <w:rPr>
          <w:rFonts w:ascii="Arial Nova" w:hAnsi="Arial Nova" w:eastAsia="Arial Nova" w:cs="Arial Nova"/>
          <w:b w:val="0"/>
          <w:bCs w:val="0"/>
          <w:i w:val="0"/>
          <w:iCs w:val="0"/>
          <w:caps w:val="0"/>
          <w:smallCaps w:val="0"/>
          <w:noProof w:val="0"/>
          <w:sz w:val="22"/>
          <w:szCs w:val="22"/>
          <w:lang w:val="en-GB"/>
        </w:rPr>
        <w:t>, Vol. 12 (1), https</w:t>
      </w:r>
      <w:r w:rsidRPr="79B1D08C" w:rsidR="73F7E80F">
        <w:rPr>
          <w:rFonts w:ascii="Arial Nova" w:hAnsi="Arial Nova" w:eastAsia="Arial Nova" w:cs="Arial Nova"/>
          <w:b w:val="0"/>
          <w:bCs w:val="0"/>
          <w:i w:val="0"/>
          <w:iCs w:val="0"/>
          <w:caps w:val="0"/>
          <w:smallCaps w:val="0"/>
          <w:noProof w:val="0"/>
          <w:sz w:val="22"/>
          <w:szCs w:val="22"/>
          <w:lang w:val="en-GB"/>
        </w:rPr>
        <w:t>://</w:t>
      </w:r>
      <w:hyperlink r:id="Rcf2a586a0f4c4d89">
        <w:r w:rsidRPr="79B1D08C" w:rsidR="43D6791D">
          <w:rPr>
            <w:rStyle w:val="Hyperlink"/>
            <w:rFonts w:ascii="Arial Nova" w:hAnsi="Arial Nova" w:eastAsia="Arial Nova" w:cs="Arial Nova"/>
            <w:noProof w:val="0"/>
            <w:sz w:val="22"/>
            <w:szCs w:val="22"/>
            <w:lang w:val="en-GB"/>
          </w:rPr>
          <w:t>Implementation of an e-Commerce System for the Automation and Improvement of Commercial Management at a Business Level</w:t>
        </w:r>
      </w:hyperlink>
    </w:p>
    <w:p w:rsidR="7BE663DB" w:rsidP="79B1D08C" w:rsidRDefault="7BE663DB" w14:paraId="7CBB5F6A" w14:textId="2E35B8CC">
      <w:pPr>
        <w:pStyle w:val="Normal"/>
        <w:spacing w:line="360" w:lineRule="auto"/>
        <w:rPr>
          <w:rFonts w:ascii="Arial Nova" w:hAnsi="Arial Nova" w:eastAsia="Arial Nova" w:cs="Arial Nova"/>
          <w:sz w:val="22"/>
          <w:szCs w:val="22"/>
        </w:rPr>
      </w:pPr>
      <w:hyperlink r:id="R3b243037130345a9">
        <w:r w:rsidRPr="79B1D08C" w:rsidR="7BE663DB">
          <w:rPr>
            <w:rStyle w:val="Hyperlink"/>
            <w:rFonts w:ascii="Arial Nova" w:hAnsi="Arial Nova" w:eastAsia="Arial Nova" w:cs="Arial Nova"/>
            <w:b w:val="0"/>
            <w:bCs w:val="0"/>
            <w:i w:val="0"/>
            <w:iCs w:val="0"/>
            <w:caps w:val="0"/>
            <w:smallCaps w:val="0"/>
            <w:noProof w:val="0"/>
            <w:sz w:val="22"/>
            <w:szCs w:val="22"/>
            <w:lang w:val="en-GB"/>
          </w:rPr>
          <w:t>https</w:t>
        </w:r>
        <w:r w:rsidRPr="79B1D08C" w:rsidR="5B0387B9">
          <w:rPr>
            <w:rStyle w:val="Hyperlink"/>
            <w:rFonts w:ascii="Arial Nova" w:hAnsi="Arial Nova" w:eastAsia="Arial Nova" w:cs="Arial Nova"/>
            <w:b w:val="0"/>
            <w:bCs w:val="0"/>
            <w:i w:val="0"/>
            <w:iCs w:val="0"/>
            <w:caps w:val="0"/>
            <w:smallCaps w:val="0"/>
            <w:noProof w:val="0"/>
            <w:sz w:val="22"/>
            <w:szCs w:val="22"/>
            <w:lang w:val="en-GB"/>
          </w:rPr>
          <w:t>://doi.org/10.14569/IJACSA.2021.0120177</w:t>
        </w:r>
      </w:hyperlink>
    </w:p>
    <w:p w:rsidR="66FBEC11" w:rsidP="79B1D08C" w:rsidRDefault="66FBEC11" w14:paraId="77E73508" w14:textId="38BA6305">
      <w:pPr>
        <w:pStyle w:val="Normal"/>
        <w:spacing w:line="360" w:lineRule="auto"/>
        <w:rPr>
          <w:rFonts w:ascii="Arial Nova" w:hAnsi="Arial Nova" w:eastAsia="Arial Nova" w:cs="Arial Nova"/>
          <w:sz w:val="22"/>
          <w:szCs w:val="22"/>
        </w:rPr>
      </w:pPr>
      <w:r w:rsidRPr="79B1D08C" w:rsidR="66FBEC11">
        <w:rPr>
          <w:rFonts w:ascii="Arial Nova" w:hAnsi="Arial Nova" w:eastAsia="Arial Nova" w:cs="Arial Nova"/>
          <w:b w:val="0"/>
          <w:bCs w:val="0"/>
          <w:i w:val="0"/>
          <w:iCs w:val="0"/>
          <w:caps w:val="0"/>
          <w:smallCaps w:val="0"/>
          <w:noProof w:val="0"/>
          <w:color w:val="333333"/>
          <w:sz w:val="22"/>
          <w:szCs w:val="22"/>
          <w:lang w:val="en-GB"/>
        </w:rPr>
        <w:t xml:space="preserve"> Ishak,</w:t>
      </w:r>
      <w:r w:rsidRPr="79B1D08C" w:rsidR="7EB4F720">
        <w:rPr>
          <w:rFonts w:ascii="Arial Nova" w:hAnsi="Arial Nova" w:eastAsia="Arial Nova" w:cs="Arial Nova"/>
          <w:b w:val="0"/>
          <w:bCs w:val="0"/>
          <w:i w:val="0"/>
          <w:iCs w:val="0"/>
          <w:caps w:val="0"/>
          <w:smallCaps w:val="0"/>
          <w:noProof w:val="0"/>
          <w:color w:val="333333"/>
          <w:sz w:val="22"/>
          <w:szCs w:val="22"/>
          <w:lang w:val="en-GB"/>
        </w:rPr>
        <w:t xml:space="preserve"> Z.,</w:t>
      </w:r>
      <w:r w:rsidRPr="79B1D08C" w:rsidR="66FBEC11">
        <w:rPr>
          <w:rFonts w:ascii="Arial Nova" w:hAnsi="Arial Nova" w:eastAsia="Arial Nova" w:cs="Arial Nova"/>
          <w:b w:val="0"/>
          <w:bCs w:val="0"/>
          <w:i w:val="0"/>
          <w:iCs w:val="0"/>
          <w:caps w:val="0"/>
          <w:smallCaps w:val="0"/>
          <w:noProof w:val="0"/>
          <w:color w:val="333333"/>
          <w:sz w:val="22"/>
          <w:szCs w:val="22"/>
          <w:lang w:val="en-GB"/>
        </w:rPr>
        <w:t xml:space="preserve"> Fong</w:t>
      </w:r>
      <w:r w:rsidRPr="79B1D08C" w:rsidR="5537EBEE">
        <w:rPr>
          <w:rFonts w:ascii="Arial Nova" w:hAnsi="Arial Nova" w:eastAsia="Arial Nova" w:cs="Arial Nova"/>
          <w:b w:val="0"/>
          <w:bCs w:val="0"/>
          <w:i w:val="0"/>
          <w:iCs w:val="0"/>
          <w:caps w:val="0"/>
          <w:smallCaps w:val="0"/>
          <w:noProof w:val="0"/>
          <w:color w:val="333333"/>
          <w:sz w:val="22"/>
          <w:szCs w:val="22"/>
          <w:lang w:val="en-GB"/>
        </w:rPr>
        <w:t>, S. L.</w:t>
      </w:r>
      <w:r w:rsidRPr="79B1D08C" w:rsidR="66FBEC11">
        <w:rPr>
          <w:rFonts w:ascii="Arial Nova" w:hAnsi="Arial Nova" w:eastAsia="Arial Nova" w:cs="Arial Nova"/>
          <w:b w:val="0"/>
          <w:bCs w:val="0"/>
          <w:i w:val="0"/>
          <w:iCs w:val="0"/>
          <w:caps w:val="0"/>
          <w:smallCaps w:val="0"/>
          <w:noProof w:val="0"/>
          <w:color w:val="333333"/>
          <w:sz w:val="22"/>
          <w:szCs w:val="22"/>
          <w:lang w:val="en-GB"/>
        </w:rPr>
        <w:t xml:space="preserve"> and Shin,</w:t>
      </w:r>
      <w:r w:rsidRPr="79B1D08C" w:rsidR="7B970F9A">
        <w:rPr>
          <w:rFonts w:ascii="Arial Nova" w:hAnsi="Arial Nova" w:eastAsia="Arial Nova" w:cs="Arial Nova"/>
          <w:b w:val="0"/>
          <w:bCs w:val="0"/>
          <w:i w:val="0"/>
          <w:iCs w:val="0"/>
          <w:caps w:val="0"/>
          <w:smallCaps w:val="0"/>
          <w:noProof w:val="0"/>
          <w:color w:val="333333"/>
          <w:sz w:val="22"/>
          <w:szCs w:val="22"/>
          <w:lang w:val="en-GB"/>
        </w:rPr>
        <w:t xml:space="preserve"> S. C.,</w:t>
      </w:r>
      <w:r w:rsidRPr="79B1D08C" w:rsidR="76FD5E0A">
        <w:rPr>
          <w:rFonts w:ascii="Arial Nova" w:hAnsi="Arial Nova" w:eastAsia="Arial Nova" w:cs="Arial Nova"/>
          <w:b w:val="0"/>
          <w:bCs w:val="0"/>
          <w:i w:val="0"/>
          <w:iCs w:val="0"/>
          <w:caps w:val="0"/>
          <w:smallCaps w:val="0"/>
          <w:noProof w:val="0"/>
          <w:color w:val="333333"/>
          <w:sz w:val="22"/>
          <w:szCs w:val="22"/>
          <w:lang w:val="en-GB"/>
        </w:rPr>
        <w:t xml:space="preserve"> (2019),</w:t>
      </w:r>
      <w:r w:rsidRPr="79B1D08C" w:rsidR="66FBEC11">
        <w:rPr>
          <w:rFonts w:ascii="Arial Nova" w:hAnsi="Arial Nova" w:eastAsia="Arial Nova" w:cs="Arial Nova"/>
          <w:b w:val="0"/>
          <w:bCs w:val="0"/>
          <w:i w:val="0"/>
          <w:iCs w:val="0"/>
          <w:caps w:val="0"/>
          <w:smallCaps w:val="0"/>
          <w:noProof w:val="0"/>
          <w:color w:val="333333"/>
          <w:sz w:val="22"/>
          <w:szCs w:val="22"/>
          <w:lang w:val="en-GB"/>
        </w:rPr>
        <w:t xml:space="preserve"> "SMART KPI Management System Framework</w:t>
      </w:r>
      <w:r w:rsidRPr="79B1D08C" w:rsidR="1C9D35DD">
        <w:rPr>
          <w:rFonts w:ascii="Arial Nova" w:hAnsi="Arial Nova" w:eastAsia="Arial Nova" w:cs="Arial Nova"/>
          <w:b w:val="0"/>
          <w:bCs w:val="0"/>
          <w:i w:val="0"/>
          <w:iCs w:val="0"/>
          <w:caps w:val="0"/>
          <w:smallCaps w:val="0"/>
          <w:noProof w:val="0"/>
          <w:color w:val="333333"/>
          <w:sz w:val="22"/>
          <w:szCs w:val="22"/>
          <w:lang w:val="en-GB"/>
        </w:rPr>
        <w:t xml:space="preserve">: </w:t>
      </w:r>
      <w:r w:rsidRPr="79B1D08C" w:rsidR="66FBEC11">
        <w:rPr>
          <w:rFonts w:ascii="Arial Nova" w:hAnsi="Arial Nova" w:eastAsia="Arial Nova" w:cs="Arial Nova"/>
          <w:b w:val="0"/>
          <w:bCs w:val="0"/>
          <w:i w:val="1"/>
          <w:iCs w:val="1"/>
          <w:caps w:val="0"/>
          <w:smallCaps w:val="0"/>
          <w:noProof w:val="0"/>
          <w:color w:val="333333"/>
          <w:sz w:val="22"/>
          <w:szCs w:val="22"/>
          <w:lang w:val="en-GB"/>
        </w:rPr>
        <w:t>2019 IEEE 9th International Conference on System Engineering and Technology (ICSET)</w:t>
      </w:r>
      <w:r w:rsidRPr="79B1D08C" w:rsidR="66FBEC11">
        <w:rPr>
          <w:rFonts w:ascii="Arial Nova" w:hAnsi="Arial Nova" w:eastAsia="Arial Nova" w:cs="Arial Nova"/>
          <w:b w:val="0"/>
          <w:bCs w:val="0"/>
          <w:i w:val="0"/>
          <w:iCs w:val="0"/>
          <w:caps w:val="0"/>
          <w:smallCaps w:val="0"/>
          <w:noProof w:val="0"/>
          <w:color w:val="333333"/>
          <w:sz w:val="22"/>
          <w:szCs w:val="22"/>
          <w:lang w:val="en-GB"/>
        </w:rPr>
        <w:t>, p</w:t>
      </w:r>
      <w:r w:rsidRPr="79B1D08C" w:rsidR="36DE17A0">
        <w:rPr>
          <w:rFonts w:ascii="Arial Nova" w:hAnsi="Arial Nova" w:eastAsia="Arial Nova" w:cs="Arial Nova"/>
          <w:b w:val="0"/>
          <w:bCs w:val="0"/>
          <w:i w:val="0"/>
          <w:iCs w:val="0"/>
          <w:caps w:val="0"/>
          <w:smallCaps w:val="0"/>
          <w:noProof w:val="0"/>
          <w:color w:val="333333"/>
          <w:sz w:val="22"/>
          <w:szCs w:val="22"/>
          <w:lang w:val="en-GB"/>
        </w:rPr>
        <w:t>.</w:t>
      </w:r>
      <w:r w:rsidRPr="79B1D08C" w:rsidR="66FBEC11">
        <w:rPr>
          <w:rFonts w:ascii="Arial Nova" w:hAnsi="Arial Nova" w:eastAsia="Arial Nova" w:cs="Arial Nova"/>
          <w:b w:val="0"/>
          <w:bCs w:val="0"/>
          <w:i w:val="0"/>
          <w:iCs w:val="0"/>
          <w:caps w:val="0"/>
          <w:smallCaps w:val="0"/>
          <w:noProof w:val="0"/>
          <w:color w:val="333333"/>
          <w:sz w:val="22"/>
          <w:szCs w:val="22"/>
          <w:lang w:val="en-GB"/>
        </w:rPr>
        <w:t>p. 172-177,</w:t>
      </w:r>
      <w:r w:rsidRPr="79B1D08C" w:rsidR="525B518E">
        <w:rPr>
          <w:rFonts w:ascii="Arial Nova" w:hAnsi="Arial Nova" w:eastAsia="Arial Nova" w:cs="Arial Nova"/>
          <w:b w:val="0"/>
          <w:bCs w:val="0"/>
          <w:i w:val="0"/>
          <w:iCs w:val="0"/>
          <w:caps w:val="0"/>
          <w:smallCaps w:val="0"/>
          <w:noProof w:val="0"/>
          <w:color w:val="333333"/>
          <w:sz w:val="22"/>
          <w:szCs w:val="22"/>
          <w:lang w:val="en-GB"/>
        </w:rPr>
        <w:t xml:space="preserve"> </w:t>
      </w:r>
      <w:hyperlink r:id="Rd408187d9b5b45c4">
        <w:r w:rsidRPr="79B1D08C" w:rsidR="525B518E">
          <w:rPr>
            <w:rStyle w:val="Hyperlink"/>
            <w:rFonts w:ascii="Arial Nova" w:hAnsi="Arial Nova" w:eastAsia="Arial Nova" w:cs="Arial Nova"/>
            <w:b w:val="0"/>
            <w:bCs w:val="0"/>
            <w:i w:val="0"/>
            <w:iCs w:val="0"/>
            <w:caps w:val="0"/>
            <w:smallCaps w:val="0"/>
            <w:noProof w:val="0"/>
            <w:sz w:val="22"/>
            <w:szCs w:val="22"/>
            <w:lang w:val="en-GB"/>
          </w:rPr>
          <w:t>https://</w:t>
        </w:r>
        <w:r w:rsidRPr="79B1D08C" w:rsidR="66FBEC11">
          <w:rPr>
            <w:rStyle w:val="Hyperlink"/>
            <w:rFonts w:ascii="Arial Nova" w:hAnsi="Arial Nova" w:eastAsia="Arial Nova" w:cs="Arial Nova"/>
            <w:b w:val="0"/>
            <w:bCs w:val="0"/>
            <w:i w:val="0"/>
            <w:iCs w:val="0"/>
            <w:caps w:val="0"/>
            <w:smallCaps w:val="0"/>
            <w:noProof w:val="0"/>
            <w:sz w:val="22"/>
            <w:szCs w:val="22"/>
            <w:lang w:val="en-GB"/>
          </w:rPr>
          <w:t>doi</w:t>
        </w:r>
        <w:r w:rsidRPr="79B1D08C" w:rsidR="72F830F9">
          <w:rPr>
            <w:rStyle w:val="Hyperlink"/>
            <w:rFonts w:ascii="Arial Nova" w:hAnsi="Arial Nova" w:eastAsia="Arial Nova" w:cs="Arial Nova"/>
            <w:b w:val="0"/>
            <w:bCs w:val="0"/>
            <w:i w:val="0"/>
            <w:iCs w:val="0"/>
            <w:caps w:val="0"/>
            <w:smallCaps w:val="0"/>
            <w:noProof w:val="0"/>
            <w:sz w:val="22"/>
            <w:szCs w:val="22"/>
            <w:lang w:val="en-GB"/>
          </w:rPr>
          <w:t>.org/</w:t>
        </w:r>
        <w:r w:rsidRPr="79B1D08C" w:rsidR="66FBEC11">
          <w:rPr>
            <w:rStyle w:val="Hyperlink"/>
            <w:rFonts w:ascii="Arial Nova" w:hAnsi="Arial Nova" w:eastAsia="Arial Nova" w:cs="Arial Nova"/>
            <w:b w:val="0"/>
            <w:bCs w:val="0"/>
            <w:i w:val="0"/>
            <w:iCs w:val="0"/>
            <w:caps w:val="0"/>
            <w:smallCaps w:val="0"/>
            <w:noProof w:val="0"/>
            <w:sz w:val="22"/>
            <w:szCs w:val="22"/>
            <w:lang w:val="en-GB"/>
          </w:rPr>
          <w:t>10.1109/ICSEngT.2019.8906478</w:t>
        </w:r>
      </w:hyperlink>
    </w:p>
    <w:p w:rsidR="79B1D08C" w:rsidP="79B1D08C" w:rsidRDefault="79B1D08C" w14:paraId="5A0DC843" w14:textId="4A2A878D">
      <w:pPr>
        <w:pStyle w:val="Normal"/>
        <w:spacing w:line="360" w:lineRule="auto"/>
        <w:rPr>
          <w:rFonts w:ascii="Arial Nova" w:hAnsi="Arial Nova" w:eastAsia="Arial Nova" w:cs="Arial Nova"/>
          <w:b w:val="0"/>
          <w:bCs w:val="0"/>
          <w:i w:val="0"/>
          <w:iCs w:val="0"/>
          <w:caps w:val="0"/>
          <w:smallCaps w:val="0"/>
          <w:noProof w:val="0"/>
          <w:color w:val="333333"/>
          <w:sz w:val="22"/>
          <w:szCs w:val="22"/>
          <w:lang w:val="en-GB"/>
        </w:rPr>
      </w:pPr>
    </w:p>
    <w:p w:rsidR="79B1D08C" w:rsidP="79B1D08C" w:rsidRDefault="79B1D08C" w14:paraId="37C5B48A" w14:textId="6B80B8FB">
      <w:pPr>
        <w:pStyle w:val="Normal"/>
        <w:spacing w:line="360" w:lineRule="auto"/>
        <w:rPr>
          <w:rFonts w:ascii="Arial Nova" w:hAnsi="Arial Nova" w:eastAsia="Arial Nova" w:cs="Arial Nova"/>
          <w:b w:val="0"/>
          <w:bCs w:val="0"/>
          <w:i w:val="0"/>
          <w:iCs w:val="0"/>
          <w:caps w:val="0"/>
          <w:smallCaps w:val="0"/>
          <w:noProof w:val="0"/>
          <w:sz w:val="22"/>
          <w:szCs w:val="22"/>
          <w:lang w:val="en-GB"/>
        </w:rPr>
      </w:pPr>
    </w:p>
    <w:p w:rsidR="79B1D08C" w:rsidP="79B1D08C" w:rsidRDefault="79B1D08C" w14:paraId="5345E109" w14:textId="6B9500EC">
      <w:pPr>
        <w:pStyle w:val="Normal"/>
        <w:spacing w:line="360" w:lineRule="auto"/>
        <w:rPr>
          <w:rFonts w:ascii="Arial Nova" w:hAnsi="Arial Nova" w:eastAsia="Arial Nova" w:cs="Arial Nova"/>
          <w:b w:val="0"/>
          <w:bCs w:val="0"/>
          <w:i w:val="0"/>
          <w:iCs w:val="0"/>
          <w:caps w:val="0"/>
          <w:smallCaps w:val="0"/>
          <w:noProof w:val="0"/>
          <w:sz w:val="22"/>
          <w:szCs w:val="22"/>
          <w:lang w:val="en-GB"/>
        </w:rPr>
      </w:pPr>
    </w:p>
    <w:p w:rsidR="79B1D08C" w:rsidP="79B1D08C" w:rsidRDefault="79B1D08C" w14:paraId="67C188A5" w14:textId="115F792B">
      <w:pPr>
        <w:pStyle w:val="Normal"/>
        <w:spacing w:line="360" w:lineRule="auto"/>
        <w:rPr>
          <w:rFonts w:ascii="Arial Nova" w:hAnsi="Arial Nova" w:eastAsia="Arial Nova" w:cs="Arial Nova"/>
          <w:b w:val="0"/>
          <w:bCs w:val="0"/>
          <w:i w:val="0"/>
          <w:iCs w:val="0"/>
          <w:caps w:val="0"/>
          <w:smallCaps w:val="0"/>
          <w:noProof w:val="0"/>
          <w:sz w:val="22"/>
          <w:szCs w:val="22"/>
          <w:lang w:val="en-GB"/>
        </w:rPr>
      </w:pPr>
    </w:p>
    <w:p w:rsidR="79B1D08C" w:rsidP="79B1D08C" w:rsidRDefault="79B1D08C" w14:paraId="7EB89489" w14:textId="0A791EA9">
      <w:pPr>
        <w:pStyle w:val="Normal"/>
        <w:spacing w:line="360" w:lineRule="auto"/>
        <w:rPr>
          <w:rFonts w:ascii="Arial Nova" w:hAnsi="Arial Nova" w:eastAsia="Arial Nova" w:cs="Arial Nova"/>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ktfZzw22NBFbr" int2:id="4b1bq0Bp">
      <int2:state int2:type="spell" int2:value="Rejected"/>
    </int2:textHash>
    <int2:textHash int2:hashCode="XCovLJMGKnPvEQ" int2:id="QOIPokKp">
      <int2:state int2:type="spell" int2:value="Rejected"/>
    </int2:textHash>
    <int2:textHash int2:hashCode="ViaoNGQCdwKOU8" int2:id="dMNXUojZ">
      <int2:state int2:type="spell" int2:value="Rejected"/>
    </int2:textHash>
    <int2:textHash int2:hashCode="S74gT9AoITLGi0" int2:id="kccKMlh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71c39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5d9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7cb9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D5DEC3"/>
    <w:rsid w:val="0086C630"/>
    <w:rsid w:val="01947AC7"/>
    <w:rsid w:val="01AED37E"/>
    <w:rsid w:val="01CECEF7"/>
    <w:rsid w:val="01D05D34"/>
    <w:rsid w:val="02580B3F"/>
    <w:rsid w:val="0347027F"/>
    <w:rsid w:val="0382A5DB"/>
    <w:rsid w:val="0382A5DB"/>
    <w:rsid w:val="038AD665"/>
    <w:rsid w:val="038AD665"/>
    <w:rsid w:val="052B8DAC"/>
    <w:rsid w:val="0546DA5D"/>
    <w:rsid w:val="0610A85B"/>
    <w:rsid w:val="06775037"/>
    <w:rsid w:val="06C44E77"/>
    <w:rsid w:val="06D5DEC3"/>
    <w:rsid w:val="07327701"/>
    <w:rsid w:val="07480A3E"/>
    <w:rsid w:val="075A9921"/>
    <w:rsid w:val="0770B080"/>
    <w:rsid w:val="079EA78F"/>
    <w:rsid w:val="079EA78F"/>
    <w:rsid w:val="07BCB79B"/>
    <w:rsid w:val="07FEE8E3"/>
    <w:rsid w:val="07FEE8E3"/>
    <w:rsid w:val="08406082"/>
    <w:rsid w:val="08860609"/>
    <w:rsid w:val="08958EB8"/>
    <w:rsid w:val="08B6D21C"/>
    <w:rsid w:val="0AB1A6C9"/>
    <w:rsid w:val="0AC0F9DF"/>
    <w:rsid w:val="0B81E719"/>
    <w:rsid w:val="0B8213FB"/>
    <w:rsid w:val="0B822014"/>
    <w:rsid w:val="0B822014"/>
    <w:rsid w:val="0BB5772D"/>
    <w:rsid w:val="0CED2197"/>
    <w:rsid w:val="0D1378BA"/>
    <w:rsid w:val="0D3F4F3A"/>
    <w:rsid w:val="0DEB9ED8"/>
    <w:rsid w:val="0E4D710B"/>
    <w:rsid w:val="0F7389F6"/>
    <w:rsid w:val="0F79FA3F"/>
    <w:rsid w:val="0F7D8CEF"/>
    <w:rsid w:val="0F91507D"/>
    <w:rsid w:val="10E72167"/>
    <w:rsid w:val="11ED49DB"/>
    <w:rsid w:val="13815CE2"/>
    <w:rsid w:val="147AB2AB"/>
    <w:rsid w:val="147AB2AB"/>
    <w:rsid w:val="149D6597"/>
    <w:rsid w:val="149D6597"/>
    <w:rsid w:val="14BB97CC"/>
    <w:rsid w:val="151E5266"/>
    <w:rsid w:val="1528F228"/>
    <w:rsid w:val="153734A0"/>
    <w:rsid w:val="15EF7404"/>
    <w:rsid w:val="17944A84"/>
    <w:rsid w:val="17F2E853"/>
    <w:rsid w:val="1863736E"/>
    <w:rsid w:val="18AA73F1"/>
    <w:rsid w:val="1919FBD5"/>
    <w:rsid w:val="1929F501"/>
    <w:rsid w:val="19DF4F9B"/>
    <w:rsid w:val="19EF4156"/>
    <w:rsid w:val="1AF412B2"/>
    <w:rsid w:val="1AF94618"/>
    <w:rsid w:val="1B565E3D"/>
    <w:rsid w:val="1B565E3D"/>
    <w:rsid w:val="1B979774"/>
    <w:rsid w:val="1BD182A4"/>
    <w:rsid w:val="1BDC4595"/>
    <w:rsid w:val="1BDFA99D"/>
    <w:rsid w:val="1C24850A"/>
    <w:rsid w:val="1C8A2F0C"/>
    <w:rsid w:val="1C9D35DD"/>
    <w:rsid w:val="1C9DEE90"/>
    <w:rsid w:val="1CA17ED8"/>
    <w:rsid w:val="1CB64D80"/>
    <w:rsid w:val="1CB64D80"/>
    <w:rsid w:val="1D24C2FA"/>
    <w:rsid w:val="1D24C2FA"/>
    <w:rsid w:val="1D3CAD45"/>
    <w:rsid w:val="1DDAD0FE"/>
    <w:rsid w:val="1E61C950"/>
    <w:rsid w:val="1E9B7237"/>
    <w:rsid w:val="1F8B7C90"/>
    <w:rsid w:val="1FC55C0A"/>
    <w:rsid w:val="203DD091"/>
    <w:rsid w:val="203DD091"/>
    <w:rsid w:val="2091D210"/>
    <w:rsid w:val="210CD45E"/>
    <w:rsid w:val="2125473F"/>
    <w:rsid w:val="213B6B55"/>
    <w:rsid w:val="213B6B55"/>
    <w:rsid w:val="214CAEA9"/>
    <w:rsid w:val="214CAEA9"/>
    <w:rsid w:val="2169B175"/>
    <w:rsid w:val="219CA3EC"/>
    <w:rsid w:val="21BB215F"/>
    <w:rsid w:val="221EE6D0"/>
    <w:rsid w:val="229624EC"/>
    <w:rsid w:val="22B7ECDE"/>
    <w:rsid w:val="22C9A51E"/>
    <w:rsid w:val="23C11FA6"/>
    <w:rsid w:val="23DD7A60"/>
    <w:rsid w:val="24499C28"/>
    <w:rsid w:val="24FF1219"/>
    <w:rsid w:val="250CCB50"/>
    <w:rsid w:val="2555C7CB"/>
    <w:rsid w:val="25FC9C7D"/>
    <w:rsid w:val="25FC9C7D"/>
    <w:rsid w:val="266F613A"/>
    <w:rsid w:val="26715A7A"/>
    <w:rsid w:val="26D145E4"/>
    <w:rsid w:val="27423613"/>
    <w:rsid w:val="2794757A"/>
    <w:rsid w:val="27C588F8"/>
    <w:rsid w:val="27C588F8"/>
    <w:rsid w:val="27D5B652"/>
    <w:rsid w:val="28A919CE"/>
    <w:rsid w:val="28B2BF0E"/>
    <w:rsid w:val="28B3B8D6"/>
    <w:rsid w:val="28F3AA66"/>
    <w:rsid w:val="2981E275"/>
    <w:rsid w:val="2981E275"/>
    <w:rsid w:val="29A28401"/>
    <w:rsid w:val="29A81BBD"/>
    <w:rsid w:val="29F19728"/>
    <w:rsid w:val="2A2B6F00"/>
    <w:rsid w:val="2A648022"/>
    <w:rsid w:val="2EDEF29B"/>
    <w:rsid w:val="2FDFF1FB"/>
    <w:rsid w:val="2FFAC0D6"/>
    <w:rsid w:val="300E28C1"/>
    <w:rsid w:val="30524C3C"/>
    <w:rsid w:val="3077AAF9"/>
    <w:rsid w:val="31381206"/>
    <w:rsid w:val="317FEE2C"/>
    <w:rsid w:val="324CCED6"/>
    <w:rsid w:val="333992C5"/>
    <w:rsid w:val="333992C5"/>
    <w:rsid w:val="36215BDC"/>
    <w:rsid w:val="36DB0E45"/>
    <w:rsid w:val="36DE17A0"/>
    <w:rsid w:val="37906F03"/>
    <w:rsid w:val="37906F03"/>
    <w:rsid w:val="37D0C2AE"/>
    <w:rsid w:val="38AF53B0"/>
    <w:rsid w:val="38BB1830"/>
    <w:rsid w:val="38DEB5BC"/>
    <w:rsid w:val="395E4C2F"/>
    <w:rsid w:val="398BACE8"/>
    <w:rsid w:val="3A2386D2"/>
    <w:rsid w:val="3A311C4D"/>
    <w:rsid w:val="3B066505"/>
    <w:rsid w:val="3B066505"/>
    <w:rsid w:val="3B1AAB8F"/>
    <w:rsid w:val="3B723CCF"/>
    <w:rsid w:val="3B723CCF"/>
    <w:rsid w:val="3C1128AE"/>
    <w:rsid w:val="3C3F7389"/>
    <w:rsid w:val="3CA0B10E"/>
    <w:rsid w:val="3CD36E94"/>
    <w:rsid w:val="3D90C2BF"/>
    <w:rsid w:val="3DC04F85"/>
    <w:rsid w:val="3E253EC0"/>
    <w:rsid w:val="3E253EC0"/>
    <w:rsid w:val="3E352DB6"/>
    <w:rsid w:val="3F1D9842"/>
    <w:rsid w:val="3F31F085"/>
    <w:rsid w:val="3FEA9F46"/>
    <w:rsid w:val="3FEA9F46"/>
    <w:rsid w:val="4066A7A4"/>
    <w:rsid w:val="40B5AB5D"/>
    <w:rsid w:val="40FD2F0F"/>
    <w:rsid w:val="410D74AE"/>
    <w:rsid w:val="421941DF"/>
    <w:rsid w:val="4281CF44"/>
    <w:rsid w:val="4281CF44"/>
    <w:rsid w:val="428B5397"/>
    <w:rsid w:val="42D16E53"/>
    <w:rsid w:val="4305B115"/>
    <w:rsid w:val="432A74CB"/>
    <w:rsid w:val="4360136F"/>
    <w:rsid w:val="43B60244"/>
    <w:rsid w:val="43D6791D"/>
    <w:rsid w:val="4448E09A"/>
    <w:rsid w:val="45510C16"/>
    <w:rsid w:val="4634750E"/>
    <w:rsid w:val="472854B4"/>
    <w:rsid w:val="4867ADA5"/>
    <w:rsid w:val="4874A6F7"/>
    <w:rsid w:val="4874A6F7"/>
    <w:rsid w:val="48796150"/>
    <w:rsid w:val="491CD538"/>
    <w:rsid w:val="49BEA66A"/>
    <w:rsid w:val="4B4827CE"/>
    <w:rsid w:val="4B88CC14"/>
    <w:rsid w:val="4CAC94E1"/>
    <w:rsid w:val="4CE4EE84"/>
    <w:rsid w:val="4D085448"/>
    <w:rsid w:val="4D085448"/>
    <w:rsid w:val="4DA7AAA7"/>
    <w:rsid w:val="4DC2DE3E"/>
    <w:rsid w:val="4E064D3E"/>
    <w:rsid w:val="4E931F66"/>
    <w:rsid w:val="4EC7D546"/>
    <w:rsid w:val="4F962848"/>
    <w:rsid w:val="4F962848"/>
    <w:rsid w:val="5001AB2D"/>
    <w:rsid w:val="50053E76"/>
    <w:rsid w:val="509005C1"/>
    <w:rsid w:val="509005C1"/>
    <w:rsid w:val="50A81A78"/>
    <w:rsid w:val="50BC47A5"/>
    <w:rsid w:val="50BC47A5"/>
    <w:rsid w:val="512365EA"/>
    <w:rsid w:val="5140512C"/>
    <w:rsid w:val="51591F3C"/>
    <w:rsid w:val="51591F3C"/>
    <w:rsid w:val="518DF42C"/>
    <w:rsid w:val="525B518E"/>
    <w:rsid w:val="52AD9472"/>
    <w:rsid w:val="52B83A78"/>
    <w:rsid w:val="52BA9357"/>
    <w:rsid w:val="52DF46EB"/>
    <w:rsid w:val="532E36DE"/>
    <w:rsid w:val="53D8A1DB"/>
    <w:rsid w:val="543D3A47"/>
    <w:rsid w:val="54B58483"/>
    <w:rsid w:val="54B58483"/>
    <w:rsid w:val="551B2B24"/>
    <w:rsid w:val="5537EBEE"/>
    <w:rsid w:val="5575238A"/>
    <w:rsid w:val="55B48939"/>
    <w:rsid w:val="56212091"/>
    <w:rsid w:val="562F49BC"/>
    <w:rsid w:val="57D4D934"/>
    <w:rsid w:val="59611770"/>
    <w:rsid w:val="59611770"/>
    <w:rsid w:val="59C3CF68"/>
    <w:rsid w:val="5A60815D"/>
    <w:rsid w:val="5B0387B9"/>
    <w:rsid w:val="5B119BF0"/>
    <w:rsid w:val="5B45231B"/>
    <w:rsid w:val="5B45231B"/>
    <w:rsid w:val="5B50C792"/>
    <w:rsid w:val="5C943D68"/>
    <w:rsid w:val="5CE639A6"/>
    <w:rsid w:val="5DE9D6AE"/>
    <w:rsid w:val="5E4004FF"/>
    <w:rsid w:val="5E4004FF"/>
    <w:rsid w:val="5E50A87C"/>
    <w:rsid w:val="5E50A87C"/>
    <w:rsid w:val="5EBF96B5"/>
    <w:rsid w:val="5F0B8CF3"/>
    <w:rsid w:val="5FAA7504"/>
    <w:rsid w:val="5FCBBBFF"/>
    <w:rsid w:val="60309D0C"/>
    <w:rsid w:val="613A3EEB"/>
    <w:rsid w:val="613A3EEB"/>
    <w:rsid w:val="622556E4"/>
    <w:rsid w:val="62A6AEA7"/>
    <w:rsid w:val="62E17B0F"/>
    <w:rsid w:val="641F2505"/>
    <w:rsid w:val="644E3E3A"/>
    <w:rsid w:val="64552F0A"/>
    <w:rsid w:val="646DBEDD"/>
    <w:rsid w:val="64717BAC"/>
    <w:rsid w:val="65609C0D"/>
    <w:rsid w:val="658CBC61"/>
    <w:rsid w:val="66AD90ED"/>
    <w:rsid w:val="66DD8D7D"/>
    <w:rsid w:val="66FBEC11"/>
    <w:rsid w:val="6726DC84"/>
    <w:rsid w:val="675477F4"/>
    <w:rsid w:val="67E2642D"/>
    <w:rsid w:val="681901E9"/>
    <w:rsid w:val="681901E9"/>
    <w:rsid w:val="6869A5E3"/>
    <w:rsid w:val="68C57119"/>
    <w:rsid w:val="6A49E69A"/>
    <w:rsid w:val="6AA7190E"/>
    <w:rsid w:val="6AAD3326"/>
    <w:rsid w:val="6AC101CD"/>
    <w:rsid w:val="6AD2A368"/>
    <w:rsid w:val="6AD2A368"/>
    <w:rsid w:val="6B1045D9"/>
    <w:rsid w:val="6B1045D9"/>
    <w:rsid w:val="6B4140AE"/>
    <w:rsid w:val="6B468A89"/>
    <w:rsid w:val="6BA247DF"/>
    <w:rsid w:val="6BCDCD77"/>
    <w:rsid w:val="6C075E69"/>
    <w:rsid w:val="6C075E69"/>
    <w:rsid w:val="6C886CEC"/>
    <w:rsid w:val="6CBEFC72"/>
    <w:rsid w:val="6CE60D9C"/>
    <w:rsid w:val="6DA2D8F2"/>
    <w:rsid w:val="6ED91C46"/>
    <w:rsid w:val="6F31E22E"/>
    <w:rsid w:val="6F5915B3"/>
    <w:rsid w:val="6FA44979"/>
    <w:rsid w:val="6FCA6595"/>
    <w:rsid w:val="6FCA6595"/>
    <w:rsid w:val="6FE52480"/>
    <w:rsid w:val="6FF6F4C9"/>
    <w:rsid w:val="6FF6F4C9"/>
    <w:rsid w:val="6FFD1B35"/>
    <w:rsid w:val="711C1F02"/>
    <w:rsid w:val="711C1F02"/>
    <w:rsid w:val="71591334"/>
    <w:rsid w:val="7159456D"/>
    <w:rsid w:val="716EC31E"/>
    <w:rsid w:val="7205A324"/>
    <w:rsid w:val="72F830F9"/>
    <w:rsid w:val="73F7E80F"/>
    <w:rsid w:val="740F83B0"/>
    <w:rsid w:val="755FBA3E"/>
    <w:rsid w:val="75D3EC92"/>
    <w:rsid w:val="76AA1937"/>
    <w:rsid w:val="76AEED1D"/>
    <w:rsid w:val="76FD5E0A"/>
    <w:rsid w:val="777FB4E1"/>
    <w:rsid w:val="77B4923E"/>
    <w:rsid w:val="77B5D082"/>
    <w:rsid w:val="77E8339D"/>
    <w:rsid w:val="77FB7432"/>
    <w:rsid w:val="78365D28"/>
    <w:rsid w:val="78A8C14B"/>
    <w:rsid w:val="79A3F557"/>
    <w:rsid w:val="79B1D08C"/>
    <w:rsid w:val="79B28D5F"/>
    <w:rsid w:val="79F60C36"/>
    <w:rsid w:val="7B52DEC9"/>
    <w:rsid w:val="7B578908"/>
    <w:rsid w:val="7B66E6E4"/>
    <w:rsid w:val="7B970F9A"/>
    <w:rsid w:val="7BE663DB"/>
    <w:rsid w:val="7CB3E906"/>
    <w:rsid w:val="7CB3E906"/>
    <w:rsid w:val="7CB3FB09"/>
    <w:rsid w:val="7CBAE720"/>
    <w:rsid w:val="7D1532AA"/>
    <w:rsid w:val="7D807E21"/>
    <w:rsid w:val="7EB4F720"/>
    <w:rsid w:val="7EE0B489"/>
    <w:rsid w:val="7F0F41FB"/>
    <w:rsid w:val="7F26F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5DEC3"/>
  <w15:chartTrackingRefBased/>
  <w15:docId w15:val="{3F8AFE00-440D-4F66-9D4A-0F14E3B0FB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9B1D08C"/>
    <w:pPr>
      <w:spacing/>
      <w:ind w:left="720"/>
      <w:contextualSpacing/>
    </w:pPr>
  </w:style>
  <w:style w:type="character" w:styleId="Hyperlink">
    <w:uiPriority w:val="99"/>
    <w:name w:val="Hyperlink"/>
    <w:basedOn w:val="DefaultParagraphFont"/>
    <w:unhideWhenUsed/>
    <w:rsid w:val="79B1D0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merald.com/jec/article-abstract/4/3/220/205759/Problem-solving-techniques-of-growing-very-small" TargetMode="External" Id="R14e11a14786b4674" /><Relationship Type="http://schemas.openxmlformats.org/officeDocument/2006/relationships/hyperlink" Target="https://hdl.handle.net/10520/EJC17021" TargetMode="External" Id="R02b4d99f881841ea" /><Relationship Type="http://schemas.openxmlformats.org/officeDocument/2006/relationships/hyperlink" Target="https://urn.fi/URN:NBN:fi:amk-2024060119620" TargetMode="External" Id="R8e02c976498d4d73" /><Relationship Type="http://schemas.openxmlformats.org/officeDocument/2006/relationships/hyperlink" Target="https://www.theseus.fi/handle/10024/861607" TargetMode="External" Id="R8c9e6cd413e64404" /><Relationship Type="http://schemas.openxmlformats.org/officeDocument/2006/relationships/hyperlink" Target="https://doi.org/10.1162/108819802763471762" TargetMode="External" Id="R7e7966a591b04b1e" /><Relationship Type="http://schemas.openxmlformats.org/officeDocument/2006/relationships/hyperlink" Target="https://link.springer.com/book/10.1007/978-981-97-0607-5" TargetMode="External" Id="R4acea7c5860f4795" /><Relationship Type="http://schemas.openxmlformats.org/officeDocument/2006/relationships/hyperlink" Target="https://doi.org/10.4324/9781003009498" TargetMode="External" Id="Rb8f04e0fa0634b31" /><Relationship Type="http://schemas.openxmlformats.org/officeDocument/2006/relationships/hyperlink" Target="https://doi.org/10.1016/j.dss.2003.12.002" TargetMode="External" Id="Rb08afb506f1549b5" /><Relationship Type="http://schemas.openxmlformats.org/officeDocument/2006/relationships/hyperlink" Target="https://www.sciencedirect.com/science/article/abs/pii/S0167923604000272" TargetMode="External" Id="Rb1abcf630815431f" /><Relationship Type="http://schemas.openxmlformats.org/officeDocument/2006/relationships/hyperlink" Target="https://doi.org/10.3390/e21111087" TargetMode="External" Id="Ra2d6ec3b92454417" /><Relationship Type="http://schemas.openxmlformats.org/officeDocument/2006/relationships/hyperlink" Target="https://www.researchgate.net/profile/Anthony-Astoray/publication/348962640_Implementation_of_an_e-Commerce_System_for_the_Automation_and_Improvement_of_Commercial_Management_at_a_Business_Level/links/6160352c1eb5da761e613956/Implementation-of-an-e-Commerce-System-for-the-Automation-and-Improvement-of-Commercial-Management-at-a-Business-Level.pdf" TargetMode="External" Id="Rcf2a586a0f4c4d89" /><Relationship Type="http://schemas.openxmlformats.org/officeDocument/2006/relationships/hyperlink" Target="https://doi.org/10.14569/IJACSA.2021.0120177" TargetMode="External" Id="R3b243037130345a9" /><Relationship Type="http://schemas.openxmlformats.org/officeDocument/2006/relationships/hyperlink" Target="https://doi.org/10.1109/ICSEngT.2019.8906478" TargetMode="External" Id="Rd408187d9b5b45c4" /><Relationship Type="http://schemas.microsoft.com/office/2020/10/relationships/intelligence" Target="/word/intelligence2.xml" Id="R600137813ced4de1" /><Relationship Type="http://schemas.openxmlformats.org/officeDocument/2006/relationships/numbering" Target="/word/numbering.xml" Id="Rc53f803016504b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Naeemuddin Syed (2512862)</dc:creator>
  <keywords/>
  <dc:description/>
  <lastModifiedBy>Naeemuddin Syed (2512862)</lastModifiedBy>
  <revision>2</revision>
  <dcterms:created xsi:type="dcterms:W3CDTF">2026-03-02T23:40:39.4466323Z</dcterms:created>
  <dcterms:modified xsi:type="dcterms:W3CDTF">2026-03-04T01:28:16.5972673Z</dcterms:modified>
</coreProperties>
</file>