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A29" w:rsidRDefault="00433A29" w:rsidP="00433A29">
      <w:pPr>
        <w:rPr>
          <w:rFonts w:ascii="Calibri" w:hAnsi="Calibri"/>
          <w:sz w:val="14"/>
          <w:szCs w:val="14"/>
          <w:lang w:val="fr-FR"/>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35"/>
      </w:tblGrid>
      <w:tr w:rsidR="00433A29" w:rsidRPr="00CB597B" w:rsidTr="0040030A">
        <w:trPr>
          <w:trHeight w:val="56"/>
        </w:trPr>
        <w:tc>
          <w:tcPr>
            <w:tcW w:w="9835" w:type="dxa"/>
            <w:shd w:val="clear" w:color="auto" w:fill="D9D9D9"/>
          </w:tcPr>
          <w:p w:rsidR="00433A29" w:rsidRPr="00CB597B" w:rsidRDefault="00433A29" w:rsidP="0040030A">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lang w:val="cy-GB"/>
              </w:rPr>
              <w:t>Ffurflen Hunanwerthuso Myfyriwr</w:t>
            </w:r>
          </w:p>
        </w:tc>
      </w:tr>
    </w:tbl>
    <w:p w:rsidR="00433A29" w:rsidRPr="00CB597B" w:rsidRDefault="00433A29" w:rsidP="00433A29">
      <w:pPr>
        <w:jc w:val="both"/>
        <w:rPr>
          <w:rFonts w:ascii="Calibri" w:hAnsi="Calibri"/>
          <w:sz w:val="20"/>
          <w:szCs w:val="20"/>
        </w:rPr>
      </w:pPr>
    </w:p>
    <w:p w:rsidR="00433A29" w:rsidRDefault="00433A29" w:rsidP="00433A29">
      <w:pPr>
        <w:jc w:val="both"/>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rsidR="00433A29" w:rsidRDefault="00433A29" w:rsidP="00433A29">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2"/>
        <w:gridCol w:w="979"/>
        <w:gridCol w:w="857"/>
        <w:gridCol w:w="979"/>
        <w:gridCol w:w="979"/>
        <w:gridCol w:w="1100"/>
        <w:gridCol w:w="1098"/>
        <w:gridCol w:w="1105"/>
      </w:tblGrid>
      <w:tr w:rsidR="00433A29" w:rsidRPr="00CB597B" w:rsidTr="0040030A">
        <w:tc>
          <w:tcPr>
            <w:tcW w:w="1026" w:type="pct"/>
            <w:vMerge w:val="restart"/>
            <w:shd w:val="clear" w:color="auto" w:fill="BFBFBF"/>
            <w:vAlign w:val="center"/>
          </w:tcPr>
          <w:p w:rsidR="00433A29" w:rsidRPr="00CB597B" w:rsidRDefault="00433A29" w:rsidP="0040030A">
            <w:pPr>
              <w:rPr>
                <w:rFonts w:ascii="Calibri" w:hAnsi="Calibri"/>
                <w:b/>
                <w:szCs w:val="20"/>
              </w:rPr>
            </w:pPr>
            <w:r w:rsidRPr="008E35C0">
              <w:rPr>
                <w:rFonts w:ascii="Calibri" w:hAnsi="Calibri"/>
                <w:b/>
                <w:szCs w:val="16"/>
                <w:lang w:val="cy-GB"/>
              </w:rPr>
              <w:t>Meini Prawf Asesu Cyffredin a Ddefnyddiwyd</w:t>
            </w:r>
          </w:p>
        </w:tc>
        <w:tc>
          <w:tcPr>
            <w:tcW w:w="3974" w:type="pct"/>
            <w:gridSpan w:val="7"/>
            <w:shd w:val="clear" w:color="auto" w:fill="BFBFBF"/>
          </w:tcPr>
          <w:p w:rsidR="00433A29" w:rsidRPr="00CB597B" w:rsidRDefault="00433A29" w:rsidP="0040030A">
            <w:pPr>
              <w:rPr>
                <w:rFonts w:ascii="Calibri" w:hAnsi="Calibri"/>
                <w:b/>
                <w:szCs w:val="20"/>
              </w:rPr>
            </w:pPr>
            <w:r w:rsidRPr="008E35C0">
              <w:rPr>
                <w:rFonts w:ascii="Calibri" w:hAnsi="Calibri"/>
                <w:b/>
                <w:szCs w:val="20"/>
                <w:lang w:val="cy-GB"/>
              </w:rPr>
              <w:t xml:space="preserve">Lefel y Cyrhaeddiad </w:t>
            </w:r>
          </w:p>
        </w:tc>
      </w:tr>
      <w:tr w:rsidR="00433A29" w:rsidRPr="00CB597B" w:rsidTr="0040030A">
        <w:trPr>
          <w:trHeight w:val="548"/>
        </w:trPr>
        <w:tc>
          <w:tcPr>
            <w:tcW w:w="1026" w:type="pct"/>
            <w:vMerge/>
            <w:shd w:val="clear" w:color="auto" w:fill="BFBFBF"/>
          </w:tcPr>
          <w:p w:rsidR="00433A29" w:rsidRPr="00CB597B" w:rsidRDefault="00433A29" w:rsidP="0040030A">
            <w:pPr>
              <w:rPr>
                <w:rFonts w:ascii="Calibri" w:hAnsi="Calibri"/>
                <w:b/>
                <w:sz w:val="16"/>
                <w:szCs w:val="16"/>
              </w:rPr>
            </w:pPr>
          </w:p>
        </w:tc>
        <w:tc>
          <w:tcPr>
            <w:tcW w:w="1028" w:type="pct"/>
            <w:gridSpan w:val="2"/>
            <w:shd w:val="clear" w:color="auto" w:fill="BFBFBF"/>
          </w:tcPr>
          <w:p w:rsidR="00433A29" w:rsidRPr="00CB597B" w:rsidRDefault="00433A29" w:rsidP="0040030A">
            <w:pPr>
              <w:jc w:val="center"/>
              <w:rPr>
                <w:rFonts w:ascii="Calibri" w:hAnsi="Calibri"/>
                <w:b/>
                <w:sz w:val="18"/>
                <w:szCs w:val="20"/>
              </w:rPr>
            </w:pPr>
          </w:p>
          <w:p w:rsidR="00433A29" w:rsidRPr="00CB597B" w:rsidRDefault="00433A29" w:rsidP="0040030A">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rsidR="00433A29" w:rsidRPr="00CB597B" w:rsidRDefault="00433A29" w:rsidP="0040030A">
            <w:pPr>
              <w:jc w:val="center"/>
              <w:rPr>
                <w:rFonts w:ascii="Calibri" w:hAnsi="Calibri"/>
                <w:b/>
                <w:sz w:val="18"/>
                <w:szCs w:val="20"/>
              </w:rPr>
            </w:pPr>
          </w:p>
          <w:p w:rsidR="00433A29" w:rsidRPr="00CB597B" w:rsidRDefault="00433A29" w:rsidP="0040030A">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rsidR="00433A29" w:rsidRPr="00CB597B" w:rsidRDefault="00433A29" w:rsidP="0040030A">
            <w:pPr>
              <w:jc w:val="center"/>
              <w:rPr>
                <w:rFonts w:ascii="Calibri" w:hAnsi="Calibri"/>
                <w:b/>
                <w:sz w:val="18"/>
                <w:szCs w:val="20"/>
              </w:rPr>
            </w:pPr>
          </w:p>
          <w:p w:rsidR="00433A29" w:rsidRPr="00CB597B" w:rsidRDefault="00433A29" w:rsidP="0040030A">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rsidR="00433A29" w:rsidRPr="00CB597B" w:rsidRDefault="00433A29" w:rsidP="0040030A">
            <w:pPr>
              <w:jc w:val="center"/>
              <w:rPr>
                <w:rFonts w:ascii="Calibri" w:hAnsi="Calibri"/>
                <w:b/>
                <w:sz w:val="18"/>
                <w:szCs w:val="20"/>
              </w:rPr>
            </w:pPr>
          </w:p>
          <w:p w:rsidR="00433A29" w:rsidRPr="00CB597B" w:rsidRDefault="00433A29" w:rsidP="0040030A">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rsidR="00433A29" w:rsidRPr="00CB597B" w:rsidRDefault="00433A29" w:rsidP="0040030A">
            <w:pPr>
              <w:jc w:val="center"/>
              <w:rPr>
                <w:rFonts w:ascii="Calibri" w:hAnsi="Calibri"/>
                <w:b/>
                <w:sz w:val="18"/>
                <w:szCs w:val="20"/>
              </w:rPr>
            </w:pPr>
          </w:p>
          <w:p w:rsidR="00433A29" w:rsidRPr="00CB597B" w:rsidRDefault="00433A29" w:rsidP="0040030A">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rsidR="00433A29" w:rsidRPr="00CB597B" w:rsidRDefault="00433A29" w:rsidP="0040030A">
            <w:pPr>
              <w:jc w:val="center"/>
              <w:rPr>
                <w:rFonts w:ascii="Calibri" w:hAnsi="Calibri"/>
                <w:b/>
                <w:sz w:val="18"/>
                <w:szCs w:val="20"/>
              </w:rPr>
            </w:pPr>
          </w:p>
          <w:p w:rsidR="00433A29" w:rsidRPr="00CB597B" w:rsidRDefault="00433A29" w:rsidP="0040030A">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433A29" w:rsidRPr="00CB597B" w:rsidTr="0040030A">
        <w:trPr>
          <w:trHeight w:val="450"/>
        </w:trPr>
        <w:tc>
          <w:tcPr>
            <w:tcW w:w="1026" w:type="pct"/>
            <w:shd w:val="clear" w:color="auto" w:fill="BFBFBF"/>
          </w:tcPr>
          <w:p w:rsidR="00433A29" w:rsidRPr="00CB597B" w:rsidRDefault="00433A29" w:rsidP="0040030A">
            <w:pPr>
              <w:rPr>
                <w:rFonts w:ascii="Calibri" w:hAnsi="Calibri"/>
                <w:b/>
                <w:sz w:val="20"/>
                <w:szCs w:val="16"/>
              </w:rPr>
            </w:pPr>
          </w:p>
        </w:tc>
        <w:tc>
          <w:tcPr>
            <w:tcW w:w="548" w:type="pct"/>
            <w:shd w:val="clear" w:color="auto" w:fill="BFBFBF"/>
            <w:vAlign w:val="center"/>
          </w:tcPr>
          <w:p w:rsidR="00433A29" w:rsidRPr="00CB597B" w:rsidRDefault="00433A29" w:rsidP="0040030A">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rsidR="00433A29" w:rsidRPr="00CB597B" w:rsidRDefault="00433A29" w:rsidP="0040030A">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rsidR="00433A29" w:rsidRPr="00CB597B" w:rsidRDefault="00433A29" w:rsidP="0040030A">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rsidR="00433A29" w:rsidRPr="00CB597B" w:rsidRDefault="00433A29" w:rsidP="0040030A">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rsidR="00433A29" w:rsidRPr="00CB597B" w:rsidRDefault="00433A29" w:rsidP="0040030A">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rsidR="00433A29" w:rsidRPr="00CB597B" w:rsidRDefault="00433A29" w:rsidP="0040030A">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rsidR="00433A29" w:rsidRPr="00CB597B" w:rsidRDefault="00433A29" w:rsidP="0040030A">
            <w:pPr>
              <w:spacing w:after="120"/>
              <w:jc w:val="center"/>
              <w:rPr>
                <w:rFonts w:ascii="Calibri" w:hAnsi="Calibri"/>
                <w:b/>
                <w:sz w:val="12"/>
                <w:szCs w:val="16"/>
              </w:rPr>
            </w:pPr>
            <w:r w:rsidRPr="008E35C0">
              <w:rPr>
                <w:rFonts w:ascii="Calibri" w:hAnsi="Calibri"/>
                <w:b/>
                <w:sz w:val="12"/>
                <w:szCs w:val="16"/>
                <w:lang w:val="cy-GB"/>
              </w:rPr>
              <w:t>EITHRIADOL</w:t>
            </w:r>
          </w:p>
        </w:tc>
      </w:tr>
      <w:tr w:rsidR="00433A29" w:rsidRPr="00CB597B" w:rsidTr="0040030A">
        <w:trPr>
          <w:trHeight w:val="450"/>
        </w:trPr>
        <w:tc>
          <w:tcPr>
            <w:tcW w:w="1026" w:type="pct"/>
            <w:vMerge w:val="restart"/>
          </w:tcPr>
          <w:p w:rsidR="00433A29" w:rsidRPr="00CB597B" w:rsidRDefault="00433A29" w:rsidP="0040030A">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rsidR="00433A29" w:rsidRPr="00CB597B" w:rsidRDefault="00433A29" w:rsidP="0040030A">
            <w:pPr>
              <w:jc w:val="center"/>
              <w:rPr>
                <w:rFonts w:ascii="Calibri" w:hAnsi="Calibri"/>
                <w:sz w:val="18"/>
                <w:szCs w:val="20"/>
              </w:rPr>
            </w:pPr>
            <w:r w:rsidRPr="00CB597B">
              <w:rPr>
                <w:rFonts w:ascii="Calibri" w:hAnsi="Calibri"/>
                <w:sz w:val="18"/>
                <w:szCs w:val="20"/>
              </w:rPr>
              <w:t>0-29%</w:t>
            </w:r>
          </w:p>
        </w:tc>
        <w:tc>
          <w:tcPr>
            <w:tcW w:w="480" w:type="pct"/>
          </w:tcPr>
          <w:p w:rsidR="00433A29" w:rsidRPr="00CB597B" w:rsidRDefault="00433A29" w:rsidP="0040030A">
            <w:pPr>
              <w:jc w:val="center"/>
              <w:rPr>
                <w:rFonts w:ascii="Calibri" w:hAnsi="Calibri"/>
                <w:sz w:val="18"/>
                <w:szCs w:val="20"/>
              </w:rPr>
            </w:pPr>
            <w:r w:rsidRPr="00CB597B">
              <w:rPr>
                <w:rFonts w:ascii="Calibri" w:hAnsi="Calibri"/>
                <w:sz w:val="18"/>
                <w:szCs w:val="20"/>
              </w:rPr>
              <w:t>30-39%</w:t>
            </w:r>
          </w:p>
        </w:tc>
        <w:tc>
          <w:tcPr>
            <w:tcW w:w="548"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40-49%</w:t>
            </w:r>
          </w:p>
        </w:tc>
        <w:tc>
          <w:tcPr>
            <w:tcW w:w="548"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50-59%</w:t>
            </w:r>
          </w:p>
        </w:tc>
        <w:tc>
          <w:tcPr>
            <w:tcW w:w="616"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60-69%</w:t>
            </w:r>
          </w:p>
        </w:tc>
        <w:tc>
          <w:tcPr>
            <w:tcW w:w="615"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70-79%</w:t>
            </w:r>
          </w:p>
        </w:tc>
        <w:tc>
          <w:tcPr>
            <w:tcW w:w="619"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80-100%</w:t>
            </w:r>
          </w:p>
        </w:tc>
      </w:tr>
      <w:tr w:rsidR="00433A29" w:rsidRPr="00CB597B" w:rsidTr="0040030A">
        <w:trPr>
          <w:trHeight w:val="451"/>
        </w:trPr>
        <w:tc>
          <w:tcPr>
            <w:tcW w:w="1026" w:type="pct"/>
            <w:vMerge/>
          </w:tcPr>
          <w:p w:rsidR="00433A29" w:rsidRPr="00CB597B" w:rsidRDefault="00433A29" w:rsidP="0040030A">
            <w:pPr>
              <w:rPr>
                <w:rFonts w:ascii="Calibri" w:hAnsi="Calibri"/>
                <w:b/>
                <w:sz w:val="16"/>
                <w:szCs w:val="16"/>
              </w:rPr>
            </w:pPr>
          </w:p>
        </w:tc>
        <w:tc>
          <w:tcPr>
            <w:tcW w:w="548"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480"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548"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548"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616" w:type="pct"/>
            <w:vAlign w:val="bottom"/>
          </w:tcPr>
          <w:p w:rsidR="00433A29" w:rsidRPr="00CB597B" w:rsidRDefault="00433A29" w:rsidP="0040030A">
            <w:pPr>
              <w:rPr>
                <w:rFonts w:ascii="Calibri" w:hAnsi="Calibri"/>
                <w:szCs w:val="32"/>
              </w:rPr>
            </w:pPr>
            <w:r>
              <w:rPr>
                <w:rFonts w:ascii="Calibri" w:hAnsi="Calibri"/>
                <w:szCs w:val="32"/>
              </w:rPr>
              <w:t>X</w:t>
            </w:r>
          </w:p>
        </w:tc>
        <w:tc>
          <w:tcPr>
            <w:tcW w:w="615"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619" w:type="pct"/>
            <w:vAlign w:val="bottom"/>
          </w:tcPr>
          <w:p w:rsidR="00433A29" w:rsidRPr="00CB597B" w:rsidRDefault="00433A29" w:rsidP="0040030A">
            <w:pPr>
              <w:rPr>
                <w:rFonts w:ascii="Calibri" w:hAnsi="Calibri"/>
                <w:sz w:val="18"/>
                <w:szCs w:val="32"/>
              </w:rPr>
            </w:pPr>
            <w:r w:rsidRPr="00CB597B">
              <w:rPr>
                <w:rFonts w:ascii="Calibri" w:hAnsi="Calibri"/>
                <w:szCs w:val="32"/>
              </w:rPr>
              <w:sym w:font="Wingdings" w:char="F06F"/>
            </w:r>
          </w:p>
        </w:tc>
      </w:tr>
      <w:tr w:rsidR="00433A29" w:rsidRPr="00CB597B" w:rsidTr="0040030A">
        <w:trPr>
          <w:trHeight w:val="450"/>
        </w:trPr>
        <w:tc>
          <w:tcPr>
            <w:tcW w:w="1026" w:type="pct"/>
            <w:vMerge w:val="restart"/>
          </w:tcPr>
          <w:p w:rsidR="00433A29" w:rsidRPr="00CB597B" w:rsidRDefault="00433A29" w:rsidP="0040030A">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rsidR="00433A29" w:rsidRPr="00CB597B" w:rsidRDefault="00433A29" w:rsidP="0040030A">
            <w:pPr>
              <w:jc w:val="center"/>
              <w:rPr>
                <w:rFonts w:ascii="Calibri" w:hAnsi="Calibri"/>
                <w:sz w:val="18"/>
                <w:szCs w:val="20"/>
              </w:rPr>
            </w:pPr>
            <w:r w:rsidRPr="00CB597B">
              <w:rPr>
                <w:rFonts w:ascii="Calibri" w:hAnsi="Calibri"/>
                <w:sz w:val="18"/>
                <w:szCs w:val="20"/>
              </w:rPr>
              <w:t>0-29%</w:t>
            </w:r>
          </w:p>
        </w:tc>
        <w:tc>
          <w:tcPr>
            <w:tcW w:w="480" w:type="pct"/>
          </w:tcPr>
          <w:p w:rsidR="00433A29" w:rsidRPr="00CB597B" w:rsidRDefault="00433A29" w:rsidP="0040030A">
            <w:pPr>
              <w:jc w:val="center"/>
              <w:rPr>
                <w:rFonts w:ascii="Calibri" w:hAnsi="Calibri"/>
                <w:sz w:val="18"/>
                <w:szCs w:val="20"/>
              </w:rPr>
            </w:pPr>
            <w:r w:rsidRPr="00CB597B">
              <w:rPr>
                <w:rFonts w:ascii="Calibri" w:hAnsi="Calibri"/>
                <w:sz w:val="18"/>
                <w:szCs w:val="20"/>
              </w:rPr>
              <w:t>30-39%</w:t>
            </w:r>
          </w:p>
        </w:tc>
        <w:tc>
          <w:tcPr>
            <w:tcW w:w="548"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40-49%</w:t>
            </w:r>
          </w:p>
        </w:tc>
        <w:tc>
          <w:tcPr>
            <w:tcW w:w="548"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50-59%</w:t>
            </w:r>
          </w:p>
        </w:tc>
        <w:tc>
          <w:tcPr>
            <w:tcW w:w="616"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60-69%</w:t>
            </w:r>
          </w:p>
        </w:tc>
        <w:tc>
          <w:tcPr>
            <w:tcW w:w="615"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70-79%</w:t>
            </w:r>
          </w:p>
        </w:tc>
        <w:tc>
          <w:tcPr>
            <w:tcW w:w="619"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80-100%</w:t>
            </w:r>
          </w:p>
        </w:tc>
      </w:tr>
      <w:tr w:rsidR="00433A29" w:rsidRPr="00CB597B" w:rsidTr="0040030A">
        <w:trPr>
          <w:trHeight w:val="936"/>
        </w:trPr>
        <w:tc>
          <w:tcPr>
            <w:tcW w:w="1026" w:type="pct"/>
            <w:vMerge/>
          </w:tcPr>
          <w:p w:rsidR="00433A29" w:rsidRPr="00CB597B" w:rsidRDefault="00433A29" w:rsidP="0040030A">
            <w:pPr>
              <w:rPr>
                <w:rFonts w:ascii="Calibri" w:hAnsi="Calibri"/>
                <w:b/>
                <w:sz w:val="16"/>
                <w:szCs w:val="16"/>
              </w:rPr>
            </w:pPr>
          </w:p>
        </w:tc>
        <w:tc>
          <w:tcPr>
            <w:tcW w:w="548"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480"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548"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548" w:type="pct"/>
            <w:vAlign w:val="bottom"/>
          </w:tcPr>
          <w:p w:rsidR="00433A29" w:rsidRPr="00CB597B" w:rsidRDefault="00433A29" w:rsidP="0040030A">
            <w:pPr>
              <w:rPr>
                <w:rFonts w:ascii="Calibri" w:hAnsi="Calibri"/>
                <w:szCs w:val="32"/>
              </w:rPr>
            </w:pPr>
            <w:r>
              <w:rPr>
                <w:rFonts w:ascii="Calibri" w:hAnsi="Calibri"/>
                <w:szCs w:val="32"/>
              </w:rPr>
              <w:t>X</w:t>
            </w:r>
          </w:p>
        </w:tc>
        <w:tc>
          <w:tcPr>
            <w:tcW w:w="616"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615"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619" w:type="pct"/>
            <w:vAlign w:val="bottom"/>
          </w:tcPr>
          <w:p w:rsidR="00433A29" w:rsidRPr="00CB597B" w:rsidRDefault="00433A29" w:rsidP="0040030A">
            <w:pPr>
              <w:rPr>
                <w:rFonts w:ascii="Calibri" w:hAnsi="Calibri"/>
                <w:sz w:val="18"/>
                <w:szCs w:val="32"/>
              </w:rPr>
            </w:pPr>
            <w:r w:rsidRPr="00CB597B">
              <w:rPr>
                <w:rFonts w:ascii="Calibri" w:hAnsi="Calibri"/>
                <w:szCs w:val="32"/>
              </w:rPr>
              <w:sym w:font="Wingdings" w:char="F06F"/>
            </w:r>
          </w:p>
        </w:tc>
      </w:tr>
      <w:tr w:rsidR="00433A29" w:rsidRPr="00CB597B" w:rsidTr="0040030A">
        <w:trPr>
          <w:trHeight w:val="450"/>
        </w:trPr>
        <w:tc>
          <w:tcPr>
            <w:tcW w:w="1026" w:type="pct"/>
            <w:vMerge w:val="restart"/>
          </w:tcPr>
          <w:p w:rsidR="00433A29" w:rsidRPr="00CB597B" w:rsidRDefault="00433A29" w:rsidP="0040030A">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w:t>
            </w:r>
            <w:proofErr w:type="gramStart"/>
            <w:r w:rsidRPr="00373532">
              <w:rPr>
                <w:rFonts w:ascii="Calibri" w:hAnsi="Calibri" w:cs="Calibri"/>
                <w:b/>
                <w:sz w:val="20"/>
                <w:szCs w:val="20"/>
                <w:lang w:val="cy-GB"/>
              </w:rPr>
              <w:t>Cymwysiad</w:t>
            </w:r>
            <w:r>
              <w:rPr>
                <w:rFonts w:ascii="Calibri" w:hAnsi="Calibri" w:cs="Calibri"/>
                <w:b/>
                <w:sz w:val="20"/>
                <w:szCs w:val="20"/>
                <w:lang w:val="cy-GB"/>
              </w:rPr>
              <w:t>au  Pedagogaidd</w:t>
            </w:r>
            <w:proofErr w:type="gramEnd"/>
            <w:r>
              <w:rPr>
                <w:rFonts w:ascii="Calibri" w:hAnsi="Calibri" w:cs="Calibri"/>
                <w:b/>
                <w:sz w:val="20"/>
                <w:szCs w:val="20"/>
                <w:lang w:val="cy-GB"/>
              </w:rPr>
              <w:t xml:space="preserve">  a Phroffesiynol </w:t>
            </w:r>
            <w:r w:rsidRPr="00266E04">
              <w:rPr>
                <w:rFonts w:ascii="Calibri" w:hAnsi="Calibri" w:cs="Calibri"/>
                <w:sz w:val="18"/>
                <w:szCs w:val="18"/>
                <w:lang w:val="cy-GB"/>
              </w:rPr>
              <w:t>(Cymhwysiad a Defnydd Ymarferol)</w:t>
            </w:r>
          </w:p>
        </w:tc>
        <w:tc>
          <w:tcPr>
            <w:tcW w:w="548" w:type="pct"/>
          </w:tcPr>
          <w:p w:rsidR="00433A29" w:rsidRPr="00CB597B" w:rsidRDefault="00433A29" w:rsidP="0040030A">
            <w:pPr>
              <w:jc w:val="center"/>
              <w:rPr>
                <w:rFonts w:ascii="Calibri" w:hAnsi="Calibri"/>
                <w:sz w:val="18"/>
                <w:szCs w:val="20"/>
              </w:rPr>
            </w:pPr>
            <w:r w:rsidRPr="00CB597B">
              <w:rPr>
                <w:rFonts w:ascii="Calibri" w:hAnsi="Calibri"/>
                <w:sz w:val="18"/>
                <w:szCs w:val="20"/>
              </w:rPr>
              <w:t>0-29%</w:t>
            </w:r>
          </w:p>
        </w:tc>
        <w:tc>
          <w:tcPr>
            <w:tcW w:w="480" w:type="pct"/>
          </w:tcPr>
          <w:p w:rsidR="00433A29" w:rsidRPr="00CB597B" w:rsidRDefault="00433A29" w:rsidP="0040030A">
            <w:pPr>
              <w:jc w:val="center"/>
              <w:rPr>
                <w:rFonts w:ascii="Calibri" w:hAnsi="Calibri"/>
                <w:sz w:val="18"/>
                <w:szCs w:val="20"/>
              </w:rPr>
            </w:pPr>
            <w:r w:rsidRPr="00CB597B">
              <w:rPr>
                <w:rFonts w:ascii="Calibri" w:hAnsi="Calibri"/>
                <w:sz w:val="18"/>
                <w:szCs w:val="20"/>
              </w:rPr>
              <w:t>30-39%</w:t>
            </w:r>
          </w:p>
        </w:tc>
        <w:tc>
          <w:tcPr>
            <w:tcW w:w="548"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40-49%</w:t>
            </w:r>
          </w:p>
        </w:tc>
        <w:tc>
          <w:tcPr>
            <w:tcW w:w="548"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50-59%</w:t>
            </w:r>
          </w:p>
        </w:tc>
        <w:tc>
          <w:tcPr>
            <w:tcW w:w="616"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60-69%</w:t>
            </w:r>
          </w:p>
        </w:tc>
        <w:tc>
          <w:tcPr>
            <w:tcW w:w="615"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70-79%</w:t>
            </w:r>
          </w:p>
        </w:tc>
        <w:tc>
          <w:tcPr>
            <w:tcW w:w="619"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80-100%</w:t>
            </w:r>
          </w:p>
        </w:tc>
      </w:tr>
      <w:tr w:rsidR="00433A29" w:rsidRPr="00CB597B" w:rsidTr="0040030A">
        <w:trPr>
          <w:trHeight w:val="956"/>
        </w:trPr>
        <w:tc>
          <w:tcPr>
            <w:tcW w:w="1026" w:type="pct"/>
            <w:vMerge/>
          </w:tcPr>
          <w:p w:rsidR="00433A29" w:rsidRPr="00CB597B" w:rsidRDefault="00433A29" w:rsidP="0040030A">
            <w:pPr>
              <w:rPr>
                <w:rFonts w:ascii="Calibri" w:hAnsi="Calibri"/>
                <w:b/>
                <w:sz w:val="16"/>
                <w:szCs w:val="16"/>
              </w:rPr>
            </w:pPr>
          </w:p>
        </w:tc>
        <w:tc>
          <w:tcPr>
            <w:tcW w:w="548"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480"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548"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548" w:type="pct"/>
            <w:vAlign w:val="bottom"/>
          </w:tcPr>
          <w:p w:rsidR="00433A29" w:rsidRPr="00CB597B" w:rsidRDefault="00433A29" w:rsidP="0040030A">
            <w:pPr>
              <w:rPr>
                <w:rFonts w:ascii="Calibri" w:hAnsi="Calibri"/>
                <w:szCs w:val="32"/>
              </w:rPr>
            </w:pPr>
            <w:r>
              <w:rPr>
                <w:rFonts w:ascii="Calibri" w:hAnsi="Calibri"/>
                <w:szCs w:val="32"/>
              </w:rPr>
              <w:t>X</w:t>
            </w:r>
          </w:p>
        </w:tc>
        <w:tc>
          <w:tcPr>
            <w:tcW w:w="616"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615"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619" w:type="pct"/>
            <w:vAlign w:val="bottom"/>
          </w:tcPr>
          <w:p w:rsidR="00433A29" w:rsidRPr="00CB597B" w:rsidRDefault="00433A29" w:rsidP="0040030A">
            <w:pPr>
              <w:rPr>
                <w:rFonts w:ascii="Calibri" w:hAnsi="Calibri"/>
                <w:sz w:val="18"/>
                <w:szCs w:val="32"/>
              </w:rPr>
            </w:pPr>
            <w:r w:rsidRPr="00CB597B">
              <w:rPr>
                <w:rFonts w:ascii="Calibri" w:hAnsi="Calibri"/>
                <w:szCs w:val="32"/>
              </w:rPr>
              <w:sym w:font="Wingdings" w:char="F06F"/>
            </w:r>
          </w:p>
        </w:tc>
      </w:tr>
      <w:tr w:rsidR="00433A29" w:rsidRPr="00CB597B" w:rsidTr="0040030A">
        <w:trPr>
          <w:trHeight w:val="451"/>
        </w:trPr>
        <w:tc>
          <w:tcPr>
            <w:tcW w:w="1026" w:type="pct"/>
            <w:vMerge w:val="restart"/>
          </w:tcPr>
          <w:p w:rsidR="00433A29" w:rsidRPr="00CB597B" w:rsidRDefault="00433A29" w:rsidP="0040030A">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rsidR="00433A29" w:rsidRPr="00CB597B" w:rsidRDefault="00433A29" w:rsidP="0040030A">
            <w:pPr>
              <w:spacing w:after="120"/>
              <w:rPr>
                <w:rFonts w:ascii="Calibri" w:hAnsi="Calibri"/>
                <w:sz w:val="14"/>
                <w:szCs w:val="14"/>
              </w:rPr>
            </w:pPr>
          </w:p>
        </w:tc>
        <w:tc>
          <w:tcPr>
            <w:tcW w:w="548" w:type="pct"/>
          </w:tcPr>
          <w:p w:rsidR="00433A29" w:rsidRPr="00CB597B" w:rsidRDefault="00433A29" w:rsidP="0040030A">
            <w:pPr>
              <w:jc w:val="center"/>
              <w:rPr>
                <w:rFonts w:ascii="Calibri" w:hAnsi="Calibri"/>
                <w:sz w:val="18"/>
                <w:szCs w:val="20"/>
              </w:rPr>
            </w:pPr>
            <w:r w:rsidRPr="00CB597B">
              <w:rPr>
                <w:rFonts w:ascii="Calibri" w:hAnsi="Calibri"/>
                <w:sz w:val="18"/>
                <w:szCs w:val="20"/>
              </w:rPr>
              <w:t>0-29%</w:t>
            </w:r>
          </w:p>
        </w:tc>
        <w:tc>
          <w:tcPr>
            <w:tcW w:w="480" w:type="pct"/>
          </w:tcPr>
          <w:p w:rsidR="00433A29" w:rsidRPr="00CB597B" w:rsidRDefault="00433A29" w:rsidP="0040030A">
            <w:pPr>
              <w:jc w:val="center"/>
              <w:rPr>
                <w:rFonts w:ascii="Calibri" w:hAnsi="Calibri"/>
                <w:sz w:val="18"/>
                <w:szCs w:val="20"/>
              </w:rPr>
            </w:pPr>
            <w:r w:rsidRPr="00CB597B">
              <w:rPr>
                <w:rFonts w:ascii="Calibri" w:hAnsi="Calibri"/>
                <w:sz w:val="18"/>
                <w:szCs w:val="20"/>
              </w:rPr>
              <w:t>30-39%</w:t>
            </w:r>
          </w:p>
        </w:tc>
        <w:tc>
          <w:tcPr>
            <w:tcW w:w="548"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40-49%</w:t>
            </w:r>
          </w:p>
        </w:tc>
        <w:tc>
          <w:tcPr>
            <w:tcW w:w="548"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50-59%</w:t>
            </w:r>
          </w:p>
        </w:tc>
        <w:tc>
          <w:tcPr>
            <w:tcW w:w="616"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60-69%</w:t>
            </w:r>
          </w:p>
        </w:tc>
        <w:tc>
          <w:tcPr>
            <w:tcW w:w="615"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70-79%</w:t>
            </w:r>
          </w:p>
        </w:tc>
        <w:tc>
          <w:tcPr>
            <w:tcW w:w="619" w:type="pct"/>
          </w:tcPr>
          <w:p w:rsidR="00433A29" w:rsidRPr="00CB597B" w:rsidRDefault="00433A29" w:rsidP="0040030A">
            <w:pPr>
              <w:jc w:val="center"/>
              <w:rPr>
                <w:rFonts w:ascii="Calibri" w:hAnsi="Calibri"/>
                <w:b/>
                <w:sz w:val="18"/>
                <w:szCs w:val="20"/>
              </w:rPr>
            </w:pPr>
            <w:r w:rsidRPr="00CB597B">
              <w:rPr>
                <w:rFonts w:ascii="Calibri" w:hAnsi="Calibri"/>
                <w:b/>
                <w:sz w:val="18"/>
                <w:szCs w:val="20"/>
              </w:rPr>
              <w:t>80-100%</w:t>
            </w:r>
          </w:p>
        </w:tc>
      </w:tr>
      <w:tr w:rsidR="00433A29" w:rsidRPr="00CB597B" w:rsidTr="0040030A">
        <w:trPr>
          <w:trHeight w:val="802"/>
        </w:trPr>
        <w:tc>
          <w:tcPr>
            <w:tcW w:w="1026" w:type="pct"/>
            <w:vMerge/>
          </w:tcPr>
          <w:p w:rsidR="00433A29" w:rsidRPr="00CB597B" w:rsidRDefault="00433A29" w:rsidP="0040030A">
            <w:pPr>
              <w:rPr>
                <w:rFonts w:ascii="Calibri" w:hAnsi="Calibri"/>
                <w:b/>
                <w:sz w:val="16"/>
                <w:szCs w:val="16"/>
              </w:rPr>
            </w:pPr>
          </w:p>
        </w:tc>
        <w:tc>
          <w:tcPr>
            <w:tcW w:w="548"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480"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548"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548"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616" w:type="pct"/>
            <w:vAlign w:val="bottom"/>
          </w:tcPr>
          <w:p w:rsidR="00433A29" w:rsidRPr="00CB597B" w:rsidRDefault="00433A29" w:rsidP="0040030A">
            <w:pPr>
              <w:rPr>
                <w:rFonts w:ascii="Calibri" w:hAnsi="Calibri"/>
                <w:szCs w:val="32"/>
              </w:rPr>
            </w:pPr>
            <w:r>
              <w:rPr>
                <w:rFonts w:ascii="Calibri" w:hAnsi="Calibri"/>
                <w:szCs w:val="32"/>
              </w:rPr>
              <w:t>X</w:t>
            </w:r>
          </w:p>
        </w:tc>
        <w:tc>
          <w:tcPr>
            <w:tcW w:w="615" w:type="pct"/>
            <w:vAlign w:val="bottom"/>
          </w:tcPr>
          <w:p w:rsidR="00433A29" w:rsidRPr="00CB597B" w:rsidRDefault="00433A29" w:rsidP="0040030A">
            <w:pPr>
              <w:rPr>
                <w:rFonts w:ascii="Calibri" w:hAnsi="Calibri"/>
                <w:szCs w:val="32"/>
              </w:rPr>
            </w:pPr>
            <w:r w:rsidRPr="00CB597B">
              <w:rPr>
                <w:rFonts w:ascii="Calibri" w:hAnsi="Calibri"/>
                <w:szCs w:val="32"/>
              </w:rPr>
              <w:sym w:font="Wingdings" w:char="F06F"/>
            </w:r>
          </w:p>
        </w:tc>
        <w:tc>
          <w:tcPr>
            <w:tcW w:w="619" w:type="pct"/>
            <w:vAlign w:val="bottom"/>
          </w:tcPr>
          <w:p w:rsidR="00433A29" w:rsidRPr="00CB597B" w:rsidRDefault="00433A29" w:rsidP="0040030A">
            <w:pPr>
              <w:rPr>
                <w:rFonts w:ascii="Calibri" w:hAnsi="Calibri"/>
                <w:sz w:val="18"/>
                <w:szCs w:val="32"/>
              </w:rPr>
            </w:pPr>
            <w:r w:rsidRPr="00CB597B">
              <w:rPr>
                <w:rFonts w:ascii="Calibri" w:hAnsi="Calibri"/>
                <w:szCs w:val="32"/>
              </w:rPr>
              <w:sym w:font="Wingdings" w:char="F06F"/>
            </w:r>
          </w:p>
        </w:tc>
      </w:tr>
    </w:tbl>
    <w:p w:rsidR="00433A29" w:rsidRDefault="00433A29" w:rsidP="00433A29">
      <w:pPr>
        <w:jc w:val="both"/>
        <w:rPr>
          <w:rFonts w:ascii="Calibri" w:hAnsi="Calibri"/>
          <w:sz w:val="20"/>
          <w:szCs w:val="20"/>
          <w:lang w:val="fr-FR"/>
        </w:rPr>
      </w:pPr>
    </w:p>
    <w:p w:rsidR="00433A29" w:rsidRDefault="00433A29" w:rsidP="00433A29">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33"/>
        <w:gridCol w:w="4537"/>
      </w:tblGrid>
      <w:tr w:rsidR="00433A29" w:rsidRPr="00DF5825" w:rsidTr="0040030A">
        <w:trPr>
          <w:trHeight w:val="69"/>
        </w:trPr>
        <w:tc>
          <w:tcPr>
            <w:tcW w:w="4933" w:type="dxa"/>
            <w:shd w:val="clear" w:color="auto" w:fill="D9D9D9"/>
          </w:tcPr>
          <w:p w:rsidR="00433A29" w:rsidRPr="00373532" w:rsidRDefault="00433A29" w:rsidP="0040030A">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rsidR="00433A29" w:rsidRPr="00DF5825" w:rsidRDefault="00433A29" w:rsidP="0040030A">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433A29" w:rsidRPr="00DF5825" w:rsidTr="0040030A">
        <w:trPr>
          <w:trHeight w:val="507"/>
        </w:trPr>
        <w:tc>
          <w:tcPr>
            <w:tcW w:w="4933" w:type="dxa"/>
            <w:tcBorders>
              <w:bottom w:val="single" w:sz="8" w:space="0" w:color="000000"/>
            </w:tcBorders>
          </w:tcPr>
          <w:p w:rsidR="00433A29" w:rsidRPr="00DF5825" w:rsidRDefault="00BE1BBF" w:rsidP="0040030A">
            <w:pPr>
              <w:spacing w:before="120" w:after="240"/>
              <w:ind w:left="432"/>
              <w:rPr>
                <w:rFonts w:ascii="Calibri" w:hAnsi="Calibri"/>
                <w:sz w:val="20"/>
                <w:szCs w:val="20"/>
                <w:lang w:val="fr-FR"/>
              </w:rPr>
            </w:pPr>
            <w:r w:rsidRPr="00BE1BBF">
              <w:rPr>
                <w:rFonts w:ascii="Calibri" w:hAnsi="Calibri"/>
                <w:sz w:val="20"/>
                <w:szCs w:val="20"/>
                <w:lang w:val="fr-FR"/>
              </w:rPr>
              <w:lastRenderedPageBreak/>
              <w:t>Teimlaf fy mod i wedi cynnwys ystod o ddarllen eang i gefnogi pwyntiau ac i gyfoethogi safbwyntiau.</w:t>
            </w:r>
          </w:p>
        </w:tc>
        <w:tc>
          <w:tcPr>
            <w:tcW w:w="4537" w:type="dxa"/>
            <w:tcBorders>
              <w:bottom w:val="single" w:sz="8" w:space="0" w:color="000000"/>
            </w:tcBorders>
          </w:tcPr>
          <w:p w:rsidR="00433A29" w:rsidRPr="00DF5825" w:rsidRDefault="00BE1BBF" w:rsidP="00BE1BBF">
            <w:pPr>
              <w:spacing w:before="120" w:after="240"/>
              <w:rPr>
                <w:rFonts w:ascii="Calibri" w:hAnsi="Calibri"/>
                <w:sz w:val="20"/>
                <w:szCs w:val="20"/>
                <w:lang w:val="fr-FR"/>
              </w:rPr>
            </w:pPr>
            <w:r w:rsidRPr="00BE1BBF">
              <w:rPr>
                <w:rFonts w:ascii="Calibri" w:hAnsi="Calibri"/>
                <w:sz w:val="20"/>
                <w:szCs w:val="20"/>
                <w:lang w:val="fr-FR"/>
              </w:rPr>
              <w:t>Gallaf fod wedi cynllunio’r aseiniad yn fwy manwl i sicrhau cael digon o eiriau i ehangu ar bwyntiau hanfodol.</w:t>
            </w:r>
            <w:bookmarkStart w:id="0" w:name="_GoBack"/>
            <w:bookmarkEnd w:id="0"/>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052"/>
        <w:gridCol w:w="3592"/>
        <w:gridCol w:w="975"/>
        <w:gridCol w:w="2852"/>
      </w:tblGrid>
      <w:tr w:rsidR="00433A29" w:rsidRPr="00CB597B" w:rsidTr="0040030A">
        <w:trPr>
          <w:trHeight w:val="569"/>
        </w:trPr>
        <w:tc>
          <w:tcPr>
            <w:tcW w:w="2052" w:type="dxa"/>
            <w:shd w:val="clear" w:color="auto" w:fill="D9D9D9"/>
          </w:tcPr>
          <w:p w:rsidR="00433A29" w:rsidRPr="00CB597B" w:rsidRDefault="00433A29" w:rsidP="0040030A">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rsidR="00433A29" w:rsidRPr="00CB597B" w:rsidRDefault="00433A29" w:rsidP="0040030A">
            <w:pPr>
              <w:spacing w:before="120" w:after="120"/>
              <w:jc w:val="both"/>
              <w:rPr>
                <w:rFonts w:ascii="Calibri" w:hAnsi="Calibri" w:cs="Calibri"/>
                <w:b/>
                <w:sz w:val="20"/>
                <w:szCs w:val="20"/>
              </w:rPr>
            </w:pPr>
            <w:r>
              <w:rPr>
                <w:rFonts w:ascii="Calibri" w:hAnsi="Calibri" w:cs="Calibri"/>
                <w:b/>
                <w:sz w:val="20"/>
                <w:szCs w:val="20"/>
              </w:rPr>
              <w:t>Megan Celyn Jones</w:t>
            </w:r>
          </w:p>
        </w:tc>
        <w:tc>
          <w:tcPr>
            <w:tcW w:w="975" w:type="dxa"/>
            <w:shd w:val="clear" w:color="auto" w:fill="D9D9D9"/>
          </w:tcPr>
          <w:p w:rsidR="00433A29" w:rsidRPr="00CB597B" w:rsidRDefault="00433A29" w:rsidP="0040030A">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rsidR="00433A29" w:rsidRPr="00CB597B" w:rsidRDefault="00433A29" w:rsidP="0040030A">
            <w:pPr>
              <w:spacing w:before="120" w:after="120"/>
              <w:jc w:val="both"/>
              <w:rPr>
                <w:rFonts w:ascii="Calibri" w:hAnsi="Calibri" w:cs="Calibri"/>
                <w:b/>
                <w:sz w:val="20"/>
                <w:szCs w:val="20"/>
              </w:rPr>
            </w:pPr>
            <w:r>
              <w:rPr>
                <w:rFonts w:ascii="Calibri" w:hAnsi="Calibri" w:cs="Calibri"/>
                <w:b/>
                <w:sz w:val="20"/>
                <w:szCs w:val="20"/>
              </w:rPr>
              <w:t>14/12/17</w:t>
            </w:r>
          </w:p>
        </w:tc>
      </w:tr>
      <w:tr w:rsidR="00433A29" w:rsidRPr="00CB597B" w:rsidTr="0040030A">
        <w:trPr>
          <w:trHeight w:val="280"/>
        </w:trPr>
        <w:tc>
          <w:tcPr>
            <w:tcW w:w="2052" w:type="dxa"/>
            <w:tcBorders>
              <w:bottom w:val="single" w:sz="8" w:space="0" w:color="000000"/>
            </w:tcBorders>
            <w:shd w:val="clear" w:color="auto" w:fill="D9D9D9"/>
          </w:tcPr>
          <w:p w:rsidR="00433A29" w:rsidRPr="00CB597B" w:rsidRDefault="00433A29" w:rsidP="0040030A">
            <w:pPr>
              <w:spacing w:before="120" w:after="120"/>
              <w:jc w:val="both"/>
              <w:rPr>
                <w:rFonts w:ascii="Calibri" w:hAnsi="Calibri" w:cs="Calibri"/>
                <w:b/>
                <w:sz w:val="20"/>
                <w:szCs w:val="20"/>
              </w:rPr>
            </w:pPr>
            <w:r w:rsidRPr="008E35C0">
              <w:rPr>
                <w:rFonts w:ascii="Calibri" w:hAnsi="Calibri" w:cs="Calibri"/>
                <w:b/>
                <w:sz w:val="20"/>
                <w:szCs w:val="20"/>
                <w:lang w:val="cy-GB"/>
              </w:rPr>
              <w:t>Llofnod y Myfyriwr</w:t>
            </w:r>
          </w:p>
        </w:tc>
        <w:tc>
          <w:tcPr>
            <w:tcW w:w="7419" w:type="dxa"/>
            <w:gridSpan w:val="3"/>
            <w:tcBorders>
              <w:bottom w:val="single" w:sz="8" w:space="0" w:color="000000"/>
            </w:tcBorders>
          </w:tcPr>
          <w:p w:rsidR="00433A29" w:rsidRPr="00CB597B" w:rsidRDefault="00433A29" w:rsidP="0040030A">
            <w:pPr>
              <w:spacing w:before="120" w:after="120"/>
              <w:jc w:val="both"/>
              <w:rPr>
                <w:rFonts w:ascii="Calibri" w:hAnsi="Calibri" w:cs="Calibri"/>
                <w:b/>
                <w:sz w:val="20"/>
                <w:szCs w:val="20"/>
              </w:rPr>
            </w:pPr>
            <w:r>
              <w:rPr>
                <w:rFonts w:ascii="Calibri" w:hAnsi="Calibri" w:cs="Calibri"/>
                <w:b/>
                <w:sz w:val="20"/>
                <w:szCs w:val="20"/>
              </w:rPr>
              <w:t>M.</w:t>
            </w:r>
            <w:proofErr w:type="gramStart"/>
            <w:r>
              <w:rPr>
                <w:rFonts w:ascii="Calibri" w:hAnsi="Calibri" w:cs="Calibri"/>
                <w:b/>
                <w:sz w:val="20"/>
                <w:szCs w:val="20"/>
              </w:rPr>
              <w:t>C.Jones</w:t>
            </w:r>
            <w:proofErr w:type="gramEnd"/>
          </w:p>
        </w:tc>
      </w:tr>
    </w:tbl>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433A29" w:rsidRDefault="00433A29" w:rsidP="00433A29">
      <w:pPr>
        <w:pStyle w:val="fixed"/>
        <w:spacing w:line="276" w:lineRule="auto"/>
        <w:ind w:left="0" w:firstLine="0"/>
        <w:rPr>
          <w:b w:val="0"/>
        </w:rPr>
      </w:pPr>
    </w:p>
    <w:p w:rsidR="00274015" w:rsidRPr="00AD0F1D" w:rsidRDefault="00274015" w:rsidP="00433A29">
      <w:pPr>
        <w:pStyle w:val="fixed"/>
        <w:spacing w:line="276" w:lineRule="auto"/>
        <w:ind w:left="0" w:firstLine="0"/>
        <w:jc w:val="center"/>
        <w:rPr>
          <w:b w:val="0"/>
        </w:rPr>
      </w:pPr>
      <w:r w:rsidRPr="00AD0F1D">
        <w:rPr>
          <w:b w:val="0"/>
        </w:rPr>
        <w:lastRenderedPageBreak/>
        <w:t>Gwerthuswch eich tueddiadau creadigol a menter yn nhermau’r fframwaith Entrecomp a sut y gallech ddatblygu’r rhain i’r lefel nesaf gan ddangos dilyniant.</w:t>
      </w:r>
    </w:p>
    <w:p w:rsidR="00D9395A" w:rsidRPr="00AD0F1D" w:rsidRDefault="00D9395A" w:rsidP="00AD0F1D">
      <w:pPr>
        <w:pStyle w:val="fixed"/>
        <w:spacing w:line="276" w:lineRule="auto"/>
        <w:ind w:left="0" w:firstLine="0"/>
        <w:jc w:val="center"/>
        <w:rPr>
          <w:b w:val="0"/>
        </w:rPr>
      </w:pPr>
    </w:p>
    <w:p w:rsidR="00D9395A" w:rsidRPr="00AD0F1D" w:rsidRDefault="00D9395A" w:rsidP="00AD0F1D">
      <w:pPr>
        <w:pStyle w:val="fixed"/>
        <w:spacing w:line="276" w:lineRule="auto"/>
        <w:ind w:left="0" w:firstLine="0"/>
        <w:rPr>
          <w:b w:val="0"/>
        </w:rPr>
      </w:pPr>
      <w:r w:rsidRPr="00AD0F1D">
        <w:rPr>
          <w:b w:val="0"/>
        </w:rPr>
        <w:t xml:space="preserve">Yn ystod y traethawd yma byddaf yn gwerthuso fy menter a chreadigrwydd i fel athrawes gan ddefnyddio'r Fframwaith Cymhwysedd </w:t>
      </w:r>
      <w:proofErr w:type="gramStart"/>
      <w:r w:rsidRPr="00AD0F1D">
        <w:rPr>
          <w:b w:val="0"/>
        </w:rPr>
        <w:t>Entrepreneuriaeth(</w:t>
      </w:r>
      <w:proofErr w:type="gramEnd"/>
      <w:r w:rsidRPr="00AD0F1D">
        <w:rPr>
          <w:b w:val="0"/>
        </w:rPr>
        <w:t>2016). Dewisaf 2 cymhwysedd o fewn y fframwaith i werthuso.  Byddaf yn cyflwyno tystiolaeth o brofiadau addysgu proffesiynol yn ogystal â chefnogi syniadau gyda theori a llenyddiaeth. Pwrpas y traethawd yma yw gosod y ffordd ymlaen a sut gallaf i fel athrawes datblygu i fod yn athrawes greadigol a mentrus rhagorol ac i ddatblygu gwybodaeth gysyniadol a dealltwriaeth feirniadol o addysgeg i ddatblygu sgiliau creadigol, menter ac arloesol dysgwyr.</w:t>
      </w:r>
    </w:p>
    <w:p w:rsidR="00274015" w:rsidRPr="00AD0F1D" w:rsidRDefault="00274015" w:rsidP="00AD0F1D">
      <w:pPr>
        <w:pStyle w:val="fixed"/>
        <w:spacing w:line="276" w:lineRule="auto"/>
        <w:ind w:left="0" w:firstLine="0"/>
      </w:pPr>
    </w:p>
    <w:p w:rsidR="00216CCE" w:rsidRPr="00AD0F1D" w:rsidRDefault="00216CCE" w:rsidP="00AD0F1D">
      <w:pPr>
        <w:pStyle w:val="fixed"/>
        <w:spacing w:line="276" w:lineRule="auto"/>
        <w:ind w:left="0" w:firstLine="0"/>
        <w:rPr>
          <w:b w:val="0"/>
        </w:rPr>
      </w:pPr>
      <w:r w:rsidRPr="00AD0F1D">
        <w:rPr>
          <w:b w:val="0"/>
        </w:rPr>
        <w:t>Galluoga menter arfogi dysgwyr i gynhyrchu syniadau a’r sgiliau i wireddu’r syniad, maent yn ffordd wahanol o weithredu.  Mae creadigrwydd yn rhan o’r broses ac yn arwain at fenter</w:t>
      </w:r>
      <w:r w:rsidR="0089587A" w:rsidRPr="00AD0F1D">
        <w:rPr>
          <w:b w:val="0"/>
        </w:rPr>
        <w:t>. C</w:t>
      </w:r>
      <w:r w:rsidRPr="00AD0F1D">
        <w:rPr>
          <w:b w:val="0"/>
        </w:rPr>
        <w:t>readigrwydd yw ffordd i ddysgu disgyblion i fod yn fentrus.  Rhoddir creadigrwydd y cyfle i’r disgyblion i fod yn wreiddiol, dychmygol ac i wneud cysylltiadau newydd. Mae’r elfennau yma yn hanfodol mewn datblygiad plentyn, ac yn ganolog i’r cwricwlwm newydd. Dywed Donaldson (2015:28) bod “creadigrwydd a menter yn elfennau canolog mewn bywyd modern sydd i’w datblygu a’u hymestyn drwy gydol eu gyrfa yn yr ysgol.” Cefnoga Llywodraeth Cymru (2017) hyn gan anel</w:t>
      </w:r>
      <w:r w:rsidR="00F473D9">
        <w:rPr>
          <w:b w:val="0"/>
        </w:rPr>
        <w:t>i</w:t>
      </w:r>
      <w:r w:rsidRPr="00AD0F1D">
        <w:rPr>
          <w:b w:val="0"/>
        </w:rPr>
        <w:t xml:space="preserve"> i gael pob disgybl yn gyfranwyr mentrus a chreadigol sy’n barod i chwarae rhan yn eu bywyd a’u gwaith. Ehanga OFSTED (2010) mae dynesiad creadigrwydd a menter yn rhoi cyfleoedd i ddisgyblion i godi safonau, gwneud cysylltiadau a pherthnasoedd newydd, agored i syniadau ac i werthuso’n feirniadol ar syniadau a chanlyniadau. Serch hynny, dadlau Robinson</w:t>
      </w:r>
      <w:r w:rsidR="005D7B4A">
        <w:rPr>
          <w:b w:val="0"/>
        </w:rPr>
        <w:t xml:space="preserve"> </w:t>
      </w:r>
      <w:r w:rsidRPr="00AD0F1D">
        <w:rPr>
          <w:b w:val="0"/>
        </w:rPr>
        <w:t>(2006) bod addysg yn cyfyngu creadigrwydd plant. Sonnir bod creadigrwydd yr un mor bwysig â llythrennedd ond nid yw’n cael yr un pwyslais</w:t>
      </w:r>
      <w:r w:rsidR="0089587A" w:rsidRPr="00AD0F1D">
        <w:rPr>
          <w:b w:val="0"/>
        </w:rPr>
        <w:t xml:space="preserve"> o fewn y dosbarth</w:t>
      </w:r>
      <w:r w:rsidRPr="00AD0F1D">
        <w:rPr>
          <w:b w:val="0"/>
        </w:rPr>
        <w:t>. Yn ogystal â hyn mae addysg yn canolbwyntio ar ganlyniad sy’n amlinellu methiant, mae hyn yn arwain at ddisgyblion yn pryderu i wneud camgymeriadau, sy’n dirywio eu creadigrwydd.</w:t>
      </w:r>
    </w:p>
    <w:p w:rsidR="00F26D4A" w:rsidRPr="00AD0F1D" w:rsidRDefault="00F26D4A" w:rsidP="00AD0F1D">
      <w:pPr>
        <w:pStyle w:val="fixed"/>
        <w:spacing w:line="276" w:lineRule="auto"/>
        <w:ind w:left="0" w:firstLine="0"/>
        <w:rPr>
          <w:b w:val="0"/>
        </w:rPr>
      </w:pPr>
    </w:p>
    <w:p w:rsidR="00F26D4A" w:rsidRPr="00AD0F1D" w:rsidRDefault="00F26D4A" w:rsidP="00AD0F1D">
      <w:pPr>
        <w:pStyle w:val="fixed"/>
        <w:spacing w:line="276" w:lineRule="auto"/>
        <w:ind w:left="0" w:firstLine="0"/>
        <w:rPr>
          <w:b w:val="0"/>
        </w:rPr>
      </w:pPr>
    </w:p>
    <w:p w:rsidR="00094251" w:rsidRPr="00AD0F1D" w:rsidRDefault="0089587A" w:rsidP="00AD0F1D">
      <w:pPr>
        <w:spacing w:line="276" w:lineRule="auto"/>
        <w:rPr>
          <w:rFonts w:ascii="Times New Roman" w:hAnsi="Times New Roman" w:cs="Times New Roman"/>
          <w:sz w:val="24"/>
          <w:szCs w:val="24"/>
        </w:rPr>
      </w:pPr>
      <w:r w:rsidRPr="00AD0F1D">
        <w:rPr>
          <w:rFonts w:ascii="Times New Roman" w:hAnsi="Times New Roman" w:cs="Times New Roman"/>
          <w:sz w:val="24"/>
          <w:szCs w:val="24"/>
        </w:rPr>
        <w:t xml:space="preserve">Felly, hanfodol yw darparu cyfleoedd i ddisgyblion i ddysgu mewn ffordd fentrus a chreadigol yn yr ysgol gynradd. Dywed Boden (1990) Bydd hyn yn galluogi dysgwyr i gael syniadau does neb wedi meddwl am yn flaenorol, ac yn cefnogi meddwl mewn ffordd wreiddiol. Cefnoga Craft (2000) hyn gan ddweud trwy feddwl yn greadigol ac i fod yn fentrus mae’n rhan o broses ddatrys problemau, gan wneud dewisiadau bwriadol sy’n allweddol. Serch hynny, prydera Beetlestone (1998) gall athrawon gwahardd creadigrwydd disgyblion trwy osod gweithgareddau wedi eu hamseri, pwysleisio’r gwahaniaeth rhwng gwaith a chwarae a rhoi pwysau ar weithio gyda chyfoedion. Mae’r elfennau hyn wedi cael eu profi i effeithio ar greadigrwydd plentyn ac yn gweithredu’n cyffredinol yn nifer o ysgolion. Ychwanega Waller (1932 nodwyd Woods, 1995) bod athrawon yn dinistrio creadigrwydd disgyblion am fod gwersi wedi selio ar eu syniadau nhw yn hytrach na’r dysgwyr, gall hyn fod yn ymwneud a diffyg hyder athrawon mewn maes creadigrwydd a menter ac erioed wedi derbyn hyfforddiant. Ond, dadlau Woods (1995) bod athrawon yn defnyddio eu syniadau creadigol nhw i ddarparu cyfleoedd ddysgu i’r disgyblion ac yn rhoi cyfle i’r disgyblion i addasu a gwella syniadau’r athro. Dadlau Smith a carlsson (1983 </w:t>
      </w:r>
      <w:r w:rsidRPr="00AD0F1D">
        <w:rPr>
          <w:rFonts w:ascii="Times New Roman" w:hAnsi="Times New Roman" w:cs="Times New Roman"/>
          <w:sz w:val="24"/>
          <w:szCs w:val="24"/>
        </w:rPr>
        <w:lastRenderedPageBreak/>
        <w:t>nodwyd yn Cropley, 2001) nid yw creadigrwydd plant ysgol gynradd yn effeithiol nac yn addas iawn am fod plant o dan 10 yn anwybodus i’r byd o’n cwmpas ac yn feddwl am syniadau afrealistig. Anghytuna Beetlestone (1998) yn llwyr trwy bwysleisio bod disgyblion yn datblygu creadigrwydd trwy gysylltiadau a phrofiadau newydd. Rôl yr athro yn y proses yw ysbrydoli brwdfrydedd disgyblion, i ddarparu ac i annog cyfleoedd i ddatrys problemau a sgiliau meddwl i sicrhau datblygu creadigrwydd.</w:t>
      </w:r>
    </w:p>
    <w:p w:rsidR="00E27CDE" w:rsidRPr="00AD0F1D" w:rsidRDefault="0089587A" w:rsidP="00AD0F1D">
      <w:pPr>
        <w:spacing w:line="276" w:lineRule="auto"/>
        <w:rPr>
          <w:rFonts w:ascii="Times New Roman" w:hAnsi="Times New Roman" w:cs="Times New Roman"/>
          <w:sz w:val="24"/>
          <w:szCs w:val="24"/>
        </w:rPr>
      </w:pPr>
      <w:r w:rsidRPr="00AD0F1D">
        <w:rPr>
          <w:rFonts w:ascii="Times New Roman" w:hAnsi="Times New Roman" w:cs="Times New Roman"/>
          <w:sz w:val="24"/>
          <w:szCs w:val="24"/>
          <w:lang w:val="en-US"/>
        </w:rPr>
        <w:t xml:space="preserve">Sonia Furlong (2015) bod angen Cymru athrawon sy’n mwynhau newid ac yn helpu arwain dysgwyr, sy’n gallu cynorthwyo dysgwyr i ‘ddysgu sut i ddysgu, ac sy’n gallu gwerthuso a defnyddio gwahanol fathau o dystiolaeth sy’n berthnasol i wella arferion. Sylwais fod yr elfennau yma i gyd yn cyd-fynd gyda dysgu’n greadigol ac yn fentrus. Felly ymchwiliais sut gallaf i fel athrawes newydd gymhwyso darparu'r cyfleoedd hyn i ddysgwyr. Awgryma Penaluna a Penaluna (2015) 3 ffordd o ddysgu. Yn gyntaf sonnir am Pedagogeg, lle ddarparir cyfle i’r plant i arwain y </w:t>
      </w:r>
      <w:r w:rsidR="00F473D9">
        <w:rPr>
          <w:rFonts w:ascii="Times New Roman" w:hAnsi="Times New Roman" w:cs="Times New Roman"/>
          <w:sz w:val="24"/>
          <w:szCs w:val="24"/>
          <w:lang w:val="en-US"/>
        </w:rPr>
        <w:t>\</w:t>
      </w:r>
      <w:r w:rsidRPr="00AD0F1D">
        <w:rPr>
          <w:rFonts w:ascii="Times New Roman" w:hAnsi="Times New Roman" w:cs="Times New Roman"/>
          <w:sz w:val="24"/>
          <w:szCs w:val="24"/>
          <w:lang w:val="en-US"/>
        </w:rPr>
        <w:t xml:space="preserve">dysgu, felly dylai’r athro datblygu i fod yn hyderus mewn sefyllfaoedd dysgu sy’n agored i amwysedd a risg. Yr ail ffordd o ddysgu yw mewn ffordd Agargogeg lle mae’r athro yn arwain y dysgu, fydd hyn yn dangos hunan – ddibyniaeth a’r gallu i weld cyfleoedd ar gyfer dysgu myfyriwr. Yn olaf sonnir am y ffordd Heutagogeg o ddysgu sef hunan arwain, gyda’r nod i ddod yn addysgwr entrepreneuriaid - i ddatblygu </w:t>
      </w:r>
      <w:r w:rsidR="00517092" w:rsidRPr="00AD0F1D">
        <w:rPr>
          <w:rFonts w:ascii="Times New Roman" w:hAnsi="Times New Roman" w:cs="Times New Roman"/>
          <w:sz w:val="24"/>
          <w:szCs w:val="24"/>
          <w:lang w:val="en-US"/>
        </w:rPr>
        <w:t xml:space="preserve">dysgwyr </w:t>
      </w:r>
      <w:r w:rsidRPr="00AD0F1D">
        <w:rPr>
          <w:rFonts w:ascii="Times New Roman" w:hAnsi="Times New Roman" w:cs="Times New Roman"/>
          <w:sz w:val="24"/>
          <w:szCs w:val="24"/>
          <w:lang w:val="en-US"/>
        </w:rPr>
        <w:t>hunan dibynnol sy'n gweld cyfleoedd</w:t>
      </w:r>
      <w:r w:rsidR="00517092" w:rsidRPr="00AD0F1D">
        <w:rPr>
          <w:rFonts w:ascii="Times New Roman" w:hAnsi="Times New Roman" w:cs="Times New Roman"/>
          <w:sz w:val="24"/>
          <w:szCs w:val="24"/>
          <w:lang w:val="en-US"/>
        </w:rPr>
        <w:t>.</w:t>
      </w:r>
    </w:p>
    <w:p w:rsidR="00443E2B" w:rsidRPr="00AD0F1D" w:rsidRDefault="00517092" w:rsidP="00AD0F1D">
      <w:pPr>
        <w:pStyle w:val="fixed"/>
        <w:spacing w:line="276" w:lineRule="auto"/>
        <w:ind w:left="0" w:firstLine="0"/>
        <w:rPr>
          <w:rFonts w:eastAsiaTheme="minorHAnsi"/>
          <w:b w:val="0"/>
          <w:lang w:eastAsia="en-US"/>
        </w:rPr>
      </w:pPr>
      <w:r w:rsidRPr="00AD0F1D">
        <w:rPr>
          <w:rFonts w:eastAsiaTheme="minorHAnsi"/>
          <w:b w:val="0"/>
          <w:lang w:eastAsia="en-US"/>
        </w:rPr>
        <w:t>Byddaf yn gwerthuso'r cyfleoedd a ddarparaf fel athrawes yn erbyn Y Fframwaith Cymhwysedd Entrepreneuriaeth (2016). Pwrpas y fframwaith yw bod yn sail ar gyfer datblygu cwricwla a gweithgareddau dysgu sy'n meithrin entrepreneuriaeth fel cymhwysedd. Hefyd, gellir ei ddefnyddio ar gyfer asesu cymwyseddau entrepreneuriaid dysgwyr a dinasyddion. Entrepreneuriaeth yw’r gallu creadigol o fewn masnach sy’n arfogi dysgwyr gyda’r wybodaeth, nodweddion a’r gallu ychwanegol i gymhwyso medrau yn gyd-destun menter. Mae ysgolion ar draws y wlad yn datblygu hyn yn gyson er enghraifft yn ystod profiad addysgu proffesiynol 2 sylwais fod Ysgol Gynradd Y Bedol yn cynnal bore coffi i hen bobl y gymuned a chynnal gem o fingo ar fore Dydd Gwener.</w:t>
      </w:r>
    </w:p>
    <w:p w:rsidR="00517092" w:rsidRPr="00AD0F1D" w:rsidRDefault="00517092" w:rsidP="00AD0F1D">
      <w:pPr>
        <w:pStyle w:val="fixed"/>
        <w:spacing w:line="276" w:lineRule="auto"/>
        <w:ind w:left="0" w:firstLine="0"/>
        <w:rPr>
          <w:rFonts w:eastAsiaTheme="minorHAnsi"/>
          <w:b w:val="0"/>
          <w:lang w:eastAsia="en-US"/>
        </w:rPr>
      </w:pPr>
    </w:p>
    <w:p w:rsidR="00517092" w:rsidRPr="00AD0F1D" w:rsidRDefault="00517092" w:rsidP="00AD0F1D">
      <w:pPr>
        <w:spacing w:line="276" w:lineRule="auto"/>
        <w:rPr>
          <w:rFonts w:ascii="Times New Roman" w:hAnsi="Times New Roman" w:cs="Times New Roman"/>
          <w:sz w:val="24"/>
          <w:szCs w:val="24"/>
        </w:rPr>
      </w:pPr>
      <w:r w:rsidRPr="00AD0F1D">
        <w:rPr>
          <w:rFonts w:ascii="Times New Roman" w:hAnsi="Times New Roman" w:cs="Times New Roman"/>
          <w:sz w:val="24"/>
          <w:szCs w:val="24"/>
        </w:rPr>
        <w:t>Penderfynais i ddewis creadigrwydd a gweld cyfleoedd fel y ddau gymhwysedd hoffwn i werthuso yn erbyn Y Fframwaith Cymhwysedd Entrepreneuriaeth (2016). Y prif reswm dros hyn oedd er fy mod i yn ceisio darparu’r cyfleoedd yma i ddysgwyr yn ystod gwersi, hoffwn i ddatblygu syniadau ynghlyn a’r ffordd ymlaen ac i wella’r ffordd rwy’n dysgu er lles y disgyblion gan amlynychu’r heriau sy’n fy wynebu yn y ddau maes.</w:t>
      </w:r>
    </w:p>
    <w:p w:rsidR="00517092" w:rsidRPr="00AD0F1D" w:rsidRDefault="00517092" w:rsidP="00AD0F1D">
      <w:pPr>
        <w:spacing w:line="276" w:lineRule="auto"/>
        <w:rPr>
          <w:rFonts w:ascii="Times New Roman" w:hAnsi="Times New Roman" w:cs="Times New Roman"/>
          <w:sz w:val="24"/>
          <w:szCs w:val="24"/>
        </w:rPr>
      </w:pPr>
      <w:r w:rsidRPr="00AD0F1D">
        <w:rPr>
          <w:rFonts w:ascii="Times New Roman" w:hAnsi="Times New Roman" w:cs="Times New Roman"/>
          <w:sz w:val="24"/>
          <w:szCs w:val="24"/>
        </w:rPr>
        <w:t>Yn gyntaf hoffwn i drafod fy egwyddorion i o addysgu mewn ffordd greadigol gan obeithio darganfod y ffordd ymlaen i ehangu fy nghreadigrwydd. Penderfynais i ganolbwyntio ar werthuso fi fel athrawes chwilfrydig ac agored yn erbyn Y Fframwaith Cymhwysedd Entrepreneuriaeth (2016).</w:t>
      </w:r>
    </w:p>
    <w:p w:rsidR="00B44AC1" w:rsidRPr="00AD0F1D" w:rsidRDefault="002E0CE3" w:rsidP="00AD0F1D">
      <w:pPr>
        <w:spacing w:line="276" w:lineRule="auto"/>
        <w:rPr>
          <w:rFonts w:ascii="Times New Roman" w:hAnsi="Times New Roman" w:cs="Times New Roman"/>
          <w:sz w:val="24"/>
          <w:szCs w:val="24"/>
        </w:rPr>
      </w:pPr>
      <w:r w:rsidRPr="00AD0F1D">
        <w:rPr>
          <w:rFonts w:ascii="Times New Roman" w:hAnsi="Times New Roman" w:cs="Times New Roman"/>
          <w:sz w:val="24"/>
          <w:szCs w:val="24"/>
        </w:rPr>
        <w:t xml:space="preserve">Yn ystod Profiad Addysgu Proffesiynol 2, ffocysais ar gynnal gweithgareddau ymarferol lle ddarparais gyfleoedd i’r disgyblion i arwain y dysgu (pedagogeg). Pwysleisia Grigg (2015) pwysigrwydd dysgu’n greadigol ac yn ymarferol mewn ysgolion, mae’n darparu cyfleoedd i herio ffordd o feddwl yn ddychmygol ac yn fywyd go iawn. Cefnoga Webb (2006) hyn gan ddweud bod dysgwyr yn dod i’r ysgol yn frwdfrydig i ddysgu am y byd o’n cwmpas felly </w:t>
      </w:r>
      <w:r w:rsidRPr="00AD0F1D">
        <w:rPr>
          <w:rFonts w:ascii="Times New Roman" w:hAnsi="Times New Roman" w:cs="Times New Roman"/>
          <w:sz w:val="24"/>
          <w:szCs w:val="24"/>
        </w:rPr>
        <w:lastRenderedPageBreak/>
        <w:t xml:space="preserve">dylwn roi’r cyfle i’r disgyblion i brofi hyn mewn ffordd ymarferol – bydd hyn yn rhan hanfodol o ddatblygiad plentyn.  Roeddwn </w:t>
      </w:r>
      <w:r w:rsidR="00F473D9">
        <w:rPr>
          <w:rFonts w:ascii="Times New Roman" w:hAnsi="Times New Roman" w:cs="Times New Roman"/>
          <w:sz w:val="24"/>
          <w:szCs w:val="24"/>
        </w:rPr>
        <w:t>i’</w:t>
      </w:r>
      <w:r w:rsidRPr="00AD0F1D">
        <w:rPr>
          <w:rFonts w:ascii="Times New Roman" w:hAnsi="Times New Roman" w:cs="Times New Roman"/>
          <w:sz w:val="24"/>
          <w:szCs w:val="24"/>
        </w:rPr>
        <w:t>n agored i ffordd newydd o ddysgu ac yn chwilfrydig i weld ymateb disgyblion i’r tasgau. Rhoddodd hyn profiad newydd i’r dysgwyr yn darparu cyfleoedd i eangu sgiliau er enghraifft gweithio fel grŵp, ymchwilio a datrys problemau</w:t>
      </w:r>
      <w:r w:rsidR="0040440B" w:rsidRPr="00AD0F1D">
        <w:rPr>
          <w:rFonts w:ascii="Times New Roman" w:hAnsi="Times New Roman" w:cs="Times New Roman"/>
          <w:sz w:val="24"/>
          <w:szCs w:val="24"/>
        </w:rPr>
        <w:t xml:space="preserve">. </w:t>
      </w:r>
      <w:r w:rsidRPr="00AD0F1D">
        <w:rPr>
          <w:rFonts w:ascii="Times New Roman" w:hAnsi="Times New Roman" w:cs="Times New Roman"/>
          <w:sz w:val="24"/>
          <w:szCs w:val="24"/>
        </w:rPr>
        <w:t xml:space="preserve">Sylwaf fod yr elfennau yma yn cyfrannu </w:t>
      </w:r>
      <w:r w:rsidR="00C722E4">
        <w:rPr>
          <w:rFonts w:ascii="Times New Roman" w:hAnsi="Times New Roman" w:cs="Times New Roman"/>
          <w:sz w:val="24"/>
          <w:szCs w:val="24"/>
        </w:rPr>
        <w:t>at</w:t>
      </w:r>
      <w:r w:rsidRPr="00AD0F1D">
        <w:rPr>
          <w:rFonts w:ascii="Times New Roman" w:hAnsi="Times New Roman" w:cs="Times New Roman"/>
          <w:sz w:val="24"/>
          <w:szCs w:val="24"/>
        </w:rPr>
        <w:t xml:space="preserve"> sicrhau bod y disgyblion yn gweithio tuag at fod yn ddysgwyr annibynnol yn ogystal ag ateb gofynion cwricwlaidd. Gwelaf fod ymrwymiad a frwdfrydig y disgyblion i ddysgu yn cynyddu wrth ddysgu mewn ffordd ymarferol enwedig yn</w:t>
      </w:r>
      <w:r w:rsidR="00C722E4">
        <w:rPr>
          <w:rFonts w:ascii="Times New Roman" w:hAnsi="Times New Roman" w:cs="Times New Roman"/>
          <w:sz w:val="24"/>
          <w:szCs w:val="24"/>
        </w:rPr>
        <w:t>g</w:t>
      </w:r>
      <w:r w:rsidRPr="00AD0F1D">
        <w:rPr>
          <w:rFonts w:ascii="Times New Roman" w:hAnsi="Times New Roman" w:cs="Times New Roman"/>
          <w:sz w:val="24"/>
          <w:szCs w:val="24"/>
        </w:rPr>
        <w:t xml:space="preserve"> </w:t>
      </w:r>
      <w:r w:rsidR="00C722E4">
        <w:rPr>
          <w:rFonts w:ascii="Times New Roman" w:hAnsi="Times New Roman" w:cs="Times New Roman"/>
          <w:sz w:val="24"/>
          <w:szCs w:val="24"/>
        </w:rPr>
        <w:t>Ngh</w:t>
      </w:r>
      <w:r w:rsidRPr="00AD0F1D">
        <w:rPr>
          <w:rFonts w:ascii="Times New Roman" w:hAnsi="Times New Roman" w:cs="Times New Roman"/>
          <w:sz w:val="24"/>
          <w:szCs w:val="24"/>
        </w:rPr>
        <w:t xml:space="preserve">yfnod Allweddol 2(CA2). Teimlaf nid yw’r disgyblion yn derbyn digon o gyfleoedd i ddysgu mewn ffordd ymarferol ar ôl y </w:t>
      </w:r>
      <w:r w:rsidR="00C722E4">
        <w:rPr>
          <w:rFonts w:ascii="Times New Roman" w:hAnsi="Times New Roman" w:cs="Times New Roman"/>
          <w:sz w:val="24"/>
          <w:szCs w:val="24"/>
        </w:rPr>
        <w:t>C</w:t>
      </w:r>
      <w:r w:rsidRPr="00AD0F1D">
        <w:rPr>
          <w:rFonts w:ascii="Times New Roman" w:hAnsi="Times New Roman" w:cs="Times New Roman"/>
          <w:sz w:val="24"/>
          <w:szCs w:val="24"/>
        </w:rPr>
        <w:t xml:space="preserve">yfnod </w:t>
      </w:r>
      <w:r w:rsidR="00C722E4">
        <w:rPr>
          <w:rFonts w:ascii="Times New Roman" w:hAnsi="Times New Roman" w:cs="Times New Roman"/>
          <w:sz w:val="24"/>
          <w:szCs w:val="24"/>
        </w:rPr>
        <w:t>S</w:t>
      </w:r>
      <w:r w:rsidRPr="00AD0F1D">
        <w:rPr>
          <w:rFonts w:ascii="Times New Roman" w:hAnsi="Times New Roman" w:cs="Times New Roman"/>
          <w:sz w:val="24"/>
          <w:szCs w:val="24"/>
        </w:rPr>
        <w:t xml:space="preserve">ylfaen. Elfen hanfodol o wersi yw defnyddio sbardun i gael y disgyblion i feddwl mewn ffordd </w:t>
      </w:r>
      <w:r w:rsidR="00C722E4">
        <w:rPr>
          <w:rFonts w:ascii="Times New Roman" w:hAnsi="Times New Roman" w:cs="Times New Roman"/>
          <w:sz w:val="24"/>
          <w:szCs w:val="24"/>
        </w:rPr>
        <w:t>c</w:t>
      </w:r>
      <w:r w:rsidRPr="00AD0F1D">
        <w:rPr>
          <w:rFonts w:ascii="Times New Roman" w:hAnsi="Times New Roman" w:cs="Times New Roman"/>
          <w:sz w:val="24"/>
          <w:szCs w:val="24"/>
        </w:rPr>
        <w:t xml:space="preserve">readigol, byddaf yn herio’r dysgwyr </w:t>
      </w:r>
      <w:r w:rsidR="00C722E4">
        <w:rPr>
          <w:rFonts w:ascii="Times New Roman" w:hAnsi="Times New Roman" w:cs="Times New Roman"/>
          <w:sz w:val="24"/>
          <w:szCs w:val="24"/>
        </w:rPr>
        <w:t xml:space="preserve">wrth </w:t>
      </w:r>
      <w:r w:rsidRPr="00AD0F1D">
        <w:rPr>
          <w:rFonts w:ascii="Times New Roman" w:hAnsi="Times New Roman" w:cs="Times New Roman"/>
          <w:sz w:val="24"/>
          <w:szCs w:val="24"/>
        </w:rPr>
        <w:t>eu cwestiynu</w:t>
      </w:r>
      <w:r w:rsidR="00C722E4">
        <w:rPr>
          <w:rFonts w:ascii="Times New Roman" w:hAnsi="Times New Roman" w:cs="Times New Roman"/>
          <w:sz w:val="24"/>
          <w:szCs w:val="24"/>
        </w:rPr>
        <w:t>. S</w:t>
      </w:r>
      <w:r w:rsidRPr="00AD0F1D">
        <w:rPr>
          <w:rFonts w:ascii="Times New Roman" w:hAnsi="Times New Roman" w:cs="Times New Roman"/>
          <w:sz w:val="24"/>
          <w:szCs w:val="24"/>
        </w:rPr>
        <w:t xml:space="preserve">ylwais fod hyn yn cyfoethogi’r dysgu gan fy mod i yn awgrymu ystod o safbwyntiau meddwl. Roedd yn bwysig i gefnogi mynegiant a syniadau disgyblion, ac i bwysleisio pwysigrwydd cymryd risg. Fy rôl i fel athrawes oedd hwyluso’r dasg. Roedd angen bod yn hyblyg ac yn agored </w:t>
      </w:r>
      <w:r w:rsidR="00C722E4">
        <w:rPr>
          <w:rFonts w:ascii="Times New Roman" w:hAnsi="Times New Roman" w:cs="Times New Roman"/>
          <w:sz w:val="24"/>
          <w:szCs w:val="24"/>
        </w:rPr>
        <w:t>i</w:t>
      </w:r>
      <w:r w:rsidRPr="00AD0F1D">
        <w:rPr>
          <w:rFonts w:ascii="Times New Roman" w:hAnsi="Times New Roman" w:cs="Times New Roman"/>
          <w:sz w:val="24"/>
          <w:szCs w:val="24"/>
        </w:rPr>
        <w:t xml:space="preserve"> syniadau.</w:t>
      </w:r>
      <w:r w:rsidR="003E3246" w:rsidRPr="00AD0F1D">
        <w:rPr>
          <w:rFonts w:ascii="Times New Roman" w:hAnsi="Times New Roman" w:cs="Times New Roman"/>
          <w:sz w:val="24"/>
          <w:szCs w:val="24"/>
        </w:rPr>
        <w:t xml:space="preserve"> </w:t>
      </w:r>
      <w:r w:rsidRPr="00AD0F1D">
        <w:rPr>
          <w:rFonts w:ascii="Times New Roman" w:hAnsi="Times New Roman" w:cs="Times New Roman"/>
          <w:sz w:val="24"/>
          <w:szCs w:val="24"/>
        </w:rPr>
        <w:t xml:space="preserve">Gwelwch yn </w:t>
      </w:r>
      <w:r w:rsidR="00C722E4">
        <w:rPr>
          <w:rFonts w:ascii="Times New Roman" w:hAnsi="Times New Roman" w:cs="Times New Roman"/>
          <w:b/>
          <w:sz w:val="24"/>
          <w:szCs w:val="24"/>
        </w:rPr>
        <w:t>A</w:t>
      </w:r>
      <w:r w:rsidRPr="00AD0F1D">
        <w:rPr>
          <w:rFonts w:ascii="Times New Roman" w:hAnsi="Times New Roman" w:cs="Times New Roman"/>
          <w:b/>
          <w:sz w:val="24"/>
          <w:szCs w:val="24"/>
        </w:rPr>
        <w:t>todiad 1</w:t>
      </w:r>
      <w:r w:rsidRPr="00AD0F1D">
        <w:rPr>
          <w:rFonts w:ascii="Times New Roman" w:hAnsi="Times New Roman" w:cs="Times New Roman"/>
          <w:sz w:val="24"/>
          <w:szCs w:val="24"/>
        </w:rPr>
        <w:t xml:space="preserve"> enghraifft o wers Hanes/Saesneg Blwyddyn 5 a 6 trawsgwricwlaidd wedi dysgu mewn ffordd ymarferol a chreadigol. Wnaeth y disgyblion ymrwymo gyda diddordeb yn y dasg a wnaeth canlyniadu mewn dadl dosbarth o safon uwch.</w:t>
      </w:r>
    </w:p>
    <w:p w:rsidR="00130EEB" w:rsidRPr="00AD0F1D" w:rsidRDefault="002E0CE3" w:rsidP="00AD0F1D">
      <w:pPr>
        <w:spacing w:line="276" w:lineRule="auto"/>
        <w:rPr>
          <w:rFonts w:ascii="Times New Roman" w:hAnsi="Times New Roman" w:cs="Times New Roman"/>
          <w:sz w:val="24"/>
          <w:szCs w:val="24"/>
        </w:rPr>
      </w:pPr>
      <w:r w:rsidRPr="00AD0F1D">
        <w:rPr>
          <w:rFonts w:ascii="Times New Roman" w:hAnsi="Times New Roman" w:cs="Times New Roman"/>
          <w:sz w:val="24"/>
          <w:szCs w:val="24"/>
        </w:rPr>
        <w:t xml:space="preserve">Serch hynny, gwelaf </w:t>
      </w:r>
      <w:r w:rsidR="00C722E4">
        <w:rPr>
          <w:rFonts w:ascii="Times New Roman" w:hAnsi="Times New Roman" w:cs="Times New Roman"/>
          <w:sz w:val="24"/>
          <w:szCs w:val="24"/>
        </w:rPr>
        <w:t>yn</w:t>
      </w:r>
      <w:r w:rsidRPr="00AD0F1D">
        <w:rPr>
          <w:rFonts w:ascii="Times New Roman" w:hAnsi="Times New Roman" w:cs="Times New Roman"/>
          <w:sz w:val="24"/>
          <w:szCs w:val="24"/>
        </w:rPr>
        <w:t xml:space="preserve"> anodd</w:t>
      </w:r>
      <w:r w:rsidR="00C722E4">
        <w:rPr>
          <w:rFonts w:ascii="Times New Roman" w:hAnsi="Times New Roman" w:cs="Times New Roman"/>
          <w:sz w:val="24"/>
          <w:szCs w:val="24"/>
        </w:rPr>
        <w:t xml:space="preserve"> i</w:t>
      </w:r>
      <w:r w:rsidRPr="00AD0F1D">
        <w:rPr>
          <w:rFonts w:ascii="Times New Roman" w:hAnsi="Times New Roman" w:cs="Times New Roman"/>
          <w:sz w:val="24"/>
          <w:szCs w:val="24"/>
        </w:rPr>
        <w:t xml:space="preserve"> </w:t>
      </w:r>
      <w:r w:rsidR="00C722E4">
        <w:rPr>
          <w:rFonts w:ascii="Times New Roman" w:hAnsi="Times New Roman" w:cs="Times New Roman"/>
          <w:sz w:val="24"/>
          <w:szCs w:val="24"/>
        </w:rPr>
        <w:t>d</w:t>
      </w:r>
      <w:r w:rsidRPr="00AD0F1D">
        <w:rPr>
          <w:rFonts w:ascii="Times New Roman" w:hAnsi="Times New Roman" w:cs="Times New Roman"/>
          <w:sz w:val="24"/>
          <w:szCs w:val="24"/>
        </w:rPr>
        <w:t xml:space="preserve">dysgu pynciau craidd mewn ffordd </w:t>
      </w:r>
      <w:r w:rsidR="00C722E4">
        <w:rPr>
          <w:rFonts w:ascii="Times New Roman" w:hAnsi="Times New Roman" w:cs="Times New Roman"/>
          <w:sz w:val="24"/>
          <w:szCs w:val="24"/>
        </w:rPr>
        <w:t>c</w:t>
      </w:r>
      <w:r w:rsidRPr="00AD0F1D">
        <w:rPr>
          <w:rFonts w:ascii="Times New Roman" w:hAnsi="Times New Roman" w:cs="Times New Roman"/>
          <w:sz w:val="24"/>
          <w:szCs w:val="24"/>
        </w:rPr>
        <w:t xml:space="preserve">readigol yn CA2 er enghraifft </w:t>
      </w:r>
      <w:r w:rsidR="00C722E4">
        <w:rPr>
          <w:rFonts w:ascii="Times New Roman" w:hAnsi="Times New Roman" w:cs="Times New Roman"/>
          <w:sz w:val="24"/>
          <w:szCs w:val="24"/>
        </w:rPr>
        <w:t>M</w:t>
      </w:r>
      <w:r w:rsidRPr="00AD0F1D">
        <w:rPr>
          <w:rFonts w:ascii="Times New Roman" w:hAnsi="Times New Roman" w:cs="Times New Roman"/>
          <w:sz w:val="24"/>
          <w:szCs w:val="24"/>
        </w:rPr>
        <w:t xml:space="preserve">athemateg a </w:t>
      </w:r>
      <w:r w:rsidR="00C722E4">
        <w:rPr>
          <w:rFonts w:ascii="Times New Roman" w:hAnsi="Times New Roman" w:cs="Times New Roman"/>
          <w:sz w:val="24"/>
          <w:szCs w:val="24"/>
        </w:rPr>
        <w:t>R</w:t>
      </w:r>
      <w:r w:rsidRPr="00AD0F1D">
        <w:rPr>
          <w:rFonts w:ascii="Times New Roman" w:hAnsi="Times New Roman" w:cs="Times New Roman"/>
          <w:sz w:val="24"/>
          <w:szCs w:val="24"/>
        </w:rPr>
        <w:t>hifedd. Y prif reswm dros hyn yw bod atebion yn gaeedig gydag un ateb yn unig, felly prin yw trafodaethau, dadleuon a chwestiynu. Serch hynny</w:t>
      </w:r>
      <w:r w:rsidR="00C722E4">
        <w:rPr>
          <w:rFonts w:ascii="Times New Roman" w:hAnsi="Times New Roman" w:cs="Times New Roman"/>
          <w:sz w:val="24"/>
          <w:szCs w:val="24"/>
        </w:rPr>
        <w:t>,</w:t>
      </w:r>
      <w:r w:rsidRPr="00AD0F1D">
        <w:rPr>
          <w:rFonts w:ascii="Times New Roman" w:hAnsi="Times New Roman" w:cs="Times New Roman"/>
          <w:sz w:val="24"/>
          <w:szCs w:val="24"/>
        </w:rPr>
        <w:t xml:space="preserve"> dadlau Costa a Kallick (2008) bod creadigrwydd yn tarddu o ddatrys problemau mewn ffordd wahanol sy’n ganolog i weithgareddau mathemateg a rhifedd, felly does dim esgus i beidio darparu cyfleoedd i fod yn greadigol i ddysgwyr. Cytuna Askew</w:t>
      </w:r>
      <w:r w:rsidR="008F3FFC" w:rsidRPr="00AD0F1D">
        <w:rPr>
          <w:rFonts w:ascii="Times New Roman" w:hAnsi="Times New Roman" w:cs="Times New Roman"/>
          <w:sz w:val="24"/>
          <w:szCs w:val="24"/>
        </w:rPr>
        <w:t xml:space="preserve"> </w:t>
      </w:r>
      <w:r w:rsidRPr="00AD0F1D">
        <w:rPr>
          <w:rFonts w:ascii="Times New Roman" w:hAnsi="Times New Roman" w:cs="Times New Roman"/>
          <w:sz w:val="24"/>
          <w:szCs w:val="24"/>
        </w:rPr>
        <w:t>(2011) bod gormod o bwyslais ar y canlyniad diweddedig, sy</w:t>
      </w:r>
      <w:r w:rsidR="00C722E4">
        <w:rPr>
          <w:rFonts w:ascii="Times New Roman" w:hAnsi="Times New Roman" w:cs="Times New Roman"/>
          <w:sz w:val="24"/>
          <w:szCs w:val="24"/>
        </w:rPr>
        <w:t>’</w:t>
      </w:r>
      <w:r w:rsidRPr="00AD0F1D">
        <w:rPr>
          <w:rFonts w:ascii="Times New Roman" w:hAnsi="Times New Roman" w:cs="Times New Roman"/>
          <w:sz w:val="24"/>
          <w:szCs w:val="24"/>
        </w:rPr>
        <w:t xml:space="preserve">n y pen draw yn effeithio ar allu disgyblion i feddwl yn greadigol. Sonia bod </w:t>
      </w:r>
      <w:r w:rsidR="00C722E4">
        <w:rPr>
          <w:rFonts w:ascii="Times New Roman" w:hAnsi="Times New Roman" w:cs="Times New Roman"/>
          <w:sz w:val="24"/>
          <w:szCs w:val="24"/>
        </w:rPr>
        <w:t>M</w:t>
      </w:r>
      <w:r w:rsidRPr="00AD0F1D">
        <w:rPr>
          <w:rFonts w:ascii="Times New Roman" w:hAnsi="Times New Roman" w:cs="Times New Roman"/>
          <w:sz w:val="24"/>
          <w:szCs w:val="24"/>
        </w:rPr>
        <w:t>athemateg yn darparu cyfleoedd i ddysgwyr i feddwl a rhesymu, gan ddefnyddio lluniau a diagramau i fynegi syniadau mewn ffordd greadigol. Yn ychwanegol</w:t>
      </w:r>
      <w:r w:rsidR="00C722E4">
        <w:rPr>
          <w:rFonts w:ascii="Times New Roman" w:hAnsi="Times New Roman" w:cs="Times New Roman"/>
          <w:sz w:val="24"/>
          <w:szCs w:val="24"/>
        </w:rPr>
        <w:t xml:space="preserve">, </w:t>
      </w:r>
      <w:r w:rsidRPr="00AD0F1D">
        <w:rPr>
          <w:rFonts w:ascii="Times New Roman" w:hAnsi="Times New Roman" w:cs="Times New Roman"/>
          <w:sz w:val="24"/>
          <w:szCs w:val="24"/>
        </w:rPr>
        <w:t>teimlaf f</w:t>
      </w:r>
      <w:r w:rsidR="00C722E4">
        <w:rPr>
          <w:rFonts w:ascii="Times New Roman" w:hAnsi="Times New Roman" w:cs="Times New Roman"/>
          <w:sz w:val="24"/>
          <w:szCs w:val="24"/>
        </w:rPr>
        <w:t xml:space="preserve">y mod fy </w:t>
      </w:r>
      <w:r w:rsidRPr="00AD0F1D">
        <w:rPr>
          <w:rFonts w:ascii="Times New Roman" w:hAnsi="Times New Roman" w:cs="Times New Roman"/>
          <w:sz w:val="24"/>
          <w:szCs w:val="24"/>
        </w:rPr>
        <w:t xml:space="preserve">hyder </w:t>
      </w:r>
      <w:r w:rsidR="00C722E4">
        <w:rPr>
          <w:rFonts w:ascii="Times New Roman" w:hAnsi="Times New Roman" w:cs="Times New Roman"/>
          <w:sz w:val="24"/>
          <w:szCs w:val="24"/>
        </w:rPr>
        <w:t xml:space="preserve">yn </w:t>
      </w:r>
      <w:r w:rsidRPr="00AD0F1D">
        <w:rPr>
          <w:rFonts w:ascii="Times New Roman" w:hAnsi="Times New Roman" w:cs="Times New Roman"/>
          <w:sz w:val="24"/>
          <w:szCs w:val="24"/>
        </w:rPr>
        <w:t xml:space="preserve">is </w:t>
      </w:r>
      <w:r w:rsidR="00C722E4">
        <w:rPr>
          <w:rFonts w:ascii="Times New Roman" w:hAnsi="Times New Roman" w:cs="Times New Roman"/>
          <w:sz w:val="24"/>
          <w:szCs w:val="24"/>
        </w:rPr>
        <w:t>wrth d</w:t>
      </w:r>
      <w:r w:rsidRPr="00AD0F1D">
        <w:rPr>
          <w:rFonts w:ascii="Times New Roman" w:hAnsi="Times New Roman" w:cs="Times New Roman"/>
          <w:sz w:val="24"/>
          <w:szCs w:val="24"/>
        </w:rPr>
        <w:t>dysgu mathemateg felly nid wyf wedi ceisio meddwl am ffurf arall o ddysgu, rwyf yn pryderi</w:t>
      </w:r>
      <w:r w:rsidR="00C722E4">
        <w:rPr>
          <w:rFonts w:ascii="Times New Roman" w:hAnsi="Times New Roman" w:cs="Times New Roman"/>
          <w:sz w:val="24"/>
          <w:szCs w:val="24"/>
        </w:rPr>
        <w:t>’n</w:t>
      </w:r>
      <w:r w:rsidRPr="00AD0F1D">
        <w:rPr>
          <w:rFonts w:ascii="Times New Roman" w:hAnsi="Times New Roman" w:cs="Times New Roman"/>
          <w:sz w:val="24"/>
          <w:szCs w:val="24"/>
        </w:rPr>
        <w:t xml:space="preserve"> ormod</w:t>
      </w:r>
      <w:r w:rsidR="00C722E4">
        <w:rPr>
          <w:rFonts w:ascii="Times New Roman" w:hAnsi="Times New Roman" w:cs="Times New Roman"/>
          <w:sz w:val="24"/>
          <w:szCs w:val="24"/>
        </w:rPr>
        <w:t>ol</w:t>
      </w:r>
      <w:r w:rsidRPr="00AD0F1D">
        <w:rPr>
          <w:rFonts w:ascii="Times New Roman" w:hAnsi="Times New Roman" w:cs="Times New Roman"/>
          <w:sz w:val="24"/>
          <w:szCs w:val="24"/>
        </w:rPr>
        <w:t xml:space="preserve"> am ddarparu’r sgiliau hanfodol i'r disgyblion am fod gymaint o bwyslais ar ganlyniadau. Fel athrawes rwyf yn gweld hi’n anodd cynllunio cyfleoedd dysgu creadigol o’r un safon a gweddill y pynciau. Mae plant fel arfer yn gweld y pynciau yma yn anodd ac yn ddiflas felly hanfodol yw sicrhau ennyn diddordeb y dysgwyr er mwyn sicrhau cynnydd a dealltwriaeth.</w:t>
      </w:r>
    </w:p>
    <w:p w:rsidR="008F3FFC" w:rsidRPr="00AD0F1D" w:rsidRDefault="008F3FFC" w:rsidP="00AD0F1D">
      <w:pPr>
        <w:spacing w:line="276" w:lineRule="auto"/>
        <w:rPr>
          <w:rFonts w:ascii="Times New Roman" w:hAnsi="Times New Roman" w:cs="Times New Roman"/>
        </w:rPr>
      </w:pPr>
      <w:r w:rsidRPr="00AD0F1D">
        <w:rPr>
          <w:rFonts w:ascii="Times New Roman" w:hAnsi="Times New Roman" w:cs="Times New Roman"/>
        </w:rPr>
        <w:t xml:space="preserve">Yn bresennol teimlaf fy mod i yn ateb gofynion </w:t>
      </w:r>
      <w:r w:rsidR="00C722E4">
        <w:rPr>
          <w:rFonts w:ascii="Times New Roman" w:hAnsi="Times New Roman" w:cs="Times New Roman"/>
        </w:rPr>
        <w:t>L</w:t>
      </w:r>
      <w:r w:rsidRPr="00AD0F1D">
        <w:rPr>
          <w:rFonts w:ascii="Times New Roman" w:hAnsi="Times New Roman" w:cs="Times New Roman"/>
        </w:rPr>
        <w:t xml:space="preserve">efel 2 yn greadigol </w:t>
      </w:r>
      <w:r w:rsidR="00C722E4">
        <w:rPr>
          <w:rFonts w:ascii="Times New Roman" w:hAnsi="Times New Roman" w:cs="Times New Roman"/>
        </w:rPr>
        <w:t xml:space="preserve">yn </w:t>
      </w:r>
      <w:r w:rsidRPr="00AD0F1D">
        <w:rPr>
          <w:rFonts w:ascii="Times New Roman" w:hAnsi="Times New Roman" w:cs="Times New Roman"/>
        </w:rPr>
        <w:t xml:space="preserve">erbyn Y Fframwaith Cymhwysedd Entrepreneuriaeth (2016). Rwyf yn </w:t>
      </w:r>
      <w:r w:rsidR="00C722E4">
        <w:rPr>
          <w:rFonts w:ascii="Times New Roman" w:hAnsi="Times New Roman" w:cs="Times New Roman"/>
        </w:rPr>
        <w:t>barod i ym</w:t>
      </w:r>
      <w:r w:rsidRPr="00AD0F1D">
        <w:rPr>
          <w:rFonts w:ascii="Times New Roman" w:hAnsi="Times New Roman" w:cs="Times New Roman"/>
        </w:rPr>
        <w:t>chwili</w:t>
      </w:r>
      <w:r w:rsidR="00C722E4">
        <w:rPr>
          <w:rFonts w:ascii="Times New Roman" w:hAnsi="Times New Roman" w:cs="Times New Roman"/>
        </w:rPr>
        <w:t>o</w:t>
      </w:r>
      <w:r w:rsidRPr="00AD0F1D">
        <w:rPr>
          <w:rFonts w:ascii="Times New Roman" w:hAnsi="Times New Roman" w:cs="Times New Roman"/>
        </w:rPr>
        <w:t xml:space="preserve"> i ffurf newydd o addysgu ac addasu</w:t>
      </w:r>
      <w:r w:rsidR="00C722E4">
        <w:rPr>
          <w:rFonts w:ascii="Times New Roman" w:hAnsi="Times New Roman" w:cs="Times New Roman"/>
        </w:rPr>
        <w:t xml:space="preserve"> fy</w:t>
      </w:r>
      <w:r w:rsidRPr="00AD0F1D">
        <w:rPr>
          <w:rFonts w:ascii="Times New Roman" w:hAnsi="Times New Roman" w:cs="Times New Roman"/>
        </w:rPr>
        <w:t xml:space="preserve"> ffordd o ddefnyddio adnoddau presennol. Serch hynny, er mwyn datblygu fy nghreadigrwydd fel athrawes bydd angen defnyddio fy sgiliau a chymwyseddau mewn sefyllfaoedd newydd ac i gyfuno fy nealltwriaeth o gyd-destunau gwahanol ac i drosglwyddo gwybodaeth, syniadau ac atebion ar draws gwahanol feysydd </w:t>
      </w:r>
      <w:r w:rsidR="00C722E4">
        <w:rPr>
          <w:rFonts w:ascii="Times New Roman" w:hAnsi="Times New Roman" w:cs="Times New Roman"/>
        </w:rPr>
        <w:t xml:space="preserve">yn </w:t>
      </w:r>
      <w:r w:rsidRPr="00AD0F1D">
        <w:rPr>
          <w:rFonts w:ascii="Times New Roman" w:hAnsi="Times New Roman" w:cs="Times New Roman"/>
        </w:rPr>
        <w:t xml:space="preserve">enwedig </w:t>
      </w:r>
      <w:r w:rsidR="00C722E4">
        <w:rPr>
          <w:rFonts w:ascii="Times New Roman" w:hAnsi="Times New Roman" w:cs="Times New Roman"/>
        </w:rPr>
        <w:t>ym M</w:t>
      </w:r>
      <w:r w:rsidRPr="00AD0F1D">
        <w:rPr>
          <w:rFonts w:ascii="Times New Roman" w:hAnsi="Times New Roman" w:cs="Times New Roman"/>
        </w:rPr>
        <w:t xml:space="preserve">athemateg a </w:t>
      </w:r>
      <w:r w:rsidR="00C722E4">
        <w:rPr>
          <w:rFonts w:ascii="Times New Roman" w:hAnsi="Times New Roman" w:cs="Times New Roman"/>
        </w:rPr>
        <w:t>R</w:t>
      </w:r>
      <w:r w:rsidRPr="00AD0F1D">
        <w:rPr>
          <w:rFonts w:ascii="Times New Roman" w:hAnsi="Times New Roman" w:cs="Times New Roman"/>
        </w:rPr>
        <w:t xml:space="preserve">hifedd. Gwelwch yn </w:t>
      </w:r>
      <w:r w:rsidR="00C722E4">
        <w:rPr>
          <w:rFonts w:ascii="Times New Roman" w:hAnsi="Times New Roman" w:cs="Times New Roman"/>
          <w:b/>
        </w:rPr>
        <w:t>A</w:t>
      </w:r>
      <w:r w:rsidRPr="00AD0F1D">
        <w:rPr>
          <w:rFonts w:ascii="Times New Roman" w:hAnsi="Times New Roman" w:cs="Times New Roman"/>
          <w:b/>
        </w:rPr>
        <w:t>todiad 2</w:t>
      </w:r>
      <w:r w:rsidRPr="00AD0F1D">
        <w:rPr>
          <w:rFonts w:ascii="Times New Roman" w:hAnsi="Times New Roman" w:cs="Times New Roman"/>
        </w:rPr>
        <w:t xml:space="preserve"> enghraifft o BWA o brofiad </w:t>
      </w:r>
      <w:r w:rsidR="00C722E4">
        <w:rPr>
          <w:rFonts w:ascii="Times New Roman" w:hAnsi="Times New Roman" w:cs="Times New Roman"/>
        </w:rPr>
        <w:t>A</w:t>
      </w:r>
      <w:r w:rsidRPr="00AD0F1D">
        <w:rPr>
          <w:rFonts w:ascii="Times New Roman" w:hAnsi="Times New Roman" w:cs="Times New Roman"/>
        </w:rPr>
        <w:t xml:space="preserve">ddysgu </w:t>
      </w:r>
      <w:r w:rsidR="00C722E4">
        <w:rPr>
          <w:rFonts w:ascii="Times New Roman" w:hAnsi="Times New Roman" w:cs="Times New Roman"/>
        </w:rPr>
        <w:t>P</w:t>
      </w:r>
      <w:r w:rsidRPr="00AD0F1D">
        <w:rPr>
          <w:rFonts w:ascii="Times New Roman" w:hAnsi="Times New Roman" w:cs="Times New Roman"/>
        </w:rPr>
        <w:t>roffesiynol 2 sy’n pwysleisio</w:t>
      </w:r>
      <w:r w:rsidR="00C722E4">
        <w:rPr>
          <w:rFonts w:ascii="Times New Roman" w:hAnsi="Times New Roman" w:cs="Times New Roman"/>
        </w:rPr>
        <w:t xml:space="preserve"> ar yr</w:t>
      </w:r>
      <w:r w:rsidRPr="00AD0F1D">
        <w:rPr>
          <w:rFonts w:ascii="Times New Roman" w:hAnsi="Times New Roman" w:cs="Times New Roman"/>
        </w:rPr>
        <w:t xml:space="preserve"> her wnes i wynebu. </w:t>
      </w:r>
    </w:p>
    <w:p w:rsidR="009B7630" w:rsidRPr="00AD0F1D" w:rsidRDefault="008F3FFC" w:rsidP="00AD0F1D">
      <w:pPr>
        <w:spacing w:line="276" w:lineRule="auto"/>
        <w:rPr>
          <w:rFonts w:ascii="Times New Roman" w:hAnsi="Times New Roman" w:cs="Times New Roman"/>
        </w:rPr>
      </w:pPr>
      <w:r w:rsidRPr="00AD0F1D">
        <w:rPr>
          <w:rFonts w:ascii="Times New Roman" w:hAnsi="Times New Roman" w:cs="Times New Roman"/>
        </w:rPr>
        <w:t xml:space="preserve">Er mwyn datblygu fy nghreadigrwydd gallaf ddefnyddio dull SCAMPER (Eberle, 2008) sy’n cynnwys saith elfen – </w:t>
      </w:r>
      <w:r w:rsidR="00C722E4">
        <w:rPr>
          <w:rFonts w:ascii="Times New Roman" w:hAnsi="Times New Roman" w:cs="Times New Roman"/>
        </w:rPr>
        <w:t>a</w:t>
      </w:r>
      <w:r w:rsidRPr="00AD0F1D">
        <w:rPr>
          <w:rFonts w:ascii="Times New Roman" w:hAnsi="Times New Roman" w:cs="Times New Roman"/>
        </w:rPr>
        <w:t>mnewid, cyfuno, addasu, ystumio, newid pwrpas, dileu, ail drefnu/ gwrthdroi. Gallaf gynllunio gwersi ynghyd a dull SCAMPER</w:t>
      </w:r>
      <w:r w:rsidR="000E5863">
        <w:rPr>
          <w:rFonts w:ascii="Times New Roman" w:hAnsi="Times New Roman" w:cs="Times New Roman"/>
        </w:rPr>
        <w:t>. M</w:t>
      </w:r>
      <w:r w:rsidRPr="00AD0F1D">
        <w:rPr>
          <w:rFonts w:ascii="Times New Roman" w:hAnsi="Times New Roman" w:cs="Times New Roman"/>
        </w:rPr>
        <w:t xml:space="preserve">ae’r 7 elfen yn ffordd o wella gwersi mewn </w:t>
      </w:r>
      <w:r w:rsidRPr="00AD0F1D">
        <w:rPr>
          <w:rFonts w:ascii="Times New Roman" w:hAnsi="Times New Roman" w:cs="Times New Roman"/>
        </w:rPr>
        <w:lastRenderedPageBreak/>
        <w:t xml:space="preserve">ffordd </w:t>
      </w:r>
      <w:r w:rsidR="000E5863">
        <w:rPr>
          <w:rFonts w:ascii="Times New Roman" w:hAnsi="Times New Roman" w:cs="Times New Roman"/>
        </w:rPr>
        <w:t>c</w:t>
      </w:r>
      <w:r w:rsidRPr="00AD0F1D">
        <w:rPr>
          <w:rFonts w:ascii="Times New Roman" w:hAnsi="Times New Roman" w:cs="Times New Roman"/>
        </w:rPr>
        <w:t>readigol. Byddai hyn yn siŵr o ddarparu profiad dysgu a chyfleoedd newydd i’r dysgwyr, gall SCAMPER gweithredu yn effeithiol trwy addasu unrhyw wers. Yn ychwanegol</w:t>
      </w:r>
      <w:r w:rsidR="000E5863">
        <w:rPr>
          <w:rFonts w:ascii="Times New Roman" w:hAnsi="Times New Roman" w:cs="Times New Roman"/>
        </w:rPr>
        <w:t>,</w:t>
      </w:r>
      <w:r w:rsidRPr="00AD0F1D">
        <w:rPr>
          <w:rFonts w:ascii="Times New Roman" w:hAnsi="Times New Roman" w:cs="Times New Roman"/>
        </w:rPr>
        <w:t xml:space="preserve"> gallaf ddefnyddio strategaeth yr “Effaith Leonardo” i ddarparu addysgu rhyngddisgyblaethol wedi seilio ar integreiddio cydamserol o ddisgyblaethau ac ymgorffori sgiliau. Defnyddia Ysgol Gynradd Ynystawe (2017) y ffordd hon o ddysgu</w:t>
      </w:r>
      <w:r w:rsidR="000E5863">
        <w:rPr>
          <w:rFonts w:ascii="Times New Roman" w:hAnsi="Times New Roman" w:cs="Times New Roman"/>
        </w:rPr>
        <w:t>. M</w:t>
      </w:r>
      <w:r w:rsidRPr="00AD0F1D">
        <w:rPr>
          <w:rFonts w:ascii="Times New Roman" w:hAnsi="Times New Roman" w:cs="Times New Roman"/>
        </w:rPr>
        <w:t>ae’r ffordd o ddysgu yn sicrhau bod plant yn ymgysylltu yn frwdfrydig wrth gymryd rhan mewn tasga</w:t>
      </w:r>
      <w:r w:rsidR="005C059C" w:rsidRPr="00AD0F1D">
        <w:rPr>
          <w:rFonts w:ascii="Times New Roman" w:hAnsi="Times New Roman" w:cs="Times New Roman"/>
        </w:rPr>
        <w:t>u. M</w:t>
      </w:r>
      <w:r w:rsidRPr="00AD0F1D">
        <w:rPr>
          <w:rFonts w:ascii="Times New Roman" w:hAnsi="Times New Roman" w:cs="Times New Roman"/>
        </w:rPr>
        <w:t>ae’r plant yn cynnig siarad, disgrifio a rhannu syniadau, yn ogystal â gwneud gweithgaredda</w:t>
      </w:r>
      <w:r w:rsidR="005C059C" w:rsidRPr="00AD0F1D">
        <w:rPr>
          <w:rFonts w:ascii="Times New Roman" w:hAnsi="Times New Roman" w:cs="Times New Roman"/>
        </w:rPr>
        <w:t>u</w:t>
      </w:r>
      <w:r w:rsidRPr="00AD0F1D">
        <w:rPr>
          <w:rFonts w:ascii="Times New Roman" w:hAnsi="Times New Roman" w:cs="Times New Roman"/>
        </w:rPr>
        <w:t xml:space="preserve"> ac ymchwiliadau ychwanegol mewn amser eu hun sy’n symud y dysgu ymlaen.  Cefnoga Estyn (2011, nodwydd Llywodraeth Cymru, 2016) bod yr Effaith Leonardo yn datblygu medrau meddwl beirniadol a medrau dysgu annibynnol disgyblion gan fod disgyblion yn dewis testun astudio ac yn rheoli dysgu eu hunain. Dylai athrawon annog creadigrwydd, medrau ymchwil, archwilio a datrys problemau. Felly, gall disgyblion penderfynu sut hoffwn ddysgu gwersi fel </w:t>
      </w:r>
      <w:r w:rsidR="000E5863">
        <w:rPr>
          <w:rFonts w:ascii="Times New Roman" w:hAnsi="Times New Roman" w:cs="Times New Roman"/>
        </w:rPr>
        <w:t>M</w:t>
      </w:r>
      <w:r w:rsidRPr="00AD0F1D">
        <w:rPr>
          <w:rFonts w:ascii="Times New Roman" w:hAnsi="Times New Roman" w:cs="Times New Roman"/>
        </w:rPr>
        <w:t xml:space="preserve">athemateg a </w:t>
      </w:r>
      <w:r w:rsidR="000E5863">
        <w:rPr>
          <w:rFonts w:ascii="Times New Roman" w:hAnsi="Times New Roman" w:cs="Times New Roman"/>
        </w:rPr>
        <w:t>R</w:t>
      </w:r>
      <w:r w:rsidRPr="00AD0F1D">
        <w:rPr>
          <w:rFonts w:ascii="Times New Roman" w:hAnsi="Times New Roman" w:cs="Times New Roman"/>
        </w:rPr>
        <w:t>hifedd</w:t>
      </w:r>
      <w:r w:rsidR="005C059C" w:rsidRPr="00AD0F1D">
        <w:rPr>
          <w:rFonts w:ascii="Times New Roman" w:hAnsi="Times New Roman" w:cs="Times New Roman"/>
        </w:rPr>
        <w:t>. R</w:t>
      </w:r>
      <w:r w:rsidRPr="00AD0F1D">
        <w:rPr>
          <w:rFonts w:ascii="Times New Roman" w:hAnsi="Times New Roman" w:cs="Times New Roman"/>
        </w:rPr>
        <w:t>ôl yr athro yw darparu’r cyfleoedd hyn i’r dysgwyr. Bydd y strategaethau yn sicrhau gweithredu creadigrwydd yn</w:t>
      </w:r>
      <w:r w:rsidR="000E5863">
        <w:rPr>
          <w:rFonts w:ascii="Times New Roman" w:hAnsi="Times New Roman" w:cs="Times New Roman"/>
        </w:rPr>
        <w:t>g</w:t>
      </w:r>
      <w:r w:rsidRPr="00AD0F1D">
        <w:rPr>
          <w:rFonts w:ascii="Times New Roman" w:hAnsi="Times New Roman" w:cs="Times New Roman"/>
        </w:rPr>
        <w:t xml:space="preserve"> </w:t>
      </w:r>
      <w:r w:rsidR="000E5863">
        <w:rPr>
          <w:rFonts w:ascii="Times New Roman" w:hAnsi="Times New Roman" w:cs="Times New Roman"/>
        </w:rPr>
        <w:t>ng</w:t>
      </w:r>
      <w:r w:rsidRPr="00AD0F1D">
        <w:rPr>
          <w:rFonts w:ascii="Times New Roman" w:hAnsi="Times New Roman" w:cs="Times New Roman"/>
        </w:rPr>
        <w:t>wersi a fydd yn arwain a datblygu menter disgyblion. Ehanga Hicky a Robson (2013) gan ddweud bod e'n hanfodol i gael athrawon creadigol</w:t>
      </w:r>
      <w:r w:rsidR="000E5863">
        <w:rPr>
          <w:rFonts w:ascii="Times New Roman" w:hAnsi="Times New Roman" w:cs="Times New Roman"/>
        </w:rPr>
        <w:t>,</w:t>
      </w:r>
      <w:r w:rsidRPr="00AD0F1D">
        <w:rPr>
          <w:rFonts w:ascii="Times New Roman" w:hAnsi="Times New Roman" w:cs="Times New Roman"/>
        </w:rPr>
        <w:t xml:space="preserve"> hebddyn nhw ni fydd y cwricwlwm yn cael unrhyw effaith ar ddatblygiad dysgwyr. Mae’r Effaith Leonardo yn galluogi athrawon creadigol i gyd-weithio gydag aelodau o staff i ddod a chreadigrwydd yn rhan o addysgu pawb, mae’r staff yn dysgu gyda’r disgyblion</w:t>
      </w:r>
      <w:r w:rsidR="006B171E" w:rsidRPr="00AD0F1D">
        <w:rPr>
          <w:rFonts w:ascii="Times New Roman" w:hAnsi="Times New Roman" w:cs="Times New Roman"/>
        </w:rPr>
        <w:t>.</w:t>
      </w:r>
      <w:r w:rsidR="00B33A7C" w:rsidRPr="00AD0F1D">
        <w:rPr>
          <w:rFonts w:ascii="Times New Roman" w:hAnsi="Times New Roman" w:cs="Times New Roman"/>
        </w:rPr>
        <w:t xml:space="preserve"> </w:t>
      </w:r>
      <w:r w:rsidRPr="00AD0F1D">
        <w:rPr>
          <w:rFonts w:ascii="Times New Roman" w:hAnsi="Times New Roman" w:cs="Times New Roman"/>
        </w:rPr>
        <w:t>Yn ychwanegol gallaf ddefnyddio strategaeth hetiau De Bono (1993) lle caiff disgyblion y cyfle i feddwl am wahanol elfennau o gwestiynau er enghraifft teimladau, creadigrwydd, fuddion, gwybodaeth, meddwl ac arfarnu. Bydd yn darparu cyfleoedd i ddatblygu entrepreneuriaid disgyblion trwy feddwl yn greadigol. Pwysleisia De Bono (1993) bod y gweithgaredd yn hanfodol i ddatblygiad plentyn trwy feddwl yn greadigol wrth ddatrys problemau a darganfod syniadau newydd. Awgrymodd ein bod ni yn derbyn bod rhai pobl y creadigol a lleill ddim. Y gwir yw bod pawb yn greadigol, ond mae gan rhai dysgwyr ofn i wneud camgymeriadau am fod cymdeithas yn anwybyddu syniadau an-realistig.</w:t>
      </w:r>
    </w:p>
    <w:p w:rsidR="008F3FFC" w:rsidRPr="00AD0F1D" w:rsidRDefault="008F3FFC" w:rsidP="00AD0F1D">
      <w:pPr>
        <w:spacing w:line="276" w:lineRule="auto"/>
        <w:rPr>
          <w:rFonts w:ascii="Times New Roman" w:hAnsi="Times New Roman" w:cs="Times New Roman"/>
          <w:sz w:val="24"/>
          <w:szCs w:val="24"/>
        </w:rPr>
      </w:pPr>
      <w:r w:rsidRPr="00AD0F1D">
        <w:rPr>
          <w:rFonts w:ascii="Times New Roman" w:hAnsi="Times New Roman" w:cs="Times New Roman"/>
          <w:sz w:val="24"/>
          <w:szCs w:val="24"/>
        </w:rPr>
        <w:t>Yr ail gymhwysedd hoffwn i drafod yw sut rwyf yn gweld cyfleoedd yn yr ystafell dosbarth. Canolbwyntiaf ar fy ngallu i adnabod, creu a chymryd cyfleoedd</w:t>
      </w:r>
      <w:r w:rsidR="00EB3114" w:rsidRPr="00AD0F1D">
        <w:rPr>
          <w:rFonts w:ascii="Times New Roman" w:hAnsi="Times New Roman" w:cs="Times New Roman"/>
          <w:sz w:val="24"/>
          <w:szCs w:val="24"/>
        </w:rPr>
        <w:t>.</w:t>
      </w:r>
    </w:p>
    <w:p w:rsidR="008F3FFC" w:rsidRPr="00AD0F1D" w:rsidRDefault="008F3FFC" w:rsidP="00AD0F1D">
      <w:pPr>
        <w:spacing w:line="276" w:lineRule="auto"/>
        <w:rPr>
          <w:rFonts w:ascii="Times New Roman" w:hAnsi="Times New Roman" w:cs="Times New Roman"/>
          <w:sz w:val="24"/>
          <w:szCs w:val="24"/>
        </w:rPr>
      </w:pPr>
    </w:p>
    <w:p w:rsidR="00B8655F" w:rsidRPr="00AD0F1D" w:rsidRDefault="005C059C" w:rsidP="00AD0F1D">
      <w:pPr>
        <w:spacing w:line="276" w:lineRule="auto"/>
        <w:rPr>
          <w:rFonts w:ascii="Times New Roman" w:hAnsi="Times New Roman" w:cs="Times New Roman"/>
          <w:color w:val="FF0000"/>
          <w:sz w:val="24"/>
          <w:szCs w:val="24"/>
        </w:rPr>
      </w:pPr>
      <w:r w:rsidRPr="00AD0F1D">
        <w:rPr>
          <w:rFonts w:ascii="Times New Roman" w:hAnsi="Times New Roman" w:cs="Times New Roman"/>
          <w:sz w:val="24"/>
          <w:szCs w:val="24"/>
        </w:rPr>
        <w:t xml:space="preserve">Teimlaf fel athrawes rwyf yn manteisio ar bob cyfle i ddatblygu’r disgyblion a’r sgil dan sylw, trwy adnabod targedau plant rwyf yn cynllunio gwersi addas a fydd o fudd i’r disgyblion, byddai hyn yn fy ngalluogi i bersonoli’r dysgu. Rwyf yn sicrhau creu cyfleoedd dysgu i’r disgyblion sy’n eu galluogi nhw i wneud cysylltiadau rhwng pynciau. Er enghraifft cynlluniais dasg ffocws i ddosbarth </w:t>
      </w:r>
      <w:r w:rsidR="000E5863">
        <w:rPr>
          <w:rFonts w:ascii="Times New Roman" w:hAnsi="Times New Roman" w:cs="Times New Roman"/>
          <w:sz w:val="24"/>
          <w:szCs w:val="24"/>
        </w:rPr>
        <w:t>M</w:t>
      </w:r>
      <w:r w:rsidRPr="00AD0F1D">
        <w:rPr>
          <w:rFonts w:ascii="Times New Roman" w:hAnsi="Times New Roman" w:cs="Times New Roman"/>
          <w:sz w:val="24"/>
          <w:szCs w:val="24"/>
        </w:rPr>
        <w:t xml:space="preserve">eithrin wedi selio ar stori’r tymor sef “Beth Nesaf?” </w:t>
      </w:r>
      <w:r w:rsidR="000E5863">
        <w:rPr>
          <w:rFonts w:ascii="Times New Roman" w:hAnsi="Times New Roman" w:cs="Times New Roman"/>
          <w:sz w:val="24"/>
          <w:szCs w:val="24"/>
        </w:rPr>
        <w:t>R</w:t>
      </w:r>
      <w:r w:rsidRPr="00AD0F1D">
        <w:rPr>
          <w:rFonts w:ascii="Times New Roman" w:hAnsi="Times New Roman" w:cs="Times New Roman"/>
          <w:sz w:val="24"/>
          <w:szCs w:val="24"/>
        </w:rPr>
        <w:t xml:space="preserve">hoddais gyfleoedd i'r disgyblion i chwilio am gliwiau oedd yn deillio o’r stori, cyn mynd tu allan i </w:t>
      </w:r>
      <w:r w:rsidR="000E5863">
        <w:rPr>
          <w:rFonts w:ascii="Times New Roman" w:hAnsi="Times New Roman" w:cs="Times New Roman"/>
          <w:sz w:val="24"/>
          <w:szCs w:val="24"/>
        </w:rPr>
        <w:t>G</w:t>
      </w:r>
      <w:r w:rsidRPr="00AD0F1D">
        <w:rPr>
          <w:rFonts w:ascii="Times New Roman" w:hAnsi="Times New Roman" w:cs="Times New Roman"/>
          <w:sz w:val="24"/>
          <w:szCs w:val="24"/>
        </w:rPr>
        <w:t xml:space="preserve">iop y gofod i brynu eitemau i gael picnic. Gwelwch </w:t>
      </w:r>
      <w:r w:rsidR="000E5863">
        <w:rPr>
          <w:rFonts w:ascii="Times New Roman" w:hAnsi="Times New Roman" w:cs="Times New Roman"/>
          <w:b/>
          <w:sz w:val="24"/>
          <w:szCs w:val="24"/>
        </w:rPr>
        <w:t>Ah</w:t>
      </w:r>
      <w:r w:rsidRPr="00AD0F1D">
        <w:rPr>
          <w:rFonts w:ascii="Times New Roman" w:hAnsi="Times New Roman" w:cs="Times New Roman"/>
          <w:b/>
          <w:sz w:val="24"/>
          <w:szCs w:val="24"/>
        </w:rPr>
        <w:t>todiad 3</w:t>
      </w:r>
      <w:r w:rsidRPr="00AD0F1D">
        <w:rPr>
          <w:rFonts w:ascii="Times New Roman" w:hAnsi="Times New Roman" w:cs="Times New Roman"/>
          <w:sz w:val="24"/>
          <w:szCs w:val="24"/>
        </w:rPr>
        <w:t xml:space="preserve"> sy’n dangos yr adborth ges i ar y dasg. Wnaeth y cyfleoedd hyn galluogi’r dysgwyr i gymryd risg ac i feddwl yn greadigol.  Wnes i adnabod y cyfle yma i gynllunio’r wers er mwyn i’r disgyblion cael y cyfle i adnabod cysylltiadau a dysgu syniadau o’u cyfoedion. Pwysleisia Barnes (2012) bod pedagogeg creadigol yn selio ar ddarparu ystod o gyfleoedd i wneud cysylltiadau rhwng pynciau a bywyd go iawn, gyda’r disgyblion yn ganolog i’r dysgu. Cefnoga Hodder Education (2014) gan awgrymu taw pwrpas creadigrwydd yw cael cyfleoedd i weld pethau mewn ffordd newydd, ac i roi syniadau at ei gilydd trwy gysylltu profiadau. Yn ogystal â hyn sylwn taw un o ddisgwyliadau Donaldson (2015:31) yw bod plentyn yn gallu “cysylltu ag yn cymhwyso eu gwybodaeth a’u sgiliau i greu syniadau a chynhyrchion” er mwyn ddod yn gyfranwyr mentrus a c</w:t>
      </w:r>
      <w:r w:rsidR="000E5863">
        <w:rPr>
          <w:rFonts w:ascii="Times New Roman" w:hAnsi="Times New Roman" w:cs="Times New Roman"/>
          <w:sz w:val="24"/>
          <w:szCs w:val="24"/>
        </w:rPr>
        <w:t>h</w:t>
      </w:r>
      <w:r w:rsidRPr="00AD0F1D">
        <w:rPr>
          <w:rFonts w:ascii="Times New Roman" w:hAnsi="Times New Roman" w:cs="Times New Roman"/>
          <w:sz w:val="24"/>
          <w:szCs w:val="24"/>
        </w:rPr>
        <w:t>readigol.</w:t>
      </w:r>
    </w:p>
    <w:p w:rsidR="00F6220B" w:rsidRPr="00AD0F1D" w:rsidRDefault="00F6220B" w:rsidP="00AD0F1D">
      <w:pPr>
        <w:spacing w:line="276" w:lineRule="auto"/>
        <w:rPr>
          <w:rFonts w:ascii="Times New Roman" w:hAnsi="Times New Roman" w:cs="Times New Roman"/>
          <w:sz w:val="24"/>
          <w:szCs w:val="24"/>
        </w:rPr>
      </w:pPr>
    </w:p>
    <w:p w:rsidR="005C059C" w:rsidRPr="00AD0F1D" w:rsidRDefault="005C059C" w:rsidP="00AD0F1D">
      <w:pPr>
        <w:widowControl w:val="0"/>
        <w:spacing w:line="276" w:lineRule="auto"/>
        <w:rPr>
          <w:rFonts w:ascii="Times New Roman" w:hAnsi="Times New Roman" w:cs="Times New Roman"/>
        </w:rPr>
      </w:pPr>
      <w:r w:rsidRPr="00AD0F1D">
        <w:rPr>
          <w:rFonts w:ascii="Times New Roman" w:hAnsi="Times New Roman" w:cs="Times New Roman"/>
        </w:rPr>
        <w:t>Serch hynny</w:t>
      </w:r>
      <w:r w:rsidR="000E5863">
        <w:rPr>
          <w:rFonts w:ascii="Times New Roman" w:hAnsi="Times New Roman" w:cs="Times New Roman"/>
        </w:rPr>
        <w:t>,</w:t>
      </w:r>
      <w:r w:rsidRPr="00AD0F1D">
        <w:rPr>
          <w:rFonts w:ascii="Times New Roman" w:hAnsi="Times New Roman" w:cs="Times New Roman"/>
        </w:rPr>
        <w:t xml:space="preserve"> teimlaf fod y cwricwlwm yn cyfyngu ffordd o feddwl yn greadigol ac yn effeithio ar fy hyder i gyflawni gwersi sy’n rhoi’r cyfleoedd newydd i’r disgyblion. Gwelwch yr heriau sydd yn fy wynebu yn </w:t>
      </w:r>
      <w:r w:rsidR="000E5863">
        <w:rPr>
          <w:rFonts w:ascii="Times New Roman" w:hAnsi="Times New Roman" w:cs="Times New Roman"/>
          <w:b/>
        </w:rPr>
        <w:t>A</w:t>
      </w:r>
      <w:r w:rsidRPr="00AD0F1D">
        <w:rPr>
          <w:rFonts w:ascii="Times New Roman" w:hAnsi="Times New Roman" w:cs="Times New Roman"/>
          <w:b/>
        </w:rPr>
        <w:t>todiad 4.</w:t>
      </w:r>
      <w:r w:rsidRPr="00AD0F1D">
        <w:rPr>
          <w:rFonts w:ascii="Times New Roman" w:hAnsi="Times New Roman" w:cs="Times New Roman"/>
        </w:rPr>
        <w:t xml:space="preserve"> Teimla Dewy (2009) bod athrawon yn rhy ddibynadwy ar y cwricwlwm. Mae’r cwricwlwm i’r athro nid i’r disgybl, felly dylai athrawon defnyddio’r cwricwlwm mewn ffordd </w:t>
      </w:r>
      <w:r w:rsidR="000E5863">
        <w:rPr>
          <w:rFonts w:ascii="Times New Roman" w:hAnsi="Times New Roman" w:cs="Times New Roman"/>
        </w:rPr>
        <w:t>g</w:t>
      </w:r>
      <w:r w:rsidRPr="00AD0F1D">
        <w:rPr>
          <w:rFonts w:ascii="Times New Roman" w:hAnsi="Times New Roman" w:cs="Times New Roman"/>
        </w:rPr>
        <w:t>wahanol ac i ddefnyddio syniadau creadigol eu hun i addasu’r cwricwlwm.  Cytuna Biggs (dim dyddiad) bod angen i athrawon ddarparu cyfleoedd eang i ddysgu tu allan i’r ystafell dosbarth traddodiadol</w:t>
      </w:r>
      <w:r w:rsidR="00F61541">
        <w:rPr>
          <w:rFonts w:ascii="Times New Roman" w:hAnsi="Times New Roman" w:cs="Times New Roman"/>
        </w:rPr>
        <w:t>,</w:t>
      </w:r>
      <w:r w:rsidRPr="00AD0F1D">
        <w:rPr>
          <w:rFonts w:ascii="Times New Roman" w:hAnsi="Times New Roman" w:cs="Times New Roman"/>
        </w:rPr>
        <w:t xml:space="preserve"> fel bod disgyblion yn cael cyfle i weithio gydag eraill ac yn unigol mewn amgylchedd newydd. Mae hyn yn bwysig mewn pynciau ar draws y cwricwlwm.  </w:t>
      </w:r>
    </w:p>
    <w:p w:rsidR="00A7699B" w:rsidRPr="00AD0F1D" w:rsidRDefault="00A7699B" w:rsidP="00AD0F1D">
      <w:pPr>
        <w:widowControl w:val="0"/>
        <w:spacing w:line="276" w:lineRule="auto"/>
        <w:rPr>
          <w:rFonts w:ascii="Times New Roman" w:hAnsi="Times New Roman" w:cs="Times New Roman"/>
          <w:sz w:val="24"/>
          <w:szCs w:val="24"/>
        </w:rPr>
      </w:pPr>
    </w:p>
    <w:p w:rsidR="00AD0F1D" w:rsidRPr="00AD0F1D" w:rsidRDefault="005C059C" w:rsidP="00AD0F1D">
      <w:pPr>
        <w:pStyle w:val="NormalWeb"/>
        <w:shd w:val="clear" w:color="auto" w:fill="FFFFFF"/>
        <w:spacing w:before="120" w:beforeAutospacing="0" w:after="120" w:afterAutospacing="0" w:line="276" w:lineRule="auto"/>
      </w:pPr>
      <w:r w:rsidRPr="00AD0F1D">
        <w:t xml:space="preserve">Teimlaf fy mod i yn ateb gofynion </w:t>
      </w:r>
      <w:r w:rsidR="00F61541">
        <w:t>L</w:t>
      </w:r>
      <w:r w:rsidRPr="00AD0F1D">
        <w:t>efel 4 o dan gymhwysedd gweld cyfleoedd yn Y Fframwaith Cymhwysedd Entrepreneuriaeth (2016). Rwyf yn gallu rhagweithio trwy edrych am gyfleoedd i greu gwerth angenrheidiol. Er mwyn datblygu</w:t>
      </w:r>
      <w:r w:rsidR="00F61541">
        <w:t>,</w:t>
      </w:r>
      <w:r w:rsidRPr="00AD0F1D">
        <w:t xml:space="preserve"> adnabod, creu a chymryd cyfleoedd byddaf </w:t>
      </w:r>
      <w:r w:rsidR="00F61541">
        <w:t>yn g</w:t>
      </w:r>
      <w:r w:rsidRPr="00AD0F1D">
        <w:t xml:space="preserve">orfod disgrifio ymagweddau dadansoddol er mwy adnabod cyfleoedd entrepreneuriaid. Byddaf yn defnyddio fy nealltwriaeth a gwybodaeth o gyd-destunau i greu cyfleoedd gwerthfawr. </w:t>
      </w:r>
    </w:p>
    <w:p w:rsidR="00AD0F1D" w:rsidRPr="00AD0F1D" w:rsidRDefault="00AD0F1D" w:rsidP="00AD0F1D">
      <w:pPr>
        <w:pStyle w:val="NormalWeb"/>
        <w:shd w:val="clear" w:color="auto" w:fill="FFFFFF"/>
        <w:spacing w:before="120" w:beforeAutospacing="0" w:after="120" w:afterAutospacing="0" w:line="276" w:lineRule="auto"/>
      </w:pPr>
      <w:r w:rsidRPr="00AD0F1D">
        <w:t xml:space="preserve">Er mwyn sicrhau datblygu fy ngallu i fel athrawes i wella cyfleoedd yn y dosbarth gallaf ddefnyddio strategaethau fel dysgu fflip. Galluoga hyn rhoi rhagarweiniad y sesiwn o flaen llaw, bydd hyn yn sicrhau fwy o amser i’r disgyblion feddwl ac i ddatblygu’r sgiliau penodol. Dywed Tan (2007) bod angen rhoi’r cyfle i ddysgwyr </w:t>
      </w:r>
      <w:r w:rsidR="00576B1F">
        <w:t>i f</w:t>
      </w:r>
      <w:r w:rsidRPr="00AD0F1D">
        <w:t>eddwl yn greadigol, pwysleisia fod gormod o bwyslais ar amser mewn addysg. O ganlyniad i hyn</w:t>
      </w:r>
      <w:r w:rsidR="00576B1F">
        <w:t>,</w:t>
      </w:r>
      <w:r w:rsidRPr="00AD0F1D">
        <w:t xml:space="preserve"> mae athrawon a disgyblion yn tueddu rhuthro amser meddwl. Cefnoga Craft et al. (2001) nid yw athrawon na rhieni yn rhoi ddigon o amser i ddysgwyr i gwblhau gweithgareddau bydd yn cyfyngu meddwl y</w:t>
      </w:r>
      <w:r w:rsidR="00576B1F">
        <w:t>n</w:t>
      </w:r>
      <w:r w:rsidRPr="00AD0F1D">
        <w:t xml:space="preserve"> </w:t>
      </w:r>
      <w:r w:rsidR="00576B1F">
        <w:t>g</w:t>
      </w:r>
      <w:r w:rsidRPr="00AD0F1D">
        <w:t xml:space="preserve">readigol. Yn ogystal â hyn byddai’n ymestyn yr addysgu i’r cartref gyda rhieni a gofalwyr yn cymryd rhan mewn dysgu’r disgyblion.  Trwy weithredu hyn byddaf </w:t>
      </w:r>
      <w:r w:rsidR="00576B1F">
        <w:t>y</w:t>
      </w:r>
      <w:r w:rsidRPr="00AD0F1D">
        <w:t>n defnyddio fy nealltwriaeth a gwybodaeth i greu cyfl</w:t>
      </w:r>
      <w:r w:rsidR="00576B1F">
        <w:t>eoedd</w:t>
      </w:r>
      <w:r w:rsidRPr="00AD0F1D">
        <w:t xml:space="preserve"> dysgu gwerthfawr i’r disgyblion. Er mwyn darparu cyfleoedd entrepreneuriaid i ddisgyblion gallaf ddefnyddio model hierarchaidd Tacsonomeg Blooms </w:t>
      </w:r>
      <w:r w:rsidR="00576B1F">
        <w:t xml:space="preserve">i </w:t>
      </w:r>
      <w:r w:rsidRPr="00AD0F1D">
        <w:t>gyd -fynd gyda dysgu fflip</w:t>
      </w:r>
      <w:r w:rsidR="00576B1F">
        <w:t>.</w:t>
      </w:r>
      <w:r w:rsidRPr="00AD0F1D">
        <w:t xml:space="preserve"> </w:t>
      </w:r>
      <w:r w:rsidR="00576B1F">
        <w:t>D</w:t>
      </w:r>
      <w:r w:rsidRPr="00AD0F1D">
        <w:t>efnyddia’r model graddfa aml-haen i fynegi’r lefel o arbenigedd y disgyblion i ateb cwestiynu, gall y disgyblion fod yn ymwybodol o’r model a'u hystyried yn eu gwaith. Bydd hyn yn rhoi cyfle i’r disgyblion i hunan asesu ac asesu cyfoedion gan fod yn ymwybodol o’r disgwyliadau. Fel yr athrawes byddaf yn creu’r cyfle i’r disgyblion i ddatblygu’r sgiliau meddwl a chwestiynu yma yn y dosbarth yn ogystal yn y cartref gan ddefnyddio model dysgu Tacsonomeg Blooms</w:t>
      </w:r>
      <w:r w:rsidR="00771E0D" w:rsidRPr="00AD0F1D">
        <w:t>.</w:t>
      </w:r>
      <w:r w:rsidR="00576B1F">
        <w:t xml:space="preserve"> </w:t>
      </w:r>
      <w:r w:rsidR="005D7B4A" w:rsidRPr="005D7B4A">
        <w:t>Dyweda Krathwohl (2010) bod Tacsonomeg Blooms yn ffordd i hybu sgiliau cyfathrebu a sgiliau feddwl ar draws y cwricwlwm. Ychwanega bod y model yn cyfoethogi gweithgareddau trwy aneli at darged.</w:t>
      </w:r>
    </w:p>
    <w:p w:rsidR="00576B1F" w:rsidRDefault="00576B1F" w:rsidP="00AD0F1D">
      <w:pPr>
        <w:pStyle w:val="NormalWeb"/>
        <w:shd w:val="clear" w:color="auto" w:fill="FFFFFF"/>
        <w:spacing w:before="0" w:beforeAutospacing="0" w:after="240" w:afterAutospacing="0" w:line="276" w:lineRule="auto"/>
        <w:rPr>
          <w:rFonts w:eastAsiaTheme="minorHAnsi"/>
          <w:sz w:val="22"/>
          <w:szCs w:val="22"/>
          <w:lang w:eastAsia="en-US"/>
        </w:rPr>
      </w:pPr>
    </w:p>
    <w:p w:rsidR="00AF4631" w:rsidRPr="00AD0F1D" w:rsidRDefault="00AD0F1D" w:rsidP="00AD0F1D">
      <w:pPr>
        <w:pStyle w:val="NormalWeb"/>
        <w:shd w:val="clear" w:color="auto" w:fill="FFFFFF"/>
        <w:spacing w:before="0" w:beforeAutospacing="0" w:after="240" w:afterAutospacing="0" w:line="276" w:lineRule="auto"/>
        <w:rPr>
          <w:rFonts w:eastAsiaTheme="minorHAnsi"/>
          <w:sz w:val="22"/>
          <w:szCs w:val="22"/>
          <w:lang w:eastAsia="en-US"/>
        </w:rPr>
      </w:pPr>
      <w:r w:rsidRPr="00AD0F1D">
        <w:rPr>
          <w:rFonts w:eastAsiaTheme="minorHAnsi"/>
          <w:sz w:val="22"/>
          <w:szCs w:val="22"/>
          <w:lang w:eastAsia="en-US"/>
        </w:rPr>
        <w:t xml:space="preserve">Ar ôl </w:t>
      </w:r>
      <w:r w:rsidR="00F61541">
        <w:rPr>
          <w:rFonts w:eastAsiaTheme="minorHAnsi"/>
          <w:sz w:val="22"/>
          <w:szCs w:val="22"/>
          <w:lang w:eastAsia="en-US"/>
        </w:rPr>
        <w:t>hunan gwerthuso</w:t>
      </w:r>
      <w:r w:rsidRPr="00AD0F1D">
        <w:rPr>
          <w:rFonts w:eastAsiaTheme="minorHAnsi"/>
          <w:sz w:val="22"/>
          <w:szCs w:val="22"/>
          <w:lang w:eastAsia="en-US"/>
        </w:rPr>
        <w:t xml:space="preserve"> fel ymarferydd</w:t>
      </w:r>
      <w:r w:rsidR="00F61541">
        <w:rPr>
          <w:rFonts w:eastAsiaTheme="minorHAnsi"/>
          <w:sz w:val="22"/>
          <w:szCs w:val="22"/>
          <w:lang w:eastAsia="en-US"/>
        </w:rPr>
        <w:t>,</w:t>
      </w:r>
      <w:r w:rsidRPr="00AD0F1D">
        <w:rPr>
          <w:rFonts w:eastAsiaTheme="minorHAnsi"/>
          <w:sz w:val="22"/>
          <w:szCs w:val="22"/>
          <w:lang w:eastAsia="en-US"/>
        </w:rPr>
        <w:t xml:space="preserve"> teimlaf fy mod yn gweithredu mewn ffordd effeithiol</w:t>
      </w:r>
      <w:r w:rsidR="00F61541">
        <w:rPr>
          <w:rFonts w:eastAsiaTheme="minorHAnsi"/>
          <w:sz w:val="22"/>
          <w:szCs w:val="22"/>
          <w:lang w:eastAsia="en-US"/>
        </w:rPr>
        <w:t xml:space="preserve"> i </w:t>
      </w:r>
      <w:r w:rsidRPr="00AD0F1D">
        <w:rPr>
          <w:rFonts w:eastAsiaTheme="minorHAnsi"/>
          <w:sz w:val="22"/>
          <w:szCs w:val="22"/>
          <w:lang w:eastAsia="en-US"/>
        </w:rPr>
        <w:t>sicrhau darparu cyfleoedd i ddysgwyr i fod yn greadigol ac yn fentrus. Er mwyn symud ymlaen byddaf yn sicr yn defnyddio’r syniadau blaenorol i gyfoethogi addysg dysgwyr yn y dyfodol.</w:t>
      </w:r>
    </w:p>
    <w:p w:rsidR="005A286E" w:rsidRPr="005A286E" w:rsidRDefault="005A286E" w:rsidP="005A286E">
      <w:pPr>
        <w:pStyle w:val="NormalWeb"/>
        <w:shd w:val="clear" w:color="auto" w:fill="FFFFFF"/>
        <w:spacing w:before="0" w:beforeAutospacing="0" w:after="240" w:afterAutospacing="0"/>
        <w:rPr>
          <w:rFonts w:ascii="Arial" w:hAnsi="Arial" w:cs="Arial"/>
          <w:color w:val="333333"/>
        </w:rPr>
      </w:pPr>
    </w:p>
    <w:p w:rsidR="00AF4631" w:rsidRPr="005A286E" w:rsidRDefault="00AF4631" w:rsidP="005A286E">
      <w:pPr>
        <w:jc w:val="center"/>
        <w:rPr>
          <w:b/>
          <w:sz w:val="36"/>
        </w:rPr>
      </w:pPr>
      <w:r w:rsidRPr="005A286E">
        <w:rPr>
          <w:b/>
          <w:sz w:val="36"/>
        </w:rPr>
        <w:lastRenderedPageBreak/>
        <w:t>Atodiadau</w:t>
      </w:r>
    </w:p>
    <w:p w:rsidR="00AF4631" w:rsidRDefault="00AF4631">
      <w:pPr>
        <w:rPr>
          <w:b/>
        </w:rPr>
      </w:pPr>
      <w:r>
        <w:rPr>
          <w:b/>
        </w:rPr>
        <w:t>Atodiad 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41"/>
        <w:gridCol w:w="627"/>
        <w:gridCol w:w="1641"/>
        <w:gridCol w:w="796"/>
        <w:gridCol w:w="338"/>
        <w:gridCol w:w="1276"/>
        <w:gridCol w:w="284"/>
        <w:gridCol w:w="539"/>
        <w:gridCol w:w="1303"/>
        <w:gridCol w:w="567"/>
        <w:gridCol w:w="567"/>
      </w:tblGrid>
      <w:tr w:rsidR="00AF4631" w:rsidRPr="00AF4631" w:rsidTr="00425419">
        <w:tc>
          <w:tcPr>
            <w:tcW w:w="8613" w:type="dxa"/>
            <w:gridSpan w:val="10"/>
          </w:tcPr>
          <w:p w:rsidR="00AF4631" w:rsidRPr="00AF4631" w:rsidRDefault="00AF4631" w:rsidP="00425419">
            <w:pPr>
              <w:pStyle w:val="Heading2"/>
              <w:jc w:val="center"/>
              <w:rPr>
                <w:sz w:val="24"/>
              </w:rPr>
            </w:pPr>
            <w:r w:rsidRPr="00AF4631">
              <w:rPr>
                <w:noProof/>
                <w:sz w:val="24"/>
                <w:lang w:val="en-US" w:eastAsia="en-US"/>
              </w:rPr>
              <w:drawing>
                <wp:anchor distT="0" distB="0" distL="114300" distR="114300" simplePos="0" relativeHeight="251659264" behindDoc="1" locked="0" layoutInCell="1" allowOverlap="1">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rsidR="00AF4631" w:rsidRPr="00AF4631" w:rsidRDefault="00AF4631" w:rsidP="00425419">
            <w:pPr>
              <w:pStyle w:val="Heading2"/>
              <w:jc w:val="center"/>
              <w:rPr>
                <w:rFonts w:ascii="Arial" w:hAnsi="Arial"/>
                <w:b w:val="0"/>
                <w:color w:val="auto"/>
                <w:sz w:val="18"/>
              </w:rPr>
            </w:pPr>
            <w:r w:rsidRPr="00AF4631">
              <w:rPr>
                <w:rFonts w:ascii="Arial" w:hAnsi="Arial"/>
                <w:color w:val="auto"/>
                <w:sz w:val="18"/>
              </w:rPr>
              <w:t>1B</w:t>
            </w:r>
          </w:p>
        </w:tc>
      </w:tr>
      <w:tr w:rsidR="00AF4631" w:rsidRPr="00AF4631" w:rsidTr="00425419">
        <w:tc>
          <w:tcPr>
            <w:tcW w:w="9747" w:type="dxa"/>
            <w:gridSpan w:val="12"/>
          </w:tcPr>
          <w:p w:rsidR="00AF4631" w:rsidRPr="00AF4631" w:rsidRDefault="00AF4631" w:rsidP="00425419">
            <w:pPr>
              <w:pStyle w:val="Heading2"/>
              <w:jc w:val="center"/>
              <w:rPr>
                <w:color w:val="auto"/>
                <w:sz w:val="24"/>
              </w:rPr>
            </w:pPr>
            <w:r w:rsidRPr="00AF4631">
              <w:rPr>
                <w:color w:val="auto"/>
                <w:sz w:val="24"/>
              </w:rPr>
              <w:t>Cynllun Sesiwn – Cyfnod Allweddol 2</w:t>
            </w:r>
          </w:p>
        </w:tc>
      </w:tr>
      <w:tr w:rsidR="00AF4631" w:rsidRPr="00AF4631" w:rsidTr="00425419">
        <w:tc>
          <w:tcPr>
            <w:tcW w:w="1809" w:type="dxa"/>
            <w:gridSpan w:val="2"/>
            <w:tcBorders>
              <w:right w:val="nil"/>
            </w:tcBorders>
          </w:tcPr>
          <w:p w:rsidR="00AF4631" w:rsidRPr="00AF4631" w:rsidRDefault="00AF4631" w:rsidP="00425419">
            <w:pPr>
              <w:spacing w:after="0" w:line="240" w:lineRule="auto"/>
              <w:rPr>
                <w:rFonts w:ascii="Arial" w:hAnsi="Arial" w:cs="Arial"/>
                <w:sz w:val="18"/>
              </w:rPr>
            </w:pPr>
            <w:r w:rsidRPr="00AF4631">
              <w:rPr>
                <w:rFonts w:ascii="Arial" w:hAnsi="Arial" w:cs="Arial"/>
                <w:sz w:val="18"/>
              </w:rPr>
              <w:t xml:space="preserve">Enw’r hyfforddai: </w:t>
            </w:r>
          </w:p>
        </w:tc>
        <w:tc>
          <w:tcPr>
            <w:tcW w:w="3064" w:type="dxa"/>
            <w:gridSpan w:val="3"/>
            <w:tcBorders>
              <w:left w:val="nil"/>
            </w:tcBorders>
          </w:tcPr>
          <w:p w:rsidR="00AF4631" w:rsidRPr="00AF4631" w:rsidRDefault="00AF4631" w:rsidP="00425419">
            <w:pPr>
              <w:spacing w:after="0" w:line="240" w:lineRule="auto"/>
              <w:rPr>
                <w:rFonts w:ascii="Arial" w:hAnsi="Arial" w:cs="Arial"/>
                <w:sz w:val="18"/>
              </w:rPr>
            </w:pPr>
            <w:r w:rsidRPr="00AF4631">
              <w:rPr>
                <w:rFonts w:ascii="Arial" w:hAnsi="Arial" w:cs="Arial"/>
                <w:sz w:val="18"/>
              </w:rPr>
              <w:t xml:space="preserve">                          Celyn Jones</w:t>
            </w:r>
          </w:p>
        </w:tc>
        <w:tc>
          <w:tcPr>
            <w:tcW w:w="1898" w:type="dxa"/>
            <w:gridSpan w:val="3"/>
            <w:tcBorders>
              <w:right w:val="nil"/>
            </w:tcBorders>
          </w:tcPr>
          <w:p w:rsidR="00AF4631" w:rsidRPr="00AF4631" w:rsidRDefault="00AF4631" w:rsidP="00425419">
            <w:pPr>
              <w:spacing w:after="0" w:line="240" w:lineRule="auto"/>
              <w:rPr>
                <w:rFonts w:ascii="Arial" w:hAnsi="Arial" w:cs="Arial"/>
                <w:sz w:val="18"/>
              </w:rPr>
            </w:pPr>
            <w:r w:rsidRPr="00AF4631">
              <w:rPr>
                <w:rFonts w:ascii="Arial" w:hAnsi="Arial" w:cs="Arial"/>
                <w:sz w:val="18"/>
              </w:rPr>
              <w:t xml:space="preserve">Cyfeirnod Sesiwn: English </w:t>
            </w:r>
          </w:p>
        </w:tc>
        <w:tc>
          <w:tcPr>
            <w:tcW w:w="2976" w:type="dxa"/>
            <w:gridSpan w:val="4"/>
            <w:tcBorders>
              <w:left w:val="nil"/>
            </w:tcBorders>
          </w:tcPr>
          <w:p w:rsidR="00AF4631" w:rsidRPr="00AF4631" w:rsidRDefault="00AF4631" w:rsidP="00425419">
            <w:pPr>
              <w:spacing w:after="0" w:line="240" w:lineRule="auto"/>
              <w:rPr>
                <w:rFonts w:ascii="Arial" w:hAnsi="Arial" w:cs="Arial"/>
                <w:sz w:val="18"/>
              </w:rPr>
            </w:pPr>
          </w:p>
        </w:tc>
      </w:tr>
      <w:tr w:rsidR="00AF4631" w:rsidRPr="00AF4631" w:rsidTr="00425419">
        <w:trPr>
          <w:trHeight w:val="1094"/>
        </w:trPr>
        <w:tc>
          <w:tcPr>
            <w:tcW w:w="9180" w:type="dxa"/>
            <w:gridSpan w:val="11"/>
            <w:tcBorders>
              <w:bottom w:val="single" w:sz="4" w:space="0" w:color="auto"/>
              <w:right w:val="nil"/>
            </w:tcBorders>
          </w:tcPr>
          <w:p w:rsidR="00AF4631" w:rsidRPr="00AF4631" w:rsidRDefault="00AF4631" w:rsidP="00425419">
            <w:pPr>
              <w:autoSpaceDE w:val="0"/>
              <w:autoSpaceDN w:val="0"/>
              <w:adjustRightInd w:val="0"/>
              <w:rPr>
                <w:b/>
                <w:bCs/>
                <w:color w:val="000000"/>
                <w:szCs w:val="24"/>
              </w:rPr>
            </w:pPr>
            <w:r w:rsidRPr="00AF4631">
              <w:rPr>
                <w:rFonts w:ascii="Arial" w:hAnsi="Arial" w:cs="Arial"/>
                <w:sz w:val="18"/>
              </w:rPr>
              <w:t xml:space="preserve">Targed(au) personol o ran SAC: </w:t>
            </w:r>
            <w:r w:rsidRPr="00AF4631">
              <w:rPr>
                <w:b/>
                <w:bCs/>
                <w:color w:val="000000"/>
                <w:sz w:val="20"/>
              </w:rPr>
              <w:t>S3.1.3</w:t>
            </w:r>
            <w:r w:rsidRPr="00AF4631">
              <w:rPr>
                <w:bCs/>
                <w:color w:val="000000"/>
                <w:sz w:val="20"/>
              </w:rPr>
              <w:t xml:space="preserve"> Eu bod yn dewis ac yn paratoi adnoddau, ac yn cynllunio ar gyfer eu trefnu'n ddiogel ac yn effeithiol, gan roi ystyriaeth i ddiddordebau dysgwyr, eu hiaith a'u cefndiroedd diwylliannol, gyda chymorth staff cefnogi pan fo hynny'n briodol.</w:t>
            </w:r>
          </w:p>
          <w:p w:rsidR="00AF4631" w:rsidRPr="00AF4631" w:rsidRDefault="00AF4631" w:rsidP="00425419">
            <w:pPr>
              <w:spacing w:after="0" w:line="240" w:lineRule="auto"/>
              <w:rPr>
                <w:rFonts w:ascii="Arial" w:hAnsi="Arial" w:cs="Arial"/>
                <w:sz w:val="18"/>
              </w:rPr>
            </w:pPr>
          </w:p>
        </w:tc>
        <w:tc>
          <w:tcPr>
            <w:tcW w:w="567" w:type="dxa"/>
            <w:tcBorders>
              <w:left w:val="nil"/>
              <w:bottom w:val="single" w:sz="4" w:space="0" w:color="auto"/>
            </w:tcBorders>
          </w:tcPr>
          <w:p w:rsidR="00AF4631" w:rsidRPr="00AF4631" w:rsidRDefault="00AF4631" w:rsidP="00425419">
            <w:pPr>
              <w:spacing w:after="0" w:line="240" w:lineRule="auto"/>
              <w:rPr>
                <w:rFonts w:ascii="Arial" w:hAnsi="Arial" w:cs="Arial"/>
                <w:sz w:val="18"/>
              </w:rPr>
            </w:pPr>
          </w:p>
        </w:tc>
      </w:tr>
      <w:tr w:rsidR="00AF4631" w:rsidRPr="00AF4631" w:rsidTr="00425419">
        <w:tc>
          <w:tcPr>
            <w:tcW w:w="1668" w:type="dxa"/>
            <w:tcBorders>
              <w:left w:val="single" w:sz="4" w:space="0" w:color="auto"/>
              <w:right w:val="nil"/>
            </w:tcBorders>
            <w:shd w:val="clear" w:color="auto" w:fill="F2F2F2"/>
          </w:tcPr>
          <w:p w:rsidR="00AF4631" w:rsidRPr="00AF4631" w:rsidRDefault="00AF4631" w:rsidP="00425419">
            <w:pPr>
              <w:spacing w:after="0" w:line="240" w:lineRule="auto"/>
              <w:rPr>
                <w:rFonts w:ascii="Arial" w:hAnsi="Arial" w:cs="Arial"/>
                <w:sz w:val="18"/>
              </w:rPr>
            </w:pPr>
            <w:r w:rsidRPr="00AF4631">
              <w:rPr>
                <w:rFonts w:ascii="Arial" w:hAnsi="Arial" w:cs="Arial"/>
                <w:sz w:val="18"/>
              </w:rPr>
              <w:t xml:space="preserve">Grŵp blwyddyn: </w:t>
            </w:r>
          </w:p>
        </w:tc>
        <w:tc>
          <w:tcPr>
            <w:tcW w:w="768" w:type="dxa"/>
            <w:gridSpan w:val="2"/>
            <w:tcBorders>
              <w:left w:val="nil"/>
            </w:tcBorders>
            <w:shd w:val="clear" w:color="auto" w:fill="auto"/>
          </w:tcPr>
          <w:p w:rsidR="00AF4631" w:rsidRPr="00AF4631" w:rsidRDefault="00AF4631" w:rsidP="00425419">
            <w:pPr>
              <w:spacing w:after="0" w:line="240" w:lineRule="auto"/>
              <w:rPr>
                <w:rFonts w:ascii="Arial" w:hAnsi="Arial" w:cs="Arial"/>
                <w:sz w:val="18"/>
              </w:rPr>
            </w:pPr>
            <w:r w:rsidRPr="00AF4631">
              <w:rPr>
                <w:rFonts w:ascii="Arial" w:hAnsi="Arial" w:cs="Arial"/>
                <w:sz w:val="18"/>
              </w:rPr>
              <w:t>5 and 6</w:t>
            </w:r>
          </w:p>
        </w:tc>
        <w:tc>
          <w:tcPr>
            <w:tcW w:w="1641" w:type="dxa"/>
            <w:tcBorders>
              <w:right w:val="nil"/>
            </w:tcBorders>
            <w:shd w:val="clear" w:color="auto" w:fill="auto"/>
          </w:tcPr>
          <w:p w:rsidR="00AF4631" w:rsidRPr="00AF4631" w:rsidRDefault="00AF4631" w:rsidP="00425419">
            <w:pPr>
              <w:spacing w:after="0" w:line="240" w:lineRule="auto"/>
              <w:rPr>
                <w:rFonts w:ascii="Arial" w:hAnsi="Arial" w:cs="Arial"/>
                <w:sz w:val="18"/>
              </w:rPr>
            </w:pPr>
            <w:r w:rsidRPr="00AF4631">
              <w:rPr>
                <w:rFonts w:ascii="Arial" w:hAnsi="Arial" w:cs="Arial"/>
                <w:sz w:val="18"/>
              </w:rPr>
              <w:t xml:space="preserve">Nifer y dysgwyr: </w:t>
            </w:r>
          </w:p>
        </w:tc>
        <w:tc>
          <w:tcPr>
            <w:tcW w:w="1134" w:type="dxa"/>
            <w:gridSpan w:val="2"/>
            <w:tcBorders>
              <w:left w:val="nil"/>
            </w:tcBorders>
            <w:shd w:val="clear" w:color="auto" w:fill="auto"/>
          </w:tcPr>
          <w:p w:rsidR="00AF4631" w:rsidRPr="00AF4631" w:rsidRDefault="00AF4631" w:rsidP="00425419">
            <w:pPr>
              <w:spacing w:after="0" w:line="240" w:lineRule="auto"/>
              <w:rPr>
                <w:rFonts w:ascii="Arial" w:hAnsi="Arial" w:cs="Arial"/>
                <w:sz w:val="18"/>
              </w:rPr>
            </w:pPr>
            <w:r w:rsidRPr="00AF4631">
              <w:rPr>
                <w:rFonts w:ascii="Arial" w:hAnsi="Arial" w:cs="Arial"/>
                <w:sz w:val="18"/>
              </w:rPr>
              <w:t>30</w:t>
            </w:r>
          </w:p>
        </w:tc>
        <w:tc>
          <w:tcPr>
            <w:tcW w:w="1276" w:type="dxa"/>
            <w:tcBorders>
              <w:right w:val="nil"/>
            </w:tcBorders>
            <w:shd w:val="clear" w:color="auto" w:fill="auto"/>
          </w:tcPr>
          <w:p w:rsidR="00AF4631" w:rsidRPr="00AF4631" w:rsidRDefault="00AF4631" w:rsidP="00425419">
            <w:pPr>
              <w:spacing w:after="0" w:line="240" w:lineRule="auto"/>
              <w:rPr>
                <w:rFonts w:ascii="Arial" w:hAnsi="Arial" w:cs="Arial"/>
                <w:sz w:val="18"/>
              </w:rPr>
            </w:pPr>
            <w:r w:rsidRPr="00AF4631">
              <w:rPr>
                <w:rFonts w:ascii="Arial" w:hAnsi="Arial" w:cs="Arial"/>
                <w:i/>
                <w:sz w:val="18"/>
              </w:rPr>
              <w:t>ADY(ALN</w:t>
            </w:r>
            <w:r w:rsidRPr="00AF4631">
              <w:rPr>
                <w:rFonts w:ascii="Arial" w:hAnsi="Arial" w:cs="Arial"/>
                <w:sz w:val="18"/>
              </w:rPr>
              <w:t xml:space="preserve">): </w:t>
            </w:r>
          </w:p>
        </w:tc>
        <w:tc>
          <w:tcPr>
            <w:tcW w:w="3260" w:type="dxa"/>
            <w:gridSpan w:val="5"/>
            <w:tcBorders>
              <w:left w:val="nil"/>
            </w:tcBorders>
            <w:shd w:val="clear" w:color="auto" w:fill="auto"/>
          </w:tcPr>
          <w:p w:rsidR="00AF4631" w:rsidRPr="00AF4631" w:rsidRDefault="00AF4631" w:rsidP="00425419">
            <w:pPr>
              <w:spacing w:after="0" w:line="240" w:lineRule="auto"/>
              <w:rPr>
                <w:rFonts w:ascii="Arial" w:hAnsi="Arial" w:cs="Arial"/>
                <w:sz w:val="18"/>
              </w:rPr>
            </w:pPr>
            <w:r w:rsidRPr="00AF4631">
              <w:rPr>
                <w:rFonts w:ascii="Arial" w:hAnsi="Arial" w:cs="Arial"/>
                <w:sz w:val="18"/>
              </w:rPr>
              <w:t>I will differentiate between ability groups.</w:t>
            </w:r>
          </w:p>
        </w:tc>
      </w:tr>
      <w:tr w:rsidR="00AF4631" w:rsidRPr="00AF4631" w:rsidTr="00425419">
        <w:tc>
          <w:tcPr>
            <w:tcW w:w="2436" w:type="dxa"/>
            <w:gridSpan w:val="3"/>
            <w:shd w:val="clear" w:color="auto" w:fill="auto"/>
          </w:tcPr>
          <w:p w:rsidR="00AF4631" w:rsidRPr="00AF4631" w:rsidRDefault="00AF4631" w:rsidP="00425419">
            <w:pPr>
              <w:spacing w:after="0" w:line="240" w:lineRule="auto"/>
              <w:rPr>
                <w:rFonts w:ascii="Arial" w:hAnsi="Arial" w:cs="Arial"/>
                <w:sz w:val="18"/>
              </w:rPr>
            </w:pPr>
            <w:r w:rsidRPr="00AF4631">
              <w:rPr>
                <w:rFonts w:ascii="Arial" w:hAnsi="Arial" w:cs="Arial"/>
                <w:sz w:val="18"/>
              </w:rPr>
              <w:t xml:space="preserve">Oedolion ychwanegol: </w:t>
            </w:r>
          </w:p>
        </w:tc>
        <w:tc>
          <w:tcPr>
            <w:tcW w:w="7311" w:type="dxa"/>
            <w:gridSpan w:val="9"/>
            <w:shd w:val="clear" w:color="auto" w:fill="auto"/>
          </w:tcPr>
          <w:p w:rsidR="00AF4631" w:rsidRPr="00AF4631" w:rsidRDefault="00AF4631" w:rsidP="00425419">
            <w:pPr>
              <w:spacing w:after="0" w:line="240" w:lineRule="auto"/>
              <w:rPr>
                <w:rFonts w:ascii="Arial" w:hAnsi="Arial" w:cs="Arial"/>
                <w:sz w:val="18"/>
              </w:rPr>
            </w:pPr>
            <w:r w:rsidRPr="00AF4631">
              <w:rPr>
                <w:rFonts w:ascii="Arial" w:hAnsi="Arial" w:cs="Arial"/>
                <w:sz w:val="18"/>
              </w:rPr>
              <w:t>1</w:t>
            </w:r>
          </w:p>
        </w:tc>
      </w:tr>
      <w:tr w:rsidR="00AF4631" w:rsidRPr="00AF4631" w:rsidTr="00425419">
        <w:tc>
          <w:tcPr>
            <w:tcW w:w="5211" w:type="dxa"/>
            <w:gridSpan w:val="6"/>
          </w:tcPr>
          <w:p w:rsidR="00AF4631" w:rsidRPr="00AF4631" w:rsidRDefault="00AF4631" w:rsidP="00425419">
            <w:pPr>
              <w:spacing w:line="240" w:lineRule="auto"/>
              <w:rPr>
                <w:rFonts w:ascii="Arial" w:hAnsi="Arial" w:cs="Arial"/>
                <w:sz w:val="18"/>
              </w:rPr>
            </w:pPr>
            <w:r w:rsidRPr="00AF4631">
              <w:rPr>
                <w:rFonts w:ascii="Arial" w:hAnsi="Arial" w:cs="Arial"/>
                <w:sz w:val="18"/>
              </w:rPr>
              <w:t xml:space="preserve">Aim: </w:t>
            </w:r>
          </w:p>
          <w:p w:rsidR="00AF4631" w:rsidRPr="00AF4631" w:rsidRDefault="00AF4631" w:rsidP="00425419">
            <w:pPr>
              <w:spacing w:line="240" w:lineRule="auto"/>
              <w:rPr>
                <w:rFonts w:ascii="Arial" w:hAnsi="Arial" w:cs="Arial"/>
                <w:sz w:val="18"/>
              </w:rPr>
            </w:pPr>
            <w:r w:rsidRPr="00AF4631">
              <w:rPr>
                <w:rFonts w:ascii="Arial" w:hAnsi="Arial" w:cs="Arial"/>
                <w:sz w:val="18"/>
              </w:rPr>
              <w:t xml:space="preserve">To form for and against arguments. </w:t>
            </w:r>
          </w:p>
          <w:p w:rsidR="00AF4631" w:rsidRPr="00AF4631" w:rsidRDefault="00AF4631" w:rsidP="00425419">
            <w:pPr>
              <w:spacing w:after="0" w:line="240" w:lineRule="auto"/>
              <w:rPr>
                <w:rFonts w:ascii="Arial" w:hAnsi="Arial" w:cs="Arial"/>
                <w:sz w:val="18"/>
              </w:rPr>
            </w:pPr>
          </w:p>
        </w:tc>
        <w:tc>
          <w:tcPr>
            <w:tcW w:w="4536" w:type="dxa"/>
            <w:gridSpan w:val="6"/>
          </w:tcPr>
          <w:p w:rsidR="00AF4631" w:rsidRPr="00AF4631" w:rsidRDefault="00AF4631" w:rsidP="00425419">
            <w:pPr>
              <w:spacing w:after="0" w:line="240" w:lineRule="auto"/>
              <w:rPr>
                <w:rFonts w:ascii="Arial" w:hAnsi="Arial" w:cs="Arial"/>
                <w:sz w:val="18"/>
              </w:rPr>
            </w:pPr>
            <w:r w:rsidRPr="00AF4631">
              <w:rPr>
                <w:rFonts w:ascii="Arial" w:hAnsi="Arial" w:cs="Arial"/>
                <w:sz w:val="18"/>
              </w:rPr>
              <w:t>Success Criteria:</w:t>
            </w:r>
          </w:p>
          <w:p w:rsidR="00AF4631" w:rsidRPr="00AF4631" w:rsidRDefault="00AF4631" w:rsidP="00AF4631">
            <w:pPr>
              <w:numPr>
                <w:ilvl w:val="0"/>
                <w:numId w:val="5"/>
              </w:numPr>
              <w:spacing w:after="0" w:line="240" w:lineRule="auto"/>
              <w:rPr>
                <w:rFonts w:ascii="Arial" w:hAnsi="Arial" w:cs="Arial"/>
                <w:sz w:val="18"/>
              </w:rPr>
            </w:pPr>
            <w:r w:rsidRPr="00AF4631">
              <w:rPr>
                <w:rFonts w:ascii="Arial" w:hAnsi="Arial" w:cs="Arial"/>
                <w:sz w:val="18"/>
              </w:rPr>
              <w:t xml:space="preserve">Talk and listen confidently </w:t>
            </w:r>
          </w:p>
          <w:p w:rsidR="00AF4631" w:rsidRPr="00AF4631" w:rsidRDefault="00AF4631" w:rsidP="00AF4631">
            <w:pPr>
              <w:numPr>
                <w:ilvl w:val="0"/>
                <w:numId w:val="5"/>
              </w:numPr>
              <w:spacing w:after="0" w:line="240" w:lineRule="auto"/>
              <w:rPr>
                <w:rFonts w:ascii="Arial" w:hAnsi="Arial" w:cs="Arial"/>
                <w:sz w:val="18"/>
              </w:rPr>
            </w:pPr>
            <w:r w:rsidRPr="00AF4631">
              <w:rPr>
                <w:rFonts w:ascii="Arial" w:hAnsi="Arial" w:cs="Arial"/>
                <w:sz w:val="18"/>
              </w:rPr>
              <w:t xml:space="preserve"> Pay close attention to what others say</w:t>
            </w:r>
          </w:p>
          <w:p w:rsidR="00AF4631" w:rsidRPr="00AF4631" w:rsidRDefault="00AF4631" w:rsidP="00AF4631">
            <w:pPr>
              <w:numPr>
                <w:ilvl w:val="0"/>
                <w:numId w:val="5"/>
              </w:numPr>
              <w:spacing w:after="0" w:line="240" w:lineRule="auto"/>
              <w:rPr>
                <w:rFonts w:ascii="Arial" w:hAnsi="Arial" w:cs="Arial"/>
                <w:sz w:val="18"/>
              </w:rPr>
            </w:pPr>
            <w:r w:rsidRPr="00AF4631">
              <w:rPr>
                <w:rFonts w:ascii="Arial" w:hAnsi="Arial" w:cs="Arial"/>
                <w:sz w:val="18"/>
              </w:rPr>
              <w:t xml:space="preserve"> Ask questions to develop ideas and make contributions </w:t>
            </w:r>
          </w:p>
          <w:p w:rsidR="00AF4631" w:rsidRPr="00AF4631" w:rsidRDefault="00AF4631" w:rsidP="00425419">
            <w:pPr>
              <w:spacing w:after="0" w:line="240" w:lineRule="auto"/>
              <w:rPr>
                <w:rFonts w:ascii="Arial" w:hAnsi="Arial" w:cs="Arial"/>
                <w:sz w:val="18"/>
              </w:rPr>
            </w:pPr>
          </w:p>
          <w:p w:rsidR="00AF4631" w:rsidRPr="00AF4631" w:rsidRDefault="00AF4631" w:rsidP="00425419">
            <w:pPr>
              <w:spacing w:after="0" w:line="240" w:lineRule="auto"/>
              <w:rPr>
                <w:rFonts w:ascii="Arial" w:hAnsi="Arial" w:cs="Arial"/>
                <w:sz w:val="18"/>
              </w:rPr>
            </w:pPr>
          </w:p>
        </w:tc>
      </w:tr>
      <w:tr w:rsidR="00AF4631" w:rsidRPr="00AF4631" w:rsidTr="00425419">
        <w:tc>
          <w:tcPr>
            <w:tcW w:w="9747" w:type="dxa"/>
            <w:gridSpan w:val="12"/>
          </w:tcPr>
          <w:p w:rsidR="00AF4631" w:rsidRPr="00AF4631" w:rsidRDefault="00AF4631" w:rsidP="00425419">
            <w:pPr>
              <w:spacing w:after="0" w:line="240" w:lineRule="auto"/>
              <w:rPr>
                <w:rFonts w:ascii="Arial" w:hAnsi="Arial" w:cs="Arial"/>
                <w:sz w:val="18"/>
              </w:rPr>
            </w:pPr>
            <w:r w:rsidRPr="00AF4631">
              <w:rPr>
                <w:rFonts w:ascii="Arial" w:hAnsi="Arial" w:cs="Arial"/>
                <w:sz w:val="18"/>
              </w:rPr>
              <w:t xml:space="preserve">Cysylltiadau â dysgu blaenorol: </w:t>
            </w:r>
          </w:p>
          <w:p w:rsidR="00AF4631" w:rsidRPr="00AF4631" w:rsidRDefault="00AF4631" w:rsidP="00425419">
            <w:pPr>
              <w:spacing w:after="0" w:line="240" w:lineRule="auto"/>
              <w:rPr>
                <w:rFonts w:ascii="Arial" w:hAnsi="Arial" w:cs="Arial"/>
                <w:sz w:val="18"/>
              </w:rPr>
            </w:pPr>
            <w:r w:rsidRPr="00AF4631">
              <w:rPr>
                <w:rFonts w:ascii="Arial" w:hAnsi="Arial" w:cs="Arial"/>
                <w:sz w:val="18"/>
              </w:rPr>
              <w:t xml:space="preserve">World War ll research. </w:t>
            </w:r>
          </w:p>
          <w:p w:rsidR="00AF4631" w:rsidRPr="00AF4631" w:rsidRDefault="00AF4631" w:rsidP="00425419">
            <w:pPr>
              <w:spacing w:after="0" w:line="240" w:lineRule="auto"/>
              <w:rPr>
                <w:rFonts w:ascii="Arial" w:hAnsi="Arial" w:cs="Arial"/>
                <w:sz w:val="18"/>
              </w:rPr>
            </w:pPr>
          </w:p>
        </w:tc>
      </w:tr>
      <w:tr w:rsidR="00AF4631" w:rsidRPr="00AF4631" w:rsidTr="00425419">
        <w:tc>
          <w:tcPr>
            <w:tcW w:w="9747" w:type="dxa"/>
            <w:gridSpan w:val="12"/>
          </w:tcPr>
          <w:p w:rsidR="00AF4631" w:rsidRPr="00AF4631" w:rsidRDefault="00AF4631" w:rsidP="00425419">
            <w:pPr>
              <w:spacing w:after="0" w:line="240" w:lineRule="auto"/>
              <w:rPr>
                <w:rFonts w:ascii="Arial" w:hAnsi="Arial" w:cs="Arial"/>
                <w:sz w:val="18"/>
              </w:rPr>
            </w:pPr>
            <w:r w:rsidRPr="00AF4631">
              <w:rPr>
                <w:rFonts w:ascii="Arial" w:hAnsi="Arial" w:cs="Arial"/>
                <w:sz w:val="18"/>
              </w:rPr>
              <w:t>Ymdriniaeth o’r cwricwlwm (ystod, sgiliau)</w:t>
            </w:r>
          </w:p>
          <w:p w:rsidR="00AF4631" w:rsidRPr="00AF4631" w:rsidRDefault="00AF4631" w:rsidP="00425419">
            <w:pPr>
              <w:spacing w:after="0" w:line="240" w:lineRule="auto"/>
              <w:rPr>
                <w:rFonts w:ascii="Arial" w:hAnsi="Arial" w:cs="Arial"/>
                <w:sz w:val="18"/>
              </w:rPr>
            </w:pPr>
            <w:r w:rsidRPr="00AF4631">
              <w:rPr>
                <w:rFonts w:ascii="Arial" w:hAnsi="Arial" w:cs="Arial"/>
                <w:sz w:val="18"/>
              </w:rPr>
              <w:t xml:space="preserve"> </w:t>
            </w:r>
          </w:p>
          <w:p w:rsidR="00AF4631" w:rsidRPr="00AF4631" w:rsidRDefault="00AF4631" w:rsidP="00425419">
            <w:pPr>
              <w:spacing w:after="0" w:line="240" w:lineRule="auto"/>
              <w:rPr>
                <w:rFonts w:ascii="Arial" w:hAnsi="Arial" w:cs="Arial"/>
                <w:b/>
                <w:sz w:val="18"/>
                <w:u w:val="single"/>
              </w:rPr>
            </w:pPr>
            <w:r w:rsidRPr="00AF4631">
              <w:rPr>
                <w:rFonts w:ascii="Arial" w:hAnsi="Arial" w:cs="Arial"/>
                <w:b/>
                <w:sz w:val="18"/>
                <w:u w:val="single"/>
              </w:rPr>
              <w:t xml:space="preserve">Oracy </w:t>
            </w:r>
          </w:p>
          <w:p w:rsidR="00AF4631" w:rsidRPr="00AF4631" w:rsidRDefault="00AF4631" w:rsidP="00425419">
            <w:pPr>
              <w:spacing w:after="0" w:line="240" w:lineRule="auto"/>
              <w:rPr>
                <w:rFonts w:ascii="Arial" w:hAnsi="Arial" w:cs="Arial"/>
                <w:b/>
                <w:sz w:val="18"/>
              </w:rPr>
            </w:pPr>
            <w:r w:rsidRPr="00AF4631">
              <w:rPr>
                <w:rFonts w:ascii="Arial" w:hAnsi="Arial" w:cs="Arial"/>
                <w:b/>
                <w:sz w:val="18"/>
              </w:rPr>
              <w:t xml:space="preserve">Elements </w:t>
            </w:r>
          </w:p>
          <w:p w:rsidR="00AF4631" w:rsidRPr="00AF4631" w:rsidRDefault="00AF4631" w:rsidP="00425419">
            <w:pPr>
              <w:spacing w:after="0" w:line="240" w:lineRule="auto"/>
              <w:rPr>
                <w:rFonts w:ascii="Arial" w:hAnsi="Arial" w:cs="Arial"/>
                <w:sz w:val="18"/>
              </w:rPr>
            </w:pPr>
            <w:r w:rsidRPr="00AF4631">
              <w:rPr>
                <w:rFonts w:ascii="Arial" w:hAnsi="Arial" w:cs="Arial"/>
                <w:sz w:val="18"/>
              </w:rPr>
              <w:t>Developing and presenting information and ideas</w:t>
            </w:r>
          </w:p>
          <w:p w:rsidR="00AF4631" w:rsidRPr="00AF4631" w:rsidRDefault="00AF4631" w:rsidP="00425419">
            <w:pPr>
              <w:spacing w:after="0" w:line="240" w:lineRule="auto"/>
              <w:rPr>
                <w:rFonts w:ascii="Arial" w:hAnsi="Arial" w:cs="Arial"/>
                <w:b/>
                <w:sz w:val="18"/>
              </w:rPr>
            </w:pPr>
            <w:r w:rsidRPr="00AF4631">
              <w:rPr>
                <w:rFonts w:ascii="Arial" w:hAnsi="Arial" w:cs="Arial"/>
                <w:b/>
                <w:sz w:val="18"/>
              </w:rPr>
              <w:t>Aspects</w:t>
            </w:r>
          </w:p>
          <w:p w:rsidR="00AF4631" w:rsidRPr="00AF4631" w:rsidRDefault="00AF4631" w:rsidP="00425419">
            <w:pPr>
              <w:spacing w:after="0" w:line="240" w:lineRule="auto"/>
              <w:rPr>
                <w:rFonts w:ascii="Arial" w:hAnsi="Arial" w:cs="Arial"/>
                <w:sz w:val="18"/>
              </w:rPr>
            </w:pPr>
            <w:r w:rsidRPr="00AF4631">
              <w:rPr>
                <w:rFonts w:ascii="Arial" w:hAnsi="Arial" w:cs="Arial"/>
                <w:sz w:val="18"/>
              </w:rPr>
              <w:t>Collaboration and discussion</w:t>
            </w:r>
          </w:p>
          <w:p w:rsidR="00AF4631" w:rsidRPr="00AF4631" w:rsidRDefault="00AF4631" w:rsidP="00425419">
            <w:pPr>
              <w:spacing w:after="0" w:line="240" w:lineRule="auto"/>
              <w:rPr>
                <w:rFonts w:ascii="Arial" w:hAnsi="Arial" w:cs="Arial"/>
                <w:sz w:val="18"/>
              </w:rPr>
            </w:pPr>
            <w:r w:rsidRPr="00AF4631">
              <w:rPr>
                <w:rFonts w:ascii="Arial" w:hAnsi="Arial" w:cs="Arial"/>
                <w:b/>
                <w:sz w:val="18"/>
              </w:rPr>
              <w:t xml:space="preserve">Year 5 - </w:t>
            </w:r>
            <w:r w:rsidRPr="00AF4631">
              <w:rPr>
                <w:rFonts w:ascii="Arial" w:hAnsi="Arial" w:cs="Arial"/>
                <w:sz w:val="18"/>
              </w:rPr>
              <w:t>Express opinions about topics and written texts and include some supporting reasons.</w:t>
            </w:r>
          </w:p>
          <w:p w:rsidR="00AF4631" w:rsidRPr="00AF4631" w:rsidRDefault="00AF4631" w:rsidP="00425419">
            <w:pPr>
              <w:spacing w:after="0" w:line="240" w:lineRule="auto"/>
              <w:rPr>
                <w:rFonts w:ascii="Arial" w:hAnsi="Arial" w:cs="Arial"/>
                <w:sz w:val="18"/>
              </w:rPr>
            </w:pPr>
            <w:r w:rsidRPr="00AF4631">
              <w:rPr>
                <w:rFonts w:ascii="Arial" w:hAnsi="Arial" w:cs="Arial"/>
                <w:b/>
                <w:sz w:val="18"/>
              </w:rPr>
              <w:t>Year 6</w:t>
            </w:r>
            <w:r w:rsidRPr="00AF4631">
              <w:rPr>
                <w:rFonts w:ascii="Arial" w:hAnsi="Arial" w:cs="Arial"/>
                <w:sz w:val="18"/>
              </w:rPr>
              <w:t xml:space="preserve"> – Express options clearly about topics and written texts and include supporting reasons.</w:t>
            </w:r>
          </w:p>
          <w:p w:rsidR="00AF4631" w:rsidRPr="00AF4631" w:rsidRDefault="00AF4631" w:rsidP="00425419">
            <w:pPr>
              <w:spacing w:after="0" w:line="240" w:lineRule="auto"/>
              <w:rPr>
                <w:rFonts w:ascii="Arial" w:hAnsi="Arial" w:cs="Arial"/>
                <w:b/>
                <w:sz w:val="18"/>
                <w:u w:val="single"/>
              </w:rPr>
            </w:pPr>
          </w:p>
          <w:p w:rsidR="00AF4631" w:rsidRPr="00AF4631" w:rsidRDefault="00AF4631" w:rsidP="00425419">
            <w:pPr>
              <w:spacing w:after="0" w:line="240" w:lineRule="auto"/>
              <w:rPr>
                <w:rFonts w:ascii="Arial" w:hAnsi="Arial" w:cs="Arial"/>
                <w:b/>
                <w:sz w:val="18"/>
                <w:u w:val="single"/>
              </w:rPr>
            </w:pPr>
            <w:r w:rsidRPr="00AF4631">
              <w:rPr>
                <w:rFonts w:ascii="Arial" w:hAnsi="Arial" w:cs="Arial"/>
                <w:b/>
                <w:sz w:val="18"/>
                <w:u w:val="single"/>
              </w:rPr>
              <w:t xml:space="preserve">Reading </w:t>
            </w:r>
          </w:p>
        </w:tc>
      </w:tr>
      <w:tr w:rsidR="00AF4631" w:rsidRPr="00AF4631" w:rsidTr="00425419">
        <w:trPr>
          <w:trHeight w:val="444"/>
        </w:trPr>
        <w:tc>
          <w:tcPr>
            <w:tcW w:w="4873" w:type="dxa"/>
            <w:gridSpan w:val="5"/>
          </w:tcPr>
          <w:p w:rsidR="00AF4631" w:rsidRPr="00AF4631" w:rsidRDefault="00AF4631" w:rsidP="00425419">
            <w:pPr>
              <w:spacing w:after="0" w:line="240" w:lineRule="auto"/>
              <w:rPr>
                <w:rFonts w:ascii="Arial" w:hAnsi="Arial" w:cs="Arial"/>
                <w:i/>
                <w:sz w:val="14"/>
              </w:rPr>
            </w:pPr>
            <w:proofErr w:type="gramStart"/>
            <w:r w:rsidRPr="00AF4631">
              <w:rPr>
                <w:rFonts w:ascii="Arial" w:hAnsi="Arial" w:cs="Arial"/>
                <w:i/>
                <w:sz w:val="14"/>
              </w:rPr>
              <w:t>Llythrennedd(</w:t>
            </w:r>
            <w:r w:rsidRPr="00AF4631">
              <w:rPr>
                <w:rFonts w:ascii="Arial" w:hAnsi="Arial" w:cs="Arial"/>
                <w:color w:val="2D2D2D"/>
                <w:sz w:val="20"/>
                <w:lang w:val="en"/>
              </w:rPr>
              <w:t xml:space="preserve"> </w:t>
            </w:r>
            <w:r w:rsidRPr="00AF4631">
              <w:rPr>
                <w:rFonts w:ascii="Arial" w:hAnsi="Arial" w:cs="Arial"/>
                <w:i/>
                <w:sz w:val="14"/>
                <w:lang w:val="en"/>
              </w:rPr>
              <w:t>FfLlRh</w:t>
            </w:r>
            <w:proofErr w:type="gramEnd"/>
            <w:r w:rsidRPr="00AF4631">
              <w:rPr>
                <w:rFonts w:ascii="Arial" w:hAnsi="Arial" w:cs="Arial"/>
                <w:i/>
                <w:sz w:val="14"/>
                <w:lang w:val="en"/>
              </w:rPr>
              <w:t>)</w:t>
            </w:r>
          </w:p>
        </w:tc>
        <w:tc>
          <w:tcPr>
            <w:tcW w:w="4874" w:type="dxa"/>
            <w:gridSpan w:val="7"/>
          </w:tcPr>
          <w:p w:rsidR="00AF4631" w:rsidRPr="00AF4631" w:rsidRDefault="00AF4631" w:rsidP="00425419">
            <w:pPr>
              <w:spacing w:after="0" w:line="240" w:lineRule="auto"/>
              <w:rPr>
                <w:rFonts w:ascii="Arial" w:hAnsi="Arial" w:cs="Arial"/>
                <w:i/>
                <w:sz w:val="14"/>
                <w:lang w:val="en"/>
              </w:rPr>
            </w:pPr>
            <w:r w:rsidRPr="00AF4631">
              <w:rPr>
                <w:rFonts w:ascii="Arial" w:hAnsi="Arial" w:cs="Arial"/>
                <w:i/>
                <w:sz w:val="14"/>
              </w:rPr>
              <w:t>Rhifedd(</w:t>
            </w:r>
            <w:r w:rsidRPr="00AF4631">
              <w:rPr>
                <w:rFonts w:ascii="Arial" w:hAnsi="Arial" w:cs="Arial"/>
                <w:i/>
                <w:sz w:val="14"/>
                <w:lang w:val="en"/>
              </w:rPr>
              <w:t>FfLlRh)</w:t>
            </w:r>
          </w:p>
          <w:p w:rsidR="00AF4631" w:rsidRPr="00AF4631" w:rsidRDefault="00AF4631" w:rsidP="00425419">
            <w:pPr>
              <w:spacing w:after="0" w:line="240" w:lineRule="auto"/>
              <w:rPr>
                <w:rFonts w:ascii="Arial" w:hAnsi="Arial" w:cs="Arial"/>
                <w:b/>
                <w:i/>
                <w:sz w:val="18"/>
                <w:szCs w:val="20"/>
                <w:u w:val="single"/>
                <w:lang w:val="en"/>
              </w:rPr>
            </w:pPr>
            <w:r w:rsidRPr="00AF4631">
              <w:rPr>
                <w:rFonts w:ascii="Arial" w:hAnsi="Arial" w:cs="Arial"/>
                <w:b/>
                <w:i/>
                <w:sz w:val="18"/>
                <w:szCs w:val="20"/>
                <w:u w:val="single"/>
                <w:lang w:val="en"/>
              </w:rPr>
              <w:t xml:space="preserve">Oracy </w:t>
            </w:r>
          </w:p>
          <w:p w:rsidR="00AF4631" w:rsidRPr="00AF4631" w:rsidRDefault="00AF4631" w:rsidP="00425419">
            <w:pPr>
              <w:spacing w:after="0" w:line="240" w:lineRule="auto"/>
              <w:rPr>
                <w:rFonts w:ascii="Arial" w:hAnsi="Arial" w:cs="Arial"/>
                <w:b/>
                <w:sz w:val="18"/>
                <w:szCs w:val="20"/>
              </w:rPr>
            </w:pPr>
            <w:r w:rsidRPr="00AF4631">
              <w:rPr>
                <w:rFonts w:ascii="Arial" w:hAnsi="Arial" w:cs="Arial"/>
                <w:b/>
                <w:sz w:val="18"/>
                <w:szCs w:val="20"/>
              </w:rPr>
              <w:t xml:space="preserve">Elements </w:t>
            </w:r>
          </w:p>
          <w:p w:rsidR="00AF4631" w:rsidRPr="00AF4631" w:rsidRDefault="00AF4631" w:rsidP="00425419">
            <w:pPr>
              <w:spacing w:after="0" w:line="240" w:lineRule="auto"/>
              <w:rPr>
                <w:rFonts w:ascii="Arial" w:hAnsi="Arial" w:cs="Arial"/>
                <w:sz w:val="18"/>
                <w:szCs w:val="20"/>
              </w:rPr>
            </w:pPr>
            <w:r w:rsidRPr="00AF4631">
              <w:rPr>
                <w:rFonts w:ascii="Arial" w:hAnsi="Arial" w:cs="Arial"/>
                <w:sz w:val="18"/>
                <w:szCs w:val="20"/>
              </w:rPr>
              <w:t>Developing and presenting information and ideas</w:t>
            </w:r>
          </w:p>
          <w:p w:rsidR="00AF4631" w:rsidRPr="00AF4631" w:rsidRDefault="00AF4631" w:rsidP="00425419">
            <w:pPr>
              <w:spacing w:after="0" w:line="240" w:lineRule="auto"/>
              <w:rPr>
                <w:rFonts w:ascii="Arial" w:hAnsi="Arial" w:cs="Arial"/>
                <w:b/>
                <w:sz w:val="18"/>
                <w:szCs w:val="20"/>
              </w:rPr>
            </w:pPr>
            <w:r w:rsidRPr="00AF4631">
              <w:rPr>
                <w:rFonts w:ascii="Arial" w:hAnsi="Arial" w:cs="Arial"/>
                <w:b/>
                <w:sz w:val="18"/>
                <w:szCs w:val="20"/>
              </w:rPr>
              <w:t>Aspects</w:t>
            </w:r>
          </w:p>
          <w:p w:rsidR="00AF4631" w:rsidRPr="00AF4631" w:rsidRDefault="00AF4631" w:rsidP="00425419">
            <w:pPr>
              <w:spacing w:after="0" w:line="240" w:lineRule="auto"/>
              <w:rPr>
                <w:rFonts w:ascii="Arial" w:hAnsi="Arial" w:cs="Arial"/>
                <w:sz w:val="18"/>
                <w:szCs w:val="20"/>
              </w:rPr>
            </w:pPr>
            <w:r w:rsidRPr="00AF4631">
              <w:rPr>
                <w:rFonts w:ascii="Arial" w:hAnsi="Arial" w:cs="Arial"/>
                <w:sz w:val="18"/>
                <w:szCs w:val="20"/>
              </w:rPr>
              <w:t>Collaboration and discussion</w:t>
            </w:r>
          </w:p>
          <w:p w:rsidR="00AF4631" w:rsidRPr="00AF4631" w:rsidRDefault="00AF4631" w:rsidP="00425419">
            <w:pPr>
              <w:spacing w:after="0" w:line="240" w:lineRule="auto"/>
              <w:rPr>
                <w:rFonts w:ascii="Arial" w:hAnsi="Arial" w:cs="Arial"/>
                <w:i/>
                <w:sz w:val="18"/>
                <w:szCs w:val="20"/>
              </w:rPr>
            </w:pPr>
            <w:r w:rsidRPr="00AF4631">
              <w:rPr>
                <w:rFonts w:ascii="Arial" w:hAnsi="Arial" w:cs="Arial"/>
                <w:b/>
                <w:i/>
                <w:sz w:val="18"/>
                <w:szCs w:val="20"/>
              </w:rPr>
              <w:t>Year 5</w:t>
            </w:r>
            <w:r w:rsidRPr="00AF4631">
              <w:rPr>
                <w:rFonts w:ascii="Arial" w:hAnsi="Arial" w:cs="Arial"/>
                <w:i/>
                <w:sz w:val="18"/>
                <w:szCs w:val="20"/>
              </w:rPr>
              <w:t xml:space="preserve"> - build on and develop the ideas of others in group discussions, e.g. by asking questions to explore further, offering more ideas.</w:t>
            </w:r>
          </w:p>
          <w:p w:rsidR="00AF4631" w:rsidRPr="00AF4631" w:rsidRDefault="00AF4631" w:rsidP="00425419">
            <w:pPr>
              <w:spacing w:after="0" w:line="240" w:lineRule="auto"/>
              <w:rPr>
                <w:rFonts w:ascii="Arial" w:hAnsi="Arial" w:cs="Arial"/>
                <w:i/>
                <w:sz w:val="18"/>
                <w:szCs w:val="20"/>
              </w:rPr>
            </w:pPr>
            <w:r w:rsidRPr="00AF4631">
              <w:rPr>
                <w:rFonts w:ascii="Arial" w:hAnsi="Arial" w:cs="Arial"/>
                <w:b/>
                <w:i/>
                <w:sz w:val="18"/>
                <w:szCs w:val="20"/>
              </w:rPr>
              <w:t>Year 6 -</w:t>
            </w:r>
            <w:r w:rsidRPr="00AF4631">
              <w:rPr>
                <w:rFonts w:ascii="Arial" w:hAnsi="Arial" w:cs="Arial"/>
                <w:i/>
                <w:sz w:val="18"/>
                <w:szCs w:val="20"/>
              </w:rPr>
              <w:t xml:space="preserve"> follow up points in group discussions, showing agreement or disagreement giving reasons.</w:t>
            </w:r>
          </w:p>
          <w:p w:rsidR="00AF4631" w:rsidRPr="00AF4631" w:rsidRDefault="00AF4631" w:rsidP="00425419">
            <w:pPr>
              <w:spacing w:after="0" w:line="240" w:lineRule="auto"/>
              <w:rPr>
                <w:rFonts w:ascii="Arial" w:hAnsi="Arial" w:cs="Arial"/>
                <w:b/>
                <w:i/>
                <w:sz w:val="18"/>
                <w:szCs w:val="20"/>
                <w:u w:val="single"/>
              </w:rPr>
            </w:pPr>
            <w:r w:rsidRPr="00AF4631">
              <w:rPr>
                <w:rFonts w:ascii="Arial" w:hAnsi="Arial" w:cs="Arial"/>
                <w:b/>
                <w:i/>
                <w:sz w:val="18"/>
                <w:szCs w:val="20"/>
                <w:u w:val="single"/>
              </w:rPr>
              <w:t>Reading</w:t>
            </w:r>
          </w:p>
          <w:p w:rsidR="00AF4631" w:rsidRPr="00AF4631" w:rsidRDefault="00AF4631" w:rsidP="00425419">
            <w:pPr>
              <w:spacing w:after="0" w:line="240" w:lineRule="auto"/>
              <w:rPr>
                <w:rFonts w:ascii="Arial" w:hAnsi="Arial" w:cs="Arial"/>
                <w:b/>
                <w:sz w:val="18"/>
                <w:szCs w:val="20"/>
              </w:rPr>
            </w:pPr>
            <w:r w:rsidRPr="00AF4631">
              <w:rPr>
                <w:rFonts w:ascii="Arial" w:hAnsi="Arial" w:cs="Arial"/>
                <w:b/>
                <w:sz w:val="18"/>
                <w:szCs w:val="20"/>
              </w:rPr>
              <w:t xml:space="preserve">Elements: </w:t>
            </w:r>
          </w:p>
          <w:p w:rsidR="00AF4631" w:rsidRPr="00AF4631" w:rsidRDefault="00AF4631" w:rsidP="00425419">
            <w:pPr>
              <w:spacing w:after="0" w:line="240" w:lineRule="auto"/>
              <w:rPr>
                <w:rFonts w:ascii="Arial" w:hAnsi="Arial" w:cs="Arial"/>
                <w:sz w:val="18"/>
                <w:szCs w:val="20"/>
              </w:rPr>
            </w:pPr>
            <w:r w:rsidRPr="00AF4631">
              <w:rPr>
                <w:rFonts w:ascii="Arial" w:hAnsi="Arial" w:cs="Arial"/>
                <w:sz w:val="18"/>
                <w:szCs w:val="20"/>
              </w:rPr>
              <w:t>Locating, selecting and using information</w:t>
            </w:r>
          </w:p>
          <w:p w:rsidR="00AF4631" w:rsidRPr="00AF4631" w:rsidRDefault="00AF4631" w:rsidP="00425419">
            <w:pPr>
              <w:spacing w:after="0" w:line="240" w:lineRule="auto"/>
              <w:rPr>
                <w:rFonts w:ascii="Arial" w:hAnsi="Arial" w:cs="Arial"/>
                <w:b/>
                <w:sz w:val="18"/>
                <w:szCs w:val="20"/>
              </w:rPr>
            </w:pPr>
            <w:r w:rsidRPr="00AF4631">
              <w:rPr>
                <w:rFonts w:ascii="Arial" w:hAnsi="Arial" w:cs="Arial"/>
                <w:b/>
                <w:sz w:val="18"/>
                <w:szCs w:val="20"/>
              </w:rPr>
              <w:t>Aspects:</w:t>
            </w:r>
          </w:p>
          <w:p w:rsidR="00AF4631" w:rsidRPr="00AF4631" w:rsidRDefault="00AF4631" w:rsidP="00425419">
            <w:pPr>
              <w:spacing w:after="0" w:line="240" w:lineRule="auto"/>
              <w:rPr>
                <w:rFonts w:ascii="Arial" w:hAnsi="Arial" w:cs="Arial"/>
                <w:sz w:val="18"/>
                <w:szCs w:val="20"/>
              </w:rPr>
            </w:pPr>
            <w:r w:rsidRPr="00AF4631">
              <w:rPr>
                <w:rFonts w:ascii="Arial" w:hAnsi="Arial" w:cs="Arial"/>
                <w:sz w:val="18"/>
                <w:szCs w:val="20"/>
              </w:rPr>
              <w:t>Reading strategies</w:t>
            </w:r>
          </w:p>
          <w:p w:rsidR="00AF4631" w:rsidRPr="00AF4631" w:rsidRDefault="00AF4631" w:rsidP="00425419">
            <w:pPr>
              <w:spacing w:after="0" w:line="240" w:lineRule="auto"/>
              <w:rPr>
                <w:rFonts w:ascii="Arial" w:hAnsi="Arial" w:cs="Arial"/>
                <w:sz w:val="18"/>
              </w:rPr>
            </w:pPr>
            <w:r w:rsidRPr="00AF4631">
              <w:rPr>
                <w:rFonts w:ascii="Arial" w:hAnsi="Arial" w:cs="Arial"/>
                <w:b/>
                <w:sz w:val="18"/>
              </w:rPr>
              <w:t>Year 5 -</w:t>
            </w:r>
            <w:r w:rsidRPr="00AF4631">
              <w:rPr>
                <w:rFonts w:ascii="Arial" w:hAnsi="Arial" w:cs="Arial"/>
                <w:sz w:val="18"/>
              </w:rPr>
              <w:t>use a range of strategies for skimming, e.g. finding key words or phrases, gist, main ideas, themes</w:t>
            </w:r>
          </w:p>
          <w:p w:rsidR="00AF4631" w:rsidRPr="00AF4631" w:rsidRDefault="00AF4631" w:rsidP="00425419">
            <w:pPr>
              <w:spacing w:after="0" w:line="240" w:lineRule="auto"/>
              <w:rPr>
                <w:rFonts w:ascii="Arial" w:hAnsi="Arial" w:cs="Arial"/>
                <w:b/>
                <w:i/>
                <w:sz w:val="14"/>
                <w:u w:val="single"/>
              </w:rPr>
            </w:pPr>
            <w:r w:rsidRPr="00AF4631">
              <w:rPr>
                <w:rFonts w:ascii="Arial" w:hAnsi="Arial" w:cs="Arial"/>
                <w:b/>
                <w:sz w:val="18"/>
              </w:rPr>
              <w:t>Year 6 -</w:t>
            </w:r>
            <w:r w:rsidRPr="00AF4631">
              <w:rPr>
                <w:rFonts w:ascii="Arial" w:hAnsi="Arial" w:cs="Arial"/>
                <w:sz w:val="18"/>
              </w:rPr>
              <w:t xml:space="preserve"> use a range of strategies for finding information, e.g. skimming for gist, scanning for detail</w:t>
            </w:r>
          </w:p>
        </w:tc>
      </w:tr>
      <w:tr w:rsidR="00AF4631" w:rsidRPr="00AF4631" w:rsidTr="00425419">
        <w:trPr>
          <w:trHeight w:val="444"/>
        </w:trPr>
        <w:tc>
          <w:tcPr>
            <w:tcW w:w="2436" w:type="dxa"/>
            <w:gridSpan w:val="3"/>
          </w:tcPr>
          <w:p w:rsidR="00AF4631" w:rsidRPr="00AF4631" w:rsidRDefault="00AF4631" w:rsidP="00425419">
            <w:pPr>
              <w:spacing w:after="0" w:line="240" w:lineRule="auto"/>
              <w:jc w:val="center"/>
              <w:rPr>
                <w:rFonts w:ascii="Arial" w:hAnsi="Arial" w:cs="Arial"/>
                <w:i/>
                <w:sz w:val="14"/>
              </w:rPr>
            </w:pPr>
            <w:r w:rsidRPr="00AF4631">
              <w:rPr>
                <w:rFonts w:ascii="Arial" w:hAnsi="Arial" w:cs="Arial"/>
                <w:i/>
                <w:sz w:val="14"/>
              </w:rPr>
              <w:t>TGCh</w:t>
            </w:r>
          </w:p>
          <w:p w:rsidR="00AF4631" w:rsidRPr="00AF4631" w:rsidRDefault="00AF4631" w:rsidP="00425419">
            <w:pPr>
              <w:spacing w:after="0" w:line="240" w:lineRule="auto"/>
              <w:jc w:val="center"/>
              <w:rPr>
                <w:rFonts w:ascii="Arial" w:hAnsi="Arial" w:cs="Arial"/>
                <w:i/>
                <w:sz w:val="14"/>
              </w:rPr>
            </w:pPr>
          </w:p>
        </w:tc>
        <w:tc>
          <w:tcPr>
            <w:tcW w:w="2437" w:type="dxa"/>
            <w:gridSpan w:val="2"/>
          </w:tcPr>
          <w:p w:rsidR="00AF4631" w:rsidRPr="00AF4631" w:rsidRDefault="00AF4631" w:rsidP="00425419">
            <w:pPr>
              <w:spacing w:after="0" w:line="240" w:lineRule="auto"/>
              <w:jc w:val="center"/>
              <w:rPr>
                <w:rFonts w:ascii="Arial" w:hAnsi="Arial" w:cs="Arial"/>
                <w:i/>
                <w:sz w:val="14"/>
              </w:rPr>
            </w:pPr>
            <w:r w:rsidRPr="00AF4631">
              <w:rPr>
                <w:rFonts w:ascii="Arial" w:hAnsi="Arial" w:cs="Arial"/>
                <w:i/>
                <w:sz w:val="14"/>
              </w:rPr>
              <w:t>Meddwl</w:t>
            </w:r>
          </w:p>
          <w:p w:rsidR="00AF4631" w:rsidRPr="00AF4631" w:rsidRDefault="00AF4631" w:rsidP="00425419">
            <w:pPr>
              <w:spacing w:after="0" w:line="240" w:lineRule="auto"/>
              <w:jc w:val="center"/>
              <w:rPr>
                <w:rFonts w:ascii="Arial" w:hAnsi="Arial" w:cs="Arial"/>
                <w:i/>
                <w:sz w:val="14"/>
              </w:rPr>
            </w:pPr>
            <w:r w:rsidRPr="00AF4631">
              <w:rPr>
                <w:rFonts w:ascii="Arial" w:hAnsi="Arial" w:cs="Arial"/>
                <w:i/>
                <w:sz w:val="14"/>
              </w:rPr>
              <w:t xml:space="preserve">To think about for and against arguments, and reasons behind their conclusion. </w:t>
            </w:r>
          </w:p>
        </w:tc>
        <w:tc>
          <w:tcPr>
            <w:tcW w:w="2437" w:type="dxa"/>
            <w:gridSpan w:val="4"/>
          </w:tcPr>
          <w:p w:rsidR="00AF4631" w:rsidRPr="00AF4631" w:rsidRDefault="00AF4631" w:rsidP="00425419">
            <w:pPr>
              <w:spacing w:after="0" w:line="240" w:lineRule="auto"/>
              <w:jc w:val="center"/>
              <w:rPr>
                <w:rFonts w:ascii="Arial" w:hAnsi="Arial" w:cs="Arial"/>
                <w:i/>
                <w:sz w:val="14"/>
              </w:rPr>
            </w:pPr>
            <w:r w:rsidRPr="00AF4631">
              <w:rPr>
                <w:rFonts w:ascii="Arial" w:hAnsi="Arial" w:cs="Arial"/>
                <w:i/>
                <w:sz w:val="14"/>
              </w:rPr>
              <w:t>ADCDF</w:t>
            </w:r>
          </w:p>
        </w:tc>
        <w:tc>
          <w:tcPr>
            <w:tcW w:w="2437" w:type="dxa"/>
            <w:gridSpan w:val="3"/>
          </w:tcPr>
          <w:p w:rsidR="00AF4631" w:rsidRPr="00AF4631" w:rsidRDefault="00AF4631" w:rsidP="00425419">
            <w:pPr>
              <w:spacing w:after="0" w:line="240" w:lineRule="auto"/>
              <w:jc w:val="center"/>
              <w:rPr>
                <w:rFonts w:ascii="Arial" w:hAnsi="Arial" w:cs="Arial"/>
                <w:i/>
                <w:sz w:val="14"/>
              </w:rPr>
            </w:pPr>
            <w:r w:rsidRPr="00AF4631">
              <w:rPr>
                <w:rFonts w:ascii="Arial" w:hAnsi="Arial" w:cs="Arial"/>
                <w:i/>
                <w:sz w:val="14"/>
              </w:rPr>
              <w:t>YCC</w:t>
            </w:r>
          </w:p>
        </w:tc>
      </w:tr>
      <w:tr w:rsidR="00AF4631" w:rsidRPr="00AF4631" w:rsidTr="00425419">
        <w:tc>
          <w:tcPr>
            <w:tcW w:w="9747" w:type="dxa"/>
            <w:gridSpan w:val="12"/>
          </w:tcPr>
          <w:p w:rsidR="00AF4631" w:rsidRPr="00AF4631" w:rsidRDefault="00AF4631" w:rsidP="00425419">
            <w:pPr>
              <w:spacing w:after="0" w:line="240" w:lineRule="auto"/>
              <w:rPr>
                <w:rFonts w:ascii="Arial" w:hAnsi="Arial" w:cs="Arial"/>
                <w:i/>
                <w:sz w:val="16"/>
              </w:rPr>
            </w:pPr>
            <w:r w:rsidRPr="00AF4631">
              <w:rPr>
                <w:rFonts w:ascii="Arial" w:hAnsi="Arial" w:cs="Arial"/>
                <w:i/>
                <w:sz w:val="16"/>
              </w:rPr>
              <w:t>Geirfa Allweddol(Cymraeg/Saesneg):</w:t>
            </w:r>
          </w:p>
          <w:p w:rsidR="00AF4631" w:rsidRPr="00AF4631" w:rsidRDefault="00AF4631" w:rsidP="00425419">
            <w:pPr>
              <w:spacing w:after="0" w:line="240" w:lineRule="auto"/>
              <w:rPr>
                <w:rFonts w:ascii="Arial" w:hAnsi="Arial" w:cs="Arial"/>
                <w:i/>
                <w:sz w:val="14"/>
              </w:rPr>
            </w:pPr>
            <w:r w:rsidRPr="00AF4631">
              <w:rPr>
                <w:rFonts w:ascii="Arial" w:hAnsi="Arial" w:cs="Arial"/>
                <w:i/>
                <w:sz w:val="14"/>
              </w:rPr>
              <w:lastRenderedPageBreak/>
              <w:t>English:</w:t>
            </w:r>
          </w:p>
          <w:p w:rsidR="00AF4631" w:rsidRPr="00AF4631" w:rsidRDefault="00AF4631" w:rsidP="00425419">
            <w:pPr>
              <w:spacing w:after="0" w:line="240" w:lineRule="auto"/>
              <w:rPr>
                <w:rFonts w:ascii="Arial" w:hAnsi="Arial" w:cs="Arial"/>
                <w:i/>
                <w:sz w:val="14"/>
              </w:rPr>
            </w:pPr>
            <w:r w:rsidRPr="00AF4631">
              <w:rPr>
                <w:rFonts w:ascii="Arial" w:hAnsi="Arial" w:cs="Arial"/>
                <w:i/>
                <w:sz w:val="14"/>
              </w:rPr>
              <w:t>Evacuee, Evacuated.</w:t>
            </w:r>
          </w:p>
          <w:p w:rsidR="00AF4631" w:rsidRPr="00AF4631" w:rsidRDefault="00AF4631" w:rsidP="00425419">
            <w:pPr>
              <w:spacing w:after="0" w:line="240" w:lineRule="auto"/>
              <w:rPr>
                <w:rFonts w:ascii="Arial" w:hAnsi="Arial" w:cs="Arial"/>
                <w:i/>
                <w:sz w:val="14"/>
              </w:rPr>
            </w:pPr>
          </w:p>
          <w:p w:rsidR="00AF4631" w:rsidRPr="00AF4631" w:rsidRDefault="00AF4631" w:rsidP="00425419">
            <w:pPr>
              <w:spacing w:after="0" w:line="240" w:lineRule="auto"/>
              <w:rPr>
                <w:rFonts w:ascii="Arial" w:hAnsi="Arial" w:cs="Arial"/>
                <w:b/>
                <w:i/>
                <w:sz w:val="14"/>
              </w:rPr>
            </w:pPr>
            <w:r w:rsidRPr="00AF4631">
              <w:rPr>
                <w:rFonts w:ascii="Arial" w:hAnsi="Arial" w:cs="Arial"/>
                <w:b/>
                <w:i/>
                <w:sz w:val="14"/>
              </w:rPr>
              <w:t xml:space="preserve">Discussion </w:t>
            </w:r>
          </w:p>
          <w:p w:rsidR="00AF4631" w:rsidRPr="00AF4631" w:rsidRDefault="00AF4631" w:rsidP="00425419">
            <w:pPr>
              <w:spacing w:after="0" w:line="240" w:lineRule="auto"/>
              <w:rPr>
                <w:rFonts w:ascii="Arial" w:hAnsi="Arial" w:cs="Arial"/>
                <w:i/>
                <w:sz w:val="14"/>
              </w:rPr>
            </w:pPr>
            <w:r w:rsidRPr="00AF4631">
              <w:rPr>
                <w:rFonts w:ascii="Arial" w:hAnsi="Arial" w:cs="Arial"/>
                <w:i/>
                <w:sz w:val="14"/>
              </w:rPr>
              <w:t>I believe…</w:t>
            </w:r>
          </w:p>
          <w:p w:rsidR="00AF4631" w:rsidRPr="00AF4631" w:rsidRDefault="00AF4631" w:rsidP="00425419">
            <w:pPr>
              <w:spacing w:after="0" w:line="240" w:lineRule="auto"/>
              <w:rPr>
                <w:rFonts w:ascii="Arial" w:hAnsi="Arial" w:cs="Arial"/>
                <w:i/>
                <w:sz w:val="14"/>
              </w:rPr>
            </w:pPr>
            <w:r w:rsidRPr="00AF4631">
              <w:rPr>
                <w:rFonts w:ascii="Arial" w:hAnsi="Arial" w:cs="Arial"/>
                <w:i/>
                <w:sz w:val="14"/>
              </w:rPr>
              <w:t>A further reason is…</w:t>
            </w:r>
          </w:p>
          <w:p w:rsidR="00AF4631" w:rsidRPr="00AF4631" w:rsidRDefault="00AF4631" w:rsidP="00425419">
            <w:pPr>
              <w:spacing w:after="0" w:line="240" w:lineRule="auto"/>
              <w:rPr>
                <w:rFonts w:ascii="Arial" w:hAnsi="Arial" w:cs="Arial"/>
                <w:i/>
                <w:sz w:val="14"/>
              </w:rPr>
            </w:pPr>
            <w:r w:rsidRPr="00AF4631">
              <w:rPr>
                <w:rFonts w:ascii="Arial" w:hAnsi="Arial" w:cs="Arial"/>
                <w:i/>
                <w:sz w:val="14"/>
              </w:rPr>
              <w:t>There are several reasons for this...</w:t>
            </w:r>
          </w:p>
          <w:p w:rsidR="00AF4631" w:rsidRPr="00AF4631" w:rsidRDefault="00AF4631" w:rsidP="00425419">
            <w:pPr>
              <w:spacing w:after="0" w:line="240" w:lineRule="auto"/>
              <w:rPr>
                <w:rFonts w:ascii="Arial" w:hAnsi="Arial" w:cs="Arial"/>
                <w:i/>
                <w:sz w:val="14"/>
              </w:rPr>
            </w:pPr>
            <w:r w:rsidRPr="00AF4631">
              <w:rPr>
                <w:rFonts w:ascii="Arial" w:hAnsi="Arial" w:cs="Arial"/>
                <w:i/>
                <w:sz w:val="14"/>
              </w:rPr>
              <w:t>The chief reason is…</w:t>
            </w:r>
          </w:p>
          <w:p w:rsidR="00AF4631" w:rsidRPr="00AF4631" w:rsidRDefault="00AF4631" w:rsidP="00425419">
            <w:pPr>
              <w:spacing w:after="0" w:line="240" w:lineRule="auto"/>
              <w:rPr>
                <w:rFonts w:ascii="Arial" w:hAnsi="Arial" w:cs="Arial"/>
                <w:i/>
                <w:sz w:val="14"/>
              </w:rPr>
            </w:pPr>
            <w:r w:rsidRPr="00AF4631">
              <w:rPr>
                <w:rFonts w:ascii="Arial" w:hAnsi="Arial" w:cs="Arial"/>
                <w:i/>
                <w:sz w:val="14"/>
              </w:rPr>
              <w:t xml:space="preserve">Some people might argue… </w:t>
            </w:r>
          </w:p>
        </w:tc>
      </w:tr>
    </w:tbl>
    <w:p w:rsidR="00AF4631" w:rsidRPr="00AF4631" w:rsidRDefault="00AF4631" w:rsidP="00AF4631">
      <w:pPr>
        <w:spacing w:after="0"/>
        <w:rPr>
          <w:vanish/>
          <w:sz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5627"/>
        <w:gridCol w:w="11"/>
        <w:gridCol w:w="3232"/>
      </w:tblGrid>
      <w:tr w:rsidR="00AF4631" w:rsidRPr="00AF4631" w:rsidTr="00AF4631">
        <w:trPr>
          <w:trHeight w:val="400"/>
        </w:trPr>
        <w:tc>
          <w:tcPr>
            <w:tcW w:w="817" w:type="dxa"/>
          </w:tcPr>
          <w:p w:rsidR="00AF4631" w:rsidRPr="00AF4631" w:rsidRDefault="00AF4631" w:rsidP="00425419">
            <w:pPr>
              <w:spacing w:after="0" w:line="240" w:lineRule="auto"/>
              <w:rPr>
                <w:sz w:val="20"/>
              </w:rPr>
            </w:pPr>
            <w:r w:rsidRPr="00AF4631">
              <w:rPr>
                <w:sz w:val="20"/>
              </w:rPr>
              <w:t>Amser</w:t>
            </w:r>
          </w:p>
          <w:p w:rsidR="00AF4631" w:rsidRPr="00AF4631" w:rsidRDefault="00AF4631" w:rsidP="00425419">
            <w:pPr>
              <w:spacing w:after="0" w:line="240" w:lineRule="auto"/>
              <w:rPr>
                <w:sz w:val="20"/>
              </w:rPr>
            </w:pPr>
          </w:p>
        </w:tc>
        <w:tc>
          <w:tcPr>
            <w:tcW w:w="5670" w:type="dxa"/>
            <w:tcBorders>
              <w:bottom w:val="single" w:sz="4" w:space="0" w:color="auto"/>
            </w:tcBorders>
          </w:tcPr>
          <w:p w:rsidR="00AF4631" w:rsidRPr="00AF4631" w:rsidRDefault="00AF4631" w:rsidP="00425419">
            <w:pPr>
              <w:spacing w:after="0" w:line="240" w:lineRule="auto"/>
              <w:rPr>
                <w:sz w:val="20"/>
              </w:rPr>
            </w:pPr>
            <w:r w:rsidRPr="00AF4631">
              <w:rPr>
                <w:sz w:val="20"/>
              </w:rPr>
              <w:t>Gweithgareddau, trefnu a rheoli’r sesiwn</w:t>
            </w:r>
          </w:p>
        </w:tc>
        <w:tc>
          <w:tcPr>
            <w:tcW w:w="3260" w:type="dxa"/>
            <w:gridSpan w:val="2"/>
          </w:tcPr>
          <w:p w:rsidR="00AF4631" w:rsidRPr="00AF4631" w:rsidRDefault="00AF4631" w:rsidP="00425419">
            <w:pPr>
              <w:spacing w:after="0" w:line="240" w:lineRule="auto"/>
              <w:rPr>
                <w:sz w:val="20"/>
              </w:rPr>
            </w:pPr>
            <w:proofErr w:type="gramStart"/>
            <w:r w:rsidRPr="00AF4631">
              <w:rPr>
                <w:sz w:val="20"/>
              </w:rPr>
              <w:t>Cwestiynau  allweddol</w:t>
            </w:r>
            <w:proofErr w:type="gramEnd"/>
            <w:r w:rsidRPr="00AF4631">
              <w:rPr>
                <w:sz w:val="20"/>
              </w:rPr>
              <w:t xml:space="preserve"> / Asesu ar gyfer dysgu</w:t>
            </w:r>
          </w:p>
        </w:tc>
      </w:tr>
      <w:tr w:rsidR="00AF4631" w:rsidRPr="00AF4631" w:rsidTr="00AF4631">
        <w:trPr>
          <w:trHeight w:hRule="exact" w:val="235"/>
        </w:trPr>
        <w:tc>
          <w:tcPr>
            <w:tcW w:w="817" w:type="dxa"/>
            <w:vMerge w:val="restart"/>
            <w:vAlign w:val="center"/>
          </w:tcPr>
          <w:p w:rsidR="00AF4631" w:rsidRPr="00AF4631" w:rsidRDefault="00AF4631" w:rsidP="00425419">
            <w:pPr>
              <w:spacing w:after="0" w:line="240" w:lineRule="auto"/>
              <w:jc w:val="center"/>
              <w:rPr>
                <w:sz w:val="20"/>
              </w:rPr>
            </w:pPr>
            <w:r w:rsidRPr="00AF4631">
              <w:rPr>
                <w:sz w:val="20"/>
              </w:rPr>
              <w:t xml:space="preserve">15 minutes </w:t>
            </w:r>
          </w:p>
        </w:tc>
        <w:tc>
          <w:tcPr>
            <w:tcW w:w="5681" w:type="dxa"/>
            <w:gridSpan w:val="2"/>
          </w:tcPr>
          <w:p w:rsidR="00AF4631" w:rsidRPr="00AF4631" w:rsidRDefault="00AF4631" w:rsidP="00425419">
            <w:pPr>
              <w:spacing w:after="0" w:line="240" w:lineRule="auto"/>
              <w:rPr>
                <w:sz w:val="20"/>
              </w:rPr>
            </w:pPr>
            <w:r w:rsidRPr="00AF4631">
              <w:rPr>
                <w:sz w:val="20"/>
              </w:rPr>
              <w:t>Cyflwyniad</w:t>
            </w:r>
          </w:p>
        </w:tc>
        <w:tc>
          <w:tcPr>
            <w:tcW w:w="3249" w:type="dxa"/>
            <w:tcBorders>
              <w:bottom w:val="nil"/>
            </w:tcBorders>
          </w:tcPr>
          <w:p w:rsidR="00AF4631" w:rsidRPr="00AF4631" w:rsidRDefault="00AF4631" w:rsidP="00425419">
            <w:pPr>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val="restart"/>
          </w:tcPr>
          <w:p w:rsidR="00AF4631" w:rsidRPr="00AF4631" w:rsidRDefault="00AF4631" w:rsidP="00425419">
            <w:pPr>
              <w:spacing w:after="0" w:line="240" w:lineRule="auto"/>
              <w:rPr>
                <w:sz w:val="20"/>
              </w:rPr>
            </w:pPr>
            <w:r w:rsidRPr="00AF4631">
              <w:rPr>
                <w:sz w:val="20"/>
              </w:rPr>
              <w:t xml:space="preserve"> </w:t>
            </w:r>
          </w:p>
          <w:p w:rsidR="00AF4631" w:rsidRPr="00AF4631" w:rsidRDefault="00AF4631" w:rsidP="00425419">
            <w:pPr>
              <w:spacing w:after="0" w:line="240" w:lineRule="auto"/>
              <w:rPr>
                <w:sz w:val="20"/>
              </w:rPr>
            </w:pPr>
            <w:r w:rsidRPr="00AF4631">
              <w:rPr>
                <w:sz w:val="20"/>
              </w:rPr>
              <w:t xml:space="preserve">There will be a picture on the interactive white board of evacuees. I will ask the pupils to discuss in their groups / partners the picture.  </w:t>
            </w:r>
          </w:p>
          <w:p w:rsidR="00AF4631" w:rsidRPr="00AF4631" w:rsidRDefault="00AF4631" w:rsidP="00425419">
            <w:pPr>
              <w:spacing w:after="0" w:line="240" w:lineRule="auto"/>
              <w:rPr>
                <w:sz w:val="20"/>
              </w:rPr>
            </w:pPr>
          </w:p>
          <w:p w:rsidR="00AF4631" w:rsidRPr="00AF4631" w:rsidRDefault="00AF4631" w:rsidP="00425419">
            <w:pPr>
              <w:spacing w:after="0" w:line="240" w:lineRule="auto"/>
              <w:rPr>
                <w:sz w:val="20"/>
              </w:rPr>
            </w:pPr>
            <w:r w:rsidRPr="00AF4631">
              <w:rPr>
                <w:sz w:val="20"/>
              </w:rPr>
              <w:t>Once given time to discuss the pupils will share their ideas on the picture shown (Orally).</w:t>
            </w:r>
          </w:p>
          <w:p w:rsidR="00AF4631" w:rsidRPr="00AF4631" w:rsidRDefault="00AF4631" w:rsidP="00425419">
            <w:pPr>
              <w:spacing w:after="0" w:line="240" w:lineRule="auto"/>
              <w:rPr>
                <w:sz w:val="20"/>
              </w:rPr>
            </w:pPr>
          </w:p>
          <w:p w:rsidR="00AF4631" w:rsidRPr="00AF4631" w:rsidRDefault="00AF4631" w:rsidP="00425419">
            <w:pPr>
              <w:spacing w:after="0" w:line="240" w:lineRule="auto"/>
              <w:rPr>
                <w:sz w:val="20"/>
              </w:rPr>
            </w:pPr>
            <w:r w:rsidRPr="00AF4631">
              <w:rPr>
                <w:sz w:val="20"/>
              </w:rPr>
              <w:t>After the discussion, I will ask the pupils to read and think about the texts given to them.</w:t>
            </w:r>
          </w:p>
          <w:p w:rsidR="00AF4631" w:rsidRPr="00AF4631" w:rsidRDefault="00AF4631" w:rsidP="00425419">
            <w:pPr>
              <w:spacing w:after="0" w:line="240" w:lineRule="auto"/>
              <w:rPr>
                <w:sz w:val="20"/>
              </w:rPr>
            </w:pPr>
            <w:r w:rsidRPr="00AF4631">
              <w:rPr>
                <w:sz w:val="20"/>
              </w:rPr>
              <w:t xml:space="preserve"> Next, I will briefly ask what the pupils know about evacuees and their opinion on evacuation. I will ask the pupils that agree with evacuating children during the war to stand one side of the class and ask the children who disagree with evacuating children during the war to stand the other side of the class. The children that aren’t sure or undecided will stand in the middle of the class. Those pupils that agree/disagree will pursued the other students to agree/disagree.</w:t>
            </w:r>
          </w:p>
          <w:p w:rsidR="00AF4631" w:rsidRPr="00AF4631" w:rsidRDefault="00AF4631" w:rsidP="00425419">
            <w:pPr>
              <w:spacing w:after="0" w:line="240" w:lineRule="auto"/>
              <w:rPr>
                <w:sz w:val="20"/>
              </w:rPr>
            </w:pPr>
          </w:p>
          <w:p w:rsidR="00AF4631" w:rsidRPr="00AF4631" w:rsidRDefault="00AF4631" w:rsidP="00425419">
            <w:pPr>
              <w:spacing w:after="0" w:line="240" w:lineRule="auto"/>
              <w:rPr>
                <w:sz w:val="20"/>
              </w:rPr>
            </w:pPr>
            <w:r w:rsidRPr="00AF4631">
              <w:rPr>
                <w:sz w:val="20"/>
              </w:rPr>
              <w:t xml:space="preserve">I will present the task to the class, we will ensure that the pupils understand the task and aware of the success criteria as we will be referring to the success criteria during and at the end of the activity. </w:t>
            </w:r>
          </w:p>
          <w:p w:rsidR="00AF4631" w:rsidRPr="00AF4631" w:rsidRDefault="00AF4631" w:rsidP="00425419">
            <w:pPr>
              <w:spacing w:after="0" w:line="240" w:lineRule="auto"/>
              <w:rPr>
                <w:sz w:val="20"/>
              </w:rPr>
            </w:pPr>
          </w:p>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b/>
                <w:sz w:val="20"/>
              </w:rPr>
            </w:pPr>
            <w:proofErr w:type="gramStart"/>
            <w:r w:rsidRPr="00AF4631">
              <w:rPr>
                <w:b/>
                <w:sz w:val="20"/>
              </w:rPr>
              <w:t>AFL :</w:t>
            </w:r>
            <w:proofErr w:type="gramEnd"/>
            <w:r w:rsidRPr="00AF4631">
              <w:rPr>
                <w:b/>
                <w:sz w:val="20"/>
              </w:rPr>
              <w:t xml:space="preserve"> Think Pair Share. </w:t>
            </w:r>
          </w:p>
          <w:p w:rsidR="00AF4631" w:rsidRPr="00AF4631" w:rsidRDefault="00AF4631" w:rsidP="00425419">
            <w:pPr>
              <w:spacing w:after="0" w:line="240" w:lineRule="auto"/>
              <w:rPr>
                <w:sz w:val="20"/>
              </w:rPr>
            </w:pPr>
            <w:r w:rsidRPr="00AF4631">
              <w:rPr>
                <w:sz w:val="20"/>
              </w:rPr>
              <w:t>The pupils will have time to discuss and share ideas with their group about the picture on the board of evacuees before sharing their ideas with the class.</w:t>
            </w:r>
          </w:p>
          <w:p w:rsidR="00AF4631" w:rsidRPr="00AF4631" w:rsidRDefault="00AF4631" w:rsidP="00425419">
            <w:pPr>
              <w:spacing w:after="0" w:line="240" w:lineRule="auto"/>
              <w:rPr>
                <w:sz w:val="20"/>
              </w:rPr>
            </w:pPr>
          </w:p>
          <w:p w:rsidR="00AF4631" w:rsidRPr="00AF4631" w:rsidRDefault="00AF4631" w:rsidP="00425419">
            <w:pPr>
              <w:spacing w:after="0" w:line="240" w:lineRule="auto"/>
              <w:rPr>
                <w:b/>
                <w:sz w:val="20"/>
              </w:rPr>
            </w:pPr>
            <w:r w:rsidRPr="00AF4631">
              <w:rPr>
                <w:b/>
                <w:sz w:val="20"/>
              </w:rPr>
              <w:t>Questions:</w:t>
            </w:r>
          </w:p>
          <w:p w:rsidR="00AF4631" w:rsidRPr="00AF4631" w:rsidRDefault="00AF4631" w:rsidP="00425419">
            <w:pPr>
              <w:spacing w:after="0" w:line="240" w:lineRule="auto"/>
              <w:rPr>
                <w:sz w:val="20"/>
              </w:rPr>
            </w:pPr>
            <w:r w:rsidRPr="00AF4631">
              <w:rPr>
                <w:b/>
                <w:sz w:val="20"/>
              </w:rPr>
              <w:t>*</w:t>
            </w:r>
            <w:r w:rsidRPr="00AF4631">
              <w:rPr>
                <w:sz w:val="20"/>
              </w:rPr>
              <w:t>Who are these children?</w:t>
            </w:r>
          </w:p>
          <w:p w:rsidR="00AF4631" w:rsidRPr="00AF4631" w:rsidRDefault="00AF4631" w:rsidP="00425419">
            <w:pPr>
              <w:spacing w:after="0" w:line="240" w:lineRule="auto"/>
              <w:rPr>
                <w:sz w:val="20"/>
              </w:rPr>
            </w:pPr>
            <w:r w:rsidRPr="00AF4631">
              <w:rPr>
                <w:sz w:val="20"/>
              </w:rPr>
              <w:t>*What are they doing?</w:t>
            </w:r>
          </w:p>
          <w:p w:rsidR="00AF4631" w:rsidRPr="00AF4631" w:rsidRDefault="00AF4631" w:rsidP="00425419">
            <w:pPr>
              <w:spacing w:after="0" w:line="240" w:lineRule="auto"/>
              <w:rPr>
                <w:sz w:val="20"/>
              </w:rPr>
            </w:pPr>
            <w:r w:rsidRPr="00AF4631">
              <w:rPr>
                <w:sz w:val="20"/>
              </w:rPr>
              <w:t>*Where are they going?</w:t>
            </w:r>
          </w:p>
          <w:p w:rsidR="00AF4631" w:rsidRPr="00AF4631" w:rsidRDefault="00AF4631" w:rsidP="00425419">
            <w:pPr>
              <w:spacing w:after="0" w:line="240" w:lineRule="auto"/>
              <w:rPr>
                <w:sz w:val="20"/>
              </w:rPr>
            </w:pPr>
            <w:r w:rsidRPr="00AF4631">
              <w:rPr>
                <w:sz w:val="20"/>
              </w:rPr>
              <w:t xml:space="preserve">* Why might they be leaving home? </w:t>
            </w:r>
          </w:p>
          <w:p w:rsidR="00AF4631" w:rsidRPr="00AF4631" w:rsidRDefault="00AF4631" w:rsidP="00425419">
            <w:pPr>
              <w:spacing w:after="0" w:line="240" w:lineRule="auto"/>
              <w:rPr>
                <w:sz w:val="20"/>
              </w:rPr>
            </w:pPr>
            <w:r w:rsidRPr="00AF4631">
              <w:rPr>
                <w:sz w:val="20"/>
              </w:rPr>
              <w:t>*How do you think these children are feeling?</w:t>
            </w:r>
          </w:p>
          <w:p w:rsidR="00AF4631" w:rsidRPr="00AF4631" w:rsidRDefault="00AF4631" w:rsidP="00425419">
            <w:pPr>
              <w:spacing w:after="0" w:line="240" w:lineRule="auto"/>
              <w:rPr>
                <w:b/>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restart"/>
            <w:vAlign w:val="center"/>
          </w:tcPr>
          <w:p w:rsidR="00AF4631" w:rsidRPr="00AF4631" w:rsidRDefault="00AF4631" w:rsidP="00425419">
            <w:pPr>
              <w:spacing w:after="0" w:line="240" w:lineRule="auto"/>
              <w:jc w:val="center"/>
              <w:rPr>
                <w:sz w:val="20"/>
              </w:rPr>
            </w:pPr>
            <w:r w:rsidRPr="00AF4631">
              <w:rPr>
                <w:sz w:val="20"/>
              </w:rPr>
              <w:t xml:space="preserve">30 minutes </w:t>
            </w:r>
          </w:p>
        </w:tc>
        <w:tc>
          <w:tcPr>
            <w:tcW w:w="5681" w:type="dxa"/>
            <w:gridSpan w:val="2"/>
          </w:tcPr>
          <w:p w:rsidR="00AF4631" w:rsidRPr="00AF4631" w:rsidRDefault="00AF4631" w:rsidP="00425419">
            <w:pPr>
              <w:spacing w:after="0" w:line="240" w:lineRule="auto"/>
              <w:rPr>
                <w:sz w:val="20"/>
              </w:rPr>
            </w:pPr>
            <w:r w:rsidRPr="00AF4631">
              <w:rPr>
                <w:sz w:val="20"/>
              </w:rPr>
              <w:t>Prif weithgareddau</w:t>
            </w: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val="restart"/>
          </w:tcPr>
          <w:p w:rsidR="00AF4631" w:rsidRPr="00AF4631" w:rsidRDefault="00AF4631" w:rsidP="00425419">
            <w:pPr>
              <w:spacing w:after="0" w:line="240" w:lineRule="auto"/>
              <w:rPr>
                <w:sz w:val="20"/>
              </w:rPr>
            </w:pPr>
          </w:p>
          <w:p w:rsidR="00AF4631" w:rsidRPr="00AF4631" w:rsidRDefault="00AF4631" w:rsidP="00425419">
            <w:pPr>
              <w:spacing w:after="0" w:line="240" w:lineRule="auto"/>
              <w:rPr>
                <w:b/>
                <w:sz w:val="20"/>
                <w:u w:val="single"/>
              </w:rPr>
            </w:pPr>
            <w:r w:rsidRPr="00AF4631">
              <w:rPr>
                <w:b/>
                <w:sz w:val="20"/>
                <w:u w:val="single"/>
              </w:rPr>
              <w:t>Higher Ability</w:t>
            </w:r>
          </w:p>
          <w:p w:rsidR="00AF4631" w:rsidRPr="00AF4631" w:rsidRDefault="00AF4631" w:rsidP="00425419">
            <w:pPr>
              <w:spacing w:after="0" w:line="240" w:lineRule="auto"/>
              <w:rPr>
                <w:sz w:val="20"/>
              </w:rPr>
            </w:pPr>
            <w:r w:rsidRPr="00AF4631">
              <w:rPr>
                <w:sz w:val="20"/>
              </w:rPr>
              <w:t>Pupils will receive 3 texts.</w:t>
            </w:r>
          </w:p>
          <w:p w:rsidR="00AF4631" w:rsidRPr="00AF4631" w:rsidRDefault="00AF4631" w:rsidP="00425419">
            <w:pPr>
              <w:spacing w:after="0" w:line="240" w:lineRule="auto"/>
              <w:rPr>
                <w:sz w:val="20"/>
              </w:rPr>
            </w:pPr>
            <w:r w:rsidRPr="00AF4631">
              <w:rPr>
                <w:sz w:val="20"/>
              </w:rPr>
              <w:t>1 –  A diary of an evacuee.</w:t>
            </w:r>
          </w:p>
          <w:p w:rsidR="00AF4631" w:rsidRPr="00AF4631" w:rsidRDefault="00AF4631" w:rsidP="00425419">
            <w:pPr>
              <w:spacing w:after="0" w:line="240" w:lineRule="auto"/>
              <w:rPr>
                <w:sz w:val="20"/>
              </w:rPr>
            </w:pPr>
            <w:r w:rsidRPr="00AF4631">
              <w:rPr>
                <w:sz w:val="20"/>
              </w:rPr>
              <w:t xml:space="preserve">2 – A letter from a parent to their child that’s been evacuated. </w:t>
            </w:r>
          </w:p>
          <w:p w:rsidR="00AF4631" w:rsidRPr="00AF4631" w:rsidRDefault="00AF4631" w:rsidP="00425419">
            <w:pPr>
              <w:spacing w:after="0" w:line="240" w:lineRule="auto"/>
              <w:rPr>
                <w:b/>
                <w:sz w:val="20"/>
              </w:rPr>
            </w:pPr>
            <w:r w:rsidRPr="00AF4631">
              <w:rPr>
                <w:sz w:val="20"/>
              </w:rPr>
              <w:t>3 –  A nip bit from a newspaper report from the Second World War</w:t>
            </w:r>
            <w:r w:rsidRPr="00AF4631">
              <w:rPr>
                <w:b/>
                <w:sz w:val="20"/>
              </w:rPr>
              <w:t>.</w:t>
            </w:r>
          </w:p>
          <w:p w:rsidR="00AF4631" w:rsidRPr="00AF4631" w:rsidRDefault="00AF4631" w:rsidP="00425419">
            <w:pPr>
              <w:spacing w:after="0" w:line="240" w:lineRule="auto"/>
              <w:rPr>
                <w:b/>
                <w:sz w:val="20"/>
              </w:rPr>
            </w:pPr>
          </w:p>
          <w:p w:rsidR="00AF4631" w:rsidRPr="00AF4631" w:rsidRDefault="00AF4631" w:rsidP="00425419">
            <w:pPr>
              <w:spacing w:after="0" w:line="240" w:lineRule="auto"/>
              <w:rPr>
                <w:b/>
                <w:sz w:val="20"/>
                <w:u w:val="single"/>
              </w:rPr>
            </w:pPr>
            <w:r w:rsidRPr="00AF4631">
              <w:rPr>
                <w:b/>
                <w:sz w:val="20"/>
                <w:u w:val="single"/>
              </w:rPr>
              <w:t xml:space="preserve">Lower Ability - </w:t>
            </w:r>
            <w:r w:rsidRPr="00AF4631">
              <w:rPr>
                <w:b/>
                <w:sz w:val="20"/>
              </w:rPr>
              <w:t xml:space="preserve">Will have the help and support of Mrs. Rocky </w:t>
            </w:r>
          </w:p>
          <w:p w:rsidR="00AF4631" w:rsidRPr="00AF4631" w:rsidRDefault="00AF4631" w:rsidP="00425419">
            <w:pPr>
              <w:spacing w:after="0" w:line="240" w:lineRule="auto"/>
              <w:rPr>
                <w:sz w:val="20"/>
              </w:rPr>
            </w:pPr>
            <w:r w:rsidRPr="00AF4631">
              <w:rPr>
                <w:sz w:val="20"/>
              </w:rPr>
              <w:t xml:space="preserve">Pupils will receive </w:t>
            </w:r>
            <w:r w:rsidRPr="00AF4631">
              <w:rPr>
                <w:b/>
                <w:sz w:val="20"/>
              </w:rPr>
              <w:t>snip bits</w:t>
            </w:r>
            <w:r w:rsidRPr="00AF4631">
              <w:rPr>
                <w:sz w:val="20"/>
              </w:rPr>
              <w:t xml:space="preserve"> of 2 texts. </w:t>
            </w:r>
          </w:p>
          <w:p w:rsidR="00AF4631" w:rsidRPr="00AF4631" w:rsidRDefault="00AF4631" w:rsidP="00425419">
            <w:pPr>
              <w:spacing w:after="0" w:line="240" w:lineRule="auto"/>
              <w:rPr>
                <w:sz w:val="20"/>
              </w:rPr>
            </w:pPr>
            <w:r w:rsidRPr="00AF4631">
              <w:rPr>
                <w:sz w:val="20"/>
              </w:rPr>
              <w:t>1 – A diary of an evacuee.</w:t>
            </w:r>
          </w:p>
          <w:p w:rsidR="00AF4631" w:rsidRPr="00AF4631" w:rsidRDefault="00AF4631" w:rsidP="00425419">
            <w:pPr>
              <w:spacing w:after="0" w:line="240" w:lineRule="auto"/>
              <w:rPr>
                <w:sz w:val="20"/>
              </w:rPr>
            </w:pPr>
            <w:r w:rsidRPr="00AF4631">
              <w:rPr>
                <w:sz w:val="20"/>
              </w:rPr>
              <w:t xml:space="preserve">2 – A letter from a parent to their child that’s been evacuated. </w:t>
            </w:r>
          </w:p>
          <w:p w:rsidR="00AF4631" w:rsidRPr="00AF4631" w:rsidRDefault="00AF4631" w:rsidP="00425419">
            <w:pPr>
              <w:spacing w:after="0" w:line="240" w:lineRule="auto"/>
              <w:rPr>
                <w:b/>
                <w:sz w:val="20"/>
                <w:u w:val="single"/>
              </w:rPr>
            </w:pPr>
          </w:p>
          <w:p w:rsidR="00AF4631" w:rsidRPr="00AF4631" w:rsidRDefault="00AF4631" w:rsidP="00425419">
            <w:pPr>
              <w:spacing w:after="0" w:line="240" w:lineRule="auto"/>
              <w:rPr>
                <w:b/>
                <w:sz w:val="20"/>
                <w:u w:val="single"/>
              </w:rPr>
            </w:pPr>
            <w:r w:rsidRPr="00AF4631">
              <w:rPr>
                <w:b/>
                <w:sz w:val="20"/>
                <w:u w:val="single"/>
              </w:rPr>
              <w:t>Middle group</w:t>
            </w:r>
          </w:p>
          <w:p w:rsidR="00AF4631" w:rsidRPr="00AF4631" w:rsidRDefault="00AF4631" w:rsidP="00425419">
            <w:pPr>
              <w:spacing w:after="0" w:line="240" w:lineRule="auto"/>
              <w:rPr>
                <w:sz w:val="20"/>
              </w:rPr>
            </w:pPr>
            <w:r w:rsidRPr="00AF4631">
              <w:rPr>
                <w:sz w:val="20"/>
              </w:rPr>
              <w:t>Pupils will recive 2 texts.</w:t>
            </w:r>
          </w:p>
          <w:p w:rsidR="00AF4631" w:rsidRPr="00AF4631" w:rsidRDefault="00AF4631" w:rsidP="00425419">
            <w:pPr>
              <w:spacing w:after="0" w:line="240" w:lineRule="auto"/>
              <w:rPr>
                <w:sz w:val="20"/>
              </w:rPr>
            </w:pPr>
            <w:r w:rsidRPr="00AF4631">
              <w:rPr>
                <w:sz w:val="20"/>
              </w:rPr>
              <w:t>1 – A diary of an evacuee.</w:t>
            </w:r>
          </w:p>
          <w:p w:rsidR="00AF4631" w:rsidRPr="00AF4631" w:rsidRDefault="00AF4631" w:rsidP="00425419">
            <w:pPr>
              <w:spacing w:after="0" w:line="240" w:lineRule="auto"/>
              <w:rPr>
                <w:sz w:val="20"/>
              </w:rPr>
            </w:pPr>
            <w:r w:rsidRPr="00AF4631">
              <w:rPr>
                <w:sz w:val="20"/>
              </w:rPr>
              <w:t xml:space="preserve">2 – A letter from a parent to their child that’s been evacuated. </w:t>
            </w:r>
          </w:p>
          <w:p w:rsidR="00AF4631" w:rsidRPr="00AF4631" w:rsidRDefault="00AF4631" w:rsidP="00425419">
            <w:pPr>
              <w:spacing w:after="0" w:line="240" w:lineRule="auto"/>
              <w:rPr>
                <w:sz w:val="20"/>
              </w:rPr>
            </w:pPr>
          </w:p>
          <w:p w:rsidR="00AF4631" w:rsidRPr="00AF4631" w:rsidRDefault="00AF4631" w:rsidP="00425419">
            <w:pPr>
              <w:spacing w:after="0" w:line="240" w:lineRule="auto"/>
              <w:rPr>
                <w:sz w:val="20"/>
              </w:rPr>
            </w:pPr>
            <w:r w:rsidRPr="00AF4631">
              <w:rPr>
                <w:sz w:val="20"/>
              </w:rPr>
              <w:t>I will the class to split in half.</w:t>
            </w:r>
          </w:p>
          <w:p w:rsidR="00AF4631" w:rsidRPr="00AF4631" w:rsidRDefault="00AF4631" w:rsidP="00425419">
            <w:pPr>
              <w:spacing w:after="0" w:line="240" w:lineRule="auto"/>
              <w:rPr>
                <w:sz w:val="20"/>
              </w:rPr>
            </w:pPr>
            <w:r w:rsidRPr="00AF4631">
              <w:rPr>
                <w:sz w:val="20"/>
              </w:rPr>
              <w:t xml:space="preserve"> The higher and lower ability groups will read and discuss the texts given to them to create an argument against children evacuating. </w:t>
            </w:r>
          </w:p>
          <w:p w:rsidR="00AF4631" w:rsidRPr="00AF4631" w:rsidRDefault="00AF4631" w:rsidP="00425419">
            <w:pPr>
              <w:spacing w:after="0" w:line="240" w:lineRule="auto"/>
              <w:rPr>
                <w:sz w:val="20"/>
              </w:rPr>
            </w:pPr>
            <w:r w:rsidRPr="00AF4631">
              <w:rPr>
                <w:sz w:val="20"/>
              </w:rPr>
              <w:lastRenderedPageBreak/>
              <w:t>The middle ability groups will form an argument agreeing with evacuating children.</w:t>
            </w:r>
          </w:p>
          <w:p w:rsidR="00AF4631" w:rsidRPr="00AF4631" w:rsidRDefault="00AF4631" w:rsidP="00425419">
            <w:pPr>
              <w:spacing w:after="0" w:line="240" w:lineRule="auto"/>
              <w:rPr>
                <w:sz w:val="20"/>
              </w:rPr>
            </w:pPr>
            <w:r w:rsidRPr="00AF4631">
              <w:rPr>
                <w:sz w:val="20"/>
              </w:rPr>
              <w:t xml:space="preserve">They will note points from the texts to remind them or highlight the text to support their argument.  </w:t>
            </w:r>
          </w:p>
          <w:p w:rsidR="00AF4631" w:rsidRPr="00AF4631" w:rsidRDefault="00AF4631" w:rsidP="00425419">
            <w:pPr>
              <w:spacing w:after="0" w:line="240" w:lineRule="auto"/>
              <w:rPr>
                <w:sz w:val="20"/>
              </w:rPr>
            </w:pPr>
          </w:p>
          <w:p w:rsidR="00AF4631" w:rsidRPr="00AF4631" w:rsidRDefault="00AF4631" w:rsidP="00425419">
            <w:pPr>
              <w:spacing w:after="0" w:line="240" w:lineRule="auto"/>
              <w:rPr>
                <w:sz w:val="20"/>
              </w:rPr>
            </w:pPr>
            <w:r w:rsidRPr="00AF4631">
              <w:rPr>
                <w:sz w:val="20"/>
              </w:rPr>
              <w:t xml:space="preserve">All the groups will have cards on their tables with vocabulary and sentence starters to help them start a discussion. </w:t>
            </w: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ign w:val="center"/>
          </w:tcPr>
          <w:p w:rsidR="00AF4631" w:rsidRPr="00AF4631" w:rsidRDefault="00AF4631" w:rsidP="00425419">
            <w:pPr>
              <w:spacing w:after="0" w:line="240" w:lineRule="auto"/>
              <w:jc w:val="center"/>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val="restart"/>
            <w:vAlign w:val="center"/>
          </w:tcPr>
          <w:p w:rsidR="00AF4631" w:rsidRPr="00AF4631" w:rsidRDefault="00AF4631" w:rsidP="00425419">
            <w:pPr>
              <w:spacing w:after="0" w:line="240" w:lineRule="auto"/>
              <w:jc w:val="center"/>
              <w:rPr>
                <w:sz w:val="20"/>
              </w:rPr>
            </w:pPr>
            <w:r w:rsidRPr="00AF4631">
              <w:rPr>
                <w:sz w:val="20"/>
              </w:rPr>
              <w:t xml:space="preserve">15 minutes </w:t>
            </w:r>
          </w:p>
        </w:tc>
        <w:tc>
          <w:tcPr>
            <w:tcW w:w="5681" w:type="dxa"/>
            <w:gridSpan w:val="2"/>
          </w:tcPr>
          <w:p w:rsidR="00AF4631" w:rsidRPr="00AF4631" w:rsidRDefault="00AF4631" w:rsidP="00425419">
            <w:pPr>
              <w:spacing w:after="0" w:line="240" w:lineRule="auto"/>
              <w:rPr>
                <w:sz w:val="20"/>
              </w:rPr>
            </w:pPr>
            <w:r w:rsidRPr="00AF4631">
              <w:rPr>
                <w:sz w:val="20"/>
              </w:rPr>
              <w:t>Diweddglo</w:t>
            </w: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tcPr>
          <w:p w:rsidR="00AF4631" w:rsidRPr="00AF4631" w:rsidRDefault="00AF4631" w:rsidP="00425419">
            <w:pPr>
              <w:spacing w:after="0" w:line="240" w:lineRule="auto"/>
              <w:rPr>
                <w:sz w:val="20"/>
              </w:rPr>
            </w:pPr>
          </w:p>
        </w:tc>
        <w:tc>
          <w:tcPr>
            <w:tcW w:w="5681" w:type="dxa"/>
            <w:gridSpan w:val="2"/>
            <w:vMerge w:val="restart"/>
          </w:tcPr>
          <w:p w:rsidR="00AF4631" w:rsidRPr="00AF4631" w:rsidRDefault="00AF4631" w:rsidP="00425419">
            <w:pPr>
              <w:spacing w:after="0" w:line="240" w:lineRule="auto"/>
              <w:rPr>
                <w:sz w:val="20"/>
              </w:rPr>
            </w:pPr>
            <w:r w:rsidRPr="00AF4631">
              <w:rPr>
                <w:sz w:val="20"/>
              </w:rPr>
              <w:t xml:space="preserve">To end the lesson, we will have a class debate based on the points the pupils have chosen from the texts. For and against evacuating children during the second world war. </w:t>
            </w:r>
          </w:p>
          <w:p w:rsidR="00AF4631" w:rsidRPr="00AF4631" w:rsidRDefault="00AF4631" w:rsidP="00425419">
            <w:pPr>
              <w:spacing w:after="0" w:line="240" w:lineRule="auto"/>
              <w:rPr>
                <w:sz w:val="20"/>
              </w:rPr>
            </w:pPr>
          </w:p>
          <w:p w:rsidR="00AF4631" w:rsidRPr="00AF4631" w:rsidRDefault="00AF4631" w:rsidP="00425419">
            <w:pPr>
              <w:spacing w:after="0" w:line="240" w:lineRule="auto"/>
              <w:rPr>
                <w:sz w:val="20"/>
              </w:rPr>
            </w:pPr>
            <w:r w:rsidRPr="00AF4631">
              <w:rPr>
                <w:sz w:val="20"/>
              </w:rPr>
              <w:t xml:space="preserve">The pupils must ensure to follow the success criteria throughout the debate. </w:t>
            </w:r>
          </w:p>
          <w:p w:rsidR="00AF4631" w:rsidRPr="00AF4631" w:rsidRDefault="00AF4631" w:rsidP="00425419">
            <w:pPr>
              <w:spacing w:after="0" w:line="240" w:lineRule="auto"/>
              <w:rPr>
                <w:sz w:val="20"/>
              </w:rPr>
            </w:pPr>
            <w:r w:rsidRPr="00AF4631">
              <w:rPr>
                <w:sz w:val="20"/>
              </w:rPr>
              <w:t xml:space="preserve">They will also use the cards with sentence starters as support to use then expressing their points. </w:t>
            </w:r>
          </w:p>
        </w:tc>
        <w:tc>
          <w:tcPr>
            <w:tcW w:w="3249" w:type="dxa"/>
            <w:tcBorders>
              <w:top w:val="nil"/>
              <w:bottom w:val="nil"/>
            </w:tcBorders>
          </w:tcPr>
          <w:p w:rsidR="00AF4631" w:rsidRPr="00AF4631" w:rsidRDefault="00AF4631" w:rsidP="00425419">
            <w:pPr>
              <w:spacing w:after="0" w:line="240" w:lineRule="auto"/>
              <w:rPr>
                <w:sz w:val="20"/>
              </w:rPr>
            </w:pPr>
          </w:p>
        </w:tc>
      </w:tr>
      <w:tr w:rsidR="00AF4631" w:rsidRPr="00AF4631" w:rsidTr="00AF4631">
        <w:trPr>
          <w:trHeight w:val="236"/>
        </w:trPr>
        <w:tc>
          <w:tcPr>
            <w:tcW w:w="817" w:type="dxa"/>
            <w:vMerge/>
          </w:tcPr>
          <w:p w:rsidR="00AF4631" w:rsidRPr="00AF4631" w:rsidRDefault="00AF4631" w:rsidP="00425419">
            <w:pPr>
              <w:spacing w:after="0" w:line="240" w:lineRule="auto"/>
              <w:rPr>
                <w:sz w:val="20"/>
              </w:rPr>
            </w:pPr>
          </w:p>
        </w:tc>
        <w:tc>
          <w:tcPr>
            <w:tcW w:w="5681" w:type="dxa"/>
            <w:gridSpan w:val="2"/>
            <w:vMerge/>
          </w:tcPr>
          <w:p w:rsidR="00AF4631" w:rsidRPr="00AF4631" w:rsidRDefault="00AF4631" w:rsidP="00425419">
            <w:pPr>
              <w:spacing w:after="0" w:line="240" w:lineRule="auto"/>
              <w:rPr>
                <w:sz w:val="20"/>
              </w:rPr>
            </w:pPr>
          </w:p>
        </w:tc>
        <w:tc>
          <w:tcPr>
            <w:tcW w:w="3249" w:type="dxa"/>
            <w:tcBorders>
              <w:top w:val="nil"/>
              <w:bottom w:val="nil"/>
            </w:tcBorders>
          </w:tcPr>
          <w:p w:rsidR="00AF4631" w:rsidRPr="00AF4631" w:rsidRDefault="00AF4631" w:rsidP="00425419">
            <w:pPr>
              <w:spacing w:after="0" w:line="240" w:lineRule="auto"/>
              <w:rPr>
                <w:b/>
                <w:sz w:val="20"/>
              </w:rPr>
            </w:pPr>
            <w:r w:rsidRPr="00AF4631">
              <w:rPr>
                <w:b/>
                <w:sz w:val="20"/>
              </w:rPr>
              <w:t xml:space="preserve">AFL – </w:t>
            </w:r>
          </w:p>
          <w:p w:rsidR="00AF4631" w:rsidRPr="00AF4631" w:rsidRDefault="00AF4631" w:rsidP="00425419">
            <w:pPr>
              <w:spacing w:after="0" w:line="240" w:lineRule="auto"/>
              <w:rPr>
                <w:sz w:val="20"/>
              </w:rPr>
            </w:pPr>
            <w:r w:rsidRPr="00AF4631">
              <w:rPr>
                <w:sz w:val="20"/>
              </w:rPr>
              <w:t xml:space="preserve">Refer to the SC. </w:t>
            </w:r>
          </w:p>
          <w:p w:rsidR="00AF4631" w:rsidRPr="00AF4631" w:rsidRDefault="00AF4631" w:rsidP="00425419">
            <w:pPr>
              <w:spacing w:after="0" w:line="240" w:lineRule="auto"/>
              <w:rPr>
                <w:sz w:val="20"/>
              </w:rPr>
            </w:pPr>
            <w:r w:rsidRPr="00AF4631">
              <w:rPr>
                <w:sz w:val="20"/>
              </w:rPr>
              <w:t>Questioning.</w:t>
            </w:r>
          </w:p>
          <w:p w:rsidR="00AF4631" w:rsidRPr="00AF4631" w:rsidRDefault="00AF4631" w:rsidP="00425419">
            <w:pPr>
              <w:spacing w:after="0" w:line="240" w:lineRule="auto"/>
              <w:rPr>
                <w:b/>
                <w:sz w:val="20"/>
              </w:rPr>
            </w:pPr>
            <w:r w:rsidRPr="00AF4631">
              <w:rPr>
                <w:sz w:val="20"/>
              </w:rPr>
              <w:t>Filming on the iPad.</w:t>
            </w:r>
            <w:r w:rsidRPr="00AF4631">
              <w:rPr>
                <w:b/>
                <w:sz w:val="20"/>
              </w:rPr>
              <w:t xml:space="preserve"> </w:t>
            </w:r>
          </w:p>
          <w:p w:rsidR="00AF4631" w:rsidRPr="00AF4631" w:rsidRDefault="00AF4631" w:rsidP="00425419">
            <w:pPr>
              <w:spacing w:after="0" w:line="240" w:lineRule="auto"/>
              <w:rPr>
                <w:b/>
                <w:sz w:val="20"/>
              </w:rPr>
            </w:pPr>
          </w:p>
          <w:p w:rsidR="00AF4631" w:rsidRPr="00AF4631" w:rsidRDefault="00AF4631" w:rsidP="00425419">
            <w:pPr>
              <w:spacing w:after="0" w:line="240" w:lineRule="auto"/>
              <w:rPr>
                <w:b/>
                <w:sz w:val="20"/>
              </w:rPr>
            </w:pPr>
            <w:r w:rsidRPr="00AF4631">
              <w:rPr>
                <w:b/>
                <w:sz w:val="20"/>
              </w:rPr>
              <w:t xml:space="preserve">Questions – </w:t>
            </w:r>
          </w:p>
          <w:p w:rsidR="00AF4631" w:rsidRPr="00AF4631" w:rsidRDefault="00AF4631" w:rsidP="00425419">
            <w:pPr>
              <w:spacing w:after="0" w:line="240" w:lineRule="auto"/>
              <w:rPr>
                <w:sz w:val="20"/>
              </w:rPr>
            </w:pPr>
            <w:r w:rsidRPr="00AF4631">
              <w:rPr>
                <w:sz w:val="20"/>
              </w:rPr>
              <w:t xml:space="preserve">I will ask questions to the pupils to help them during the discussion if needed. </w:t>
            </w:r>
          </w:p>
          <w:p w:rsidR="00AF4631" w:rsidRPr="00AF4631" w:rsidRDefault="00AF4631" w:rsidP="00AF4631">
            <w:pPr>
              <w:numPr>
                <w:ilvl w:val="0"/>
                <w:numId w:val="6"/>
              </w:numPr>
              <w:spacing w:after="0" w:line="240" w:lineRule="auto"/>
              <w:rPr>
                <w:sz w:val="20"/>
              </w:rPr>
            </w:pPr>
            <w:r w:rsidRPr="00AF4631">
              <w:rPr>
                <w:sz w:val="20"/>
              </w:rPr>
              <w:t>Do you agree? Why?</w:t>
            </w:r>
          </w:p>
          <w:p w:rsidR="00AF4631" w:rsidRPr="00AF4631" w:rsidRDefault="00AF4631" w:rsidP="00AF4631">
            <w:pPr>
              <w:numPr>
                <w:ilvl w:val="0"/>
                <w:numId w:val="6"/>
              </w:numPr>
              <w:spacing w:after="0" w:line="240" w:lineRule="auto"/>
              <w:rPr>
                <w:sz w:val="20"/>
              </w:rPr>
            </w:pPr>
            <w:r w:rsidRPr="00AF4631">
              <w:rPr>
                <w:sz w:val="20"/>
              </w:rPr>
              <w:t xml:space="preserve">How would the children feel? </w:t>
            </w:r>
          </w:p>
          <w:p w:rsidR="00AF4631" w:rsidRPr="00AF4631" w:rsidRDefault="00AF4631" w:rsidP="00AF4631">
            <w:pPr>
              <w:numPr>
                <w:ilvl w:val="0"/>
                <w:numId w:val="6"/>
              </w:numPr>
              <w:spacing w:after="0" w:line="240" w:lineRule="auto"/>
              <w:rPr>
                <w:sz w:val="20"/>
              </w:rPr>
            </w:pPr>
            <w:r w:rsidRPr="00AF4631">
              <w:rPr>
                <w:sz w:val="20"/>
              </w:rPr>
              <w:t>How would the parents feel?</w:t>
            </w:r>
          </w:p>
          <w:p w:rsidR="00AF4631" w:rsidRPr="00AF4631" w:rsidRDefault="00AF4631" w:rsidP="00425419">
            <w:pPr>
              <w:spacing w:after="0" w:line="240" w:lineRule="auto"/>
              <w:ind w:left="720"/>
              <w:rPr>
                <w:sz w:val="20"/>
              </w:rPr>
            </w:pPr>
          </w:p>
        </w:tc>
      </w:tr>
      <w:tr w:rsidR="00AF4631" w:rsidRPr="00AF4631" w:rsidTr="00AF4631">
        <w:trPr>
          <w:trHeight w:val="236"/>
        </w:trPr>
        <w:tc>
          <w:tcPr>
            <w:tcW w:w="817" w:type="dxa"/>
            <w:vMerge/>
          </w:tcPr>
          <w:p w:rsidR="00AF4631" w:rsidRPr="00AF4631" w:rsidRDefault="00AF4631" w:rsidP="00425419">
            <w:pPr>
              <w:spacing w:after="0" w:line="240" w:lineRule="auto"/>
              <w:rPr>
                <w:sz w:val="16"/>
              </w:rPr>
            </w:pPr>
          </w:p>
        </w:tc>
        <w:tc>
          <w:tcPr>
            <w:tcW w:w="5681" w:type="dxa"/>
            <w:gridSpan w:val="2"/>
            <w:vMerge/>
          </w:tcPr>
          <w:p w:rsidR="00AF4631" w:rsidRPr="00AF4631" w:rsidRDefault="00AF4631" w:rsidP="00425419">
            <w:pPr>
              <w:spacing w:after="0" w:line="240" w:lineRule="auto"/>
              <w:rPr>
                <w:sz w:val="16"/>
              </w:rPr>
            </w:pPr>
          </w:p>
        </w:tc>
        <w:tc>
          <w:tcPr>
            <w:tcW w:w="3249" w:type="dxa"/>
            <w:tcBorders>
              <w:top w:val="nil"/>
              <w:bottom w:val="nil"/>
            </w:tcBorders>
          </w:tcPr>
          <w:p w:rsidR="00AF4631" w:rsidRPr="00AF4631" w:rsidRDefault="00AF4631" w:rsidP="00425419">
            <w:pPr>
              <w:spacing w:after="0" w:line="240" w:lineRule="auto"/>
              <w:rPr>
                <w:sz w:val="16"/>
              </w:rPr>
            </w:pPr>
          </w:p>
        </w:tc>
      </w:tr>
      <w:tr w:rsidR="00AF4631" w:rsidRPr="00AF4631" w:rsidTr="00AF4631">
        <w:trPr>
          <w:trHeight w:val="236"/>
        </w:trPr>
        <w:tc>
          <w:tcPr>
            <w:tcW w:w="817" w:type="dxa"/>
            <w:vMerge/>
          </w:tcPr>
          <w:p w:rsidR="00AF4631" w:rsidRPr="00AF4631" w:rsidRDefault="00AF4631" w:rsidP="00425419">
            <w:pPr>
              <w:spacing w:after="0" w:line="240" w:lineRule="auto"/>
              <w:rPr>
                <w:sz w:val="16"/>
              </w:rPr>
            </w:pPr>
          </w:p>
        </w:tc>
        <w:tc>
          <w:tcPr>
            <w:tcW w:w="5681" w:type="dxa"/>
            <w:gridSpan w:val="2"/>
            <w:vMerge/>
          </w:tcPr>
          <w:p w:rsidR="00AF4631" w:rsidRPr="00AF4631" w:rsidRDefault="00AF4631" w:rsidP="00425419">
            <w:pPr>
              <w:spacing w:after="0" w:line="240" w:lineRule="auto"/>
              <w:rPr>
                <w:sz w:val="16"/>
              </w:rPr>
            </w:pPr>
          </w:p>
        </w:tc>
        <w:tc>
          <w:tcPr>
            <w:tcW w:w="3249" w:type="dxa"/>
            <w:tcBorders>
              <w:top w:val="nil"/>
              <w:bottom w:val="nil"/>
            </w:tcBorders>
          </w:tcPr>
          <w:p w:rsidR="00AF4631" w:rsidRPr="00AF4631" w:rsidRDefault="00AF4631" w:rsidP="00425419">
            <w:pPr>
              <w:spacing w:after="0" w:line="240" w:lineRule="auto"/>
              <w:rPr>
                <w:sz w:val="16"/>
              </w:rPr>
            </w:pPr>
          </w:p>
        </w:tc>
      </w:tr>
      <w:tr w:rsidR="00AF4631" w:rsidRPr="00AF4631" w:rsidTr="00AF4631">
        <w:trPr>
          <w:trHeight w:val="236"/>
        </w:trPr>
        <w:tc>
          <w:tcPr>
            <w:tcW w:w="817" w:type="dxa"/>
            <w:vMerge/>
          </w:tcPr>
          <w:p w:rsidR="00AF4631" w:rsidRPr="00AF4631" w:rsidRDefault="00AF4631" w:rsidP="00425419">
            <w:pPr>
              <w:spacing w:after="0" w:line="240" w:lineRule="auto"/>
              <w:rPr>
                <w:sz w:val="16"/>
              </w:rPr>
            </w:pPr>
          </w:p>
        </w:tc>
        <w:tc>
          <w:tcPr>
            <w:tcW w:w="5681" w:type="dxa"/>
            <w:gridSpan w:val="2"/>
            <w:vMerge/>
          </w:tcPr>
          <w:p w:rsidR="00AF4631" w:rsidRPr="00AF4631" w:rsidRDefault="00AF4631" w:rsidP="00425419">
            <w:pPr>
              <w:spacing w:after="0" w:line="240" w:lineRule="auto"/>
              <w:rPr>
                <w:sz w:val="16"/>
              </w:rPr>
            </w:pPr>
          </w:p>
        </w:tc>
        <w:tc>
          <w:tcPr>
            <w:tcW w:w="3249" w:type="dxa"/>
            <w:tcBorders>
              <w:top w:val="nil"/>
              <w:bottom w:val="nil"/>
            </w:tcBorders>
          </w:tcPr>
          <w:p w:rsidR="00AF4631" w:rsidRPr="00AF4631" w:rsidRDefault="00AF4631" w:rsidP="00425419">
            <w:pPr>
              <w:spacing w:after="0" w:line="240" w:lineRule="auto"/>
              <w:rPr>
                <w:sz w:val="16"/>
              </w:rPr>
            </w:pPr>
          </w:p>
        </w:tc>
      </w:tr>
      <w:tr w:rsidR="00AF4631" w:rsidRPr="00AF4631" w:rsidTr="00AF4631">
        <w:trPr>
          <w:trHeight w:val="236"/>
        </w:trPr>
        <w:tc>
          <w:tcPr>
            <w:tcW w:w="817" w:type="dxa"/>
            <w:vMerge/>
          </w:tcPr>
          <w:p w:rsidR="00AF4631" w:rsidRPr="00AF4631" w:rsidRDefault="00AF4631" w:rsidP="00425419">
            <w:pPr>
              <w:spacing w:after="0" w:line="240" w:lineRule="auto"/>
              <w:rPr>
                <w:sz w:val="16"/>
              </w:rPr>
            </w:pPr>
          </w:p>
        </w:tc>
        <w:tc>
          <w:tcPr>
            <w:tcW w:w="5681" w:type="dxa"/>
            <w:gridSpan w:val="2"/>
            <w:vMerge/>
          </w:tcPr>
          <w:p w:rsidR="00AF4631" w:rsidRPr="00AF4631" w:rsidRDefault="00AF4631" w:rsidP="00425419">
            <w:pPr>
              <w:spacing w:after="0" w:line="240" w:lineRule="auto"/>
              <w:rPr>
                <w:sz w:val="16"/>
              </w:rPr>
            </w:pPr>
          </w:p>
        </w:tc>
        <w:tc>
          <w:tcPr>
            <w:tcW w:w="3249" w:type="dxa"/>
            <w:tcBorders>
              <w:top w:val="nil"/>
              <w:bottom w:val="nil"/>
            </w:tcBorders>
          </w:tcPr>
          <w:p w:rsidR="00AF4631" w:rsidRPr="00AF4631" w:rsidRDefault="00AF4631" w:rsidP="00425419">
            <w:pPr>
              <w:spacing w:after="0" w:line="240" w:lineRule="auto"/>
              <w:rPr>
                <w:sz w:val="16"/>
              </w:rPr>
            </w:pPr>
          </w:p>
        </w:tc>
      </w:tr>
      <w:tr w:rsidR="00AF4631" w:rsidRPr="00AF4631" w:rsidTr="00AF4631">
        <w:trPr>
          <w:trHeight w:val="236"/>
        </w:trPr>
        <w:tc>
          <w:tcPr>
            <w:tcW w:w="817" w:type="dxa"/>
            <w:vMerge/>
          </w:tcPr>
          <w:p w:rsidR="00AF4631" w:rsidRPr="00AF4631" w:rsidRDefault="00AF4631" w:rsidP="00425419">
            <w:pPr>
              <w:spacing w:after="0" w:line="240" w:lineRule="auto"/>
              <w:rPr>
                <w:sz w:val="16"/>
              </w:rPr>
            </w:pPr>
          </w:p>
        </w:tc>
        <w:tc>
          <w:tcPr>
            <w:tcW w:w="5681" w:type="dxa"/>
            <w:gridSpan w:val="2"/>
            <w:vMerge/>
          </w:tcPr>
          <w:p w:rsidR="00AF4631" w:rsidRPr="00AF4631" w:rsidRDefault="00AF4631" w:rsidP="00425419">
            <w:pPr>
              <w:spacing w:after="0" w:line="240" w:lineRule="auto"/>
              <w:rPr>
                <w:sz w:val="16"/>
              </w:rPr>
            </w:pPr>
          </w:p>
        </w:tc>
        <w:tc>
          <w:tcPr>
            <w:tcW w:w="3249" w:type="dxa"/>
            <w:tcBorders>
              <w:top w:val="nil"/>
              <w:bottom w:val="nil"/>
            </w:tcBorders>
          </w:tcPr>
          <w:p w:rsidR="00AF4631" w:rsidRPr="00AF4631" w:rsidRDefault="00AF4631" w:rsidP="00425419">
            <w:pPr>
              <w:spacing w:after="0" w:line="240" w:lineRule="auto"/>
              <w:rPr>
                <w:sz w:val="16"/>
              </w:rPr>
            </w:pPr>
          </w:p>
        </w:tc>
      </w:tr>
      <w:tr w:rsidR="00AF4631" w:rsidRPr="00AF4631" w:rsidTr="00AF4631">
        <w:trPr>
          <w:trHeight w:val="236"/>
        </w:trPr>
        <w:tc>
          <w:tcPr>
            <w:tcW w:w="817" w:type="dxa"/>
            <w:vMerge/>
          </w:tcPr>
          <w:p w:rsidR="00AF4631" w:rsidRPr="00AF4631" w:rsidRDefault="00AF4631" w:rsidP="00425419">
            <w:pPr>
              <w:spacing w:after="0" w:line="240" w:lineRule="auto"/>
              <w:rPr>
                <w:sz w:val="16"/>
              </w:rPr>
            </w:pPr>
          </w:p>
        </w:tc>
        <w:tc>
          <w:tcPr>
            <w:tcW w:w="5681" w:type="dxa"/>
            <w:gridSpan w:val="2"/>
            <w:vMerge/>
          </w:tcPr>
          <w:p w:rsidR="00AF4631" w:rsidRPr="00AF4631" w:rsidRDefault="00AF4631" w:rsidP="00425419">
            <w:pPr>
              <w:spacing w:after="0" w:line="240" w:lineRule="auto"/>
              <w:rPr>
                <w:sz w:val="16"/>
              </w:rPr>
            </w:pPr>
          </w:p>
        </w:tc>
        <w:tc>
          <w:tcPr>
            <w:tcW w:w="3249" w:type="dxa"/>
            <w:tcBorders>
              <w:top w:val="nil"/>
              <w:bottom w:val="nil"/>
            </w:tcBorders>
          </w:tcPr>
          <w:p w:rsidR="00AF4631" w:rsidRPr="00AF4631" w:rsidRDefault="00AF4631" w:rsidP="00425419">
            <w:pPr>
              <w:spacing w:after="0" w:line="240" w:lineRule="auto"/>
              <w:rPr>
                <w:sz w:val="16"/>
              </w:rPr>
            </w:pPr>
          </w:p>
        </w:tc>
      </w:tr>
      <w:tr w:rsidR="00AF4631" w:rsidRPr="00AF4631" w:rsidTr="00AF4631">
        <w:trPr>
          <w:trHeight w:val="236"/>
        </w:trPr>
        <w:tc>
          <w:tcPr>
            <w:tcW w:w="817" w:type="dxa"/>
            <w:vMerge/>
            <w:tcBorders>
              <w:bottom w:val="single" w:sz="4" w:space="0" w:color="auto"/>
            </w:tcBorders>
          </w:tcPr>
          <w:p w:rsidR="00AF4631" w:rsidRPr="00AF4631" w:rsidRDefault="00AF4631" w:rsidP="00425419">
            <w:pPr>
              <w:spacing w:after="0" w:line="240" w:lineRule="auto"/>
              <w:rPr>
                <w:sz w:val="16"/>
              </w:rPr>
            </w:pPr>
          </w:p>
        </w:tc>
        <w:tc>
          <w:tcPr>
            <w:tcW w:w="5681" w:type="dxa"/>
            <w:gridSpan w:val="2"/>
            <w:vMerge/>
            <w:tcBorders>
              <w:bottom w:val="single" w:sz="4" w:space="0" w:color="auto"/>
            </w:tcBorders>
          </w:tcPr>
          <w:p w:rsidR="00AF4631" w:rsidRPr="00AF4631" w:rsidRDefault="00AF4631" w:rsidP="00425419">
            <w:pPr>
              <w:spacing w:after="0" w:line="240" w:lineRule="auto"/>
              <w:rPr>
                <w:sz w:val="16"/>
              </w:rPr>
            </w:pPr>
          </w:p>
        </w:tc>
        <w:tc>
          <w:tcPr>
            <w:tcW w:w="3249" w:type="dxa"/>
            <w:tcBorders>
              <w:top w:val="nil"/>
              <w:bottom w:val="single" w:sz="4" w:space="0" w:color="auto"/>
            </w:tcBorders>
          </w:tcPr>
          <w:p w:rsidR="00AF4631" w:rsidRPr="00AF4631" w:rsidRDefault="00AF4631" w:rsidP="00425419">
            <w:pPr>
              <w:spacing w:after="0" w:line="240" w:lineRule="auto"/>
              <w:rPr>
                <w:sz w:val="16"/>
              </w:rPr>
            </w:pPr>
          </w:p>
        </w:tc>
      </w:tr>
    </w:tbl>
    <w:p w:rsidR="00AF4631" w:rsidRPr="00AF4631" w:rsidRDefault="00AF4631">
      <w:pPr>
        <w:rPr>
          <w:b/>
          <w:sz w:val="16"/>
        </w:rPr>
      </w:pPr>
    </w:p>
    <w:p w:rsidR="00AF4631" w:rsidRPr="00AF4631" w:rsidRDefault="00AF4631">
      <w:pPr>
        <w:rPr>
          <w:b/>
          <w:sz w:val="16"/>
        </w:rPr>
      </w:pPr>
    </w:p>
    <w:p w:rsidR="00AF4631" w:rsidRDefault="00B26C65">
      <w:pPr>
        <w:rPr>
          <w:b/>
        </w:rPr>
      </w:pPr>
      <w:r>
        <w:rPr>
          <w:b/>
        </w:rPr>
        <w:t>Atodiad 2</w:t>
      </w:r>
    </w:p>
    <w:p w:rsidR="00B26C65" w:rsidRDefault="00B26C65" w:rsidP="00B26C65">
      <w:pPr>
        <w:pStyle w:val="Title"/>
        <w:rPr>
          <w:sz w:val="44"/>
          <w:lang w:val="cy-GB"/>
        </w:rPr>
      </w:pPr>
      <w:r w:rsidRPr="001F7D4C">
        <w:rPr>
          <w:sz w:val="44"/>
          <w:lang w:val="cy-GB"/>
        </w:rPr>
        <w:t xml:space="preserve">Model </w:t>
      </w:r>
      <w:r>
        <w:rPr>
          <w:sz w:val="44"/>
          <w:lang w:val="cy-GB"/>
        </w:rPr>
        <w:t>Beirniadau Wedi Adfyfyrio (BWA)</w:t>
      </w:r>
    </w:p>
    <w:p w:rsidR="00B26C65" w:rsidRPr="001F7D4C" w:rsidRDefault="00B26C65" w:rsidP="00B26C65">
      <w:pPr>
        <w:pStyle w:val="Title"/>
        <w:rPr>
          <w:sz w:val="44"/>
        </w:rPr>
      </w:pPr>
      <w:r w:rsidRPr="001F7D4C">
        <w:rPr>
          <w:i/>
          <w:sz w:val="44"/>
        </w:rPr>
        <w:t>Assisted Reflective Conclusions (ARC) Model</w:t>
      </w:r>
    </w:p>
    <w:p w:rsidR="00B26C65" w:rsidRDefault="00B26C65" w:rsidP="00B26C65">
      <w:pPr>
        <w:rPr>
          <w:b/>
          <w:u w:val="single"/>
        </w:rPr>
      </w:pPr>
      <w:r>
        <w:rPr>
          <w:b/>
          <w:u w:val="single"/>
        </w:rPr>
        <w:t>Dyddiad/</w:t>
      </w:r>
      <w:r w:rsidRPr="001F7D4C">
        <w:rPr>
          <w:b/>
          <w:i/>
          <w:u w:val="single"/>
        </w:rPr>
        <w:t>Date</w:t>
      </w:r>
      <w:r>
        <w:rPr>
          <w:b/>
          <w:u w:val="single"/>
        </w:rPr>
        <w:t>: 14/3/17</w:t>
      </w:r>
    </w:p>
    <w:p w:rsidR="00B26C65" w:rsidRDefault="00B26C65" w:rsidP="00B26C65">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Mathemateg</w:t>
      </w:r>
    </w:p>
    <w:p w:rsidR="00B26C65" w:rsidRDefault="00B26C65" w:rsidP="00B26C65">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B26C65" w:rsidTr="00082ECF">
        <w:tc>
          <w:tcPr>
            <w:tcW w:w="10206" w:type="dxa"/>
            <w:gridSpan w:val="2"/>
            <w:shd w:val="clear" w:color="auto" w:fill="E7E6E6" w:themeFill="background2"/>
          </w:tcPr>
          <w:p w:rsidR="00B26C65" w:rsidRDefault="00B26C65" w:rsidP="00082ECF">
            <w:pPr>
              <w:jc w:val="center"/>
              <w:rPr>
                <w:i/>
                <w:lang w:val="en-US"/>
              </w:rPr>
            </w:pPr>
            <w:r w:rsidRPr="0098684E">
              <w:rPr>
                <w:lang w:val="en-US"/>
              </w:rPr>
              <w:t xml:space="preserve">Profiad/ </w:t>
            </w:r>
            <w:r w:rsidRPr="001F7D4C">
              <w:rPr>
                <w:i/>
                <w:lang w:val="en-US"/>
              </w:rPr>
              <w:t>Experience</w:t>
            </w:r>
          </w:p>
          <w:p w:rsidR="00B26C65" w:rsidRDefault="00B26C65" w:rsidP="00082ECF">
            <w:pPr>
              <w:rPr>
                <w:b/>
                <w:u w:val="single"/>
                <w:lang w:val="en-US"/>
              </w:rPr>
            </w:pPr>
          </w:p>
        </w:tc>
      </w:tr>
      <w:tr w:rsidR="00B26C65" w:rsidTr="00082ECF">
        <w:tc>
          <w:tcPr>
            <w:tcW w:w="2552" w:type="dxa"/>
          </w:tcPr>
          <w:p w:rsidR="00B26C65" w:rsidRDefault="00B26C65" w:rsidP="00082ECF">
            <w:pPr>
              <w:rPr>
                <w:lang w:val="en-US"/>
              </w:rPr>
            </w:pPr>
            <w:r>
              <w:rPr>
                <w:lang w:val="en-US"/>
              </w:rPr>
              <w:t>Teimladau/</w:t>
            </w:r>
          </w:p>
          <w:p w:rsidR="00B26C65" w:rsidRDefault="00B26C65" w:rsidP="00082ECF">
            <w:pPr>
              <w:rPr>
                <w:i/>
                <w:lang w:val="en-US"/>
              </w:rPr>
            </w:pPr>
            <w:r w:rsidRPr="001F7D4C">
              <w:rPr>
                <w:i/>
                <w:lang w:val="en-US"/>
              </w:rPr>
              <w:t>Feelings</w:t>
            </w:r>
          </w:p>
          <w:p w:rsidR="00B26C65" w:rsidRDefault="00B26C65" w:rsidP="00082ECF">
            <w:pPr>
              <w:rPr>
                <w:i/>
                <w:lang w:val="en-US"/>
              </w:rPr>
            </w:pPr>
          </w:p>
          <w:p w:rsidR="00B26C65" w:rsidRPr="00B81165" w:rsidRDefault="00B26C65" w:rsidP="00082ECF">
            <w:pPr>
              <w:rPr>
                <w:sz w:val="16"/>
                <w:lang w:val="en-US"/>
              </w:rPr>
            </w:pPr>
            <w:r w:rsidRPr="00B81165">
              <w:rPr>
                <w:sz w:val="16"/>
                <w:lang w:val="en-US"/>
              </w:rPr>
              <w:t>Beth yw eich teimladau ynghylch y profiad?</w:t>
            </w:r>
          </w:p>
          <w:p w:rsidR="00B26C65" w:rsidRPr="00381B9B" w:rsidRDefault="00B26C65" w:rsidP="00082ECF">
            <w:pPr>
              <w:rPr>
                <w:i/>
                <w:sz w:val="16"/>
                <w:lang w:val="en-US"/>
              </w:rPr>
            </w:pPr>
            <w:r w:rsidRPr="00381B9B">
              <w:rPr>
                <w:i/>
                <w:sz w:val="16"/>
                <w:lang w:val="en-US"/>
              </w:rPr>
              <w:t>What are your feelings regarding the experience</w:t>
            </w:r>
            <w:r>
              <w:rPr>
                <w:i/>
                <w:sz w:val="16"/>
                <w:lang w:val="en-US"/>
              </w:rPr>
              <w:t>?</w:t>
            </w:r>
          </w:p>
        </w:tc>
        <w:tc>
          <w:tcPr>
            <w:tcW w:w="7654" w:type="dxa"/>
          </w:tcPr>
          <w:p w:rsidR="00B26C65" w:rsidRDefault="00B26C65" w:rsidP="00082ECF">
            <w:pPr>
              <w:rPr>
                <w:b/>
                <w:u w:val="single"/>
                <w:lang w:val="en-US"/>
              </w:rPr>
            </w:pPr>
          </w:p>
          <w:p w:rsidR="00B26C65" w:rsidRDefault="00B26C65" w:rsidP="00082ECF">
            <w:pPr>
              <w:rPr>
                <w:b/>
                <w:u w:val="single"/>
                <w:lang w:val="en-US"/>
              </w:rPr>
            </w:pPr>
          </w:p>
          <w:p w:rsidR="00B26C65" w:rsidRPr="00C0218F" w:rsidRDefault="00B26C65" w:rsidP="00082ECF">
            <w:pPr>
              <w:rPr>
                <w:lang w:val="en-US"/>
              </w:rPr>
            </w:pPr>
            <w:r w:rsidRPr="00C0218F">
              <w:rPr>
                <w:lang w:val="en-US"/>
              </w:rPr>
              <w:t>Teimlaf yn ansicr ynghylch y profiad dysgu. Y prif reswm dros hyn yw fy mod yn gweld mathemateg yn anodd ac yn pryderu fy mod i yn dysgu'r disgyblion mewn ffordd aneffeithiol. Serch hynny teimlaf y falch wrth werthuso’r wers a chlywed adborth y disgyblion.</w:t>
            </w:r>
          </w:p>
          <w:p w:rsidR="00B26C65" w:rsidRDefault="00B26C65" w:rsidP="00082ECF">
            <w:pPr>
              <w:rPr>
                <w:b/>
                <w:u w:val="single"/>
                <w:lang w:val="en-US"/>
              </w:rPr>
            </w:pPr>
          </w:p>
          <w:p w:rsidR="00B26C65" w:rsidRDefault="00B26C65" w:rsidP="00082ECF">
            <w:pPr>
              <w:rPr>
                <w:b/>
                <w:u w:val="single"/>
                <w:lang w:val="en-US"/>
              </w:rPr>
            </w:pPr>
          </w:p>
          <w:p w:rsidR="00B26C65" w:rsidRDefault="00B26C65" w:rsidP="00082ECF">
            <w:pPr>
              <w:rPr>
                <w:b/>
                <w:u w:val="single"/>
                <w:lang w:val="en-US"/>
              </w:rPr>
            </w:pPr>
          </w:p>
          <w:p w:rsidR="00B26C65" w:rsidRDefault="00B26C65" w:rsidP="00082ECF">
            <w:pPr>
              <w:rPr>
                <w:b/>
                <w:u w:val="single"/>
                <w:lang w:val="en-US"/>
              </w:rPr>
            </w:pPr>
          </w:p>
        </w:tc>
      </w:tr>
      <w:tr w:rsidR="00B26C65" w:rsidTr="00082ECF">
        <w:tc>
          <w:tcPr>
            <w:tcW w:w="2552" w:type="dxa"/>
          </w:tcPr>
          <w:p w:rsidR="00B26C65" w:rsidRDefault="00B26C65" w:rsidP="00082ECF">
            <w:pPr>
              <w:rPr>
                <w:lang w:val="en-US"/>
              </w:rPr>
            </w:pPr>
            <w:r>
              <w:rPr>
                <w:lang w:val="en-US"/>
              </w:rPr>
              <w:lastRenderedPageBreak/>
              <w:t>Cofio a Deall/</w:t>
            </w:r>
          </w:p>
          <w:p w:rsidR="00B26C65" w:rsidRDefault="00B26C65" w:rsidP="00082ECF">
            <w:pPr>
              <w:rPr>
                <w:i/>
                <w:lang w:val="en-US"/>
              </w:rPr>
            </w:pPr>
            <w:r w:rsidRPr="001F7D4C">
              <w:rPr>
                <w:i/>
                <w:lang w:val="en-US"/>
              </w:rPr>
              <w:t>Remember and Understand</w:t>
            </w:r>
          </w:p>
          <w:p w:rsidR="00B26C65" w:rsidRDefault="00B26C65" w:rsidP="00082ECF">
            <w:pPr>
              <w:rPr>
                <w:i/>
                <w:sz w:val="16"/>
                <w:lang w:val="en-US"/>
              </w:rPr>
            </w:pPr>
          </w:p>
          <w:p w:rsidR="00B26C65" w:rsidRPr="00B81165" w:rsidRDefault="00B26C65" w:rsidP="00082ECF">
            <w:pPr>
              <w:rPr>
                <w:sz w:val="16"/>
                <w:lang w:val="en-US"/>
              </w:rPr>
            </w:pPr>
            <w:r w:rsidRPr="00B81165">
              <w:rPr>
                <w:sz w:val="16"/>
                <w:lang w:val="en-US"/>
              </w:rPr>
              <w:t>Allwch chi restru’r agweddau ar</w:t>
            </w:r>
            <w:r>
              <w:rPr>
                <w:sz w:val="16"/>
                <w:lang w:val="en-US"/>
              </w:rPr>
              <w:t xml:space="preserve"> y profiad dysgu a aeth yn dda?</w:t>
            </w:r>
          </w:p>
          <w:p w:rsidR="00B26C65" w:rsidRDefault="00B26C65" w:rsidP="00082ECF">
            <w:pPr>
              <w:rPr>
                <w:i/>
                <w:sz w:val="16"/>
                <w:lang w:val="en-US"/>
              </w:rPr>
            </w:pPr>
            <w:r w:rsidRPr="00381B9B">
              <w:rPr>
                <w:i/>
                <w:sz w:val="16"/>
                <w:lang w:val="en-US"/>
              </w:rPr>
              <w:t xml:space="preserve">Can you list the aspects of the </w:t>
            </w:r>
            <w:r>
              <w:rPr>
                <w:i/>
                <w:sz w:val="16"/>
                <w:lang w:val="en-US"/>
              </w:rPr>
              <w:t>learning experience that went well?</w:t>
            </w:r>
          </w:p>
          <w:p w:rsidR="00B26C65" w:rsidRDefault="00B26C65" w:rsidP="00082ECF">
            <w:pPr>
              <w:rPr>
                <w:i/>
                <w:sz w:val="16"/>
                <w:lang w:val="en-US"/>
              </w:rPr>
            </w:pPr>
          </w:p>
          <w:p w:rsidR="00B26C65" w:rsidRPr="00B81165" w:rsidRDefault="00B26C65" w:rsidP="00082ECF">
            <w:pPr>
              <w:rPr>
                <w:sz w:val="16"/>
                <w:lang w:val="en-US"/>
              </w:rPr>
            </w:pPr>
            <w:r w:rsidRPr="00B81165">
              <w:rPr>
                <w:sz w:val="16"/>
                <w:lang w:val="en-US"/>
              </w:rPr>
              <w:t xml:space="preserve">Pa elfennau o'r </w:t>
            </w:r>
            <w:r>
              <w:rPr>
                <w:sz w:val="16"/>
                <w:lang w:val="en-US"/>
              </w:rPr>
              <w:t>profiad dysgu oedd yn siomedig?</w:t>
            </w:r>
          </w:p>
          <w:p w:rsidR="00B26C65" w:rsidRDefault="00B26C65" w:rsidP="00082ECF">
            <w:pPr>
              <w:rPr>
                <w:i/>
                <w:sz w:val="16"/>
                <w:lang w:val="en-US"/>
              </w:rPr>
            </w:pPr>
            <w:r>
              <w:rPr>
                <w:i/>
                <w:sz w:val="16"/>
                <w:lang w:val="en-US"/>
              </w:rPr>
              <w:t>What were the elements of the</w:t>
            </w:r>
          </w:p>
          <w:p w:rsidR="00B26C65" w:rsidRDefault="00B26C65" w:rsidP="00082ECF">
            <w:pPr>
              <w:rPr>
                <w:i/>
                <w:sz w:val="16"/>
                <w:lang w:val="en-US"/>
              </w:rPr>
            </w:pPr>
            <w:r>
              <w:rPr>
                <w:i/>
                <w:sz w:val="16"/>
                <w:lang w:val="en-US"/>
              </w:rPr>
              <w:t>learning experience that were disappointing?</w:t>
            </w:r>
          </w:p>
          <w:p w:rsidR="00B26C65" w:rsidRDefault="00B26C65" w:rsidP="00082ECF">
            <w:pPr>
              <w:rPr>
                <w:i/>
                <w:sz w:val="16"/>
                <w:lang w:val="en-US"/>
              </w:rPr>
            </w:pPr>
          </w:p>
          <w:p w:rsidR="00B26C65" w:rsidRPr="00381B9B" w:rsidRDefault="00B26C65" w:rsidP="00082ECF">
            <w:pPr>
              <w:rPr>
                <w:i/>
                <w:sz w:val="16"/>
                <w:lang w:val="en-US"/>
              </w:rPr>
            </w:pPr>
          </w:p>
        </w:tc>
        <w:tc>
          <w:tcPr>
            <w:tcW w:w="7654" w:type="dxa"/>
          </w:tcPr>
          <w:p w:rsidR="00B26C65" w:rsidRDefault="00B26C65" w:rsidP="00082ECF">
            <w:pPr>
              <w:rPr>
                <w:b/>
                <w:u w:val="single"/>
                <w:lang w:val="en-US"/>
              </w:rPr>
            </w:pPr>
          </w:p>
          <w:p w:rsidR="00B26C65" w:rsidRDefault="00B26C65" w:rsidP="00082ECF">
            <w:pPr>
              <w:rPr>
                <w:b/>
                <w:u w:val="single"/>
                <w:lang w:val="en-US"/>
              </w:rPr>
            </w:pPr>
          </w:p>
          <w:p w:rsidR="00B26C65" w:rsidRDefault="00B26C65" w:rsidP="00082ECF">
            <w:pPr>
              <w:rPr>
                <w:b/>
                <w:u w:val="single"/>
                <w:lang w:val="en-US"/>
              </w:rPr>
            </w:pPr>
          </w:p>
          <w:p w:rsidR="00B26C65" w:rsidRDefault="00B26C65" w:rsidP="00082ECF">
            <w:pPr>
              <w:rPr>
                <w:b/>
                <w:u w:val="single"/>
                <w:lang w:val="en-US"/>
              </w:rPr>
            </w:pPr>
          </w:p>
          <w:p w:rsidR="00B26C65" w:rsidRDefault="00B26C65" w:rsidP="00082ECF">
            <w:pPr>
              <w:rPr>
                <w:b/>
                <w:u w:val="single"/>
                <w:lang w:val="en-US"/>
              </w:rPr>
            </w:pPr>
          </w:p>
          <w:p w:rsidR="00B26C65" w:rsidRPr="00C0218F" w:rsidRDefault="00B26C65" w:rsidP="00082ECF">
            <w:pPr>
              <w:rPr>
                <w:lang w:val="en-US"/>
              </w:rPr>
            </w:pPr>
            <w:r w:rsidRPr="00C0218F">
              <w:rPr>
                <w:lang w:val="en-US"/>
              </w:rPr>
              <w:t xml:space="preserve">Teimlaf wnaeth y disgyblion mwynhau'r agwedd posibilrwydd ac yn weld hi'n haws i ddeall. </w:t>
            </w:r>
          </w:p>
          <w:p w:rsidR="00B26C65" w:rsidRPr="00C0218F" w:rsidRDefault="00B26C65" w:rsidP="00082ECF">
            <w:pPr>
              <w:rPr>
                <w:lang w:val="en-US"/>
              </w:rPr>
            </w:pPr>
          </w:p>
          <w:p w:rsidR="00B26C65" w:rsidRPr="00C0218F" w:rsidRDefault="00B26C65" w:rsidP="00082ECF">
            <w:pPr>
              <w:rPr>
                <w:lang w:val="en-US"/>
              </w:rPr>
            </w:pPr>
            <w:r w:rsidRPr="00C0218F">
              <w:rPr>
                <w:lang w:val="en-US"/>
              </w:rPr>
              <w:t>Serch hynny, teimlaf fod y disgyblion yn copïo llawer o waith o'r bwrdd gwyn a oedd yn eu diflasu nhw yn y pendraw.</w:t>
            </w:r>
          </w:p>
          <w:p w:rsidR="00B26C65" w:rsidRDefault="00B26C65" w:rsidP="00082ECF">
            <w:pPr>
              <w:rPr>
                <w:b/>
                <w:u w:val="single"/>
                <w:lang w:val="en-US"/>
              </w:rPr>
            </w:pPr>
          </w:p>
          <w:p w:rsidR="00B26C65" w:rsidRDefault="00B26C65" w:rsidP="00082ECF">
            <w:pPr>
              <w:rPr>
                <w:b/>
                <w:u w:val="single"/>
                <w:lang w:val="en-US"/>
              </w:rPr>
            </w:pPr>
          </w:p>
        </w:tc>
      </w:tr>
      <w:tr w:rsidR="00B26C65" w:rsidTr="00082ECF">
        <w:tc>
          <w:tcPr>
            <w:tcW w:w="2552" w:type="dxa"/>
          </w:tcPr>
          <w:p w:rsidR="00B26C65" w:rsidRDefault="00B26C65" w:rsidP="00082ECF">
            <w:pPr>
              <w:rPr>
                <w:lang w:val="en-US"/>
              </w:rPr>
            </w:pPr>
            <w:r>
              <w:rPr>
                <w:lang w:val="en-US"/>
              </w:rPr>
              <w:t>Gwerthuso a dadansoddi/</w:t>
            </w:r>
          </w:p>
          <w:p w:rsidR="00B26C65" w:rsidRDefault="00B26C65" w:rsidP="00082ECF">
            <w:pPr>
              <w:rPr>
                <w:i/>
                <w:lang w:val="en-US"/>
              </w:rPr>
            </w:pPr>
            <w:r w:rsidRPr="001F7D4C">
              <w:rPr>
                <w:i/>
                <w:lang w:val="en-US"/>
              </w:rPr>
              <w:t>Evaluate and analyse</w:t>
            </w:r>
          </w:p>
          <w:p w:rsidR="00B26C65" w:rsidRDefault="00B26C65" w:rsidP="00082ECF">
            <w:pPr>
              <w:rPr>
                <w:i/>
                <w:lang w:val="en-US"/>
              </w:rPr>
            </w:pPr>
          </w:p>
          <w:p w:rsidR="00B26C65" w:rsidRPr="00B81165" w:rsidRDefault="00B26C65" w:rsidP="00082ECF">
            <w:pPr>
              <w:rPr>
                <w:sz w:val="16"/>
                <w:lang w:val="en-US"/>
              </w:rPr>
            </w:pPr>
            <w:r w:rsidRPr="00B81165">
              <w:rPr>
                <w:sz w:val="16"/>
                <w:lang w:val="en-US"/>
              </w:rPr>
              <w:t xml:space="preserve">Beth fyddwch chi'n cadw'r un fath i sicrhau dysgu ac addysgu </w:t>
            </w:r>
            <w:r>
              <w:rPr>
                <w:sz w:val="16"/>
                <w:lang w:val="en-US"/>
              </w:rPr>
              <w:t>effeithiol yn y dyfodol?</w:t>
            </w:r>
          </w:p>
          <w:p w:rsidR="00B26C65" w:rsidRDefault="00B26C65" w:rsidP="00082ECF">
            <w:pPr>
              <w:rPr>
                <w:i/>
                <w:sz w:val="16"/>
                <w:lang w:val="en-US"/>
              </w:rPr>
            </w:pPr>
            <w:r>
              <w:rPr>
                <w:i/>
                <w:sz w:val="16"/>
                <w:lang w:val="en-US"/>
              </w:rPr>
              <w:t>What will you keep the same to ensure effective teaching and learning in the future?</w:t>
            </w:r>
          </w:p>
          <w:p w:rsidR="00B26C65" w:rsidRDefault="00B26C65" w:rsidP="00082ECF">
            <w:pPr>
              <w:rPr>
                <w:i/>
                <w:sz w:val="16"/>
                <w:lang w:val="en-US"/>
              </w:rPr>
            </w:pPr>
          </w:p>
          <w:p w:rsidR="00B26C65" w:rsidRPr="00B81165" w:rsidRDefault="00B26C65" w:rsidP="00082ECF">
            <w:pPr>
              <w:rPr>
                <w:sz w:val="16"/>
                <w:lang w:val="en-US"/>
              </w:rPr>
            </w:pPr>
            <w:r w:rsidRPr="00B81165">
              <w:rPr>
                <w:sz w:val="16"/>
                <w:lang w:val="en-US"/>
              </w:rPr>
              <w:t>Beth oedd ac</w:t>
            </w:r>
            <w:r>
              <w:rPr>
                <w:sz w:val="16"/>
                <w:lang w:val="en-US"/>
              </w:rPr>
              <w:t>hos yr elfen siomedig bwysicaf?</w:t>
            </w:r>
          </w:p>
          <w:p w:rsidR="00B26C65" w:rsidRDefault="00B26C65" w:rsidP="00082ECF">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rsidR="00B26C65" w:rsidRPr="00FB6DDF" w:rsidRDefault="00B26C65" w:rsidP="00082ECF">
            <w:pPr>
              <w:rPr>
                <w:i/>
                <w:sz w:val="16"/>
                <w:lang w:val="en-US"/>
              </w:rPr>
            </w:pPr>
          </w:p>
        </w:tc>
        <w:tc>
          <w:tcPr>
            <w:tcW w:w="7654" w:type="dxa"/>
          </w:tcPr>
          <w:p w:rsidR="00B26C65" w:rsidRDefault="00B26C65" w:rsidP="00082ECF">
            <w:pPr>
              <w:rPr>
                <w:b/>
                <w:u w:val="single"/>
                <w:lang w:val="en-US"/>
              </w:rPr>
            </w:pPr>
          </w:p>
          <w:p w:rsidR="00B26C65" w:rsidRDefault="00B26C65" w:rsidP="00082ECF">
            <w:pPr>
              <w:rPr>
                <w:b/>
                <w:u w:val="single"/>
                <w:lang w:val="en-US"/>
              </w:rPr>
            </w:pPr>
          </w:p>
          <w:p w:rsidR="00B26C65" w:rsidRDefault="00B26C65" w:rsidP="00082ECF">
            <w:pPr>
              <w:rPr>
                <w:b/>
                <w:u w:val="single"/>
                <w:lang w:val="en-US"/>
              </w:rPr>
            </w:pPr>
          </w:p>
          <w:p w:rsidR="00B26C65" w:rsidRPr="00AE337A" w:rsidRDefault="00B26C65" w:rsidP="00082ECF">
            <w:pPr>
              <w:rPr>
                <w:lang w:val="en-US"/>
              </w:rPr>
            </w:pPr>
            <w:r w:rsidRPr="00AE337A">
              <w:rPr>
                <w:lang w:val="en-US"/>
              </w:rPr>
              <w:t>Byddaf yn sicrhau cyflwyno’r wers mewn ffordd syml er mwyn sicrhau dealltwriaeth y disgyblion</w:t>
            </w:r>
            <w:r>
              <w:rPr>
                <w:lang w:val="en-US"/>
              </w:rPr>
              <w:t xml:space="preserve"> -  Ond hefyd sicrhau eu herio a’u datblygu.</w:t>
            </w:r>
          </w:p>
          <w:p w:rsidR="00B26C65" w:rsidRPr="00AE337A" w:rsidRDefault="00B26C65" w:rsidP="00082ECF">
            <w:pPr>
              <w:rPr>
                <w:lang w:val="en-US"/>
              </w:rPr>
            </w:pPr>
          </w:p>
          <w:p w:rsidR="00B26C65" w:rsidRPr="00AE337A" w:rsidRDefault="00B26C65" w:rsidP="00082ECF">
            <w:pPr>
              <w:rPr>
                <w:lang w:val="en-US"/>
              </w:rPr>
            </w:pPr>
            <w:r w:rsidRPr="00AE337A">
              <w:rPr>
                <w:lang w:val="en-US"/>
              </w:rPr>
              <w:t xml:space="preserve">Achos y elfen siomedig oedd y diffig cynllunio gwaithgaredd ymarferol oedd yn sicrhau cadw diddordeb y disgyblion. </w:t>
            </w:r>
          </w:p>
          <w:p w:rsidR="00B26C65" w:rsidRDefault="00B26C65" w:rsidP="00082ECF">
            <w:pPr>
              <w:rPr>
                <w:b/>
                <w:u w:val="single"/>
                <w:lang w:val="en-US"/>
              </w:rPr>
            </w:pPr>
          </w:p>
          <w:p w:rsidR="00B26C65" w:rsidRDefault="00B26C65" w:rsidP="00082ECF">
            <w:pPr>
              <w:rPr>
                <w:b/>
                <w:u w:val="single"/>
                <w:lang w:val="en-US"/>
              </w:rPr>
            </w:pPr>
          </w:p>
          <w:p w:rsidR="00B26C65" w:rsidRDefault="00B26C65" w:rsidP="00082ECF">
            <w:pPr>
              <w:rPr>
                <w:b/>
                <w:u w:val="single"/>
                <w:lang w:val="en-US"/>
              </w:rPr>
            </w:pPr>
          </w:p>
          <w:p w:rsidR="00B26C65" w:rsidRDefault="00B26C65" w:rsidP="00082ECF">
            <w:pPr>
              <w:rPr>
                <w:b/>
                <w:u w:val="single"/>
                <w:lang w:val="en-US"/>
              </w:rPr>
            </w:pPr>
          </w:p>
          <w:p w:rsidR="00B26C65" w:rsidRDefault="00B26C65" w:rsidP="00082ECF">
            <w:pPr>
              <w:rPr>
                <w:b/>
                <w:u w:val="single"/>
                <w:lang w:val="en-US"/>
              </w:rPr>
            </w:pPr>
          </w:p>
        </w:tc>
      </w:tr>
      <w:tr w:rsidR="00B26C65" w:rsidTr="00082ECF">
        <w:trPr>
          <w:trHeight w:val="2555"/>
        </w:trPr>
        <w:tc>
          <w:tcPr>
            <w:tcW w:w="2552" w:type="dxa"/>
          </w:tcPr>
          <w:p w:rsidR="00B26C65" w:rsidRDefault="00B26C65" w:rsidP="00082ECF">
            <w:pPr>
              <w:rPr>
                <w:lang w:val="en-US"/>
              </w:rPr>
            </w:pPr>
            <w:r>
              <w:rPr>
                <w:lang w:val="en-US"/>
              </w:rPr>
              <w:t>Casgliadau a chamau gweithredu/</w:t>
            </w:r>
          </w:p>
          <w:p w:rsidR="00B26C65" w:rsidRDefault="00B26C65" w:rsidP="00082ECF">
            <w:pPr>
              <w:rPr>
                <w:i/>
                <w:lang w:val="en-US"/>
              </w:rPr>
            </w:pPr>
            <w:r w:rsidRPr="001F7D4C">
              <w:rPr>
                <w:i/>
                <w:lang w:val="en-US"/>
              </w:rPr>
              <w:t>Conclusions and actions</w:t>
            </w:r>
          </w:p>
          <w:p w:rsidR="00B26C65" w:rsidRDefault="00B26C65" w:rsidP="00082ECF">
            <w:pPr>
              <w:rPr>
                <w:i/>
                <w:sz w:val="16"/>
                <w:lang w:val="en-US"/>
              </w:rPr>
            </w:pPr>
          </w:p>
          <w:p w:rsidR="00B26C65" w:rsidRPr="00B81165" w:rsidRDefault="00B26C65" w:rsidP="00082ECF">
            <w:pPr>
              <w:rPr>
                <w:sz w:val="16"/>
                <w:lang w:val="en-US"/>
              </w:rPr>
            </w:pPr>
            <w:r w:rsidRPr="00B81165">
              <w:rPr>
                <w:sz w:val="16"/>
                <w:lang w:val="en-US"/>
              </w:rPr>
              <w:t xml:space="preserve">Beth yw eich atebion posibl </w:t>
            </w:r>
            <w:r>
              <w:rPr>
                <w:sz w:val="16"/>
                <w:lang w:val="en-US"/>
              </w:rPr>
              <w:t>i'r materion siomedig a nodwyd?</w:t>
            </w:r>
          </w:p>
          <w:p w:rsidR="00B26C65" w:rsidRDefault="00B26C65" w:rsidP="00082ECF">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rsidR="00B26C65" w:rsidRDefault="00B26C65" w:rsidP="00082ECF">
            <w:pPr>
              <w:rPr>
                <w:i/>
                <w:sz w:val="16"/>
                <w:lang w:val="en-US"/>
              </w:rPr>
            </w:pPr>
          </w:p>
          <w:p w:rsidR="00B26C65" w:rsidRPr="00B81165" w:rsidRDefault="00B26C65" w:rsidP="00082ECF">
            <w:pPr>
              <w:rPr>
                <w:sz w:val="16"/>
                <w:lang w:val="en-US"/>
              </w:rPr>
            </w:pPr>
            <w:r w:rsidRPr="00B81165">
              <w:rPr>
                <w:sz w:val="16"/>
                <w:lang w:val="en-US"/>
              </w:rPr>
              <w:t>Beth</w:t>
            </w:r>
            <w:r>
              <w:rPr>
                <w:sz w:val="16"/>
                <w:lang w:val="en-US"/>
              </w:rPr>
              <w:t xml:space="preserve"> ydych yn mynd i’w wneud nesaf?</w:t>
            </w:r>
          </w:p>
          <w:p w:rsidR="00B26C65" w:rsidRDefault="00B26C65" w:rsidP="00082ECF">
            <w:pPr>
              <w:rPr>
                <w:i/>
                <w:sz w:val="16"/>
                <w:lang w:val="en-US"/>
              </w:rPr>
            </w:pPr>
            <w:r>
              <w:rPr>
                <w:i/>
                <w:sz w:val="16"/>
                <w:lang w:val="en-US"/>
              </w:rPr>
              <w:t>What will you do next?</w:t>
            </w:r>
          </w:p>
          <w:p w:rsidR="00B26C65" w:rsidRPr="00A94C08" w:rsidRDefault="00B26C65" w:rsidP="00082ECF">
            <w:pPr>
              <w:rPr>
                <w:i/>
                <w:sz w:val="16"/>
                <w:lang w:val="en-US"/>
              </w:rPr>
            </w:pPr>
          </w:p>
        </w:tc>
        <w:tc>
          <w:tcPr>
            <w:tcW w:w="7654" w:type="dxa"/>
          </w:tcPr>
          <w:p w:rsidR="00B26C65" w:rsidRDefault="00B26C65" w:rsidP="00082ECF">
            <w:pPr>
              <w:rPr>
                <w:b/>
                <w:u w:val="single"/>
                <w:lang w:val="en-US"/>
              </w:rPr>
            </w:pPr>
          </w:p>
          <w:p w:rsidR="00B26C65" w:rsidRDefault="00B26C65" w:rsidP="00082ECF">
            <w:pPr>
              <w:rPr>
                <w:b/>
                <w:u w:val="single"/>
                <w:lang w:val="en-US"/>
              </w:rPr>
            </w:pPr>
          </w:p>
          <w:p w:rsidR="00B26C65" w:rsidRDefault="00B26C65" w:rsidP="00082ECF">
            <w:pPr>
              <w:rPr>
                <w:b/>
                <w:u w:val="single"/>
                <w:lang w:val="en-US"/>
              </w:rPr>
            </w:pPr>
          </w:p>
          <w:p w:rsidR="00B26C65" w:rsidRDefault="00B26C65" w:rsidP="00082ECF">
            <w:pPr>
              <w:rPr>
                <w:b/>
                <w:u w:val="single"/>
                <w:lang w:val="en-US"/>
              </w:rPr>
            </w:pPr>
          </w:p>
          <w:p w:rsidR="00B26C65" w:rsidRPr="00AE337A" w:rsidRDefault="00B26C65" w:rsidP="00082ECF">
            <w:pPr>
              <w:rPr>
                <w:lang w:val="en-US"/>
              </w:rPr>
            </w:pPr>
            <w:r w:rsidRPr="00AE337A">
              <w:rPr>
                <w:lang w:val="en-US"/>
              </w:rPr>
              <w:t xml:space="preserve">Byddaf yn sicrhau cynllunio gwersi ymarferol er mwyn sicrhau cyflwyno gwersi diddorol fel bod y disgyblion yn deall y wers. </w:t>
            </w:r>
          </w:p>
        </w:tc>
      </w:tr>
      <w:tr w:rsidR="00B26C65" w:rsidTr="00082ECF">
        <w:tc>
          <w:tcPr>
            <w:tcW w:w="10206" w:type="dxa"/>
            <w:gridSpan w:val="2"/>
            <w:shd w:val="clear" w:color="auto" w:fill="E7E6E6" w:themeFill="background2"/>
          </w:tcPr>
          <w:p w:rsidR="00B26C65" w:rsidRPr="00C53B1B" w:rsidRDefault="00B26C65" w:rsidP="00082ECF">
            <w:pPr>
              <w:jc w:val="center"/>
              <w:rPr>
                <w:i/>
                <w:lang w:val="en-US"/>
              </w:rPr>
            </w:pPr>
            <w:r>
              <w:rPr>
                <w:lang w:val="en-US"/>
              </w:rPr>
              <w:t xml:space="preserve">Y profiad newydd / </w:t>
            </w:r>
            <w:r w:rsidRPr="001F7D4C">
              <w:rPr>
                <w:i/>
                <w:lang w:val="en-US"/>
              </w:rPr>
              <w:t>Transformed experience</w:t>
            </w:r>
          </w:p>
        </w:tc>
      </w:tr>
    </w:tbl>
    <w:p w:rsidR="00AF4631" w:rsidRDefault="00AF4631">
      <w:pPr>
        <w:rPr>
          <w:b/>
        </w:rPr>
      </w:pPr>
    </w:p>
    <w:p w:rsidR="00B8655F" w:rsidRDefault="00B8655F">
      <w:pPr>
        <w:rPr>
          <w:b/>
        </w:rPr>
      </w:pPr>
      <w:r>
        <w:rPr>
          <w:b/>
        </w:rPr>
        <w:t>Atodiad 3</w:t>
      </w:r>
    </w:p>
    <w:tbl>
      <w:tblPr>
        <w:tblW w:w="10908" w:type="dxa"/>
        <w:tblInd w:w="-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9"/>
        <w:gridCol w:w="9689"/>
      </w:tblGrid>
      <w:tr w:rsidR="00B8655F" w:rsidRPr="007D4B2C" w:rsidTr="00B8655F">
        <w:trPr>
          <w:trHeight w:val="649"/>
        </w:trPr>
        <w:tc>
          <w:tcPr>
            <w:tcW w:w="1219" w:type="dxa"/>
            <w:shd w:val="clear" w:color="auto" w:fill="auto"/>
          </w:tcPr>
          <w:p w:rsidR="00B8655F" w:rsidRPr="007D4B2C" w:rsidRDefault="00B8655F" w:rsidP="00082ECF">
            <w:pPr>
              <w:rPr>
                <w:rFonts w:ascii="Arial" w:hAnsi="Arial" w:cs="Arial"/>
                <w:szCs w:val="16"/>
              </w:rPr>
            </w:pPr>
            <w:r w:rsidRPr="007D4B2C">
              <w:rPr>
                <w:rFonts w:ascii="Arial" w:hAnsi="Arial" w:cs="Arial"/>
                <w:szCs w:val="16"/>
                <w:lang w:val="cy-GB"/>
              </w:rPr>
              <w:t>S3.3: Addysgu:</w:t>
            </w:r>
            <w:r w:rsidRPr="007D4B2C">
              <w:rPr>
                <w:rFonts w:ascii="Arial" w:hAnsi="Arial" w:cs="Arial"/>
                <w:szCs w:val="16"/>
              </w:rPr>
              <w:t xml:space="preserve"> </w:t>
            </w:r>
            <w:r w:rsidRPr="007D4B2C">
              <w:rPr>
                <w:rFonts w:ascii="Arial" w:hAnsi="Arial" w:cs="Arial"/>
                <w:szCs w:val="16"/>
                <w:lang w:val="cy-GB"/>
              </w:rPr>
              <w:t>Addysgu a Rheolaeth Dosbarth:</w:t>
            </w:r>
            <w:r w:rsidRPr="007D4B2C">
              <w:rPr>
                <w:rFonts w:ascii="Arial" w:hAnsi="Arial" w:cs="Arial"/>
                <w:szCs w:val="16"/>
              </w:rPr>
              <w:t xml:space="preserve"> </w:t>
            </w:r>
          </w:p>
          <w:p w:rsidR="00B8655F" w:rsidRDefault="00B8655F" w:rsidP="00082ECF">
            <w:pPr>
              <w:rPr>
                <w:rFonts w:ascii="Arial" w:hAnsi="Arial"/>
              </w:rPr>
            </w:pPr>
          </w:p>
          <w:p w:rsidR="00B8655F" w:rsidRDefault="00B8655F" w:rsidP="00082ECF">
            <w:pPr>
              <w:rPr>
                <w:rFonts w:ascii="Arial" w:hAnsi="Arial"/>
              </w:rPr>
            </w:pPr>
            <w:r>
              <w:rPr>
                <w:rFonts w:ascii="Arial" w:hAnsi="Arial"/>
              </w:rPr>
              <w:t>Rhagorol</w:t>
            </w:r>
          </w:p>
          <w:p w:rsidR="00B8655F" w:rsidRPr="007D4B2C" w:rsidRDefault="00B8655F" w:rsidP="00082ECF">
            <w:pPr>
              <w:rPr>
                <w:rFonts w:ascii="Arial" w:hAnsi="Arial"/>
              </w:rPr>
            </w:pPr>
          </w:p>
        </w:tc>
        <w:tc>
          <w:tcPr>
            <w:tcW w:w="9689" w:type="dxa"/>
            <w:shd w:val="clear" w:color="auto" w:fill="auto"/>
          </w:tcPr>
          <w:p w:rsidR="00B8655F" w:rsidRDefault="00B8655F" w:rsidP="00082ECF">
            <w:pPr>
              <w:rPr>
                <w:rFonts w:ascii="Arial" w:hAnsi="Arial"/>
              </w:rPr>
            </w:pPr>
            <w:r>
              <w:rPr>
                <w:rFonts w:ascii="Arial" w:hAnsi="Arial"/>
              </w:rPr>
              <w:lastRenderedPageBreak/>
              <w:t xml:space="preserve">Rwyt yn dilyn arferion y dosbath i sicrhau cysondeb i’r plant a chafwyd cyflwyniad o ganu y bore ma. Gwnest rannu’r plant I’w grwpiau gan roi cyfarwyddyd I’r cefnogwyr o’r hyn oedd y plant i’w gyflawni ac fe arweiniaist tasg ffocws y picnic tu fewn a thu allan. Rwyt yn amlwg wedi deall bod angen cadw diddordeb a sylw’r plant a gwnest hyn yn effeithiol wrth chwilio am y cliwiau oedd yn deillio o’r stori y cawsant eisioes, Rhoddaist gyfleoedd i’r plant alw i gof cyn mynd allan i siop y gofod er mwyn cael picnic. Braf oedd dy glywed yn annog y plant i ail adrodd er mwyn cryfhau eu </w:t>
            </w:r>
            <w:r>
              <w:rPr>
                <w:rFonts w:ascii="Arial" w:hAnsi="Arial"/>
              </w:rPr>
              <w:lastRenderedPageBreak/>
              <w:t>dealltwriaeth ac i gadw’r wybodaeth newydd ar y cof. Yn amlwg gwnaethant fwynhau ac elwa o’r profiadau heddiw, ymgasglwyd yn ôl ar y carped i gloi i drafod prysurdeb y bore - hyfryd.</w:t>
            </w:r>
          </w:p>
          <w:p w:rsidR="00B8655F" w:rsidRPr="00FB7C14" w:rsidRDefault="00B8655F" w:rsidP="00082ECF">
            <w:pPr>
              <w:rPr>
                <w:rFonts w:ascii="Arial" w:hAnsi="Arial"/>
              </w:rPr>
            </w:pPr>
            <w:r>
              <w:rPr>
                <w:rFonts w:ascii="Arial" w:hAnsi="Arial"/>
                <w:b/>
              </w:rPr>
              <w:t xml:space="preserve">Targed: </w:t>
            </w:r>
            <w:r w:rsidRPr="00FB7C14">
              <w:rPr>
                <w:rFonts w:ascii="Arial" w:hAnsi="Arial"/>
              </w:rPr>
              <w:t>Ystyried s</w:t>
            </w:r>
            <w:r>
              <w:rPr>
                <w:rFonts w:ascii="Arial" w:hAnsi="Arial"/>
              </w:rPr>
              <w:t>u</w:t>
            </w:r>
            <w:r w:rsidRPr="00FB7C14">
              <w:rPr>
                <w:rFonts w:ascii="Arial" w:hAnsi="Arial"/>
              </w:rPr>
              <w:t xml:space="preserve">t gwna’r tywydd ddylanwadu a awydd y plant a’u gallu </w:t>
            </w:r>
            <w:r>
              <w:rPr>
                <w:rFonts w:ascii="Arial" w:hAnsi="Arial"/>
              </w:rPr>
              <w:t>i</w:t>
            </w:r>
            <w:r w:rsidRPr="00FB7C14">
              <w:rPr>
                <w:rFonts w:ascii="Arial" w:hAnsi="Arial"/>
              </w:rPr>
              <w:t xml:space="preserve"> ganolbwyntio.</w:t>
            </w:r>
          </w:p>
          <w:p w:rsidR="00B8655F" w:rsidRPr="007D4B2C" w:rsidRDefault="00B8655F" w:rsidP="00082ECF">
            <w:pPr>
              <w:rPr>
                <w:rFonts w:ascii="Arial" w:hAnsi="Arial"/>
              </w:rPr>
            </w:pPr>
          </w:p>
        </w:tc>
      </w:tr>
    </w:tbl>
    <w:p w:rsidR="00B8655F" w:rsidRDefault="00B8655F">
      <w:pPr>
        <w:rPr>
          <w:b/>
        </w:rPr>
      </w:pPr>
    </w:p>
    <w:p w:rsidR="00AF4631" w:rsidRPr="005A286E" w:rsidRDefault="005A286E">
      <w:pPr>
        <w:rPr>
          <w:b/>
          <w:sz w:val="18"/>
        </w:rPr>
      </w:pPr>
      <w:r>
        <w:rPr>
          <w:b/>
        </w:rPr>
        <w:t>Atodiad 4</w:t>
      </w:r>
    </w:p>
    <w:p w:rsidR="005A286E" w:rsidRPr="005A286E" w:rsidRDefault="005A286E" w:rsidP="005A286E">
      <w:pPr>
        <w:pStyle w:val="Title"/>
        <w:rPr>
          <w:sz w:val="36"/>
          <w:lang w:val="cy-GB"/>
        </w:rPr>
      </w:pPr>
      <w:r w:rsidRPr="005A286E">
        <w:rPr>
          <w:sz w:val="36"/>
          <w:lang w:val="cy-GB"/>
        </w:rPr>
        <w:t>Model Beirniadau Wedi Adfyfyrio (BWA)</w:t>
      </w:r>
    </w:p>
    <w:p w:rsidR="005A286E" w:rsidRPr="005A286E" w:rsidRDefault="005A286E" w:rsidP="005A286E">
      <w:pPr>
        <w:pStyle w:val="Title"/>
        <w:rPr>
          <w:sz w:val="36"/>
        </w:rPr>
      </w:pPr>
      <w:r w:rsidRPr="005A286E">
        <w:rPr>
          <w:i/>
          <w:sz w:val="36"/>
        </w:rPr>
        <w:t>Assisted Reflective Conclusions (ARC) Model</w:t>
      </w:r>
    </w:p>
    <w:p w:rsidR="005A286E" w:rsidRPr="005A286E" w:rsidRDefault="005A286E" w:rsidP="005A286E">
      <w:pPr>
        <w:rPr>
          <w:b/>
          <w:sz w:val="18"/>
          <w:u w:val="single"/>
        </w:rPr>
      </w:pPr>
      <w:r w:rsidRPr="005A286E">
        <w:rPr>
          <w:b/>
          <w:sz w:val="18"/>
          <w:u w:val="single"/>
        </w:rPr>
        <w:t>Dyddiad/</w:t>
      </w:r>
      <w:r w:rsidRPr="005A286E">
        <w:rPr>
          <w:b/>
          <w:i/>
          <w:sz w:val="18"/>
          <w:u w:val="single"/>
        </w:rPr>
        <w:t>Date</w:t>
      </w:r>
      <w:r w:rsidRPr="005A286E">
        <w:rPr>
          <w:b/>
          <w:sz w:val="18"/>
          <w:u w:val="single"/>
        </w:rPr>
        <w:t xml:space="preserve">: 15/3 </w:t>
      </w:r>
    </w:p>
    <w:p w:rsidR="005A286E" w:rsidRPr="005A286E" w:rsidRDefault="005A286E" w:rsidP="005A286E">
      <w:pPr>
        <w:rPr>
          <w:b/>
          <w:sz w:val="18"/>
          <w:u w:val="single"/>
          <w:lang w:val="en-US"/>
        </w:rPr>
      </w:pPr>
      <w:r w:rsidRPr="005A286E">
        <w:rPr>
          <w:b/>
          <w:sz w:val="18"/>
          <w:u w:val="single"/>
          <w:lang w:val="en-US"/>
        </w:rPr>
        <w:t>Digwyddiad critigol (Ffocws)/</w:t>
      </w:r>
      <w:r w:rsidRPr="005A286E">
        <w:rPr>
          <w:b/>
          <w:i/>
          <w:sz w:val="18"/>
          <w:u w:val="single"/>
          <w:lang w:val="en-US"/>
        </w:rPr>
        <w:t>Critical incident (focus):</w:t>
      </w:r>
      <w:r w:rsidRPr="005A286E">
        <w:rPr>
          <w:b/>
          <w:sz w:val="18"/>
          <w:u w:val="single"/>
          <w:lang w:val="en-US"/>
        </w:rPr>
        <w:t xml:space="preserve"> Mathemateg</w:t>
      </w:r>
    </w:p>
    <w:p w:rsidR="005A286E" w:rsidRPr="005A286E" w:rsidRDefault="005A286E" w:rsidP="005A286E">
      <w:pPr>
        <w:rPr>
          <w:b/>
          <w:sz w:val="18"/>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5A286E" w:rsidRPr="005A286E" w:rsidTr="005D7B4A">
        <w:tc>
          <w:tcPr>
            <w:tcW w:w="10206" w:type="dxa"/>
            <w:gridSpan w:val="2"/>
            <w:shd w:val="clear" w:color="auto" w:fill="E7E6E6" w:themeFill="background2"/>
          </w:tcPr>
          <w:p w:rsidR="005A286E" w:rsidRPr="005A286E" w:rsidRDefault="005A286E" w:rsidP="005D7B4A">
            <w:pPr>
              <w:jc w:val="center"/>
              <w:rPr>
                <w:i/>
                <w:sz w:val="18"/>
                <w:lang w:val="en-US"/>
              </w:rPr>
            </w:pPr>
            <w:r w:rsidRPr="005A286E">
              <w:rPr>
                <w:sz w:val="18"/>
                <w:lang w:val="en-US"/>
              </w:rPr>
              <w:t xml:space="preserve">Profiad/ </w:t>
            </w:r>
            <w:r w:rsidRPr="005A286E">
              <w:rPr>
                <w:i/>
                <w:sz w:val="18"/>
                <w:lang w:val="en-US"/>
              </w:rPr>
              <w:t>Experience</w:t>
            </w:r>
          </w:p>
          <w:p w:rsidR="005A286E" w:rsidRPr="005A286E" w:rsidRDefault="005A286E" w:rsidP="005D7B4A">
            <w:pPr>
              <w:rPr>
                <w:b/>
                <w:sz w:val="18"/>
                <w:u w:val="single"/>
                <w:lang w:val="en-US"/>
              </w:rPr>
            </w:pPr>
          </w:p>
        </w:tc>
      </w:tr>
      <w:tr w:rsidR="005A286E" w:rsidRPr="005A286E" w:rsidTr="005D7B4A">
        <w:tc>
          <w:tcPr>
            <w:tcW w:w="2552" w:type="dxa"/>
          </w:tcPr>
          <w:p w:rsidR="005A286E" w:rsidRPr="005A286E" w:rsidRDefault="005A286E" w:rsidP="005D7B4A">
            <w:pPr>
              <w:rPr>
                <w:sz w:val="18"/>
                <w:lang w:val="en-US"/>
              </w:rPr>
            </w:pPr>
            <w:r w:rsidRPr="005A286E">
              <w:rPr>
                <w:sz w:val="18"/>
                <w:lang w:val="en-US"/>
              </w:rPr>
              <w:t>Teimladau/</w:t>
            </w:r>
          </w:p>
          <w:p w:rsidR="005A286E" w:rsidRPr="005A286E" w:rsidRDefault="005A286E" w:rsidP="005D7B4A">
            <w:pPr>
              <w:rPr>
                <w:i/>
                <w:sz w:val="18"/>
                <w:lang w:val="en-US"/>
              </w:rPr>
            </w:pPr>
            <w:r w:rsidRPr="005A286E">
              <w:rPr>
                <w:i/>
                <w:sz w:val="18"/>
                <w:lang w:val="en-US"/>
              </w:rPr>
              <w:t>Feelings</w:t>
            </w:r>
          </w:p>
          <w:p w:rsidR="005A286E" w:rsidRPr="005A286E" w:rsidRDefault="005A286E" w:rsidP="005D7B4A">
            <w:pPr>
              <w:rPr>
                <w:i/>
                <w:sz w:val="18"/>
                <w:lang w:val="en-US"/>
              </w:rPr>
            </w:pPr>
          </w:p>
          <w:p w:rsidR="005A286E" w:rsidRPr="005A286E" w:rsidRDefault="005A286E" w:rsidP="005D7B4A">
            <w:pPr>
              <w:rPr>
                <w:sz w:val="12"/>
                <w:lang w:val="en-US"/>
              </w:rPr>
            </w:pPr>
            <w:r w:rsidRPr="005A286E">
              <w:rPr>
                <w:sz w:val="12"/>
                <w:lang w:val="en-US"/>
              </w:rPr>
              <w:t>Beth yw eich teimladau ynghylch y profiad?</w:t>
            </w:r>
          </w:p>
          <w:p w:rsidR="005A286E" w:rsidRPr="005A286E" w:rsidRDefault="005A286E" w:rsidP="005D7B4A">
            <w:pPr>
              <w:rPr>
                <w:i/>
                <w:sz w:val="12"/>
                <w:lang w:val="en-US"/>
              </w:rPr>
            </w:pPr>
            <w:r w:rsidRPr="005A286E">
              <w:rPr>
                <w:i/>
                <w:sz w:val="12"/>
                <w:lang w:val="en-US"/>
              </w:rPr>
              <w:t>What are your feelings regarding the experience?</w:t>
            </w:r>
          </w:p>
        </w:tc>
        <w:tc>
          <w:tcPr>
            <w:tcW w:w="7654" w:type="dxa"/>
          </w:tcPr>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r w:rsidRPr="005A286E">
              <w:rPr>
                <w:sz w:val="18"/>
                <w:lang w:val="en-US"/>
              </w:rPr>
              <w:t xml:space="preserve">Teimlaf rhyddhad wedi cyflwyno’r gwers. Y prif rheswm dros hyn yw fy mod I’n ansicr or pwnc fy hun ac yn gweld hi’n anodd I ddeall. Synnaf ar safon y gwaith mathemateg disgwyliedig I’r disgyblion. Hynod o anodd. </w:t>
            </w:r>
          </w:p>
          <w:p w:rsidR="005A286E" w:rsidRPr="005A286E" w:rsidRDefault="005A286E" w:rsidP="005D7B4A">
            <w:pPr>
              <w:rPr>
                <w:sz w:val="18"/>
                <w:lang w:val="en-US"/>
              </w:rPr>
            </w:pPr>
          </w:p>
          <w:p w:rsidR="005A286E" w:rsidRPr="005A286E" w:rsidRDefault="005A286E" w:rsidP="005D7B4A">
            <w:pPr>
              <w:rPr>
                <w:sz w:val="18"/>
                <w:lang w:val="en-US"/>
              </w:rPr>
            </w:pPr>
          </w:p>
        </w:tc>
      </w:tr>
      <w:tr w:rsidR="005A286E" w:rsidRPr="005A286E" w:rsidTr="005D7B4A">
        <w:tc>
          <w:tcPr>
            <w:tcW w:w="2552" w:type="dxa"/>
          </w:tcPr>
          <w:p w:rsidR="005A286E" w:rsidRPr="005A286E" w:rsidRDefault="005A286E" w:rsidP="005D7B4A">
            <w:pPr>
              <w:rPr>
                <w:sz w:val="18"/>
                <w:lang w:val="en-US"/>
              </w:rPr>
            </w:pPr>
            <w:r w:rsidRPr="005A286E">
              <w:rPr>
                <w:sz w:val="18"/>
                <w:lang w:val="en-US"/>
              </w:rPr>
              <w:t>Cofio a Deall/</w:t>
            </w:r>
          </w:p>
          <w:p w:rsidR="005A286E" w:rsidRPr="005A286E" w:rsidRDefault="005A286E" w:rsidP="005D7B4A">
            <w:pPr>
              <w:rPr>
                <w:i/>
                <w:sz w:val="18"/>
                <w:lang w:val="en-US"/>
              </w:rPr>
            </w:pPr>
            <w:r w:rsidRPr="005A286E">
              <w:rPr>
                <w:i/>
                <w:sz w:val="18"/>
                <w:lang w:val="en-US"/>
              </w:rPr>
              <w:t>Remember and Understand</w:t>
            </w:r>
          </w:p>
          <w:p w:rsidR="005A286E" w:rsidRPr="005A286E" w:rsidRDefault="005A286E" w:rsidP="005D7B4A">
            <w:pPr>
              <w:rPr>
                <w:i/>
                <w:sz w:val="12"/>
                <w:lang w:val="en-US"/>
              </w:rPr>
            </w:pPr>
          </w:p>
          <w:p w:rsidR="005A286E" w:rsidRPr="005A286E" w:rsidRDefault="005A286E" w:rsidP="005D7B4A">
            <w:pPr>
              <w:rPr>
                <w:sz w:val="12"/>
                <w:lang w:val="en-US"/>
              </w:rPr>
            </w:pPr>
            <w:r w:rsidRPr="005A286E">
              <w:rPr>
                <w:sz w:val="12"/>
                <w:lang w:val="en-US"/>
              </w:rPr>
              <w:t>Allwch chi restru’r agweddau ar y profiad dysgu a aeth yn dda?</w:t>
            </w:r>
          </w:p>
          <w:p w:rsidR="005A286E" w:rsidRPr="005A286E" w:rsidRDefault="005A286E" w:rsidP="005D7B4A">
            <w:pPr>
              <w:rPr>
                <w:i/>
                <w:sz w:val="12"/>
                <w:lang w:val="en-US"/>
              </w:rPr>
            </w:pPr>
            <w:r w:rsidRPr="005A286E">
              <w:rPr>
                <w:i/>
                <w:sz w:val="12"/>
                <w:lang w:val="en-US"/>
              </w:rPr>
              <w:t>Can you list the aspects of the learning experience that went well?</w:t>
            </w:r>
          </w:p>
          <w:p w:rsidR="005A286E" w:rsidRPr="005A286E" w:rsidRDefault="005A286E" w:rsidP="005D7B4A">
            <w:pPr>
              <w:rPr>
                <w:i/>
                <w:sz w:val="12"/>
                <w:lang w:val="en-US"/>
              </w:rPr>
            </w:pPr>
          </w:p>
          <w:p w:rsidR="005A286E" w:rsidRPr="005A286E" w:rsidRDefault="005A286E" w:rsidP="005D7B4A">
            <w:pPr>
              <w:rPr>
                <w:sz w:val="12"/>
                <w:lang w:val="en-US"/>
              </w:rPr>
            </w:pPr>
            <w:r w:rsidRPr="005A286E">
              <w:rPr>
                <w:sz w:val="12"/>
                <w:lang w:val="en-US"/>
              </w:rPr>
              <w:t>Pa elfennau o'r profiad dysgu oedd yn siomedig?</w:t>
            </w:r>
          </w:p>
          <w:p w:rsidR="005A286E" w:rsidRPr="005A286E" w:rsidRDefault="005A286E" w:rsidP="005D7B4A">
            <w:pPr>
              <w:rPr>
                <w:i/>
                <w:sz w:val="12"/>
                <w:lang w:val="en-US"/>
              </w:rPr>
            </w:pPr>
            <w:r w:rsidRPr="005A286E">
              <w:rPr>
                <w:i/>
                <w:sz w:val="12"/>
                <w:lang w:val="en-US"/>
              </w:rPr>
              <w:t>What were the elements of the</w:t>
            </w:r>
          </w:p>
          <w:p w:rsidR="005A286E" w:rsidRPr="005A286E" w:rsidRDefault="005A286E" w:rsidP="005D7B4A">
            <w:pPr>
              <w:rPr>
                <w:i/>
                <w:sz w:val="12"/>
                <w:lang w:val="en-US"/>
              </w:rPr>
            </w:pPr>
            <w:r w:rsidRPr="005A286E">
              <w:rPr>
                <w:i/>
                <w:sz w:val="12"/>
                <w:lang w:val="en-US"/>
              </w:rPr>
              <w:t>learning experience that were disappointing?</w:t>
            </w:r>
          </w:p>
          <w:p w:rsidR="005A286E" w:rsidRPr="005A286E" w:rsidRDefault="005A286E" w:rsidP="005D7B4A">
            <w:pPr>
              <w:rPr>
                <w:i/>
                <w:sz w:val="12"/>
                <w:lang w:val="en-US"/>
              </w:rPr>
            </w:pPr>
          </w:p>
          <w:p w:rsidR="005A286E" w:rsidRPr="005A286E" w:rsidRDefault="005A286E" w:rsidP="005D7B4A">
            <w:pPr>
              <w:rPr>
                <w:i/>
                <w:sz w:val="12"/>
                <w:lang w:val="en-US"/>
              </w:rPr>
            </w:pPr>
          </w:p>
        </w:tc>
        <w:tc>
          <w:tcPr>
            <w:tcW w:w="7654" w:type="dxa"/>
          </w:tcPr>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r w:rsidRPr="005A286E">
              <w:rPr>
                <w:sz w:val="18"/>
                <w:lang w:val="en-US"/>
              </w:rPr>
              <w:t xml:space="preserve">Er mwyn sicrhau dysgu’r disgyblion mewn fordd effeithiol wnes I ystod o ymchwilio er mwyn trosglwyddo’r gwybodaeth cywir I’r disgyblion mewn ffordd hyderus. </w:t>
            </w:r>
          </w:p>
          <w:p w:rsidR="005A286E" w:rsidRPr="005A286E" w:rsidRDefault="005A286E" w:rsidP="005D7B4A">
            <w:pPr>
              <w:rPr>
                <w:sz w:val="18"/>
                <w:lang w:val="en-US"/>
              </w:rPr>
            </w:pPr>
          </w:p>
          <w:p w:rsidR="005A286E" w:rsidRPr="005A286E" w:rsidRDefault="005A286E" w:rsidP="005D7B4A">
            <w:pPr>
              <w:rPr>
                <w:sz w:val="18"/>
                <w:lang w:val="en-US"/>
              </w:rPr>
            </w:pPr>
            <w:r w:rsidRPr="005A286E">
              <w:rPr>
                <w:sz w:val="18"/>
                <w:lang w:val="en-US"/>
              </w:rPr>
              <w:t xml:space="preserve">Gwelodd y disgyblion y dasg yn anodd. Wneaeth hyn arwain at y disgyblion yn colli diddordeb ac yn colli canolbwyntiad. </w:t>
            </w:r>
          </w:p>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p>
        </w:tc>
      </w:tr>
      <w:tr w:rsidR="005A286E" w:rsidRPr="005A286E" w:rsidTr="005D7B4A">
        <w:tc>
          <w:tcPr>
            <w:tcW w:w="2552" w:type="dxa"/>
          </w:tcPr>
          <w:p w:rsidR="005A286E" w:rsidRPr="005A286E" w:rsidRDefault="005A286E" w:rsidP="005D7B4A">
            <w:pPr>
              <w:rPr>
                <w:sz w:val="18"/>
                <w:lang w:val="en-US"/>
              </w:rPr>
            </w:pPr>
            <w:r w:rsidRPr="005A286E">
              <w:rPr>
                <w:sz w:val="18"/>
                <w:lang w:val="en-US"/>
              </w:rPr>
              <w:t>Gwerthuso a dadansoddi/</w:t>
            </w:r>
          </w:p>
          <w:p w:rsidR="005A286E" w:rsidRPr="005A286E" w:rsidRDefault="005A286E" w:rsidP="005D7B4A">
            <w:pPr>
              <w:rPr>
                <w:i/>
                <w:sz w:val="18"/>
                <w:lang w:val="en-US"/>
              </w:rPr>
            </w:pPr>
            <w:r w:rsidRPr="005A286E">
              <w:rPr>
                <w:i/>
                <w:sz w:val="18"/>
                <w:lang w:val="en-US"/>
              </w:rPr>
              <w:t>Evaluate and analyse</w:t>
            </w:r>
          </w:p>
          <w:p w:rsidR="005A286E" w:rsidRPr="005A286E" w:rsidRDefault="005A286E" w:rsidP="005D7B4A">
            <w:pPr>
              <w:rPr>
                <w:i/>
                <w:sz w:val="18"/>
                <w:lang w:val="en-US"/>
              </w:rPr>
            </w:pPr>
          </w:p>
          <w:p w:rsidR="005A286E" w:rsidRPr="005A286E" w:rsidRDefault="005A286E" w:rsidP="005D7B4A">
            <w:pPr>
              <w:rPr>
                <w:sz w:val="12"/>
                <w:lang w:val="en-US"/>
              </w:rPr>
            </w:pPr>
            <w:r w:rsidRPr="005A286E">
              <w:rPr>
                <w:sz w:val="12"/>
                <w:lang w:val="en-US"/>
              </w:rPr>
              <w:t>Beth fyddwch chi'n cadw'r un fath i sicrhau dysgu ac addysgu effeithiol yn y dyfodol?</w:t>
            </w:r>
          </w:p>
          <w:p w:rsidR="005A286E" w:rsidRPr="005A286E" w:rsidRDefault="005A286E" w:rsidP="005D7B4A">
            <w:pPr>
              <w:rPr>
                <w:i/>
                <w:sz w:val="12"/>
                <w:lang w:val="en-US"/>
              </w:rPr>
            </w:pPr>
            <w:r w:rsidRPr="005A286E">
              <w:rPr>
                <w:i/>
                <w:sz w:val="12"/>
                <w:lang w:val="en-US"/>
              </w:rPr>
              <w:t>What will you keep the same to ensure effective teaching and learning in the future?</w:t>
            </w:r>
          </w:p>
          <w:p w:rsidR="005A286E" w:rsidRPr="005A286E" w:rsidRDefault="005A286E" w:rsidP="005D7B4A">
            <w:pPr>
              <w:rPr>
                <w:i/>
                <w:sz w:val="12"/>
                <w:lang w:val="en-US"/>
              </w:rPr>
            </w:pPr>
          </w:p>
          <w:p w:rsidR="005A286E" w:rsidRPr="005A286E" w:rsidRDefault="005A286E" w:rsidP="005D7B4A">
            <w:pPr>
              <w:rPr>
                <w:sz w:val="12"/>
                <w:lang w:val="en-US"/>
              </w:rPr>
            </w:pPr>
            <w:r w:rsidRPr="005A286E">
              <w:rPr>
                <w:sz w:val="12"/>
                <w:lang w:val="en-US"/>
              </w:rPr>
              <w:t>Beth oedd achos yr elfen siomedig bwysicaf?</w:t>
            </w:r>
          </w:p>
          <w:p w:rsidR="005A286E" w:rsidRPr="005A286E" w:rsidRDefault="005A286E" w:rsidP="005D7B4A">
            <w:pPr>
              <w:rPr>
                <w:i/>
                <w:sz w:val="12"/>
                <w:lang w:val="en-US"/>
              </w:rPr>
            </w:pPr>
            <w:r w:rsidRPr="005A286E">
              <w:rPr>
                <w:i/>
                <w:sz w:val="12"/>
                <w:lang w:val="en-US"/>
              </w:rPr>
              <w:t>What was the cause of the most important disappointing element?</w:t>
            </w:r>
          </w:p>
          <w:p w:rsidR="005A286E" w:rsidRPr="005A286E" w:rsidRDefault="005A286E" w:rsidP="005D7B4A">
            <w:pPr>
              <w:rPr>
                <w:i/>
                <w:sz w:val="12"/>
                <w:lang w:val="en-US"/>
              </w:rPr>
            </w:pPr>
          </w:p>
        </w:tc>
        <w:tc>
          <w:tcPr>
            <w:tcW w:w="7654" w:type="dxa"/>
          </w:tcPr>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r w:rsidRPr="005A286E">
              <w:rPr>
                <w:sz w:val="18"/>
                <w:lang w:val="en-US"/>
              </w:rPr>
              <w:t xml:space="preserve">Byddaf yn sicrhau ymchwilio yn eang ir pwnc cyn ei ddysgu er mwyn cael gwell gwybodaeth pwnc I ddysgu ar gyfer pob disgybl. (ADY a MAT). </w:t>
            </w:r>
          </w:p>
          <w:p w:rsidR="005A286E" w:rsidRPr="005A286E" w:rsidRDefault="005A286E" w:rsidP="005D7B4A">
            <w:pPr>
              <w:rPr>
                <w:sz w:val="18"/>
                <w:lang w:val="en-US"/>
              </w:rPr>
            </w:pPr>
          </w:p>
          <w:p w:rsidR="005A286E" w:rsidRPr="005A286E" w:rsidRDefault="005A286E" w:rsidP="005D7B4A">
            <w:pPr>
              <w:rPr>
                <w:sz w:val="18"/>
                <w:lang w:val="en-US"/>
              </w:rPr>
            </w:pPr>
            <w:r w:rsidRPr="005A286E">
              <w:rPr>
                <w:sz w:val="18"/>
                <w:lang w:val="en-US"/>
              </w:rPr>
              <w:t xml:space="preserve">Achos y elfen siomefig oedd y safon gwaith yn rhy anodd i’r disgyblion er bod yn rhan o’r cwricwlwm. Waeth hyn canlyniadu i’r disgyblion diflasu a cholli diddordeb a chanolbwyntiad yn llwyr. </w:t>
            </w:r>
          </w:p>
          <w:p w:rsidR="005A286E" w:rsidRPr="005A286E" w:rsidRDefault="005A286E" w:rsidP="005D7B4A">
            <w:pPr>
              <w:rPr>
                <w:sz w:val="18"/>
                <w:lang w:val="en-US"/>
              </w:rPr>
            </w:pPr>
          </w:p>
          <w:p w:rsidR="005A286E" w:rsidRPr="005A286E" w:rsidRDefault="005A286E" w:rsidP="005D7B4A">
            <w:pPr>
              <w:rPr>
                <w:sz w:val="18"/>
                <w:lang w:val="en-US"/>
              </w:rPr>
            </w:pPr>
            <w:r w:rsidRPr="005A286E">
              <w:rPr>
                <w:sz w:val="18"/>
                <w:lang w:val="en-US"/>
              </w:rPr>
              <w:t>Bydd hwn yn fy ngalluogi i gyflwyno’r wers mewn ffordd ymarferol, creadigrwydd bydd yn siŵr o gaffael diddordeb y disgyblion. Teimlaf fod agen canolbwyntio ar un elfen gwricwlaidd ar y tro er mwyn sicrhau atal cymhlethu dysgwyr.</w:t>
            </w:r>
          </w:p>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p>
        </w:tc>
      </w:tr>
      <w:tr w:rsidR="005A286E" w:rsidRPr="005A286E" w:rsidTr="005D7B4A">
        <w:trPr>
          <w:trHeight w:val="2555"/>
        </w:trPr>
        <w:tc>
          <w:tcPr>
            <w:tcW w:w="2552" w:type="dxa"/>
          </w:tcPr>
          <w:p w:rsidR="005A286E" w:rsidRPr="005A286E" w:rsidRDefault="005A286E" w:rsidP="005D7B4A">
            <w:pPr>
              <w:rPr>
                <w:sz w:val="18"/>
                <w:lang w:val="en-US"/>
              </w:rPr>
            </w:pPr>
            <w:r w:rsidRPr="005A286E">
              <w:rPr>
                <w:sz w:val="18"/>
                <w:lang w:val="en-US"/>
              </w:rPr>
              <w:lastRenderedPageBreak/>
              <w:t>Casgliadau a chamau gweithredu/</w:t>
            </w:r>
          </w:p>
          <w:p w:rsidR="005A286E" w:rsidRPr="005A286E" w:rsidRDefault="005A286E" w:rsidP="005D7B4A">
            <w:pPr>
              <w:rPr>
                <w:i/>
                <w:sz w:val="18"/>
                <w:lang w:val="en-US"/>
              </w:rPr>
            </w:pPr>
            <w:r w:rsidRPr="005A286E">
              <w:rPr>
                <w:i/>
                <w:sz w:val="18"/>
                <w:lang w:val="en-US"/>
              </w:rPr>
              <w:t>Conclusions and actions</w:t>
            </w:r>
          </w:p>
          <w:p w:rsidR="005A286E" w:rsidRPr="005A286E" w:rsidRDefault="005A286E" w:rsidP="005D7B4A">
            <w:pPr>
              <w:rPr>
                <w:i/>
                <w:sz w:val="12"/>
                <w:lang w:val="en-US"/>
              </w:rPr>
            </w:pPr>
          </w:p>
          <w:p w:rsidR="005A286E" w:rsidRPr="005A286E" w:rsidRDefault="005A286E" w:rsidP="005D7B4A">
            <w:pPr>
              <w:rPr>
                <w:sz w:val="12"/>
                <w:lang w:val="en-US"/>
              </w:rPr>
            </w:pPr>
            <w:r w:rsidRPr="005A286E">
              <w:rPr>
                <w:sz w:val="12"/>
                <w:lang w:val="en-US"/>
              </w:rPr>
              <w:t>Beth yw eich atebion posibl i'r materion siomedig a nodwyd?</w:t>
            </w:r>
          </w:p>
          <w:p w:rsidR="005A286E" w:rsidRPr="005A286E" w:rsidRDefault="005A286E" w:rsidP="005D7B4A">
            <w:pPr>
              <w:rPr>
                <w:i/>
                <w:sz w:val="12"/>
                <w:lang w:val="en-US"/>
              </w:rPr>
            </w:pPr>
            <w:r w:rsidRPr="005A286E">
              <w:rPr>
                <w:i/>
                <w:sz w:val="12"/>
                <w:lang w:val="en-US"/>
              </w:rPr>
              <w:t>What are your possible solutions to the disappointing issues identified?</w:t>
            </w:r>
          </w:p>
          <w:p w:rsidR="005A286E" w:rsidRPr="005A286E" w:rsidRDefault="005A286E" w:rsidP="005D7B4A">
            <w:pPr>
              <w:rPr>
                <w:i/>
                <w:sz w:val="12"/>
                <w:lang w:val="en-US"/>
              </w:rPr>
            </w:pPr>
          </w:p>
          <w:p w:rsidR="005A286E" w:rsidRPr="005A286E" w:rsidRDefault="005A286E" w:rsidP="005D7B4A">
            <w:pPr>
              <w:rPr>
                <w:sz w:val="12"/>
                <w:lang w:val="en-US"/>
              </w:rPr>
            </w:pPr>
            <w:r w:rsidRPr="005A286E">
              <w:rPr>
                <w:sz w:val="12"/>
                <w:lang w:val="en-US"/>
              </w:rPr>
              <w:t>Beth ydych yn mynd i’w wneud nesaf?</w:t>
            </w:r>
          </w:p>
          <w:p w:rsidR="005A286E" w:rsidRPr="005A286E" w:rsidRDefault="005A286E" w:rsidP="005D7B4A">
            <w:pPr>
              <w:rPr>
                <w:i/>
                <w:sz w:val="12"/>
                <w:lang w:val="en-US"/>
              </w:rPr>
            </w:pPr>
            <w:r w:rsidRPr="005A286E">
              <w:rPr>
                <w:i/>
                <w:sz w:val="12"/>
                <w:lang w:val="en-US"/>
              </w:rPr>
              <w:t>What will you do next?</w:t>
            </w:r>
          </w:p>
          <w:p w:rsidR="005A286E" w:rsidRPr="005A286E" w:rsidRDefault="005A286E" w:rsidP="005D7B4A">
            <w:pPr>
              <w:rPr>
                <w:i/>
                <w:sz w:val="12"/>
                <w:lang w:val="en-US"/>
              </w:rPr>
            </w:pPr>
          </w:p>
        </w:tc>
        <w:tc>
          <w:tcPr>
            <w:tcW w:w="7654" w:type="dxa"/>
          </w:tcPr>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r w:rsidRPr="005A286E">
              <w:rPr>
                <w:sz w:val="18"/>
                <w:lang w:val="en-US"/>
              </w:rPr>
              <w:t xml:space="preserve">Er mwyn gwella’r gwers byddaf wedi cynllunio i wahaniaethu’r lefelau gwaith yn fwy effeithiol i ateb angenion pob disgybl. Hefyd, byddaf yn sicrhau bod y wers yn diddorol er mwyn atal y disgyblion I ddiflasu. Gallaf cynllunio wers tu hwnt I’r ystafell dysgu er mwyn I’r disgyblion dysgu trwy profiadau – ond angen dal ateb gofynion cwricwlaidd. </w:t>
            </w:r>
          </w:p>
          <w:p w:rsidR="005A286E" w:rsidRPr="005A286E" w:rsidRDefault="005A286E" w:rsidP="005D7B4A">
            <w:pPr>
              <w:rPr>
                <w:sz w:val="18"/>
                <w:lang w:val="en-US"/>
              </w:rPr>
            </w:pPr>
          </w:p>
          <w:p w:rsidR="005A286E" w:rsidRPr="005A286E" w:rsidRDefault="005A286E" w:rsidP="005D7B4A">
            <w:pPr>
              <w:rPr>
                <w:sz w:val="18"/>
                <w:lang w:val="en-US"/>
              </w:rPr>
            </w:pPr>
          </w:p>
          <w:p w:rsidR="005A286E" w:rsidRPr="005A286E" w:rsidRDefault="005A286E" w:rsidP="005D7B4A">
            <w:pPr>
              <w:rPr>
                <w:sz w:val="18"/>
                <w:lang w:val="en-US"/>
              </w:rPr>
            </w:pPr>
          </w:p>
        </w:tc>
      </w:tr>
    </w:tbl>
    <w:p w:rsidR="005A286E" w:rsidRDefault="005A286E">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AF4631" w:rsidRDefault="00AF4631">
      <w:pPr>
        <w:rPr>
          <w:b/>
        </w:rPr>
      </w:pPr>
    </w:p>
    <w:p w:rsidR="00E019C4" w:rsidRDefault="00E019C4">
      <w:pPr>
        <w:rPr>
          <w:b/>
        </w:rPr>
      </w:pPr>
    </w:p>
    <w:p w:rsidR="00E019C4" w:rsidRDefault="00E019C4">
      <w:pPr>
        <w:rPr>
          <w:b/>
        </w:rPr>
      </w:pPr>
    </w:p>
    <w:p w:rsidR="00E019C4" w:rsidRDefault="00E019C4">
      <w:pPr>
        <w:rPr>
          <w:b/>
        </w:rPr>
      </w:pPr>
    </w:p>
    <w:p w:rsidR="00E019C4" w:rsidRDefault="00E019C4">
      <w:pPr>
        <w:rPr>
          <w:b/>
        </w:rPr>
      </w:pPr>
    </w:p>
    <w:p w:rsidR="00E019C4" w:rsidRDefault="00E019C4">
      <w:pPr>
        <w:rPr>
          <w:b/>
        </w:rPr>
      </w:pPr>
    </w:p>
    <w:p w:rsidR="00443E2B" w:rsidRPr="00433A29" w:rsidRDefault="00443E2B">
      <w:pPr>
        <w:rPr>
          <w:rFonts w:ascii="Times New Roman" w:hAnsi="Times New Roman" w:cs="Times New Roman"/>
          <w:b/>
          <w:sz w:val="24"/>
          <w:u w:val="single"/>
        </w:rPr>
      </w:pPr>
      <w:r w:rsidRPr="00433A29">
        <w:rPr>
          <w:rFonts w:ascii="Times New Roman" w:hAnsi="Times New Roman" w:cs="Times New Roman"/>
          <w:b/>
          <w:sz w:val="24"/>
          <w:u w:val="single"/>
        </w:rPr>
        <w:lastRenderedPageBreak/>
        <w:t>Llyfryddiaeth</w:t>
      </w:r>
    </w:p>
    <w:p w:rsidR="00433A29" w:rsidRPr="00433A29" w:rsidRDefault="00433A29" w:rsidP="00433A29">
      <w:pPr>
        <w:spacing w:line="360" w:lineRule="auto"/>
        <w:rPr>
          <w:rFonts w:ascii="Times New Roman" w:eastAsia="MS Mincho" w:hAnsi="Times New Roman" w:cs="Times New Roman"/>
          <w:sz w:val="24"/>
          <w:szCs w:val="24"/>
          <w:lang w:val="en-US"/>
        </w:rPr>
      </w:pPr>
      <w:r w:rsidRPr="00433A29">
        <w:rPr>
          <w:rFonts w:ascii="Times New Roman" w:hAnsi="Times New Roman" w:cs="Times New Roman"/>
          <w:sz w:val="24"/>
          <w:szCs w:val="24"/>
        </w:rPr>
        <w:t xml:space="preserve">Askew, M. (2011) </w:t>
      </w:r>
      <w:r w:rsidRPr="00433A29">
        <w:rPr>
          <w:rFonts w:ascii="Times New Roman" w:hAnsi="Times New Roman" w:cs="Times New Roman"/>
          <w:i/>
          <w:sz w:val="24"/>
          <w:szCs w:val="24"/>
        </w:rPr>
        <w:t>Transforming Primary Mathemat</w:t>
      </w:r>
      <w:r w:rsidRPr="00433A29">
        <w:rPr>
          <w:rFonts w:ascii="Times New Roman" w:hAnsi="Times New Roman" w:cs="Times New Roman"/>
          <w:sz w:val="24"/>
          <w:szCs w:val="24"/>
        </w:rPr>
        <w:t>ics, Oxon: Routledge</w:t>
      </w:r>
      <w:r w:rsidRPr="00433A29">
        <w:rPr>
          <w:rFonts w:ascii="Times New Roman" w:eastAsia="MS Mincho" w:hAnsi="Times New Roman" w:cs="Times New Roman"/>
          <w:sz w:val="24"/>
          <w:szCs w:val="24"/>
          <w:lang w:val="en-US"/>
        </w:rPr>
        <w:t>.</w:t>
      </w:r>
    </w:p>
    <w:p w:rsidR="00433A29" w:rsidRPr="00433A29" w:rsidRDefault="00433A29" w:rsidP="00433A29">
      <w:pPr>
        <w:spacing w:line="360" w:lineRule="auto"/>
        <w:rPr>
          <w:rStyle w:val="Hyperlink"/>
          <w:rFonts w:ascii="Times New Roman" w:hAnsi="Times New Roman" w:cs="Times New Roman"/>
          <w:color w:val="auto"/>
          <w:sz w:val="24"/>
          <w:szCs w:val="24"/>
          <w:u w:val="none"/>
        </w:rPr>
      </w:pPr>
      <w:proofErr w:type="gramStart"/>
      <w:r w:rsidRPr="00433A29">
        <w:rPr>
          <w:rStyle w:val="Hyperlink"/>
          <w:rFonts w:ascii="Times New Roman" w:hAnsi="Times New Roman" w:cs="Times New Roman"/>
          <w:color w:val="auto"/>
          <w:sz w:val="24"/>
          <w:szCs w:val="24"/>
          <w:u w:val="none"/>
        </w:rPr>
        <w:t>Barnes,J.</w:t>
      </w:r>
      <w:proofErr w:type="gramEnd"/>
      <w:r w:rsidRPr="00433A29">
        <w:rPr>
          <w:rStyle w:val="Hyperlink"/>
          <w:rFonts w:ascii="Times New Roman" w:hAnsi="Times New Roman" w:cs="Times New Roman"/>
          <w:color w:val="auto"/>
          <w:sz w:val="24"/>
          <w:szCs w:val="24"/>
          <w:u w:val="none"/>
        </w:rPr>
        <w:t xml:space="preserve"> (2012) Cross – Curricular learning 3-14. London: SAGE</w:t>
      </w:r>
    </w:p>
    <w:p w:rsidR="00433A29" w:rsidRPr="00433A29" w:rsidRDefault="00433A29" w:rsidP="00433A29">
      <w:pPr>
        <w:spacing w:line="360" w:lineRule="auto"/>
        <w:rPr>
          <w:rFonts w:ascii="Times New Roman" w:eastAsia="Times New Roman" w:hAnsi="Times New Roman" w:cs="Times New Roman"/>
          <w:sz w:val="24"/>
          <w:szCs w:val="24"/>
        </w:rPr>
      </w:pPr>
      <w:r w:rsidRPr="00433A29">
        <w:rPr>
          <w:rFonts w:ascii="Times New Roman" w:eastAsia="Times New Roman" w:hAnsi="Times New Roman" w:cs="Times New Roman"/>
          <w:sz w:val="24"/>
          <w:szCs w:val="24"/>
        </w:rPr>
        <w:t xml:space="preserve">Beetlestone, F. (1998) </w:t>
      </w:r>
      <w:r w:rsidRPr="00433A29">
        <w:rPr>
          <w:rFonts w:ascii="Times New Roman" w:eastAsia="Times New Roman" w:hAnsi="Times New Roman" w:cs="Times New Roman"/>
          <w:i/>
          <w:sz w:val="24"/>
          <w:szCs w:val="24"/>
        </w:rPr>
        <w:t>Creative children, imaginative teaching</w:t>
      </w:r>
      <w:r w:rsidRPr="00433A29">
        <w:rPr>
          <w:rFonts w:ascii="Times New Roman" w:eastAsia="Times New Roman" w:hAnsi="Times New Roman" w:cs="Times New Roman"/>
          <w:sz w:val="24"/>
          <w:szCs w:val="24"/>
        </w:rPr>
        <w:t xml:space="preserve">, Buckingham: Open University Press. </w:t>
      </w:r>
    </w:p>
    <w:p w:rsidR="00433A29" w:rsidRPr="00433A29" w:rsidRDefault="00433A29" w:rsidP="00433A29">
      <w:pPr>
        <w:spacing w:line="360" w:lineRule="auto"/>
        <w:rPr>
          <w:rFonts w:ascii="Times New Roman" w:hAnsi="Times New Roman" w:cs="Times New Roman"/>
          <w:sz w:val="24"/>
          <w:szCs w:val="24"/>
        </w:rPr>
      </w:pPr>
      <w:r w:rsidRPr="00433A29">
        <w:rPr>
          <w:rFonts w:ascii="Times New Roman" w:hAnsi="Times New Roman" w:cs="Times New Roman"/>
          <w:sz w:val="24"/>
          <w:szCs w:val="24"/>
        </w:rPr>
        <w:t xml:space="preserve">Boden, M. (1990) </w:t>
      </w:r>
      <w:r w:rsidRPr="00433A29">
        <w:rPr>
          <w:rFonts w:ascii="Times New Roman" w:hAnsi="Times New Roman" w:cs="Times New Roman"/>
          <w:i/>
          <w:sz w:val="24"/>
          <w:szCs w:val="24"/>
        </w:rPr>
        <w:t xml:space="preserve">The Creative Mind: Myths and Mechanisms, </w:t>
      </w:r>
      <w:r w:rsidRPr="00433A29">
        <w:rPr>
          <w:rFonts w:ascii="Times New Roman" w:hAnsi="Times New Roman" w:cs="Times New Roman"/>
          <w:sz w:val="24"/>
          <w:szCs w:val="24"/>
        </w:rPr>
        <w:t xml:space="preserve">London: Cardinal. </w:t>
      </w:r>
    </w:p>
    <w:p w:rsidR="00433A29" w:rsidRPr="00433A29" w:rsidRDefault="00433A29" w:rsidP="00433A29">
      <w:pPr>
        <w:spacing w:line="360" w:lineRule="auto"/>
        <w:rPr>
          <w:rFonts w:ascii="Times New Roman" w:hAnsi="Times New Roman" w:cs="Times New Roman"/>
          <w:sz w:val="24"/>
          <w:szCs w:val="24"/>
        </w:rPr>
      </w:pPr>
      <w:r w:rsidRPr="00433A29">
        <w:rPr>
          <w:rFonts w:ascii="Times New Roman" w:hAnsi="Times New Roman" w:cs="Times New Roman"/>
          <w:sz w:val="24"/>
          <w:szCs w:val="24"/>
        </w:rPr>
        <w:t xml:space="preserve">Briggs, J. (dim dyddiad) ‘Aligning teaching for constructing learning’ Ar gael: </w:t>
      </w:r>
      <w:hyperlink r:id="rId8" w:history="1">
        <w:r w:rsidRPr="00433A29">
          <w:rPr>
            <w:rStyle w:val="Hyperlink"/>
            <w:rFonts w:ascii="Times New Roman" w:hAnsi="Times New Roman" w:cs="Times New Roman"/>
            <w:color w:val="auto"/>
            <w:sz w:val="24"/>
            <w:szCs w:val="24"/>
          </w:rPr>
          <w:t>https://www.heacademy.ac.uk/system/files/resources/id477_aligning_teaching_for_constructing_learning.pdf</w:t>
        </w:r>
      </w:hyperlink>
      <w:r w:rsidRPr="00433A29">
        <w:rPr>
          <w:rFonts w:ascii="Times New Roman" w:hAnsi="Times New Roman" w:cs="Times New Roman"/>
          <w:sz w:val="24"/>
          <w:szCs w:val="24"/>
        </w:rPr>
        <w:t xml:space="preserve">  [mynediad 13/12/17]</w:t>
      </w:r>
    </w:p>
    <w:p w:rsidR="00433A29" w:rsidRPr="00433A29" w:rsidRDefault="00433A29" w:rsidP="00433A29">
      <w:pPr>
        <w:spacing w:line="360" w:lineRule="auto"/>
        <w:rPr>
          <w:rFonts w:ascii="Times New Roman" w:hAnsi="Times New Roman" w:cs="Times New Roman"/>
          <w:sz w:val="24"/>
          <w:szCs w:val="24"/>
        </w:rPr>
      </w:pPr>
      <w:r w:rsidRPr="00433A29">
        <w:rPr>
          <w:rFonts w:ascii="Times New Roman" w:hAnsi="Times New Roman" w:cs="Times New Roman"/>
          <w:sz w:val="24"/>
          <w:szCs w:val="24"/>
        </w:rPr>
        <w:t xml:space="preserve">Costa, A., Kallick, B. (2008) </w:t>
      </w:r>
      <w:r w:rsidRPr="00433A29">
        <w:rPr>
          <w:rFonts w:ascii="Times New Roman" w:hAnsi="Times New Roman" w:cs="Times New Roman"/>
          <w:i/>
          <w:sz w:val="24"/>
          <w:szCs w:val="24"/>
        </w:rPr>
        <w:t>Learning and Leading with Habits of Mind,</w:t>
      </w:r>
      <w:r w:rsidRPr="00433A29">
        <w:rPr>
          <w:rFonts w:ascii="Times New Roman" w:hAnsi="Times New Roman" w:cs="Times New Roman"/>
          <w:sz w:val="24"/>
          <w:szCs w:val="24"/>
        </w:rPr>
        <w:t xml:space="preserve"> Virginia: ASCD.</w:t>
      </w:r>
    </w:p>
    <w:p w:rsidR="00433A29" w:rsidRPr="00433A29" w:rsidRDefault="00433A29" w:rsidP="00433A29">
      <w:pPr>
        <w:spacing w:line="360" w:lineRule="auto"/>
        <w:rPr>
          <w:rFonts w:ascii="Times New Roman" w:hAnsi="Times New Roman" w:cs="Times New Roman"/>
          <w:sz w:val="24"/>
          <w:szCs w:val="24"/>
        </w:rPr>
      </w:pPr>
      <w:r w:rsidRPr="00433A29">
        <w:rPr>
          <w:rFonts w:ascii="Times New Roman" w:hAnsi="Times New Roman" w:cs="Times New Roman"/>
          <w:sz w:val="24"/>
          <w:szCs w:val="24"/>
        </w:rPr>
        <w:t xml:space="preserve">Craft, A. (2000) </w:t>
      </w:r>
      <w:r w:rsidRPr="00433A29">
        <w:rPr>
          <w:rFonts w:ascii="Times New Roman" w:hAnsi="Times New Roman" w:cs="Times New Roman"/>
          <w:i/>
          <w:sz w:val="24"/>
          <w:szCs w:val="24"/>
        </w:rPr>
        <w:t>Creativity Across the Primary Curriculum,</w:t>
      </w:r>
      <w:r w:rsidRPr="00433A29">
        <w:rPr>
          <w:rFonts w:ascii="Times New Roman" w:hAnsi="Times New Roman" w:cs="Times New Roman"/>
          <w:sz w:val="24"/>
          <w:szCs w:val="24"/>
        </w:rPr>
        <w:t xml:space="preserve"> Abingdon: Routledge</w:t>
      </w:r>
      <w:r>
        <w:rPr>
          <w:rFonts w:ascii="Times New Roman" w:hAnsi="Times New Roman" w:cs="Times New Roman"/>
          <w:sz w:val="24"/>
          <w:szCs w:val="24"/>
        </w:rPr>
        <w:t>.</w:t>
      </w:r>
    </w:p>
    <w:p w:rsidR="00433A29" w:rsidRPr="00433A29" w:rsidRDefault="00433A29" w:rsidP="00433A29">
      <w:pPr>
        <w:pStyle w:val="Heading1"/>
        <w:shd w:val="clear" w:color="auto" w:fill="FFFFFF"/>
        <w:spacing w:before="0" w:line="360" w:lineRule="auto"/>
        <w:rPr>
          <w:rFonts w:ascii="Times New Roman" w:hAnsi="Times New Roman" w:cs="Times New Roman"/>
          <w:color w:val="auto"/>
          <w:sz w:val="24"/>
          <w:szCs w:val="24"/>
        </w:rPr>
      </w:pPr>
      <w:proofErr w:type="gramStart"/>
      <w:r w:rsidRPr="00433A29">
        <w:rPr>
          <w:rFonts w:ascii="Times New Roman" w:hAnsi="Times New Roman" w:cs="Times New Roman"/>
          <w:color w:val="auto"/>
          <w:sz w:val="24"/>
          <w:szCs w:val="24"/>
        </w:rPr>
        <w:t>Craft,A.</w:t>
      </w:r>
      <w:proofErr w:type="gramEnd"/>
      <w:r w:rsidRPr="00433A29">
        <w:rPr>
          <w:rFonts w:ascii="Times New Roman" w:hAnsi="Times New Roman" w:cs="Times New Roman"/>
          <w:color w:val="auto"/>
          <w:sz w:val="24"/>
          <w:szCs w:val="24"/>
        </w:rPr>
        <w:t xml:space="preserve"> (2001) Creativity in Education. London: Continuum.</w:t>
      </w:r>
    </w:p>
    <w:p w:rsidR="00433A29" w:rsidRPr="00433A29" w:rsidRDefault="00433A29" w:rsidP="00433A29">
      <w:pPr>
        <w:spacing w:line="360" w:lineRule="auto"/>
        <w:rPr>
          <w:rFonts w:ascii="Times New Roman" w:hAnsi="Times New Roman" w:cs="Times New Roman"/>
          <w:sz w:val="24"/>
          <w:szCs w:val="24"/>
        </w:rPr>
      </w:pPr>
      <w:r w:rsidRPr="00433A29">
        <w:rPr>
          <w:rFonts w:ascii="Times New Roman" w:hAnsi="Times New Roman" w:cs="Times New Roman"/>
          <w:sz w:val="24"/>
          <w:szCs w:val="24"/>
        </w:rPr>
        <w:t xml:space="preserve">Cropley, A. (2001) </w:t>
      </w:r>
      <w:r w:rsidRPr="00433A29">
        <w:rPr>
          <w:rFonts w:ascii="Times New Roman" w:hAnsi="Times New Roman" w:cs="Times New Roman"/>
          <w:i/>
          <w:sz w:val="24"/>
          <w:szCs w:val="24"/>
        </w:rPr>
        <w:t>Creativity in Education and Learning,</w:t>
      </w:r>
      <w:r w:rsidRPr="00433A29">
        <w:rPr>
          <w:rFonts w:ascii="Times New Roman" w:hAnsi="Times New Roman" w:cs="Times New Roman"/>
          <w:sz w:val="24"/>
          <w:szCs w:val="24"/>
        </w:rPr>
        <w:t xml:space="preserve"> London: Kogan Page.</w:t>
      </w:r>
    </w:p>
    <w:p w:rsidR="00433A29" w:rsidRPr="00433A29" w:rsidRDefault="00433A29" w:rsidP="00433A29">
      <w:pPr>
        <w:spacing w:before="100" w:beforeAutospacing="1" w:after="100" w:afterAutospacing="1" w:line="360" w:lineRule="auto"/>
        <w:rPr>
          <w:rFonts w:ascii="Times New Roman" w:hAnsi="Times New Roman" w:cs="Times New Roman"/>
          <w:sz w:val="24"/>
          <w:szCs w:val="24"/>
          <w:lang w:val="en-US"/>
        </w:rPr>
      </w:pPr>
      <w:r w:rsidRPr="00433A29">
        <w:rPr>
          <w:rFonts w:ascii="Times New Roman" w:hAnsi="Times New Roman" w:cs="Times New Roman"/>
          <w:sz w:val="24"/>
          <w:szCs w:val="24"/>
          <w:lang w:val="en-US"/>
        </w:rPr>
        <w:t xml:space="preserve">Dewy, </w:t>
      </w:r>
      <w:proofErr w:type="gramStart"/>
      <w:r w:rsidRPr="00433A29">
        <w:rPr>
          <w:rFonts w:ascii="Times New Roman" w:hAnsi="Times New Roman" w:cs="Times New Roman"/>
          <w:sz w:val="24"/>
          <w:szCs w:val="24"/>
          <w:lang w:val="en-US"/>
        </w:rPr>
        <w:t>J.(</w:t>
      </w:r>
      <w:proofErr w:type="gramEnd"/>
      <w:r w:rsidRPr="00433A29">
        <w:rPr>
          <w:rFonts w:ascii="Times New Roman" w:hAnsi="Times New Roman" w:cs="Times New Roman"/>
          <w:sz w:val="24"/>
          <w:szCs w:val="24"/>
          <w:lang w:val="en-US"/>
        </w:rPr>
        <w:t xml:space="preserve">2009) ‘The Child and the Curriculum’ Ar gael: </w:t>
      </w:r>
      <w:hyperlink r:id="rId9" w:history="1">
        <w:r w:rsidRPr="00433A29">
          <w:rPr>
            <w:rStyle w:val="Hyperlink"/>
            <w:rFonts w:ascii="Times New Roman" w:hAnsi="Times New Roman" w:cs="Times New Roman"/>
            <w:color w:val="auto"/>
            <w:sz w:val="24"/>
            <w:szCs w:val="24"/>
            <w:lang w:val="en-US"/>
          </w:rPr>
          <w:t>http://www.gutenberg.org/files/29259/29259-h/29259-h.htm</w:t>
        </w:r>
      </w:hyperlink>
      <w:r w:rsidRPr="00433A29">
        <w:rPr>
          <w:rFonts w:ascii="Times New Roman" w:hAnsi="Times New Roman" w:cs="Times New Roman"/>
          <w:sz w:val="24"/>
          <w:szCs w:val="24"/>
          <w:lang w:val="en-US"/>
        </w:rPr>
        <w:t xml:space="preserve"> [Darllenwyd 6/12/2017]</w:t>
      </w:r>
    </w:p>
    <w:p w:rsidR="00433A29" w:rsidRPr="00433A29" w:rsidRDefault="00433A29" w:rsidP="00433A29">
      <w:pPr>
        <w:spacing w:line="360" w:lineRule="auto"/>
        <w:rPr>
          <w:rFonts w:ascii="Times New Roman" w:hAnsi="Times New Roman" w:cs="Times New Roman"/>
          <w:sz w:val="24"/>
          <w:szCs w:val="24"/>
        </w:rPr>
      </w:pPr>
      <w:proofErr w:type="gramStart"/>
      <w:r w:rsidRPr="00433A29">
        <w:rPr>
          <w:rFonts w:ascii="Times New Roman" w:hAnsi="Times New Roman" w:cs="Times New Roman"/>
          <w:sz w:val="24"/>
          <w:szCs w:val="24"/>
        </w:rPr>
        <w:t>Donaldson,G.</w:t>
      </w:r>
      <w:proofErr w:type="gramEnd"/>
      <w:r w:rsidRPr="00433A29">
        <w:rPr>
          <w:rFonts w:ascii="Times New Roman" w:hAnsi="Times New Roman" w:cs="Times New Roman"/>
          <w:sz w:val="24"/>
          <w:szCs w:val="24"/>
        </w:rPr>
        <w:t xml:space="preserve"> (2015) Dyfodol Llwyddiannus. Caerdydd: Llywodraeth Cynulliad Cymru.</w:t>
      </w:r>
    </w:p>
    <w:p w:rsidR="00433A29" w:rsidRPr="00433A29" w:rsidRDefault="00433A29" w:rsidP="00433A29">
      <w:pPr>
        <w:pStyle w:val="Heading1"/>
        <w:shd w:val="clear" w:color="auto" w:fill="FFFFFF"/>
        <w:spacing w:before="0" w:line="360" w:lineRule="auto"/>
        <w:rPr>
          <w:rFonts w:ascii="Times New Roman" w:hAnsi="Times New Roman" w:cs="Times New Roman"/>
          <w:color w:val="auto"/>
          <w:sz w:val="24"/>
          <w:szCs w:val="24"/>
        </w:rPr>
      </w:pPr>
      <w:r w:rsidRPr="00433A29">
        <w:rPr>
          <w:rFonts w:ascii="Times New Roman" w:hAnsi="Times New Roman" w:cs="Times New Roman"/>
          <w:color w:val="auto"/>
          <w:sz w:val="24"/>
          <w:szCs w:val="24"/>
        </w:rPr>
        <w:t xml:space="preserve">Eberle, B. (2008) </w:t>
      </w:r>
      <w:r w:rsidRPr="00433A29">
        <w:rPr>
          <w:rStyle w:val="a-size-large"/>
          <w:rFonts w:ascii="Times New Roman" w:hAnsi="Times New Roman" w:cs="Times New Roman"/>
          <w:color w:val="auto"/>
          <w:sz w:val="24"/>
          <w:szCs w:val="24"/>
        </w:rPr>
        <w:t>Scamper: Creative Games and Activities for Imagination Development. Dim lleoliad:</w:t>
      </w:r>
      <w:r w:rsidRPr="00433A29">
        <w:rPr>
          <w:rStyle w:val="apple-converted-space"/>
          <w:rFonts w:ascii="Times New Roman" w:hAnsi="Times New Roman" w:cs="Times New Roman"/>
          <w:color w:val="auto"/>
          <w:sz w:val="24"/>
          <w:szCs w:val="24"/>
          <w:shd w:val="clear" w:color="auto" w:fill="FFFFFF"/>
        </w:rPr>
        <w:t> </w:t>
      </w:r>
      <w:r w:rsidRPr="00433A29">
        <w:rPr>
          <w:rFonts w:ascii="Times New Roman" w:hAnsi="Times New Roman" w:cs="Times New Roman"/>
          <w:color w:val="auto"/>
          <w:sz w:val="24"/>
          <w:szCs w:val="24"/>
          <w:shd w:val="clear" w:color="auto" w:fill="FFFFFF"/>
        </w:rPr>
        <w:t>Prufrock Press</w:t>
      </w:r>
    </w:p>
    <w:p w:rsidR="00433A29" w:rsidRPr="00433A29" w:rsidRDefault="00433A29" w:rsidP="00433A29">
      <w:pPr>
        <w:spacing w:line="360" w:lineRule="auto"/>
        <w:rPr>
          <w:rFonts w:ascii="Times New Roman" w:hAnsi="Times New Roman" w:cs="Times New Roman"/>
          <w:sz w:val="24"/>
          <w:szCs w:val="24"/>
        </w:rPr>
      </w:pPr>
      <w:r w:rsidRPr="00433A29">
        <w:rPr>
          <w:rFonts w:ascii="Times New Roman" w:hAnsi="Times New Roman" w:cs="Times New Roman"/>
          <w:sz w:val="24"/>
          <w:szCs w:val="24"/>
        </w:rPr>
        <w:t>Edward de bono (1993) Teach your child how to think. London: penguin group</w:t>
      </w:r>
      <w:r>
        <w:rPr>
          <w:rFonts w:ascii="Times New Roman" w:hAnsi="Times New Roman" w:cs="Times New Roman"/>
          <w:sz w:val="24"/>
          <w:szCs w:val="24"/>
        </w:rPr>
        <w:t>.</w:t>
      </w:r>
    </w:p>
    <w:p w:rsidR="00433A29" w:rsidRPr="00433A29" w:rsidRDefault="00433A29" w:rsidP="00433A29">
      <w:pPr>
        <w:spacing w:line="360" w:lineRule="auto"/>
        <w:rPr>
          <w:rFonts w:ascii="Times New Roman" w:hAnsi="Times New Roman" w:cs="Times New Roman"/>
          <w:sz w:val="24"/>
          <w:szCs w:val="24"/>
        </w:rPr>
      </w:pPr>
      <w:r w:rsidRPr="00433A29">
        <w:rPr>
          <w:rFonts w:ascii="Times New Roman" w:hAnsi="Times New Roman" w:cs="Times New Roman"/>
          <w:sz w:val="24"/>
          <w:szCs w:val="24"/>
        </w:rPr>
        <w:t xml:space="preserve"> Entrecomp: The Entrepreneurship Competence Framework. (2016) JRC Science for policy report. European Commission, European Union.</w:t>
      </w:r>
    </w:p>
    <w:p w:rsidR="00433A29" w:rsidRPr="00433A29" w:rsidRDefault="00433A29" w:rsidP="00433A29">
      <w:pPr>
        <w:spacing w:line="360" w:lineRule="auto"/>
        <w:rPr>
          <w:rFonts w:ascii="Times New Roman" w:hAnsi="Times New Roman" w:cs="Times New Roman"/>
          <w:sz w:val="24"/>
          <w:szCs w:val="24"/>
        </w:rPr>
      </w:pPr>
      <w:proofErr w:type="gramStart"/>
      <w:r w:rsidRPr="00433A29">
        <w:rPr>
          <w:rFonts w:ascii="Times New Roman" w:hAnsi="Times New Roman" w:cs="Times New Roman"/>
          <w:sz w:val="24"/>
          <w:szCs w:val="24"/>
        </w:rPr>
        <w:t>Ffurlong,J.</w:t>
      </w:r>
      <w:proofErr w:type="gramEnd"/>
      <w:r w:rsidRPr="00433A29">
        <w:rPr>
          <w:rFonts w:ascii="Times New Roman" w:hAnsi="Times New Roman" w:cs="Times New Roman"/>
          <w:sz w:val="24"/>
          <w:szCs w:val="24"/>
        </w:rPr>
        <w:t xml:space="preserve"> (2015) Addysgu Athrawon Yfory. Caerdydd: Llywodraeth Cynulliad Cymru.</w:t>
      </w:r>
    </w:p>
    <w:p w:rsidR="00433A29" w:rsidRPr="00433A29" w:rsidRDefault="00433A29" w:rsidP="00433A29">
      <w:pPr>
        <w:pStyle w:val="Heading1"/>
        <w:shd w:val="clear" w:color="auto" w:fill="FFFFFF"/>
        <w:spacing w:before="0" w:line="360" w:lineRule="auto"/>
        <w:rPr>
          <w:rFonts w:ascii="Times New Roman" w:hAnsi="Times New Roman" w:cs="Times New Roman"/>
          <w:color w:val="auto"/>
          <w:sz w:val="24"/>
          <w:szCs w:val="24"/>
        </w:rPr>
      </w:pPr>
      <w:proofErr w:type="gramStart"/>
      <w:r w:rsidRPr="00433A29">
        <w:rPr>
          <w:rFonts w:ascii="Times New Roman" w:hAnsi="Times New Roman" w:cs="Times New Roman"/>
          <w:color w:val="auto"/>
          <w:sz w:val="24"/>
          <w:szCs w:val="24"/>
        </w:rPr>
        <w:t>Grigg,R.</w:t>
      </w:r>
      <w:proofErr w:type="gramEnd"/>
      <w:r w:rsidRPr="00433A29">
        <w:rPr>
          <w:rFonts w:ascii="Times New Roman" w:hAnsi="Times New Roman" w:cs="Times New Roman"/>
          <w:color w:val="auto"/>
          <w:sz w:val="24"/>
          <w:szCs w:val="24"/>
        </w:rPr>
        <w:t xml:space="preserve"> (2015) Becoming an Outstanding Primary School Teacher. Oxon: Routledge</w:t>
      </w:r>
      <w:r>
        <w:rPr>
          <w:rFonts w:ascii="Times New Roman" w:hAnsi="Times New Roman" w:cs="Times New Roman"/>
          <w:color w:val="auto"/>
          <w:sz w:val="24"/>
          <w:szCs w:val="24"/>
        </w:rPr>
        <w:t>.</w:t>
      </w:r>
    </w:p>
    <w:p w:rsidR="00433A29" w:rsidRPr="00433A29" w:rsidRDefault="00433A29" w:rsidP="00433A29">
      <w:pPr>
        <w:spacing w:line="360" w:lineRule="auto"/>
        <w:rPr>
          <w:rFonts w:ascii="Times New Roman" w:hAnsi="Times New Roman" w:cs="Times New Roman"/>
          <w:sz w:val="24"/>
          <w:szCs w:val="24"/>
        </w:rPr>
      </w:pPr>
      <w:proofErr w:type="gramStart"/>
      <w:r w:rsidRPr="00433A29">
        <w:rPr>
          <w:rStyle w:val="Strong"/>
          <w:rFonts w:ascii="Times New Roman" w:hAnsi="Times New Roman" w:cs="Times New Roman"/>
          <w:b w:val="0"/>
          <w:sz w:val="24"/>
          <w:szCs w:val="24"/>
        </w:rPr>
        <w:t>Hickey,I</w:t>
      </w:r>
      <w:proofErr w:type="gramEnd"/>
      <w:r w:rsidRPr="00433A29">
        <w:rPr>
          <w:rStyle w:val="apple-converted-space"/>
          <w:rFonts w:ascii="Times New Roman" w:hAnsi="Times New Roman" w:cs="Times New Roman"/>
          <w:sz w:val="24"/>
          <w:szCs w:val="24"/>
        </w:rPr>
        <w:t xml:space="preserve"> and Robson, D.(2013) The Leonardo Effect. Motivating Children </w:t>
      </w:r>
      <w:proofErr w:type="gramStart"/>
      <w:r w:rsidRPr="00433A29">
        <w:rPr>
          <w:rStyle w:val="apple-converted-space"/>
          <w:rFonts w:ascii="Times New Roman" w:hAnsi="Times New Roman" w:cs="Times New Roman"/>
          <w:sz w:val="24"/>
          <w:szCs w:val="24"/>
        </w:rPr>
        <w:t>To</w:t>
      </w:r>
      <w:proofErr w:type="gramEnd"/>
      <w:r w:rsidRPr="00433A29">
        <w:rPr>
          <w:rStyle w:val="apple-converted-space"/>
          <w:rFonts w:ascii="Times New Roman" w:hAnsi="Times New Roman" w:cs="Times New Roman"/>
          <w:sz w:val="24"/>
          <w:szCs w:val="24"/>
        </w:rPr>
        <w:t xml:space="preserve"> Learn Through Interdisciplinary Learning. Oxon: Routledge.</w:t>
      </w:r>
    </w:p>
    <w:p w:rsidR="00433A29" w:rsidRPr="00433A29" w:rsidRDefault="00433A29" w:rsidP="00433A29">
      <w:pPr>
        <w:spacing w:line="360" w:lineRule="auto"/>
        <w:rPr>
          <w:rFonts w:ascii="Times New Roman" w:hAnsi="Times New Roman" w:cs="Times New Roman"/>
          <w:sz w:val="24"/>
          <w:szCs w:val="24"/>
        </w:rPr>
      </w:pPr>
      <w:r w:rsidRPr="00433A29">
        <w:rPr>
          <w:rFonts w:ascii="Times New Roman" w:hAnsi="Times New Roman" w:cs="Times New Roman"/>
          <w:sz w:val="24"/>
          <w:szCs w:val="24"/>
        </w:rPr>
        <w:lastRenderedPageBreak/>
        <w:t xml:space="preserve">Hodder Eduacation (2014) “Promote creativity and creative learning in young children” Ar gael: </w:t>
      </w:r>
      <w:hyperlink r:id="rId10" w:history="1">
        <w:r w:rsidRPr="00433A29">
          <w:rPr>
            <w:rStyle w:val="Hyperlink"/>
            <w:rFonts w:ascii="Times New Roman" w:hAnsi="Times New Roman" w:cs="Times New Roman"/>
            <w:color w:val="auto"/>
            <w:sz w:val="24"/>
            <w:szCs w:val="24"/>
          </w:rPr>
          <w:t>https://www.hoddereducation.co.uk/getmedia/17883c9c-3cf8-4c1a-9a58-8de37f5ed2a1/CHAPTER-22.aspx</w:t>
        </w:r>
      </w:hyperlink>
      <w:r w:rsidRPr="00433A29">
        <w:rPr>
          <w:rFonts w:ascii="Times New Roman" w:hAnsi="Times New Roman" w:cs="Times New Roman"/>
          <w:sz w:val="24"/>
          <w:szCs w:val="24"/>
        </w:rPr>
        <w:t xml:space="preserve"> [mynediad 13/12/17]</w:t>
      </w:r>
    </w:p>
    <w:p w:rsidR="00433A29" w:rsidRPr="00433A29" w:rsidRDefault="00433A29" w:rsidP="00433A29">
      <w:pPr>
        <w:spacing w:line="360" w:lineRule="auto"/>
        <w:rPr>
          <w:rFonts w:ascii="Times New Roman" w:hAnsi="Times New Roman" w:cs="Times New Roman"/>
          <w:sz w:val="24"/>
          <w:szCs w:val="24"/>
        </w:rPr>
      </w:pPr>
      <w:proofErr w:type="gramStart"/>
      <w:r w:rsidRPr="00433A29">
        <w:rPr>
          <w:rFonts w:ascii="Times New Roman" w:hAnsi="Times New Roman" w:cs="Times New Roman"/>
          <w:sz w:val="24"/>
          <w:szCs w:val="24"/>
        </w:rPr>
        <w:t>Krathwohl,D.</w:t>
      </w:r>
      <w:proofErr w:type="gramEnd"/>
      <w:r w:rsidRPr="00433A29">
        <w:rPr>
          <w:rFonts w:ascii="Times New Roman" w:hAnsi="Times New Roman" w:cs="Times New Roman"/>
          <w:sz w:val="24"/>
          <w:szCs w:val="24"/>
        </w:rPr>
        <w:t xml:space="preserve">  (2010) A Revision </w:t>
      </w:r>
      <w:proofErr w:type="gramStart"/>
      <w:r w:rsidRPr="00433A29">
        <w:rPr>
          <w:rFonts w:ascii="Times New Roman" w:hAnsi="Times New Roman" w:cs="Times New Roman"/>
          <w:sz w:val="24"/>
          <w:szCs w:val="24"/>
        </w:rPr>
        <w:t>Of</w:t>
      </w:r>
      <w:proofErr w:type="gramEnd"/>
      <w:r w:rsidRPr="00433A29">
        <w:rPr>
          <w:rFonts w:ascii="Times New Roman" w:hAnsi="Times New Roman" w:cs="Times New Roman"/>
          <w:sz w:val="24"/>
          <w:szCs w:val="24"/>
        </w:rPr>
        <w:t xml:space="preserve"> Blooms Taxonomy. Ar gael: </w:t>
      </w:r>
      <w:hyperlink r:id="rId11" w:history="1">
        <w:r w:rsidRPr="00433A29">
          <w:rPr>
            <w:rStyle w:val="Hyperlink"/>
            <w:rFonts w:ascii="Times New Roman" w:hAnsi="Times New Roman" w:cs="Times New Roman"/>
            <w:color w:val="auto"/>
            <w:sz w:val="24"/>
            <w:szCs w:val="24"/>
          </w:rPr>
          <w:t>http://www.tandfonline.com/doi/abs/10.1207/s15430421tip4104_2?journalCode=htip20</w:t>
        </w:r>
      </w:hyperlink>
      <w:r w:rsidRPr="00433A29">
        <w:rPr>
          <w:rFonts w:ascii="Times New Roman" w:hAnsi="Times New Roman" w:cs="Times New Roman"/>
          <w:sz w:val="24"/>
          <w:szCs w:val="24"/>
        </w:rPr>
        <w:t xml:space="preserve"> [mynediad 14/12/17]</w:t>
      </w:r>
    </w:p>
    <w:p w:rsidR="00433A29" w:rsidRPr="00433A29" w:rsidRDefault="00433A29" w:rsidP="00433A29">
      <w:pPr>
        <w:spacing w:line="360" w:lineRule="auto"/>
        <w:rPr>
          <w:rFonts w:ascii="Times New Roman" w:eastAsia="Times New Roman" w:hAnsi="Times New Roman" w:cs="Times New Roman"/>
          <w:sz w:val="24"/>
          <w:szCs w:val="24"/>
        </w:rPr>
      </w:pPr>
      <w:r w:rsidRPr="00433A29">
        <w:rPr>
          <w:rFonts w:ascii="Times New Roman" w:hAnsi="Times New Roman" w:cs="Times New Roman"/>
          <w:sz w:val="24"/>
          <w:szCs w:val="24"/>
        </w:rPr>
        <w:t xml:space="preserve">Llywodraeth Cymru (2016) “Meistr Mewn Ymarfer Addysgol: Dysgu Proffesiynol” Ar Gael: </w:t>
      </w:r>
      <w:hyperlink r:id="rId12" w:anchor="/resources/learningpacks/mep/professional-learning/your-professional-development/?lang=cy" w:history="1">
        <w:r w:rsidRPr="00433A29">
          <w:rPr>
            <w:rStyle w:val="Hyperlink"/>
            <w:rFonts w:ascii="Times New Roman" w:hAnsi="Times New Roman" w:cs="Times New Roman"/>
            <w:color w:val="auto"/>
            <w:sz w:val="24"/>
            <w:szCs w:val="24"/>
          </w:rPr>
          <w:t>http://learning.gov.wales/resources/learningpacks/mep/professional-learning/research-informing-practice/diverse-learning-needs/?skip=1&amp;lang=cy#/resources/learningpacks/mep/professional-learning/your-professional-development/?lang=cy</w:t>
        </w:r>
      </w:hyperlink>
      <w:r w:rsidRPr="00433A29">
        <w:rPr>
          <w:rFonts w:ascii="Times New Roman" w:hAnsi="Times New Roman" w:cs="Times New Roman"/>
          <w:sz w:val="24"/>
          <w:szCs w:val="24"/>
        </w:rPr>
        <w:t xml:space="preserve"> [ Darllenwyd 13/12/17] </w:t>
      </w:r>
    </w:p>
    <w:p w:rsidR="00433A29" w:rsidRPr="00433A29" w:rsidRDefault="00433A29" w:rsidP="00433A29">
      <w:pPr>
        <w:spacing w:before="100" w:beforeAutospacing="1" w:after="100" w:afterAutospacing="1" w:line="360" w:lineRule="auto"/>
        <w:rPr>
          <w:rFonts w:ascii="Times New Roman" w:hAnsi="Times New Roman" w:cs="Times New Roman"/>
          <w:sz w:val="24"/>
          <w:szCs w:val="24"/>
        </w:rPr>
      </w:pPr>
      <w:r w:rsidRPr="00433A29">
        <w:rPr>
          <w:rFonts w:ascii="Times New Roman" w:hAnsi="Times New Roman" w:cs="Times New Roman"/>
          <w:sz w:val="24"/>
          <w:szCs w:val="24"/>
        </w:rPr>
        <w:t>Llywodraeth Cymru (2017) Addysg yng Nghymru: Cenhadaeth ein cenedl. Caerdydd: Llywodraeth Cynulliad Cymru.</w:t>
      </w:r>
    </w:p>
    <w:p w:rsidR="00433A29" w:rsidRPr="00433A29" w:rsidRDefault="00433A29" w:rsidP="00433A29">
      <w:pPr>
        <w:spacing w:line="360" w:lineRule="auto"/>
        <w:rPr>
          <w:rFonts w:ascii="Times New Roman" w:hAnsi="Times New Roman" w:cs="Times New Roman"/>
          <w:sz w:val="24"/>
          <w:szCs w:val="24"/>
        </w:rPr>
      </w:pPr>
      <w:r w:rsidRPr="00433A29">
        <w:rPr>
          <w:rFonts w:ascii="Times New Roman" w:hAnsi="Times New Roman" w:cs="Times New Roman"/>
          <w:sz w:val="24"/>
          <w:szCs w:val="24"/>
        </w:rPr>
        <w:t xml:space="preserve">Ofsted (2010) Learning: creative approaches that raise standards. Manchester: Crown. </w:t>
      </w:r>
    </w:p>
    <w:p w:rsidR="00433A29" w:rsidRPr="00433A29" w:rsidRDefault="00433A29" w:rsidP="00433A29">
      <w:pPr>
        <w:spacing w:line="360" w:lineRule="auto"/>
        <w:rPr>
          <w:rFonts w:ascii="Times New Roman" w:hAnsi="Times New Roman" w:cs="Times New Roman"/>
          <w:sz w:val="24"/>
          <w:szCs w:val="24"/>
        </w:rPr>
      </w:pPr>
      <w:proofErr w:type="gramStart"/>
      <w:r w:rsidRPr="00433A29">
        <w:rPr>
          <w:rFonts w:ascii="Times New Roman" w:hAnsi="Times New Roman" w:cs="Times New Roman"/>
          <w:sz w:val="24"/>
          <w:szCs w:val="24"/>
        </w:rPr>
        <w:t>Penaluna,A</w:t>
      </w:r>
      <w:proofErr w:type="gramEnd"/>
      <w:r w:rsidRPr="00433A29">
        <w:rPr>
          <w:rFonts w:ascii="Times New Roman" w:hAnsi="Times New Roman" w:cs="Times New Roman"/>
          <w:sz w:val="24"/>
          <w:szCs w:val="24"/>
        </w:rPr>
        <w:t xml:space="preserve"> and Penaluna, K. (2015) Entrepreneurial education in practice. Part 2. London: </w:t>
      </w:r>
      <w:r w:rsidRPr="00433A29">
        <w:rPr>
          <w:rFonts w:ascii="Times New Roman" w:hAnsi="Times New Roman" w:cs="Times New Roman"/>
          <w:sz w:val="24"/>
          <w:szCs w:val="24"/>
        </w:rPr>
        <w:t>OECD</w:t>
      </w:r>
      <w:r w:rsidRPr="00433A29">
        <w:rPr>
          <w:rFonts w:ascii="Times New Roman" w:hAnsi="Times New Roman" w:cs="Times New Roman"/>
          <w:sz w:val="24"/>
          <w:szCs w:val="24"/>
        </w:rPr>
        <w:t xml:space="preserve">. </w:t>
      </w:r>
    </w:p>
    <w:p w:rsidR="00433A29" w:rsidRPr="00433A29" w:rsidRDefault="00433A29" w:rsidP="00433A29">
      <w:pPr>
        <w:spacing w:line="360" w:lineRule="auto"/>
        <w:rPr>
          <w:rFonts w:ascii="Times New Roman" w:hAnsi="Times New Roman" w:cs="Times New Roman"/>
          <w:sz w:val="24"/>
          <w:szCs w:val="24"/>
        </w:rPr>
      </w:pPr>
      <w:proofErr w:type="gramStart"/>
      <w:r w:rsidRPr="00433A29">
        <w:rPr>
          <w:rFonts w:ascii="Times New Roman" w:hAnsi="Times New Roman" w:cs="Times New Roman"/>
          <w:sz w:val="24"/>
          <w:szCs w:val="24"/>
        </w:rPr>
        <w:t>Robinson,K.</w:t>
      </w:r>
      <w:proofErr w:type="gramEnd"/>
      <w:r w:rsidRPr="00433A29">
        <w:rPr>
          <w:rFonts w:ascii="Times New Roman" w:hAnsi="Times New Roman" w:cs="Times New Roman"/>
          <w:sz w:val="24"/>
          <w:szCs w:val="24"/>
        </w:rPr>
        <w:t xml:space="preserve"> (2006) ‘Do Schools Kill Creativity?’ Ar gael: </w:t>
      </w:r>
      <w:hyperlink r:id="rId13" w:history="1">
        <w:r w:rsidRPr="00433A29">
          <w:rPr>
            <w:rStyle w:val="Hyperlink"/>
            <w:rFonts w:ascii="Times New Roman" w:hAnsi="Times New Roman" w:cs="Times New Roman"/>
            <w:color w:val="auto"/>
            <w:sz w:val="24"/>
            <w:szCs w:val="24"/>
          </w:rPr>
          <w:t>https://www.ted.com/talks/ken_robinson_says_schools_kill_creativity</w:t>
        </w:r>
      </w:hyperlink>
      <w:r w:rsidRPr="00433A29">
        <w:rPr>
          <w:rFonts w:ascii="Times New Roman" w:hAnsi="Times New Roman" w:cs="Times New Roman"/>
          <w:sz w:val="24"/>
          <w:szCs w:val="24"/>
        </w:rPr>
        <w:t xml:space="preserve"> [mynediad 14/12/17]</w:t>
      </w:r>
    </w:p>
    <w:p w:rsidR="00433A29" w:rsidRPr="00433A29" w:rsidRDefault="00433A29" w:rsidP="00433A29">
      <w:pPr>
        <w:pStyle w:val="Heading1"/>
        <w:shd w:val="clear" w:color="auto" w:fill="FFFFFF"/>
        <w:spacing w:before="0" w:line="360" w:lineRule="auto"/>
        <w:rPr>
          <w:rFonts w:ascii="Times New Roman" w:hAnsi="Times New Roman" w:cs="Times New Roman"/>
          <w:color w:val="auto"/>
          <w:sz w:val="24"/>
          <w:szCs w:val="24"/>
        </w:rPr>
      </w:pPr>
      <w:proofErr w:type="gramStart"/>
      <w:r w:rsidRPr="00433A29">
        <w:rPr>
          <w:rFonts w:ascii="Times New Roman" w:hAnsi="Times New Roman" w:cs="Times New Roman"/>
          <w:color w:val="auto"/>
          <w:sz w:val="24"/>
          <w:szCs w:val="24"/>
        </w:rPr>
        <w:t>Tan,I.</w:t>
      </w:r>
      <w:proofErr w:type="gramEnd"/>
      <w:r w:rsidRPr="00433A29">
        <w:rPr>
          <w:rFonts w:ascii="Times New Roman" w:hAnsi="Times New Roman" w:cs="Times New Roman"/>
          <w:color w:val="auto"/>
          <w:sz w:val="24"/>
          <w:szCs w:val="24"/>
        </w:rPr>
        <w:t xml:space="preserve"> (2007) Creativity: A Handbook for Teachers. Singapore: World Scientific Publishing. </w:t>
      </w:r>
    </w:p>
    <w:p w:rsidR="00433A29" w:rsidRPr="00433A29" w:rsidRDefault="00433A29" w:rsidP="00433A29">
      <w:pPr>
        <w:pStyle w:val="Heading1"/>
        <w:shd w:val="clear" w:color="auto" w:fill="FFFFFF"/>
        <w:spacing w:before="0" w:line="360" w:lineRule="auto"/>
        <w:rPr>
          <w:rFonts w:ascii="Times New Roman" w:hAnsi="Times New Roman" w:cs="Times New Roman"/>
          <w:color w:val="auto"/>
          <w:sz w:val="24"/>
          <w:szCs w:val="24"/>
        </w:rPr>
      </w:pPr>
      <w:r w:rsidRPr="00433A29">
        <w:rPr>
          <w:rFonts w:ascii="Times New Roman" w:hAnsi="Times New Roman" w:cs="Times New Roman"/>
          <w:color w:val="auto"/>
          <w:sz w:val="24"/>
          <w:szCs w:val="24"/>
        </w:rPr>
        <w:t xml:space="preserve">Webb, R. (2006) Changing Teaching </w:t>
      </w:r>
      <w:proofErr w:type="gramStart"/>
      <w:r w:rsidRPr="00433A29">
        <w:rPr>
          <w:rFonts w:ascii="Times New Roman" w:hAnsi="Times New Roman" w:cs="Times New Roman"/>
          <w:color w:val="auto"/>
          <w:sz w:val="24"/>
          <w:szCs w:val="24"/>
        </w:rPr>
        <w:t>And</w:t>
      </w:r>
      <w:proofErr w:type="gramEnd"/>
      <w:r w:rsidRPr="00433A29">
        <w:rPr>
          <w:rFonts w:ascii="Times New Roman" w:hAnsi="Times New Roman" w:cs="Times New Roman"/>
          <w:color w:val="auto"/>
          <w:sz w:val="24"/>
          <w:szCs w:val="24"/>
        </w:rPr>
        <w:t xml:space="preserve"> Learning In The Primary School. London: Hill Education.  </w:t>
      </w:r>
    </w:p>
    <w:p w:rsidR="00433A29" w:rsidRPr="00433A29" w:rsidRDefault="00433A29" w:rsidP="00C241ED">
      <w:pPr>
        <w:spacing w:line="276" w:lineRule="auto"/>
        <w:rPr>
          <w:rFonts w:ascii="Times New Roman" w:eastAsia="Times New Roman" w:hAnsi="Times New Roman" w:cs="Times New Roman"/>
          <w:sz w:val="24"/>
          <w:szCs w:val="24"/>
        </w:rPr>
      </w:pPr>
      <w:r w:rsidRPr="00433A29">
        <w:rPr>
          <w:rFonts w:ascii="Times New Roman" w:eastAsia="Times New Roman" w:hAnsi="Times New Roman" w:cs="Times New Roman"/>
          <w:sz w:val="24"/>
          <w:szCs w:val="24"/>
        </w:rPr>
        <w:t xml:space="preserve">Woods, P. (1995) </w:t>
      </w:r>
      <w:r w:rsidRPr="00433A29">
        <w:rPr>
          <w:rFonts w:ascii="Times New Roman" w:eastAsia="Times New Roman" w:hAnsi="Times New Roman" w:cs="Times New Roman"/>
          <w:i/>
          <w:sz w:val="24"/>
          <w:szCs w:val="24"/>
        </w:rPr>
        <w:t>Creative Teachers in Primary Schools</w:t>
      </w:r>
      <w:r w:rsidRPr="00433A29">
        <w:rPr>
          <w:rFonts w:ascii="Times New Roman" w:eastAsia="Times New Roman" w:hAnsi="Times New Roman" w:cs="Times New Roman"/>
          <w:sz w:val="24"/>
          <w:szCs w:val="24"/>
        </w:rPr>
        <w:t xml:space="preserve">, Buckingham: Open University Press. </w:t>
      </w:r>
    </w:p>
    <w:p w:rsidR="00433A29" w:rsidRPr="00433A29" w:rsidRDefault="00433A29" w:rsidP="00C241ED">
      <w:pPr>
        <w:spacing w:line="276" w:lineRule="auto"/>
        <w:rPr>
          <w:rFonts w:ascii="Times New Roman" w:hAnsi="Times New Roman" w:cs="Times New Roman"/>
          <w:sz w:val="24"/>
          <w:szCs w:val="24"/>
        </w:rPr>
      </w:pPr>
      <w:r w:rsidRPr="00433A29">
        <w:rPr>
          <w:rFonts w:ascii="Times New Roman" w:hAnsi="Times New Roman" w:cs="Times New Roman"/>
          <w:sz w:val="24"/>
          <w:szCs w:val="24"/>
        </w:rPr>
        <w:t xml:space="preserve">Ynystawe Primary School (2016) “The Leonardo Effect” Ar gael: </w:t>
      </w:r>
      <w:hyperlink r:id="rId14" w:history="1">
        <w:r w:rsidRPr="00433A29">
          <w:rPr>
            <w:rStyle w:val="Hyperlink"/>
            <w:rFonts w:ascii="Times New Roman" w:hAnsi="Times New Roman" w:cs="Times New Roman"/>
            <w:color w:val="auto"/>
            <w:sz w:val="24"/>
            <w:szCs w:val="24"/>
          </w:rPr>
          <w:t>https://swansea-edunet.gov.uk/en/schools/ynystawe/Pages/The_Leonardo_Effect.aspx</w:t>
        </w:r>
      </w:hyperlink>
      <w:r w:rsidRPr="00433A29">
        <w:rPr>
          <w:rFonts w:ascii="Times New Roman" w:hAnsi="Times New Roman" w:cs="Times New Roman"/>
          <w:sz w:val="24"/>
          <w:szCs w:val="24"/>
        </w:rPr>
        <w:t xml:space="preserve"> [mynediad 13/12/17]</w:t>
      </w:r>
    </w:p>
    <w:sectPr w:rsidR="00433A29" w:rsidRPr="00433A29">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7B4A" w:rsidRDefault="005D7B4A" w:rsidP="0015315C">
      <w:pPr>
        <w:spacing w:after="0" w:line="240" w:lineRule="auto"/>
      </w:pPr>
      <w:r>
        <w:separator/>
      </w:r>
    </w:p>
  </w:endnote>
  <w:endnote w:type="continuationSeparator" w:id="0">
    <w:p w:rsidR="005D7B4A" w:rsidRDefault="005D7B4A" w:rsidP="00153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ova Light">
    <w:panose1 w:val="020B0304020202020204"/>
    <w:charset w:val="00"/>
    <w:family w:val="swiss"/>
    <w:pitch w:val="variable"/>
    <w:sig w:usb0="A10002EF" w:usb1="0000000A"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603993"/>
      <w:docPartObj>
        <w:docPartGallery w:val="Page Numbers (Bottom of Page)"/>
        <w:docPartUnique/>
      </w:docPartObj>
    </w:sdtPr>
    <w:sdtEndPr>
      <w:rPr>
        <w:noProof/>
      </w:rPr>
    </w:sdtEndPr>
    <w:sdtContent>
      <w:p w:rsidR="005D7B4A" w:rsidRDefault="005D7B4A">
        <w:pPr>
          <w:pStyle w:val="Footer"/>
          <w:jc w:val="center"/>
        </w:pPr>
        <w:r>
          <w:fldChar w:fldCharType="begin"/>
        </w:r>
        <w:r>
          <w:instrText xml:space="preserve"> PAGE   \* MERGEFORMAT </w:instrText>
        </w:r>
        <w:r>
          <w:fldChar w:fldCharType="separate"/>
        </w:r>
        <w:r w:rsidR="0061552E">
          <w:rPr>
            <w:noProof/>
          </w:rPr>
          <w:t>2</w:t>
        </w:r>
        <w:r>
          <w:rPr>
            <w:noProof/>
          </w:rPr>
          <w:fldChar w:fldCharType="end"/>
        </w:r>
      </w:p>
    </w:sdtContent>
  </w:sdt>
  <w:p w:rsidR="005D7B4A" w:rsidRDefault="005D7B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7B4A" w:rsidRDefault="005D7B4A" w:rsidP="0015315C">
      <w:pPr>
        <w:spacing w:after="0" w:line="240" w:lineRule="auto"/>
      </w:pPr>
      <w:r>
        <w:separator/>
      </w:r>
    </w:p>
  </w:footnote>
  <w:footnote w:type="continuationSeparator" w:id="0">
    <w:p w:rsidR="005D7B4A" w:rsidRDefault="005D7B4A" w:rsidP="00153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B4A" w:rsidRDefault="005D7B4A">
    <w:pPr>
      <w:pStyle w:val="Header"/>
    </w:pPr>
    <w:r>
      <w:t>1500998</w:t>
    </w:r>
  </w:p>
  <w:p w:rsidR="005D7B4A" w:rsidRDefault="005D7B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514A"/>
    <w:multiLevelType w:val="hybridMultilevel"/>
    <w:tmpl w:val="A3B03614"/>
    <w:lvl w:ilvl="0" w:tplc="DB6EADE4">
      <w:start w:val="3"/>
      <w:numFmt w:val="bullet"/>
      <w:lvlText w:val="-"/>
      <w:lvlJc w:val="left"/>
      <w:pPr>
        <w:ind w:left="720" w:hanging="360"/>
      </w:pPr>
      <w:rPr>
        <w:rFonts w:ascii="Arial Nova Light" w:eastAsia="Times New Roman" w:hAnsi="Arial Nova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AC46EC"/>
    <w:multiLevelType w:val="hybridMultilevel"/>
    <w:tmpl w:val="26260BC0"/>
    <w:lvl w:ilvl="0" w:tplc="F476D2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0932F1"/>
    <w:multiLevelType w:val="hybridMultilevel"/>
    <w:tmpl w:val="AB78C674"/>
    <w:lvl w:ilvl="0" w:tplc="F476D2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00892"/>
    <w:multiLevelType w:val="hybridMultilevel"/>
    <w:tmpl w:val="057CBA46"/>
    <w:lvl w:ilvl="0" w:tplc="82E4F4A6">
      <w:start w:val="1"/>
      <w:numFmt w:val="bullet"/>
      <w:lvlText w:val="•"/>
      <w:lvlJc w:val="left"/>
      <w:pPr>
        <w:tabs>
          <w:tab w:val="num" w:pos="720"/>
        </w:tabs>
        <w:ind w:left="720" w:hanging="360"/>
      </w:pPr>
      <w:rPr>
        <w:rFonts w:ascii="Arial" w:hAnsi="Arial" w:hint="default"/>
      </w:rPr>
    </w:lvl>
    <w:lvl w:ilvl="1" w:tplc="17C8D142" w:tentative="1">
      <w:start w:val="1"/>
      <w:numFmt w:val="bullet"/>
      <w:lvlText w:val="•"/>
      <w:lvlJc w:val="left"/>
      <w:pPr>
        <w:tabs>
          <w:tab w:val="num" w:pos="1440"/>
        </w:tabs>
        <w:ind w:left="1440" w:hanging="360"/>
      </w:pPr>
      <w:rPr>
        <w:rFonts w:ascii="Arial" w:hAnsi="Arial" w:hint="default"/>
      </w:rPr>
    </w:lvl>
    <w:lvl w:ilvl="2" w:tplc="6988E9AE" w:tentative="1">
      <w:start w:val="1"/>
      <w:numFmt w:val="bullet"/>
      <w:lvlText w:val="•"/>
      <w:lvlJc w:val="left"/>
      <w:pPr>
        <w:tabs>
          <w:tab w:val="num" w:pos="2160"/>
        </w:tabs>
        <w:ind w:left="2160" w:hanging="360"/>
      </w:pPr>
      <w:rPr>
        <w:rFonts w:ascii="Arial" w:hAnsi="Arial" w:hint="default"/>
      </w:rPr>
    </w:lvl>
    <w:lvl w:ilvl="3" w:tplc="72EC57F6" w:tentative="1">
      <w:start w:val="1"/>
      <w:numFmt w:val="bullet"/>
      <w:lvlText w:val="•"/>
      <w:lvlJc w:val="left"/>
      <w:pPr>
        <w:tabs>
          <w:tab w:val="num" w:pos="2880"/>
        </w:tabs>
        <w:ind w:left="2880" w:hanging="360"/>
      </w:pPr>
      <w:rPr>
        <w:rFonts w:ascii="Arial" w:hAnsi="Arial" w:hint="default"/>
      </w:rPr>
    </w:lvl>
    <w:lvl w:ilvl="4" w:tplc="CE60AD5A" w:tentative="1">
      <w:start w:val="1"/>
      <w:numFmt w:val="bullet"/>
      <w:lvlText w:val="•"/>
      <w:lvlJc w:val="left"/>
      <w:pPr>
        <w:tabs>
          <w:tab w:val="num" w:pos="3600"/>
        </w:tabs>
        <w:ind w:left="3600" w:hanging="360"/>
      </w:pPr>
      <w:rPr>
        <w:rFonts w:ascii="Arial" w:hAnsi="Arial" w:hint="default"/>
      </w:rPr>
    </w:lvl>
    <w:lvl w:ilvl="5" w:tplc="CE84484E" w:tentative="1">
      <w:start w:val="1"/>
      <w:numFmt w:val="bullet"/>
      <w:lvlText w:val="•"/>
      <w:lvlJc w:val="left"/>
      <w:pPr>
        <w:tabs>
          <w:tab w:val="num" w:pos="4320"/>
        </w:tabs>
        <w:ind w:left="4320" w:hanging="360"/>
      </w:pPr>
      <w:rPr>
        <w:rFonts w:ascii="Arial" w:hAnsi="Arial" w:hint="default"/>
      </w:rPr>
    </w:lvl>
    <w:lvl w:ilvl="6" w:tplc="2B083A96" w:tentative="1">
      <w:start w:val="1"/>
      <w:numFmt w:val="bullet"/>
      <w:lvlText w:val="•"/>
      <w:lvlJc w:val="left"/>
      <w:pPr>
        <w:tabs>
          <w:tab w:val="num" w:pos="5040"/>
        </w:tabs>
        <w:ind w:left="5040" w:hanging="360"/>
      </w:pPr>
      <w:rPr>
        <w:rFonts w:ascii="Arial" w:hAnsi="Arial" w:hint="default"/>
      </w:rPr>
    </w:lvl>
    <w:lvl w:ilvl="7" w:tplc="E5AA2C0E" w:tentative="1">
      <w:start w:val="1"/>
      <w:numFmt w:val="bullet"/>
      <w:lvlText w:val="•"/>
      <w:lvlJc w:val="left"/>
      <w:pPr>
        <w:tabs>
          <w:tab w:val="num" w:pos="5760"/>
        </w:tabs>
        <w:ind w:left="5760" w:hanging="360"/>
      </w:pPr>
      <w:rPr>
        <w:rFonts w:ascii="Arial" w:hAnsi="Arial" w:hint="default"/>
      </w:rPr>
    </w:lvl>
    <w:lvl w:ilvl="8" w:tplc="88CEF1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A6B7CE3"/>
    <w:multiLevelType w:val="hybridMultilevel"/>
    <w:tmpl w:val="3776256E"/>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911415"/>
    <w:multiLevelType w:val="hybridMultilevel"/>
    <w:tmpl w:val="2E0CDE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A402A66"/>
    <w:multiLevelType w:val="hybridMultilevel"/>
    <w:tmpl w:val="931ADBCA"/>
    <w:lvl w:ilvl="0" w:tplc="CDCCBE22">
      <w:start w:val="3"/>
      <w:numFmt w:val="bullet"/>
      <w:lvlText w:val="-"/>
      <w:lvlJc w:val="left"/>
      <w:pPr>
        <w:ind w:left="720" w:hanging="360"/>
      </w:pPr>
      <w:rPr>
        <w:rFonts w:ascii="Times New Roman" w:eastAsia="Times New Roman" w:hAnsi="Times New Roman" w:cs="Times New Roman" w:hint="default"/>
        <w:b/>
        <w:color w:val="auto"/>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015"/>
    <w:rsid w:val="00007FCB"/>
    <w:rsid w:val="00027F16"/>
    <w:rsid w:val="00031DC5"/>
    <w:rsid w:val="00037996"/>
    <w:rsid w:val="000405DA"/>
    <w:rsid w:val="00056065"/>
    <w:rsid w:val="00082ECF"/>
    <w:rsid w:val="00094251"/>
    <w:rsid w:val="000A08B2"/>
    <w:rsid w:val="000C7467"/>
    <w:rsid w:val="000C7BBF"/>
    <w:rsid w:val="000E5863"/>
    <w:rsid w:val="000E72B2"/>
    <w:rsid w:val="00130EEB"/>
    <w:rsid w:val="00140699"/>
    <w:rsid w:val="00147754"/>
    <w:rsid w:val="0015315C"/>
    <w:rsid w:val="00192F38"/>
    <w:rsid w:val="001B4F55"/>
    <w:rsid w:val="001D6C22"/>
    <w:rsid w:val="001E7243"/>
    <w:rsid w:val="00216CCE"/>
    <w:rsid w:val="00231DD6"/>
    <w:rsid w:val="00237ED1"/>
    <w:rsid w:val="002738A9"/>
    <w:rsid w:val="00274015"/>
    <w:rsid w:val="002765F5"/>
    <w:rsid w:val="002830B6"/>
    <w:rsid w:val="00286ADD"/>
    <w:rsid w:val="00296817"/>
    <w:rsid w:val="002A372A"/>
    <w:rsid w:val="002C33B7"/>
    <w:rsid w:val="002D0D62"/>
    <w:rsid w:val="002E0CE3"/>
    <w:rsid w:val="002F0B38"/>
    <w:rsid w:val="002F57C3"/>
    <w:rsid w:val="00331178"/>
    <w:rsid w:val="0034120D"/>
    <w:rsid w:val="003449EF"/>
    <w:rsid w:val="00374E6E"/>
    <w:rsid w:val="003C1528"/>
    <w:rsid w:val="003C5D98"/>
    <w:rsid w:val="003D275F"/>
    <w:rsid w:val="003E3246"/>
    <w:rsid w:val="003E3C94"/>
    <w:rsid w:val="003E6E08"/>
    <w:rsid w:val="0040440B"/>
    <w:rsid w:val="00406B56"/>
    <w:rsid w:val="00414BAB"/>
    <w:rsid w:val="00425419"/>
    <w:rsid w:val="00427573"/>
    <w:rsid w:val="004276BE"/>
    <w:rsid w:val="004334B3"/>
    <w:rsid w:val="00433A29"/>
    <w:rsid w:val="004366C5"/>
    <w:rsid w:val="00443E2B"/>
    <w:rsid w:val="00445D3B"/>
    <w:rsid w:val="00457BD7"/>
    <w:rsid w:val="00467C0B"/>
    <w:rsid w:val="00467E48"/>
    <w:rsid w:val="0048133F"/>
    <w:rsid w:val="004915A1"/>
    <w:rsid w:val="00492151"/>
    <w:rsid w:val="004A432A"/>
    <w:rsid w:val="004D2B9C"/>
    <w:rsid w:val="004D4AAB"/>
    <w:rsid w:val="00517092"/>
    <w:rsid w:val="0051719C"/>
    <w:rsid w:val="0053261A"/>
    <w:rsid w:val="00544F87"/>
    <w:rsid w:val="005621F8"/>
    <w:rsid w:val="00572BEE"/>
    <w:rsid w:val="00576B1F"/>
    <w:rsid w:val="00583B64"/>
    <w:rsid w:val="0058592D"/>
    <w:rsid w:val="005872FC"/>
    <w:rsid w:val="00587AFD"/>
    <w:rsid w:val="00592C63"/>
    <w:rsid w:val="005A286E"/>
    <w:rsid w:val="005A3094"/>
    <w:rsid w:val="005C059C"/>
    <w:rsid w:val="005D55EE"/>
    <w:rsid w:val="005D7B4A"/>
    <w:rsid w:val="00604DEE"/>
    <w:rsid w:val="0061552E"/>
    <w:rsid w:val="00677363"/>
    <w:rsid w:val="006838E6"/>
    <w:rsid w:val="00694E6F"/>
    <w:rsid w:val="006A7041"/>
    <w:rsid w:val="006B171E"/>
    <w:rsid w:val="006C08FA"/>
    <w:rsid w:val="006C6A3F"/>
    <w:rsid w:val="006F2ABB"/>
    <w:rsid w:val="0070271D"/>
    <w:rsid w:val="00702D87"/>
    <w:rsid w:val="00711132"/>
    <w:rsid w:val="00735F47"/>
    <w:rsid w:val="007469B8"/>
    <w:rsid w:val="00757ECF"/>
    <w:rsid w:val="00760E88"/>
    <w:rsid w:val="00771E0D"/>
    <w:rsid w:val="007A401F"/>
    <w:rsid w:val="007B2C74"/>
    <w:rsid w:val="007C7CCB"/>
    <w:rsid w:val="007E2C1F"/>
    <w:rsid w:val="007F7251"/>
    <w:rsid w:val="00800190"/>
    <w:rsid w:val="00802D4E"/>
    <w:rsid w:val="00803EC5"/>
    <w:rsid w:val="00806258"/>
    <w:rsid w:val="00810837"/>
    <w:rsid w:val="00810E1C"/>
    <w:rsid w:val="0081155D"/>
    <w:rsid w:val="008115D2"/>
    <w:rsid w:val="00822982"/>
    <w:rsid w:val="00846EF9"/>
    <w:rsid w:val="00870DF0"/>
    <w:rsid w:val="00872551"/>
    <w:rsid w:val="00885E8D"/>
    <w:rsid w:val="00890F6D"/>
    <w:rsid w:val="0089587A"/>
    <w:rsid w:val="008A0B35"/>
    <w:rsid w:val="008A212E"/>
    <w:rsid w:val="008F3FFC"/>
    <w:rsid w:val="0090182B"/>
    <w:rsid w:val="009045D8"/>
    <w:rsid w:val="00931DF5"/>
    <w:rsid w:val="0094053E"/>
    <w:rsid w:val="00974CF9"/>
    <w:rsid w:val="009A700C"/>
    <w:rsid w:val="009B7630"/>
    <w:rsid w:val="009C4173"/>
    <w:rsid w:val="009E3CBB"/>
    <w:rsid w:val="009E422D"/>
    <w:rsid w:val="009F6818"/>
    <w:rsid w:val="00A1500B"/>
    <w:rsid w:val="00A312FA"/>
    <w:rsid w:val="00A469EA"/>
    <w:rsid w:val="00A50F2E"/>
    <w:rsid w:val="00A5272C"/>
    <w:rsid w:val="00A7699B"/>
    <w:rsid w:val="00AC47E4"/>
    <w:rsid w:val="00AD0F1D"/>
    <w:rsid w:val="00AD6E60"/>
    <w:rsid w:val="00AF4631"/>
    <w:rsid w:val="00B26C65"/>
    <w:rsid w:val="00B3279A"/>
    <w:rsid w:val="00B33A7C"/>
    <w:rsid w:val="00B44AC1"/>
    <w:rsid w:val="00B8655F"/>
    <w:rsid w:val="00B93F15"/>
    <w:rsid w:val="00B96FC6"/>
    <w:rsid w:val="00BA64E8"/>
    <w:rsid w:val="00BC47F1"/>
    <w:rsid w:val="00BC654A"/>
    <w:rsid w:val="00BE0830"/>
    <w:rsid w:val="00BE1BBF"/>
    <w:rsid w:val="00BF2CD0"/>
    <w:rsid w:val="00C241ED"/>
    <w:rsid w:val="00C351B5"/>
    <w:rsid w:val="00C404CC"/>
    <w:rsid w:val="00C67F26"/>
    <w:rsid w:val="00C722E4"/>
    <w:rsid w:val="00C73F8A"/>
    <w:rsid w:val="00C753DA"/>
    <w:rsid w:val="00CA1171"/>
    <w:rsid w:val="00CA5164"/>
    <w:rsid w:val="00CC6D29"/>
    <w:rsid w:val="00CE04A6"/>
    <w:rsid w:val="00CE50A3"/>
    <w:rsid w:val="00D3377E"/>
    <w:rsid w:val="00D4363B"/>
    <w:rsid w:val="00D52FF9"/>
    <w:rsid w:val="00D82D2D"/>
    <w:rsid w:val="00D9395A"/>
    <w:rsid w:val="00DB721C"/>
    <w:rsid w:val="00DF644D"/>
    <w:rsid w:val="00DF7013"/>
    <w:rsid w:val="00E019C4"/>
    <w:rsid w:val="00E27CDE"/>
    <w:rsid w:val="00E27D65"/>
    <w:rsid w:val="00E40DB1"/>
    <w:rsid w:val="00E60F58"/>
    <w:rsid w:val="00E84092"/>
    <w:rsid w:val="00E86B2B"/>
    <w:rsid w:val="00EB3114"/>
    <w:rsid w:val="00EC6D77"/>
    <w:rsid w:val="00EE2E9E"/>
    <w:rsid w:val="00EF7288"/>
    <w:rsid w:val="00F26D4A"/>
    <w:rsid w:val="00F314EF"/>
    <w:rsid w:val="00F4563A"/>
    <w:rsid w:val="00F473D9"/>
    <w:rsid w:val="00F54A32"/>
    <w:rsid w:val="00F57DFC"/>
    <w:rsid w:val="00F61541"/>
    <w:rsid w:val="00F6220B"/>
    <w:rsid w:val="00F64625"/>
    <w:rsid w:val="00F805C1"/>
    <w:rsid w:val="00F92B62"/>
    <w:rsid w:val="00FA0454"/>
    <w:rsid w:val="00FB6ADE"/>
    <w:rsid w:val="00FB7200"/>
    <w:rsid w:val="00FC30BA"/>
    <w:rsid w:val="00FC75C6"/>
    <w:rsid w:val="00FD1418"/>
    <w:rsid w:val="00FF067B"/>
    <w:rsid w:val="00FF2B52"/>
    <w:rsid w:val="00FF4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8FE03"/>
  <w15:chartTrackingRefBased/>
  <w15:docId w15:val="{195FBEFD-8DD1-41CD-8841-A7AC5F9B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1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AF4631"/>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xedChar">
    <w:name w:val="fixed Char"/>
    <w:link w:val="fixed"/>
    <w:locked/>
    <w:rsid w:val="00274015"/>
    <w:rPr>
      <w:rFonts w:ascii="Times New Roman" w:eastAsia="Times New Roman" w:hAnsi="Times New Roman" w:cs="Times New Roman"/>
      <w:b/>
      <w:sz w:val="24"/>
      <w:szCs w:val="24"/>
      <w:lang w:eastAsia="en-GB"/>
    </w:rPr>
  </w:style>
  <w:style w:type="paragraph" w:customStyle="1" w:styleId="fixed">
    <w:name w:val="fixed"/>
    <w:link w:val="fixedChar"/>
    <w:rsid w:val="00274015"/>
    <w:pPr>
      <w:tabs>
        <w:tab w:val="left" w:pos="720"/>
        <w:tab w:val="left" w:pos="1440"/>
        <w:tab w:val="left" w:pos="2160"/>
        <w:tab w:val="left" w:pos="2880"/>
      </w:tabs>
      <w:overflowPunct w:val="0"/>
      <w:autoSpaceDE w:val="0"/>
      <w:autoSpaceDN w:val="0"/>
      <w:adjustRightInd w:val="0"/>
      <w:spacing w:after="0" w:line="240" w:lineRule="auto"/>
      <w:ind w:left="3600" w:hanging="3600"/>
    </w:pPr>
    <w:rPr>
      <w:rFonts w:ascii="Times New Roman" w:eastAsia="Times New Roman" w:hAnsi="Times New Roman" w:cs="Times New Roman"/>
      <w:b/>
      <w:sz w:val="24"/>
      <w:szCs w:val="24"/>
      <w:lang w:eastAsia="en-GB"/>
    </w:rPr>
  </w:style>
  <w:style w:type="character" w:styleId="Hyperlink">
    <w:name w:val="Hyperlink"/>
    <w:basedOn w:val="DefaultParagraphFont"/>
    <w:uiPriority w:val="99"/>
    <w:unhideWhenUsed/>
    <w:rsid w:val="0051719C"/>
    <w:rPr>
      <w:color w:val="0000FF"/>
      <w:u w:val="single"/>
    </w:rPr>
  </w:style>
  <w:style w:type="paragraph" w:styleId="NormalWeb">
    <w:name w:val="Normal (Web)"/>
    <w:basedOn w:val="Normal"/>
    <w:uiPriority w:val="99"/>
    <w:unhideWhenUsed/>
    <w:rsid w:val="00E27C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351B5"/>
    <w:pPr>
      <w:ind w:left="720"/>
      <w:contextualSpacing/>
    </w:pPr>
  </w:style>
  <w:style w:type="character" w:customStyle="1" w:styleId="Heading2Char">
    <w:name w:val="Heading 2 Char"/>
    <w:basedOn w:val="DefaultParagraphFont"/>
    <w:link w:val="Heading2"/>
    <w:uiPriority w:val="9"/>
    <w:rsid w:val="00AF4631"/>
    <w:rPr>
      <w:rFonts w:ascii="Cambria" w:eastAsia="Times New Roman" w:hAnsi="Cambria" w:cs="Times New Roman"/>
      <w:b/>
      <w:bCs/>
      <w:color w:val="4F81BD"/>
      <w:sz w:val="26"/>
      <w:szCs w:val="26"/>
      <w:lang w:val="x-none" w:eastAsia="x-none"/>
    </w:rPr>
  </w:style>
  <w:style w:type="character" w:styleId="Strong">
    <w:name w:val="Strong"/>
    <w:basedOn w:val="DefaultParagraphFont"/>
    <w:uiPriority w:val="22"/>
    <w:qFormat/>
    <w:rsid w:val="00E019C4"/>
    <w:rPr>
      <w:b/>
      <w:bCs/>
    </w:rPr>
  </w:style>
  <w:style w:type="character" w:customStyle="1" w:styleId="apple-converted-space">
    <w:name w:val="apple-converted-space"/>
    <w:basedOn w:val="DefaultParagraphFont"/>
    <w:rsid w:val="00E019C4"/>
  </w:style>
  <w:style w:type="character" w:styleId="UnresolvedMention">
    <w:name w:val="Unresolved Mention"/>
    <w:basedOn w:val="DefaultParagraphFont"/>
    <w:uiPriority w:val="99"/>
    <w:semiHidden/>
    <w:unhideWhenUsed/>
    <w:rsid w:val="005621F8"/>
    <w:rPr>
      <w:color w:val="808080"/>
      <w:shd w:val="clear" w:color="auto" w:fill="E6E6E6"/>
    </w:rPr>
  </w:style>
  <w:style w:type="table" w:styleId="TableGrid">
    <w:name w:val="Table Grid"/>
    <w:basedOn w:val="TableNormal"/>
    <w:uiPriority w:val="59"/>
    <w:rsid w:val="00B26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26C65"/>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26C65"/>
    <w:rPr>
      <w:rFonts w:asciiTheme="majorHAnsi" w:eastAsiaTheme="majorEastAsia" w:hAnsiTheme="majorHAnsi" w:cstheme="majorBidi"/>
      <w:color w:val="323E4F" w:themeColor="text2" w:themeShade="BF"/>
      <w:spacing w:val="5"/>
      <w:kern w:val="28"/>
      <w:sz w:val="52"/>
      <w:szCs w:val="52"/>
    </w:rPr>
  </w:style>
  <w:style w:type="character" w:customStyle="1" w:styleId="Heading1Char">
    <w:name w:val="Heading 1 Char"/>
    <w:basedOn w:val="DefaultParagraphFont"/>
    <w:link w:val="Heading1"/>
    <w:uiPriority w:val="9"/>
    <w:rsid w:val="0080019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531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15C"/>
  </w:style>
  <w:style w:type="paragraph" w:styleId="Footer">
    <w:name w:val="footer"/>
    <w:basedOn w:val="Normal"/>
    <w:link w:val="FooterChar"/>
    <w:uiPriority w:val="99"/>
    <w:unhideWhenUsed/>
    <w:rsid w:val="001531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15C"/>
  </w:style>
  <w:style w:type="character" w:customStyle="1" w:styleId="a-size-large">
    <w:name w:val="a-size-large"/>
    <w:basedOn w:val="DefaultParagraphFont"/>
    <w:rsid w:val="00216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634104">
      <w:bodyDiv w:val="1"/>
      <w:marLeft w:val="0"/>
      <w:marRight w:val="0"/>
      <w:marTop w:val="0"/>
      <w:marBottom w:val="0"/>
      <w:divBdr>
        <w:top w:val="none" w:sz="0" w:space="0" w:color="auto"/>
        <w:left w:val="none" w:sz="0" w:space="0" w:color="auto"/>
        <w:bottom w:val="none" w:sz="0" w:space="0" w:color="auto"/>
        <w:right w:val="none" w:sz="0" w:space="0" w:color="auto"/>
      </w:divBdr>
    </w:div>
    <w:div w:id="337081471">
      <w:bodyDiv w:val="1"/>
      <w:marLeft w:val="0"/>
      <w:marRight w:val="0"/>
      <w:marTop w:val="0"/>
      <w:marBottom w:val="0"/>
      <w:divBdr>
        <w:top w:val="none" w:sz="0" w:space="0" w:color="auto"/>
        <w:left w:val="none" w:sz="0" w:space="0" w:color="auto"/>
        <w:bottom w:val="none" w:sz="0" w:space="0" w:color="auto"/>
        <w:right w:val="none" w:sz="0" w:space="0" w:color="auto"/>
      </w:divBdr>
    </w:div>
    <w:div w:id="341787984">
      <w:bodyDiv w:val="1"/>
      <w:marLeft w:val="0"/>
      <w:marRight w:val="0"/>
      <w:marTop w:val="0"/>
      <w:marBottom w:val="0"/>
      <w:divBdr>
        <w:top w:val="none" w:sz="0" w:space="0" w:color="auto"/>
        <w:left w:val="none" w:sz="0" w:space="0" w:color="auto"/>
        <w:bottom w:val="none" w:sz="0" w:space="0" w:color="auto"/>
        <w:right w:val="none" w:sz="0" w:space="0" w:color="auto"/>
      </w:divBdr>
    </w:div>
    <w:div w:id="620303356">
      <w:bodyDiv w:val="1"/>
      <w:marLeft w:val="0"/>
      <w:marRight w:val="0"/>
      <w:marTop w:val="0"/>
      <w:marBottom w:val="0"/>
      <w:divBdr>
        <w:top w:val="none" w:sz="0" w:space="0" w:color="auto"/>
        <w:left w:val="none" w:sz="0" w:space="0" w:color="auto"/>
        <w:bottom w:val="none" w:sz="0" w:space="0" w:color="auto"/>
        <w:right w:val="none" w:sz="0" w:space="0" w:color="auto"/>
      </w:divBdr>
    </w:div>
    <w:div w:id="904799208">
      <w:bodyDiv w:val="1"/>
      <w:marLeft w:val="0"/>
      <w:marRight w:val="0"/>
      <w:marTop w:val="0"/>
      <w:marBottom w:val="0"/>
      <w:divBdr>
        <w:top w:val="none" w:sz="0" w:space="0" w:color="auto"/>
        <w:left w:val="none" w:sz="0" w:space="0" w:color="auto"/>
        <w:bottom w:val="none" w:sz="0" w:space="0" w:color="auto"/>
        <w:right w:val="none" w:sz="0" w:space="0" w:color="auto"/>
      </w:divBdr>
    </w:div>
    <w:div w:id="1174998311">
      <w:bodyDiv w:val="1"/>
      <w:marLeft w:val="0"/>
      <w:marRight w:val="0"/>
      <w:marTop w:val="0"/>
      <w:marBottom w:val="0"/>
      <w:divBdr>
        <w:top w:val="none" w:sz="0" w:space="0" w:color="auto"/>
        <w:left w:val="none" w:sz="0" w:space="0" w:color="auto"/>
        <w:bottom w:val="none" w:sz="0" w:space="0" w:color="auto"/>
        <w:right w:val="none" w:sz="0" w:space="0" w:color="auto"/>
      </w:divBdr>
    </w:div>
    <w:div w:id="1175343992">
      <w:bodyDiv w:val="1"/>
      <w:marLeft w:val="0"/>
      <w:marRight w:val="0"/>
      <w:marTop w:val="0"/>
      <w:marBottom w:val="0"/>
      <w:divBdr>
        <w:top w:val="none" w:sz="0" w:space="0" w:color="auto"/>
        <w:left w:val="none" w:sz="0" w:space="0" w:color="auto"/>
        <w:bottom w:val="none" w:sz="0" w:space="0" w:color="auto"/>
        <w:right w:val="none" w:sz="0" w:space="0" w:color="auto"/>
      </w:divBdr>
    </w:div>
    <w:div w:id="1201433234">
      <w:bodyDiv w:val="1"/>
      <w:marLeft w:val="0"/>
      <w:marRight w:val="0"/>
      <w:marTop w:val="0"/>
      <w:marBottom w:val="0"/>
      <w:divBdr>
        <w:top w:val="none" w:sz="0" w:space="0" w:color="auto"/>
        <w:left w:val="none" w:sz="0" w:space="0" w:color="auto"/>
        <w:bottom w:val="none" w:sz="0" w:space="0" w:color="auto"/>
        <w:right w:val="none" w:sz="0" w:space="0" w:color="auto"/>
      </w:divBdr>
    </w:div>
    <w:div w:id="1410425078">
      <w:bodyDiv w:val="1"/>
      <w:marLeft w:val="0"/>
      <w:marRight w:val="0"/>
      <w:marTop w:val="0"/>
      <w:marBottom w:val="0"/>
      <w:divBdr>
        <w:top w:val="none" w:sz="0" w:space="0" w:color="auto"/>
        <w:left w:val="none" w:sz="0" w:space="0" w:color="auto"/>
        <w:bottom w:val="none" w:sz="0" w:space="0" w:color="auto"/>
        <w:right w:val="none" w:sz="0" w:space="0" w:color="auto"/>
      </w:divBdr>
    </w:div>
    <w:div w:id="1509245713">
      <w:bodyDiv w:val="1"/>
      <w:marLeft w:val="0"/>
      <w:marRight w:val="0"/>
      <w:marTop w:val="0"/>
      <w:marBottom w:val="0"/>
      <w:divBdr>
        <w:top w:val="none" w:sz="0" w:space="0" w:color="auto"/>
        <w:left w:val="none" w:sz="0" w:space="0" w:color="auto"/>
        <w:bottom w:val="none" w:sz="0" w:space="0" w:color="auto"/>
        <w:right w:val="none" w:sz="0" w:space="0" w:color="auto"/>
      </w:divBdr>
    </w:div>
    <w:div w:id="1612056403">
      <w:bodyDiv w:val="1"/>
      <w:marLeft w:val="0"/>
      <w:marRight w:val="0"/>
      <w:marTop w:val="0"/>
      <w:marBottom w:val="0"/>
      <w:divBdr>
        <w:top w:val="none" w:sz="0" w:space="0" w:color="auto"/>
        <w:left w:val="none" w:sz="0" w:space="0" w:color="auto"/>
        <w:bottom w:val="none" w:sz="0" w:space="0" w:color="auto"/>
        <w:right w:val="none" w:sz="0" w:space="0" w:color="auto"/>
      </w:divBdr>
    </w:div>
    <w:div w:id="1824809877">
      <w:bodyDiv w:val="1"/>
      <w:marLeft w:val="0"/>
      <w:marRight w:val="0"/>
      <w:marTop w:val="0"/>
      <w:marBottom w:val="0"/>
      <w:divBdr>
        <w:top w:val="none" w:sz="0" w:space="0" w:color="auto"/>
        <w:left w:val="none" w:sz="0" w:space="0" w:color="auto"/>
        <w:bottom w:val="none" w:sz="0" w:space="0" w:color="auto"/>
        <w:right w:val="none" w:sz="0" w:space="0" w:color="auto"/>
      </w:divBdr>
    </w:div>
    <w:div w:id="183036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cademy.ac.uk/system/files/resources/id477_aligning_teaching_for_constructing_learning.pdf" TargetMode="External"/><Relationship Id="rId13" Type="http://schemas.openxmlformats.org/officeDocument/2006/relationships/hyperlink" Target="https://www.ted.com/talks/ken_robinson_says_schools_kill_creativity"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learning.gov.wales/resources/learningpacks/mep/professional-learning/research-informing-practice/diverse-learning-needs/?skip=1&amp;lang=c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andfonline.com/doi/abs/10.1207/s15430421tip4104_2?journalCode=htip2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hoddereducation.co.uk/getmedia/17883c9c-3cf8-4c1a-9a58-8de37f5ed2a1/CHAPTER-22.asp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utenberg.org/files/29259/29259-h/29259-h.htm" TargetMode="External"/><Relationship Id="rId14" Type="http://schemas.openxmlformats.org/officeDocument/2006/relationships/hyperlink" Target="https://swansea-edunet.gov.uk/en/schools/ynystawe/Pages/The_Leonardo_Effect.asp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ova Light">
    <w:panose1 w:val="020B0304020202020204"/>
    <w:charset w:val="00"/>
    <w:family w:val="swiss"/>
    <w:pitch w:val="variable"/>
    <w:sig w:usb0="A10002EF" w:usb1="0000000A"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E3C"/>
    <w:rsid w:val="00225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867E1D8DC14E66AAE0DA050DE0C6A7">
    <w:name w:val="92867E1D8DC14E66AAE0DA050DE0C6A7"/>
    <w:rsid w:val="00225E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1375</TotalTime>
  <Pages>15</Pages>
  <Words>5081</Words>
  <Characters>28966</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Celyn Jones</dc:creator>
  <cp:keywords/>
  <dc:description/>
  <cp:lastModifiedBy>Megan Celyn Jones</cp:lastModifiedBy>
  <cp:revision>62</cp:revision>
  <dcterms:created xsi:type="dcterms:W3CDTF">2017-12-12T09:38:00Z</dcterms:created>
  <dcterms:modified xsi:type="dcterms:W3CDTF">2017-12-14T15:14:00Z</dcterms:modified>
</cp:coreProperties>
</file>