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421641369"/>
        <w:docPartObj>
          <w:docPartGallery w:val="Cover Pages"/>
          <w:docPartUnique/>
        </w:docPartObj>
      </w:sdtPr>
      <w:sdtEndPr>
        <w:rPr>
          <w:rFonts w:ascii="Arial" w:hAnsi="Arial" w:cs="Arial"/>
          <w:sz w:val="28"/>
          <w:szCs w:val="28"/>
        </w:rPr>
      </w:sdtEndPr>
      <w:sdtContent>
        <w:p w14:paraId="506DAA7F" w14:textId="3C6B1775" w:rsidR="00C315BA" w:rsidRDefault="00C315BA">
          <w:pPr>
            <w:pStyle w:val="NoSpacing"/>
            <w:rPr>
              <w:sz w:val="2"/>
            </w:rPr>
          </w:pPr>
        </w:p>
        <w:p w14:paraId="1A329AFD" w14:textId="77777777" w:rsidR="00C315BA" w:rsidRDefault="00C315BA">
          <w:r>
            <w:rPr>
              <w:noProof/>
            </w:rPr>
            <mc:AlternateContent>
              <mc:Choice Requires="wps">
                <w:drawing>
                  <wp:anchor distT="0" distB="0" distL="114300" distR="114300" simplePos="0" relativeHeight="252002304" behindDoc="0" locked="0" layoutInCell="1" allowOverlap="1" wp14:anchorId="2270A604" wp14:editId="569DB39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62DD257" w14:textId="6AD55F93" w:rsidR="00C315BA" w:rsidRPr="00C315BA" w:rsidRDefault="00AD1568">
                                    <w:pPr>
                                      <w:pStyle w:val="NoSpacing"/>
                                      <w:rPr>
                                        <w:rFonts w:asciiTheme="majorHAnsi" w:eastAsiaTheme="majorEastAsia" w:hAnsiTheme="majorHAnsi" w:cstheme="majorBidi"/>
                                        <w:caps/>
                                        <w:color w:val="8496B0" w:themeColor="text2" w:themeTint="99"/>
                                        <w:sz w:val="48"/>
                                        <w:szCs w:val="48"/>
                                      </w:rPr>
                                    </w:pPr>
                                    <w:r>
                                      <w:rPr>
                                        <w:rFonts w:asciiTheme="majorHAnsi" w:eastAsiaTheme="majorEastAsia" w:hAnsiTheme="majorHAnsi" w:cstheme="majorBidi"/>
                                        <w:caps/>
                                        <w:color w:val="8496B0" w:themeColor="text2" w:themeTint="99"/>
                                        <w:sz w:val="48"/>
                                        <w:szCs w:val="48"/>
                                      </w:rPr>
                                      <w:t>University of wales trinity saint david</w:t>
                                    </w:r>
                                  </w:p>
                                </w:sdtContent>
                              </w:sdt>
                              <w:p w14:paraId="26EB09DB" w14:textId="18940C9B" w:rsidR="00C315BA"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D7250">
                                      <w:rPr>
                                        <w:color w:val="4472C4" w:themeColor="accent1"/>
                                        <w:sz w:val="36"/>
                                        <w:szCs w:val="36"/>
                                      </w:rPr>
                                      <w:t>ACMA4000: Materials and Intro to Processing</w:t>
                                    </w:r>
                                  </w:sdtContent>
                                </w:sdt>
                                <w:r w:rsidR="00C315BA">
                                  <w:rPr>
                                    <w:noProof/>
                                  </w:rPr>
                                  <w:t xml:space="preserve"> </w:t>
                                </w:r>
                              </w:p>
                              <w:p w14:paraId="21E5DD85" w14:textId="77777777" w:rsidR="00C315BA" w:rsidRDefault="00C315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270A604" id="_x0000_t202" coordsize="21600,21600" o:spt="202" path="m,l,21600r21600,l21600,xe">
                    <v:stroke joinstyle="miter"/>
                    <v:path gradientshapeok="t" o:connecttype="rect"/>
                  </v:shapetype>
                  <v:shape id="Text Box 62" o:spid="_x0000_s1026" type="#_x0000_t202" style="position:absolute;margin-left:0;margin-top:0;width:468pt;height:1in;z-index:25200230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62DD257" w14:textId="6AD55F93" w:rsidR="00C315BA" w:rsidRPr="00C315BA" w:rsidRDefault="00AD1568">
                              <w:pPr>
                                <w:pStyle w:val="NoSpacing"/>
                                <w:rPr>
                                  <w:rFonts w:asciiTheme="majorHAnsi" w:eastAsiaTheme="majorEastAsia" w:hAnsiTheme="majorHAnsi" w:cstheme="majorBidi"/>
                                  <w:caps/>
                                  <w:color w:val="8496B0" w:themeColor="text2" w:themeTint="99"/>
                                  <w:sz w:val="48"/>
                                  <w:szCs w:val="48"/>
                                </w:rPr>
                              </w:pPr>
                              <w:r>
                                <w:rPr>
                                  <w:rFonts w:asciiTheme="majorHAnsi" w:eastAsiaTheme="majorEastAsia" w:hAnsiTheme="majorHAnsi" w:cstheme="majorBidi"/>
                                  <w:caps/>
                                  <w:color w:val="8496B0" w:themeColor="text2" w:themeTint="99"/>
                                  <w:sz w:val="48"/>
                                  <w:szCs w:val="48"/>
                                </w:rPr>
                                <w:t>University of wales trinity saint david</w:t>
                              </w:r>
                            </w:p>
                          </w:sdtContent>
                        </w:sdt>
                        <w:p w14:paraId="26EB09DB" w14:textId="18940C9B" w:rsidR="00C315BA"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D7250">
                                <w:rPr>
                                  <w:color w:val="4472C4" w:themeColor="accent1"/>
                                  <w:sz w:val="36"/>
                                  <w:szCs w:val="36"/>
                                </w:rPr>
                                <w:t>ACMA4000: Materials and Intro to Processing</w:t>
                              </w:r>
                            </w:sdtContent>
                          </w:sdt>
                          <w:r w:rsidR="00C315BA">
                            <w:rPr>
                              <w:noProof/>
                            </w:rPr>
                            <w:t xml:space="preserve"> </w:t>
                          </w:r>
                        </w:p>
                        <w:p w14:paraId="21E5DD85" w14:textId="77777777" w:rsidR="00C315BA" w:rsidRDefault="00C315BA"/>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2001280" behindDoc="1" locked="0" layoutInCell="1" allowOverlap="1" wp14:anchorId="7AFF2395" wp14:editId="2904FDC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038B3E1" id="Group 2" o:spid="_x0000_s1026" style="position:absolute;margin-left:0;margin-top:0;width:432.65pt;height:448.55pt;z-index:-25131520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2000256" behindDoc="0" locked="0" layoutInCell="1" allowOverlap="1" wp14:anchorId="3F88451C" wp14:editId="69D0152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6FEB52" w14:textId="5A54CD87" w:rsidR="00C315BA"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C315BA">
                                      <w:rPr>
                                        <w:color w:val="4472C4" w:themeColor="accent1"/>
                                        <w:sz w:val="36"/>
                                        <w:szCs w:val="36"/>
                                      </w:rPr>
                                      <w:t>Submitted by: Anneliese Edwards (2205957)</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2A35E84" w14:textId="41923D90" w:rsidR="00C315BA" w:rsidRDefault="00C315BA">
                                    <w:pPr>
                                      <w:pStyle w:val="NoSpacing"/>
                                      <w:jc w:val="right"/>
                                      <w:rPr>
                                        <w:color w:val="4472C4" w:themeColor="accent1"/>
                                        <w:sz w:val="36"/>
                                        <w:szCs w:val="36"/>
                                      </w:rPr>
                                    </w:pPr>
                                    <w:r>
                                      <w:rPr>
                                        <w:color w:val="4472C4" w:themeColor="accent1"/>
                                        <w:sz w:val="36"/>
                                        <w:szCs w:val="36"/>
                                      </w:rPr>
                                      <w:t xml:space="preserve">Date of submission: </w:t>
                                    </w:r>
                                    <w:r w:rsidR="00F30CA6">
                                      <w:rPr>
                                        <w:color w:val="4472C4" w:themeColor="accent1"/>
                                        <w:sz w:val="36"/>
                                        <w:szCs w:val="36"/>
                                      </w:rPr>
                                      <w:t>04</w:t>
                                    </w:r>
                                    <w:r>
                                      <w:rPr>
                                        <w:color w:val="4472C4" w:themeColor="accent1"/>
                                        <w:sz w:val="36"/>
                                        <w:szCs w:val="36"/>
                                      </w:rPr>
                                      <w:t>/0</w:t>
                                    </w:r>
                                    <w:r w:rsidR="00F30CA6">
                                      <w:rPr>
                                        <w:color w:val="4472C4" w:themeColor="accent1"/>
                                        <w:sz w:val="36"/>
                                        <w:szCs w:val="36"/>
                                      </w:rPr>
                                      <w:t>2</w:t>
                                    </w:r>
                                    <w:r>
                                      <w:rPr>
                                        <w:color w:val="4472C4" w:themeColor="accent1"/>
                                        <w:sz w:val="36"/>
                                        <w:szCs w:val="36"/>
                                      </w:rPr>
                                      <w:t>/2024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F88451C" id="Text Box 69" o:spid="_x0000_s1027" type="#_x0000_t202" style="position:absolute;margin-left:0;margin-top:0;width:468pt;height:29.5pt;z-index:25200025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A6FEB52" w14:textId="5A54CD87" w:rsidR="00C315BA"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C315BA">
                                <w:rPr>
                                  <w:color w:val="4472C4" w:themeColor="accent1"/>
                                  <w:sz w:val="36"/>
                                  <w:szCs w:val="36"/>
                                </w:rPr>
                                <w:t>Submitted by: Anneliese Edwards (2205957)</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2A35E84" w14:textId="41923D90" w:rsidR="00C315BA" w:rsidRDefault="00C315BA">
                              <w:pPr>
                                <w:pStyle w:val="NoSpacing"/>
                                <w:jc w:val="right"/>
                                <w:rPr>
                                  <w:color w:val="4472C4" w:themeColor="accent1"/>
                                  <w:sz w:val="36"/>
                                  <w:szCs w:val="36"/>
                                </w:rPr>
                              </w:pPr>
                              <w:r>
                                <w:rPr>
                                  <w:color w:val="4472C4" w:themeColor="accent1"/>
                                  <w:sz w:val="36"/>
                                  <w:szCs w:val="36"/>
                                </w:rPr>
                                <w:t xml:space="preserve">Date of submission: </w:t>
                              </w:r>
                              <w:r w:rsidR="00F30CA6">
                                <w:rPr>
                                  <w:color w:val="4472C4" w:themeColor="accent1"/>
                                  <w:sz w:val="36"/>
                                  <w:szCs w:val="36"/>
                                </w:rPr>
                                <w:t>04</w:t>
                              </w:r>
                              <w:r>
                                <w:rPr>
                                  <w:color w:val="4472C4" w:themeColor="accent1"/>
                                  <w:sz w:val="36"/>
                                  <w:szCs w:val="36"/>
                                </w:rPr>
                                <w:t>/0</w:t>
                              </w:r>
                              <w:r w:rsidR="00F30CA6">
                                <w:rPr>
                                  <w:color w:val="4472C4" w:themeColor="accent1"/>
                                  <w:sz w:val="36"/>
                                  <w:szCs w:val="36"/>
                                </w:rPr>
                                <w:t>2</w:t>
                              </w:r>
                              <w:r>
                                <w:rPr>
                                  <w:color w:val="4472C4" w:themeColor="accent1"/>
                                  <w:sz w:val="36"/>
                                  <w:szCs w:val="36"/>
                                </w:rPr>
                                <w:t>/2024</w:t>
                              </w:r>
                            </w:p>
                          </w:sdtContent>
                        </w:sdt>
                      </w:txbxContent>
                    </v:textbox>
                    <w10:wrap anchorx="page" anchory="margin"/>
                  </v:shape>
                </w:pict>
              </mc:Fallback>
            </mc:AlternateContent>
          </w:r>
        </w:p>
        <w:p w14:paraId="01E9574F" w14:textId="781C3A6B" w:rsidR="00C67203" w:rsidRPr="00C315BA" w:rsidRDefault="00C315BA" w:rsidP="00C67203">
          <w:pPr>
            <w:rPr>
              <w:rFonts w:ascii="Arial" w:eastAsiaTheme="majorEastAsia" w:hAnsi="Arial" w:cs="Arial"/>
              <w:sz w:val="28"/>
              <w:szCs w:val="28"/>
            </w:rPr>
          </w:pPr>
          <w:r>
            <w:rPr>
              <w:rFonts w:ascii="Arial" w:hAnsi="Arial" w:cs="Arial"/>
              <w:sz w:val="28"/>
              <w:szCs w:val="28"/>
            </w:rPr>
            <w:br w:type="page"/>
          </w:r>
        </w:p>
      </w:sdtContent>
    </w:sdt>
    <w:p w14:paraId="7B06DEB0" w14:textId="6E07C392" w:rsidR="00FF3310" w:rsidRPr="00C315BA" w:rsidRDefault="00D432C6" w:rsidP="00C67203">
      <w:pPr>
        <w:pStyle w:val="Heading1"/>
        <w:spacing w:line="360" w:lineRule="auto"/>
        <w:rPr>
          <w:rFonts w:ascii="Arial" w:hAnsi="Arial" w:cs="Arial"/>
          <w:color w:val="auto"/>
          <w:sz w:val="24"/>
          <w:szCs w:val="24"/>
        </w:rPr>
      </w:pPr>
      <w:bookmarkStart w:id="0" w:name="_Toc157945120"/>
      <w:r w:rsidRPr="00C315BA">
        <w:rPr>
          <w:rFonts w:ascii="Arial" w:hAnsi="Arial" w:cs="Arial"/>
          <w:color w:val="auto"/>
          <w:sz w:val="24"/>
          <w:szCs w:val="24"/>
        </w:rPr>
        <w:lastRenderedPageBreak/>
        <w:t>Abstract</w:t>
      </w:r>
      <w:bookmarkEnd w:id="0"/>
      <w:r w:rsidRPr="00C315BA">
        <w:rPr>
          <w:rFonts w:ascii="Arial" w:hAnsi="Arial" w:cs="Arial"/>
          <w:color w:val="auto"/>
          <w:sz w:val="24"/>
          <w:szCs w:val="24"/>
        </w:rPr>
        <w:t xml:space="preserve"> </w:t>
      </w:r>
    </w:p>
    <w:p w14:paraId="71AF19D4" w14:textId="65797617" w:rsidR="00D432C6" w:rsidRPr="00C315BA" w:rsidRDefault="00F54EFB" w:rsidP="00C67203">
      <w:pPr>
        <w:spacing w:line="360" w:lineRule="auto"/>
        <w:rPr>
          <w:rFonts w:ascii="Arial" w:hAnsi="Arial" w:cs="Arial"/>
          <w:sz w:val="24"/>
          <w:szCs w:val="24"/>
        </w:rPr>
      </w:pPr>
      <w:r w:rsidRPr="00C315BA">
        <w:rPr>
          <w:rFonts w:ascii="Arial" w:hAnsi="Arial" w:cs="Arial"/>
          <w:sz w:val="24"/>
          <w:szCs w:val="24"/>
        </w:rPr>
        <w:t xml:space="preserve">This paper examines processes which are commonly used across manufacturing industries. The aim is to identify and explore a forming process, a casting </w:t>
      </w:r>
      <w:r w:rsidR="00123EA8" w:rsidRPr="00C315BA">
        <w:rPr>
          <w:rFonts w:ascii="Arial" w:hAnsi="Arial" w:cs="Arial"/>
          <w:sz w:val="24"/>
          <w:szCs w:val="24"/>
        </w:rPr>
        <w:t>process,</w:t>
      </w:r>
      <w:r w:rsidRPr="00C315BA">
        <w:rPr>
          <w:rFonts w:ascii="Arial" w:hAnsi="Arial" w:cs="Arial"/>
          <w:sz w:val="24"/>
          <w:szCs w:val="24"/>
        </w:rPr>
        <w:t xml:space="preserve"> and a miscellaneous process</w:t>
      </w:r>
      <w:r w:rsidR="00AC7441" w:rsidRPr="00C315BA">
        <w:rPr>
          <w:rFonts w:ascii="Arial" w:hAnsi="Arial" w:cs="Arial"/>
          <w:sz w:val="24"/>
          <w:szCs w:val="24"/>
        </w:rPr>
        <w:t xml:space="preserve">, each of which provides different mechanical and physical properties to the end product. The aim is to explore the advantages and disadvantages as well as looking at the resultant microstructure and ultimate tensile strength of materials processed using these methods. </w:t>
      </w:r>
    </w:p>
    <w:sdt>
      <w:sdtPr>
        <w:rPr>
          <w:rFonts w:ascii="Arial" w:eastAsiaTheme="minorHAnsi" w:hAnsi="Arial" w:cs="Arial"/>
          <w:color w:val="auto"/>
          <w:sz w:val="22"/>
          <w:szCs w:val="22"/>
          <w:lang w:val="en-GB"/>
        </w:rPr>
        <w:id w:val="1145088471"/>
        <w:docPartObj>
          <w:docPartGallery w:val="Table of Contents"/>
          <w:docPartUnique/>
        </w:docPartObj>
      </w:sdtPr>
      <w:sdtEndPr>
        <w:rPr>
          <w:b/>
          <w:bCs/>
          <w:noProof/>
        </w:rPr>
      </w:sdtEndPr>
      <w:sdtContent>
        <w:p w14:paraId="6A017227" w14:textId="5C8C080C" w:rsidR="00FF3310" w:rsidRPr="00C315BA" w:rsidRDefault="00FF3310" w:rsidP="00C67203">
          <w:pPr>
            <w:pStyle w:val="TOCHeading"/>
            <w:spacing w:line="240" w:lineRule="auto"/>
            <w:rPr>
              <w:rFonts w:ascii="Arial" w:hAnsi="Arial" w:cs="Arial"/>
              <w:color w:val="auto"/>
            </w:rPr>
          </w:pPr>
          <w:r w:rsidRPr="00C315BA">
            <w:rPr>
              <w:rFonts w:ascii="Arial" w:hAnsi="Arial" w:cs="Arial"/>
              <w:color w:val="auto"/>
            </w:rPr>
            <w:t>Table of Contents</w:t>
          </w:r>
        </w:p>
        <w:p w14:paraId="022124A7" w14:textId="4C3F93DE" w:rsidR="003263CD" w:rsidRDefault="00FF3310">
          <w:pPr>
            <w:pStyle w:val="TOC1"/>
            <w:tabs>
              <w:tab w:val="right" w:leader="dot" w:pos="9016"/>
            </w:tabs>
            <w:rPr>
              <w:rFonts w:eastAsiaTheme="minorEastAsia"/>
              <w:noProof/>
              <w:lang w:eastAsia="en-GB"/>
            </w:rPr>
          </w:pPr>
          <w:r w:rsidRPr="00C315BA">
            <w:rPr>
              <w:rFonts w:ascii="Arial" w:hAnsi="Arial" w:cs="Arial"/>
            </w:rPr>
            <w:fldChar w:fldCharType="begin"/>
          </w:r>
          <w:r w:rsidRPr="00C315BA">
            <w:rPr>
              <w:rFonts w:ascii="Arial" w:hAnsi="Arial" w:cs="Arial"/>
            </w:rPr>
            <w:instrText xml:space="preserve"> TOC \o "1-3" \h \z \u </w:instrText>
          </w:r>
          <w:r w:rsidRPr="00C315BA">
            <w:rPr>
              <w:rFonts w:ascii="Arial" w:hAnsi="Arial" w:cs="Arial"/>
            </w:rPr>
            <w:fldChar w:fldCharType="separate"/>
          </w:r>
          <w:hyperlink w:anchor="_Toc157945120" w:history="1">
            <w:r w:rsidR="003263CD" w:rsidRPr="00794FAE">
              <w:rPr>
                <w:rStyle w:val="Hyperlink"/>
                <w:rFonts w:ascii="Arial" w:hAnsi="Arial" w:cs="Arial"/>
                <w:noProof/>
              </w:rPr>
              <w:t>Abstract</w:t>
            </w:r>
            <w:r w:rsidR="003263CD">
              <w:rPr>
                <w:noProof/>
                <w:webHidden/>
              </w:rPr>
              <w:tab/>
            </w:r>
            <w:r w:rsidR="003263CD">
              <w:rPr>
                <w:noProof/>
                <w:webHidden/>
              </w:rPr>
              <w:fldChar w:fldCharType="begin"/>
            </w:r>
            <w:r w:rsidR="003263CD">
              <w:rPr>
                <w:noProof/>
                <w:webHidden/>
              </w:rPr>
              <w:instrText xml:space="preserve"> PAGEREF _Toc157945120 \h </w:instrText>
            </w:r>
            <w:r w:rsidR="003263CD">
              <w:rPr>
                <w:noProof/>
                <w:webHidden/>
              </w:rPr>
            </w:r>
            <w:r w:rsidR="003263CD">
              <w:rPr>
                <w:noProof/>
                <w:webHidden/>
              </w:rPr>
              <w:fldChar w:fldCharType="separate"/>
            </w:r>
            <w:r w:rsidR="003263CD">
              <w:rPr>
                <w:noProof/>
                <w:webHidden/>
              </w:rPr>
              <w:t>1</w:t>
            </w:r>
            <w:r w:rsidR="003263CD">
              <w:rPr>
                <w:noProof/>
                <w:webHidden/>
              </w:rPr>
              <w:fldChar w:fldCharType="end"/>
            </w:r>
          </w:hyperlink>
        </w:p>
        <w:p w14:paraId="4C87DB08" w14:textId="29D8B528" w:rsidR="003263CD" w:rsidRDefault="003263CD">
          <w:pPr>
            <w:pStyle w:val="TOC2"/>
            <w:tabs>
              <w:tab w:val="right" w:leader="dot" w:pos="9016"/>
            </w:tabs>
            <w:rPr>
              <w:rFonts w:eastAsiaTheme="minorEastAsia"/>
              <w:noProof/>
              <w:lang w:eastAsia="en-GB"/>
            </w:rPr>
          </w:pPr>
          <w:hyperlink w:anchor="_Toc157945121" w:history="1">
            <w:r w:rsidRPr="00794FAE">
              <w:rPr>
                <w:rStyle w:val="Hyperlink"/>
                <w:rFonts w:ascii="Arial" w:hAnsi="Arial" w:cs="Arial"/>
                <w:noProof/>
              </w:rPr>
              <w:t>Forging</w:t>
            </w:r>
            <w:r>
              <w:rPr>
                <w:noProof/>
                <w:webHidden/>
              </w:rPr>
              <w:tab/>
            </w:r>
            <w:r>
              <w:rPr>
                <w:noProof/>
                <w:webHidden/>
              </w:rPr>
              <w:fldChar w:fldCharType="begin"/>
            </w:r>
            <w:r>
              <w:rPr>
                <w:noProof/>
                <w:webHidden/>
              </w:rPr>
              <w:instrText xml:space="preserve"> PAGEREF _Toc157945121 \h </w:instrText>
            </w:r>
            <w:r>
              <w:rPr>
                <w:noProof/>
                <w:webHidden/>
              </w:rPr>
            </w:r>
            <w:r>
              <w:rPr>
                <w:noProof/>
                <w:webHidden/>
              </w:rPr>
              <w:fldChar w:fldCharType="separate"/>
            </w:r>
            <w:r>
              <w:rPr>
                <w:noProof/>
                <w:webHidden/>
              </w:rPr>
              <w:t>2</w:t>
            </w:r>
            <w:r>
              <w:rPr>
                <w:noProof/>
                <w:webHidden/>
              </w:rPr>
              <w:fldChar w:fldCharType="end"/>
            </w:r>
          </w:hyperlink>
        </w:p>
        <w:p w14:paraId="12EA9CE0" w14:textId="086C603F" w:rsidR="003263CD" w:rsidRDefault="003263CD">
          <w:pPr>
            <w:pStyle w:val="TOC2"/>
            <w:tabs>
              <w:tab w:val="right" w:leader="dot" w:pos="9016"/>
            </w:tabs>
            <w:rPr>
              <w:rFonts w:eastAsiaTheme="minorEastAsia"/>
              <w:noProof/>
              <w:lang w:eastAsia="en-GB"/>
            </w:rPr>
          </w:pPr>
          <w:hyperlink w:anchor="_Toc157945122" w:history="1">
            <w:r w:rsidRPr="00794FAE">
              <w:rPr>
                <w:rStyle w:val="Hyperlink"/>
                <w:rFonts w:ascii="Arial" w:hAnsi="Arial" w:cs="Arial"/>
                <w:noProof/>
              </w:rPr>
              <w:t>Task 1</w:t>
            </w:r>
            <w:r>
              <w:rPr>
                <w:noProof/>
                <w:webHidden/>
              </w:rPr>
              <w:tab/>
            </w:r>
            <w:r>
              <w:rPr>
                <w:noProof/>
                <w:webHidden/>
              </w:rPr>
              <w:fldChar w:fldCharType="begin"/>
            </w:r>
            <w:r>
              <w:rPr>
                <w:noProof/>
                <w:webHidden/>
              </w:rPr>
              <w:instrText xml:space="preserve"> PAGEREF _Toc157945122 \h </w:instrText>
            </w:r>
            <w:r>
              <w:rPr>
                <w:noProof/>
                <w:webHidden/>
              </w:rPr>
            </w:r>
            <w:r>
              <w:rPr>
                <w:noProof/>
                <w:webHidden/>
              </w:rPr>
              <w:fldChar w:fldCharType="separate"/>
            </w:r>
            <w:r>
              <w:rPr>
                <w:noProof/>
                <w:webHidden/>
              </w:rPr>
              <w:t>2</w:t>
            </w:r>
            <w:r>
              <w:rPr>
                <w:noProof/>
                <w:webHidden/>
              </w:rPr>
              <w:fldChar w:fldCharType="end"/>
            </w:r>
          </w:hyperlink>
        </w:p>
        <w:p w14:paraId="4D90F51F" w14:textId="029AE839" w:rsidR="003263CD" w:rsidRDefault="003263CD">
          <w:pPr>
            <w:pStyle w:val="TOC2"/>
            <w:tabs>
              <w:tab w:val="right" w:leader="dot" w:pos="9016"/>
            </w:tabs>
            <w:rPr>
              <w:rFonts w:eastAsiaTheme="minorEastAsia"/>
              <w:noProof/>
              <w:lang w:eastAsia="en-GB"/>
            </w:rPr>
          </w:pPr>
          <w:hyperlink w:anchor="_Toc157945123" w:history="1">
            <w:r w:rsidRPr="00794FAE">
              <w:rPr>
                <w:rStyle w:val="Hyperlink"/>
                <w:rFonts w:ascii="Arial" w:hAnsi="Arial" w:cs="Arial"/>
                <w:noProof/>
              </w:rPr>
              <w:t>Task 2</w:t>
            </w:r>
            <w:r>
              <w:rPr>
                <w:noProof/>
                <w:webHidden/>
              </w:rPr>
              <w:tab/>
            </w:r>
            <w:r>
              <w:rPr>
                <w:noProof/>
                <w:webHidden/>
              </w:rPr>
              <w:fldChar w:fldCharType="begin"/>
            </w:r>
            <w:r>
              <w:rPr>
                <w:noProof/>
                <w:webHidden/>
              </w:rPr>
              <w:instrText xml:space="preserve"> PAGEREF _Toc157945123 \h </w:instrText>
            </w:r>
            <w:r>
              <w:rPr>
                <w:noProof/>
                <w:webHidden/>
              </w:rPr>
            </w:r>
            <w:r>
              <w:rPr>
                <w:noProof/>
                <w:webHidden/>
              </w:rPr>
              <w:fldChar w:fldCharType="separate"/>
            </w:r>
            <w:r>
              <w:rPr>
                <w:noProof/>
                <w:webHidden/>
              </w:rPr>
              <w:t>3</w:t>
            </w:r>
            <w:r>
              <w:rPr>
                <w:noProof/>
                <w:webHidden/>
              </w:rPr>
              <w:fldChar w:fldCharType="end"/>
            </w:r>
          </w:hyperlink>
        </w:p>
        <w:p w14:paraId="4D18857F" w14:textId="3DB6880C" w:rsidR="003263CD" w:rsidRDefault="003263CD">
          <w:pPr>
            <w:pStyle w:val="TOC2"/>
            <w:tabs>
              <w:tab w:val="right" w:leader="dot" w:pos="9016"/>
            </w:tabs>
            <w:rPr>
              <w:rFonts w:eastAsiaTheme="minorEastAsia"/>
              <w:noProof/>
              <w:lang w:eastAsia="en-GB"/>
            </w:rPr>
          </w:pPr>
          <w:hyperlink w:anchor="_Toc157945124" w:history="1">
            <w:r w:rsidRPr="00794FAE">
              <w:rPr>
                <w:rStyle w:val="Hyperlink"/>
                <w:rFonts w:ascii="Arial" w:hAnsi="Arial" w:cs="Arial"/>
                <w:noProof/>
              </w:rPr>
              <w:t>Task 3</w:t>
            </w:r>
            <w:r>
              <w:rPr>
                <w:noProof/>
                <w:webHidden/>
              </w:rPr>
              <w:tab/>
            </w:r>
            <w:r>
              <w:rPr>
                <w:noProof/>
                <w:webHidden/>
              </w:rPr>
              <w:fldChar w:fldCharType="begin"/>
            </w:r>
            <w:r>
              <w:rPr>
                <w:noProof/>
                <w:webHidden/>
              </w:rPr>
              <w:instrText xml:space="preserve"> PAGEREF _Toc157945124 \h </w:instrText>
            </w:r>
            <w:r>
              <w:rPr>
                <w:noProof/>
                <w:webHidden/>
              </w:rPr>
            </w:r>
            <w:r>
              <w:rPr>
                <w:noProof/>
                <w:webHidden/>
              </w:rPr>
              <w:fldChar w:fldCharType="separate"/>
            </w:r>
            <w:r>
              <w:rPr>
                <w:noProof/>
                <w:webHidden/>
              </w:rPr>
              <w:t>3</w:t>
            </w:r>
            <w:r>
              <w:rPr>
                <w:noProof/>
                <w:webHidden/>
              </w:rPr>
              <w:fldChar w:fldCharType="end"/>
            </w:r>
          </w:hyperlink>
        </w:p>
        <w:p w14:paraId="40C62DCE" w14:textId="66047376" w:rsidR="003263CD" w:rsidRDefault="003263CD">
          <w:pPr>
            <w:pStyle w:val="TOC2"/>
            <w:tabs>
              <w:tab w:val="right" w:leader="dot" w:pos="9016"/>
            </w:tabs>
            <w:rPr>
              <w:rFonts w:eastAsiaTheme="minorEastAsia"/>
              <w:noProof/>
              <w:lang w:eastAsia="en-GB"/>
            </w:rPr>
          </w:pPr>
          <w:hyperlink w:anchor="_Toc157945125" w:history="1">
            <w:r w:rsidRPr="00794FAE">
              <w:rPr>
                <w:rStyle w:val="Hyperlink"/>
                <w:rFonts w:ascii="Arial" w:hAnsi="Arial" w:cs="Arial"/>
                <w:noProof/>
              </w:rPr>
              <w:t>Task 4</w:t>
            </w:r>
            <w:r>
              <w:rPr>
                <w:noProof/>
                <w:webHidden/>
              </w:rPr>
              <w:tab/>
            </w:r>
            <w:r>
              <w:rPr>
                <w:noProof/>
                <w:webHidden/>
              </w:rPr>
              <w:fldChar w:fldCharType="begin"/>
            </w:r>
            <w:r>
              <w:rPr>
                <w:noProof/>
                <w:webHidden/>
              </w:rPr>
              <w:instrText xml:space="preserve"> PAGEREF _Toc157945125 \h </w:instrText>
            </w:r>
            <w:r>
              <w:rPr>
                <w:noProof/>
                <w:webHidden/>
              </w:rPr>
            </w:r>
            <w:r>
              <w:rPr>
                <w:noProof/>
                <w:webHidden/>
              </w:rPr>
              <w:fldChar w:fldCharType="separate"/>
            </w:r>
            <w:r>
              <w:rPr>
                <w:noProof/>
                <w:webHidden/>
              </w:rPr>
              <w:t>3</w:t>
            </w:r>
            <w:r>
              <w:rPr>
                <w:noProof/>
                <w:webHidden/>
              </w:rPr>
              <w:fldChar w:fldCharType="end"/>
            </w:r>
          </w:hyperlink>
        </w:p>
        <w:p w14:paraId="0DD81B6B" w14:textId="4D86B753" w:rsidR="003263CD" w:rsidRDefault="003263CD">
          <w:pPr>
            <w:pStyle w:val="TOC2"/>
            <w:tabs>
              <w:tab w:val="right" w:leader="dot" w:pos="9016"/>
            </w:tabs>
            <w:rPr>
              <w:rFonts w:eastAsiaTheme="minorEastAsia"/>
              <w:noProof/>
              <w:lang w:eastAsia="en-GB"/>
            </w:rPr>
          </w:pPr>
          <w:hyperlink w:anchor="_Toc157945126" w:history="1">
            <w:r w:rsidRPr="00794FAE">
              <w:rPr>
                <w:rStyle w:val="Hyperlink"/>
                <w:rFonts w:ascii="Arial" w:hAnsi="Arial" w:cs="Arial"/>
                <w:noProof/>
              </w:rPr>
              <w:t>Task 5</w:t>
            </w:r>
            <w:r>
              <w:rPr>
                <w:noProof/>
                <w:webHidden/>
              </w:rPr>
              <w:tab/>
            </w:r>
            <w:r>
              <w:rPr>
                <w:noProof/>
                <w:webHidden/>
              </w:rPr>
              <w:fldChar w:fldCharType="begin"/>
            </w:r>
            <w:r>
              <w:rPr>
                <w:noProof/>
                <w:webHidden/>
              </w:rPr>
              <w:instrText xml:space="preserve"> PAGEREF _Toc157945126 \h </w:instrText>
            </w:r>
            <w:r>
              <w:rPr>
                <w:noProof/>
                <w:webHidden/>
              </w:rPr>
            </w:r>
            <w:r>
              <w:rPr>
                <w:noProof/>
                <w:webHidden/>
              </w:rPr>
              <w:fldChar w:fldCharType="separate"/>
            </w:r>
            <w:r>
              <w:rPr>
                <w:noProof/>
                <w:webHidden/>
              </w:rPr>
              <w:t>4</w:t>
            </w:r>
            <w:r>
              <w:rPr>
                <w:noProof/>
                <w:webHidden/>
              </w:rPr>
              <w:fldChar w:fldCharType="end"/>
            </w:r>
          </w:hyperlink>
        </w:p>
        <w:p w14:paraId="36A09AB5" w14:textId="28DF405E" w:rsidR="003263CD" w:rsidRDefault="003263CD">
          <w:pPr>
            <w:pStyle w:val="TOC2"/>
            <w:tabs>
              <w:tab w:val="right" w:leader="dot" w:pos="9016"/>
            </w:tabs>
            <w:rPr>
              <w:rFonts w:eastAsiaTheme="minorEastAsia"/>
              <w:noProof/>
              <w:lang w:eastAsia="en-GB"/>
            </w:rPr>
          </w:pPr>
          <w:hyperlink w:anchor="_Toc157945127" w:history="1">
            <w:r w:rsidRPr="00794FAE">
              <w:rPr>
                <w:rStyle w:val="Hyperlink"/>
                <w:rFonts w:ascii="Arial" w:hAnsi="Arial" w:cs="Arial"/>
                <w:noProof/>
              </w:rPr>
              <w:t>Task 6</w:t>
            </w:r>
            <w:r>
              <w:rPr>
                <w:noProof/>
                <w:webHidden/>
              </w:rPr>
              <w:tab/>
            </w:r>
            <w:r>
              <w:rPr>
                <w:noProof/>
                <w:webHidden/>
              </w:rPr>
              <w:fldChar w:fldCharType="begin"/>
            </w:r>
            <w:r>
              <w:rPr>
                <w:noProof/>
                <w:webHidden/>
              </w:rPr>
              <w:instrText xml:space="preserve"> PAGEREF _Toc157945127 \h </w:instrText>
            </w:r>
            <w:r>
              <w:rPr>
                <w:noProof/>
                <w:webHidden/>
              </w:rPr>
            </w:r>
            <w:r>
              <w:rPr>
                <w:noProof/>
                <w:webHidden/>
              </w:rPr>
              <w:fldChar w:fldCharType="separate"/>
            </w:r>
            <w:r>
              <w:rPr>
                <w:noProof/>
                <w:webHidden/>
              </w:rPr>
              <w:t>4</w:t>
            </w:r>
            <w:r>
              <w:rPr>
                <w:noProof/>
                <w:webHidden/>
              </w:rPr>
              <w:fldChar w:fldCharType="end"/>
            </w:r>
          </w:hyperlink>
        </w:p>
        <w:p w14:paraId="4A5BEC7E" w14:textId="240F5F2F" w:rsidR="003263CD" w:rsidRDefault="003263CD">
          <w:pPr>
            <w:pStyle w:val="TOC2"/>
            <w:tabs>
              <w:tab w:val="right" w:leader="dot" w:pos="9016"/>
            </w:tabs>
            <w:rPr>
              <w:rFonts w:eastAsiaTheme="minorEastAsia"/>
              <w:noProof/>
              <w:lang w:eastAsia="en-GB"/>
            </w:rPr>
          </w:pPr>
          <w:hyperlink w:anchor="_Toc157945128" w:history="1">
            <w:r w:rsidRPr="00794FAE">
              <w:rPr>
                <w:rStyle w:val="Hyperlink"/>
                <w:rFonts w:ascii="Arial" w:hAnsi="Arial" w:cs="Arial"/>
                <w:noProof/>
              </w:rPr>
              <w:t>Task 7</w:t>
            </w:r>
            <w:r>
              <w:rPr>
                <w:noProof/>
                <w:webHidden/>
              </w:rPr>
              <w:tab/>
            </w:r>
            <w:r>
              <w:rPr>
                <w:noProof/>
                <w:webHidden/>
              </w:rPr>
              <w:fldChar w:fldCharType="begin"/>
            </w:r>
            <w:r>
              <w:rPr>
                <w:noProof/>
                <w:webHidden/>
              </w:rPr>
              <w:instrText xml:space="preserve"> PAGEREF _Toc157945128 \h </w:instrText>
            </w:r>
            <w:r>
              <w:rPr>
                <w:noProof/>
                <w:webHidden/>
              </w:rPr>
            </w:r>
            <w:r>
              <w:rPr>
                <w:noProof/>
                <w:webHidden/>
              </w:rPr>
              <w:fldChar w:fldCharType="separate"/>
            </w:r>
            <w:r>
              <w:rPr>
                <w:noProof/>
                <w:webHidden/>
              </w:rPr>
              <w:t>4</w:t>
            </w:r>
            <w:r>
              <w:rPr>
                <w:noProof/>
                <w:webHidden/>
              </w:rPr>
              <w:fldChar w:fldCharType="end"/>
            </w:r>
          </w:hyperlink>
        </w:p>
        <w:p w14:paraId="438C7657" w14:textId="2F1C36C7" w:rsidR="003263CD" w:rsidRDefault="003263CD">
          <w:pPr>
            <w:pStyle w:val="TOC1"/>
            <w:tabs>
              <w:tab w:val="right" w:leader="dot" w:pos="9016"/>
            </w:tabs>
            <w:rPr>
              <w:rFonts w:eastAsiaTheme="minorEastAsia"/>
              <w:noProof/>
              <w:lang w:eastAsia="en-GB"/>
            </w:rPr>
          </w:pPr>
          <w:hyperlink w:anchor="_Toc157945129" w:history="1">
            <w:r w:rsidRPr="00794FAE">
              <w:rPr>
                <w:rStyle w:val="Hyperlink"/>
                <w:rFonts w:ascii="Arial" w:hAnsi="Arial" w:cs="Arial"/>
                <w:noProof/>
              </w:rPr>
              <w:t>Continuous Casting</w:t>
            </w:r>
            <w:r>
              <w:rPr>
                <w:noProof/>
                <w:webHidden/>
              </w:rPr>
              <w:tab/>
            </w:r>
            <w:r>
              <w:rPr>
                <w:noProof/>
                <w:webHidden/>
              </w:rPr>
              <w:fldChar w:fldCharType="begin"/>
            </w:r>
            <w:r>
              <w:rPr>
                <w:noProof/>
                <w:webHidden/>
              </w:rPr>
              <w:instrText xml:space="preserve"> PAGEREF _Toc157945129 \h </w:instrText>
            </w:r>
            <w:r>
              <w:rPr>
                <w:noProof/>
                <w:webHidden/>
              </w:rPr>
            </w:r>
            <w:r>
              <w:rPr>
                <w:noProof/>
                <w:webHidden/>
              </w:rPr>
              <w:fldChar w:fldCharType="separate"/>
            </w:r>
            <w:r>
              <w:rPr>
                <w:noProof/>
                <w:webHidden/>
              </w:rPr>
              <w:t>5</w:t>
            </w:r>
            <w:r>
              <w:rPr>
                <w:noProof/>
                <w:webHidden/>
              </w:rPr>
              <w:fldChar w:fldCharType="end"/>
            </w:r>
          </w:hyperlink>
        </w:p>
        <w:p w14:paraId="7EA4B5E7" w14:textId="0366EB50" w:rsidR="003263CD" w:rsidRDefault="003263CD">
          <w:pPr>
            <w:pStyle w:val="TOC2"/>
            <w:tabs>
              <w:tab w:val="right" w:leader="dot" w:pos="9016"/>
            </w:tabs>
            <w:rPr>
              <w:rFonts w:eastAsiaTheme="minorEastAsia"/>
              <w:noProof/>
              <w:lang w:eastAsia="en-GB"/>
            </w:rPr>
          </w:pPr>
          <w:hyperlink w:anchor="_Toc157945130" w:history="1">
            <w:r w:rsidRPr="00794FAE">
              <w:rPr>
                <w:rStyle w:val="Hyperlink"/>
                <w:rFonts w:ascii="Arial" w:hAnsi="Arial" w:cs="Arial"/>
                <w:noProof/>
              </w:rPr>
              <w:t>Task 1</w:t>
            </w:r>
            <w:r>
              <w:rPr>
                <w:noProof/>
                <w:webHidden/>
              </w:rPr>
              <w:tab/>
            </w:r>
            <w:r>
              <w:rPr>
                <w:noProof/>
                <w:webHidden/>
              </w:rPr>
              <w:fldChar w:fldCharType="begin"/>
            </w:r>
            <w:r>
              <w:rPr>
                <w:noProof/>
                <w:webHidden/>
              </w:rPr>
              <w:instrText xml:space="preserve"> PAGEREF _Toc157945130 \h </w:instrText>
            </w:r>
            <w:r>
              <w:rPr>
                <w:noProof/>
                <w:webHidden/>
              </w:rPr>
            </w:r>
            <w:r>
              <w:rPr>
                <w:noProof/>
                <w:webHidden/>
              </w:rPr>
              <w:fldChar w:fldCharType="separate"/>
            </w:r>
            <w:r>
              <w:rPr>
                <w:noProof/>
                <w:webHidden/>
              </w:rPr>
              <w:t>5</w:t>
            </w:r>
            <w:r>
              <w:rPr>
                <w:noProof/>
                <w:webHidden/>
              </w:rPr>
              <w:fldChar w:fldCharType="end"/>
            </w:r>
          </w:hyperlink>
        </w:p>
        <w:p w14:paraId="0FE35801" w14:textId="2DF7F20B" w:rsidR="003263CD" w:rsidRDefault="003263CD">
          <w:pPr>
            <w:pStyle w:val="TOC2"/>
            <w:tabs>
              <w:tab w:val="right" w:leader="dot" w:pos="9016"/>
            </w:tabs>
            <w:rPr>
              <w:rFonts w:eastAsiaTheme="minorEastAsia"/>
              <w:noProof/>
              <w:lang w:eastAsia="en-GB"/>
            </w:rPr>
          </w:pPr>
          <w:hyperlink w:anchor="_Toc157945131" w:history="1">
            <w:r w:rsidRPr="00794FAE">
              <w:rPr>
                <w:rStyle w:val="Hyperlink"/>
                <w:rFonts w:ascii="Arial" w:hAnsi="Arial" w:cs="Arial"/>
                <w:noProof/>
              </w:rPr>
              <w:t>Task 2</w:t>
            </w:r>
            <w:r>
              <w:rPr>
                <w:noProof/>
                <w:webHidden/>
              </w:rPr>
              <w:tab/>
            </w:r>
            <w:r>
              <w:rPr>
                <w:noProof/>
                <w:webHidden/>
              </w:rPr>
              <w:fldChar w:fldCharType="begin"/>
            </w:r>
            <w:r>
              <w:rPr>
                <w:noProof/>
                <w:webHidden/>
              </w:rPr>
              <w:instrText xml:space="preserve"> PAGEREF _Toc157945131 \h </w:instrText>
            </w:r>
            <w:r>
              <w:rPr>
                <w:noProof/>
                <w:webHidden/>
              </w:rPr>
            </w:r>
            <w:r>
              <w:rPr>
                <w:noProof/>
                <w:webHidden/>
              </w:rPr>
              <w:fldChar w:fldCharType="separate"/>
            </w:r>
            <w:r>
              <w:rPr>
                <w:noProof/>
                <w:webHidden/>
              </w:rPr>
              <w:t>5</w:t>
            </w:r>
            <w:r>
              <w:rPr>
                <w:noProof/>
                <w:webHidden/>
              </w:rPr>
              <w:fldChar w:fldCharType="end"/>
            </w:r>
          </w:hyperlink>
        </w:p>
        <w:p w14:paraId="1FB3E639" w14:textId="24F9AAC8" w:rsidR="003263CD" w:rsidRDefault="003263CD">
          <w:pPr>
            <w:pStyle w:val="TOC2"/>
            <w:tabs>
              <w:tab w:val="right" w:leader="dot" w:pos="9016"/>
            </w:tabs>
            <w:rPr>
              <w:rFonts w:eastAsiaTheme="minorEastAsia"/>
              <w:noProof/>
              <w:lang w:eastAsia="en-GB"/>
            </w:rPr>
          </w:pPr>
          <w:hyperlink w:anchor="_Toc157945132" w:history="1">
            <w:r w:rsidRPr="00794FAE">
              <w:rPr>
                <w:rStyle w:val="Hyperlink"/>
                <w:rFonts w:ascii="Arial" w:hAnsi="Arial" w:cs="Arial"/>
                <w:noProof/>
              </w:rPr>
              <w:t>Task 3</w:t>
            </w:r>
            <w:r>
              <w:rPr>
                <w:noProof/>
                <w:webHidden/>
              </w:rPr>
              <w:tab/>
            </w:r>
            <w:r>
              <w:rPr>
                <w:noProof/>
                <w:webHidden/>
              </w:rPr>
              <w:fldChar w:fldCharType="begin"/>
            </w:r>
            <w:r>
              <w:rPr>
                <w:noProof/>
                <w:webHidden/>
              </w:rPr>
              <w:instrText xml:space="preserve"> PAGEREF _Toc157945132 \h </w:instrText>
            </w:r>
            <w:r>
              <w:rPr>
                <w:noProof/>
                <w:webHidden/>
              </w:rPr>
            </w:r>
            <w:r>
              <w:rPr>
                <w:noProof/>
                <w:webHidden/>
              </w:rPr>
              <w:fldChar w:fldCharType="separate"/>
            </w:r>
            <w:r>
              <w:rPr>
                <w:noProof/>
                <w:webHidden/>
              </w:rPr>
              <w:t>6</w:t>
            </w:r>
            <w:r>
              <w:rPr>
                <w:noProof/>
                <w:webHidden/>
              </w:rPr>
              <w:fldChar w:fldCharType="end"/>
            </w:r>
          </w:hyperlink>
        </w:p>
        <w:p w14:paraId="5393D39A" w14:textId="186269CF" w:rsidR="003263CD" w:rsidRDefault="003263CD">
          <w:pPr>
            <w:pStyle w:val="TOC2"/>
            <w:tabs>
              <w:tab w:val="right" w:leader="dot" w:pos="9016"/>
            </w:tabs>
            <w:rPr>
              <w:rFonts w:eastAsiaTheme="minorEastAsia"/>
              <w:noProof/>
              <w:lang w:eastAsia="en-GB"/>
            </w:rPr>
          </w:pPr>
          <w:hyperlink w:anchor="_Toc157945133" w:history="1">
            <w:r w:rsidRPr="00794FAE">
              <w:rPr>
                <w:rStyle w:val="Hyperlink"/>
                <w:rFonts w:ascii="Arial" w:hAnsi="Arial" w:cs="Arial"/>
                <w:noProof/>
              </w:rPr>
              <w:t>Task 4</w:t>
            </w:r>
            <w:r>
              <w:rPr>
                <w:noProof/>
                <w:webHidden/>
              </w:rPr>
              <w:tab/>
            </w:r>
            <w:r>
              <w:rPr>
                <w:noProof/>
                <w:webHidden/>
              </w:rPr>
              <w:fldChar w:fldCharType="begin"/>
            </w:r>
            <w:r>
              <w:rPr>
                <w:noProof/>
                <w:webHidden/>
              </w:rPr>
              <w:instrText xml:space="preserve"> PAGEREF _Toc157945133 \h </w:instrText>
            </w:r>
            <w:r>
              <w:rPr>
                <w:noProof/>
                <w:webHidden/>
              </w:rPr>
            </w:r>
            <w:r>
              <w:rPr>
                <w:noProof/>
                <w:webHidden/>
              </w:rPr>
              <w:fldChar w:fldCharType="separate"/>
            </w:r>
            <w:r>
              <w:rPr>
                <w:noProof/>
                <w:webHidden/>
              </w:rPr>
              <w:t>6</w:t>
            </w:r>
            <w:r>
              <w:rPr>
                <w:noProof/>
                <w:webHidden/>
              </w:rPr>
              <w:fldChar w:fldCharType="end"/>
            </w:r>
          </w:hyperlink>
        </w:p>
        <w:p w14:paraId="69298BF1" w14:textId="243B777E" w:rsidR="003263CD" w:rsidRDefault="003263CD">
          <w:pPr>
            <w:pStyle w:val="TOC2"/>
            <w:tabs>
              <w:tab w:val="right" w:leader="dot" w:pos="9016"/>
            </w:tabs>
            <w:rPr>
              <w:rFonts w:eastAsiaTheme="minorEastAsia"/>
              <w:noProof/>
              <w:lang w:eastAsia="en-GB"/>
            </w:rPr>
          </w:pPr>
          <w:hyperlink w:anchor="_Toc157945134" w:history="1">
            <w:r w:rsidRPr="00794FAE">
              <w:rPr>
                <w:rStyle w:val="Hyperlink"/>
                <w:rFonts w:ascii="Arial" w:hAnsi="Arial" w:cs="Arial"/>
                <w:noProof/>
              </w:rPr>
              <w:t>Task 5</w:t>
            </w:r>
            <w:r>
              <w:rPr>
                <w:noProof/>
                <w:webHidden/>
              </w:rPr>
              <w:tab/>
            </w:r>
            <w:r>
              <w:rPr>
                <w:noProof/>
                <w:webHidden/>
              </w:rPr>
              <w:fldChar w:fldCharType="begin"/>
            </w:r>
            <w:r>
              <w:rPr>
                <w:noProof/>
                <w:webHidden/>
              </w:rPr>
              <w:instrText xml:space="preserve"> PAGEREF _Toc157945134 \h </w:instrText>
            </w:r>
            <w:r>
              <w:rPr>
                <w:noProof/>
                <w:webHidden/>
              </w:rPr>
            </w:r>
            <w:r>
              <w:rPr>
                <w:noProof/>
                <w:webHidden/>
              </w:rPr>
              <w:fldChar w:fldCharType="separate"/>
            </w:r>
            <w:r>
              <w:rPr>
                <w:noProof/>
                <w:webHidden/>
              </w:rPr>
              <w:t>7</w:t>
            </w:r>
            <w:r>
              <w:rPr>
                <w:noProof/>
                <w:webHidden/>
              </w:rPr>
              <w:fldChar w:fldCharType="end"/>
            </w:r>
          </w:hyperlink>
        </w:p>
        <w:p w14:paraId="79EA83F3" w14:textId="02841443" w:rsidR="003263CD" w:rsidRDefault="003263CD">
          <w:pPr>
            <w:pStyle w:val="TOC2"/>
            <w:tabs>
              <w:tab w:val="right" w:leader="dot" w:pos="9016"/>
            </w:tabs>
            <w:rPr>
              <w:rFonts w:eastAsiaTheme="minorEastAsia"/>
              <w:noProof/>
              <w:lang w:eastAsia="en-GB"/>
            </w:rPr>
          </w:pPr>
          <w:hyperlink w:anchor="_Toc157945135" w:history="1">
            <w:r w:rsidRPr="00794FAE">
              <w:rPr>
                <w:rStyle w:val="Hyperlink"/>
                <w:rFonts w:ascii="Arial" w:hAnsi="Arial" w:cs="Arial"/>
                <w:noProof/>
              </w:rPr>
              <w:t>Task 6</w:t>
            </w:r>
            <w:r>
              <w:rPr>
                <w:noProof/>
                <w:webHidden/>
              </w:rPr>
              <w:tab/>
            </w:r>
            <w:r>
              <w:rPr>
                <w:noProof/>
                <w:webHidden/>
              </w:rPr>
              <w:fldChar w:fldCharType="begin"/>
            </w:r>
            <w:r>
              <w:rPr>
                <w:noProof/>
                <w:webHidden/>
              </w:rPr>
              <w:instrText xml:space="preserve"> PAGEREF _Toc157945135 \h </w:instrText>
            </w:r>
            <w:r>
              <w:rPr>
                <w:noProof/>
                <w:webHidden/>
              </w:rPr>
            </w:r>
            <w:r>
              <w:rPr>
                <w:noProof/>
                <w:webHidden/>
              </w:rPr>
              <w:fldChar w:fldCharType="separate"/>
            </w:r>
            <w:r>
              <w:rPr>
                <w:noProof/>
                <w:webHidden/>
              </w:rPr>
              <w:t>7</w:t>
            </w:r>
            <w:r>
              <w:rPr>
                <w:noProof/>
                <w:webHidden/>
              </w:rPr>
              <w:fldChar w:fldCharType="end"/>
            </w:r>
          </w:hyperlink>
        </w:p>
        <w:p w14:paraId="34D4F498" w14:textId="6A2DB463" w:rsidR="003263CD" w:rsidRDefault="003263CD">
          <w:pPr>
            <w:pStyle w:val="TOC2"/>
            <w:tabs>
              <w:tab w:val="right" w:leader="dot" w:pos="9016"/>
            </w:tabs>
            <w:rPr>
              <w:rFonts w:eastAsiaTheme="minorEastAsia"/>
              <w:noProof/>
              <w:lang w:eastAsia="en-GB"/>
            </w:rPr>
          </w:pPr>
          <w:hyperlink w:anchor="_Toc157945136" w:history="1">
            <w:r w:rsidRPr="00794FAE">
              <w:rPr>
                <w:rStyle w:val="Hyperlink"/>
                <w:rFonts w:ascii="Arial" w:hAnsi="Arial" w:cs="Arial"/>
                <w:noProof/>
              </w:rPr>
              <w:t>Task 7</w:t>
            </w:r>
            <w:r>
              <w:rPr>
                <w:noProof/>
                <w:webHidden/>
              </w:rPr>
              <w:tab/>
            </w:r>
            <w:r>
              <w:rPr>
                <w:noProof/>
                <w:webHidden/>
              </w:rPr>
              <w:fldChar w:fldCharType="begin"/>
            </w:r>
            <w:r>
              <w:rPr>
                <w:noProof/>
                <w:webHidden/>
              </w:rPr>
              <w:instrText xml:space="preserve"> PAGEREF _Toc157945136 \h </w:instrText>
            </w:r>
            <w:r>
              <w:rPr>
                <w:noProof/>
                <w:webHidden/>
              </w:rPr>
            </w:r>
            <w:r>
              <w:rPr>
                <w:noProof/>
                <w:webHidden/>
              </w:rPr>
              <w:fldChar w:fldCharType="separate"/>
            </w:r>
            <w:r>
              <w:rPr>
                <w:noProof/>
                <w:webHidden/>
              </w:rPr>
              <w:t>7</w:t>
            </w:r>
            <w:r>
              <w:rPr>
                <w:noProof/>
                <w:webHidden/>
              </w:rPr>
              <w:fldChar w:fldCharType="end"/>
            </w:r>
          </w:hyperlink>
        </w:p>
        <w:p w14:paraId="68B833AC" w14:textId="6C35659C" w:rsidR="003263CD" w:rsidRDefault="003263CD">
          <w:pPr>
            <w:pStyle w:val="TOC1"/>
            <w:tabs>
              <w:tab w:val="right" w:leader="dot" w:pos="9016"/>
            </w:tabs>
            <w:rPr>
              <w:rFonts w:eastAsiaTheme="minorEastAsia"/>
              <w:noProof/>
              <w:lang w:eastAsia="en-GB"/>
            </w:rPr>
          </w:pPr>
          <w:hyperlink w:anchor="_Toc157945137" w:history="1">
            <w:r w:rsidRPr="00794FAE">
              <w:rPr>
                <w:rStyle w:val="Hyperlink"/>
                <w:rFonts w:ascii="Arial" w:hAnsi="Arial" w:cs="Arial"/>
                <w:noProof/>
              </w:rPr>
              <w:t>Powder Metallurgy</w:t>
            </w:r>
            <w:r>
              <w:rPr>
                <w:noProof/>
                <w:webHidden/>
              </w:rPr>
              <w:tab/>
            </w:r>
            <w:r>
              <w:rPr>
                <w:noProof/>
                <w:webHidden/>
              </w:rPr>
              <w:fldChar w:fldCharType="begin"/>
            </w:r>
            <w:r>
              <w:rPr>
                <w:noProof/>
                <w:webHidden/>
              </w:rPr>
              <w:instrText xml:space="preserve"> PAGEREF _Toc157945137 \h </w:instrText>
            </w:r>
            <w:r>
              <w:rPr>
                <w:noProof/>
                <w:webHidden/>
              </w:rPr>
            </w:r>
            <w:r>
              <w:rPr>
                <w:noProof/>
                <w:webHidden/>
              </w:rPr>
              <w:fldChar w:fldCharType="separate"/>
            </w:r>
            <w:r>
              <w:rPr>
                <w:noProof/>
                <w:webHidden/>
              </w:rPr>
              <w:t>8</w:t>
            </w:r>
            <w:r>
              <w:rPr>
                <w:noProof/>
                <w:webHidden/>
              </w:rPr>
              <w:fldChar w:fldCharType="end"/>
            </w:r>
          </w:hyperlink>
        </w:p>
        <w:p w14:paraId="7DA3401F" w14:textId="69F42DE5" w:rsidR="003263CD" w:rsidRDefault="003263CD">
          <w:pPr>
            <w:pStyle w:val="TOC3"/>
            <w:tabs>
              <w:tab w:val="right" w:leader="dot" w:pos="9016"/>
            </w:tabs>
            <w:rPr>
              <w:rFonts w:eastAsiaTheme="minorEastAsia"/>
              <w:noProof/>
              <w:lang w:eastAsia="en-GB"/>
            </w:rPr>
          </w:pPr>
          <w:hyperlink w:anchor="_Toc157945138" w:history="1">
            <w:r w:rsidRPr="00794FAE">
              <w:rPr>
                <w:rStyle w:val="Hyperlink"/>
                <w:rFonts w:ascii="Arial" w:hAnsi="Arial" w:cs="Arial"/>
                <w:noProof/>
              </w:rPr>
              <w:t>Task 1</w:t>
            </w:r>
            <w:r>
              <w:rPr>
                <w:noProof/>
                <w:webHidden/>
              </w:rPr>
              <w:tab/>
            </w:r>
            <w:r>
              <w:rPr>
                <w:noProof/>
                <w:webHidden/>
              </w:rPr>
              <w:fldChar w:fldCharType="begin"/>
            </w:r>
            <w:r>
              <w:rPr>
                <w:noProof/>
                <w:webHidden/>
              </w:rPr>
              <w:instrText xml:space="preserve"> PAGEREF _Toc157945138 \h </w:instrText>
            </w:r>
            <w:r>
              <w:rPr>
                <w:noProof/>
                <w:webHidden/>
              </w:rPr>
            </w:r>
            <w:r>
              <w:rPr>
                <w:noProof/>
                <w:webHidden/>
              </w:rPr>
              <w:fldChar w:fldCharType="separate"/>
            </w:r>
            <w:r>
              <w:rPr>
                <w:noProof/>
                <w:webHidden/>
              </w:rPr>
              <w:t>8</w:t>
            </w:r>
            <w:r>
              <w:rPr>
                <w:noProof/>
                <w:webHidden/>
              </w:rPr>
              <w:fldChar w:fldCharType="end"/>
            </w:r>
          </w:hyperlink>
        </w:p>
        <w:p w14:paraId="7ADFE204" w14:textId="2BED6F60" w:rsidR="003263CD" w:rsidRDefault="003263CD">
          <w:pPr>
            <w:pStyle w:val="TOC3"/>
            <w:tabs>
              <w:tab w:val="right" w:leader="dot" w:pos="9016"/>
            </w:tabs>
            <w:rPr>
              <w:rFonts w:eastAsiaTheme="minorEastAsia"/>
              <w:noProof/>
              <w:lang w:eastAsia="en-GB"/>
            </w:rPr>
          </w:pPr>
          <w:hyperlink w:anchor="_Toc157945139" w:history="1">
            <w:r w:rsidRPr="00794FAE">
              <w:rPr>
                <w:rStyle w:val="Hyperlink"/>
                <w:rFonts w:ascii="Arial" w:hAnsi="Arial" w:cs="Arial"/>
                <w:noProof/>
              </w:rPr>
              <w:t>Task 2</w:t>
            </w:r>
            <w:r>
              <w:rPr>
                <w:noProof/>
                <w:webHidden/>
              </w:rPr>
              <w:tab/>
            </w:r>
            <w:r>
              <w:rPr>
                <w:noProof/>
                <w:webHidden/>
              </w:rPr>
              <w:fldChar w:fldCharType="begin"/>
            </w:r>
            <w:r>
              <w:rPr>
                <w:noProof/>
                <w:webHidden/>
              </w:rPr>
              <w:instrText xml:space="preserve"> PAGEREF _Toc157945139 \h </w:instrText>
            </w:r>
            <w:r>
              <w:rPr>
                <w:noProof/>
                <w:webHidden/>
              </w:rPr>
            </w:r>
            <w:r>
              <w:rPr>
                <w:noProof/>
                <w:webHidden/>
              </w:rPr>
              <w:fldChar w:fldCharType="separate"/>
            </w:r>
            <w:r>
              <w:rPr>
                <w:noProof/>
                <w:webHidden/>
              </w:rPr>
              <w:t>8</w:t>
            </w:r>
            <w:r>
              <w:rPr>
                <w:noProof/>
                <w:webHidden/>
              </w:rPr>
              <w:fldChar w:fldCharType="end"/>
            </w:r>
          </w:hyperlink>
        </w:p>
        <w:p w14:paraId="79EE9DEC" w14:textId="1B8932FD" w:rsidR="003263CD" w:rsidRDefault="003263CD">
          <w:pPr>
            <w:pStyle w:val="TOC3"/>
            <w:tabs>
              <w:tab w:val="right" w:leader="dot" w:pos="9016"/>
            </w:tabs>
            <w:rPr>
              <w:rFonts w:eastAsiaTheme="minorEastAsia"/>
              <w:noProof/>
              <w:lang w:eastAsia="en-GB"/>
            </w:rPr>
          </w:pPr>
          <w:hyperlink w:anchor="_Toc157945140" w:history="1">
            <w:r w:rsidRPr="00794FAE">
              <w:rPr>
                <w:rStyle w:val="Hyperlink"/>
                <w:rFonts w:ascii="Arial" w:hAnsi="Arial" w:cs="Arial"/>
                <w:noProof/>
              </w:rPr>
              <w:t>Task 3</w:t>
            </w:r>
            <w:r>
              <w:rPr>
                <w:noProof/>
                <w:webHidden/>
              </w:rPr>
              <w:tab/>
            </w:r>
            <w:r>
              <w:rPr>
                <w:noProof/>
                <w:webHidden/>
              </w:rPr>
              <w:fldChar w:fldCharType="begin"/>
            </w:r>
            <w:r>
              <w:rPr>
                <w:noProof/>
                <w:webHidden/>
              </w:rPr>
              <w:instrText xml:space="preserve"> PAGEREF _Toc157945140 \h </w:instrText>
            </w:r>
            <w:r>
              <w:rPr>
                <w:noProof/>
                <w:webHidden/>
              </w:rPr>
            </w:r>
            <w:r>
              <w:rPr>
                <w:noProof/>
                <w:webHidden/>
              </w:rPr>
              <w:fldChar w:fldCharType="separate"/>
            </w:r>
            <w:r>
              <w:rPr>
                <w:noProof/>
                <w:webHidden/>
              </w:rPr>
              <w:t>9</w:t>
            </w:r>
            <w:r>
              <w:rPr>
                <w:noProof/>
                <w:webHidden/>
              </w:rPr>
              <w:fldChar w:fldCharType="end"/>
            </w:r>
          </w:hyperlink>
        </w:p>
        <w:p w14:paraId="522D6B48" w14:textId="1C275DB0" w:rsidR="003263CD" w:rsidRDefault="003263CD">
          <w:pPr>
            <w:pStyle w:val="TOC3"/>
            <w:tabs>
              <w:tab w:val="right" w:leader="dot" w:pos="9016"/>
            </w:tabs>
            <w:rPr>
              <w:rFonts w:eastAsiaTheme="minorEastAsia"/>
              <w:noProof/>
              <w:lang w:eastAsia="en-GB"/>
            </w:rPr>
          </w:pPr>
          <w:hyperlink w:anchor="_Toc157945141" w:history="1">
            <w:r w:rsidRPr="00794FAE">
              <w:rPr>
                <w:rStyle w:val="Hyperlink"/>
                <w:rFonts w:ascii="Arial" w:hAnsi="Arial" w:cs="Arial"/>
                <w:noProof/>
              </w:rPr>
              <w:t>Task 4</w:t>
            </w:r>
            <w:r>
              <w:rPr>
                <w:noProof/>
                <w:webHidden/>
              </w:rPr>
              <w:tab/>
            </w:r>
            <w:r>
              <w:rPr>
                <w:noProof/>
                <w:webHidden/>
              </w:rPr>
              <w:fldChar w:fldCharType="begin"/>
            </w:r>
            <w:r>
              <w:rPr>
                <w:noProof/>
                <w:webHidden/>
              </w:rPr>
              <w:instrText xml:space="preserve"> PAGEREF _Toc157945141 \h </w:instrText>
            </w:r>
            <w:r>
              <w:rPr>
                <w:noProof/>
                <w:webHidden/>
              </w:rPr>
            </w:r>
            <w:r>
              <w:rPr>
                <w:noProof/>
                <w:webHidden/>
              </w:rPr>
              <w:fldChar w:fldCharType="separate"/>
            </w:r>
            <w:r>
              <w:rPr>
                <w:noProof/>
                <w:webHidden/>
              </w:rPr>
              <w:t>9</w:t>
            </w:r>
            <w:r>
              <w:rPr>
                <w:noProof/>
                <w:webHidden/>
              </w:rPr>
              <w:fldChar w:fldCharType="end"/>
            </w:r>
          </w:hyperlink>
        </w:p>
        <w:p w14:paraId="33798F6F" w14:textId="524995F9" w:rsidR="003263CD" w:rsidRDefault="003263CD">
          <w:pPr>
            <w:pStyle w:val="TOC3"/>
            <w:tabs>
              <w:tab w:val="right" w:leader="dot" w:pos="9016"/>
            </w:tabs>
            <w:rPr>
              <w:rFonts w:eastAsiaTheme="minorEastAsia"/>
              <w:noProof/>
              <w:lang w:eastAsia="en-GB"/>
            </w:rPr>
          </w:pPr>
          <w:hyperlink w:anchor="_Toc157945142" w:history="1">
            <w:r w:rsidRPr="00794FAE">
              <w:rPr>
                <w:rStyle w:val="Hyperlink"/>
                <w:rFonts w:ascii="Arial" w:hAnsi="Arial" w:cs="Arial"/>
                <w:noProof/>
              </w:rPr>
              <w:t>Task 5</w:t>
            </w:r>
            <w:r>
              <w:rPr>
                <w:noProof/>
                <w:webHidden/>
              </w:rPr>
              <w:tab/>
            </w:r>
            <w:r>
              <w:rPr>
                <w:noProof/>
                <w:webHidden/>
              </w:rPr>
              <w:fldChar w:fldCharType="begin"/>
            </w:r>
            <w:r>
              <w:rPr>
                <w:noProof/>
                <w:webHidden/>
              </w:rPr>
              <w:instrText xml:space="preserve"> PAGEREF _Toc157945142 \h </w:instrText>
            </w:r>
            <w:r>
              <w:rPr>
                <w:noProof/>
                <w:webHidden/>
              </w:rPr>
            </w:r>
            <w:r>
              <w:rPr>
                <w:noProof/>
                <w:webHidden/>
              </w:rPr>
              <w:fldChar w:fldCharType="separate"/>
            </w:r>
            <w:r>
              <w:rPr>
                <w:noProof/>
                <w:webHidden/>
              </w:rPr>
              <w:t>10</w:t>
            </w:r>
            <w:r>
              <w:rPr>
                <w:noProof/>
                <w:webHidden/>
              </w:rPr>
              <w:fldChar w:fldCharType="end"/>
            </w:r>
          </w:hyperlink>
        </w:p>
        <w:p w14:paraId="59806CD7" w14:textId="7A31E746" w:rsidR="003263CD" w:rsidRDefault="003263CD">
          <w:pPr>
            <w:pStyle w:val="TOC3"/>
            <w:tabs>
              <w:tab w:val="right" w:leader="dot" w:pos="9016"/>
            </w:tabs>
            <w:rPr>
              <w:rFonts w:eastAsiaTheme="minorEastAsia"/>
              <w:noProof/>
              <w:lang w:eastAsia="en-GB"/>
            </w:rPr>
          </w:pPr>
          <w:hyperlink w:anchor="_Toc157945143" w:history="1">
            <w:r w:rsidRPr="00794FAE">
              <w:rPr>
                <w:rStyle w:val="Hyperlink"/>
                <w:rFonts w:ascii="Arial" w:hAnsi="Arial" w:cs="Arial"/>
                <w:noProof/>
              </w:rPr>
              <w:t>Task 6</w:t>
            </w:r>
            <w:r>
              <w:rPr>
                <w:noProof/>
                <w:webHidden/>
              </w:rPr>
              <w:tab/>
            </w:r>
            <w:r>
              <w:rPr>
                <w:noProof/>
                <w:webHidden/>
              </w:rPr>
              <w:fldChar w:fldCharType="begin"/>
            </w:r>
            <w:r>
              <w:rPr>
                <w:noProof/>
                <w:webHidden/>
              </w:rPr>
              <w:instrText xml:space="preserve"> PAGEREF _Toc157945143 \h </w:instrText>
            </w:r>
            <w:r>
              <w:rPr>
                <w:noProof/>
                <w:webHidden/>
              </w:rPr>
            </w:r>
            <w:r>
              <w:rPr>
                <w:noProof/>
                <w:webHidden/>
              </w:rPr>
              <w:fldChar w:fldCharType="separate"/>
            </w:r>
            <w:r>
              <w:rPr>
                <w:noProof/>
                <w:webHidden/>
              </w:rPr>
              <w:t>10</w:t>
            </w:r>
            <w:r>
              <w:rPr>
                <w:noProof/>
                <w:webHidden/>
              </w:rPr>
              <w:fldChar w:fldCharType="end"/>
            </w:r>
          </w:hyperlink>
        </w:p>
        <w:p w14:paraId="2EDC53F1" w14:textId="0BCCBB1B" w:rsidR="003263CD" w:rsidRDefault="003263CD">
          <w:pPr>
            <w:pStyle w:val="TOC3"/>
            <w:tabs>
              <w:tab w:val="right" w:leader="dot" w:pos="9016"/>
            </w:tabs>
            <w:rPr>
              <w:rFonts w:eastAsiaTheme="minorEastAsia"/>
              <w:noProof/>
              <w:lang w:eastAsia="en-GB"/>
            </w:rPr>
          </w:pPr>
          <w:hyperlink w:anchor="_Toc157945144" w:history="1">
            <w:r w:rsidRPr="00794FAE">
              <w:rPr>
                <w:rStyle w:val="Hyperlink"/>
                <w:rFonts w:ascii="Arial" w:hAnsi="Arial" w:cs="Arial"/>
                <w:noProof/>
              </w:rPr>
              <w:t>Task 7</w:t>
            </w:r>
            <w:r>
              <w:rPr>
                <w:noProof/>
                <w:webHidden/>
              </w:rPr>
              <w:tab/>
            </w:r>
            <w:r>
              <w:rPr>
                <w:noProof/>
                <w:webHidden/>
              </w:rPr>
              <w:fldChar w:fldCharType="begin"/>
            </w:r>
            <w:r>
              <w:rPr>
                <w:noProof/>
                <w:webHidden/>
              </w:rPr>
              <w:instrText xml:space="preserve"> PAGEREF _Toc157945144 \h </w:instrText>
            </w:r>
            <w:r>
              <w:rPr>
                <w:noProof/>
                <w:webHidden/>
              </w:rPr>
            </w:r>
            <w:r>
              <w:rPr>
                <w:noProof/>
                <w:webHidden/>
              </w:rPr>
              <w:fldChar w:fldCharType="separate"/>
            </w:r>
            <w:r>
              <w:rPr>
                <w:noProof/>
                <w:webHidden/>
              </w:rPr>
              <w:t>10</w:t>
            </w:r>
            <w:r>
              <w:rPr>
                <w:noProof/>
                <w:webHidden/>
              </w:rPr>
              <w:fldChar w:fldCharType="end"/>
            </w:r>
          </w:hyperlink>
        </w:p>
        <w:p w14:paraId="558D043D" w14:textId="5F18FB88" w:rsidR="003263CD" w:rsidRDefault="003263CD">
          <w:pPr>
            <w:pStyle w:val="TOC1"/>
            <w:tabs>
              <w:tab w:val="right" w:leader="dot" w:pos="9016"/>
            </w:tabs>
            <w:rPr>
              <w:rFonts w:eastAsiaTheme="minorEastAsia"/>
              <w:noProof/>
              <w:lang w:eastAsia="en-GB"/>
            </w:rPr>
          </w:pPr>
          <w:hyperlink w:anchor="_Toc157945145" w:history="1">
            <w:r w:rsidRPr="00794FA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_Toc157945145 \h </w:instrText>
            </w:r>
            <w:r>
              <w:rPr>
                <w:noProof/>
                <w:webHidden/>
              </w:rPr>
            </w:r>
            <w:r>
              <w:rPr>
                <w:noProof/>
                <w:webHidden/>
              </w:rPr>
              <w:fldChar w:fldCharType="separate"/>
            </w:r>
            <w:r>
              <w:rPr>
                <w:noProof/>
                <w:webHidden/>
              </w:rPr>
              <w:t>11</w:t>
            </w:r>
            <w:r>
              <w:rPr>
                <w:noProof/>
                <w:webHidden/>
              </w:rPr>
              <w:fldChar w:fldCharType="end"/>
            </w:r>
          </w:hyperlink>
        </w:p>
        <w:p w14:paraId="2C688199" w14:textId="1DE88123" w:rsidR="00FF3310" w:rsidRDefault="00FF3310" w:rsidP="00C67203">
          <w:pPr>
            <w:spacing w:line="240" w:lineRule="auto"/>
            <w:rPr>
              <w:rFonts w:ascii="Arial" w:hAnsi="Arial" w:cs="Arial"/>
              <w:b/>
              <w:bCs/>
              <w:noProof/>
            </w:rPr>
          </w:pPr>
          <w:r w:rsidRPr="00C315BA">
            <w:rPr>
              <w:rFonts w:ascii="Arial" w:hAnsi="Arial" w:cs="Arial"/>
              <w:b/>
              <w:bCs/>
              <w:noProof/>
            </w:rPr>
            <w:fldChar w:fldCharType="end"/>
          </w:r>
        </w:p>
      </w:sdtContent>
    </w:sdt>
    <w:p w14:paraId="088832E6" w14:textId="540157A0" w:rsidR="00C315BA" w:rsidRDefault="00C315BA" w:rsidP="00C67203">
      <w:pPr>
        <w:spacing w:line="240" w:lineRule="auto"/>
        <w:rPr>
          <w:rFonts w:ascii="Arial" w:hAnsi="Arial" w:cs="Arial"/>
          <w:b/>
          <w:bCs/>
          <w:noProof/>
        </w:rPr>
      </w:pPr>
    </w:p>
    <w:p w14:paraId="528B684B" w14:textId="4B8914F8" w:rsidR="00C315BA" w:rsidRPr="00C315BA" w:rsidRDefault="00C315BA" w:rsidP="00C315BA">
      <w:pPr>
        <w:pStyle w:val="Heading2"/>
        <w:rPr>
          <w:rStyle w:val="Heading1Char"/>
          <w:rFonts w:ascii="Arial" w:eastAsiaTheme="minorHAnsi" w:hAnsi="Arial" w:cs="Arial"/>
          <w:b/>
          <w:bCs/>
          <w:noProof/>
          <w:color w:val="auto"/>
          <w:sz w:val="26"/>
          <w:szCs w:val="26"/>
        </w:rPr>
      </w:pPr>
      <w:bookmarkStart w:id="1" w:name="_Toc157945121"/>
      <w:r w:rsidRPr="00C315BA">
        <w:rPr>
          <w:rFonts w:ascii="Arial" w:hAnsi="Arial" w:cs="Arial"/>
          <w:noProof/>
          <w:color w:val="auto"/>
        </w:rPr>
        <w:t>Forging</w:t>
      </w:r>
      <w:bookmarkEnd w:id="1"/>
    </w:p>
    <w:p w14:paraId="220171D9" w14:textId="51B624D1" w:rsidR="000C56C3" w:rsidRPr="000E4552" w:rsidRDefault="00D432C6" w:rsidP="00D7610E">
      <w:pPr>
        <w:pStyle w:val="Heading2"/>
        <w:spacing w:line="360" w:lineRule="auto"/>
        <w:rPr>
          <w:rFonts w:ascii="Arial" w:hAnsi="Arial" w:cs="Arial"/>
          <w:color w:val="auto"/>
          <w:sz w:val="24"/>
          <w:szCs w:val="24"/>
          <w:u w:val="single"/>
        </w:rPr>
      </w:pPr>
      <w:bookmarkStart w:id="2" w:name="_Toc157945122"/>
      <w:r w:rsidRPr="000E4552">
        <w:rPr>
          <w:rFonts w:ascii="Arial" w:hAnsi="Arial" w:cs="Arial"/>
          <w:color w:val="auto"/>
          <w:sz w:val="24"/>
          <w:szCs w:val="24"/>
          <w:u w:val="single"/>
        </w:rPr>
        <w:t>Task 1</w:t>
      </w:r>
      <w:bookmarkEnd w:id="2"/>
    </w:p>
    <w:p w14:paraId="4F37B94E" w14:textId="11C8A247" w:rsidR="00ED55BC" w:rsidRPr="00C315BA" w:rsidRDefault="00ED55BC" w:rsidP="00D7610E">
      <w:pPr>
        <w:spacing w:line="360" w:lineRule="auto"/>
        <w:rPr>
          <w:rFonts w:ascii="Arial" w:hAnsi="Arial" w:cs="Arial"/>
          <w:sz w:val="24"/>
          <w:szCs w:val="24"/>
        </w:rPr>
      </w:pPr>
      <w:r w:rsidRPr="00C315BA">
        <w:rPr>
          <w:rFonts w:ascii="Arial" w:hAnsi="Arial" w:cs="Arial"/>
          <w:sz w:val="24"/>
          <w:szCs w:val="24"/>
        </w:rPr>
        <w:t xml:space="preserve">Forging is a manufacturing process which consists of </w:t>
      </w:r>
      <w:r w:rsidR="003A2A77" w:rsidRPr="00C315BA">
        <w:rPr>
          <w:rFonts w:ascii="Arial" w:hAnsi="Arial" w:cs="Arial"/>
          <w:sz w:val="24"/>
          <w:szCs w:val="24"/>
        </w:rPr>
        <w:t xml:space="preserve">heating and </w:t>
      </w:r>
      <w:r w:rsidRPr="00C315BA">
        <w:rPr>
          <w:rFonts w:ascii="Arial" w:hAnsi="Arial" w:cs="Arial"/>
          <w:sz w:val="24"/>
          <w:szCs w:val="24"/>
        </w:rPr>
        <w:t>working me</w:t>
      </w:r>
      <w:r w:rsidR="003A2A77" w:rsidRPr="00C315BA">
        <w:rPr>
          <w:rFonts w:ascii="Arial" w:hAnsi="Arial" w:cs="Arial"/>
          <w:sz w:val="24"/>
          <w:szCs w:val="24"/>
        </w:rPr>
        <w:t>tal by either hammering, pressing, or rolling</w:t>
      </w:r>
      <w:r w:rsidR="000100A2" w:rsidRPr="00C315BA">
        <w:rPr>
          <w:rFonts w:ascii="Arial" w:hAnsi="Arial" w:cs="Arial"/>
          <w:sz w:val="24"/>
          <w:szCs w:val="24"/>
        </w:rPr>
        <w:t xml:space="preserve"> to achieve fine metallurgic structures</w:t>
      </w:r>
      <w:r w:rsidR="003A2A77" w:rsidRPr="00C315BA">
        <w:rPr>
          <w:rFonts w:ascii="Arial" w:hAnsi="Arial" w:cs="Arial"/>
          <w:sz w:val="24"/>
          <w:szCs w:val="24"/>
        </w:rPr>
        <w:t>.</w:t>
      </w:r>
      <w:r w:rsidR="00262CCE" w:rsidRPr="00C315BA">
        <w:rPr>
          <w:rFonts w:ascii="Arial" w:hAnsi="Arial" w:cs="Arial"/>
          <w:sz w:val="24"/>
          <w:szCs w:val="24"/>
        </w:rPr>
        <w:t xml:space="preserve"> It can also be defined as the deformation of a material through compressive force.</w:t>
      </w:r>
      <w:r w:rsidR="003A2A77" w:rsidRPr="00C315BA">
        <w:rPr>
          <w:rFonts w:ascii="Arial" w:hAnsi="Arial" w:cs="Arial"/>
          <w:sz w:val="24"/>
          <w:szCs w:val="24"/>
        </w:rPr>
        <w:t xml:space="preserve"> Forging can be categorized as, cold, warm, or hot</w:t>
      </w:r>
      <w:r w:rsidR="00936C75" w:rsidRPr="00C315BA">
        <w:rPr>
          <w:rFonts w:ascii="Arial" w:hAnsi="Arial" w:cs="Arial"/>
          <w:sz w:val="24"/>
          <w:szCs w:val="24"/>
        </w:rPr>
        <w:t xml:space="preserve">, </w:t>
      </w:r>
      <w:r w:rsidR="003A2A77" w:rsidRPr="00C315BA">
        <w:rPr>
          <w:rFonts w:ascii="Arial" w:hAnsi="Arial" w:cs="Arial"/>
          <w:sz w:val="24"/>
          <w:szCs w:val="24"/>
        </w:rPr>
        <w:t xml:space="preserve">based </w:t>
      </w:r>
      <w:r w:rsidR="000100A2" w:rsidRPr="00C315BA">
        <w:rPr>
          <w:rFonts w:ascii="Arial" w:hAnsi="Arial" w:cs="Arial"/>
          <w:sz w:val="24"/>
          <w:szCs w:val="24"/>
        </w:rPr>
        <w:t xml:space="preserve">on the </w:t>
      </w:r>
      <w:r w:rsidR="003A2A77" w:rsidRPr="00C315BA">
        <w:rPr>
          <w:rFonts w:ascii="Arial" w:hAnsi="Arial" w:cs="Arial"/>
          <w:sz w:val="24"/>
          <w:szCs w:val="24"/>
        </w:rPr>
        <w:t>temperature</w:t>
      </w:r>
      <w:r w:rsidR="000100A2" w:rsidRPr="00C315BA">
        <w:rPr>
          <w:rFonts w:ascii="Arial" w:hAnsi="Arial" w:cs="Arial"/>
          <w:sz w:val="24"/>
          <w:szCs w:val="24"/>
        </w:rPr>
        <w:t xml:space="preserve"> it was performed</w:t>
      </w:r>
      <w:r w:rsidR="003A2A77" w:rsidRPr="00C315BA">
        <w:rPr>
          <w:rFonts w:ascii="Arial" w:hAnsi="Arial" w:cs="Arial"/>
          <w:sz w:val="24"/>
          <w:szCs w:val="24"/>
        </w:rPr>
        <w:t>.</w:t>
      </w:r>
      <w:r w:rsidR="000100A2" w:rsidRPr="00C315BA">
        <w:rPr>
          <w:rFonts w:ascii="Arial" w:hAnsi="Arial" w:cs="Arial"/>
          <w:sz w:val="24"/>
          <w:szCs w:val="24"/>
        </w:rPr>
        <w:t xml:space="preserve"> </w:t>
      </w:r>
      <w:r w:rsidR="003A2A77" w:rsidRPr="00C315BA">
        <w:rPr>
          <w:rFonts w:ascii="Arial" w:hAnsi="Arial" w:cs="Arial"/>
          <w:sz w:val="24"/>
          <w:szCs w:val="24"/>
        </w:rPr>
        <w:t xml:space="preserve"> </w:t>
      </w:r>
      <w:sdt>
        <w:sdtPr>
          <w:rPr>
            <w:rFonts w:ascii="Arial" w:hAnsi="Arial" w:cs="Arial"/>
            <w:sz w:val="24"/>
            <w:szCs w:val="24"/>
          </w:rPr>
          <w:id w:val="-1081368433"/>
          <w:citation/>
        </w:sdtPr>
        <w:sdtContent>
          <w:r w:rsidR="000100A2" w:rsidRPr="00C315BA">
            <w:rPr>
              <w:rFonts w:ascii="Arial" w:hAnsi="Arial" w:cs="Arial"/>
              <w:sz w:val="24"/>
              <w:szCs w:val="24"/>
            </w:rPr>
            <w:fldChar w:fldCharType="begin"/>
          </w:r>
          <w:r w:rsidR="000100A2" w:rsidRPr="00C315BA">
            <w:rPr>
              <w:rFonts w:ascii="Arial" w:hAnsi="Arial" w:cs="Arial"/>
              <w:sz w:val="24"/>
              <w:szCs w:val="24"/>
            </w:rPr>
            <w:instrText xml:space="preserve"> CITATION Gao00 \l 2057 </w:instrText>
          </w:r>
          <w:r w:rsidR="000100A2" w:rsidRPr="00C315BA">
            <w:rPr>
              <w:rFonts w:ascii="Arial" w:hAnsi="Arial" w:cs="Arial"/>
              <w:sz w:val="24"/>
              <w:szCs w:val="24"/>
            </w:rPr>
            <w:fldChar w:fldCharType="separate"/>
          </w:r>
          <w:r w:rsidR="00034576" w:rsidRPr="00034576">
            <w:rPr>
              <w:rFonts w:ascii="Arial" w:hAnsi="Arial" w:cs="Arial"/>
              <w:noProof/>
              <w:sz w:val="24"/>
              <w:szCs w:val="24"/>
            </w:rPr>
            <w:t>(Gao, 2000)</w:t>
          </w:r>
          <w:r w:rsidR="000100A2" w:rsidRPr="00C315BA">
            <w:rPr>
              <w:rFonts w:ascii="Arial" w:hAnsi="Arial" w:cs="Arial"/>
              <w:sz w:val="24"/>
              <w:szCs w:val="24"/>
            </w:rPr>
            <w:fldChar w:fldCharType="end"/>
          </w:r>
        </w:sdtContent>
      </w:sdt>
    </w:p>
    <w:p w14:paraId="5FDBDD6D" w14:textId="0E81EF13" w:rsidR="00A202F7" w:rsidRPr="00C315BA" w:rsidRDefault="00262CCE" w:rsidP="00D7610E">
      <w:pPr>
        <w:spacing w:line="360" w:lineRule="auto"/>
        <w:rPr>
          <w:rFonts w:ascii="Arial" w:hAnsi="Arial" w:cs="Arial"/>
          <w:sz w:val="24"/>
          <w:szCs w:val="24"/>
        </w:rPr>
      </w:pPr>
      <w:r w:rsidRPr="00C315BA">
        <w:rPr>
          <w:rFonts w:ascii="Arial" w:hAnsi="Arial" w:cs="Arial"/>
          <w:noProof/>
          <w:sz w:val="24"/>
          <w:szCs w:val="24"/>
        </w:rPr>
        <w:drawing>
          <wp:anchor distT="0" distB="0" distL="114300" distR="114300" simplePos="0" relativeHeight="251718656" behindDoc="1" locked="0" layoutInCell="1" allowOverlap="1" wp14:anchorId="249E0F90" wp14:editId="21CF3893">
            <wp:simplePos x="0" y="0"/>
            <wp:positionH relativeFrom="column">
              <wp:posOffset>-516037</wp:posOffset>
            </wp:positionH>
            <wp:positionV relativeFrom="paragraph">
              <wp:posOffset>1735834</wp:posOffset>
            </wp:positionV>
            <wp:extent cx="3136900" cy="2178050"/>
            <wp:effectExtent l="0" t="0" r="6350" b="0"/>
            <wp:wrapTight wrapText="bothSides">
              <wp:wrapPolygon edited="0">
                <wp:start x="0" y="0"/>
                <wp:lineTo x="0" y="21348"/>
                <wp:lineTo x="21513" y="21348"/>
                <wp:lineTo x="21513"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64702" t="23164" r="19344" b="57205"/>
                    <a:stretch/>
                  </pic:blipFill>
                  <pic:spPr bwMode="auto">
                    <a:xfrm>
                      <a:off x="0" y="0"/>
                      <a:ext cx="3136900" cy="2178050"/>
                    </a:xfrm>
                    <a:prstGeom prst="rect">
                      <a:avLst/>
                    </a:prstGeom>
                    <a:ln>
                      <a:noFill/>
                    </a:ln>
                    <a:extLst>
                      <a:ext uri="{53640926-AAD7-44D8-BBD7-CCE9431645EC}">
                        <a14:shadowObscured xmlns:a14="http://schemas.microsoft.com/office/drawing/2010/main"/>
                      </a:ext>
                    </a:extLst>
                  </pic:spPr>
                </pic:pic>
              </a:graphicData>
            </a:graphic>
          </wp:anchor>
        </w:drawing>
      </w:r>
      <w:r w:rsidR="003A2A77" w:rsidRPr="00C315BA">
        <w:rPr>
          <w:rFonts w:ascii="Arial" w:hAnsi="Arial" w:cs="Arial"/>
          <w:sz w:val="24"/>
          <w:szCs w:val="24"/>
        </w:rPr>
        <w:t>Open-die forging is the process of striking metal with a hammer</w:t>
      </w:r>
      <w:r w:rsidR="001B5F6A" w:rsidRPr="00C315BA">
        <w:rPr>
          <w:rFonts w:ascii="Arial" w:hAnsi="Arial" w:cs="Arial"/>
          <w:sz w:val="24"/>
          <w:szCs w:val="24"/>
        </w:rPr>
        <w:t xml:space="preserve"> to</w:t>
      </w:r>
      <w:r w:rsidR="003A2A77" w:rsidRPr="00C315BA">
        <w:rPr>
          <w:rFonts w:ascii="Arial" w:hAnsi="Arial" w:cs="Arial"/>
          <w:sz w:val="24"/>
          <w:szCs w:val="24"/>
        </w:rPr>
        <w:t xml:space="preserve"> deform it, i</w:t>
      </w:r>
      <w:r w:rsidR="00506F48" w:rsidRPr="00C315BA">
        <w:rPr>
          <w:rFonts w:ascii="Arial" w:hAnsi="Arial" w:cs="Arial"/>
          <w:sz w:val="24"/>
          <w:szCs w:val="24"/>
        </w:rPr>
        <w:t>t</w:t>
      </w:r>
      <w:r w:rsidR="003A2A77" w:rsidRPr="00C315BA">
        <w:rPr>
          <w:rFonts w:ascii="Arial" w:hAnsi="Arial" w:cs="Arial"/>
          <w:sz w:val="24"/>
          <w:szCs w:val="24"/>
        </w:rPr>
        <w:t xml:space="preserve"> can also be the compression of the metal between a simple, open die. Closed-die forging is the process </w:t>
      </w:r>
      <w:r w:rsidR="00A202F7" w:rsidRPr="00C315BA">
        <w:rPr>
          <w:rFonts w:ascii="Arial" w:hAnsi="Arial" w:cs="Arial"/>
          <w:sz w:val="24"/>
          <w:szCs w:val="24"/>
        </w:rPr>
        <w:t>of forming the metal using a custom-shaped die</w:t>
      </w:r>
      <w:r w:rsidRPr="00C315BA">
        <w:rPr>
          <w:rFonts w:ascii="Arial" w:hAnsi="Arial" w:cs="Arial"/>
          <w:sz w:val="24"/>
          <w:szCs w:val="24"/>
        </w:rPr>
        <w:t>. When a closed die is closed the billet will fill the die cavity, forming the desired shape.</w:t>
      </w:r>
      <w:r w:rsidR="000100A2" w:rsidRPr="00C315BA">
        <w:rPr>
          <w:rFonts w:ascii="Arial" w:hAnsi="Arial" w:cs="Arial"/>
          <w:sz w:val="24"/>
          <w:szCs w:val="24"/>
        </w:rPr>
        <w:t xml:space="preserve"> </w:t>
      </w:r>
      <w:sdt>
        <w:sdtPr>
          <w:rPr>
            <w:rFonts w:ascii="Arial" w:hAnsi="Arial" w:cs="Arial"/>
            <w:sz w:val="24"/>
            <w:szCs w:val="24"/>
          </w:rPr>
          <w:id w:val="-1166480297"/>
          <w:citation/>
        </w:sdtPr>
        <w:sdtContent>
          <w:r w:rsidR="000100A2" w:rsidRPr="00C315BA">
            <w:rPr>
              <w:rFonts w:ascii="Arial" w:hAnsi="Arial" w:cs="Arial"/>
              <w:sz w:val="24"/>
              <w:szCs w:val="24"/>
            </w:rPr>
            <w:fldChar w:fldCharType="begin"/>
          </w:r>
          <w:r w:rsidR="000100A2" w:rsidRPr="00C315BA">
            <w:rPr>
              <w:rFonts w:ascii="Arial" w:hAnsi="Arial" w:cs="Arial"/>
              <w:sz w:val="24"/>
              <w:szCs w:val="24"/>
            </w:rPr>
            <w:instrText xml:space="preserve">CITATION CanCl \l 2057 </w:instrText>
          </w:r>
          <w:r w:rsidR="000100A2" w:rsidRPr="00C315BA">
            <w:rPr>
              <w:rFonts w:ascii="Arial" w:hAnsi="Arial" w:cs="Arial"/>
              <w:sz w:val="24"/>
              <w:szCs w:val="24"/>
            </w:rPr>
            <w:fldChar w:fldCharType="separate"/>
          </w:r>
          <w:r w:rsidR="00034576" w:rsidRPr="00034576">
            <w:rPr>
              <w:rFonts w:ascii="Arial" w:hAnsi="Arial" w:cs="Arial"/>
              <w:noProof/>
              <w:sz w:val="24"/>
              <w:szCs w:val="24"/>
            </w:rPr>
            <w:t>(forge, n.d.)</w:t>
          </w:r>
          <w:r w:rsidR="000100A2" w:rsidRPr="00C315BA">
            <w:rPr>
              <w:rFonts w:ascii="Arial" w:hAnsi="Arial" w:cs="Arial"/>
              <w:sz w:val="24"/>
              <w:szCs w:val="24"/>
            </w:rPr>
            <w:fldChar w:fldCharType="end"/>
          </w:r>
        </w:sdtContent>
      </w:sdt>
    </w:p>
    <w:p w14:paraId="534E5CFA" w14:textId="0A618981" w:rsidR="006A3213" w:rsidRPr="00C315BA" w:rsidRDefault="006A3213" w:rsidP="00D7610E">
      <w:pPr>
        <w:spacing w:line="360" w:lineRule="auto"/>
        <w:rPr>
          <w:rFonts w:ascii="Arial" w:hAnsi="Arial" w:cs="Arial"/>
          <w:sz w:val="24"/>
          <w:szCs w:val="24"/>
        </w:rPr>
      </w:pPr>
    </w:p>
    <w:p w14:paraId="1F8B0B92" w14:textId="65DD956A" w:rsidR="00AD0610" w:rsidRPr="00C315BA" w:rsidRDefault="00B52971"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1777024" behindDoc="0" locked="0" layoutInCell="1" allowOverlap="1" wp14:anchorId="1710BF2D" wp14:editId="2ACA3D92">
                <wp:simplePos x="0" y="0"/>
                <wp:positionH relativeFrom="column">
                  <wp:posOffset>2802255</wp:posOffset>
                </wp:positionH>
                <wp:positionV relativeFrom="paragraph">
                  <wp:posOffset>2395855</wp:posOffset>
                </wp:positionV>
                <wp:extent cx="3492500" cy="273050"/>
                <wp:effectExtent l="0" t="0" r="0" b="0"/>
                <wp:wrapNone/>
                <wp:docPr id="214" name="Rectangle 214"/>
                <wp:cNvGraphicFramePr/>
                <a:graphic xmlns:a="http://schemas.openxmlformats.org/drawingml/2006/main">
                  <a:graphicData uri="http://schemas.microsoft.com/office/word/2010/wordprocessingShape">
                    <wps:wsp>
                      <wps:cNvSpPr/>
                      <wps:spPr>
                        <a:xfrm>
                          <a:off x="0" y="0"/>
                          <a:ext cx="3492500" cy="273050"/>
                        </a:xfrm>
                        <a:prstGeom prst="rect">
                          <a:avLst/>
                        </a:prstGeom>
                        <a:solidFill>
                          <a:schemeClr val="bg2">
                            <a:lumMod val="50000"/>
                          </a:schemeClr>
                        </a:solidFill>
                        <a:ln>
                          <a:noFill/>
                        </a:ln>
                      </wps:spPr>
                      <wps:style>
                        <a:lnRef idx="2">
                          <a:schemeClr val="dk1">
                            <a:shade val="50000"/>
                          </a:schemeClr>
                        </a:lnRef>
                        <a:fillRef idx="1">
                          <a:schemeClr val="dk1"/>
                        </a:fillRef>
                        <a:effectRef idx="0">
                          <a:schemeClr val="dk1"/>
                        </a:effectRef>
                        <a:fontRef idx="minor">
                          <a:schemeClr val="lt1"/>
                        </a:fontRef>
                      </wps:style>
                      <wps:txbx>
                        <w:txbxContent>
                          <w:p w14:paraId="78FA7B70" w14:textId="1B8EA85B" w:rsidR="00820BB1" w:rsidRDefault="00820BB1" w:rsidP="00820BB1">
                            <w:pPr>
                              <w:jc w:val="center"/>
                            </w:pPr>
                            <w:r>
                              <w:t>Figure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0BF2D" id="Rectangle 214" o:spid="_x0000_s1028" style="position:absolute;margin-left:220.65pt;margin-top:188.65pt;width:275pt;height:21.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" fillcolor="#747070 [1614]" stroked="f" strokeweight="1pt">
                <v:textbox>
                  <w:txbxContent>
                    <w:p w14:paraId="78FA7B70" w14:textId="1B8EA85B" w:rsidR="00820BB1" w:rsidRDefault="00820BB1" w:rsidP="00820BB1">
                      <w:pPr>
                        <w:jc w:val="center"/>
                      </w:pPr>
                      <w:r>
                        <w:t>Figure 2</w:t>
                      </w:r>
                    </w:p>
                  </w:txbxContent>
                </v:textbox>
              </v:rect>
            </w:pict>
          </mc:Fallback>
        </mc:AlternateContent>
      </w:r>
      <w:r w:rsidRPr="00C315BA">
        <w:rPr>
          <w:rFonts w:ascii="Arial" w:hAnsi="Arial" w:cs="Arial"/>
          <w:noProof/>
          <w:sz w:val="24"/>
          <w:szCs w:val="24"/>
        </w:rPr>
        <mc:AlternateContent>
          <mc:Choice Requires="wps">
            <w:drawing>
              <wp:anchor distT="0" distB="0" distL="114300" distR="114300" simplePos="0" relativeHeight="251774976" behindDoc="0" locked="0" layoutInCell="1" allowOverlap="1" wp14:anchorId="39F665C5" wp14:editId="3E6E9ED4">
                <wp:simplePos x="0" y="0"/>
                <wp:positionH relativeFrom="column">
                  <wp:posOffset>-511175</wp:posOffset>
                </wp:positionH>
                <wp:positionV relativeFrom="paragraph">
                  <wp:posOffset>2392764</wp:posOffset>
                </wp:positionV>
                <wp:extent cx="3136900" cy="273050"/>
                <wp:effectExtent l="0" t="0" r="6350" b="0"/>
                <wp:wrapNone/>
                <wp:docPr id="213" name="Rectangle 213"/>
                <wp:cNvGraphicFramePr/>
                <a:graphic xmlns:a="http://schemas.openxmlformats.org/drawingml/2006/main">
                  <a:graphicData uri="http://schemas.microsoft.com/office/word/2010/wordprocessingShape">
                    <wps:wsp>
                      <wps:cNvSpPr/>
                      <wps:spPr>
                        <a:xfrm>
                          <a:off x="0" y="0"/>
                          <a:ext cx="3136900" cy="273050"/>
                        </a:xfrm>
                        <a:prstGeom prst="rect">
                          <a:avLst/>
                        </a:prstGeom>
                        <a:solidFill>
                          <a:schemeClr val="bg2">
                            <a:lumMod val="50000"/>
                          </a:schemeClr>
                        </a:solidFill>
                        <a:ln>
                          <a:noFill/>
                        </a:ln>
                      </wps:spPr>
                      <wps:style>
                        <a:lnRef idx="2">
                          <a:schemeClr val="dk1">
                            <a:shade val="50000"/>
                          </a:schemeClr>
                        </a:lnRef>
                        <a:fillRef idx="1">
                          <a:schemeClr val="dk1"/>
                        </a:fillRef>
                        <a:effectRef idx="0">
                          <a:schemeClr val="dk1"/>
                        </a:effectRef>
                        <a:fontRef idx="minor">
                          <a:schemeClr val="lt1"/>
                        </a:fontRef>
                      </wps:style>
                      <wps:txbx>
                        <w:txbxContent>
                          <w:p w14:paraId="16AE6EDA" w14:textId="7C3886DC" w:rsidR="00820BB1" w:rsidRDefault="00820BB1" w:rsidP="00820BB1">
                            <w:pPr>
                              <w:jc w:val="center"/>
                            </w:pPr>
                            <w:r>
                              <w:t>Figure 1</w:t>
                            </w:r>
                            <w:r w:rsidR="003F2ECB">
                              <w:t xml:space="preserve"> </w:t>
                            </w:r>
                          </w:p>
                          <w:p w14:paraId="1F9AA561" w14:textId="0AC72CAB" w:rsidR="003F2ECB" w:rsidRDefault="003F2ECB" w:rsidP="00820BB1">
                            <w:pPr>
                              <w:jc w:val="center"/>
                            </w:pPr>
                          </w:p>
                          <w:p w14:paraId="160958F7" w14:textId="77777777" w:rsidR="003F2ECB" w:rsidRDefault="003F2ECB" w:rsidP="00820B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F665C5" id="Rectangle 213" o:spid="_x0000_s1029" style="position:absolute;margin-left:-40.25pt;margin-top:188.4pt;width:247pt;height:21.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" fillcolor="#747070 [1614]" stroked="f" strokeweight="1pt">
                <v:textbox>
                  <w:txbxContent>
                    <w:p w14:paraId="16AE6EDA" w14:textId="7C3886DC" w:rsidR="00820BB1" w:rsidRDefault="00820BB1" w:rsidP="00820BB1">
                      <w:pPr>
                        <w:jc w:val="center"/>
                      </w:pPr>
                      <w:r>
                        <w:t>Figure 1</w:t>
                      </w:r>
                      <w:r w:rsidR="003F2ECB">
                        <w:t xml:space="preserve"> </w:t>
                      </w:r>
                    </w:p>
                    <w:p w14:paraId="1F9AA561" w14:textId="0AC72CAB" w:rsidR="003F2ECB" w:rsidRDefault="003F2ECB" w:rsidP="00820BB1">
                      <w:pPr>
                        <w:jc w:val="center"/>
                      </w:pPr>
                    </w:p>
                    <w:p w14:paraId="160958F7" w14:textId="77777777" w:rsidR="003F2ECB" w:rsidRDefault="003F2ECB" w:rsidP="00820BB1">
                      <w:pPr>
                        <w:jc w:val="center"/>
                      </w:pPr>
                    </w:p>
                  </w:txbxContent>
                </v:textbox>
              </v:rect>
            </w:pict>
          </mc:Fallback>
        </mc:AlternateContent>
      </w:r>
      <w:r w:rsidR="00C67203" w:rsidRPr="00C315BA">
        <w:rPr>
          <w:rFonts w:ascii="Arial" w:hAnsi="Arial" w:cs="Arial"/>
          <w:noProof/>
          <w:sz w:val="24"/>
          <w:szCs w:val="24"/>
        </w:rPr>
        <w:drawing>
          <wp:anchor distT="0" distB="0" distL="114300" distR="114300" simplePos="0" relativeHeight="251773952" behindDoc="1" locked="0" layoutInCell="1" allowOverlap="1" wp14:anchorId="1F0DE08D" wp14:editId="3D951836">
            <wp:simplePos x="0" y="0"/>
            <wp:positionH relativeFrom="column">
              <wp:posOffset>2802357</wp:posOffset>
            </wp:positionH>
            <wp:positionV relativeFrom="paragraph">
              <wp:posOffset>247523</wp:posOffset>
            </wp:positionV>
            <wp:extent cx="3492500" cy="2151380"/>
            <wp:effectExtent l="0" t="0" r="0" b="1270"/>
            <wp:wrapTight wrapText="bothSides">
              <wp:wrapPolygon edited="0">
                <wp:start x="0" y="0"/>
                <wp:lineTo x="0" y="21421"/>
                <wp:lineTo x="21443" y="21421"/>
                <wp:lineTo x="214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7447" t="64390" r="36295" b="6949"/>
                    <a:stretch/>
                  </pic:blipFill>
                  <pic:spPr bwMode="auto">
                    <a:xfrm>
                      <a:off x="0" y="0"/>
                      <a:ext cx="3492500" cy="2151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610E" w:rsidRPr="00C315BA">
        <w:rPr>
          <w:rFonts w:ascii="Arial" w:hAnsi="Arial" w:cs="Arial"/>
          <w:noProof/>
        </w:rPr>
        <w:drawing>
          <wp:anchor distT="0" distB="0" distL="114300" distR="114300" simplePos="0" relativeHeight="251979776" behindDoc="1" locked="0" layoutInCell="1" allowOverlap="1" wp14:anchorId="4A21E168" wp14:editId="668D1AC2">
            <wp:simplePos x="0" y="0"/>
            <wp:positionH relativeFrom="column">
              <wp:posOffset>2804795</wp:posOffset>
            </wp:positionH>
            <wp:positionV relativeFrom="paragraph">
              <wp:posOffset>2807335</wp:posOffset>
            </wp:positionV>
            <wp:extent cx="3492500" cy="1962785"/>
            <wp:effectExtent l="0" t="0" r="0" b="0"/>
            <wp:wrapTight wrapText="bothSides">
              <wp:wrapPolygon edited="0">
                <wp:start x="0" y="0"/>
                <wp:lineTo x="0" y="21383"/>
                <wp:lineTo x="21443" y="21383"/>
                <wp:lineTo x="21443" y="0"/>
                <wp:lineTo x="0" y="0"/>
              </wp:wrapPolygon>
            </wp:wrapTight>
            <wp:docPr id="10" name="Picture 10" descr="Open vs. Closed Die Forging: Process, Differences, Applications, and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n vs. Closed Die Forging: Process, Differences, Applications, and  Advantag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2500" cy="1962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11319B" w14:textId="17729F5C" w:rsidR="00262CCE" w:rsidRPr="00C315BA" w:rsidRDefault="00B52971"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45720" distB="45720" distL="114300" distR="114300" simplePos="0" relativeHeight="251983872" behindDoc="1" locked="0" layoutInCell="1" allowOverlap="1" wp14:anchorId="3E1A7EE9" wp14:editId="05A42B17">
                <wp:simplePos x="0" y="0"/>
                <wp:positionH relativeFrom="column">
                  <wp:posOffset>2803779</wp:posOffset>
                </wp:positionH>
                <wp:positionV relativeFrom="paragraph">
                  <wp:posOffset>2459990</wp:posOffset>
                </wp:positionV>
                <wp:extent cx="1193800" cy="313690"/>
                <wp:effectExtent l="0" t="0" r="0" b="0"/>
                <wp:wrapTight wrapText="bothSides">
                  <wp:wrapPolygon edited="0">
                    <wp:start x="1034" y="0"/>
                    <wp:lineTo x="1034" y="19676"/>
                    <wp:lineTo x="20336" y="19676"/>
                    <wp:lineTo x="20336" y="0"/>
                    <wp:lineTo x="1034"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313690"/>
                        </a:xfrm>
                        <a:prstGeom prst="rect">
                          <a:avLst/>
                        </a:prstGeom>
                        <a:noFill/>
                        <a:ln w="9525">
                          <a:noFill/>
                          <a:miter lim="800000"/>
                          <a:headEnd/>
                          <a:tailEnd/>
                        </a:ln>
                      </wps:spPr>
                      <wps:txbx>
                        <w:txbxContent>
                          <w:p w14:paraId="36531810" w14:textId="1A98296D" w:rsidR="00A136E0" w:rsidRDefault="00A136E0">
                            <w:r>
                              <w:t>Pre-heated billet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A7EE9" id="Text Box 2" o:spid="_x0000_s1030" type="#_x0000_t202" style="position:absolute;margin-left:220.75pt;margin-top:193.7pt;width:94pt;height:24.7pt;z-index:-25133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" filled="f" stroked="f">
                <v:textbox>
                  <w:txbxContent>
                    <w:p w14:paraId="36531810" w14:textId="1A98296D" w:rsidR="00A136E0" w:rsidRDefault="00A136E0">
                      <w:r>
                        <w:t>Pre-heated billet</w:t>
                      </w:r>
                    </w:p>
                  </w:txbxContent>
                </v:textbox>
                <w10:wrap type="tight"/>
              </v:shape>
            </w:pict>
          </mc:Fallback>
        </mc:AlternateContent>
      </w:r>
      <w:r w:rsidR="003F2ECB" w:rsidRPr="00C315BA">
        <w:rPr>
          <w:rFonts w:ascii="Arial" w:hAnsi="Arial" w:cs="Arial"/>
          <w:sz w:val="24"/>
          <w:szCs w:val="24"/>
        </w:rPr>
        <w:tab/>
      </w:r>
    </w:p>
    <w:p w14:paraId="5E3AC0E1" w14:textId="7CFEB66A" w:rsidR="00262CCE" w:rsidRPr="00C315BA" w:rsidRDefault="00B52971"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1984896" behindDoc="0" locked="0" layoutInCell="1" allowOverlap="1" wp14:anchorId="3162044F" wp14:editId="1567DA58">
                <wp:simplePos x="0" y="0"/>
                <wp:positionH relativeFrom="column">
                  <wp:posOffset>3365500</wp:posOffset>
                </wp:positionH>
                <wp:positionV relativeFrom="paragraph">
                  <wp:posOffset>306603</wp:posOffset>
                </wp:positionV>
                <wp:extent cx="402609" cy="880281"/>
                <wp:effectExtent l="0" t="0" r="54610" b="53340"/>
                <wp:wrapNone/>
                <wp:docPr id="13" name="Straight Arrow Connector 13"/>
                <wp:cNvGraphicFramePr/>
                <a:graphic xmlns:a="http://schemas.openxmlformats.org/drawingml/2006/main">
                  <a:graphicData uri="http://schemas.microsoft.com/office/word/2010/wordprocessingShape">
                    <wps:wsp>
                      <wps:cNvCnPr/>
                      <wps:spPr>
                        <a:xfrm>
                          <a:off x="0" y="0"/>
                          <a:ext cx="402609" cy="8802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8C64203" id="_x0000_t32" coordsize="21600,21600" o:spt="32" o:oned="t" path="m,l21600,21600e" filled="f">
                <v:path arrowok="t" fillok="f" o:connecttype="none"/>
                <o:lock v:ext="edit" shapetype="t"/>
              </v:shapetype>
              <v:shape id="Straight Arrow Connector 13" o:spid="_x0000_s1026" type="#_x0000_t32" style="position:absolute;margin-left:265pt;margin-top:24.15pt;width:31.7pt;height:69.3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" strokecolor="black [3200]" strokeweight=".5pt">
                <v:stroke endarrow="block" joinstyle="miter"/>
              </v:shape>
            </w:pict>
          </mc:Fallback>
        </mc:AlternateContent>
      </w:r>
      <w:r w:rsidRPr="00C315BA">
        <w:rPr>
          <w:rFonts w:ascii="Arial" w:hAnsi="Arial" w:cs="Arial"/>
          <w:noProof/>
          <w:sz w:val="24"/>
          <w:szCs w:val="24"/>
        </w:rPr>
        <mc:AlternateContent>
          <mc:Choice Requires="wps">
            <w:drawing>
              <wp:anchor distT="45720" distB="45720" distL="114300" distR="114300" simplePos="0" relativeHeight="251986944" behindDoc="1" locked="0" layoutInCell="1" allowOverlap="1" wp14:anchorId="0DA740BE" wp14:editId="31DAE429">
                <wp:simplePos x="0" y="0"/>
                <wp:positionH relativeFrom="column">
                  <wp:posOffset>5186045</wp:posOffset>
                </wp:positionH>
                <wp:positionV relativeFrom="paragraph">
                  <wp:posOffset>133756</wp:posOffset>
                </wp:positionV>
                <wp:extent cx="1193800" cy="313690"/>
                <wp:effectExtent l="0" t="0" r="0" b="0"/>
                <wp:wrapTight wrapText="bothSides">
                  <wp:wrapPolygon edited="0">
                    <wp:start x="1034" y="0"/>
                    <wp:lineTo x="1034" y="19676"/>
                    <wp:lineTo x="20336" y="19676"/>
                    <wp:lineTo x="20336" y="0"/>
                    <wp:lineTo x="1034"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313690"/>
                        </a:xfrm>
                        <a:prstGeom prst="rect">
                          <a:avLst/>
                        </a:prstGeom>
                        <a:noFill/>
                        <a:ln w="9525">
                          <a:noFill/>
                          <a:miter lim="800000"/>
                          <a:headEnd/>
                          <a:tailEnd/>
                        </a:ln>
                      </wps:spPr>
                      <wps:txbx>
                        <w:txbxContent>
                          <w:p w14:paraId="43CEDD72" w14:textId="560F3EEC" w:rsidR="00A136E0" w:rsidRDefault="00A136E0" w:rsidP="00A136E0">
                            <w:r>
                              <w:t>Upper die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A740BE" id="_x0000_s1031" type="#_x0000_t202" style="position:absolute;margin-left:408.35pt;margin-top:10.55pt;width:94pt;height:24.7pt;z-index:-25132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" filled="f" stroked="f">
                <v:textbox>
                  <w:txbxContent>
                    <w:p w14:paraId="43CEDD72" w14:textId="560F3EEC" w:rsidR="00A136E0" w:rsidRDefault="00A136E0" w:rsidP="00A136E0">
                      <w:r>
                        <w:t>Upper die</w:t>
                      </w:r>
                    </w:p>
                  </w:txbxContent>
                </v:textbox>
                <w10:wrap type="tight"/>
              </v:shape>
            </w:pict>
          </mc:Fallback>
        </mc:AlternateContent>
      </w:r>
      <w:r w:rsidR="00AD0610" w:rsidRPr="00C315BA">
        <w:rPr>
          <w:rFonts w:ascii="Arial" w:hAnsi="Arial" w:cs="Arial"/>
          <w:sz w:val="24"/>
          <w:szCs w:val="24"/>
        </w:rPr>
        <w:t xml:space="preserve"> </w:t>
      </w:r>
      <w:sdt>
        <w:sdtPr>
          <w:rPr>
            <w:rFonts w:ascii="Arial" w:hAnsi="Arial" w:cs="Arial"/>
            <w:sz w:val="24"/>
            <w:szCs w:val="24"/>
          </w:rPr>
          <w:id w:val="-1381233336"/>
          <w:citation/>
        </w:sdtPr>
        <w:sdtContent>
          <w:r>
            <w:rPr>
              <w:rFonts w:ascii="Arial" w:hAnsi="Arial" w:cs="Arial"/>
              <w:sz w:val="24"/>
              <w:szCs w:val="24"/>
            </w:rPr>
            <w:fldChar w:fldCharType="begin"/>
          </w:r>
          <w:r>
            <w:rPr>
              <w:rFonts w:ascii="Arial" w:hAnsi="Arial" w:cs="Arial"/>
              <w:sz w:val="24"/>
              <w:szCs w:val="24"/>
            </w:rPr>
            <w:instrText xml:space="preserve"> CITATION VRy20 \l 2057 </w:instrText>
          </w:r>
          <w:r>
            <w:rPr>
              <w:rFonts w:ascii="Arial" w:hAnsi="Arial" w:cs="Arial"/>
              <w:sz w:val="24"/>
              <w:szCs w:val="24"/>
            </w:rPr>
            <w:fldChar w:fldCharType="separate"/>
          </w:r>
          <w:r w:rsidR="00034576" w:rsidRPr="00034576">
            <w:rPr>
              <w:rFonts w:ascii="Arial" w:hAnsi="Arial" w:cs="Arial"/>
              <w:noProof/>
              <w:sz w:val="24"/>
              <w:szCs w:val="24"/>
            </w:rPr>
            <w:t>(V.Ryan, 2020)</w:t>
          </w:r>
          <w:r>
            <w:rPr>
              <w:rFonts w:ascii="Arial" w:hAnsi="Arial" w:cs="Arial"/>
              <w:sz w:val="24"/>
              <w:szCs w:val="24"/>
            </w:rPr>
            <w:fldChar w:fldCharType="end"/>
          </w:r>
        </w:sdtContent>
      </w:sdt>
      <w:r w:rsidR="00AD0610" w:rsidRPr="00C315BA">
        <w:rPr>
          <w:rFonts w:ascii="Arial" w:hAnsi="Arial" w:cs="Arial"/>
          <w:sz w:val="24"/>
          <w:szCs w:val="24"/>
        </w:rPr>
        <w:t xml:space="preserve">                 </w:t>
      </w:r>
    </w:p>
    <w:p w14:paraId="32650619" w14:textId="141854B5" w:rsidR="00D7610E" w:rsidRPr="00C315BA" w:rsidRDefault="00B52971"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1987968" behindDoc="0" locked="0" layoutInCell="1" allowOverlap="1" wp14:anchorId="3E1FD591" wp14:editId="2F3DB84D">
                <wp:simplePos x="0" y="0"/>
                <wp:positionH relativeFrom="column">
                  <wp:posOffset>5402935</wp:posOffset>
                </wp:positionH>
                <wp:positionV relativeFrom="paragraph">
                  <wp:posOffset>149809</wp:posOffset>
                </wp:positionV>
                <wp:extent cx="0" cy="286603"/>
                <wp:effectExtent l="76200" t="0" r="57150" b="56515"/>
                <wp:wrapNone/>
                <wp:docPr id="15" name="Straight Arrow Connector 15"/>
                <wp:cNvGraphicFramePr/>
                <a:graphic xmlns:a="http://schemas.openxmlformats.org/drawingml/2006/main">
                  <a:graphicData uri="http://schemas.microsoft.com/office/word/2010/wordprocessingShape">
                    <wps:wsp>
                      <wps:cNvCnPr/>
                      <wps:spPr>
                        <a:xfrm>
                          <a:off x="0" y="0"/>
                          <a:ext cx="0" cy="2866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9C7F8D" id="Straight Arrow Connector 15" o:spid="_x0000_s1026" type="#_x0000_t32" style="position:absolute;margin-left:425.45pt;margin-top:11.8pt;width:0;height:22.55pt;z-index:251987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" strokecolor="black [3200]" strokeweight=".5pt">
                <v:stroke endarrow="block" joinstyle="miter"/>
              </v:shape>
            </w:pict>
          </mc:Fallback>
        </mc:AlternateContent>
      </w:r>
      <w:r w:rsidR="003F2ECB" w:rsidRPr="00C315BA">
        <w:rPr>
          <w:rFonts w:ascii="Arial" w:hAnsi="Arial" w:cs="Arial"/>
          <w:sz w:val="24"/>
          <w:szCs w:val="24"/>
        </w:rPr>
        <w:tab/>
      </w:r>
      <w:r w:rsidR="003F2ECB" w:rsidRPr="00C315BA">
        <w:rPr>
          <w:rFonts w:ascii="Arial" w:hAnsi="Arial" w:cs="Arial"/>
          <w:sz w:val="24"/>
          <w:szCs w:val="24"/>
        </w:rPr>
        <w:tab/>
      </w:r>
    </w:p>
    <w:p w14:paraId="03C148DD" w14:textId="197FD6AC" w:rsidR="00D7610E" w:rsidRPr="00C315BA" w:rsidRDefault="00D7610E" w:rsidP="00D7610E">
      <w:pPr>
        <w:spacing w:line="360" w:lineRule="auto"/>
        <w:rPr>
          <w:rFonts w:ascii="Arial" w:hAnsi="Arial" w:cs="Arial"/>
          <w:sz w:val="24"/>
          <w:szCs w:val="24"/>
        </w:rPr>
      </w:pPr>
    </w:p>
    <w:p w14:paraId="25373A15" w14:textId="0E421414" w:rsidR="00D7610E" w:rsidRPr="00C315BA" w:rsidRDefault="00D7610E" w:rsidP="00D7610E">
      <w:pPr>
        <w:spacing w:line="360" w:lineRule="auto"/>
        <w:rPr>
          <w:rFonts w:ascii="Arial" w:hAnsi="Arial" w:cs="Arial"/>
          <w:sz w:val="24"/>
          <w:szCs w:val="24"/>
        </w:rPr>
      </w:pPr>
    </w:p>
    <w:p w14:paraId="4465D306" w14:textId="1809062E" w:rsidR="008C71B0" w:rsidRDefault="00B52971"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45720" distB="45720" distL="114300" distR="114300" simplePos="0" relativeHeight="251990016" behindDoc="1" locked="0" layoutInCell="1" allowOverlap="1" wp14:anchorId="7B35AF3F" wp14:editId="60A5A6B6">
                <wp:simplePos x="0" y="0"/>
                <wp:positionH relativeFrom="column">
                  <wp:posOffset>4076319</wp:posOffset>
                </wp:positionH>
                <wp:positionV relativeFrom="paragraph">
                  <wp:posOffset>194945</wp:posOffset>
                </wp:positionV>
                <wp:extent cx="1193800" cy="313690"/>
                <wp:effectExtent l="0" t="0" r="0" b="0"/>
                <wp:wrapTight wrapText="bothSides">
                  <wp:wrapPolygon edited="0">
                    <wp:start x="1034" y="0"/>
                    <wp:lineTo x="1034" y="19676"/>
                    <wp:lineTo x="20336" y="19676"/>
                    <wp:lineTo x="20336" y="0"/>
                    <wp:lineTo x="1034"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313690"/>
                        </a:xfrm>
                        <a:prstGeom prst="rect">
                          <a:avLst/>
                        </a:prstGeom>
                        <a:noFill/>
                        <a:ln w="9525">
                          <a:noFill/>
                          <a:miter lim="800000"/>
                          <a:headEnd/>
                          <a:tailEnd/>
                        </a:ln>
                      </wps:spPr>
                      <wps:txbx>
                        <w:txbxContent>
                          <w:p w14:paraId="56CE9589" w14:textId="2D6DA985" w:rsidR="00A136E0" w:rsidRDefault="00A136E0" w:rsidP="00A136E0">
                            <w:r>
                              <w:t xml:space="preserve">Lower die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35AF3F" id="_x0000_s1032" type="#_x0000_t202" style="position:absolute;margin-left:320.95pt;margin-top:15.35pt;width:94pt;height:24.7pt;z-index:-25132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" filled="f" stroked="f">
                <v:textbox>
                  <w:txbxContent>
                    <w:p w14:paraId="56CE9589" w14:textId="2D6DA985" w:rsidR="00A136E0" w:rsidRDefault="00A136E0" w:rsidP="00A136E0">
                      <w:r>
                        <w:t xml:space="preserve">Lower die </w:t>
                      </w:r>
                    </w:p>
                  </w:txbxContent>
                </v:textbox>
                <w10:wrap type="tight"/>
              </v:shape>
            </w:pict>
          </mc:Fallback>
        </mc:AlternateContent>
      </w:r>
      <w:r w:rsidRPr="00C315BA">
        <w:rPr>
          <w:rFonts w:ascii="Arial" w:hAnsi="Arial" w:cs="Arial"/>
          <w:noProof/>
          <w:sz w:val="24"/>
          <w:szCs w:val="24"/>
        </w:rPr>
        <mc:AlternateContent>
          <mc:Choice Requires="wps">
            <w:drawing>
              <wp:anchor distT="0" distB="0" distL="114300" distR="114300" simplePos="0" relativeHeight="251991040" behindDoc="0" locked="0" layoutInCell="1" allowOverlap="1" wp14:anchorId="60DE5553" wp14:editId="66734B4B">
                <wp:simplePos x="0" y="0"/>
                <wp:positionH relativeFrom="column">
                  <wp:posOffset>4768316</wp:posOffset>
                </wp:positionH>
                <wp:positionV relativeFrom="paragraph">
                  <wp:posOffset>138430</wp:posOffset>
                </wp:positionV>
                <wp:extent cx="299720" cy="197485"/>
                <wp:effectExtent l="0" t="38100" r="62230" b="31115"/>
                <wp:wrapNone/>
                <wp:docPr id="18" name="Straight Arrow Connector 18"/>
                <wp:cNvGraphicFramePr/>
                <a:graphic xmlns:a="http://schemas.openxmlformats.org/drawingml/2006/main">
                  <a:graphicData uri="http://schemas.microsoft.com/office/word/2010/wordprocessingShape">
                    <wps:wsp>
                      <wps:cNvCnPr/>
                      <wps:spPr>
                        <a:xfrm flipV="1">
                          <a:off x="0" y="0"/>
                          <a:ext cx="299720" cy="1974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1A528D" id="Straight Arrow Connector 18" o:spid="_x0000_s1026" type="#_x0000_t32" style="position:absolute;margin-left:375.45pt;margin-top:10.9pt;width:23.6pt;height:15.55pt;flip:y;z-index:25199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" strokecolor="black [3200]" strokeweight=".5pt">
                <v:stroke endarrow="block" joinstyle="miter"/>
              </v:shape>
            </w:pict>
          </mc:Fallback>
        </mc:AlternateContent>
      </w:r>
      <w:r w:rsidR="003F2ECB" w:rsidRPr="00C315BA">
        <w:rPr>
          <w:rFonts w:ascii="Arial" w:hAnsi="Arial" w:cs="Arial"/>
          <w:sz w:val="24"/>
          <w:szCs w:val="24"/>
        </w:rPr>
        <w:tab/>
      </w:r>
    </w:p>
    <w:p w14:paraId="54B0AC4A" w14:textId="7AAA62A1" w:rsidR="00B52971" w:rsidRDefault="00B52971"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1981824" behindDoc="0" locked="0" layoutInCell="1" allowOverlap="1" wp14:anchorId="47FB3EB3" wp14:editId="609F08FB">
                <wp:simplePos x="0" y="0"/>
                <wp:positionH relativeFrom="column">
                  <wp:posOffset>2808605</wp:posOffset>
                </wp:positionH>
                <wp:positionV relativeFrom="paragraph">
                  <wp:posOffset>114376</wp:posOffset>
                </wp:positionV>
                <wp:extent cx="3492500" cy="273050"/>
                <wp:effectExtent l="0" t="0" r="0" b="0"/>
                <wp:wrapNone/>
                <wp:docPr id="11" name="Rectangle 11"/>
                <wp:cNvGraphicFramePr/>
                <a:graphic xmlns:a="http://schemas.openxmlformats.org/drawingml/2006/main">
                  <a:graphicData uri="http://schemas.microsoft.com/office/word/2010/wordprocessingShape">
                    <wps:wsp>
                      <wps:cNvSpPr/>
                      <wps:spPr>
                        <a:xfrm>
                          <a:off x="0" y="0"/>
                          <a:ext cx="3492500" cy="273050"/>
                        </a:xfrm>
                        <a:prstGeom prst="rect">
                          <a:avLst/>
                        </a:prstGeom>
                        <a:solidFill>
                          <a:schemeClr val="bg2">
                            <a:lumMod val="50000"/>
                          </a:schemeClr>
                        </a:solidFill>
                        <a:ln>
                          <a:noFill/>
                        </a:ln>
                      </wps:spPr>
                      <wps:style>
                        <a:lnRef idx="2">
                          <a:schemeClr val="dk1">
                            <a:shade val="50000"/>
                          </a:schemeClr>
                        </a:lnRef>
                        <a:fillRef idx="1">
                          <a:schemeClr val="dk1"/>
                        </a:fillRef>
                        <a:effectRef idx="0">
                          <a:schemeClr val="dk1"/>
                        </a:effectRef>
                        <a:fontRef idx="minor">
                          <a:schemeClr val="lt1"/>
                        </a:fontRef>
                      </wps:style>
                      <wps:txbx>
                        <w:txbxContent>
                          <w:p w14:paraId="1225CA47" w14:textId="477E8D73" w:rsidR="00AD0610" w:rsidRDefault="00AD0610" w:rsidP="00AD0610">
                            <w:pPr>
                              <w:jc w:val="center"/>
                            </w:pPr>
                            <w:r>
                              <w:t>Figure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B3EB3" id="Rectangle 11" o:spid="_x0000_s1033" style="position:absolute;margin-left:221.15pt;margin-top:9pt;width:275pt;height:21.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" fillcolor="#747070 [1614]" stroked="f" strokeweight="1pt">
                <v:textbox>
                  <w:txbxContent>
                    <w:p w14:paraId="1225CA47" w14:textId="477E8D73" w:rsidR="00AD0610" w:rsidRDefault="00AD0610" w:rsidP="00AD0610">
                      <w:pPr>
                        <w:jc w:val="center"/>
                      </w:pPr>
                      <w:r>
                        <w:t>Figure 3</w:t>
                      </w:r>
                    </w:p>
                  </w:txbxContent>
                </v:textbox>
              </v:rect>
            </w:pict>
          </mc:Fallback>
        </mc:AlternateContent>
      </w:r>
    </w:p>
    <w:p w14:paraId="0A8EE97C" w14:textId="0E3E9EAE" w:rsidR="00B52971" w:rsidRPr="00C315BA" w:rsidRDefault="00B52971" w:rsidP="00B52971">
      <w:pPr>
        <w:tabs>
          <w:tab w:val="left" w:pos="3237"/>
          <w:tab w:val="center" w:pos="4513"/>
        </w:tabs>
        <w:spacing w:line="360" w:lineRule="auto"/>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r>
      <w:sdt>
        <w:sdtPr>
          <w:rPr>
            <w:rFonts w:ascii="Arial" w:hAnsi="Arial" w:cs="Arial"/>
            <w:sz w:val="24"/>
            <w:szCs w:val="24"/>
          </w:rPr>
          <w:id w:val="296024587"/>
          <w:citation/>
        </w:sdtPr>
        <w:sdtContent>
          <w:r>
            <w:rPr>
              <w:rFonts w:ascii="Arial" w:hAnsi="Arial" w:cs="Arial"/>
              <w:sz w:val="24"/>
              <w:szCs w:val="24"/>
            </w:rPr>
            <w:fldChar w:fldCharType="begin"/>
          </w:r>
          <w:r>
            <w:rPr>
              <w:rFonts w:ascii="Arial" w:hAnsi="Arial" w:cs="Arial"/>
              <w:sz w:val="24"/>
              <w:szCs w:val="24"/>
            </w:rPr>
            <w:instrText xml:space="preserve"> CITATION Ope \l 2057 </w:instrText>
          </w:r>
          <w:r>
            <w:rPr>
              <w:rFonts w:ascii="Arial" w:hAnsi="Arial" w:cs="Arial"/>
              <w:sz w:val="24"/>
              <w:szCs w:val="24"/>
            </w:rPr>
            <w:fldChar w:fldCharType="separate"/>
          </w:r>
          <w:r w:rsidR="00034576" w:rsidRPr="00034576">
            <w:rPr>
              <w:rFonts w:ascii="Arial" w:hAnsi="Arial" w:cs="Arial"/>
              <w:noProof/>
              <w:sz w:val="24"/>
              <w:szCs w:val="24"/>
            </w:rPr>
            <w:t>(IQSDirectory, n.d.)</w:t>
          </w:r>
          <w:r>
            <w:rPr>
              <w:rFonts w:ascii="Arial" w:hAnsi="Arial" w:cs="Arial"/>
              <w:sz w:val="24"/>
              <w:szCs w:val="24"/>
            </w:rPr>
            <w:fldChar w:fldCharType="end"/>
          </w:r>
        </w:sdtContent>
      </w:sdt>
    </w:p>
    <w:p w14:paraId="18872C57" w14:textId="14C02132" w:rsidR="00357D22" w:rsidRPr="000E4552" w:rsidRDefault="00357D22" w:rsidP="00D7610E">
      <w:pPr>
        <w:pStyle w:val="Heading2"/>
        <w:spacing w:line="360" w:lineRule="auto"/>
        <w:rPr>
          <w:rFonts w:ascii="Arial" w:hAnsi="Arial" w:cs="Arial"/>
          <w:color w:val="auto"/>
          <w:u w:val="single"/>
        </w:rPr>
      </w:pPr>
      <w:bookmarkStart w:id="3" w:name="_Toc157945123"/>
      <w:r w:rsidRPr="000E4552">
        <w:rPr>
          <w:rFonts w:ascii="Arial" w:hAnsi="Arial" w:cs="Arial"/>
          <w:color w:val="auto"/>
          <w:u w:val="single"/>
        </w:rPr>
        <w:t>Task 2</w:t>
      </w:r>
      <w:bookmarkEnd w:id="3"/>
    </w:p>
    <w:p w14:paraId="2FDFF32C" w14:textId="5A706445" w:rsidR="00357D22" w:rsidRDefault="00357D22" w:rsidP="00D7610E">
      <w:pPr>
        <w:spacing w:line="360" w:lineRule="auto"/>
        <w:rPr>
          <w:rFonts w:ascii="Arial" w:hAnsi="Arial" w:cs="Arial"/>
          <w:sz w:val="24"/>
          <w:szCs w:val="24"/>
        </w:rPr>
      </w:pPr>
      <w:r w:rsidRPr="00C315BA">
        <w:rPr>
          <w:rFonts w:ascii="Arial" w:hAnsi="Arial" w:cs="Arial"/>
          <w:sz w:val="24"/>
          <w:szCs w:val="24"/>
        </w:rPr>
        <w:t xml:space="preserve">Die forging is commonly used </w:t>
      </w:r>
      <w:r w:rsidR="00822359">
        <w:rPr>
          <w:rFonts w:ascii="Arial" w:hAnsi="Arial" w:cs="Arial"/>
          <w:sz w:val="24"/>
          <w:szCs w:val="24"/>
        </w:rPr>
        <w:t>a variety of industries due to the exceptional mechanical properties it produces. It is commonly used in the automotive and defence industries, producing components such as blades, rotors and crankshafts which need to withstand a high-stress environment.</w:t>
      </w:r>
      <w:r w:rsidR="0048171B" w:rsidRPr="00C315BA">
        <w:rPr>
          <w:rFonts w:ascii="Arial" w:hAnsi="Arial" w:cs="Arial"/>
          <w:sz w:val="24"/>
          <w:szCs w:val="24"/>
        </w:rPr>
        <w:t xml:space="preserve"> </w:t>
      </w:r>
      <w:r w:rsidR="00822359">
        <w:rPr>
          <w:rFonts w:ascii="Arial" w:hAnsi="Arial" w:cs="Arial"/>
          <w:sz w:val="24"/>
          <w:szCs w:val="24"/>
        </w:rPr>
        <w:t xml:space="preserve">Die forging is typically used for applications which require strength, </w:t>
      </w:r>
      <w:r w:rsidR="00593BB6">
        <w:rPr>
          <w:rFonts w:ascii="Arial" w:hAnsi="Arial" w:cs="Arial"/>
          <w:sz w:val="24"/>
          <w:szCs w:val="24"/>
        </w:rPr>
        <w:t>durability,</w:t>
      </w:r>
      <w:r w:rsidR="00822359">
        <w:rPr>
          <w:rFonts w:ascii="Arial" w:hAnsi="Arial" w:cs="Arial"/>
          <w:sz w:val="24"/>
          <w:szCs w:val="24"/>
        </w:rPr>
        <w:t xml:space="preserve"> and corrosion resistance. </w:t>
      </w:r>
      <w:sdt>
        <w:sdtPr>
          <w:rPr>
            <w:rFonts w:ascii="Arial" w:hAnsi="Arial" w:cs="Arial"/>
            <w:sz w:val="24"/>
            <w:szCs w:val="24"/>
          </w:rPr>
          <w:id w:val="-1743402660"/>
          <w:citation/>
        </w:sdtPr>
        <w:sdtContent>
          <w:r w:rsidR="00593BB6">
            <w:rPr>
              <w:rFonts w:ascii="Arial" w:hAnsi="Arial" w:cs="Arial"/>
              <w:sz w:val="24"/>
              <w:szCs w:val="24"/>
            </w:rPr>
            <w:fldChar w:fldCharType="begin"/>
          </w:r>
          <w:r w:rsidR="00593BB6">
            <w:rPr>
              <w:rFonts w:ascii="Arial" w:hAnsi="Arial" w:cs="Arial"/>
              <w:sz w:val="24"/>
              <w:szCs w:val="24"/>
            </w:rPr>
            <w:instrText xml:space="preserve"> CITATION Cor24 \l 2057 </w:instrText>
          </w:r>
          <w:r w:rsidR="00593BB6">
            <w:rPr>
              <w:rFonts w:ascii="Arial" w:hAnsi="Arial" w:cs="Arial"/>
              <w:sz w:val="24"/>
              <w:szCs w:val="24"/>
            </w:rPr>
            <w:fldChar w:fldCharType="separate"/>
          </w:r>
          <w:r w:rsidR="00034576" w:rsidRPr="00034576">
            <w:rPr>
              <w:rFonts w:ascii="Arial" w:hAnsi="Arial" w:cs="Arial"/>
              <w:noProof/>
              <w:sz w:val="24"/>
              <w:szCs w:val="24"/>
            </w:rPr>
            <w:t>(Cornell Forge , n.d.)</w:t>
          </w:r>
          <w:r w:rsidR="00593BB6">
            <w:rPr>
              <w:rFonts w:ascii="Arial" w:hAnsi="Arial" w:cs="Arial"/>
              <w:sz w:val="24"/>
              <w:szCs w:val="24"/>
            </w:rPr>
            <w:fldChar w:fldCharType="end"/>
          </w:r>
        </w:sdtContent>
      </w:sdt>
    </w:p>
    <w:p w14:paraId="516A3B76" w14:textId="77777777" w:rsidR="008C71B0" w:rsidRPr="00C315BA" w:rsidRDefault="008C71B0" w:rsidP="00D7610E">
      <w:pPr>
        <w:pStyle w:val="Heading3"/>
        <w:spacing w:line="360" w:lineRule="auto"/>
        <w:rPr>
          <w:rFonts w:ascii="Arial" w:hAnsi="Arial" w:cs="Arial"/>
          <w:color w:val="auto"/>
        </w:rPr>
      </w:pPr>
    </w:p>
    <w:p w14:paraId="5DF91A52" w14:textId="690260CE" w:rsidR="008C71B0" w:rsidRPr="000E4552" w:rsidRDefault="00357D22" w:rsidP="00D7610E">
      <w:pPr>
        <w:pStyle w:val="Heading2"/>
        <w:spacing w:line="360" w:lineRule="auto"/>
        <w:rPr>
          <w:rFonts w:ascii="Arial" w:hAnsi="Arial" w:cs="Arial"/>
          <w:color w:val="auto"/>
          <w:u w:val="single"/>
        </w:rPr>
      </w:pPr>
      <w:bookmarkStart w:id="4" w:name="_Toc157945124"/>
      <w:r w:rsidRPr="000E4552">
        <w:rPr>
          <w:rFonts w:ascii="Arial" w:hAnsi="Arial" w:cs="Arial"/>
          <w:color w:val="auto"/>
          <w:u w:val="single"/>
        </w:rPr>
        <w:t>Tas</w:t>
      </w:r>
      <w:r w:rsidR="009C0603" w:rsidRPr="000E4552">
        <w:rPr>
          <w:rFonts w:ascii="Arial" w:hAnsi="Arial" w:cs="Arial"/>
          <w:color w:val="auto"/>
          <w:u w:val="single"/>
        </w:rPr>
        <w:t xml:space="preserve">k </w:t>
      </w:r>
      <w:r w:rsidR="0048171B" w:rsidRPr="000E4552">
        <w:rPr>
          <w:rFonts w:ascii="Arial" w:hAnsi="Arial" w:cs="Arial"/>
          <w:color w:val="auto"/>
          <w:u w:val="single"/>
        </w:rPr>
        <w:t>3</w:t>
      </w:r>
      <w:bookmarkEnd w:id="4"/>
    </w:p>
    <w:p w14:paraId="7AAF7F2E" w14:textId="49654FD1" w:rsidR="0048171B" w:rsidRPr="00C315BA" w:rsidRDefault="0048171B" w:rsidP="00D7610E">
      <w:pPr>
        <w:spacing w:line="360" w:lineRule="auto"/>
        <w:rPr>
          <w:rFonts w:ascii="Arial" w:hAnsi="Arial" w:cs="Arial"/>
          <w:sz w:val="24"/>
          <w:szCs w:val="24"/>
        </w:rPr>
      </w:pPr>
      <w:r w:rsidRPr="00C315BA">
        <w:rPr>
          <w:rFonts w:ascii="Arial" w:hAnsi="Arial" w:cs="Arial"/>
          <w:sz w:val="24"/>
          <w:szCs w:val="24"/>
        </w:rPr>
        <w:t xml:space="preserve">An advantage of using </w:t>
      </w:r>
      <w:r w:rsidR="00936C75" w:rsidRPr="00C315BA">
        <w:rPr>
          <w:rFonts w:ascii="Arial" w:hAnsi="Arial" w:cs="Arial"/>
          <w:sz w:val="24"/>
          <w:szCs w:val="24"/>
        </w:rPr>
        <w:t xml:space="preserve">open-die </w:t>
      </w:r>
      <w:r w:rsidRPr="00C315BA">
        <w:rPr>
          <w:rFonts w:ascii="Arial" w:hAnsi="Arial" w:cs="Arial"/>
          <w:sz w:val="24"/>
          <w:szCs w:val="24"/>
        </w:rPr>
        <w:t>forging is that i</w:t>
      </w:r>
      <w:r w:rsidR="00936C75" w:rsidRPr="00C315BA">
        <w:rPr>
          <w:rFonts w:ascii="Arial" w:hAnsi="Arial" w:cs="Arial"/>
          <w:sz w:val="24"/>
          <w:szCs w:val="24"/>
        </w:rPr>
        <w:t xml:space="preserve">t </w:t>
      </w:r>
      <w:r w:rsidRPr="00C315BA">
        <w:rPr>
          <w:rFonts w:ascii="Arial" w:hAnsi="Arial" w:cs="Arial"/>
          <w:sz w:val="24"/>
          <w:szCs w:val="24"/>
        </w:rPr>
        <w:t>produces high strength</w:t>
      </w:r>
      <w:r w:rsidR="00DD3D83">
        <w:rPr>
          <w:rFonts w:ascii="Arial" w:hAnsi="Arial" w:cs="Arial"/>
          <w:sz w:val="24"/>
          <w:szCs w:val="24"/>
        </w:rPr>
        <w:t>,</w:t>
      </w:r>
      <w:r w:rsidRPr="00C315BA">
        <w:rPr>
          <w:rFonts w:ascii="Arial" w:hAnsi="Arial" w:cs="Arial"/>
          <w:sz w:val="24"/>
          <w:szCs w:val="24"/>
        </w:rPr>
        <w:t xml:space="preserve"> durable components</w:t>
      </w:r>
      <w:r w:rsidR="008903DC" w:rsidRPr="00C315BA">
        <w:rPr>
          <w:rFonts w:ascii="Arial" w:hAnsi="Arial" w:cs="Arial"/>
          <w:sz w:val="24"/>
          <w:szCs w:val="24"/>
        </w:rPr>
        <w:t>.</w:t>
      </w:r>
      <w:r w:rsidR="003254F9" w:rsidRPr="00C315BA">
        <w:rPr>
          <w:rFonts w:ascii="Arial" w:hAnsi="Arial" w:cs="Arial"/>
          <w:sz w:val="24"/>
          <w:szCs w:val="24"/>
        </w:rPr>
        <w:t xml:space="preserve"> </w:t>
      </w:r>
      <w:r w:rsidR="00CC4B9C" w:rsidRPr="00C315BA">
        <w:rPr>
          <w:rFonts w:ascii="Arial" w:hAnsi="Arial" w:cs="Arial"/>
          <w:sz w:val="24"/>
          <w:szCs w:val="24"/>
        </w:rPr>
        <w:t>It also</w:t>
      </w:r>
      <w:r w:rsidRPr="00C315BA">
        <w:rPr>
          <w:rFonts w:ascii="Arial" w:hAnsi="Arial" w:cs="Arial"/>
          <w:sz w:val="24"/>
          <w:szCs w:val="24"/>
        </w:rPr>
        <w:t xml:space="preserve"> produces little material waste, making it an economical process</w:t>
      </w:r>
      <w:r w:rsidR="00936C75" w:rsidRPr="00C315BA">
        <w:rPr>
          <w:rFonts w:ascii="Arial" w:hAnsi="Arial" w:cs="Arial"/>
          <w:sz w:val="24"/>
          <w:szCs w:val="24"/>
        </w:rPr>
        <w:t>.</w:t>
      </w:r>
      <w:r w:rsidR="00CC4B9C" w:rsidRPr="00C315BA">
        <w:rPr>
          <w:rFonts w:ascii="Arial" w:hAnsi="Arial" w:cs="Arial"/>
          <w:sz w:val="24"/>
          <w:szCs w:val="24"/>
        </w:rPr>
        <w:t xml:space="preserve"> </w:t>
      </w:r>
      <w:r w:rsidR="00123EA8" w:rsidRPr="00C315BA">
        <w:rPr>
          <w:rFonts w:ascii="Arial" w:hAnsi="Arial" w:cs="Arial"/>
          <w:sz w:val="24"/>
          <w:szCs w:val="24"/>
        </w:rPr>
        <w:t>Open die</w:t>
      </w:r>
      <w:r w:rsidR="00CC4B9C" w:rsidRPr="00C315BA">
        <w:rPr>
          <w:rFonts w:ascii="Arial" w:hAnsi="Arial" w:cs="Arial"/>
          <w:sz w:val="24"/>
          <w:szCs w:val="24"/>
        </w:rPr>
        <w:t xml:space="preserve"> forging also </w:t>
      </w:r>
      <w:r w:rsidRPr="00C315BA">
        <w:rPr>
          <w:rFonts w:ascii="Arial" w:hAnsi="Arial" w:cs="Arial"/>
          <w:sz w:val="24"/>
          <w:szCs w:val="24"/>
        </w:rPr>
        <w:t>requires little tooling cost to set up the process. However</w:t>
      </w:r>
      <w:r w:rsidR="003E78B5" w:rsidRPr="00C315BA">
        <w:rPr>
          <w:rFonts w:ascii="Arial" w:hAnsi="Arial" w:cs="Arial"/>
          <w:sz w:val="24"/>
          <w:szCs w:val="24"/>
        </w:rPr>
        <w:t>,</w:t>
      </w:r>
      <w:r w:rsidRPr="00C315BA">
        <w:rPr>
          <w:rFonts w:ascii="Arial" w:hAnsi="Arial" w:cs="Arial"/>
          <w:sz w:val="24"/>
          <w:szCs w:val="24"/>
        </w:rPr>
        <w:t xml:space="preserve"> a disadvantage </w:t>
      </w:r>
      <w:r w:rsidR="003E78B5" w:rsidRPr="00C315BA">
        <w:rPr>
          <w:rFonts w:ascii="Arial" w:hAnsi="Arial" w:cs="Arial"/>
          <w:sz w:val="24"/>
          <w:szCs w:val="24"/>
        </w:rPr>
        <w:t>of open</w:t>
      </w:r>
      <w:r w:rsidR="00936C75" w:rsidRPr="00C315BA">
        <w:rPr>
          <w:rFonts w:ascii="Arial" w:hAnsi="Arial" w:cs="Arial"/>
          <w:sz w:val="24"/>
          <w:szCs w:val="24"/>
        </w:rPr>
        <w:t>-</w:t>
      </w:r>
      <w:r w:rsidR="003E78B5" w:rsidRPr="00C315BA">
        <w:rPr>
          <w:rFonts w:ascii="Arial" w:hAnsi="Arial" w:cs="Arial"/>
          <w:sz w:val="24"/>
          <w:szCs w:val="24"/>
        </w:rPr>
        <w:t xml:space="preserve">die forging </w:t>
      </w:r>
      <w:r w:rsidRPr="00C315BA">
        <w:rPr>
          <w:rFonts w:ascii="Arial" w:hAnsi="Arial" w:cs="Arial"/>
          <w:sz w:val="24"/>
          <w:szCs w:val="24"/>
        </w:rPr>
        <w:t>is that it is not suitable for intricate components a</w:t>
      </w:r>
      <w:r w:rsidR="003E78B5" w:rsidRPr="00C315BA">
        <w:rPr>
          <w:rFonts w:ascii="Arial" w:hAnsi="Arial" w:cs="Arial"/>
          <w:sz w:val="24"/>
          <w:szCs w:val="24"/>
        </w:rPr>
        <w:t>nd</w:t>
      </w:r>
      <w:r w:rsidRPr="00C315BA">
        <w:rPr>
          <w:rFonts w:ascii="Arial" w:hAnsi="Arial" w:cs="Arial"/>
          <w:sz w:val="24"/>
          <w:szCs w:val="24"/>
        </w:rPr>
        <w:t xml:space="preserve"> components often require</w:t>
      </w:r>
      <w:r w:rsidR="00CC4B9C" w:rsidRPr="00C315BA">
        <w:rPr>
          <w:rFonts w:ascii="Arial" w:hAnsi="Arial" w:cs="Arial"/>
          <w:sz w:val="24"/>
          <w:szCs w:val="24"/>
        </w:rPr>
        <w:t xml:space="preserve"> </w:t>
      </w:r>
      <w:r w:rsidRPr="00C315BA">
        <w:rPr>
          <w:rFonts w:ascii="Arial" w:hAnsi="Arial" w:cs="Arial"/>
          <w:sz w:val="24"/>
          <w:szCs w:val="24"/>
        </w:rPr>
        <w:t>machining after production</w:t>
      </w:r>
      <w:r w:rsidR="00CC4B9C" w:rsidRPr="00C315BA">
        <w:rPr>
          <w:rFonts w:ascii="Arial" w:hAnsi="Arial" w:cs="Arial"/>
          <w:sz w:val="24"/>
          <w:szCs w:val="24"/>
        </w:rPr>
        <w:t>, therefore increasing the overall manufacturing cost</w:t>
      </w:r>
      <w:r w:rsidR="00DD3D83">
        <w:rPr>
          <w:rFonts w:ascii="Arial" w:hAnsi="Arial" w:cs="Arial"/>
          <w:sz w:val="24"/>
          <w:szCs w:val="24"/>
        </w:rPr>
        <w:t xml:space="preserve"> and production time</w:t>
      </w:r>
      <w:r w:rsidR="00CC4B9C" w:rsidRPr="00C315BA">
        <w:rPr>
          <w:rFonts w:ascii="Arial" w:hAnsi="Arial" w:cs="Arial"/>
          <w:sz w:val="24"/>
          <w:szCs w:val="24"/>
        </w:rPr>
        <w:t>.</w:t>
      </w:r>
      <w:r w:rsidRPr="00C315BA">
        <w:rPr>
          <w:rFonts w:ascii="Arial" w:hAnsi="Arial" w:cs="Arial"/>
          <w:sz w:val="24"/>
          <w:szCs w:val="24"/>
        </w:rPr>
        <w:t xml:space="preserve"> An advantage of </w:t>
      </w:r>
      <w:r w:rsidR="00123EA8" w:rsidRPr="00C315BA">
        <w:rPr>
          <w:rFonts w:ascii="Arial" w:hAnsi="Arial" w:cs="Arial"/>
          <w:sz w:val="24"/>
          <w:szCs w:val="24"/>
        </w:rPr>
        <w:t>closed die</w:t>
      </w:r>
      <w:r w:rsidR="003E78B5" w:rsidRPr="00C315BA">
        <w:rPr>
          <w:rFonts w:ascii="Arial" w:hAnsi="Arial" w:cs="Arial"/>
          <w:sz w:val="24"/>
          <w:szCs w:val="24"/>
        </w:rPr>
        <w:t xml:space="preserve"> forging however, is that it can be used to produce more precise shapes and can be used to produce almost every shape and size component required</w:t>
      </w:r>
      <w:r w:rsidR="008903DC" w:rsidRPr="00C315BA">
        <w:rPr>
          <w:rFonts w:ascii="Arial" w:hAnsi="Arial" w:cs="Arial"/>
          <w:sz w:val="24"/>
          <w:szCs w:val="24"/>
        </w:rPr>
        <w:t xml:space="preserve"> as well as producing components with a better surface finish compared to open die forging.</w:t>
      </w:r>
      <w:r w:rsidR="003E78B5" w:rsidRPr="00C315BA">
        <w:rPr>
          <w:rFonts w:ascii="Arial" w:hAnsi="Arial" w:cs="Arial"/>
          <w:sz w:val="24"/>
          <w:szCs w:val="24"/>
        </w:rPr>
        <w:t xml:space="preserve"> </w:t>
      </w:r>
      <w:r w:rsidR="00123EA8" w:rsidRPr="00C315BA">
        <w:rPr>
          <w:rFonts w:ascii="Arial" w:hAnsi="Arial" w:cs="Arial"/>
          <w:sz w:val="24"/>
          <w:szCs w:val="24"/>
        </w:rPr>
        <w:t>However,</w:t>
      </w:r>
      <w:r w:rsidR="003E78B5" w:rsidRPr="00C315BA">
        <w:rPr>
          <w:rFonts w:ascii="Arial" w:hAnsi="Arial" w:cs="Arial"/>
          <w:sz w:val="24"/>
          <w:szCs w:val="24"/>
        </w:rPr>
        <w:t xml:space="preserve"> </w:t>
      </w:r>
      <w:r w:rsidR="008903DC" w:rsidRPr="00C315BA">
        <w:rPr>
          <w:rFonts w:ascii="Arial" w:hAnsi="Arial" w:cs="Arial"/>
          <w:sz w:val="24"/>
          <w:szCs w:val="24"/>
        </w:rPr>
        <w:t>a</w:t>
      </w:r>
      <w:r w:rsidR="00DD3D83">
        <w:rPr>
          <w:rFonts w:ascii="Arial" w:hAnsi="Arial" w:cs="Arial"/>
          <w:sz w:val="24"/>
          <w:szCs w:val="24"/>
        </w:rPr>
        <w:t xml:space="preserve"> disad</w:t>
      </w:r>
      <w:r w:rsidR="008903DC" w:rsidRPr="00C315BA">
        <w:rPr>
          <w:rFonts w:ascii="Arial" w:hAnsi="Arial" w:cs="Arial"/>
          <w:sz w:val="24"/>
          <w:szCs w:val="24"/>
        </w:rPr>
        <w:t>vantage is the tooling costs are high so the initial set up cost is expensive. Another disadvantage is that it produce</w:t>
      </w:r>
      <w:r w:rsidR="00DD3D83">
        <w:rPr>
          <w:rFonts w:ascii="Arial" w:hAnsi="Arial" w:cs="Arial"/>
          <w:sz w:val="24"/>
          <w:szCs w:val="24"/>
        </w:rPr>
        <w:t xml:space="preserve">s </w:t>
      </w:r>
      <w:r w:rsidR="008903DC" w:rsidRPr="00C315BA">
        <w:rPr>
          <w:rFonts w:ascii="Arial" w:hAnsi="Arial" w:cs="Arial"/>
          <w:sz w:val="24"/>
          <w:szCs w:val="24"/>
        </w:rPr>
        <w:t xml:space="preserve">more material wastage than open die forging due to the material flow out of the die, forming flash. </w:t>
      </w:r>
    </w:p>
    <w:p w14:paraId="5E63C3EF" w14:textId="53CC9175" w:rsidR="00DD3D83" w:rsidRDefault="00000000" w:rsidP="00D7610E">
      <w:pPr>
        <w:spacing w:line="360" w:lineRule="auto"/>
        <w:rPr>
          <w:rFonts w:ascii="Arial" w:hAnsi="Arial" w:cs="Arial"/>
          <w:sz w:val="24"/>
          <w:szCs w:val="24"/>
        </w:rPr>
      </w:pPr>
      <w:sdt>
        <w:sdtPr>
          <w:rPr>
            <w:rFonts w:ascii="Arial" w:hAnsi="Arial" w:cs="Arial"/>
            <w:sz w:val="24"/>
            <w:szCs w:val="24"/>
          </w:rPr>
          <w:id w:val="-2035421979"/>
          <w:citation/>
        </w:sdtPr>
        <w:sdtContent>
          <w:r w:rsidR="00465FA8" w:rsidRPr="00C315BA">
            <w:rPr>
              <w:rFonts w:ascii="Arial" w:hAnsi="Arial" w:cs="Arial"/>
              <w:sz w:val="24"/>
              <w:szCs w:val="24"/>
            </w:rPr>
            <w:fldChar w:fldCharType="begin"/>
          </w:r>
          <w:r w:rsidR="00465FA8" w:rsidRPr="00C315BA">
            <w:rPr>
              <w:rFonts w:ascii="Arial" w:hAnsi="Arial" w:cs="Arial"/>
              <w:sz w:val="24"/>
              <w:szCs w:val="24"/>
            </w:rPr>
            <w:instrText xml:space="preserve">CITATION Ope20 \l 2057 </w:instrText>
          </w:r>
          <w:r w:rsidR="00465FA8" w:rsidRPr="00C315BA">
            <w:rPr>
              <w:rFonts w:ascii="Arial" w:hAnsi="Arial" w:cs="Arial"/>
              <w:sz w:val="24"/>
              <w:szCs w:val="24"/>
            </w:rPr>
            <w:fldChar w:fldCharType="separate"/>
          </w:r>
          <w:r w:rsidR="00034576" w:rsidRPr="00034576">
            <w:rPr>
              <w:rFonts w:ascii="Arial" w:hAnsi="Arial" w:cs="Arial"/>
              <w:noProof/>
              <w:sz w:val="24"/>
              <w:szCs w:val="24"/>
            </w:rPr>
            <w:t>(FerrAlloy, 2020)</w:t>
          </w:r>
          <w:r w:rsidR="00465FA8" w:rsidRPr="00C315BA">
            <w:rPr>
              <w:rFonts w:ascii="Arial" w:hAnsi="Arial" w:cs="Arial"/>
              <w:sz w:val="24"/>
              <w:szCs w:val="24"/>
            </w:rPr>
            <w:fldChar w:fldCharType="end"/>
          </w:r>
        </w:sdtContent>
      </w:sdt>
    </w:p>
    <w:p w14:paraId="3D410AB2" w14:textId="77777777" w:rsidR="00463E0D" w:rsidRPr="00C315BA" w:rsidRDefault="00463E0D" w:rsidP="00D7610E">
      <w:pPr>
        <w:spacing w:line="360" w:lineRule="auto"/>
        <w:rPr>
          <w:rFonts w:ascii="Arial" w:hAnsi="Arial" w:cs="Arial"/>
          <w:sz w:val="24"/>
          <w:szCs w:val="24"/>
        </w:rPr>
      </w:pPr>
    </w:p>
    <w:p w14:paraId="2544DBF7" w14:textId="30ECC165" w:rsidR="003979CC" w:rsidRPr="000E4552" w:rsidRDefault="003979CC" w:rsidP="00D7610E">
      <w:pPr>
        <w:pStyle w:val="Heading2"/>
        <w:spacing w:line="360" w:lineRule="auto"/>
        <w:rPr>
          <w:rFonts w:ascii="Arial" w:hAnsi="Arial" w:cs="Arial"/>
          <w:color w:val="auto"/>
          <w:u w:val="single"/>
        </w:rPr>
      </w:pPr>
      <w:bookmarkStart w:id="5" w:name="_Toc157945125"/>
      <w:r w:rsidRPr="000E4552">
        <w:rPr>
          <w:rFonts w:ascii="Arial" w:hAnsi="Arial" w:cs="Arial"/>
          <w:color w:val="auto"/>
          <w:u w:val="single"/>
        </w:rPr>
        <w:t>Task 4</w:t>
      </w:r>
      <w:bookmarkEnd w:id="5"/>
      <w:r w:rsidRPr="000E4552">
        <w:rPr>
          <w:rFonts w:ascii="Arial" w:hAnsi="Arial" w:cs="Arial"/>
          <w:color w:val="auto"/>
          <w:u w:val="single"/>
        </w:rPr>
        <w:t xml:space="preserve"> </w:t>
      </w:r>
    </w:p>
    <w:p w14:paraId="4B5A9097" w14:textId="29B0A5D6" w:rsidR="00357D22" w:rsidRPr="00C315BA" w:rsidRDefault="00035571" w:rsidP="00D7610E">
      <w:pPr>
        <w:spacing w:line="360" w:lineRule="auto"/>
        <w:rPr>
          <w:rFonts w:ascii="Arial" w:hAnsi="Arial" w:cs="Arial"/>
          <w:sz w:val="24"/>
          <w:szCs w:val="24"/>
        </w:rPr>
      </w:pPr>
      <w:r w:rsidRPr="00C315BA">
        <w:rPr>
          <w:rFonts w:ascii="Arial" w:hAnsi="Arial" w:cs="Arial"/>
          <w:sz w:val="24"/>
          <w:szCs w:val="24"/>
        </w:rPr>
        <w:t xml:space="preserve">A common material used in forging is </w:t>
      </w:r>
      <w:r w:rsidR="00543348" w:rsidRPr="00C315BA">
        <w:rPr>
          <w:rFonts w:ascii="Arial" w:hAnsi="Arial" w:cs="Arial"/>
          <w:sz w:val="24"/>
          <w:szCs w:val="24"/>
        </w:rPr>
        <w:t>F70</w:t>
      </w:r>
      <w:r w:rsidRPr="00C315BA">
        <w:rPr>
          <w:rFonts w:ascii="Arial" w:hAnsi="Arial" w:cs="Arial"/>
          <w:sz w:val="24"/>
          <w:szCs w:val="24"/>
        </w:rPr>
        <w:t xml:space="preserve"> steel</w:t>
      </w:r>
      <w:r w:rsidR="00543348" w:rsidRPr="00C315BA">
        <w:rPr>
          <w:rFonts w:ascii="Arial" w:hAnsi="Arial" w:cs="Arial"/>
          <w:sz w:val="24"/>
          <w:szCs w:val="24"/>
        </w:rPr>
        <w:t xml:space="preserve">. </w:t>
      </w:r>
      <w:r w:rsidRPr="00C315BA">
        <w:rPr>
          <w:rFonts w:ascii="Arial" w:hAnsi="Arial" w:cs="Arial"/>
          <w:sz w:val="24"/>
          <w:szCs w:val="24"/>
        </w:rPr>
        <w:t>The mechanical properties</w:t>
      </w:r>
      <w:r w:rsidR="00543348" w:rsidRPr="00C315BA">
        <w:rPr>
          <w:rFonts w:ascii="Arial" w:hAnsi="Arial" w:cs="Arial"/>
          <w:sz w:val="24"/>
          <w:szCs w:val="24"/>
        </w:rPr>
        <w:t xml:space="preserve"> of the steel</w:t>
      </w:r>
      <w:r w:rsidRPr="00C315BA">
        <w:rPr>
          <w:rFonts w:ascii="Arial" w:hAnsi="Arial" w:cs="Arial"/>
          <w:sz w:val="24"/>
          <w:szCs w:val="24"/>
        </w:rPr>
        <w:t xml:space="preserve"> can be determined by the microstructural evolution throughout the forging process. When steel is hot forged, the grain structure of the alloy changes from a </w:t>
      </w:r>
      <w:r w:rsidR="00123EA8" w:rsidRPr="00C315BA">
        <w:rPr>
          <w:rFonts w:ascii="Arial" w:hAnsi="Arial" w:cs="Arial"/>
          <w:sz w:val="24"/>
          <w:szCs w:val="24"/>
        </w:rPr>
        <w:t>course</w:t>
      </w:r>
      <w:r w:rsidRPr="00C315BA">
        <w:rPr>
          <w:rFonts w:ascii="Arial" w:hAnsi="Arial" w:cs="Arial"/>
          <w:sz w:val="24"/>
          <w:szCs w:val="24"/>
        </w:rPr>
        <w:t xml:space="preserve">, large grain to a </w:t>
      </w:r>
      <w:r w:rsidR="006D0EF5" w:rsidRPr="00C315BA">
        <w:rPr>
          <w:rFonts w:ascii="Arial" w:hAnsi="Arial" w:cs="Arial"/>
          <w:sz w:val="24"/>
          <w:szCs w:val="24"/>
        </w:rPr>
        <w:t>fine-grained microstructure</w:t>
      </w:r>
      <w:r w:rsidR="00262CCE" w:rsidRPr="00C315BA">
        <w:rPr>
          <w:rFonts w:ascii="Arial" w:hAnsi="Arial" w:cs="Arial"/>
          <w:sz w:val="24"/>
          <w:szCs w:val="24"/>
        </w:rPr>
        <w:t>, this is due to plastic deformation as the material is struck</w:t>
      </w:r>
      <w:r w:rsidR="006D0EF5" w:rsidRPr="00C315BA">
        <w:rPr>
          <w:rFonts w:ascii="Arial" w:hAnsi="Arial" w:cs="Arial"/>
          <w:sz w:val="24"/>
          <w:szCs w:val="24"/>
        </w:rPr>
        <w:t>.</w:t>
      </w:r>
      <w:r w:rsidRPr="00C315BA">
        <w:rPr>
          <w:rFonts w:ascii="Arial" w:hAnsi="Arial" w:cs="Arial"/>
          <w:sz w:val="24"/>
          <w:szCs w:val="24"/>
        </w:rPr>
        <w:t xml:space="preserve"> Forging also produces directional properties in the grain, producing an optimum grain flow</w:t>
      </w:r>
      <w:r w:rsidR="00262CCE" w:rsidRPr="00C315BA">
        <w:rPr>
          <w:rFonts w:ascii="Arial" w:hAnsi="Arial" w:cs="Arial"/>
          <w:sz w:val="24"/>
          <w:szCs w:val="24"/>
        </w:rPr>
        <w:t>, perpendicular to the direction of force applied</w:t>
      </w:r>
      <w:r w:rsidRPr="00C315BA">
        <w:rPr>
          <w:rFonts w:ascii="Arial" w:hAnsi="Arial" w:cs="Arial"/>
          <w:sz w:val="24"/>
          <w:szCs w:val="24"/>
        </w:rPr>
        <w:t xml:space="preserve">. </w:t>
      </w:r>
      <w:r w:rsidR="00543348" w:rsidRPr="00C315BA">
        <w:rPr>
          <w:rFonts w:ascii="Arial" w:hAnsi="Arial" w:cs="Arial"/>
          <w:sz w:val="24"/>
          <w:szCs w:val="24"/>
        </w:rPr>
        <w:lastRenderedPageBreak/>
        <w:t xml:space="preserve">When heated at 950C the Polygonal Ferrite disappears from the material – indicating the structure has become a fully Austenite structure, this is where the alloy is heated above its critical temperature, this makes the steel corrosion resistant, </w:t>
      </w:r>
      <w:r w:rsidR="00262CCE" w:rsidRPr="00C315BA">
        <w:rPr>
          <w:rFonts w:ascii="Arial" w:hAnsi="Arial" w:cs="Arial"/>
          <w:sz w:val="24"/>
          <w:szCs w:val="24"/>
        </w:rPr>
        <w:t>ductile,</w:t>
      </w:r>
      <w:r w:rsidR="00543348" w:rsidRPr="00C315BA">
        <w:rPr>
          <w:rFonts w:ascii="Arial" w:hAnsi="Arial" w:cs="Arial"/>
          <w:sz w:val="24"/>
          <w:szCs w:val="24"/>
        </w:rPr>
        <w:t xml:space="preserve"> and formable. </w:t>
      </w:r>
    </w:p>
    <w:p w14:paraId="4D17714D" w14:textId="136CE84B" w:rsidR="008C71B0" w:rsidRDefault="00000000" w:rsidP="00D7610E">
      <w:pPr>
        <w:spacing w:line="360" w:lineRule="auto"/>
        <w:rPr>
          <w:rFonts w:ascii="Arial" w:hAnsi="Arial" w:cs="Arial"/>
          <w:sz w:val="24"/>
          <w:szCs w:val="24"/>
        </w:rPr>
      </w:pPr>
      <w:sdt>
        <w:sdtPr>
          <w:rPr>
            <w:rFonts w:ascii="Arial" w:hAnsi="Arial" w:cs="Arial"/>
            <w:sz w:val="24"/>
            <w:szCs w:val="24"/>
          </w:rPr>
          <w:id w:val="-1377689022"/>
          <w:citation/>
        </w:sdtPr>
        <w:sdtContent>
          <w:r w:rsidR="005F5EDC" w:rsidRPr="00C315BA">
            <w:rPr>
              <w:rFonts w:ascii="Arial" w:hAnsi="Arial" w:cs="Arial"/>
              <w:sz w:val="24"/>
              <w:szCs w:val="24"/>
            </w:rPr>
            <w:fldChar w:fldCharType="begin"/>
          </w:r>
          <w:r w:rsidR="005F5EDC" w:rsidRPr="00C315BA">
            <w:rPr>
              <w:rFonts w:ascii="Arial" w:hAnsi="Arial" w:cs="Arial"/>
              <w:sz w:val="24"/>
              <w:szCs w:val="24"/>
            </w:rPr>
            <w:instrText xml:space="preserve"> CITATION Forna \l 2057 </w:instrText>
          </w:r>
          <w:r w:rsidR="005F5EDC" w:rsidRPr="00C315BA">
            <w:rPr>
              <w:rFonts w:ascii="Arial" w:hAnsi="Arial" w:cs="Arial"/>
              <w:sz w:val="24"/>
              <w:szCs w:val="24"/>
            </w:rPr>
            <w:fldChar w:fldCharType="separate"/>
          </w:r>
          <w:r w:rsidR="00034576" w:rsidRPr="00034576">
            <w:rPr>
              <w:rFonts w:ascii="Arial" w:hAnsi="Arial" w:cs="Arial"/>
              <w:noProof/>
              <w:sz w:val="24"/>
              <w:szCs w:val="24"/>
            </w:rPr>
            <w:t>(Forging, n/a)</w:t>
          </w:r>
          <w:r w:rsidR="005F5EDC" w:rsidRPr="00C315BA">
            <w:rPr>
              <w:rFonts w:ascii="Arial" w:hAnsi="Arial" w:cs="Arial"/>
              <w:sz w:val="24"/>
              <w:szCs w:val="24"/>
            </w:rPr>
            <w:fldChar w:fldCharType="end"/>
          </w:r>
        </w:sdtContent>
      </w:sdt>
      <w:r w:rsidR="005F5EDC" w:rsidRPr="00C315BA">
        <w:rPr>
          <w:rFonts w:ascii="Arial" w:hAnsi="Arial" w:cs="Arial"/>
          <w:sz w:val="24"/>
          <w:szCs w:val="24"/>
        </w:rPr>
        <w:t xml:space="preserve">  </w:t>
      </w:r>
      <w:sdt>
        <w:sdtPr>
          <w:rPr>
            <w:rFonts w:ascii="Arial" w:hAnsi="Arial" w:cs="Arial"/>
            <w:sz w:val="24"/>
            <w:szCs w:val="24"/>
          </w:rPr>
          <w:id w:val="247387854"/>
          <w:citation/>
        </w:sdtPr>
        <w:sdtContent>
          <w:r w:rsidR="00543348" w:rsidRPr="00C315BA">
            <w:rPr>
              <w:rFonts w:ascii="Arial" w:hAnsi="Arial" w:cs="Arial"/>
              <w:sz w:val="24"/>
              <w:szCs w:val="24"/>
            </w:rPr>
            <w:fldChar w:fldCharType="begin"/>
          </w:r>
          <w:r w:rsidR="00543348" w:rsidRPr="00C315BA">
            <w:rPr>
              <w:rFonts w:ascii="Arial" w:hAnsi="Arial" w:cs="Arial"/>
              <w:sz w:val="24"/>
              <w:szCs w:val="24"/>
            </w:rPr>
            <w:instrText xml:space="preserve"> CITATION Moo21 \l 2057 </w:instrText>
          </w:r>
          <w:r w:rsidR="00543348" w:rsidRPr="00C315BA">
            <w:rPr>
              <w:rFonts w:ascii="Arial" w:hAnsi="Arial" w:cs="Arial"/>
              <w:sz w:val="24"/>
              <w:szCs w:val="24"/>
            </w:rPr>
            <w:fldChar w:fldCharType="separate"/>
          </w:r>
          <w:r w:rsidR="00034576" w:rsidRPr="00034576">
            <w:rPr>
              <w:rFonts w:ascii="Arial" w:hAnsi="Arial" w:cs="Arial"/>
              <w:noProof/>
              <w:sz w:val="24"/>
              <w:szCs w:val="24"/>
            </w:rPr>
            <w:t>(Kang, 2021)</w:t>
          </w:r>
          <w:r w:rsidR="00543348" w:rsidRPr="00C315BA">
            <w:rPr>
              <w:rFonts w:ascii="Arial" w:hAnsi="Arial" w:cs="Arial"/>
              <w:sz w:val="24"/>
              <w:szCs w:val="24"/>
            </w:rPr>
            <w:fldChar w:fldCharType="end"/>
          </w:r>
        </w:sdtContent>
      </w:sdt>
    </w:p>
    <w:p w14:paraId="1776F421" w14:textId="68FBF392" w:rsidR="00463E0D" w:rsidRDefault="00463E0D" w:rsidP="00D7610E">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2014592" behindDoc="1" locked="0" layoutInCell="1" allowOverlap="1" wp14:anchorId="469A8CE5" wp14:editId="7DF32B5C">
            <wp:simplePos x="0" y="0"/>
            <wp:positionH relativeFrom="column">
              <wp:posOffset>50521</wp:posOffset>
            </wp:positionH>
            <wp:positionV relativeFrom="paragraph">
              <wp:posOffset>136398</wp:posOffset>
            </wp:positionV>
            <wp:extent cx="2179320" cy="1850390"/>
            <wp:effectExtent l="0" t="0" r="0" b="0"/>
            <wp:wrapTight wrapText="bothSides">
              <wp:wrapPolygon edited="0">
                <wp:start x="0" y="0"/>
                <wp:lineTo x="0" y="21348"/>
                <wp:lineTo x="21336" y="21348"/>
                <wp:lineTo x="21336"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36864" r="20304"/>
                    <a:stretch/>
                  </pic:blipFill>
                  <pic:spPr bwMode="auto">
                    <a:xfrm>
                      <a:off x="0" y="0"/>
                      <a:ext cx="2179320" cy="1850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07E678" w14:textId="6B95B2DF" w:rsidR="00463E0D" w:rsidRDefault="00463E0D" w:rsidP="00D7610E">
      <w:pPr>
        <w:spacing w:line="360" w:lineRule="auto"/>
        <w:rPr>
          <w:rFonts w:ascii="Arial" w:hAnsi="Arial" w:cs="Arial"/>
          <w:sz w:val="24"/>
          <w:szCs w:val="24"/>
        </w:rPr>
      </w:pPr>
    </w:p>
    <w:p w14:paraId="25C215FD" w14:textId="737CB289" w:rsidR="00463E0D" w:rsidRDefault="00463E0D" w:rsidP="00D7610E">
      <w:pPr>
        <w:spacing w:line="360" w:lineRule="auto"/>
        <w:rPr>
          <w:rFonts w:ascii="Arial" w:hAnsi="Arial" w:cs="Arial"/>
          <w:sz w:val="24"/>
          <w:szCs w:val="24"/>
        </w:rPr>
      </w:pPr>
    </w:p>
    <w:p w14:paraId="7099ED8F" w14:textId="7E812BAE" w:rsidR="00463E0D" w:rsidRDefault="00000000" w:rsidP="00D7610E">
      <w:pPr>
        <w:spacing w:line="360" w:lineRule="auto"/>
        <w:rPr>
          <w:rFonts w:ascii="Arial" w:hAnsi="Arial" w:cs="Arial"/>
          <w:sz w:val="24"/>
          <w:szCs w:val="24"/>
        </w:rPr>
      </w:pPr>
      <w:sdt>
        <w:sdtPr>
          <w:rPr>
            <w:rFonts w:ascii="Arial" w:hAnsi="Arial" w:cs="Arial"/>
            <w:sz w:val="24"/>
            <w:szCs w:val="24"/>
          </w:rPr>
          <w:id w:val="-1335674851"/>
          <w:citation/>
        </w:sdtPr>
        <w:sdtContent>
          <w:r w:rsidR="00463E0D">
            <w:rPr>
              <w:rFonts w:ascii="Arial" w:hAnsi="Arial" w:cs="Arial"/>
              <w:sz w:val="24"/>
              <w:szCs w:val="24"/>
            </w:rPr>
            <w:fldChar w:fldCharType="begin"/>
          </w:r>
          <w:r w:rsidR="00463E0D">
            <w:rPr>
              <w:rFonts w:ascii="Arial" w:hAnsi="Arial" w:cs="Arial"/>
              <w:sz w:val="24"/>
              <w:szCs w:val="24"/>
            </w:rPr>
            <w:instrText xml:space="preserve"> CITATION Kum21 \l 2057 </w:instrText>
          </w:r>
          <w:r w:rsidR="00463E0D">
            <w:rPr>
              <w:rFonts w:ascii="Arial" w:hAnsi="Arial" w:cs="Arial"/>
              <w:sz w:val="24"/>
              <w:szCs w:val="24"/>
            </w:rPr>
            <w:fldChar w:fldCharType="separate"/>
          </w:r>
          <w:r w:rsidR="00034576" w:rsidRPr="00034576">
            <w:rPr>
              <w:rFonts w:ascii="Arial" w:hAnsi="Arial" w:cs="Arial"/>
              <w:noProof/>
              <w:sz w:val="24"/>
              <w:szCs w:val="24"/>
            </w:rPr>
            <w:t>(Kumar, 2021)</w:t>
          </w:r>
          <w:r w:rsidR="00463E0D">
            <w:rPr>
              <w:rFonts w:ascii="Arial" w:hAnsi="Arial" w:cs="Arial"/>
              <w:sz w:val="24"/>
              <w:szCs w:val="24"/>
            </w:rPr>
            <w:fldChar w:fldCharType="end"/>
          </w:r>
        </w:sdtContent>
      </w:sdt>
    </w:p>
    <w:p w14:paraId="6AD303A5" w14:textId="74D37133" w:rsidR="00463E0D" w:rsidRDefault="00463E0D" w:rsidP="00D7610E">
      <w:pPr>
        <w:spacing w:line="360" w:lineRule="auto"/>
        <w:rPr>
          <w:rFonts w:ascii="Arial" w:hAnsi="Arial" w:cs="Arial"/>
          <w:sz w:val="24"/>
          <w:szCs w:val="24"/>
        </w:rPr>
      </w:pPr>
    </w:p>
    <w:p w14:paraId="6EAAB506" w14:textId="77777777" w:rsidR="00463E0D" w:rsidRDefault="00463E0D" w:rsidP="00D7610E">
      <w:pPr>
        <w:spacing w:line="360" w:lineRule="auto"/>
        <w:rPr>
          <w:rFonts w:ascii="Arial" w:hAnsi="Arial" w:cs="Arial"/>
          <w:sz w:val="24"/>
          <w:szCs w:val="24"/>
        </w:rPr>
      </w:pPr>
    </w:p>
    <w:p w14:paraId="24B841EB" w14:textId="77777777" w:rsidR="00463E0D" w:rsidRPr="00C315BA" w:rsidRDefault="00463E0D" w:rsidP="00D7610E">
      <w:pPr>
        <w:spacing w:line="360" w:lineRule="auto"/>
        <w:rPr>
          <w:rFonts w:ascii="Arial" w:hAnsi="Arial" w:cs="Arial"/>
          <w:sz w:val="24"/>
          <w:szCs w:val="24"/>
        </w:rPr>
      </w:pPr>
    </w:p>
    <w:p w14:paraId="08F5FA27" w14:textId="3297FD04" w:rsidR="008D66C0" w:rsidRPr="000E4552" w:rsidRDefault="008D66C0" w:rsidP="00D7610E">
      <w:pPr>
        <w:pStyle w:val="Heading2"/>
        <w:spacing w:line="360" w:lineRule="auto"/>
        <w:rPr>
          <w:rFonts w:ascii="Arial" w:hAnsi="Arial" w:cs="Arial"/>
          <w:color w:val="auto"/>
          <w:u w:val="single"/>
        </w:rPr>
      </w:pPr>
      <w:bookmarkStart w:id="6" w:name="_Toc157945126"/>
      <w:r w:rsidRPr="000E4552">
        <w:rPr>
          <w:rFonts w:ascii="Arial" w:hAnsi="Arial" w:cs="Arial"/>
          <w:color w:val="auto"/>
          <w:u w:val="single"/>
        </w:rPr>
        <w:t>Task 5</w:t>
      </w:r>
      <w:bookmarkEnd w:id="6"/>
    </w:p>
    <w:p w14:paraId="76FC0E68" w14:textId="54CF0274" w:rsidR="008D66C0" w:rsidRPr="00C315BA" w:rsidRDefault="006D0EF5" w:rsidP="00D7610E">
      <w:pPr>
        <w:spacing w:line="360" w:lineRule="auto"/>
        <w:rPr>
          <w:rFonts w:ascii="Arial" w:hAnsi="Arial" w:cs="Arial"/>
          <w:sz w:val="24"/>
          <w:szCs w:val="24"/>
        </w:rPr>
      </w:pPr>
      <w:r w:rsidRPr="00C315BA">
        <w:rPr>
          <w:rFonts w:ascii="Arial" w:hAnsi="Arial" w:cs="Arial"/>
          <w:sz w:val="24"/>
          <w:szCs w:val="24"/>
        </w:rPr>
        <w:t xml:space="preserve">The typical UTS of </w:t>
      </w:r>
      <w:r w:rsidR="009354E7" w:rsidRPr="00C315BA">
        <w:rPr>
          <w:rFonts w:ascii="Arial" w:hAnsi="Arial" w:cs="Arial"/>
          <w:sz w:val="24"/>
          <w:szCs w:val="24"/>
        </w:rPr>
        <w:t>F70 c</w:t>
      </w:r>
      <w:r w:rsidR="00887897" w:rsidRPr="00C315BA">
        <w:rPr>
          <w:rFonts w:ascii="Arial" w:hAnsi="Arial" w:cs="Arial"/>
          <w:sz w:val="24"/>
          <w:szCs w:val="24"/>
        </w:rPr>
        <w:t xml:space="preserve">arbon </w:t>
      </w:r>
      <w:r w:rsidRPr="00C315BA">
        <w:rPr>
          <w:rFonts w:ascii="Arial" w:hAnsi="Arial" w:cs="Arial"/>
          <w:sz w:val="24"/>
          <w:szCs w:val="24"/>
        </w:rPr>
        <w:t xml:space="preserve">steel is </w:t>
      </w:r>
      <w:r w:rsidR="009354E7" w:rsidRPr="00C315BA">
        <w:rPr>
          <w:rFonts w:ascii="Arial" w:hAnsi="Arial" w:cs="Arial"/>
          <w:sz w:val="24"/>
          <w:szCs w:val="24"/>
        </w:rPr>
        <w:t>556</w:t>
      </w:r>
      <w:r w:rsidRPr="00C315BA">
        <w:rPr>
          <w:rFonts w:ascii="Arial" w:hAnsi="Arial" w:cs="Arial"/>
          <w:sz w:val="24"/>
          <w:szCs w:val="24"/>
        </w:rPr>
        <w:t>MPa</w:t>
      </w:r>
      <w:r w:rsidR="00887897" w:rsidRPr="00C315BA">
        <w:rPr>
          <w:rFonts w:ascii="Arial" w:hAnsi="Arial" w:cs="Arial"/>
          <w:sz w:val="24"/>
          <w:szCs w:val="24"/>
        </w:rPr>
        <w:t>, when hot forged</w:t>
      </w:r>
      <w:r w:rsidR="009354E7" w:rsidRPr="00C315BA">
        <w:rPr>
          <w:rFonts w:ascii="Arial" w:hAnsi="Arial" w:cs="Arial"/>
          <w:sz w:val="24"/>
          <w:szCs w:val="24"/>
        </w:rPr>
        <w:t xml:space="preserve"> at temperatures between 900 -</w:t>
      </w:r>
      <w:r w:rsidR="00C173A6" w:rsidRPr="00C315BA">
        <w:rPr>
          <w:rFonts w:ascii="Arial" w:hAnsi="Arial" w:cs="Arial"/>
          <w:sz w:val="24"/>
          <w:szCs w:val="24"/>
        </w:rPr>
        <w:t xml:space="preserve"> </w:t>
      </w:r>
      <w:r w:rsidR="009354E7" w:rsidRPr="00C315BA">
        <w:rPr>
          <w:rFonts w:ascii="Arial" w:hAnsi="Arial" w:cs="Arial"/>
          <w:sz w:val="24"/>
          <w:szCs w:val="24"/>
        </w:rPr>
        <w:t>950C</w:t>
      </w:r>
      <w:r w:rsidR="00887897" w:rsidRPr="00C315BA">
        <w:rPr>
          <w:rFonts w:ascii="Arial" w:hAnsi="Arial" w:cs="Arial"/>
          <w:sz w:val="24"/>
          <w:szCs w:val="24"/>
        </w:rPr>
        <w:t xml:space="preserve"> the material has a tensile strength of </w:t>
      </w:r>
      <w:r w:rsidR="009354E7" w:rsidRPr="00C315BA">
        <w:rPr>
          <w:rFonts w:ascii="Arial" w:hAnsi="Arial" w:cs="Arial"/>
          <w:sz w:val="24"/>
          <w:szCs w:val="24"/>
        </w:rPr>
        <w:t xml:space="preserve">739-776MPa. </w:t>
      </w:r>
    </w:p>
    <w:p w14:paraId="57D31240" w14:textId="14816313" w:rsidR="008903DC" w:rsidRPr="00C315BA" w:rsidRDefault="00000000" w:rsidP="00D7610E">
      <w:pPr>
        <w:spacing w:line="360" w:lineRule="auto"/>
        <w:rPr>
          <w:rFonts w:ascii="Arial" w:hAnsi="Arial" w:cs="Arial"/>
          <w:sz w:val="24"/>
          <w:szCs w:val="24"/>
        </w:rPr>
      </w:pPr>
      <w:sdt>
        <w:sdtPr>
          <w:rPr>
            <w:rFonts w:ascii="Arial" w:hAnsi="Arial" w:cs="Arial"/>
            <w:sz w:val="24"/>
            <w:szCs w:val="24"/>
          </w:rPr>
          <w:id w:val="429861970"/>
          <w:citation/>
        </w:sdtPr>
        <w:sdtContent>
          <w:r w:rsidR="00571A67" w:rsidRPr="00C315BA">
            <w:rPr>
              <w:rFonts w:ascii="Arial" w:hAnsi="Arial" w:cs="Arial"/>
              <w:sz w:val="24"/>
              <w:szCs w:val="24"/>
            </w:rPr>
            <w:fldChar w:fldCharType="begin"/>
          </w:r>
          <w:r w:rsidR="00571A67" w:rsidRPr="00C315BA">
            <w:rPr>
              <w:rFonts w:ascii="Arial" w:hAnsi="Arial" w:cs="Arial"/>
              <w:sz w:val="24"/>
              <w:szCs w:val="24"/>
            </w:rPr>
            <w:instrText xml:space="preserve"> CITATION Moo21 \l 2057 </w:instrText>
          </w:r>
          <w:r w:rsidR="00571A67" w:rsidRPr="00C315BA">
            <w:rPr>
              <w:rFonts w:ascii="Arial" w:hAnsi="Arial" w:cs="Arial"/>
              <w:sz w:val="24"/>
              <w:szCs w:val="24"/>
            </w:rPr>
            <w:fldChar w:fldCharType="separate"/>
          </w:r>
          <w:r w:rsidR="00034576" w:rsidRPr="00034576">
            <w:rPr>
              <w:rFonts w:ascii="Arial" w:hAnsi="Arial" w:cs="Arial"/>
              <w:noProof/>
              <w:sz w:val="24"/>
              <w:szCs w:val="24"/>
            </w:rPr>
            <w:t>(Kang, 2021)</w:t>
          </w:r>
          <w:r w:rsidR="00571A67" w:rsidRPr="00C315BA">
            <w:rPr>
              <w:rFonts w:ascii="Arial" w:hAnsi="Arial" w:cs="Arial"/>
              <w:sz w:val="24"/>
              <w:szCs w:val="24"/>
            </w:rPr>
            <w:fldChar w:fldCharType="end"/>
          </w:r>
        </w:sdtContent>
      </w:sdt>
      <w:r w:rsidR="00571A67" w:rsidRPr="00C315BA">
        <w:rPr>
          <w:rFonts w:ascii="Arial" w:hAnsi="Arial" w:cs="Arial"/>
          <w:sz w:val="24"/>
          <w:szCs w:val="24"/>
        </w:rPr>
        <w:t xml:space="preserve"> </w:t>
      </w:r>
    </w:p>
    <w:p w14:paraId="67B986B6" w14:textId="77777777" w:rsidR="006D0EF5" w:rsidRPr="000E4552" w:rsidRDefault="006D0EF5" w:rsidP="00D7610E">
      <w:pPr>
        <w:pStyle w:val="Heading2"/>
        <w:spacing w:line="360" w:lineRule="auto"/>
        <w:rPr>
          <w:rFonts w:ascii="Arial" w:hAnsi="Arial" w:cs="Arial"/>
          <w:color w:val="auto"/>
          <w:u w:val="single"/>
        </w:rPr>
      </w:pPr>
      <w:bookmarkStart w:id="7" w:name="_Toc157945127"/>
      <w:r w:rsidRPr="000E4552">
        <w:rPr>
          <w:rFonts w:ascii="Arial" w:hAnsi="Arial" w:cs="Arial"/>
          <w:color w:val="auto"/>
          <w:u w:val="single"/>
        </w:rPr>
        <w:t>Task 6</w:t>
      </w:r>
      <w:bookmarkEnd w:id="7"/>
    </w:p>
    <w:p w14:paraId="217157C3" w14:textId="4F3FFB9D" w:rsidR="00FB5C41" w:rsidRPr="00C315BA" w:rsidRDefault="00FB5C41" w:rsidP="00D7610E">
      <w:pPr>
        <w:spacing w:line="360" w:lineRule="auto"/>
        <w:rPr>
          <w:rFonts w:ascii="Arial" w:hAnsi="Arial" w:cs="Arial"/>
          <w:sz w:val="24"/>
          <w:szCs w:val="24"/>
        </w:rPr>
      </w:pPr>
      <w:r w:rsidRPr="00C315BA">
        <w:rPr>
          <w:rFonts w:ascii="Arial" w:hAnsi="Arial" w:cs="Arial"/>
          <w:sz w:val="24"/>
          <w:szCs w:val="24"/>
        </w:rPr>
        <w:t xml:space="preserve">A common processing defect experienced when forging is </w:t>
      </w:r>
      <w:r w:rsidR="00766995" w:rsidRPr="00C315BA">
        <w:rPr>
          <w:rFonts w:ascii="Arial" w:hAnsi="Arial" w:cs="Arial"/>
          <w:sz w:val="24"/>
          <w:szCs w:val="24"/>
        </w:rPr>
        <w:t>surface cracking</w:t>
      </w:r>
      <w:r w:rsidRPr="00C315BA">
        <w:rPr>
          <w:rFonts w:ascii="Arial" w:hAnsi="Arial" w:cs="Arial"/>
          <w:sz w:val="24"/>
          <w:szCs w:val="24"/>
        </w:rPr>
        <w:t>, this is when</w:t>
      </w:r>
      <w:r w:rsidR="00766995" w:rsidRPr="00C315BA">
        <w:rPr>
          <w:rFonts w:ascii="Arial" w:hAnsi="Arial" w:cs="Arial"/>
          <w:sz w:val="24"/>
          <w:szCs w:val="24"/>
        </w:rPr>
        <w:t xml:space="preserve"> </w:t>
      </w:r>
      <w:r w:rsidRPr="00C315BA">
        <w:rPr>
          <w:rFonts w:ascii="Arial" w:hAnsi="Arial" w:cs="Arial"/>
          <w:sz w:val="24"/>
          <w:szCs w:val="24"/>
        </w:rPr>
        <w:t xml:space="preserve">cracks occur </w:t>
      </w:r>
      <w:r w:rsidR="00766995" w:rsidRPr="00C315BA">
        <w:rPr>
          <w:rFonts w:ascii="Arial" w:hAnsi="Arial" w:cs="Arial"/>
          <w:sz w:val="24"/>
          <w:szCs w:val="24"/>
        </w:rPr>
        <w:t xml:space="preserve">on the surface of the </w:t>
      </w:r>
      <w:r w:rsidRPr="00C315BA">
        <w:rPr>
          <w:rFonts w:ascii="Arial" w:hAnsi="Arial" w:cs="Arial"/>
          <w:sz w:val="24"/>
          <w:szCs w:val="24"/>
        </w:rPr>
        <w:t>metal when they are forged at too low temperature</w:t>
      </w:r>
      <w:r w:rsidR="00766995" w:rsidRPr="00C315BA">
        <w:rPr>
          <w:rFonts w:ascii="Arial" w:hAnsi="Arial" w:cs="Arial"/>
          <w:sz w:val="24"/>
          <w:szCs w:val="24"/>
        </w:rPr>
        <w:t>s</w:t>
      </w:r>
      <w:r w:rsidRPr="00C315BA">
        <w:rPr>
          <w:rFonts w:ascii="Arial" w:hAnsi="Arial" w:cs="Arial"/>
          <w:sz w:val="24"/>
          <w:szCs w:val="24"/>
        </w:rPr>
        <w:t>. Cold shut is where cracks appear in the corners of the workpiece, causing sharp edges, due to incorrect cooling procedures or poorly designed dies. Die shift causes uneve</w:t>
      </w:r>
      <w:r w:rsidR="00766995" w:rsidRPr="00C315BA">
        <w:rPr>
          <w:rFonts w:ascii="Arial" w:hAnsi="Arial" w:cs="Arial"/>
          <w:sz w:val="24"/>
          <w:szCs w:val="24"/>
        </w:rPr>
        <w:t>n forging and incorrect workpiece dimensions</w:t>
      </w:r>
      <w:r w:rsidRPr="00C315BA">
        <w:rPr>
          <w:rFonts w:ascii="Arial" w:hAnsi="Arial" w:cs="Arial"/>
          <w:sz w:val="24"/>
          <w:szCs w:val="24"/>
        </w:rPr>
        <w:t xml:space="preserve">, it is caused by poorly aligned dies, where the top and bottom die do not meet correctly during the forging process. </w:t>
      </w:r>
    </w:p>
    <w:p w14:paraId="6CCB669B" w14:textId="4FD2D8EA" w:rsidR="00766995" w:rsidRPr="00C315BA" w:rsidRDefault="00000000" w:rsidP="00D7610E">
      <w:pPr>
        <w:spacing w:line="360" w:lineRule="auto"/>
        <w:rPr>
          <w:rFonts w:ascii="Arial" w:hAnsi="Arial" w:cs="Arial"/>
          <w:sz w:val="24"/>
          <w:szCs w:val="24"/>
        </w:rPr>
      </w:pPr>
      <w:sdt>
        <w:sdtPr>
          <w:rPr>
            <w:rFonts w:ascii="Arial" w:hAnsi="Arial" w:cs="Arial"/>
            <w:sz w:val="24"/>
            <w:szCs w:val="24"/>
          </w:rPr>
          <w:id w:val="1663119856"/>
          <w:citation/>
        </w:sdtPr>
        <w:sdtContent>
          <w:r w:rsidR="00766995" w:rsidRPr="00C315BA">
            <w:rPr>
              <w:rFonts w:ascii="Arial" w:hAnsi="Arial" w:cs="Arial"/>
              <w:sz w:val="24"/>
              <w:szCs w:val="24"/>
            </w:rPr>
            <w:fldChar w:fldCharType="begin"/>
          </w:r>
          <w:r w:rsidR="00766995" w:rsidRPr="00C315BA">
            <w:rPr>
              <w:rFonts w:ascii="Arial" w:hAnsi="Arial" w:cs="Arial"/>
              <w:sz w:val="24"/>
              <w:szCs w:val="24"/>
            </w:rPr>
            <w:instrText xml:space="preserve"> CITATION Tes23 \l 2057 </w:instrText>
          </w:r>
          <w:r w:rsidR="00766995" w:rsidRPr="00C315BA">
            <w:rPr>
              <w:rFonts w:ascii="Arial" w:hAnsi="Arial" w:cs="Arial"/>
              <w:sz w:val="24"/>
              <w:szCs w:val="24"/>
            </w:rPr>
            <w:fldChar w:fldCharType="separate"/>
          </w:r>
          <w:r w:rsidR="00034576" w:rsidRPr="00034576">
            <w:rPr>
              <w:rFonts w:ascii="Arial" w:hAnsi="Arial" w:cs="Arial"/>
              <w:noProof/>
              <w:sz w:val="24"/>
              <w:szCs w:val="24"/>
            </w:rPr>
            <w:t>(Test book , 2023)</w:t>
          </w:r>
          <w:r w:rsidR="00766995" w:rsidRPr="00C315BA">
            <w:rPr>
              <w:rFonts w:ascii="Arial" w:hAnsi="Arial" w:cs="Arial"/>
              <w:sz w:val="24"/>
              <w:szCs w:val="24"/>
            </w:rPr>
            <w:fldChar w:fldCharType="end"/>
          </w:r>
        </w:sdtContent>
      </w:sdt>
    </w:p>
    <w:p w14:paraId="50335EF6" w14:textId="77777777" w:rsidR="006D0EF5" w:rsidRPr="000E4552" w:rsidRDefault="006D0EF5" w:rsidP="00D7610E">
      <w:pPr>
        <w:pStyle w:val="Heading2"/>
        <w:spacing w:line="360" w:lineRule="auto"/>
        <w:rPr>
          <w:rFonts w:ascii="Arial" w:hAnsi="Arial" w:cs="Arial"/>
          <w:color w:val="auto"/>
          <w:u w:val="single"/>
        </w:rPr>
      </w:pPr>
      <w:bookmarkStart w:id="8" w:name="_Toc157945128"/>
      <w:r w:rsidRPr="000E4552">
        <w:rPr>
          <w:rFonts w:ascii="Arial" w:hAnsi="Arial" w:cs="Arial"/>
          <w:color w:val="auto"/>
          <w:u w:val="single"/>
        </w:rPr>
        <w:t>Task 7</w:t>
      </w:r>
      <w:bookmarkEnd w:id="8"/>
    </w:p>
    <w:p w14:paraId="19A7A60F" w14:textId="2FF45F3C" w:rsidR="00FB5C41" w:rsidRPr="00C315BA" w:rsidRDefault="00FB5C41" w:rsidP="00D7610E">
      <w:pPr>
        <w:spacing w:line="360" w:lineRule="auto"/>
        <w:rPr>
          <w:rFonts w:ascii="Arial" w:hAnsi="Arial" w:cs="Arial"/>
          <w:sz w:val="24"/>
          <w:szCs w:val="24"/>
        </w:rPr>
      </w:pPr>
      <w:r w:rsidRPr="00C315BA">
        <w:rPr>
          <w:rFonts w:ascii="Arial" w:hAnsi="Arial" w:cs="Arial"/>
          <w:sz w:val="24"/>
          <w:szCs w:val="24"/>
        </w:rPr>
        <w:t xml:space="preserve">In order to prevent </w:t>
      </w:r>
      <w:r w:rsidR="00766995" w:rsidRPr="00C315BA">
        <w:rPr>
          <w:rFonts w:ascii="Arial" w:hAnsi="Arial" w:cs="Arial"/>
          <w:sz w:val="24"/>
          <w:szCs w:val="24"/>
        </w:rPr>
        <w:t>surface cracking</w:t>
      </w:r>
      <w:r w:rsidR="00936C75" w:rsidRPr="00C315BA">
        <w:rPr>
          <w:rFonts w:ascii="Arial" w:hAnsi="Arial" w:cs="Arial"/>
          <w:sz w:val="24"/>
          <w:szCs w:val="24"/>
        </w:rPr>
        <w:t>,</w:t>
      </w:r>
      <w:r w:rsidR="00766995" w:rsidRPr="00C315BA">
        <w:rPr>
          <w:rFonts w:ascii="Arial" w:hAnsi="Arial" w:cs="Arial"/>
          <w:sz w:val="24"/>
          <w:szCs w:val="24"/>
        </w:rPr>
        <w:t xml:space="preserve"> </w:t>
      </w:r>
      <w:r w:rsidRPr="00C315BA">
        <w:rPr>
          <w:rFonts w:ascii="Arial" w:hAnsi="Arial" w:cs="Arial"/>
          <w:sz w:val="24"/>
          <w:szCs w:val="24"/>
        </w:rPr>
        <w:t xml:space="preserve">the workpiece should be </w:t>
      </w:r>
      <w:r w:rsidR="00766995" w:rsidRPr="00C315BA">
        <w:rPr>
          <w:rFonts w:ascii="Arial" w:hAnsi="Arial" w:cs="Arial"/>
          <w:sz w:val="24"/>
          <w:szCs w:val="24"/>
        </w:rPr>
        <w:t xml:space="preserve">forged at higher temperatures. Another way to prevent surface cracking is to automate the forging </w:t>
      </w:r>
      <w:r w:rsidR="00766995" w:rsidRPr="00C315BA">
        <w:rPr>
          <w:rFonts w:ascii="Arial" w:hAnsi="Arial" w:cs="Arial"/>
          <w:sz w:val="24"/>
          <w:szCs w:val="24"/>
        </w:rPr>
        <w:lastRenderedPageBreak/>
        <w:t xml:space="preserve">process to ensure optimal conditions during every forge. </w:t>
      </w:r>
      <w:r w:rsidRPr="00C315BA">
        <w:rPr>
          <w:rFonts w:ascii="Arial" w:hAnsi="Arial" w:cs="Arial"/>
          <w:sz w:val="24"/>
          <w:szCs w:val="24"/>
        </w:rPr>
        <w:t xml:space="preserve">Cold shut can be prevented by </w:t>
      </w:r>
      <w:r w:rsidR="00766995" w:rsidRPr="00C315BA">
        <w:rPr>
          <w:rFonts w:ascii="Arial" w:hAnsi="Arial" w:cs="Arial"/>
          <w:sz w:val="24"/>
          <w:szCs w:val="24"/>
        </w:rPr>
        <w:t xml:space="preserve">increasing the radius of the corners of the die </w:t>
      </w:r>
      <w:r w:rsidRPr="00C315BA">
        <w:rPr>
          <w:rFonts w:ascii="Arial" w:hAnsi="Arial" w:cs="Arial"/>
          <w:sz w:val="24"/>
          <w:szCs w:val="24"/>
        </w:rPr>
        <w:t>and also ensuring the workpiece is</w:t>
      </w:r>
      <w:r w:rsidR="00766995" w:rsidRPr="00C315BA">
        <w:rPr>
          <w:rFonts w:ascii="Arial" w:hAnsi="Arial" w:cs="Arial"/>
          <w:sz w:val="24"/>
          <w:szCs w:val="24"/>
        </w:rPr>
        <w:t xml:space="preserve">n’t over </w:t>
      </w:r>
      <w:r w:rsidRPr="00C315BA">
        <w:rPr>
          <w:rFonts w:ascii="Arial" w:hAnsi="Arial" w:cs="Arial"/>
          <w:sz w:val="24"/>
          <w:szCs w:val="24"/>
        </w:rPr>
        <w:t>coole</w:t>
      </w:r>
      <w:r w:rsidR="00766995" w:rsidRPr="00C315BA">
        <w:rPr>
          <w:rFonts w:ascii="Arial" w:hAnsi="Arial" w:cs="Arial"/>
          <w:sz w:val="24"/>
          <w:szCs w:val="24"/>
        </w:rPr>
        <w:t xml:space="preserve">d. </w:t>
      </w:r>
      <w:r w:rsidRPr="00C315BA">
        <w:rPr>
          <w:rFonts w:ascii="Arial" w:hAnsi="Arial" w:cs="Arial"/>
          <w:sz w:val="24"/>
          <w:szCs w:val="24"/>
        </w:rPr>
        <w:t xml:space="preserve">Die shift can be prevented by </w:t>
      </w:r>
      <w:r w:rsidR="00766995" w:rsidRPr="00C315BA">
        <w:rPr>
          <w:rFonts w:ascii="Arial" w:hAnsi="Arial" w:cs="Arial"/>
          <w:sz w:val="24"/>
          <w:szCs w:val="24"/>
        </w:rPr>
        <w:t xml:space="preserve">ensuring the workpiece is correctly aligned prior to forging, in order to ensure the </w:t>
      </w:r>
      <w:r w:rsidR="00936C75" w:rsidRPr="00C315BA">
        <w:rPr>
          <w:rFonts w:ascii="Arial" w:hAnsi="Arial" w:cs="Arial"/>
          <w:sz w:val="24"/>
          <w:szCs w:val="24"/>
        </w:rPr>
        <w:t xml:space="preserve">top and bottom dies meet correctly. </w:t>
      </w:r>
    </w:p>
    <w:p w14:paraId="45A12458" w14:textId="03D2D58A" w:rsidR="00262CCE" w:rsidRPr="00C315BA" w:rsidRDefault="00000000" w:rsidP="00D7610E">
      <w:pPr>
        <w:spacing w:line="360" w:lineRule="auto"/>
        <w:rPr>
          <w:rFonts w:ascii="Arial" w:hAnsi="Arial" w:cs="Arial"/>
        </w:rPr>
      </w:pPr>
      <w:sdt>
        <w:sdtPr>
          <w:rPr>
            <w:rFonts w:ascii="Arial" w:hAnsi="Arial" w:cs="Arial"/>
          </w:rPr>
          <w:id w:val="1184011278"/>
          <w:citation/>
        </w:sdtPr>
        <w:sdtContent>
          <w:r w:rsidR="00766995" w:rsidRPr="00C315BA">
            <w:rPr>
              <w:rFonts w:ascii="Arial" w:hAnsi="Arial" w:cs="Arial"/>
            </w:rPr>
            <w:fldChar w:fldCharType="begin"/>
          </w:r>
          <w:r w:rsidR="00766995" w:rsidRPr="00C315BA">
            <w:rPr>
              <w:rFonts w:ascii="Arial" w:hAnsi="Arial" w:cs="Arial"/>
            </w:rPr>
            <w:instrText xml:space="preserve"> CITATION Tes23 \l 2057 </w:instrText>
          </w:r>
          <w:r w:rsidR="00766995" w:rsidRPr="00C315BA">
            <w:rPr>
              <w:rFonts w:ascii="Arial" w:hAnsi="Arial" w:cs="Arial"/>
            </w:rPr>
            <w:fldChar w:fldCharType="separate"/>
          </w:r>
          <w:r w:rsidR="00034576" w:rsidRPr="00034576">
            <w:rPr>
              <w:rFonts w:ascii="Arial" w:hAnsi="Arial" w:cs="Arial"/>
              <w:noProof/>
            </w:rPr>
            <w:t>(Test book , 2023)</w:t>
          </w:r>
          <w:r w:rsidR="00766995" w:rsidRPr="00C315BA">
            <w:rPr>
              <w:rFonts w:ascii="Arial" w:hAnsi="Arial" w:cs="Arial"/>
            </w:rPr>
            <w:fldChar w:fldCharType="end"/>
          </w:r>
        </w:sdtContent>
      </w:sdt>
      <w:r w:rsidR="00766995" w:rsidRPr="00C315BA">
        <w:rPr>
          <w:rFonts w:ascii="Arial" w:hAnsi="Arial" w:cs="Arial"/>
        </w:rPr>
        <w:t xml:space="preserve"> </w:t>
      </w:r>
      <w:sdt>
        <w:sdtPr>
          <w:rPr>
            <w:rFonts w:ascii="Arial" w:hAnsi="Arial" w:cs="Arial"/>
          </w:rPr>
          <w:id w:val="1185485403"/>
          <w:citation/>
        </w:sdtPr>
        <w:sdtContent>
          <w:r w:rsidR="00E37D19" w:rsidRPr="00C315BA">
            <w:rPr>
              <w:rFonts w:ascii="Arial" w:hAnsi="Arial" w:cs="Arial"/>
            </w:rPr>
            <w:fldChar w:fldCharType="begin"/>
          </w:r>
          <w:r w:rsidR="00E37D19" w:rsidRPr="00C315BA">
            <w:rPr>
              <w:rFonts w:ascii="Arial" w:hAnsi="Arial" w:cs="Arial"/>
            </w:rPr>
            <w:instrText xml:space="preserve"> CITATION Bob21 \l 2057 </w:instrText>
          </w:r>
          <w:r w:rsidR="00E37D19" w:rsidRPr="00C315BA">
            <w:rPr>
              <w:rFonts w:ascii="Arial" w:hAnsi="Arial" w:cs="Arial"/>
            </w:rPr>
            <w:fldChar w:fldCharType="separate"/>
          </w:r>
          <w:r w:rsidR="00034576" w:rsidRPr="00034576">
            <w:rPr>
              <w:rFonts w:ascii="Arial" w:hAnsi="Arial" w:cs="Arial"/>
              <w:noProof/>
            </w:rPr>
            <w:t>(Scheidegger, 2021)</w:t>
          </w:r>
          <w:r w:rsidR="00E37D19" w:rsidRPr="00C315BA">
            <w:rPr>
              <w:rFonts w:ascii="Arial" w:hAnsi="Arial" w:cs="Arial"/>
            </w:rPr>
            <w:fldChar w:fldCharType="end"/>
          </w:r>
        </w:sdtContent>
      </w:sdt>
    </w:p>
    <w:p w14:paraId="568C594A" w14:textId="5FCBC4D9" w:rsidR="00585B25" w:rsidRPr="00C315BA" w:rsidRDefault="00262CCE" w:rsidP="00D7610E">
      <w:pPr>
        <w:pStyle w:val="Heading1"/>
        <w:spacing w:line="360" w:lineRule="auto"/>
        <w:rPr>
          <w:rFonts w:ascii="Arial" w:hAnsi="Arial" w:cs="Arial"/>
          <w:color w:val="auto"/>
        </w:rPr>
      </w:pPr>
      <w:bookmarkStart w:id="9" w:name="_Toc157945129"/>
      <w:r w:rsidRPr="00C315BA">
        <w:rPr>
          <w:rFonts w:ascii="Arial" w:hAnsi="Arial" w:cs="Arial"/>
          <w:color w:val="auto"/>
        </w:rPr>
        <w:t>C</w:t>
      </w:r>
      <w:r w:rsidR="00585B25" w:rsidRPr="00C315BA">
        <w:rPr>
          <w:rFonts w:ascii="Arial" w:hAnsi="Arial" w:cs="Arial"/>
          <w:color w:val="auto"/>
        </w:rPr>
        <w:t>ontinuous C</w:t>
      </w:r>
      <w:r w:rsidR="00FF3310" w:rsidRPr="00C315BA">
        <w:rPr>
          <w:rFonts w:ascii="Arial" w:hAnsi="Arial" w:cs="Arial"/>
          <w:color w:val="auto"/>
        </w:rPr>
        <w:t>a</w:t>
      </w:r>
      <w:r w:rsidR="00585B25" w:rsidRPr="00C315BA">
        <w:rPr>
          <w:rFonts w:ascii="Arial" w:hAnsi="Arial" w:cs="Arial"/>
          <w:color w:val="auto"/>
        </w:rPr>
        <w:t>sting</w:t>
      </w:r>
      <w:bookmarkEnd w:id="9"/>
    </w:p>
    <w:p w14:paraId="0F74FEDE" w14:textId="5EE9525A" w:rsidR="00E54EAB" w:rsidRPr="000E4552" w:rsidRDefault="00E54EAB" w:rsidP="00D7610E">
      <w:pPr>
        <w:pStyle w:val="Heading2"/>
        <w:spacing w:line="360" w:lineRule="auto"/>
        <w:rPr>
          <w:rFonts w:ascii="Arial" w:hAnsi="Arial" w:cs="Arial"/>
          <w:color w:val="auto"/>
          <w:u w:val="single"/>
        </w:rPr>
      </w:pPr>
      <w:bookmarkStart w:id="10" w:name="_Toc157945130"/>
      <w:r w:rsidRPr="000E4552">
        <w:rPr>
          <w:rFonts w:ascii="Arial" w:hAnsi="Arial" w:cs="Arial"/>
          <w:color w:val="auto"/>
          <w:u w:val="single"/>
        </w:rPr>
        <w:t>Task 1</w:t>
      </w:r>
      <w:bookmarkEnd w:id="10"/>
    </w:p>
    <w:p w14:paraId="79D496B4" w14:textId="13F7BBC1" w:rsidR="00585B25" w:rsidRPr="00C315BA" w:rsidRDefault="00CC4B9C" w:rsidP="00D7610E">
      <w:pPr>
        <w:spacing w:line="360" w:lineRule="auto"/>
        <w:rPr>
          <w:rFonts w:ascii="Arial" w:hAnsi="Arial" w:cs="Arial"/>
          <w:sz w:val="24"/>
          <w:szCs w:val="24"/>
        </w:rPr>
      </w:pPr>
      <w:r w:rsidRPr="00C315BA">
        <w:rPr>
          <w:rFonts w:ascii="Arial" w:hAnsi="Arial" w:cs="Arial"/>
          <w:sz w:val="24"/>
          <w:szCs w:val="24"/>
        </w:rPr>
        <w:t>C</w:t>
      </w:r>
      <w:r w:rsidR="00206C07" w:rsidRPr="00C315BA">
        <w:rPr>
          <w:rFonts w:ascii="Arial" w:hAnsi="Arial" w:cs="Arial"/>
          <w:sz w:val="24"/>
          <w:szCs w:val="24"/>
        </w:rPr>
        <w:t xml:space="preserve">ontinuous casting is </w:t>
      </w:r>
      <w:r w:rsidR="00FA41E3" w:rsidRPr="00C315BA">
        <w:rPr>
          <w:rFonts w:ascii="Arial" w:hAnsi="Arial" w:cs="Arial"/>
          <w:sz w:val="24"/>
          <w:szCs w:val="24"/>
        </w:rPr>
        <w:t xml:space="preserve">a process which </w:t>
      </w:r>
      <w:r w:rsidR="00206C07" w:rsidRPr="00C315BA">
        <w:rPr>
          <w:rFonts w:ascii="Arial" w:hAnsi="Arial" w:cs="Arial"/>
          <w:sz w:val="24"/>
          <w:szCs w:val="24"/>
        </w:rPr>
        <w:t xml:space="preserve">involves pouring molten metal into a horizontal or vertical mould which has the capability of rapidly cooling the material until solidified, producing components with a fine uniform grain structure. </w:t>
      </w:r>
      <w:r w:rsidR="008C75AB" w:rsidRPr="00C315BA">
        <w:rPr>
          <w:rFonts w:ascii="Arial" w:hAnsi="Arial" w:cs="Arial"/>
          <w:sz w:val="24"/>
          <w:szCs w:val="24"/>
        </w:rPr>
        <w:t xml:space="preserve">Metal is heated in an induction furnace until molten, then poured through a water-cooled die. It then moves through pull rollers, shaping the metal before being cut off. </w:t>
      </w:r>
    </w:p>
    <w:p w14:paraId="4255A30B" w14:textId="7784C80E" w:rsidR="006E6780" w:rsidRPr="00C315BA" w:rsidRDefault="00000000" w:rsidP="00D7610E">
      <w:pPr>
        <w:spacing w:line="360" w:lineRule="auto"/>
        <w:rPr>
          <w:rFonts w:ascii="Arial" w:hAnsi="Arial" w:cs="Arial"/>
          <w:sz w:val="24"/>
          <w:szCs w:val="24"/>
        </w:rPr>
      </w:pPr>
      <w:sdt>
        <w:sdtPr>
          <w:rPr>
            <w:rFonts w:ascii="Arial" w:hAnsi="Arial" w:cs="Arial"/>
            <w:sz w:val="24"/>
            <w:szCs w:val="24"/>
          </w:rPr>
          <w:id w:val="-2097162350"/>
          <w:citation/>
        </w:sdtPr>
        <w:sdtContent>
          <w:r w:rsidR="008C75AB" w:rsidRPr="00C315BA">
            <w:rPr>
              <w:rFonts w:ascii="Arial" w:hAnsi="Arial" w:cs="Arial"/>
              <w:sz w:val="24"/>
              <w:szCs w:val="24"/>
            </w:rPr>
            <w:fldChar w:fldCharType="begin"/>
          </w:r>
          <w:r w:rsidR="008C75AB" w:rsidRPr="00C315BA">
            <w:rPr>
              <w:rFonts w:ascii="Arial" w:hAnsi="Arial" w:cs="Arial"/>
              <w:sz w:val="24"/>
              <w:szCs w:val="24"/>
            </w:rPr>
            <w:instrText xml:space="preserve"> CITATION Dav20 \l 2057 </w:instrText>
          </w:r>
          <w:r w:rsidR="008C75AB" w:rsidRPr="00C315BA">
            <w:rPr>
              <w:rFonts w:ascii="Arial" w:hAnsi="Arial" w:cs="Arial"/>
              <w:sz w:val="24"/>
              <w:szCs w:val="24"/>
            </w:rPr>
            <w:fldChar w:fldCharType="separate"/>
          </w:r>
          <w:r w:rsidR="00034576" w:rsidRPr="00034576">
            <w:rPr>
              <w:rFonts w:ascii="Arial" w:hAnsi="Arial" w:cs="Arial"/>
              <w:noProof/>
              <w:sz w:val="24"/>
              <w:szCs w:val="24"/>
            </w:rPr>
            <w:t>(Olsen, 2020)</w:t>
          </w:r>
          <w:r w:rsidR="008C75AB" w:rsidRPr="00C315BA">
            <w:rPr>
              <w:rFonts w:ascii="Arial" w:hAnsi="Arial" w:cs="Arial"/>
              <w:sz w:val="24"/>
              <w:szCs w:val="24"/>
            </w:rPr>
            <w:fldChar w:fldCharType="end"/>
          </w:r>
        </w:sdtContent>
      </w:sdt>
    </w:p>
    <w:p w14:paraId="3076B314" w14:textId="2930E374" w:rsidR="006E6780" w:rsidRPr="00C315BA" w:rsidRDefault="00154CC2" w:rsidP="00D7610E">
      <w:pPr>
        <w:spacing w:line="360" w:lineRule="auto"/>
        <w:rPr>
          <w:rFonts w:ascii="Arial" w:hAnsi="Arial" w:cs="Arial"/>
          <w:sz w:val="24"/>
          <w:szCs w:val="24"/>
        </w:rPr>
      </w:pPr>
      <w:r w:rsidRPr="00C315BA">
        <w:rPr>
          <w:rFonts w:ascii="Arial" w:hAnsi="Arial" w:cs="Arial"/>
          <w:noProof/>
          <w:sz w:val="24"/>
          <w:szCs w:val="24"/>
        </w:rPr>
        <w:drawing>
          <wp:anchor distT="0" distB="0" distL="114300" distR="114300" simplePos="0" relativeHeight="251965440" behindDoc="1" locked="0" layoutInCell="1" allowOverlap="1" wp14:anchorId="4B401B61" wp14:editId="0B5C2725">
            <wp:simplePos x="0" y="0"/>
            <wp:positionH relativeFrom="column">
              <wp:posOffset>778787</wp:posOffset>
            </wp:positionH>
            <wp:positionV relativeFrom="paragraph">
              <wp:posOffset>-9746</wp:posOffset>
            </wp:positionV>
            <wp:extent cx="3490595" cy="2717165"/>
            <wp:effectExtent l="0" t="0" r="0" b="6985"/>
            <wp:wrapTight wrapText="bothSides">
              <wp:wrapPolygon edited="0">
                <wp:start x="0" y="0"/>
                <wp:lineTo x="0" y="21504"/>
                <wp:lineTo x="21455" y="21504"/>
                <wp:lineTo x="21455" y="0"/>
                <wp:lineTo x="0" y="0"/>
              </wp:wrapPolygon>
            </wp:wrapTight>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66673" t="25854" r="21193" b="57410"/>
                    <a:stretch/>
                  </pic:blipFill>
                  <pic:spPr bwMode="auto">
                    <a:xfrm>
                      <a:off x="0" y="0"/>
                      <a:ext cx="3490595" cy="2717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429FB0" w14:textId="6B03AF49" w:rsidR="00F97880" w:rsidRPr="00C315BA" w:rsidRDefault="00F97880" w:rsidP="00D7610E">
      <w:pPr>
        <w:spacing w:line="360" w:lineRule="auto"/>
        <w:rPr>
          <w:rFonts w:ascii="Arial" w:hAnsi="Arial" w:cs="Arial"/>
          <w:sz w:val="24"/>
          <w:szCs w:val="24"/>
        </w:rPr>
      </w:pPr>
    </w:p>
    <w:p w14:paraId="21DB11CB" w14:textId="23EFBAC4" w:rsidR="00F97880" w:rsidRPr="00C315BA" w:rsidRDefault="00F97880" w:rsidP="00D7610E">
      <w:pPr>
        <w:spacing w:line="360" w:lineRule="auto"/>
        <w:rPr>
          <w:rFonts w:ascii="Arial" w:hAnsi="Arial" w:cs="Arial"/>
          <w:sz w:val="24"/>
          <w:szCs w:val="24"/>
        </w:rPr>
      </w:pPr>
    </w:p>
    <w:p w14:paraId="63BB2C47" w14:textId="1ECC74D4" w:rsidR="00F97880" w:rsidRPr="00C315BA" w:rsidRDefault="00F97880" w:rsidP="00D7610E">
      <w:pPr>
        <w:spacing w:line="360" w:lineRule="auto"/>
        <w:rPr>
          <w:rFonts w:ascii="Arial" w:hAnsi="Arial" w:cs="Arial"/>
          <w:sz w:val="24"/>
          <w:szCs w:val="24"/>
        </w:rPr>
      </w:pPr>
    </w:p>
    <w:p w14:paraId="42BDF5BA" w14:textId="26666DC5" w:rsidR="00F97880" w:rsidRPr="00C315BA" w:rsidRDefault="00F97880" w:rsidP="00D7610E">
      <w:pPr>
        <w:spacing w:line="360" w:lineRule="auto"/>
        <w:rPr>
          <w:rFonts w:ascii="Arial" w:hAnsi="Arial" w:cs="Arial"/>
          <w:sz w:val="24"/>
          <w:szCs w:val="24"/>
        </w:rPr>
      </w:pPr>
    </w:p>
    <w:p w14:paraId="75ABD112" w14:textId="7868C5B7" w:rsidR="00F97880" w:rsidRPr="00C315BA" w:rsidRDefault="00F97880" w:rsidP="00D7610E">
      <w:pPr>
        <w:spacing w:line="360" w:lineRule="auto"/>
        <w:rPr>
          <w:rFonts w:ascii="Arial" w:hAnsi="Arial" w:cs="Arial"/>
          <w:sz w:val="24"/>
          <w:szCs w:val="24"/>
        </w:rPr>
      </w:pPr>
    </w:p>
    <w:p w14:paraId="4E24F99F" w14:textId="77777777" w:rsidR="00D7610E" w:rsidRPr="00C315BA" w:rsidRDefault="00D7610E" w:rsidP="00D7610E">
      <w:pPr>
        <w:spacing w:line="360" w:lineRule="auto"/>
        <w:rPr>
          <w:rFonts w:ascii="Arial" w:hAnsi="Arial" w:cs="Arial"/>
          <w:sz w:val="24"/>
          <w:szCs w:val="24"/>
        </w:rPr>
      </w:pPr>
    </w:p>
    <w:p w14:paraId="378E0857" w14:textId="70AA3E4D" w:rsidR="006E6780" w:rsidRPr="00C315BA" w:rsidRDefault="00D7610E"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1857920" behindDoc="0" locked="0" layoutInCell="1" allowOverlap="1" wp14:anchorId="3231536D" wp14:editId="282465C4">
                <wp:simplePos x="0" y="0"/>
                <wp:positionH relativeFrom="column">
                  <wp:posOffset>779145</wp:posOffset>
                </wp:positionH>
                <wp:positionV relativeFrom="paragraph">
                  <wp:posOffset>153467</wp:posOffset>
                </wp:positionV>
                <wp:extent cx="3490595" cy="273050"/>
                <wp:effectExtent l="0" t="0" r="0" b="0"/>
                <wp:wrapNone/>
                <wp:docPr id="266" name="Rectangle 266"/>
                <wp:cNvGraphicFramePr/>
                <a:graphic xmlns:a="http://schemas.openxmlformats.org/drawingml/2006/main">
                  <a:graphicData uri="http://schemas.microsoft.com/office/word/2010/wordprocessingShape">
                    <wps:wsp>
                      <wps:cNvSpPr/>
                      <wps:spPr>
                        <a:xfrm>
                          <a:off x="0" y="0"/>
                          <a:ext cx="3490595" cy="273050"/>
                        </a:xfrm>
                        <a:prstGeom prst="rect">
                          <a:avLst/>
                        </a:prstGeom>
                        <a:solidFill>
                          <a:schemeClr val="bg2">
                            <a:lumMod val="50000"/>
                          </a:schemeClr>
                        </a:solidFill>
                        <a:ln>
                          <a:noFill/>
                        </a:ln>
                      </wps:spPr>
                      <wps:style>
                        <a:lnRef idx="2">
                          <a:schemeClr val="dk1">
                            <a:shade val="50000"/>
                          </a:schemeClr>
                        </a:lnRef>
                        <a:fillRef idx="1">
                          <a:schemeClr val="dk1"/>
                        </a:fillRef>
                        <a:effectRef idx="0">
                          <a:schemeClr val="dk1"/>
                        </a:effectRef>
                        <a:fontRef idx="minor">
                          <a:schemeClr val="lt1"/>
                        </a:fontRef>
                      </wps:style>
                      <wps:txbx>
                        <w:txbxContent>
                          <w:p w14:paraId="5AA80C49" w14:textId="328D9442" w:rsidR="00F97880" w:rsidRDefault="00F97880" w:rsidP="00F97880">
                            <w:pPr>
                              <w:jc w:val="center"/>
                            </w:pPr>
                            <w:r>
                              <w:t xml:space="preserve">Figure </w:t>
                            </w:r>
                            <w:r w:rsidR="004C1C6D">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1536D" id="Rectangle 266" o:spid="_x0000_s1034" style="position:absolute;margin-left:61.35pt;margin-top:12.1pt;width:274.85pt;height:2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" fillcolor="#747070 [1614]" stroked="f" strokeweight="1pt">
                <v:textbox>
                  <w:txbxContent>
                    <w:p w14:paraId="5AA80C49" w14:textId="328D9442" w:rsidR="00F97880" w:rsidRDefault="00F97880" w:rsidP="00F97880">
                      <w:pPr>
                        <w:jc w:val="center"/>
                      </w:pPr>
                      <w:r>
                        <w:t xml:space="preserve">Figure </w:t>
                      </w:r>
                      <w:r w:rsidR="004C1C6D">
                        <w:t>4</w:t>
                      </w:r>
                    </w:p>
                  </w:txbxContent>
                </v:textbox>
              </v:rect>
            </w:pict>
          </mc:Fallback>
        </mc:AlternateContent>
      </w:r>
    </w:p>
    <w:p w14:paraId="054DE51F" w14:textId="20DDFDC1" w:rsidR="00F97880" w:rsidRPr="00C315BA" w:rsidRDefault="00F97880" w:rsidP="00D7610E">
      <w:pPr>
        <w:spacing w:line="360" w:lineRule="auto"/>
        <w:rPr>
          <w:rFonts w:ascii="Arial" w:hAnsi="Arial" w:cs="Arial"/>
          <w:sz w:val="24"/>
          <w:szCs w:val="24"/>
        </w:rPr>
      </w:pPr>
      <w:bookmarkStart w:id="11" w:name="_Hlk152149399"/>
    </w:p>
    <w:bookmarkEnd w:id="11"/>
    <w:p w14:paraId="75B9A6F4" w14:textId="39547417" w:rsidR="00E54EAB" w:rsidRPr="00C315BA" w:rsidRDefault="00000000" w:rsidP="00D7610E">
      <w:pPr>
        <w:spacing w:line="360" w:lineRule="auto"/>
        <w:rPr>
          <w:rFonts w:ascii="Arial" w:hAnsi="Arial" w:cs="Arial"/>
          <w:sz w:val="24"/>
          <w:szCs w:val="24"/>
        </w:rPr>
      </w:pPr>
      <w:sdt>
        <w:sdtPr>
          <w:rPr>
            <w:rFonts w:ascii="Arial" w:hAnsi="Arial" w:cs="Arial"/>
            <w:sz w:val="24"/>
            <w:szCs w:val="24"/>
          </w:rPr>
          <w:id w:val="289634985"/>
          <w:citation/>
        </w:sdtPr>
        <w:sdtContent>
          <w:r w:rsidR="00154CC2" w:rsidRPr="00C315BA">
            <w:rPr>
              <w:rFonts w:ascii="Arial" w:hAnsi="Arial" w:cs="Arial"/>
              <w:sz w:val="24"/>
              <w:szCs w:val="24"/>
            </w:rPr>
            <w:fldChar w:fldCharType="begin"/>
          </w:r>
          <w:r w:rsidR="00154CC2" w:rsidRPr="00C315BA">
            <w:rPr>
              <w:rFonts w:ascii="Arial" w:hAnsi="Arial" w:cs="Arial"/>
              <w:sz w:val="24"/>
              <w:szCs w:val="24"/>
            </w:rPr>
            <w:instrText xml:space="preserve"> CITATION Tec18 \l 2057 </w:instrText>
          </w:r>
          <w:r w:rsidR="00154CC2" w:rsidRPr="00C315BA">
            <w:rPr>
              <w:rFonts w:ascii="Arial" w:hAnsi="Arial" w:cs="Arial"/>
              <w:sz w:val="24"/>
              <w:szCs w:val="24"/>
            </w:rPr>
            <w:fldChar w:fldCharType="separate"/>
          </w:r>
          <w:r w:rsidR="00034576" w:rsidRPr="00034576">
            <w:rPr>
              <w:rFonts w:ascii="Arial" w:hAnsi="Arial" w:cs="Arial"/>
              <w:noProof/>
              <w:sz w:val="24"/>
              <w:szCs w:val="24"/>
            </w:rPr>
            <w:t>(Tec-Science, 2018)</w:t>
          </w:r>
          <w:r w:rsidR="00154CC2" w:rsidRPr="00C315BA">
            <w:rPr>
              <w:rFonts w:ascii="Arial" w:hAnsi="Arial" w:cs="Arial"/>
              <w:sz w:val="24"/>
              <w:szCs w:val="24"/>
            </w:rPr>
            <w:fldChar w:fldCharType="end"/>
          </w:r>
        </w:sdtContent>
      </w:sdt>
    </w:p>
    <w:p w14:paraId="0BC6CE9D" w14:textId="51FC27FF" w:rsidR="00E54EAB" w:rsidRPr="000E4552" w:rsidRDefault="00E504FF" w:rsidP="00D7610E">
      <w:pPr>
        <w:pStyle w:val="Heading2"/>
        <w:spacing w:line="360" w:lineRule="auto"/>
        <w:rPr>
          <w:rFonts w:ascii="Arial" w:hAnsi="Arial" w:cs="Arial"/>
          <w:color w:val="auto"/>
          <w:u w:val="single"/>
        </w:rPr>
      </w:pPr>
      <w:bookmarkStart w:id="12" w:name="_Toc157945131"/>
      <w:r w:rsidRPr="000E4552">
        <w:rPr>
          <w:rFonts w:ascii="Arial" w:hAnsi="Arial" w:cs="Arial"/>
          <w:color w:val="auto"/>
          <w:u w:val="single"/>
        </w:rPr>
        <w:t>Task 2</w:t>
      </w:r>
      <w:bookmarkEnd w:id="12"/>
    </w:p>
    <w:p w14:paraId="51137F6E" w14:textId="1DA68B02" w:rsidR="00E54EAB" w:rsidRPr="00C315BA" w:rsidRDefault="00E54EAB" w:rsidP="00D7610E">
      <w:pPr>
        <w:spacing w:line="360" w:lineRule="auto"/>
        <w:rPr>
          <w:rFonts w:ascii="Arial" w:hAnsi="Arial" w:cs="Arial"/>
          <w:sz w:val="24"/>
          <w:szCs w:val="24"/>
        </w:rPr>
      </w:pPr>
      <w:r w:rsidRPr="00C315BA">
        <w:rPr>
          <w:rFonts w:ascii="Arial" w:hAnsi="Arial" w:cs="Arial"/>
          <w:sz w:val="24"/>
          <w:szCs w:val="24"/>
        </w:rPr>
        <w:t xml:space="preserve">A common application of continuous casting is producing copper rods and tubes for electrical and plumbing applications. Continuous casting is also commonly used to process raw materials ready for post process finishing, most commonly using steel, </w:t>
      </w:r>
      <w:r w:rsidRPr="00C315BA">
        <w:rPr>
          <w:rFonts w:ascii="Arial" w:hAnsi="Arial" w:cs="Arial"/>
          <w:sz w:val="24"/>
          <w:szCs w:val="24"/>
        </w:rPr>
        <w:lastRenderedPageBreak/>
        <w:t xml:space="preserve">which makes up the majority of raw materials used in the automotive industry. </w:t>
      </w:r>
      <w:sdt>
        <w:sdtPr>
          <w:rPr>
            <w:rFonts w:ascii="Arial" w:hAnsi="Arial" w:cs="Arial"/>
            <w:sz w:val="24"/>
            <w:szCs w:val="24"/>
          </w:rPr>
          <w:id w:val="-286131407"/>
          <w:citation/>
        </w:sdtPr>
        <w:sdtContent>
          <w:r w:rsidRPr="00C315BA">
            <w:rPr>
              <w:rFonts w:ascii="Arial" w:hAnsi="Arial" w:cs="Arial"/>
              <w:sz w:val="24"/>
              <w:szCs w:val="24"/>
            </w:rPr>
            <w:fldChar w:fldCharType="begin"/>
          </w:r>
          <w:r w:rsidR="00B60C1A" w:rsidRPr="00C315BA">
            <w:rPr>
              <w:rFonts w:ascii="Arial" w:hAnsi="Arial" w:cs="Arial"/>
              <w:sz w:val="24"/>
              <w:szCs w:val="24"/>
            </w:rPr>
            <w:instrText xml:space="preserve">CITATION Con23 \l 2057 </w:instrText>
          </w:r>
          <w:r w:rsidRPr="00C315BA">
            <w:rPr>
              <w:rFonts w:ascii="Arial" w:hAnsi="Arial" w:cs="Arial"/>
              <w:sz w:val="24"/>
              <w:szCs w:val="24"/>
            </w:rPr>
            <w:fldChar w:fldCharType="separate"/>
          </w:r>
          <w:r w:rsidR="00034576" w:rsidRPr="00034576">
            <w:rPr>
              <w:rFonts w:ascii="Arial" w:hAnsi="Arial" w:cs="Arial"/>
              <w:noProof/>
              <w:sz w:val="24"/>
              <w:szCs w:val="24"/>
            </w:rPr>
            <w:t>(Xometry, 2023)</w:t>
          </w:r>
          <w:r w:rsidRPr="00C315BA">
            <w:rPr>
              <w:rFonts w:ascii="Arial" w:hAnsi="Arial" w:cs="Arial"/>
              <w:sz w:val="24"/>
              <w:szCs w:val="24"/>
            </w:rPr>
            <w:fldChar w:fldCharType="end"/>
          </w:r>
        </w:sdtContent>
      </w:sdt>
    </w:p>
    <w:p w14:paraId="3E733B61" w14:textId="77777777" w:rsidR="00D7610E" w:rsidRPr="00C315BA" w:rsidRDefault="00D7610E" w:rsidP="00D7610E">
      <w:pPr>
        <w:spacing w:line="360" w:lineRule="auto"/>
        <w:rPr>
          <w:rFonts w:ascii="Arial" w:hAnsi="Arial" w:cs="Arial"/>
          <w:sz w:val="24"/>
          <w:szCs w:val="24"/>
        </w:rPr>
      </w:pPr>
    </w:p>
    <w:p w14:paraId="433F2923" w14:textId="08B0F3AD" w:rsidR="00357D22" w:rsidRPr="000E4552" w:rsidRDefault="00E504FF" w:rsidP="00D7610E">
      <w:pPr>
        <w:pStyle w:val="Heading2"/>
        <w:spacing w:line="360" w:lineRule="auto"/>
        <w:rPr>
          <w:rFonts w:ascii="Arial" w:hAnsi="Arial" w:cs="Arial"/>
          <w:color w:val="auto"/>
          <w:u w:val="single"/>
        </w:rPr>
      </w:pPr>
      <w:bookmarkStart w:id="13" w:name="_Toc157945132"/>
      <w:r w:rsidRPr="000E4552">
        <w:rPr>
          <w:rFonts w:ascii="Arial" w:hAnsi="Arial" w:cs="Arial"/>
          <w:color w:val="auto"/>
          <w:u w:val="single"/>
        </w:rPr>
        <w:t>Task 3</w:t>
      </w:r>
      <w:bookmarkEnd w:id="13"/>
    </w:p>
    <w:p w14:paraId="0C90460E" w14:textId="50B548E5" w:rsidR="00D0538F" w:rsidRPr="00C315BA" w:rsidRDefault="001763AE" w:rsidP="00D7610E">
      <w:pPr>
        <w:spacing w:line="360" w:lineRule="auto"/>
        <w:rPr>
          <w:rFonts w:ascii="Arial" w:hAnsi="Arial" w:cs="Arial"/>
          <w:sz w:val="24"/>
          <w:szCs w:val="24"/>
        </w:rPr>
      </w:pPr>
      <w:r w:rsidRPr="00C315BA">
        <w:rPr>
          <w:rFonts w:ascii="Arial" w:hAnsi="Arial" w:cs="Arial"/>
          <w:sz w:val="24"/>
          <w:szCs w:val="24"/>
        </w:rPr>
        <w:t>An advantage of continuous casting is that it is</w:t>
      </w:r>
      <w:r w:rsidR="009D7250">
        <w:rPr>
          <w:rFonts w:ascii="Arial" w:hAnsi="Arial" w:cs="Arial"/>
          <w:sz w:val="24"/>
          <w:szCs w:val="24"/>
        </w:rPr>
        <w:t xml:space="preserve"> a</w:t>
      </w:r>
      <w:r w:rsidRPr="00C315BA">
        <w:rPr>
          <w:rFonts w:ascii="Arial" w:hAnsi="Arial" w:cs="Arial"/>
          <w:sz w:val="24"/>
          <w:szCs w:val="24"/>
        </w:rPr>
        <w:t xml:space="preserve"> highly efficient manufacturing process, </w:t>
      </w:r>
      <w:r w:rsidR="00345584" w:rsidRPr="00C315BA">
        <w:rPr>
          <w:rFonts w:ascii="Arial" w:hAnsi="Arial" w:cs="Arial"/>
          <w:sz w:val="24"/>
          <w:szCs w:val="24"/>
        </w:rPr>
        <w:t>which</w:t>
      </w:r>
      <w:r w:rsidRPr="00C315BA">
        <w:rPr>
          <w:rFonts w:ascii="Arial" w:hAnsi="Arial" w:cs="Arial"/>
          <w:sz w:val="24"/>
          <w:szCs w:val="24"/>
        </w:rPr>
        <w:t xml:space="preserve"> produc</w:t>
      </w:r>
      <w:r w:rsidR="00345584" w:rsidRPr="00C315BA">
        <w:rPr>
          <w:rFonts w:ascii="Arial" w:hAnsi="Arial" w:cs="Arial"/>
          <w:sz w:val="24"/>
          <w:szCs w:val="24"/>
        </w:rPr>
        <w:t>es</w:t>
      </w:r>
      <w:r w:rsidRPr="00C315BA">
        <w:rPr>
          <w:rFonts w:ascii="Arial" w:hAnsi="Arial" w:cs="Arial"/>
          <w:sz w:val="24"/>
          <w:szCs w:val="24"/>
        </w:rPr>
        <w:t xml:space="preserve"> products with consistent quality and physical properties</w:t>
      </w:r>
      <w:r w:rsidR="00345584" w:rsidRPr="00C315BA">
        <w:rPr>
          <w:rFonts w:ascii="Arial" w:hAnsi="Arial" w:cs="Arial"/>
          <w:sz w:val="24"/>
          <w:szCs w:val="24"/>
        </w:rPr>
        <w:t>. As well as this it is capable of producing products with high dimensional accuracy and low tolerances. Another advantage is that it is able to produce high volumes of products, reducing the amount of energy consumed per KG of cast material, as there is a reduced number of heating and cooling cycles compared to batch processing. However, a negative of continuous casting is that the initial set up cost for the process is very high, as well as this, may require regular maintenance due to wear on the roller</w:t>
      </w:r>
      <w:r w:rsidR="00422434" w:rsidRPr="00C315BA">
        <w:rPr>
          <w:rFonts w:ascii="Arial" w:hAnsi="Arial" w:cs="Arial"/>
          <w:sz w:val="24"/>
          <w:szCs w:val="24"/>
        </w:rPr>
        <w:t>s, which will come at further cost</w:t>
      </w:r>
      <w:r w:rsidR="00345584" w:rsidRPr="00C315BA">
        <w:rPr>
          <w:rFonts w:ascii="Arial" w:hAnsi="Arial" w:cs="Arial"/>
          <w:sz w:val="24"/>
          <w:szCs w:val="24"/>
        </w:rPr>
        <w:t xml:space="preserve">. Another negative is that it can only produce 2D profile </w:t>
      </w:r>
      <w:r w:rsidR="00422434" w:rsidRPr="00C315BA">
        <w:rPr>
          <w:rFonts w:ascii="Arial" w:hAnsi="Arial" w:cs="Arial"/>
          <w:sz w:val="24"/>
          <w:szCs w:val="24"/>
        </w:rPr>
        <w:t>extrusions,</w:t>
      </w:r>
      <w:r w:rsidR="00345584" w:rsidRPr="00C315BA">
        <w:rPr>
          <w:rFonts w:ascii="Arial" w:hAnsi="Arial" w:cs="Arial"/>
          <w:sz w:val="24"/>
          <w:szCs w:val="24"/>
        </w:rPr>
        <w:t xml:space="preserve"> so the applications are limited.</w:t>
      </w:r>
      <w:r w:rsidR="00422434" w:rsidRPr="00C315BA">
        <w:rPr>
          <w:rFonts w:ascii="Arial" w:hAnsi="Arial" w:cs="Arial"/>
          <w:sz w:val="24"/>
          <w:szCs w:val="24"/>
        </w:rPr>
        <w:t xml:space="preserve"> </w:t>
      </w:r>
      <w:sdt>
        <w:sdtPr>
          <w:rPr>
            <w:rFonts w:ascii="Arial" w:hAnsi="Arial" w:cs="Arial"/>
            <w:sz w:val="24"/>
            <w:szCs w:val="24"/>
          </w:rPr>
          <w:id w:val="-710802516"/>
          <w:citation/>
        </w:sdtPr>
        <w:sdtContent>
          <w:r w:rsidR="00712393" w:rsidRPr="00C315BA">
            <w:rPr>
              <w:rFonts w:ascii="Arial" w:hAnsi="Arial" w:cs="Arial"/>
              <w:sz w:val="24"/>
              <w:szCs w:val="24"/>
            </w:rPr>
            <w:fldChar w:fldCharType="begin"/>
          </w:r>
          <w:r w:rsidR="00B60C1A" w:rsidRPr="00C315BA">
            <w:rPr>
              <w:rFonts w:ascii="Arial" w:hAnsi="Arial" w:cs="Arial"/>
              <w:sz w:val="24"/>
              <w:szCs w:val="24"/>
            </w:rPr>
            <w:instrText xml:space="preserve">CITATION Con23 \l 2057 </w:instrText>
          </w:r>
          <w:r w:rsidR="00712393" w:rsidRPr="00C315BA">
            <w:rPr>
              <w:rFonts w:ascii="Arial" w:hAnsi="Arial" w:cs="Arial"/>
              <w:sz w:val="24"/>
              <w:szCs w:val="24"/>
            </w:rPr>
            <w:fldChar w:fldCharType="separate"/>
          </w:r>
          <w:r w:rsidR="00034576" w:rsidRPr="00034576">
            <w:rPr>
              <w:rFonts w:ascii="Arial" w:hAnsi="Arial" w:cs="Arial"/>
              <w:noProof/>
              <w:sz w:val="24"/>
              <w:szCs w:val="24"/>
            </w:rPr>
            <w:t>(Xometry, 2023)</w:t>
          </w:r>
          <w:r w:rsidR="00712393" w:rsidRPr="00C315BA">
            <w:rPr>
              <w:rFonts w:ascii="Arial" w:hAnsi="Arial" w:cs="Arial"/>
              <w:sz w:val="24"/>
              <w:szCs w:val="24"/>
            </w:rPr>
            <w:fldChar w:fldCharType="end"/>
          </w:r>
        </w:sdtContent>
      </w:sdt>
    </w:p>
    <w:p w14:paraId="2385F4C1" w14:textId="44750499" w:rsidR="00357D22" w:rsidRPr="000E4552" w:rsidRDefault="00E504FF" w:rsidP="00D7610E">
      <w:pPr>
        <w:pStyle w:val="Heading2"/>
        <w:spacing w:line="360" w:lineRule="auto"/>
        <w:rPr>
          <w:rFonts w:ascii="Arial" w:hAnsi="Arial" w:cs="Arial"/>
          <w:color w:val="auto"/>
          <w:u w:val="single"/>
        </w:rPr>
      </w:pPr>
      <w:bookmarkStart w:id="14" w:name="_Toc157945133"/>
      <w:r w:rsidRPr="000E4552">
        <w:rPr>
          <w:rFonts w:ascii="Arial" w:hAnsi="Arial" w:cs="Arial"/>
          <w:color w:val="auto"/>
          <w:u w:val="single"/>
        </w:rPr>
        <w:t>Task 4</w:t>
      </w:r>
      <w:bookmarkEnd w:id="14"/>
    </w:p>
    <w:p w14:paraId="20E1FC56" w14:textId="6A351C9A" w:rsidR="008337F4" w:rsidRDefault="008337F4" w:rsidP="00D7610E">
      <w:pPr>
        <w:spacing w:line="360" w:lineRule="auto"/>
        <w:rPr>
          <w:rFonts w:ascii="Arial" w:hAnsi="Arial" w:cs="Arial"/>
          <w:sz w:val="24"/>
          <w:szCs w:val="24"/>
        </w:rPr>
      </w:pPr>
      <w:r w:rsidRPr="008337F4">
        <w:rPr>
          <w:rFonts w:ascii="Arial" w:hAnsi="Arial" w:cs="Arial"/>
          <w:noProof/>
          <w:sz w:val="24"/>
          <w:szCs w:val="24"/>
        </w:rPr>
        <mc:AlternateContent>
          <mc:Choice Requires="wps">
            <w:drawing>
              <wp:anchor distT="45720" distB="45720" distL="114300" distR="114300" simplePos="0" relativeHeight="252012544" behindDoc="1" locked="0" layoutInCell="1" allowOverlap="1" wp14:anchorId="40F0A759" wp14:editId="570A140C">
                <wp:simplePos x="0" y="0"/>
                <wp:positionH relativeFrom="column">
                  <wp:posOffset>3437255</wp:posOffset>
                </wp:positionH>
                <wp:positionV relativeFrom="paragraph">
                  <wp:posOffset>2113127</wp:posOffset>
                </wp:positionV>
                <wp:extent cx="2940685" cy="1404620"/>
                <wp:effectExtent l="0" t="0" r="0" b="0"/>
                <wp:wrapTight wrapText="bothSides">
                  <wp:wrapPolygon edited="0">
                    <wp:start x="420" y="0"/>
                    <wp:lineTo x="420" y="20745"/>
                    <wp:lineTo x="21129" y="20745"/>
                    <wp:lineTo x="21129" y="0"/>
                    <wp:lineTo x="420" y="0"/>
                  </wp:wrapPolygon>
                </wp:wrapTigh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685" cy="1404620"/>
                        </a:xfrm>
                        <a:prstGeom prst="rect">
                          <a:avLst/>
                        </a:prstGeom>
                        <a:noFill/>
                        <a:ln w="9525">
                          <a:noFill/>
                          <a:miter lim="800000"/>
                          <a:headEnd/>
                          <a:tailEnd/>
                        </a:ln>
                      </wps:spPr>
                      <wps:txbx>
                        <w:txbxContent>
                          <w:p w14:paraId="760843B8" w14:textId="0E633BD4" w:rsidR="008337F4" w:rsidRDefault="008337F4" w:rsidP="008337F4">
                            <w:r>
                              <w:t xml:space="preserve">Grains become longer and thinner due to the steep temperature gradient caused by rapid cooling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F0A759" id="_x0000_s1035" type="#_x0000_t202" style="position:absolute;margin-left:270.65pt;margin-top:166.4pt;width:231.55pt;height:110.6pt;z-index:-251303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" filled="f" stroked="f">
                <v:textbox style="mso-fit-shape-to-text:t">
                  <w:txbxContent>
                    <w:p w14:paraId="760843B8" w14:textId="0E633BD4" w:rsidR="008337F4" w:rsidRDefault="008337F4" w:rsidP="008337F4">
                      <w:r>
                        <w:t xml:space="preserve">Grains become longer and thinner due to the steep temperature gradient caused by rapid cooling </w:t>
                      </w:r>
                    </w:p>
                  </w:txbxContent>
                </v:textbox>
                <w10:wrap type="tight"/>
              </v:shape>
            </w:pict>
          </mc:Fallback>
        </mc:AlternateContent>
      </w:r>
      <w:r w:rsidR="005D2F50" w:rsidRPr="00C315BA">
        <w:rPr>
          <w:rFonts w:ascii="Arial" w:hAnsi="Arial" w:cs="Arial"/>
          <w:sz w:val="24"/>
          <w:szCs w:val="24"/>
        </w:rPr>
        <w:t xml:space="preserve">A common material used in </w:t>
      </w:r>
      <w:r w:rsidR="008D45B9" w:rsidRPr="00C315BA">
        <w:rPr>
          <w:rFonts w:ascii="Arial" w:hAnsi="Arial" w:cs="Arial"/>
          <w:sz w:val="24"/>
          <w:szCs w:val="24"/>
        </w:rPr>
        <w:t xml:space="preserve">continuous casting is </w:t>
      </w:r>
      <w:r w:rsidR="007F016E" w:rsidRPr="00C315BA">
        <w:rPr>
          <w:rFonts w:ascii="Arial" w:hAnsi="Arial" w:cs="Arial"/>
          <w:sz w:val="24"/>
          <w:szCs w:val="24"/>
        </w:rPr>
        <w:t>Copper (</w:t>
      </w:r>
      <w:r w:rsidR="008D45B9" w:rsidRPr="00C315BA">
        <w:rPr>
          <w:rFonts w:ascii="Arial" w:hAnsi="Arial" w:cs="Arial"/>
          <w:sz w:val="24"/>
          <w:szCs w:val="24"/>
        </w:rPr>
        <w:t xml:space="preserve">Cu). </w:t>
      </w:r>
      <w:r w:rsidR="007F016E" w:rsidRPr="00C315BA">
        <w:rPr>
          <w:rFonts w:ascii="Arial" w:hAnsi="Arial" w:cs="Arial"/>
          <w:sz w:val="24"/>
          <w:szCs w:val="24"/>
        </w:rPr>
        <w:t>Copper processed using continuous casting is refined to form small grains, providing a more ductile material, this is due to the rate of cooling being controlled during the manufacturing process</w:t>
      </w:r>
      <w:r w:rsidR="0012435A" w:rsidRPr="00C315BA">
        <w:rPr>
          <w:rFonts w:ascii="Arial" w:hAnsi="Arial" w:cs="Arial"/>
          <w:sz w:val="24"/>
          <w:szCs w:val="24"/>
        </w:rPr>
        <w:t>.</w:t>
      </w:r>
      <w:r w:rsidR="00DF75A7" w:rsidRPr="00C315BA">
        <w:rPr>
          <w:rFonts w:ascii="Arial" w:hAnsi="Arial" w:cs="Arial"/>
          <w:sz w:val="24"/>
          <w:szCs w:val="24"/>
        </w:rPr>
        <w:t xml:space="preserve"> The directional solidification of continuous casting promotes a consistently dense and homogenous grain structure.</w:t>
      </w:r>
      <w:r w:rsidR="002E60A1" w:rsidRPr="00C315BA">
        <w:rPr>
          <w:rFonts w:ascii="Arial" w:hAnsi="Arial" w:cs="Arial"/>
          <w:sz w:val="24"/>
          <w:szCs w:val="24"/>
        </w:rPr>
        <w:t xml:space="preserve"> </w:t>
      </w:r>
      <w:r w:rsidR="001274DD" w:rsidRPr="00C315BA">
        <w:rPr>
          <w:rFonts w:ascii="Arial" w:hAnsi="Arial" w:cs="Arial"/>
          <w:sz w:val="24"/>
          <w:szCs w:val="24"/>
        </w:rPr>
        <w:t>Faster cooling results in faster growth velocity</w:t>
      </w:r>
      <w:r w:rsidR="0012435A" w:rsidRPr="00C315BA">
        <w:rPr>
          <w:rFonts w:ascii="Arial" w:hAnsi="Arial" w:cs="Arial"/>
          <w:sz w:val="24"/>
          <w:szCs w:val="24"/>
        </w:rPr>
        <w:t xml:space="preserve">, increasing the size and number of the nuclei, resulting in a fine, uniform grain structure with more desirable physical properties compared to other casting methods such as sand casting. </w:t>
      </w:r>
      <w:sdt>
        <w:sdtPr>
          <w:rPr>
            <w:rFonts w:ascii="Arial" w:hAnsi="Arial" w:cs="Arial"/>
            <w:sz w:val="24"/>
            <w:szCs w:val="24"/>
          </w:rPr>
          <w:id w:val="2059432775"/>
          <w:citation/>
        </w:sdtPr>
        <w:sdtContent>
          <w:r w:rsidR="00314E2A">
            <w:rPr>
              <w:rFonts w:ascii="Arial" w:hAnsi="Arial" w:cs="Arial"/>
              <w:sz w:val="24"/>
              <w:szCs w:val="24"/>
            </w:rPr>
            <w:fldChar w:fldCharType="begin"/>
          </w:r>
          <w:r w:rsidR="00314E2A">
            <w:rPr>
              <w:rFonts w:ascii="Arial" w:hAnsi="Arial" w:cs="Arial"/>
              <w:sz w:val="24"/>
              <w:szCs w:val="24"/>
            </w:rPr>
            <w:instrText xml:space="preserve"> CITATION Bag16 \l 2057 </w:instrText>
          </w:r>
          <w:r w:rsidR="00314E2A">
            <w:rPr>
              <w:rFonts w:ascii="Arial" w:hAnsi="Arial" w:cs="Arial"/>
              <w:sz w:val="24"/>
              <w:szCs w:val="24"/>
            </w:rPr>
            <w:fldChar w:fldCharType="separate"/>
          </w:r>
          <w:r w:rsidR="00034576" w:rsidRPr="00034576">
            <w:rPr>
              <w:rFonts w:ascii="Arial" w:hAnsi="Arial" w:cs="Arial"/>
              <w:noProof/>
              <w:sz w:val="24"/>
              <w:szCs w:val="24"/>
            </w:rPr>
            <w:t>(Bagherian, 2016)</w:t>
          </w:r>
          <w:r w:rsidR="00314E2A">
            <w:rPr>
              <w:rFonts w:ascii="Arial" w:hAnsi="Arial" w:cs="Arial"/>
              <w:sz w:val="24"/>
              <w:szCs w:val="24"/>
            </w:rPr>
            <w:fldChar w:fldCharType="end"/>
          </w:r>
        </w:sdtContent>
      </w:sdt>
      <w:sdt>
        <w:sdtPr>
          <w:rPr>
            <w:rFonts w:ascii="Arial" w:hAnsi="Arial" w:cs="Arial"/>
            <w:sz w:val="24"/>
            <w:szCs w:val="24"/>
          </w:rPr>
          <w:id w:val="-378864839"/>
          <w:citation/>
        </w:sdtPr>
        <w:sdtContent>
          <w:r w:rsidR="00314E2A">
            <w:rPr>
              <w:rFonts w:ascii="Arial" w:hAnsi="Arial" w:cs="Arial"/>
              <w:sz w:val="24"/>
              <w:szCs w:val="24"/>
            </w:rPr>
            <w:fldChar w:fldCharType="begin"/>
          </w:r>
          <w:r w:rsidR="00314E2A">
            <w:rPr>
              <w:rFonts w:ascii="Arial" w:hAnsi="Arial" w:cs="Arial"/>
              <w:sz w:val="24"/>
              <w:szCs w:val="24"/>
            </w:rPr>
            <w:instrText xml:space="preserve"> CITATION Ols20 \l 2057 </w:instrText>
          </w:r>
          <w:r w:rsidR="00314E2A">
            <w:rPr>
              <w:rFonts w:ascii="Arial" w:hAnsi="Arial" w:cs="Arial"/>
              <w:sz w:val="24"/>
              <w:szCs w:val="24"/>
            </w:rPr>
            <w:fldChar w:fldCharType="separate"/>
          </w:r>
          <w:r w:rsidR="00034576">
            <w:rPr>
              <w:rFonts w:ascii="Arial" w:hAnsi="Arial" w:cs="Arial"/>
              <w:noProof/>
              <w:sz w:val="24"/>
              <w:szCs w:val="24"/>
            </w:rPr>
            <w:t xml:space="preserve"> </w:t>
          </w:r>
          <w:r w:rsidR="00034576" w:rsidRPr="00034576">
            <w:rPr>
              <w:rFonts w:ascii="Arial" w:hAnsi="Arial" w:cs="Arial"/>
              <w:noProof/>
              <w:sz w:val="24"/>
              <w:szCs w:val="24"/>
            </w:rPr>
            <w:t>(Olsen, 2020)</w:t>
          </w:r>
          <w:r w:rsidR="00314E2A">
            <w:rPr>
              <w:rFonts w:ascii="Arial" w:hAnsi="Arial" w:cs="Arial"/>
              <w:sz w:val="24"/>
              <w:szCs w:val="24"/>
            </w:rPr>
            <w:fldChar w:fldCharType="end"/>
          </w:r>
        </w:sdtContent>
      </w:sdt>
    </w:p>
    <w:p w14:paraId="6FF8930F" w14:textId="21E8FBEB" w:rsidR="008337F4" w:rsidRDefault="008337F4" w:rsidP="00D7610E">
      <w:pPr>
        <w:spacing w:line="360" w:lineRule="auto"/>
        <w:rPr>
          <w:rFonts w:ascii="Arial" w:hAnsi="Arial" w:cs="Arial"/>
          <w:sz w:val="24"/>
          <w:szCs w:val="24"/>
        </w:rPr>
      </w:pPr>
      <w:r w:rsidRPr="008337F4">
        <w:rPr>
          <w:rFonts w:ascii="Arial" w:hAnsi="Arial" w:cs="Arial"/>
          <w:noProof/>
          <w:sz w:val="24"/>
          <w:szCs w:val="24"/>
        </w:rPr>
        <mc:AlternateContent>
          <mc:Choice Requires="wps">
            <w:drawing>
              <wp:anchor distT="45720" distB="45720" distL="114300" distR="114300" simplePos="0" relativeHeight="252009472" behindDoc="1" locked="0" layoutInCell="1" allowOverlap="1" wp14:anchorId="238F299C" wp14:editId="0E389E24">
                <wp:simplePos x="0" y="0"/>
                <wp:positionH relativeFrom="column">
                  <wp:posOffset>-584124</wp:posOffset>
                </wp:positionH>
                <wp:positionV relativeFrom="paragraph">
                  <wp:posOffset>-4038</wp:posOffset>
                </wp:positionV>
                <wp:extent cx="2360930" cy="482600"/>
                <wp:effectExtent l="0" t="0" r="0" b="0"/>
                <wp:wrapTight wrapText="bothSides">
                  <wp:wrapPolygon edited="0">
                    <wp:start x="539" y="0"/>
                    <wp:lineTo x="539" y="20463"/>
                    <wp:lineTo x="21002" y="20463"/>
                    <wp:lineTo x="21002" y="0"/>
                    <wp:lineTo x="539" y="0"/>
                  </wp:wrapPolygon>
                </wp:wrapTight>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82600"/>
                        </a:xfrm>
                        <a:prstGeom prst="rect">
                          <a:avLst/>
                        </a:prstGeom>
                        <a:noFill/>
                        <a:ln w="9525">
                          <a:noFill/>
                          <a:miter lim="800000"/>
                          <a:headEnd/>
                          <a:tailEnd/>
                        </a:ln>
                      </wps:spPr>
                      <wps:txbx>
                        <w:txbxContent>
                          <w:p w14:paraId="15E0F527" w14:textId="71574976" w:rsidR="008337F4" w:rsidRDefault="008337F4" w:rsidP="008337F4">
                            <w:r>
                              <w:t xml:space="preserve">Columnar grains in the direction of heat transfer </w:t>
                            </w:r>
                          </w:p>
                          <w:p w14:paraId="7229951C" w14:textId="77777777" w:rsidR="008337F4" w:rsidRDefault="008337F4" w:rsidP="008337F4"/>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38F299C" id="_x0000_s1036" type="#_x0000_t202" style="position:absolute;margin-left:-46pt;margin-top:-.3pt;width:185.9pt;height:38pt;z-index:-251307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" filled="f" stroked="f">
                <v:textbox>
                  <w:txbxContent>
                    <w:p w14:paraId="15E0F527" w14:textId="71574976" w:rsidR="008337F4" w:rsidRDefault="008337F4" w:rsidP="008337F4">
                      <w:r>
                        <w:t xml:space="preserve">Columnar grains in the direction of heat transfer </w:t>
                      </w:r>
                    </w:p>
                    <w:p w14:paraId="7229951C" w14:textId="77777777" w:rsidR="008337F4" w:rsidRDefault="008337F4" w:rsidP="008337F4"/>
                  </w:txbxContent>
                </v:textbox>
                <w10:wrap type="tight"/>
              </v:shape>
            </w:pict>
          </mc:Fallback>
        </mc:AlternateContent>
      </w:r>
    </w:p>
    <w:p w14:paraId="4E20ED66" w14:textId="0882419E" w:rsidR="008337F4" w:rsidRDefault="008337F4" w:rsidP="00D7610E">
      <w:pPr>
        <w:spacing w:line="360" w:lineRule="auto"/>
        <w:rPr>
          <w:rFonts w:ascii="Arial" w:hAnsi="Arial" w:cs="Arial"/>
          <w:sz w:val="24"/>
          <w:szCs w:val="24"/>
        </w:rPr>
      </w:pPr>
      <w:r>
        <w:rPr>
          <w:noProof/>
        </w:rPr>
        <mc:AlternateContent>
          <mc:Choice Requires="wps">
            <w:drawing>
              <wp:anchor distT="0" distB="0" distL="114300" distR="114300" simplePos="0" relativeHeight="252013568" behindDoc="0" locked="0" layoutInCell="1" allowOverlap="1" wp14:anchorId="081C0EF6" wp14:editId="518A233F">
                <wp:simplePos x="0" y="0"/>
                <wp:positionH relativeFrom="column">
                  <wp:posOffset>4740250</wp:posOffset>
                </wp:positionH>
                <wp:positionV relativeFrom="paragraph">
                  <wp:posOffset>12751</wp:posOffset>
                </wp:positionV>
                <wp:extent cx="226771" cy="511810"/>
                <wp:effectExtent l="38100" t="0" r="20955" b="59690"/>
                <wp:wrapNone/>
                <wp:docPr id="28" name="Straight Arrow Connector 28"/>
                <wp:cNvGraphicFramePr/>
                <a:graphic xmlns:a="http://schemas.openxmlformats.org/drawingml/2006/main">
                  <a:graphicData uri="http://schemas.microsoft.com/office/word/2010/wordprocessingShape">
                    <wps:wsp>
                      <wps:cNvCnPr/>
                      <wps:spPr>
                        <a:xfrm flipH="1">
                          <a:off x="0" y="0"/>
                          <a:ext cx="226771" cy="5118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BA17F5" id="Straight Arrow Connector 28" o:spid="_x0000_s1026" type="#_x0000_t32" style="position:absolute;margin-left:373.25pt;margin-top:1pt;width:17.85pt;height:40.3pt;flip:x;z-index:25201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" strokecolor="black [3200]" strokeweight=".5pt">
                <v:stroke endarrow="block" joinstyle="miter"/>
              </v:shape>
            </w:pict>
          </mc:Fallback>
        </mc:AlternateContent>
      </w:r>
      <w:r>
        <w:rPr>
          <w:noProof/>
        </w:rPr>
        <mc:AlternateContent>
          <mc:Choice Requires="wps">
            <w:drawing>
              <wp:anchor distT="0" distB="0" distL="114300" distR="114300" simplePos="0" relativeHeight="252010496" behindDoc="0" locked="0" layoutInCell="1" allowOverlap="1" wp14:anchorId="44241354" wp14:editId="3AD20502">
                <wp:simplePos x="0" y="0"/>
                <wp:positionH relativeFrom="column">
                  <wp:posOffset>256032</wp:posOffset>
                </wp:positionH>
                <wp:positionV relativeFrom="paragraph">
                  <wp:posOffset>12751</wp:posOffset>
                </wp:positionV>
                <wp:extent cx="314554" cy="512064"/>
                <wp:effectExtent l="0" t="0" r="66675" b="59690"/>
                <wp:wrapNone/>
                <wp:docPr id="27" name="Straight Arrow Connector 27"/>
                <wp:cNvGraphicFramePr/>
                <a:graphic xmlns:a="http://schemas.openxmlformats.org/drawingml/2006/main">
                  <a:graphicData uri="http://schemas.microsoft.com/office/word/2010/wordprocessingShape">
                    <wps:wsp>
                      <wps:cNvCnPr/>
                      <wps:spPr>
                        <a:xfrm>
                          <a:off x="0" y="0"/>
                          <a:ext cx="314554" cy="5120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2DA5F9F" id="Straight Arrow Connector 27" o:spid="_x0000_s1026" type="#_x0000_t32" style="position:absolute;margin-left:20.15pt;margin-top:1pt;width:24.75pt;height:40.3pt;z-index:252010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" strokecolor="black [3200]" strokeweight=".5pt">
                <v:stroke endarrow="block" joinstyle="miter"/>
              </v:shape>
            </w:pict>
          </mc:Fallback>
        </mc:AlternateContent>
      </w:r>
      <w:r>
        <w:rPr>
          <w:noProof/>
        </w:rPr>
        <w:drawing>
          <wp:anchor distT="0" distB="0" distL="114300" distR="114300" simplePos="0" relativeHeight="252003328" behindDoc="1" locked="0" layoutInCell="1" allowOverlap="1" wp14:anchorId="17EE5434" wp14:editId="776621A9">
            <wp:simplePos x="0" y="0"/>
            <wp:positionH relativeFrom="column">
              <wp:posOffset>109474</wp:posOffset>
            </wp:positionH>
            <wp:positionV relativeFrom="paragraph">
              <wp:posOffset>186944</wp:posOffset>
            </wp:positionV>
            <wp:extent cx="4971415" cy="1111885"/>
            <wp:effectExtent l="0" t="0" r="635" b="0"/>
            <wp:wrapTight wrapText="bothSides">
              <wp:wrapPolygon edited="0">
                <wp:start x="0" y="0"/>
                <wp:lineTo x="0" y="21094"/>
                <wp:lineTo x="21520" y="21094"/>
                <wp:lineTo x="2152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52457" t="23186" r="5933" b="60315"/>
                    <a:stretch/>
                  </pic:blipFill>
                  <pic:spPr bwMode="auto">
                    <a:xfrm>
                      <a:off x="0" y="0"/>
                      <a:ext cx="4971415" cy="1111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1B73CE" w14:textId="77777777" w:rsidR="008337F4" w:rsidRDefault="008337F4" w:rsidP="00D7610E">
      <w:pPr>
        <w:spacing w:line="360" w:lineRule="auto"/>
        <w:rPr>
          <w:rFonts w:ascii="Arial" w:hAnsi="Arial" w:cs="Arial"/>
          <w:sz w:val="24"/>
          <w:szCs w:val="24"/>
        </w:rPr>
      </w:pPr>
    </w:p>
    <w:p w14:paraId="365F0858" w14:textId="3C598280" w:rsidR="008D45B9" w:rsidRDefault="008D45B9" w:rsidP="00D7610E">
      <w:pPr>
        <w:spacing w:line="360" w:lineRule="auto"/>
        <w:rPr>
          <w:rFonts w:ascii="Arial" w:hAnsi="Arial" w:cs="Arial"/>
          <w:sz w:val="24"/>
          <w:szCs w:val="24"/>
        </w:rPr>
      </w:pPr>
    </w:p>
    <w:p w14:paraId="412FED85" w14:textId="50F0475C" w:rsidR="004C1C6D" w:rsidRDefault="00314E2A"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2005376" behindDoc="0" locked="0" layoutInCell="1" allowOverlap="1" wp14:anchorId="4F6F2F1A" wp14:editId="72794460">
                <wp:simplePos x="0" y="0"/>
                <wp:positionH relativeFrom="column">
                  <wp:posOffset>109220</wp:posOffset>
                </wp:positionH>
                <wp:positionV relativeFrom="paragraph">
                  <wp:posOffset>206680</wp:posOffset>
                </wp:positionV>
                <wp:extent cx="4973498" cy="273050"/>
                <wp:effectExtent l="0" t="0" r="0" b="0"/>
                <wp:wrapNone/>
                <wp:docPr id="24" name="Rectangle 24"/>
                <wp:cNvGraphicFramePr/>
                <a:graphic xmlns:a="http://schemas.openxmlformats.org/drawingml/2006/main">
                  <a:graphicData uri="http://schemas.microsoft.com/office/word/2010/wordprocessingShape">
                    <wps:wsp>
                      <wps:cNvSpPr/>
                      <wps:spPr>
                        <a:xfrm>
                          <a:off x="0" y="0"/>
                          <a:ext cx="4973498" cy="273050"/>
                        </a:xfrm>
                        <a:prstGeom prst="rect">
                          <a:avLst/>
                        </a:prstGeom>
                        <a:solidFill>
                          <a:schemeClr val="bg2">
                            <a:lumMod val="50000"/>
                          </a:schemeClr>
                        </a:solidFill>
                        <a:ln>
                          <a:noFill/>
                        </a:ln>
                      </wps:spPr>
                      <wps:style>
                        <a:lnRef idx="2">
                          <a:schemeClr val="dk1">
                            <a:shade val="50000"/>
                          </a:schemeClr>
                        </a:lnRef>
                        <a:fillRef idx="1">
                          <a:schemeClr val="dk1"/>
                        </a:fillRef>
                        <a:effectRef idx="0">
                          <a:schemeClr val="dk1"/>
                        </a:effectRef>
                        <a:fontRef idx="minor">
                          <a:schemeClr val="lt1"/>
                        </a:fontRef>
                      </wps:style>
                      <wps:txbx>
                        <w:txbxContent>
                          <w:p w14:paraId="64E04DD0" w14:textId="7E2CF668" w:rsidR="004C1C6D" w:rsidRDefault="004C1C6D" w:rsidP="004C1C6D">
                            <w:pPr>
                              <w:jc w:val="center"/>
                            </w:pPr>
                            <w:r>
                              <w:t>Figure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F2F1A" id="Rectangle 24" o:spid="_x0000_s1037" style="position:absolute;margin-left:8.6pt;margin-top:16.25pt;width:391.6pt;height:21.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" fillcolor="#747070 [1614]" stroked="f" strokeweight="1pt">
                <v:textbox>
                  <w:txbxContent>
                    <w:p w14:paraId="64E04DD0" w14:textId="7E2CF668" w:rsidR="004C1C6D" w:rsidRDefault="004C1C6D" w:rsidP="004C1C6D">
                      <w:pPr>
                        <w:jc w:val="center"/>
                      </w:pPr>
                      <w:r>
                        <w:t>Figure 5</w:t>
                      </w:r>
                    </w:p>
                  </w:txbxContent>
                </v:textbox>
              </v:rect>
            </w:pict>
          </mc:Fallback>
        </mc:AlternateContent>
      </w:r>
    </w:p>
    <w:p w14:paraId="4DCEFC65" w14:textId="00406E86" w:rsidR="004214AC" w:rsidRDefault="004214AC" w:rsidP="00D7610E">
      <w:pPr>
        <w:spacing w:line="360" w:lineRule="auto"/>
        <w:rPr>
          <w:rFonts w:ascii="Arial" w:hAnsi="Arial" w:cs="Arial"/>
          <w:sz w:val="24"/>
          <w:szCs w:val="24"/>
        </w:rPr>
      </w:pPr>
    </w:p>
    <w:p w14:paraId="1D0CA4E9" w14:textId="2017FB8C" w:rsidR="004C1C6D" w:rsidRDefault="00000000" w:rsidP="00D7610E">
      <w:pPr>
        <w:spacing w:line="360" w:lineRule="auto"/>
        <w:rPr>
          <w:rFonts w:ascii="Arial" w:hAnsi="Arial" w:cs="Arial"/>
          <w:sz w:val="24"/>
          <w:szCs w:val="24"/>
        </w:rPr>
      </w:pPr>
      <w:sdt>
        <w:sdtPr>
          <w:rPr>
            <w:rFonts w:ascii="Arial" w:hAnsi="Arial" w:cs="Arial"/>
            <w:sz w:val="24"/>
            <w:szCs w:val="24"/>
          </w:rPr>
          <w:id w:val="-1852643127"/>
          <w:citation/>
        </w:sdtPr>
        <w:sdtContent>
          <w:r w:rsidR="0031399A">
            <w:rPr>
              <w:rFonts w:ascii="Arial" w:hAnsi="Arial" w:cs="Arial"/>
              <w:sz w:val="24"/>
              <w:szCs w:val="24"/>
            </w:rPr>
            <w:fldChar w:fldCharType="begin"/>
          </w:r>
          <w:r w:rsidR="0031399A">
            <w:rPr>
              <w:rFonts w:ascii="Arial" w:hAnsi="Arial" w:cs="Arial"/>
              <w:sz w:val="24"/>
              <w:szCs w:val="24"/>
            </w:rPr>
            <w:instrText xml:space="preserve"> CITATION Bag16 \l 2057 </w:instrText>
          </w:r>
          <w:r w:rsidR="0031399A">
            <w:rPr>
              <w:rFonts w:ascii="Arial" w:hAnsi="Arial" w:cs="Arial"/>
              <w:sz w:val="24"/>
              <w:szCs w:val="24"/>
            </w:rPr>
            <w:fldChar w:fldCharType="separate"/>
          </w:r>
          <w:r w:rsidR="00034576" w:rsidRPr="00034576">
            <w:rPr>
              <w:rFonts w:ascii="Arial" w:hAnsi="Arial" w:cs="Arial"/>
              <w:noProof/>
              <w:sz w:val="24"/>
              <w:szCs w:val="24"/>
            </w:rPr>
            <w:t>(Bagherian, 2016)</w:t>
          </w:r>
          <w:r w:rsidR="0031399A">
            <w:rPr>
              <w:rFonts w:ascii="Arial" w:hAnsi="Arial" w:cs="Arial"/>
              <w:sz w:val="24"/>
              <w:szCs w:val="24"/>
            </w:rPr>
            <w:fldChar w:fldCharType="end"/>
          </w:r>
        </w:sdtContent>
      </w:sdt>
      <w:r w:rsidR="004C1C6D">
        <w:rPr>
          <w:rFonts w:ascii="Arial" w:hAnsi="Arial" w:cs="Arial"/>
          <w:sz w:val="24"/>
          <w:szCs w:val="24"/>
        </w:rPr>
        <w:t xml:space="preserve">  Fig. 5. Grain structure comparison based on cooling</w:t>
      </w:r>
    </w:p>
    <w:p w14:paraId="42A0E7ED" w14:textId="77777777" w:rsidR="004214AC" w:rsidRPr="00C315BA" w:rsidRDefault="004214AC" w:rsidP="00D7610E">
      <w:pPr>
        <w:spacing w:line="360" w:lineRule="auto"/>
        <w:rPr>
          <w:rFonts w:ascii="Arial" w:hAnsi="Arial" w:cs="Arial"/>
          <w:sz w:val="24"/>
          <w:szCs w:val="24"/>
        </w:rPr>
      </w:pPr>
    </w:p>
    <w:p w14:paraId="7B6325F7" w14:textId="72CBE003" w:rsidR="00E504FF" w:rsidRPr="000E4552" w:rsidRDefault="00E504FF" w:rsidP="00D7610E">
      <w:pPr>
        <w:pStyle w:val="Heading2"/>
        <w:spacing w:line="360" w:lineRule="auto"/>
        <w:rPr>
          <w:rFonts w:ascii="Arial" w:hAnsi="Arial" w:cs="Arial"/>
          <w:color w:val="auto"/>
          <w:u w:val="single"/>
        </w:rPr>
      </w:pPr>
      <w:bookmarkStart w:id="15" w:name="_Toc157945134"/>
      <w:r w:rsidRPr="000E4552">
        <w:rPr>
          <w:rFonts w:ascii="Arial" w:hAnsi="Arial" w:cs="Arial"/>
          <w:color w:val="auto"/>
          <w:u w:val="single"/>
        </w:rPr>
        <w:t>Task 5</w:t>
      </w:r>
      <w:bookmarkEnd w:id="15"/>
    </w:p>
    <w:p w14:paraId="125DC4C2" w14:textId="5B5F0D2C" w:rsidR="002E60A1" w:rsidRPr="00C315BA" w:rsidRDefault="002E60A1" w:rsidP="00D7610E">
      <w:pPr>
        <w:spacing w:line="360" w:lineRule="auto"/>
        <w:rPr>
          <w:rFonts w:ascii="Arial" w:hAnsi="Arial" w:cs="Arial"/>
          <w:sz w:val="24"/>
          <w:szCs w:val="24"/>
        </w:rPr>
      </w:pPr>
      <w:r w:rsidRPr="00C315BA">
        <w:rPr>
          <w:rFonts w:ascii="Arial" w:hAnsi="Arial" w:cs="Arial"/>
          <w:sz w:val="24"/>
          <w:szCs w:val="24"/>
        </w:rPr>
        <w:t xml:space="preserve">The ultimate tensile strength (MPa) of copper processed by continuous casting varies by the elongation of the material. Copper alloy (CuSnp) which is elongated by 10% has a tensile strength of 310MPa, whereas copper which is elongated by 25% has a tensile strength of 248MPa. </w:t>
      </w:r>
      <w:sdt>
        <w:sdtPr>
          <w:rPr>
            <w:rFonts w:ascii="Arial" w:hAnsi="Arial" w:cs="Arial"/>
            <w:sz w:val="24"/>
            <w:szCs w:val="24"/>
          </w:rPr>
          <w:id w:val="-144431354"/>
          <w:citation/>
        </w:sdtPr>
        <w:sdtContent>
          <w:r w:rsidRPr="00C315BA">
            <w:rPr>
              <w:rFonts w:ascii="Arial" w:hAnsi="Arial" w:cs="Arial"/>
              <w:sz w:val="24"/>
              <w:szCs w:val="24"/>
            </w:rPr>
            <w:fldChar w:fldCharType="begin"/>
          </w:r>
          <w:r w:rsidRPr="00C315BA">
            <w:rPr>
              <w:rFonts w:ascii="Arial" w:hAnsi="Arial" w:cs="Arial"/>
              <w:sz w:val="24"/>
              <w:szCs w:val="24"/>
            </w:rPr>
            <w:instrText xml:space="preserve"> CITATION Bag16 \l 2057 </w:instrText>
          </w:r>
          <w:r w:rsidRPr="00C315BA">
            <w:rPr>
              <w:rFonts w:ascii="Arial" w:hAnsi="Arial" w:cs="Arial"/>
              <w:sz w:val="24"/>
              <w:szCs w:val="24"/>
            </w:rPr>
            <w:fldChar w:fldCharType="separate"/>
          </w:r>
          <w:r w:rsidR="00034576" w:rsidRPr="00034576">
            <w:rPr>
              <w:rFonts w:ascii="Arial" w:hAnsi="Arial" w:cs="Arial"/>
              <w:noProof/>
              <w:sz w:val="24"/>
              <w:szCs w:val="24"/>
            </w:rPr>
            <w:t>(Bagherian, 2016)</w:t>
          </w:r>
          <w:r w:rsidRPr="00C315BA">
            <w:rPr>
              <w:rFonts w:ascii="Arial" w:hAnsi="Arial" w:cs="Arial"/>
              <w:sz w:val="24"/>
              <w:szCs w:val="24"/>
            </w:rPr>
            <w:fldChar w:fldCharType="end"/>
          </w:r>
        </w:sdtContent>
      </w:sdt>
    </w:p>
    <w:p w14:paraId="72C92173" w14:textId="4E9EE093" w:rsidR="00DC0E92" w:rsidRPr="000E4552" w:rsidRDefault="00E504FF" w:rsidP="00D7610E">
      <w:pPr>
        <w:pStyle w:val="Heading2"/>
        <w:tabs>
          <w:tab w:val="left" w:pos="7154"/>
        </w:tabs>
        <w:spacing w:line="360" w:lineRule="auto"/>
        <w:rPr>
          <w:rFonts w:ascii="Arial" w:hAnsi="Arial" w:cs="Arial"/>
          <w:color w:val="auto"/>
          <w:u w:val="single"/>
        </w:rPr>
      </w:pPr>
      <w:bookmarkStart w:id="16" w:name="_Toc157945135"/>
      <w:r w:rsidRPr="000E4552">
        <w:rPr>
          <w:rFonts w:ascii="Arial" w:hAnsi="Arial" w:cs="Arial"/>
          <w:color w:val="auto"/>
          <w:u w:val="single"/>
        </w:rPr>
        <w:t xml:space="preserve">Task </w:t>
      </w:r>
      <w:r w:rsidR="000E4552">
        <w:rPr>
          <w:rFonts w:ascii="Arial" w:hAnsi="Arial" w:cs="Arial"/>
          <w:color w:val="auto"/>
          <w:u w:val="single"/>
        </w:rPr>
        <w:t>6</w:t>
      </w:r>
      <w:bookmarkEnd w:id="16"/>
    </w:p>
    <w:p w14:paraId="1009867E" w14:textId="6E68A8FF" w:rsidR="006A2709" w:rsidRPr="00C315BA" w:rsidRDefault="00491C28" w:rsidP="00D7610E">
      <w:pPr>
        <w:spacing w:line="360" w:lineRule="auto"/>
        <w:rPr>
          <w:rFonts w:ascii="Arial" w:hAnsi="Arial" w:cs="Arial"/>
          <w:sz w:val="24"/>
          <w:szCs w:val="24"/>
        </w:rPr>
      </w:pPr>
      <w:r w:rsidRPr="00C315BA">
        <w:rPr>
          <w:rFonts w:ascii="Arial" w:hAnsi="Arial" w:cs="Arial"/>
          <w:sz w:val="24"/>
          <w:szCs w:val="24"/>
        </w:rPr>
        <w:t xml:space="preserve">A common processing defect </w:t>
      </w:r>
      <w:r w:rsidR="00A7211B" w:rsidRPr="00C315BA">
        <w:rPr>
          <w:rFonts w:ascii="Arial" w:hAnsi="Arial" w:cs="Arial"/>
          <w:sz w:val="24"/>
          <w:szCs w:val="24"/>
        </w:rPr>
        <w:t xml:space="preserve">is transverse and longitudinal cracking. </w:t>
      </w:r>
      <w:r w:rsidR="004C16FE" w:rsidRPr="00C315BA">
        <w:rPr>
          <w:rFonts w:ascii="Arial" w:hAnsi="Arial" w:cs="Arial"/>
          <w:sz w:val="24"/>
          <w:szCs w:val="24"/>
        </w:rPr>
        <w:t xml:space="preserve">These cracks occur during the cooling process, typically forming in the corners of the slab propagated by spontaneous cooling. These cracks are more likely to occur in low-carbon alloy steels during the austenite to ferrite transformation as the microstructure of the steel undergoes a transformation from a body centred cubic structure to face centred cubic. </w:t>
      </w:r>
      <w:sdt>
        <w:sdtPr>
          <w:rPr>
            <w:rFonts w:ascii="Arial" w:hAnsi="Arial" w:cs="Arial"/>
            <w:sz w:val="24"/>
            <w:szCs w:val="24"/>
          </w:rPr>
          <w:id w:val="-1476130542"/>
          <w:citation/>
        </w:sdtPr>
        <w:sdtContent>
          <w:r w:rsidR="006A2709" w:rsidRPr="00C315BA">
            <w:rPr>
              <w:rFonts w:ascii="Arial" w:hAnsi="Arial" w:cs="Arial"/>
              <w:sz w:val="24"/>
              <w:szCs w:val="24"/>
            </w:rPr>
            <w:fldChar w:fldCharType="begin"/>
          </w:r>
          <w:r w:rsidR="006A2709" w:rsidRPr="00C315BA">
            <w:rPr>
              <w:rFonts w:ascii="Arial" w:hAnsi="Arial" w:cs="Arial"/>
              <w:sz w:val="24"/>
              <w:szCs w:val="24"/>
            </w:rPr>
            <w:instrText xml:space="preserve"> CITATION Lee22 \l 2057 </w:instrText>
          </w:r>
          <w:r w:rsidR="006A2709" w:rsidRPr="00C315BA">
            <w:rPr>
              <w:rFonts w:ascii="Arial" w:hAnsi="Arial" w:cs="Arial"/>
              <w:sz w:val="24"/>
              <w:szCs w:val="24"/>
            </w:rPr>
            <w:fldChar w:fldCharType="separate"/>
          </w:r>
          <w:r w:rsidR="00034576" w:rsidRPr="00034576">
            <w:rPr>
              <w:rFonts w:ascii="Arial" w:hAnsi="Arial" w:cs="Arial"/>
              <w:noProof/>
              <w:sz w:val="24"/>
              <w:szCs w:val="24"/>
            </w:rPr>
            <w:t>(Lee, 2022)</w:t>
          </w:r>
          <w:r w:rsidR="006A2709" w:rsidRPr="00C315BA">
            <w:rPr>
              <w:rFonts w:ascii="Arial" w:hAnsi="Arial" w:cs="Arial"/>
              <w:sz w:val="24"/>
              <w:szCs w:val="24"/>
            </w:rPr>
            <w:fldChar w:fldCharType="end"/>
          </w:r>
        </w:sdtContent>
      </w:sdt>
    </w:p>
    <w:p w14:paraId="3580C676" w14:textId="76AAF84C" w:rsidR="00A7211B" w:rsidRPr="00C315BA" w:rsidRDefault="004C16FE" w:rsidP="00D7610E">
      <w:pPr>
        <w:spacing w:line="360" w:lineRule="auto"/>
        <w:rPr>
          <w:rFonts w:ascii="Arial" w:hAnsi="Arial" w:cs="Arial"/>
          <w:sz w:val="24"/>
          <w:szCs w:val="24"/>
        </w:rPr>
      </w:pPr>
      <w:r w:rsidRPr="00C315BA">
        <w:rPr>
          <w:rFonts w:ascii="Arial" w:hAnsi="Arial" w:cs="Arial"/>
          <w:sz w:val="24"/>
          <w:szCs w:val="24"/>
        </w:rPr>
        <w:t>Another common defect is Porosity,</w:t>
      </w:r>
      <w:r w:rsidR="00AE4719" w:rsidRPr="00C315BA">
        <w:rPr>
          <w:rFonts w:ascii="Arial" w:hAnsi="Arial" w:cs="Arial"/>
          <w:sz w:val="24"/>
          <w:szCs w:val="24"/>
        </w:rPr>
        <w:t xml:space="preserve"> this is where air or gasses are trapped either inside the casting or on the surface.</w:t>
      </w:r>
      <w:r w:rsidR="00F60443" w:rsidRPr="00C315BA">
        <w:rPr>
          <w:rFonts w:ascii="Arial" w:hAnsi="Arial" w:cs="Arial"/>
          <w:sz w:val="24"/>
          <w:szCs w:val="24"/>
        </w:rPr>
        <w:t xml:space="preserve"> T</w:t>
      </w:r>
      <w:r w:rsidR="00AE4719" w:rsidRPr="00C315BA">
        <w:rPr>
          <w:rFonts w:ascii="Arial" w:hAnsi="Arial" w:cs="Arial"/>
          <w:sz w:val="24"/>
          <w:szCs w:val="24"/>
        </w:rPr>
        <w:t>hese bubbles occur during the cooling process as molten metal is capable of holding large amounts of dissolved gas, whereas solid metal cannot, therefore, as the material solidifie</w:t>
      </w:r>
      <w:r w:rsidR="00F60443" w:rsidRPr="00C315BA">
        <w:rPr>
          <w:rFonts w:ascii="Arial" w:hAnsi="Arial" w:cs="Arial"/>
          <w:sz w:val="24"/>
          <w:szCs w:val="24"/>
        </w:rPr>
        <w:t>s</w:t>
      </w:r>
      <w:r w:rsidR="00AE4719" w:rsidRPr="00C315BA">
        <w:rPr>
          <w:rFonts w:ascii="Arial" w:hAnsi="Arial" w:cs="Arial"/>
          <w:sz w:val="24"/>
          <w:szCs w:val="24"/>
        </w:rPr>
        <w:t xml:space="preserve"> the gas bubbles begin to appear. </w:t>
      </w:r>
      <w:sdt>
        <w:sdtPr>
          <w:rPr>
            <w:rFonts w:ascii="Arial" w:hAnsi="Arial" w:cs="Arial"/>
            <w:sz w:val="24"/>
            <w:szCs w:val="24"/>
          </w:rPr>
          <w:id w:val="1611016542"/>
          <w:citation/>
        </w:sdtPr>
        <w:sdtContent>
          <w:r w:rsidR="00712393" w:rsidRPr="00C315BA">
            <w:rPr>
              <w:rFonts w:ascii="Arial" w:hAnsi="Arial" w:cs="Arial"/>
              <w:sz w:val="24"/>
              <w:szCs w:val="24"/>
            </w:rPr>
            <w:fldChar w:fldCharType="begin"/>
          </w:r>
          <w:r w:rsidR="00B60C1A" w:rsidRPr="00C315BA">
            <w:rPr>
              <w:rFonts w:ascii="Arial" w:hAnsi="Arial" w:cs="Arial"/>
              <w:sz w:val="24"/>
              <w:szCs w:val="24"/>
            </w:rPr>
            <w:instrText xml:space="preserve">CITATION Cas19 \l 2057 </w:instrText>
          </w:r>
          <w:r w:rsidR="00712393" w:rsidRPr="00C315BA">
            <w:rPr>
              <w:rFonts w:ascii="Arial" w:hAnsi="Arial" w:cs="Arial"/>
              <w:sz w:val="24"/>
              <w:szCs w:val="24"/>
            </w:rPr>
            <w:fldChar w:fldCharType="separate"/>
          </w:r>
          <w:r w:rsidR="00034576" w:rsidRPr="00034576">
            <w:rPr>
              <w:rFonts w:ascii="Arial" w:hAnsi="Arial" w:cs="Arial"/>
              <w:noProof/>
              <w:sz w:val="24"/>
              <w:szCs w:val="24"/>
            </w:rPr>
            <w:t>(Haworth Casting, 2019)</w:t>
          </w:r>
          <w:r w:rsidR="00712393" w:rsidRPr="00C315BA">
            <w:rPr>
              <w:rFonts w:ascii="Arial" w:hAnsi="Arial" w:cs="Arial"/>
              <w:sz w:val="24"/>
              <w:szCs w:val="24"/>
            </w:rPr>
            <w:fldChar w:fldCharType="end"/>
          </w:r>
        </w:sdtContent>
      </w:sdt>
    </w:p>
    <w:p w14:paraId="72A2021C" w14:textId="496F994E" w:rsidR="00A7211B" w:rsidRPr="00C315BA" w:rsidRDefault="00F60443" w:rsidP="00D7610E">
      <w:pPr>
        <w:spacing w:line="360" w:lineRule="auto"/>
        <w:rPr>
          <w:rFonts w:ascii="Arial" w:hAnsi="Arial" w:cs="Arial"/>
        </w:rPr>
      </w:pPr>
      <w:r w:rsidRPr="00C315BA">
        <w:rPr>
          <w:rFonts w:ascii="Arial" w:hAnsi="Arial" w:cs="Arial"/>
          <w:sz w:val="24"/>
          <w:szCs w:val="24"/>
        </w:rPr>
        <w:t xml:space="preserve">Shrinkage is another common </w:t>
      </w:r>
      <w:r w:rsidR="00BA11FE" w:rsidRPr="00C315BA">
        <w:rPr>
          <w:rFonts w:ascii="Arial" w:hAnsi="Arial" w:cs="Arial"/>
          <w:sz w:val="24"/>
          <w:szCs w:val="24"/>
        </w:rPr>
        <w:t>defect;</w:t>
      </w:r>
      <w:r w:rsidR="00713436" w:rsidRPr="00C315BA">
        <w:rPr>
          <w:rFonts w:ascii="Arial" w:hAnsi="Arial" w:cs="Arial"/>
          <w:sz w:val="24"/>
          <w:szCs w:val="24"/>
        </w:rPr>
        <w:t xml:space="preserve"> this occurs due to the metal being less dense in liquid form compared to solid. Therefore, the metal shrinks as it cools to room temperature.</w:t>
      </w:r>
      <w:r w:rsidR="00712393" w:rsidRPr="00C315BA">
        <w:rPr>
          <w:rFonts w:ascii="Arial" w:hAnsi="Arial" w:cs="Arial"/>
          <w:sz w:val="24"/>
          <w:szCs w:val="24"/>
        </w:rPr>
        <w:t xml:space="preserve"> </w:t>
      </w:r>
      <w:sdt>
        <w:sdtPr>
          <w:rPr>
            <w:rFonts w:ascii="Arial" w:hAnsi="Arial" w:cs="Arial"/>
            <w:sz w:val="24"/>
            <w:szCs w:val="24"/>
          </w:rPr>
          <w:id w:val="1976558397"/>
          <w:citation/>
        </w:sdtPr>
        <w:sdtContent>
          <w:r w:rsidR="00712393" w:rsidRPr="00C315BA">
            <w:rPr>
              <w:rFonts w:ascii="Arial" w:hAnsi="Arial" w:cs="Arial"/>
              <w:sz w:val="24"/>
              <w:szCs w:val="24"/>
            </w:rPr>
            <w:fldChar w:fldCharType="begin"/>
          </w:r>
          <w:r w:rsidR="00B60C1A" w:rsidRPr="00C315BA">
            <w:rPr>
              <w:rFonts w:ascii="Arial" w:hAnsi="Arial" w:cs="Arial"/>
              <w:sz w:val="24"/>
              <w:szCs w:val="24"/>
            </w:rPr>
            <w:instrText xml:space="preserve">CITATION Cas19 \l 2057 </w:instrText>
          </w:r>
          <w:r w:rsidR="00712393" w:rsidRPr="00C315BA">
            <w:rPr>
              <w:rFonts w:ascii="Arial" w:hAnsi="Arial" w:cs="Arial"/>
              <w:sz w:val="24"/>
              <w:szCs w:val="24"/>
            </w:rPr>
            <w:fldChar w:fldCharType="separate"/>
          </w:r>
          <w:r w:rsidR="00034576" w:rsidRPr="00034576">
            <w:rPr>
              <w:rFonts w:ascii="Arial" w:hAnsi="Arial" w:cs="Arial"/>
              <w:noProof/>
              <w:sz w:val="24"/>
              <w:szCs w:val="24"/>
            </w:rPr>
            <w:t>(Haworth Casting, 2019)</w:t>
          </w:r>
          <w:r w:rsidR="00712393" w:rsidRPr="00C315BA">
            <w:rPr>
              <w:rFonts w:ascii="Arial" w:hAnsi="Arial" w:cs="Arial"/>
              <w:sz w:val="24"/>
              <w:szCs w:val="24"/>
            </w:rPr>
            <w:fldChar w:fldCharType="end"/>
          </w:r>
        </w:sdtContent>
      </w:sdt>
    </w:p>
    <w:p w14:paraId="47D32247" w14:textId="7D9E7856" w:rsidR="00E504FF" w:rsidRPr="003263CD" w:rsidRDefault="00E504FF" w:rsidP="003263CD">
      <w:pPr>
        <w:pStyle w:val="Heading2"/>
        <w:rPr>
          <w:rFonts w:ascii="Arial" w:hAnsi="Arial" w:cs="Arial"/>
          <w:color w:val="auto"/>
          <w:u w:val="single"/>
        </w:rPr>
      </w:pPr>
      <w:bookmarkStart w:id="17" w:name="_Toc157945136"/>
      <w:r w:rsidRPr="003263CD">
        <w:rPr>
          <w:rFonts w:ascii="Arial" w:hAnsi="Arial" w:cs="Arial"/>
          <w:color w:val="auto"/>
          <w:u w:val="single"/>
        </w:rPr>
        <w:t>Task 7</w:t>
      </w:r>
      <w:bookmarkEnd w:id="17"/>
    </w:p>
    <w:p w14:paraId="2838BE93" w14:textId="572B6DB8" w:rsidR="00357D22" w:rsidRPr="00C315BA" w:rsidRDefault="004C16FE" w:rsidP="00D7610E">
      <w:pPr>
        <w:spacing w:line="360" w:lineRule="auto"/>
        <w:rPr>
          <w:rFonts w:ascii="Arial" w:hAnsi="Arial" w:cs="Arial"/>
          <w:sz w:val="24"/>
          <w:szCs w:val="24"/>
        </w:rPr>
      </w:pPr>
      <w:r w:rsidRPr="00C315BA">
        <w:rPr>
          <w:rFonts w:ascii="Arial" w:hAnsi="Arial" w:cs="Arial"/>
          <w:sz w:val="24"/>
          <w:szCs w:val="24"/>
        </w:rPr>
        <w:t xml:space="preserve">In order to prevent cracks occurring in the slab, the </w:t>
      </w:r>
      <w:r w:rsidR="00712393" w:rsidRPr="00C315BA">
        <w:rPr>
          <w:rFonts w:ascii="Arial" w:hAnsi="Arial" w:cs="Arial"/>
          <w:sz w:val="24"/>
          <w:szCs w:val="24"/>
        </w:rPr>
        <w:t>temperature of</w:t>
      </w:r>
      <w:r w:rsidRPr="00C315BA">
        <w:rPr>
          <w:rFonts w:ascii="Arial" w:hAnsi="Arial" w:cs="Arial"/>
          <w:sz w:val="24"/>
          <w:szCs w:val="24"/>
        </w:rPr>
        <w:t xml:space="preserve"> the material </w:t>
      </w:r>
      <w:r w:rsidR="00712393" w:rsidRPr="00C315BA">
        <w:rPr>
          <w:rFonts w:ascii="Arial" w:hAnsi="Arial" w:cs="Arial"/>
          <w:sz w:val="24"/>
          <w:szCs w:val="24"/>
        </w:rPr>
        <w:t xml:space="preserve">and the die </w:t>
      </w:r>
      <w:r w:rsidRPr="00C315BA">
        <w:rPr>
          <w:rFonts w:ascii="Arial" w:hAnsi="Arial" w:cs="Arial"/>
          <w:sz w:val="24"/>
          <w:szCs w:val="24"/>
        </w:rPr>
        <w:t>should be controlled to prevent thermal shock.</w:t>
      </w:r>
      <w:r w:rsidR="003B54CD" w:rsidRPr="00C315BA">
        <w:rPr>
          <w:rFonts w:ascii="Arial" w:hAnsi="Arial" w:cs="Arial"/>
          <w:sz w:val="24"/>
          <w:szCs w:val="24"/>
        </w:rPr>
        <w:t xml:space="preserve"> </w:t>
      </w:r>
      <w:sdt>
        <w:sdtPr>
          <w:rPr>
            <w:rFonts w:ascii="Arial" w:hAnsi="Arial" w:cs="Arial"/>
            <w:sz w:val="24"/>
            <w:szCs w:val="24"/>
          </w:rPr>
          <w:id w:val="-1332223566"/>
          <w:citation/>
        </w:sdtPr>
        <w:sdtContent>
          <w:r w:rsidR="00BA11FE" w:rsidRPr="00C315BA">
            <w:rPr>
              <w:rFonts w:ascii="Arial" w:hAnsi="Arial" w:cs="Arial"/>
              <w:sz w:val="24"/>
              <w:szCs w:val="24"/>
            </w:rPr>
            <w:fldChar w:fldCharType="begin"/>
          </w:r>
          <w:r w:rsidR="00BA11FE" w:rsidRPr="00C315BA">
            <w:rPr>
              <w:rFonts w:ascii="Arial" w:hAnsi="Arial" w:cs="Arial"/>
              <w:sz w:val="24"/>
              <w:szCs w:val="24"/>
            </w:rPr>
            <w:instrText xml:space="preserve"> CITATION Lee22 \l 2057 </w:instrText>
          </w:r>
          <w:r w:rsidR="00BA11FE" w:rsidRPr="00C315BA">
            <w:rPr>
              <w:rFonts w:ascii="Arial" w:hAnsi="Arial" w:cs="Arial"/>
              <w:sz w:val="24"/>
              <w:szCs w:val="24"/>
            </w:rPr>
            <w:fldChar w:fldCharType="separate"/>
          </w:r>
          <w:r w:rsidR="00034576" w:rsidRPr="00034576">
            <w:rPr>
              <w:rFonts w:ascii="Arial" w:hAnsi="Arial" w:cs="Arial"/>
              <w:noProof/>
              <w:sz w:val="24"/>
              <w:szCs w:val="24"/>
            </w:rPr>
            <w:t>(Lee, 2022)</w:t>
          </w:r>
          <w:r w:rsidR="00BA11FE" w:rsidRPr="00C315BA">
            <w:rPr>
              <w:rFonts w:ascii="Arial" w:hAnsi="Arial" w:cs="Arial"/>
              <w:sz w:val="24"/>
              <w:szCs w:val="24"/>
            </w:rPr>
            <w:fldChar w:fldCharType="end"/>
          </w:r>
        </w:sdtContent>
      </w:sdt>
    </w:p>
    <w:p w14:paraId="12CC668F" w14:textId="63AF03BA" w:rsidR="003B54CD" w:rsidRPr="00C315BA" w:rsidRDefault="003B54CD" w:rsidP="00D7610E">
      <w:pPr>
        <w:spacing w:line="360" w:lineRule="auto"/>
        <w:rPr>
          <w:rFonts w:ascii="Arial" w:hAnsi="Arial" w:cs="Arial"/>
          <w:sz w:val="24"/>
          <w:szCs w:val="24"/>
        </w:rPr>
      </w:pPr>
      <w:r w:rsidRPr="00C315BA">
        <w:rPr>
          <w:rFonts w:ascii="Arial" w:hAnsi="Arial" w:cs="Arial"/>
          <w:sz w:val="24"/>
          <w:szCs w:val="24"/>
        </w:rPr>
        <w:t xml:space="preserve">Porosity can be prevented by ensuring the material is poured into the </w:t>
      </w:r>
      <w:r w:rsidR="003877EF" w:rsidRPr="00C315BA">
        <w:rPr>
          <w:rFonts w:ascii="Arial" w:hAnsi="Arial" w:cs="Arial"/>
          <w:sz w:val="24"/>
          <w:szCs w:val="24"/>
        </w:rPr>
        <w:t>mould</w:t>
      </w:r>
      <w:r w:rsidRPr="00C315BA">
        <w:rPr>
          <w:rFonts w:ascii="Arial" w:hAnsi="Arial" w:cs="Arial"/>
          <w:sz w:val="24"/>
          <w:szCs w:val="24"/>
        </w:rPr>
        <w:t xml:space="preserve"> slowly to prevent air and gas bubbles forming due to turbulenc</w:t>
      </w:r>
      <w:r w:rsidR="003877EF" w:rsidRPr="00C315BA">
        <w:rPr>
          <w:rFonts w:ascii="Arial" w:hAnsi="Arial" w:cs="Arial"/>
          <w:sz w:val="24"/>
          <w:szCs w:val="24"/>
        </w:rPr>
        <w:t>e</w:t>
      </w:r>
      <w:r w:rsidRPr="00C315BA">
        <w:rPr>
          <w:rFonts w:ascii="Arial" w:hAnsi="Arial" w:cs="Arial"/>
          <w:sz w:val="24"/>
          <w:szCs w:val="24"/>
        </w:rPr>
        <w:t xml:space="preserve">. In order to prevent gas bubbles forming during the cooling process, nitrogen can be introduced before the liquid is poured. </w:t>
      </w:r>
      <w:r w:rsidR="003877EF" w:rsidRPr="00C315BA">
        <w:rPr>
          <w:rFonts w:ascii="Arial" w:hAnsi="Arial" w:cs="Arial"/>
          <w:sz w:val="24"/>
          <w:szCs w:val="24"/>
        </w:rPr>
        <w:t xml:space="preserve">Finally, the casting can be placed in a furnace at a high temperature under pressure and heated using Argon or another similar inert gas. This applies isostatic pressure to the casting, removing the porous elements from the cast. </w:t>
      </w:r>
      <w:sdt>
        <w:sdtPr>
          <w:rPr>
            <w:rFonts w:ascii="Arial" w:hAnsi="Arial" w:cs="Arial"/>
            <w:sz w:val="24"/>
            <w:szCs w:val="24"/>
          </w:rPr>
          <w:id w:val="1969320324"/>
          <w:citation/>
        </w:sdtPr>
        <w:sdtContent>
          <w:r w:rsidR="00BA11FE" w:rsidRPr="00C315BA">
            <w:rPr>
              <w:rFonts w:ascii="Arial" w:hAnsi="Arial" w:cs="Arial"/>
              <w:sz w:val="24"/>
              <w:szCs w:val="24"/>
            </w:rPr>
            <w:fldChar w:fldCharType="begin"/>
          </w:r>
          <w:r w:rsidR="00B60C1A" w:rsidRPr="00C315BA">
            <w:rPr>
              <w:rFonts w:ascii="Arial" w:hAnsi="Arial" w:cs="Arial"/>
              <w:sz w:val="24"/>
              <w:szCs w:val="24"/>
            </w:rPr>
            <w:instrText xml:space="preserve">CITATION Cas19 \l 2057 </w:instrText>
          </w:r>
          <w:r w:rsidR="00BA11FE" w:rsidRPr="00C315BA">
            <w:rPr>
              <w:rFonts w:ascii="Arial" w:hAnsi="Arial" w:cs="Arial"/>
              <w:sz w:val="24"/>
              <w:szCs w:val="24"/>
            </w:rPr>
            <w:fldChar w:fldCharType="separate"/>
          </w:r>
          <w:r w:rsidR="00034576" w:rsidRPr="00034576">
            <w:rPr>
              <w:rFonts w:ascii="Arial" w:hAnsi="Arial" w:cs="Arial"/>
              <w:noProof/>
              <w:sz w:val="24"/>
              <w:szCs w:val="24"/>
            </w:rPr>
            <w:t>(Haworth Casting, 2019)</w:t>
          </w:r>
          <w:r w:rsidR="00BA11FE" w:rsidRPr="00C315BA">
            <w:rPr>
              <w:rFonts w:ascii="Arial" w:hAnsi="Arial" w:cs="Arial"/>
              <w:sz w:val="24"/>
              <w:szCs w:val="24"/>
            </w:rPr>
            <w:fldChar w:fldCharType="end"/>
          </w:r>
        </w:sdtContent>
      </w:sdt>
    </w:p>
    <w:p w14:paraId="5B0E7945" w14:textId="7766C082" w:rsidR="00D7610E" w:rsidRPr="00C315BA" w:rsidRDefault="00A60142" w:rsidP="00D7610E">
      <w:pPr>
        <w:spacing w:line="360" w:lineRule="auto"/>
        <w:rPr>
          <w:rFonts w:ascii="Arial" w:hAnsi="Arial" w:cs="Arial"/>
          <w:sz w:val="24"/>
          <w:szCs w:val="24"/>
        </w:rPr>
      </w:pPr>
      <w:r w:rsidRPr="00C315BA">
        <w:rPr>
          <w:rFonts w:ascii="Arial" w:hAnsi="Arial" w:cs="Arial"/>
          <w:sz w:val="24"/>
          <w:szCs w:val="24"/>
        </w:rPr>
        <w:lastRenderedPageBreak/>
        <w:t>To prevent the material shrinking smaller than required, a shrinkage allowances should be factored into the design of the mould at the beginning of the design process.</w:t>
      </w:r>
      <w:sdt>
        <w:sdtPr>
          <w:rPr>
            <w:rFonts w:ascii="Arial" w:hAnsi="Arial" w:cs="Arial"/>
            <w:sz w:val="24"/>
            <w:szCs w:val="24"/>
          </w:rPr>
          <w:id w:val="559057442"/>
          <w:citation/>
        </w:sdtPr>
        <w:sdtContent>
          <w:r w:rsidRPr="00C315BA">
            <w:rPr>
              <w:rFonts w:ascii="Arial" w:hAnsi="Arial" w:cs="Arial"/>
              <w:sz w:val="24"/>
              <w:szCs w:val="24"/>
            </w:rPr>
            <w:fldChar w:fldCharType="begin"/>
          </w:r>
          <w:r w:rsidR="00B60C1A" w:rsidRPr="00C315BA">
            <w:rPr>
              <w:rFonts w:ascii="Arial" w:hAnsi="Arial" w:cs="Arial"/>
              <w:sz w:val="24"/>
              <w:szCs w:val="24"/>
            </w:rPr>
            <w:instrText xml:space="preserve">CITATION Cas19 \l 2057 </w:instrText>
          </w:r>
          <w:r w:rsidRPr="00C315BA">
            <w:rPr>
              <w:rFonts w:ascii="Arial" w:hAnsi="Arial" w:cs="Arial"/>
              <w:sz w:val="24"/>
              <w:szCs w:val="24"/>
            </w:rPr>
            <w:fldChar w:fldCharType="separate"/>
          </w:r>
          <w:r w:rsidR="00034576">
            <w:rPr>
              <w:rFonts w:ascii="Arial" w:hAnsi="Arial" w:cs="Arial"/>
              <w:noProof/>
              <w:sz w:val="24"/>
              <w:szCs w:val="24"/>
            </w:rPr>
            <w:t xml:space="preserve"> </w:t>
          </w:r>
          <w:r w:rsidR="00034576" w:rsidRPr="00034576">
            <w:rPr>
              <w:rFonts w:ascii="Arial" w:hAnsi="Arial" w:cs="Arial"/>
              <w:noProof/>
              <w:sz w:val="24"/>
              <w:szCs w:val="24"/>
            </w:rPr>
            <w:t>(Haworth Casting, 2019)</w:t>
          </w:r>
          <w:r w:rsidRPr="00C315BA">
            <w:rPr>
              <w:rFonts w:ascii="Arial" w:hAnsi="Arial" w:cs="Arial"/>
              <w:sz w:val="24"/>
              <w:szCs w:val="24"/>
            </w:rPr>
            <w:fldChar w:fldCharType="end"/>
          </w:r>
        </w:sdtContent>
      </w:sdt>
    </w:p>
    <w:p w14:paraId="0EA159B9" w14:textId="334DF983" w:rsidR="00DF6C5F" w:rsidRPr="000E4552" w:rsidRDefault="00DF6C5F" w:rsidP="00D7610E">
      <w:pPr>
        <w:pStyle w:val="Heading1"/>
        <w:spacing w:line="360" w:lineRule="auto"/>
        <w:rPr>
          <w:rFonts w:ascii="Arial" w:hAnsi="Arial" w:cs="Arial"/>
          <w:color w:val="auto"/>
        </w:rPr>
      </w:pPr>
      <w:bookmarkStart w:id="18" w:name="_Toc157945137"/>
      <w:r w:rsidRPr="000E4552">
        <w:rPr>
          <w:rFonts w:ascii="Arial" w:hAnsi="Arial" w:cs="Arial"/>
          <w:color w:val="auto"/>
        </w:rPr>
        <w:t>Powder Metallurgy</w:t>
      </w:r>
      <w:bookmarkEnd w:id="18"/>
      <w:r w:rsidRPr="000E4552">
        <w:rPr>
          <w:rFonts w:ascii="Arial" w:hAnsi="Arial" w:cs="Arial"/>
          <w:color w:val="auto"/>
        </w:rPr>
        <w:tab/>
      </w:r>
    </w:p>
    <w:p w14:paraId="5169F41A" w14:textId="52A3AA8E" w:rsidR="00C67203" w:rsidRPr="000E4552" w:rsidRDefault="00C67203" w:rsidP="00C67203">
      <w:pPr>
        <w:pStyle w:val="Heading3"/>
        <w:rPr>
          <w:rFonts w:ascii="Arial" w:hAnsi="Arial" w:cs="Arial"/>
          <w:color w:val="auto"/>
          <w:u w:val="single"/>
        </w:rPr>
      </w:pPr>
      <w:bookmarkStart w:id="19" w:name="_Toc157945138"/>
      <w:r w:rsidRPr="000E4552">
        <w:rPr>
          <w:rFonts w:ascii="Arial" w:hAnsi="Arial" w:cs="Arial"/>
          <w:color w:val="auto"/>
          <w:u w:val="single"/>
        </w:rPr>
        <w:t>Task 1</w:t>
      </w:r>
      <w:bookmarkEnd w:id="19"/>
    </w:p>
    <w:p w14:paraId="5D6FC8FA" w14:textId="071850F2" w:rsidR="00357D22" w:rsidRPr="00C315BA" w:rsidRDefault="00DD4386" w:rsidP="00D7610E">
      <w:pPr>
        <w:spacing w:line="360" w:lineRule="auto"/>
        <w:rPr>
          <w:rFonts w:ascii="Arial" w:hAnsi="Arial" w:cs="Arial"/>
          <w:sz w:val="24"/>
          <w:szCs w:val="24"/>
        </w:rPr>
      </w:pPr>
      <w:r w:rsidRPr="00C315BA">
        <w:rPr>
          <w:rFonts w:ascii="Arial" w:hAnsi="Arial" w:cs="Arial"/>
          <w:sz w:val="24"/>
          <w:szCs w:val="24"/>
        </w:rPr>
        <w:t xml:space="preserve">Powder Metallurgy is </w:t>
      </w:r>
      <w:r w:rsidR="000C12D3" w:rsidRPr="00C315BA">
        <w:rPr>
          <w:rFonts w:ascii="Arial" w:hAnsi="Arial" w:cs="Arial"/>
          <w:sz w:val="24"/>
          <w:szCs w:val="24"/>
        </w:rPr>
        <w:t xml:space="preserve">a manufacturing process involving pressing powdered metals into dies under high pressure in order to produce precision components. The powdered metal or alloy is firstly mixed, then compacted into the desired shape using pressures of up to 1600MPa, finally it is then sintered. Sintering is the process of heating the material until all loose particles bond to form a solid component.  </w:t>
      </w:r>
      <w:sdt>
        <w:sdtPr>
          <w:rPr>
            <w:rFonts w:ascii="Arial" w:hAnsi="Arial" w:cs="Arial"/>
            <w:sz w:val="24"/>
            <w:szCs w:val="24"/>
          </w:rPr>
          <w:id w:val="193505234"/>
          <w:citation/>
        </w:sdtPr>
        <w:sdtContent>
          <w:r w:rsidR="00357D22" w:rsidRPr="00C315BA">
            <w:rPr>
              <w:rFonts w:ascii="Arial" w:hAnsi="Arial" w:cs="Arial"/>
              <w:sz w:val="24"/>
              <w:szCs w:val="24"/>
            </w:rPr>
            <w:fldChar w:fldCharType="begin"/>
          </w:r>
          <w:r w:rsidR="00357D22" w:rsidRPr="00C315BA">
            <w:rPr>
              <w:rFonts w:ascii="Arial" w:hAnsi="Arial" w:cs="Arial"/>
              <w:sz w:val="24"/>
              <w:szCs w:val="24"/>
            </w:rPr>
            <w:instrText xml:space="preserve"> CITATION IQS23 \l 2057 </w:instrText>
          </w:r>
          <w:r w:rsidR="00357D22" w:rsidRPr="00C315BA">
            <w:rPr>
              <w:rFonts w:ascii="Arial" w:hAnsi="Arial" w:cs="Arial"/>
              <w:sz w:val="24"/>
              <w:szCs w:val="24"/>
            </w:rPr>
            <w:fldChar w:fldCharType="separate"/>
          </w:r>
          <w:r w:rsidR="00034576" w:rsidRPr="00034576">
            <w:rPr>
              <w:rFonts w:ascii="Arial" w:hAnsi="Arial" w:cs="Arial"/>
              <w:noProof/>
              <w:sz w:val="24"/>
              <w:szCs w:val="24"/>
            </w:rPr>
            <w:t>(IQS, 2023)</w:t>
          </w:r>
          <w:r w:rsidR="00357D22" w:rsidRPr="00C315BA">
            <w:rPr>
              <w:rFonts w:ascii="Arial" w:hAnsi="Arial" w:cs="Arial"/>
              <w:sz w:val="24"/>
              <w:szCs w:val="24"/>
            </w:rPr>
            <w:fldChar w:fldCharType="end"/>
          </w:r>
        </w:sdtContent>
      </w:sdt>
    </w:p>
    <w:p w14:paraId="48549420" w14:textId="3D75C06B" w:rsidR="000C12D3" w:rsidRPr="00C315BA" w:rsidRDefault="000C12D3"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1974656" behindDoc="0" locked="0" layoutInCell="1" allowOverlap="1" wp14:anchorId="7124C4DA" wp14:editId="2FCD41A0">
                <wp:simplePos x="0" y="0"/>
                <wp:positionH relativeFrom="column">
                  <wp:posOffset>2695630</wp:posOffset>
                </wp:positionH>
                <wp:positionV relativeFrom="paragraph">
                  <wp:posOffset>710455</wp:posOffset>
                </wp:positionV>
                <wp:extent cx="1616989" cy="634559"/>
                <wp:effectExtent l="19050" t="0" r="21590" b="70485"/>
                <wp:wrapNone/>
                <wp:docPr id="6" name="Straight Arrow Connector 6"/>
                <wp:cNvGraphicFramePr/>
                <a:graphic xmlns:a="http://schemas.openxmlformats.org/drawingml/2006/main">
                  <a:graphicData uri="http://schemas.microsoft.com/office/word/2010/wordprocessingShape">
                    <wps:wsp>
                      <wps:cNvCnPr/>
                      <wps:spPr>
                        <a:xfrm flipH="1">
                          <a:off x="0" y="0"/>
                          <a:ext cx="1616989" cy="63455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6FF0A88" id="_x0000_t32" coordsize="21600,21600" o:spt="32" o:oned="t" path="m,l21600,21600e" filled="f">
                <v:path arrowok="t" fillok="f" o:connecttype="none"/>
                <o:lock v:ext="edit" shapetype="t"/>
              </v:shapetype>
              <v:shape id="Straight Arrow Connector 6" o:spid="_x0000_s1026" type="#_x0000_t32" style="position:absolute;margin-left:212.25pt;margin-top:55.95pt;width:127.3pt;height:49.95pt;flip:x;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" strokecolor="black [3200]" strokeweight=".5pt">
                <v:stroke endarrow="block" joinstyle="miter"/>
              </v:shape>
            </w:pict>
          </mc:Fallback>
        </mc:AlternateContent>
      </w:r>
      <w:r w:rsidRPr="00C315BA">
        <w:rPr>
          <w:rFonts w:ascii="Arial" w:hAnsi="Arial" w:cs="Arial"/>
          <w:noProof/>
          <w:sz w:val="24"/>
          <w:szCs w:val="24"/>
        </w:rPr>
        <mc:AlternateContent>
          <mc:Choice Requires="wps">
            <w:drawing>
              <wp:anchor distT="45720" distB="45720" distL="114300" distR="114300" simplePos="0" relativeHeight="251972608" behindDoc="1" locked="0" layoutInCell="1" allowOverlap="1" wp14:anchorId="7B813F74" wp14:editId="78EEFA7D">
                <wp:simplePos x="0" y="0"/>
                <wp:positionH relativeFrom="column">
                  <wp:posOffset>4267934</wp:posOffset>
                </wp:positionH>
                <wp:positionV relativeFrom="paragraph">
                  <wp:posOffset>110872</wp:posOffset>
                </wp:positionV>
                <wp:extent cx="2113915" cy="871855"/>
                <wp:effectExtent l="0" t="0" r="635" b="4445"/>
                <wp:wrapTight wrapText="bothSides">
                  <wp:wrapPolygon edited="0">
                    <wp:start x="0" y="0"/>
                    <wp:lineTo x="0" y="21238"/>
                    <wp:lineTo x="21412" y="21238"/>
                    <wp:lineTo x="21412"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3915" cy="871855"/>
                        </a:xfrm>
                        <a:prstGeom prst="rect">
                          <a:avLst/>
                        </a:prstGeom>
                        <a:solidFill>
                          <a:srgbClr val="FFFFFF"/>
                        </a:solidFill>
                        <a:ln w="9525">
                          <a:noFill/>
                          <a:miter lim="800000"/>
                          <a:headEnd/>
                          <a:tailEnd/>
                        </a:ln>
                      </wps:spPr>
                      <wps:txbx>
                        <w:txbxContent>
                          <w:p w14:paraId="37208690" w14:textId="5ED5C096" w:rsidR="000C12D3" w:rsidRDefault="000C12D3" w:rsidP="000C12D3">
                            <w:r>
                              <w:t xml:space="preserve">The combined powder is poured into the compacting machine, where it is then compacted into dies at high pressures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813F74" id="_x0000_s1038" type="#_x0000_t202" style="position:absolute;margin-left:336.05pt;margin-top:8.75pt;width:166.45pt;height:68.65pt;z-index:-25134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" stroked="f">
                <v:textbox>
                  <w:txbxContent>
                    <w:p w14:paraId="37208690" w14:textId="5ED5C096" w:rsidR="000C12D3" w:rsidRDefault="000C12D3" w:rsidP="000C12D3">
                      <w:r>
                        <w:t xml:space="preserve">The combined powder is poured into the compacting machine, where it is then compacted into dies at high pressures </w:t>
                      </w:r>
                    </w:p>
                  </w:txbxContent>
                </v:textbox>
                <w10:wrap type="tight"/>
              </v:shape>
            </w:pict>
          </mc:Fallback>
        </mc:AlternateContent>
      </w:r>
      <w:r w:rsidRPr="00C315BA">
        <w:rPr>
          <w:rFonts w:ascii="Arial" w:hAnsi="Arial" w:cs="Arial"/>
          <w:noProof/>
          <w:sz w:val="24"/>
          <w:szCs w:val="24"/>
        </w:rPr>
        <mc:AlternateContent>
          <mc:Choice Requires="wps">
            <w:drawing>
              <wp:anchor distT="0" distB="0" distL="114300" distR="114300" simplePos="0" relativeHeight="251717631" behindDoc="0" locked="0" layoutInCell="1" allowOverlap="1" wp14:anchorId="4333FE7D" wp14:editId="08966E0A">
                <wp:simplePos x="0" y="0"/>
                <wp:positionH relativeFrom="column">
                  <wp:posOffset>-650123</wp:posOffset>
                </wp:positionH>
                <wp:positionV relativeFrom="paragraph">
                  <wp:posOffset>50055</wp:posOffset>
                </wp:positionV>
                <wp:extent cx="7124921" cy="2848911"/>
                <wp:effectExtent l="0" t="0" r="0" b="8890"/>
                <wp:wrapNone/>
                <wp:docPr id="3" name="Rectangle 3"/>
                <wp:cNvGraphicFramePr/>
                <a:graphic xmlns:a="http://schemas.openxmlformats.org/drawingml/2006/main">
                  <a:graphicData uri="http://schemas.microsoft.com/office/word/2010/wordprocessingShape">
                    <wps:wsp>
                      <wps:cNvSpPr/>
                      <wps:spPr>
                        <a:xfrm>
                          <a:off x="0" y="0"/>
                          <a:ext cx="7124921" cy="2848911"/>
                        </a:xfrm>
                        <a:prstGeom prst="rect">
                          <a:avLst/>
                        </a:prstGeom>
                        <a:solidFill>
                          <a:schemeClr val="bg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59D3B1" id="Rectangle 3" o:spid="_x0000_s1026" style="position:absolute;margin-left:-51.2pt;margin-top:3.95pt;width:561pt;height:224.3pt;z-index:2517176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" fillcolor="white [3212]" stroked="f" strokeweight="1pt"/>
            </w:pict>
          </mc:Fallback>
        </mc:AlternateContent>
      </w:r>
      <w:r w:rsidRPr="00C315BA">
        <w:rPr>
          <w:rFonts w:ascii="Arial" w:hAnsi="Arial" w:cs="Arial"/>
          <w:noProof/>
          <w:sz w:val="24"/>
          <w:szCs w:val="24"/>
        </w:rPr>
        <mc:AlternateContent>
          <mc:Choice Requires="wps">
            <w:drawing>
              <wp:anchor distT="45720" distB="45720" distL="114300" distR="114300" simplePos="0" relativeHeight="251968512" behindDoc="0" locked="0" layoutInCell="1" allowOverlap="1" wp14:anchorId="72496C8A" wp14:editId="49BECF7A">
                <wp:simplePos x="0" y="0"/>
                <wp:positionH relativeFrom="column">
                  <wp:posOffset>-650251</wp:posOffset>
                </wp:positionH>
                <wp:positionV relativeFrom="paragraph">
                  <wp:posOffset>49801</wp:posOffset>
                </wp:positionV>
                <wp:extent cx="2113915" cy="660400"/>
                <wp:effectExtent l="0" t="0" r="635"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3915" cy="660400"/>
                        </a:xfrm>
                        <a:prstGeom prst="rect">
                          <a:avLst/>
                        </a:prstGeom>
                        <a:solidFill>
                          <a:srgbClr val="FFFFFF"/>
                        </a:solidFill>
                        <a:ln w="9525">
                          <a:noFill/>
                          <a:miter lim="800000"/>
                          <a:headEnd/>
                          <a:tailEnd/>
                        </a:ln>
                      </wps:spPr>
                      <wps:txbx>
                        <w:txbxContent>
                          <w:p w14:paraId="74CF2C15" w14:textId="4BD9C661" w:rsidR="000C12D3" w:rsidRDefault="000C12D3">
                            <w:r>
                              <w:t xml:space="preserve">Powdered metals or alloys mixed together with any add ins until fully combined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496C8A" id="_x0000_s1039" type="#_x0000_t202" style="position:absolute;margin-left:-51.2pt;margin-top:3.9pt;width:166.45pt;height:52pt;z-index:25196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" stroked="f">
                <v:textbox>
                  <w:txbxContent>
                    <w:p w14:paraId="74CF2C15" w14:textId="4BD9C661" w:rsidR="000C12D3" w:rsidRDefault="000C12D3">
                      <w:r>
                        <w:t xml:space="preserve">Powdered metals or alloys mixed together with any add ins until fully combined </w:t>
                      </w:r>
                    </w:p>
                  </w:txbxContent>
                </v:textbox>
                <w10:wrap type="square"/>
              </v:shape>
            </w:pict>
          </mc:Fallback>
        </mc:AlternateContent>
      </w:r>
    </w:p>
    <w:p w14:paraId="134BC8FB" w14:textId="51E19FFB" w:rsidR="00DD4386" w:rsidRPr="00C315BA" w:rsidRDefault="000C12D3"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1970560" behindDoc="0" locked="0" layoutInCell="1" allowOverlap="1" wp14:anchorId="67621DFF" wp14:editId="1A50A8B9">
                <wp:simplePos x="0" y="0"/>
                <wp:positionH relativeFrom="column">
                  <wp:posOffset>1231532</wp:posOffset>
                </wp:positionH>
                <wp:positionV relativeFrom="paragraph">
                  <wp:posOffset>81438</wp:posOffset>
                </wp:positionV>
                <wp:extent cx="1109965" cy="470414"/>
                <wp:effectExtent l="0" t="0" r="71755" b="63500"/>
                <wp:wrapNone/>
                <wp:docPr id="4" name="Straight Arrow Connector 4"/>
                <wp:cNvGraphicFramePr/>
                <a:graphic xmlns:a="http://schemas.openxmlformats.org/drawingml/2006/main">
                  <a:graphicData uri="http://schemas.microsoft.com/office/word/2010/wordprocessingShape">
                    <wps:wsp>
                      <wps:cNvCnPr/>
                      <wps:spPr>
                        <a:xfrm>
                          <a:off x="0" y="0"/>
                          <a:ext cx="1109965" cy="4704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1887106" id="Straight Arrow Connector 4" o:spid="_x0000_s1026" type="#_x0000_t32" style="position:absolute;margin-left:96.95pt;margin-top:6.4pt;width:87.4pt;height:37.05pt;z-index:251970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" strokecolor="black [3200]" strokeweight=".5pt">
                <v:stroke endarrow="block" joinstyle="miter"/>
              </v:shape>
            </w:pict>
          </mc:Fallback>
        </mc:AlternateContent>
      </w:r>
    </w:p>
    <w:p w14:paraId="45E27827" w14:textId="6993584A" w:rsidR="00DD4386" w:rsidRPr="00C315BA" w:rsidRDefault="000C12D3" w:rsidP="00D7610E">
      <w:pPr>
        <w:spacing w:line="360" w:lineRule="auto"/>
        <w:rPr>
          <w:rFonts w:ascii="Arial" w:hAnsi="Arial" w:cs="Arial"/>
          <w:sz w:val="24"/>
          <w:szCs w:val="24"/>
        </w:rPr>
      </w:pPr>
      <w:r w:rsidRPr="00C315BA">
        <w:rPr>
          <w:rFonts w:ascii="Arial" w:hAnsi="Arial" w:cs="Arial"/>
          <w:noProof/>
          <w:sz w:val="24"/>
          <w:szCs w:val="24"/>
        </w:rPr>
        <w:drawing>
          <wp:anchor distT="0" distB="0" distL="114300" distR="114300" simplePos="0" relativeHeight="251973632" behindDoc="1" locked="0" layoutInCell="1" allowOverlap="1" wp14:anchorId="0BFF5763" wp14:editId="58E2E7AF">
            <wp:simplePos x="0" y="0"/>
            <wp:positionH relativeFrom="column">
              <wp:posOffset>806930</wp:posOffset>
            </wp:positionH>
            <wp:positionV relativeFrom="paragraph">
              <wp:posOffset>-127577</wp:posOffset>
            </wp:positionV>
            <wp:extent cx="3503930" cy="1970405"/>
            <wp:effectExtent l="0" t="0" r="1270" b="0"/>
            <wp:wrapTight wrapText="bothSides">
              <wp:wrapPolygon edited="0">
                <wp:start x="0" y="0"/>
                <wp:lineTo x="0" y="21301"/>
                <wp:lineTo x="21490" y="21301"/>
                <wp:lineTo x="21490" y="0"/>
                <wp:lineTo x="0" y="0"/>
              </wp:wrapPolygon>
            </wp:wrapTight>
            <wp:docPr id="2" name="Picture 2" descr="Stages of the Powder Metallurg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ges of the Powder Metallurgy Proces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03930" cy="1970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22069B" w14:textId="7730A5C5" w:rsidR="00DD4386" w:rsidRPr="00C315BA" w:rsidRDefault="000C12D3"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1975680" behindDoc="0" locked="0" layoutInCell="1" allowOverlap="1" wp14:anchorId="648E78BB" wp14:editId="60385986">
                <wp:simplePos x="0" y="0"/>
                <wp:positionH relativeFrom="column">
                  <wp:posOffset>4524430</wp:posOffset>
                </wp:positionH>
                <wp:positionV relativeFrom="paragraph">
                  <wp:posOffset>188011</wp:posOffset>
                </wp:positionV>
                <wp:extent cx="1886585" cy="1231027"/>
                <wp:effectExtent l="0" t="0" r="0" b="7620"/>
                <wp:wrapNone/>
                <wp:docPr id="7" name="Text Box 7"/>
                <wp:cNvGraphicFramePr/>
                <a:graphic xmlns:a="http://schemas.openxmlformats.org/drawingml/2006/main">
                  <a:graphicData uri="http://schemas.microsoft.com/office/word/2010/wordprocessingShape">
                    <wps:wsp>
                      <wps:cNvSpPr txBox="1"/>
                      <wps:spPr>
                        <a:xfrm>
                          <a:off x="0" y="0"/>
                          <a:ext cx="1886585" cy="1231027"/>
                        </a:xfrm>
                        <a:prstGeom prst="rect">
                          <a:avLst/>
                        </a:prstGeom>
                        <a:solidFill>
                          <a:schemeClr val="lt1"/>
                        </a:solidFill>
                        <a:ln w="6350">
                          <a:noFill/>
                        </a:ln>
                      </wps:spPr>
                      <wps:txbx>
                        <w:txbxContent>
                          <w:p w14:paraId="671D5B71" w14:textId="7214F9D2" w:rsidR="000C12D3" w:rsidRDefault="000C12D3">
                            <w:r>
                              <w:t xml:space="preserve">The compacted end product is then sintered. This is the process of heating up the component until the particles form a permanent bond, forming a solid component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8E78BB" id="Text Box 7" o:spid="_x0000_s1040" type="#_x0000_t202" style="position:absolute;margin-left:356.25pt;margin-top:14.8pt;width:148.55pt;height:96.95pt;z-index:25197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" fillcolor="white [3201]" stroked="f" strokeweight=".5pt">
                <v:textbox>
                  <w:txbxContent>
                    <w:p w14:paraId="671D5B71" w14:textId="7214F9D2" w:rsidR="000C12D3" w:rsidRDefault="000C12D3">
                      <w:r>
                        <w:t xml:space="preserve">The compacted end product is then sintered. This is the process of heating up the component until the particles form a permanent bond, forming a solid component </w:t>
                      </w:r>
                    </w:p>
                  </w:txbxContent>
                </v:textbox>
              </v:shape>
            </w:pict>
          </mc:Fallback>
        </mc:AlternateContent>
      </w:r>
    </w:p>
    <w:p w14:paraId="561F33E8" w14:textId="5173CE75" w:rsidR="00DD4386" w:rsidRPr="00C315BA" w:rsidRDefault="00DD4386" w:rsidP="00D7610E">
      <w:pPr>
        <w:spacing w:line="360" w:lineRule="auto"/>
        <w:rPr>
          <w:rFonts w:ascii="Arial" w:hAnsi="Arial" w:cs="Arial"/>
          <w:sz w:val="24"/>
          <w:szCs w:val="24"/>
        </w:rPr>
      </w:pPr>
    </w:p>
    <w:p w14:paraId="1D445606" w14:textId="20A44F59" w:rsidR="000C12D3" w:rsidRPr="00C315BA" w:rsidRDefault="000C12D3"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1976704" behindDoc="0" locked="0" layoutInCell="1" allowOverlap="1" wp14:anchorId="116C7107" wp14:editId="352EB620">
                <wp:simplePos x="0" y="0"/>
                <wp:positionH relativeFrom="column">
                  <wp:posOffset>3921877</wp:posOffset>
                </wp:positionH>
                <wp:positionV relativeFrom="paragraph">
                  <wp:posOffset>12928</wp:posOffset>
                </wp:positionV>
                <wp:extent cx="681836" cy="0"/>
                <wp:effectExtent l="38100" t="76200" r="0" b="95250"/>
                <wp:wrapNone/>
                <wp:docPr id="8" name="Straight Arrow Connector 8"/>
                <wp:cNvGraphicFramePr/>
                <a:graphic xmlns:a="http://schemas.openxmlformats.org/drawingml/2006/main">
                  <a:graphicData uri="http://schemas.microsoft.com/office/word/2010/wordprocessingShape">
                    <wps:wsp>
                      <wps:cNvCnPr/>
                      <wps:spPr>
                        <a:xfrm flipH="1">
                          <a:off x="0" y="0"/>
                          <a:ext cx="68183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200534" id="Straight Arrow Connector 8" o:spid="_x0000_s1026" type="#_x0000_t32" style="position:absolute;margin-left:308.8pt;margin-top:1pt;width:53.7pt;height:0;flip:x;z-index:25197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" strokecolor="black [3200]" strokeweight=".5pt">
                <v:stroke endarrow="block" joinstyle="miter"/>
              </v:shape>
            </w:pict>
          </mc:Fallback>
        </mc:AlternateContent>
      </w:r>
    </w:p>
    <w:p w14:paraId="5C99CD44" w14:textId="58BC059D" w:rsidR="000C12D3" w:rsidRPr="00C315BA" w:rsidRDefault="000C12D3" w:rsidP="00D7610E">
      <w:pPr>
        <w:spacing w:line="360" w:lineRule="auto"/>
        <w:rPr>
          <w:rFonts w:ascii="Arial" w:hAnsi="Arial" w:cs="Arial"/>
          <w:sz w:val="24"/>
          <w:szCs w:val="24"/>
        </w:rPr>
      </w:pPr>
    </w:p>
    <w:p w14:paraId="13DD68BD" w14:textId="40303BB1" w:rsidR="000C12D3" w:rsidRPr="00C315BA" w:rsidRDefault="00B52971"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1978752" behindDoc="0" locked="0" layoutInCell="1" allowOverlap="1" wp14:anchorId="2C41D05C" wp14:editId="1ECDD44B">
                <wp:simplePos x="0" y="0"/>
                <wp:positionH relativeFrom="column">
                  <wp:posOffset>-649605</wp:posOffset>
                </wp:positionH>
                <wp:positionV relativeFrom="paragraph">
                  <wp:posOffset>169406</wp:posOffset>
                </wp:positionV>
                <wp:extent cx="7124700" cy="273050"/>
                <wp:effectExtent l="0" t="0" r="0" b="0"/>
                <wp:wrapNone/>
                <wp:docPr id="9" name="Rectangle 9"/>
                <wp:cNvGraphicFramePr/>
                <a:graphic xmlns:a="http://schemas.openxmlformats.org/drawingml/2006/main">
                  <a:graphicData uri="http://schemas.microsoft.com/office/word/2010/wordprocessingShape">
                    <wps:wsp>
                      <wps:cNvSpPr/>
                      <wps:spPr>
                        <a:xfrm>
                          <a:off x="0" y="0"/>
                          <a:ext cx="7124700" cy="273050"/>
                        </a:xfrm>
                        <a:prstGeom prst="rect">
                          <a:avLst/>
                        </a:prstGeom>
                        <a:solidFill>
                          <a:schemeClr val="bg2">
                            <a:lumMod val="50000"/>
                          </a:schemeClr>
                        </a:solidFill>
                        <a:ln>
                          <a:noFill/>
                        </a:ln>
                      </wps:spPr>
                      <wps:style>
                        <a:lnRef idx="2">
                          <a:schemeClr val="dk1">
                            <a:shade val="50000"/>
                          </a:schemeClr>
                        </a:lnRef>
                        <a:fillRef idx="1">
                          <a:schemeClr val="dk1"/>
                        </a:fillRef>
                        <a:effectRef idx="0">
                          <a:schemeClr val="dk1"/>
                        </a:effectRef>
                        <a:fontRef idx="minor">
                          <a:schemeClr val="lt1"/>
                        </a:fontRef>
                      </wps:style>
                      <wps:txbx>
                        <w:txbxContent>
                          <w:p w14:paraId="33D744B3" w14:textId="41E6B98C" w:rsidR="000C12D3" w:rsidRDefault="000C12D3" w:rsidP="000C12D3">
                            <w:pPr>
                              <w:jc w:val="center"/>
                            </w:pPr>
                            <w:r>
                              <w:t>Figure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1D05C" id="Rectangle 9" o:spid="_x0000_s1041" style="position:absolute;margin-left:-51.15pt;margin-top:13.35pt;width:561pt;height:21.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" fillcolor="#747070 [1614]" stroked="f" strokeweight="1pt">
                <v:textbox>
                  <w:txbxContent>
                    <w:p w14:paraId="33D744B3" w14:textId="41E6B98C" w:rsidR="000C12D3" w:rsidRDefault="000C12D3" w:rsidP="000C12D3">
                      <w:pPr>
                        <w:jc w:val="center"/>
                      </w:pPr>
                      <w:r>
                        <w:t>Figure 6</w:t>
                      </w:r>
                    </w:p>
                  </w:txbxContent>
                </v:textbox>
              </v:rect>
            </w:pict>
          </mc:Fallback>
        </mc:AlternateContent>
      </w:r>
    </w:p>
    <w:p w14:paraId="140E6CD3" w14:textId="77777777" w:rsidR="00357D22" w:rsidRPr="00C315BA" w:rsidRDefault="00357D22" w:rsidP="00D7610E">
      <w:pPr>
        <w:spacing w:line="360" w:lineRule="auto"/>
        <w:rPr>
          <w:rFonts w:ascii="Arial" w:hAnsi="Arial" w:cs="Arial"/>
          <w:sz w:val="24"/>
          <w:szCs w:val="24"/>
        </w:rPr>
      </w:pPr>
    </w:p>
    <w:p w14:paraId="4F8BFC65" w14:textId="79534C05" w:rsidR="00D432C6" w:rsidRPr="000E4552" w:rsidRDefault="00D432C6" w:rsidP="00D7610E">
      <w:pPr>
        <w:pStyle w:val="Heading3"/>
        <w:spacing w:line="360" w:lineRule="auto"/>
        <w:rPr>
          <w:rFonts w:ascii="Arial" w:hAnsi="Arial" w:cs="Arial"/>
          <w:color w:val="auto"/>
          <w:u w:val="single"/>
        </w:rPr>
      </w:pPr>
      <w:bookmarkStart w:id="20" w:name="_Toc157945139"/>
      <w:r w:rsidRPr="000E4552">
        <w:rPr>
          <w:rFonts w:ascii="Arial" w:hAnsi="Arial" w:cs="Arial"/>
          <w:color w:val="auto"/>
          <w:u w:val="single"/>
        </w:rPr>
        <w:t>Task 2</w:t>
      </w:r>
      <w:bookmarkEnd w:id="20"/>
      <w:r w:rsidRPr="000E4552">
        <w:rPr>
          <w:rFonts w:ascii="Arial" w:hAnsi="Arial" w:cs="Arial"/>
          <w:color w:val="auto"/>
          <w:u w:val="single"/>
        </w:rPr>
        <w:t xml:space="preserve"> </w:t>
      </w:r>
    </w:p>
    <w:p w14:paraId="59CFE6FC" w14:textId="6731C486" w:rsidR="00B60C1A" w:rsidRPr="00C315BA" w:rsidRDefault="00712393" w:rsidP="00D7610E">
      <w:pPr>
        <w:spacing w:line="360" w:lineRule="auto"/>
        <w:rPr>
          <w:rFonts w:ascii="Arial" w:hAnsi="Arial" w:cs="Arial"/>
          <w:sz w:val="24"/>
          <w:szCs w:val="24"/>
        </w:rPr>
      </w:pPr>
      <w:r w:rsidRPr="00C315BA">
        <w:rPr>
          <w:rFonts w:ascii="Arial" w:hAnsi="Arial" w:cs="Arial"/>
          <w:sz w:val="24"/>
          <w:szCs w:val="24"/>
        </w:rPr>
        <w:t xml:space="preserve">Powder metallurgy has a wide range of applications including, the automotive industry, producing wear resistant and heat resistant components including intake and exhaust valves and gears. Powder metallurgy is also commonly used in the electronics industry, producing components for phones, such as buttons, sim card trays and cable sockets. </w:t>
      </w:r>
      <w:sdt>
        <w:sdtPr>
          <w:rPr>
            <w:rFonts w:ascii="Arial" w:hAnsi="Arial" w:cs="Arial"/>
            <w:sz w:val="24"/>
            <w:szCs w:val="24"/>
          </w:rPr>
          <w:id w:val="-845931024"/>
          <w:citation/>
        </w:sdtPr>
        <w:sdtContent>
          <w:r w:rsidR="00B60C1A" w:rsidRPr="00C315BA">
            <w:rPr>
              <w:rFonts w:ascii="Arial" w:hAnsi="Arial" w:cs="Arial"/>
              <w:sz w:val="24"/>
              <w:szCs w:val="24"/>
            </w:rPr>
            <w:fldChar w:fldCharType="begin"/>
          </w:r>
          <w:r w:rsidR="00B60C1A" w:rsidRPr="00C315BA">
            <w:rPr>
              <w:rFonts w:ascii="Arial" w:hAnsi="Arial" w:cs="Arial"/>
              <w:sz w:val="24"/>
              <w:szCs w:val="24"/>
            </w:rPr>
            <w:instrText xml:space="preserve"> CITATION ALP21 \l 2057 </w:instrText>
          </w:r>
          <w:r w:rsidR="00B60C1A" w:rsidRPr="00C315BA">
            <w:rPr>
              <w:rFonts w:ascii="Arial" w:hAnsi="Arial" w:cs="Arial"/>
              <w:sz w:val="24"/>
              <w:szCs w:val="24"/>
            </w:rPr>
            <w:fldChar w:fldCharType="separate"/>
          </w:r>
          <w:r w:rsidR="00034576" w:rsidRPr="00034576">
            <w:rPr>
              <w:rFonts w:ascii="Arial" w:hAnsi="Arial" w:cs="Arial"/>
              <w:noProof/>
              <w:sz w:val="24"/>
              <w:szCs w:val="24"/>
            </w:rPr>
            <w:t>(ALPA Powder, 2021)</w:t>
          </w:r>
          <w:r w:rsidR="00B60C1A" w:rsidRPr="00C315BA">
            <w:rPr>
              <w:rFonts w:ascii="Arial" w:hAnsi="Arial" w:cs="Arial"/>
              <w:sz w:val="24"/>
              <w:szCs w:val="24"/>
            </w:rPr>
            <w:fldChar w:fldCharType="end"/>
          </w:r>
        </w:sdtContent>
      </w:sdt>
    </w:p>
    <w:p w14:paraId="09EE6389" w14:textId="196D444E" w:rsidR="00D7610E" w:rsidRPr="00C315BA" w:rsidRDefault="00D7610E" w:rsidP="00D7610E">
      <w:pPr>
        <w:spacing w:line="360" w:lineRule="auto"/>
        <w:rPr>
          <w:rFonts w:ascii="Arial" w:hAnsi="Arial" w:cs="Arial"/>
          <w:sz w:val="24"/>
          <w:szCs w:val="24"/>
        </w:rPr>
      </w:pPr>
    </w:p>
    <w:p w14:paraId="0FE22D65" w14:textId="5E7C6D22" w:rsidR="00D7610E" w:rsidRPr="00C315BA" w:rsidRDefault="00D7610E" w:rsidP="00D7610E">
      <w:pPr>
        <w:spacing w:line="360" w:lineRule="auto"/>
        <w:rPr>
          <w:rFonts w:ascii="Arial" w:hAnsi="Arial" w:cs="Arial"/>
          <w:sz w:val="24"/>
          <w:szCs w:val="24"/>
        </w:rPr>
      </w:pPr>
    </w:p>
    <w:p w14:paraId="667399A6" w14:textId="77777777" w:rsidR="00D7610E" w:rsidRPr="00C315BA" w:rsidRDefault="00D7610E" w:rsidP="00D7610E">
      <w:pPr>
        <w:spacing w:line="360" w:lineRule="auto"/>
        <w:rPr>
          <w:rFonts w:ascii="Arial" w:hAnsi="Arial" w:cs="Arial"/>
          <w:sz w:val="24"/>
          <w:szCs w:val="24"/>
        </w:rPr>
      </w:pPr>
    </w:p>
    <w:p w14:paraId="627A1D23" w14:textId="186C2453" w:rsidR="00D432C6" w:rsidRPr="000E4552" w:rsidRDefault="00D432C6" w:rsidP="00D7610E">
      <w:pPr>
        <w:pStyle w:val="Heading3"/>
        <w:spacing w:line="360" w:lineRule="auto"/>
        <w:rPr>
          <w:rFonts w:ascii="Arial" w:hAnsi="Arial" w:cs="Arial"/>
          <w:color w:val="auto"/>
          <w:u w:val="single"/>
        </w:rPr>
      </w:pPr>
      <w:bookmarkStart w:id="21" w:name="_Toc157945140"/>
      <w:r w:rsidRPr="000E4552">
        <w:rPr>
          <w:rFonts w:ascii="Arial" w:hAnsi="Arial" w:cs="Arial"/>
          <w:color w:val="auto"/>
          <w:u w:val="single"/>
        </w:rPr>
        <w:t>Task 3</w:t>
      </w:r>
      <w:bookmarkEnd w:id="21"/>
    </w:p>
    <w:p w14:paraId="32CEC3C7" w14:textId="167796D6" w:rsidR="00926B39" w:rsidRPr="00C315BA" w:rsidRDefault="003B7ECB" w:rsidP="00D7610E">
      <w:pPr>
        <w:spacing w:line="360" w:lineRule="auto"/>
        <w:rPr>
          <w:rFonts w:ascii="Arial" w:hAnsi="Arial" w:cs="Arial"/>
          <w:sz w:val="24"/>
          <w:szCs w:val="24"/>
        </w:rPr>
      </w:pPr>
      <w:r w:rsidRPr="00C315BA">
        <w:rPr>
          <w:rFonts w:ascii="Arial" w:hAnsi="Arial" w:cs="Arial"/>
          <w:sz w:val="24"/>
          <w:szCs w:val="24"/>
        </w:rPr>
        <w:t>An advantage of using powder metallurgy is that there is minimal waste throughout the process</w:t>
      </w:r>
      <w:r w:rsidR="00926B39" w:rsidRPr="00C315BA">
        <w:rPr>
          <w:rFonts w:ascii="Arial" w:hAnsi="Arial" w:cs="Arial"/>
          <w:sz w:val="24"/>
          <w:szCs w:val="24"/>
        </w:rPr>
        <w:t>, therefore, it has a high material utilisation</w:t>
      </w:r>
      <w:r w:rsidRPr="00C315BA">
        <w:rPr>
          <w:rFonts w:ascii="Arial" w:hAnsi="Arial" w:cs="Arial"/>
          <w:sz w:val="24"/>
          <w:szCs w:val="24"/>
        </w:rPr>
        <w:t>. As well a</w:t>
      </w:r>
      <w:r w:rsidR="00A56F0F" w:rsidRPr="00C315BA">
        <w:rPr>
          <w:rFonts w:ascii="Arial" w:hAnsi="Arial" w:cs="Arial"/>
          <w:sz w:val="24"/>
          <w:szCs w:val="24"/>
        </w:rPr>
        <w:t>s</w:t>
      </w:r>
      <w:r w:rsidRPr="00C315BA">
        <w:rPr>
          <w:rFonts w:ascii="Arial" w:hAnsi="Arial" w:cs="Arial"/>
          <w:sz w:val="24"/>
          <w:szCs w:val="24"/>
        </w:rPr>
        <w:t xml:space="preserve"> this it can be used to produce very complex, precision components. </w:t>
      </w:r>
      <w:r w:rsidR="00A56F0F" w:rsidRPr="00C315BA">
        <w:rPr>
          <w:rFonts w:ascii="Arial" w:hAnsi="Arial" w:cs="Arial"/>
          <w:sz w:val="24"/>
          <w:szCs w:val="24"/>
        </w:rPr>
        <w:t>Another advantage Is that you are able to control the amount of porosity in the final product.</w:t>
      </w:r>
      <w:r w:rsidR="00926B39" w:rsidRPr="00C315BA">
        <w:rPr>
          <w:rFonts w:ascii="Arial" w:hAnsi="Arial" w:cs="Arial"/>
          <w:sz w:val="24"/>
          <w:szCs w:val="24"/>
        </w:rPr>
        <w:t xml:space="preserve"> It can also be used for hard materials which are difficult to machine, such as tungsten.</w:t>
      </w:r>
      <w:r w:rsidR="00A56F0F" w:rsidRPr="00C315BA">
        <w:rPr>
          <w:rFonts w:ascii="Arial" w:hAnsi="Arial" w:cs="Arial"/>
          <w:sz w:val="24"/>
          <w:szCs w:val="24"/>
        </w:rPr>
        <w:t xml:space="preserve"> </w:t>
      </w:r>
      <w:r w:rsidR="00926B39" w:rsidRPr="00C315BA">
        <w:rPr>
          <w:rFonts w:ascii="Arial" w:hAnsi="Arial" w:cs="Arial"/>
          <w:sz w:val="24"/>
          <w:szCs w:val="24"/>
        </w:rPr>
        <w:t>A disadvantage, however, is that the setup costs of powder metallurgy is very high, as well as this, the material costs is also considerably high.</w:t>
      </w:r>
      <w:r w:rsidR="00976190" w:rsidRPr="00C315BA">
        <w:rPr>
          <w:rFonts w:ascii="Arial" w:hAnsi="Arial" w:cs="Arial"/>
          <w:sz w:val="24"/>
          <w:szCs w:val="24"/>
        </w:rPr>
        <w:t xml:space="preserve"> </w:t>
      </w:r>
      <w:sdt>
        <w:sdtPr>
          <w:rPr>
            <w:rFonts w:ascii="Arial" w:hAnsi="Arial" w:cs="Arial"/>
            <w:sz w:val="24"/>
            <w:szCs w:val="24"/>
          </w:rPr>
          <w:id w:val="-1235773219"/>
          <w:citation/>
        </w:sdtPr>
        <w:sdtContent>
          <w:r w:rsidR="00976190" w:rsidRPr="00C315BA">
            <w:rPr>
              <w:rFonts w:ascii="Arial" w:hAnsi="Arial" w:cs="Arial"/>
              <w:sz w:val="24"/>
              <w:szCs w:val="24"/>
            </w:rPr>
            <w:fldChar w:fldCharType="begin"/>
          </w:r>
          <w:r w:rsidR="00976190" w:rsidRPr="00C315BA">
            <w:rPr>
              <w:rFonts w:ascii="Arial" w:hAnsi="Arial" w:cs="Arial"/>
              <w:sz w:val="24"/>
              <w:szCs w:val="24"/>
            </w:rPr>
            <w:instrText xml:space="preserve"> CITATION PCA22 \l 2057 </w:instrText>
          </w:r>
          <w:r w:rsidR="00976190" w:rsidRPr="00C315BA">
            <w:rPr>
              <w:rFonts w:ascii="Arial" w:hAnsi="Arial" w:cs="Arial"/>
              <w:sz w:val="24"/>
              <w:szCs w:val="24"/>
            </w:rPr>
            <w:fldChar w:fldCharType="separate"/>
          </w:r>
          <w:r w:rsidR="00034576" w:rsidRPr="00034576">
            <w:rPr>
              <w:rFonts w:ascii="Arial" w:hAnsi="Arial" w:cs="Arial"/>
              <w:noProof/>
              <w:sz w:val="24"/>
              <w:szCs w:val="24"/>
            </w:rPr>
            <w:t>(P.C., 2022)</w:t>
          </w:r>
          <w:r w:rsidR="00976190" w:rsidRPr="00C315BA">
            <w:rPr>
              <w:rFonts w:ascii="Arial" w:hAnsi="Arial" w:cs="Arial"/>
              <w:sz w:val="24"/>
              <w:szCs w:val="24"/>
            </w:rPr>
            <w:fldChar w:fldCharType="end"/>
          </w:r>
        </w:sdtContent>
      </w:sdt>
    </w:p>
    <w:p w14:paraId="3847A59B" w14:textId="77777777" w:rsidR="00D7610E" w:rsidRPr="00C315BA" w:rsidRDefault="00D7610E" w:rsidP="00D7610E">
      <w:pPr>
        <w:spacing w:line="360" w:lineRule="auto"/>
        <w:rPr>
          <w:rFonts w:ascii="Arial" w:hAnsi="Arial" w:cs="Arial"/>
          <w:sz w:val="24"/>
          <w:szCs w:val="24"/>
        </w:rPr>
      </w:pPr>
    </w:p>
    <w:p w14:paraId="20DF989B" w14:textId="0CA1E651" w:rsidR="00D432C6" w:rsidRPr="000E4552" w:rsidRDefault="00D432C6" w:rsidP="00D7610E">
      <w:pPr>
        <w:pStyle w:val="Heading3"/>
        <w:spacing w:line="360" w:lineRule="auto"/>
        <w:rPr>
          <w:rFonts w:ascii="Arial" w:hAnsi="Arial" w:cs="Arial"/>
          <w:color w:val="auto"/>
          <w:u w:val="single"/>
        </w:rPr>
      </w:pPr>
      <w:bookmarkStart w:id="22" w:name="_Toc157945141"/>
      <w:r w:rsidRPr="000E4552">
        <w:rPr>
          <w:rFonts w:ascii="Arial" w:hAnsi="Arial" w:cs="Arial"/>
          <w:color w:val="auto"/>
          <w:u w:val="single"/>
        </w:rPr>
        <w:t>Task 4</w:t>
      </w:r>
      <w:bookmarkEnd w:id="22"/>
    </w:p>
    <w:p w14:paraId="3F7526E8" w14:textId="7C6A828E" w:rsidR="00D7610E" w:rsidRPr="00C315BA" w:rsidRDefault="00814AFF"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45720" distB="45720" distL="114300" distR="114300" simplePos="0" relativeHeight="251997184" behindDoc="0" locked="0" layoutInCell="1" allowOverlap="1" wp14:anchorId="3979ADAD" wp14:editId="0969EBC8">
                <wp:simplePos x="0" y="0"/>
                <wp:positionH relativeFrom="column">
                  <wp:posOffset>4467834</wp:posOffset>
                </wp:positionH>
                <wp:positionV relativeFrom="paragraph">
                  <wp:posOffset>2163115</wp:posOffset>
                </wp:positionV>
                <wp:extent cx="2047875" cy="285115"/>
                <wp:effectExtent l="0" t="0" r="28575" b="1968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285115"/>
                        </a:xfrm>
                        <a:prstGeom prst="rect">
                          <a:avLst/>
                        </a:prstGeom>
                        <a:solidFill>
                          <a:srgbClr val="FFFFFF"/>
                        </a:solidFill>
                        <a:ln w="9525">
                          <a:solidFill>
                            <a:srgbClr val="000000"/>
                          </a:solidFill>
                          <a:miter lim="800000"/>
                          <a:headEnd/>
                          <a:tailEnd/>
                        </a:ln>
                      </wps:spPr>
                      <wps:txbx>
                        <w:txbxContent>
                          <w:p w14:paraId="3F31FA1F" w14:textId="5DB276FD" w:rsidR="00814AFF" w:rsidRDefault="00814AFF" w:rsidP="00814AFF">
                            <w:r>
                              <w:t xml:space="preserve">Grain structure post sintering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79ADAD" id="_x0000_s1042" type="#_x0000_t202" style="position:absolute;margin-left:351.8pt;margin-top:170.3pt;width:161.25pt;height:22.45pt;z-index:25199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">
                <v:textbox>
                  <w:txbxContent>
                    <w:p w14:paraId="3F31FA1F" w14:textId="5DB276FD" w:rsidR="00814AFF" w:rsidRDefault="00814AFF" w:rsidP="00814AFF">
                      <w:r>
                        <w:t xml:space="preserve">Grain structure post sintering </w:t>
                      </w:r>
                    </w:p>
                  </w:txbxContent>
                </v:textbox>
                <w10:wrap type="square"/>
              </v:shape>
            </w:pict>
          </mc:Fallback>
        </mc:AlternateContent>
      </w:r>
      <w:r w:rsidR="00E33A30" w:rsidRPr="00C315BA">
        <w:rPr>
          <w:rFonts w:ascii="Arial" w:hAnsi="Arial" w:cs="Arial"/>
          <w:sz w:val="24"/>
          <w:szCs w:val="24"/>
        </w:rPr>
        <w:t>A common material used in Powder Metallurgy is Titanium (Ti)</w:t>
      </w:r>
      <w:r w:rsidR="00A70A68" w:rsidRPr="00C315BA">
        <w:rPr>
          <w:rFonts w:ascii="Arial" w:hAnsi="Arial" w:cs="Arial"/>
          <w:sz w:val="24"/>
          <w:szCs w:val="24"/>
        </w:rPr>
        <w:t xml:space="preserve">, if pure Ti is used there is typically a lack of stored energy which is needed to drive </w:t>
      </w:r>
      <w:r w:rsidR="00312491" w:rsidRPr="00C315BA">
        <w:rPr>
          <w:rFonts w:ascii="Arial" w:hAnsi="Arial" w:cs="Arial"/>
          <w:sz w:val="24"/>
          <w:szCs w:val="24"/>
        </w:rPr>
        <w:t>recrystallization</w:t>
      </w:r>
      <w:r w:rsidR="00A70A68" w:rsidRPr="00C315BA">
        <w:rPr>
          <w:rFonts w:ascii="Arial" w:hAnsi="Arial" w:cs="Arial"/>
          <w:sz w:val="24"/>
          <w:szCs w:val="24"/>
        </w:rPr>
        <w:t>, therefore Ti is typically alloyed with</w:t>
      </w:r>
      <w:r w:rsidR="005E6206" w:rsidRPr="00C315BA">
        <w:rPr>
          <w:rFonts w:ascii="Arial" w:hAnsi="Arial" w:cs="Arial"/>
          <w:sz w:val="24"/>
          <w:szCs w:val="24"/>
        </w:rPr>
        <w:t xml:space="preserve"> another material such as copper. </w:t>
      </w:r>
      <w:r w:rsidR="00D87C1F" w:rsidRPr="00C315BA">
        <w:rPr>
          <w:rFonts w:ascii="Arial" w:hAnsi="Arial" w:cs="Arial"/>
          <w:sz w:val="24"/>
          <w:szCs w:val="24"/>
        </w:rPr>
        <w:t xml:space="preserve">When TiCu is sintered at 900oC the material forms a </w:t>
      </w:r>
      <w:r w:rsidRPr="00C315BA">
        <w:rPr>
          <w:rFonts w:ascii="Arial" w:hAnsi="Arial" w:cs="Arial"/>
          <w:sz w:val="24"/>
          <w:szCs w:val="24"/>
        </w:rPr>
        <w:t xml:space="preserve">fine grained </w:t>
      </w:r>
      <w:r w:rsidR="00D87C1F" w:rsidRPr="00C315BA">
        <w:rPr>
          <w:rFonts w:ascii="Arial" w:hAnsi="Arial" w:cs="Arial"/>
          <w:sz w:val="24"/>
          <w:szCs w:val="24"/>
        </w:rPr>
        <w:t>nanocrystalline and multiphase structure. During the sintering process</w:t>
      </w:r>
      <w:r w:rsidR="007169E5">
        <w:rPr>
          <w:rFonts w:ascii="Arial" w:hAnsi="Arial" w:cs="Arial"/>
          <w:sz w:val="24"/>
          <w:szCs w:val="24"/>
        </w:rPr>
        <w:t>,</w:t>
      </w:r>
      <w:r w:rsidR="00D87C1F" w:rsidRPr="00C315BA">
        <w:rPr>
          <w:rFonts w:ascii="Arial" w:hAnsi="Arial" w:cs="Arial"/>
          <w:sz w:val="24"/>
          <w:szCs w:val="24"/>
        </w:rPr>
        <w:t xml:space="preserve"> lubricant used in</w:t>
      </w:r>
      <w:r w:rsidR="007169E5">
        <w:rPr>
          <w:rFonts w:ascii="Arial" w:hAnsi="Arial" w:cs="Arial"/>
          <w:sz w:val="24"/>
          <w:szCs w:val="24"/>
        </w:rPr>
        <w:t xml:space="preserve"> previous </w:t>
      </w:r>
      <w:r w:rsidR="007169E5" w:rsidRPr="00C315BA">
        <w:rPr>
          <w:rFonts w:ascii="Arial" w:hAnsi="Arial" w:cs="Arial"/>
          <w:sz w:val="24"/>
          <w:szCs w:val="24"/>
        </w:rPr>
        <w:t>process</w:t>
      </w:r>
      <w:r w:rsidR="007169E5">
        <w:rPr>
          <w:rFonts w:ascii="Arial" w:hAnsi="Arial" w:cs="Arial"/>
          <w:sz w:val="24"/>
          <w:szCs w:val="24"/>
        </w:rPr>
        <w:t xml:space="preserve">es is </w:t>
      </w:r>
      <w:r w:rsidR="007169E5" w:rsidRPr="00C315BA">
        <w:rPr>
          <w:rFonts w:ascii="Arial" w:hAnsi="Arial" w:cs="Arial"/>
          <w:sz w:val="24"/>
          <w:szCs w:val="24"/>
        </w:rPr>
        <w:t>evaporated</w:t>
      </w:r>
      <w:r w:rsidR="00D87C1F" w:rsidRPr="00C315BA">
        <w:rPr>
          <w:rFonts w:ascii="Arial" w:hAnsi="Arial" w:cs="Arial"/>
          <w:sz w:val="24"/>
          <w:szCs w:val="24"/>
        </w:rPr>
        <w:t xml:space="preserve"> and the surface oxide from the powder particles are reduced. During sintering, the grain size increases, closing the gaps between grains. As the grain structure becomes tightly packed the hardness of the material increases. </w:t>
      </w:r>
      <w:r w:rsidRPr="00C315BA">
        <w:rPr>
          <w:rFonts w:ascii="Arial" w:hAnsi="Arial" w:cs="Arial"/>
          <w:sz w:val="24"/>
          <w:szCs w:val="24"/>
        </w:rPr>
        <w:t xml:space="preserve"> </w:t>
      </w:r>
      <w:sdt>
        <w:sdtPr>
          <w:rPr>
            <w:rFonts w:ascii="Arial" w:hAnsi="Arial" w:cs="Arial"/>
            <w:sz w:val="24"/>
            <w:szCs w:val="24"/>
          </w:rPr>
          <w:id w:val="463167686"/>
          <w:citation/>
        </w:sdtPr>
        <w:sdtContent>
          <w:r w:rsidRPr="00C315BA">
            <w:rPr>
              <w:rFonts w:ascii="Arial" w:hAnsi="Arial" w:cs="Arial"/>
              <w:sz w:val="24"/>
              <w:szCs w:val="24"/>
            </w:rPr>
            <w:fldChar w:fldCharType="begin"/>
          </w:r>
          <w:r w:rsidRPr="00C315BA">
            <w:rPr>
              <w:rFonts w:ascii="Arial" w:hAnsi="Arial" w:cs="Arial"/>
              <w:sz w:val="24"/>
              <w:szCs w:val="24"/>
            </w:rPr>
            <w:instrText xml:space="preserve"> CITATION MRA20 \l 2057 </w:instrText>
          </w:r>
          <w:r w:rsidRPr="00C315BA">
            <w:rPr>
              <w:rFonts w:ascii="Arial" w:hAnsi="Arial" w:cs="Arial"/>
              <w:sz w:val="24"/>
              <w:szCs w:val="24"/>
            </w:rPr>
            <w:fldChar w:fldCharType="separate"/>
          </w:r>
          <w:r w:rsidR="00034576" w:rsidRPr="00034576">
            <w:rPr>
              <w:rFonts w:ascii="Arial" w:hAnsi="Arial" w:cs="Arial"/>
              <w:noProof/>
              <w:sz w:val="24"/>
              <w:szCs w:val="24"/>
            </w:rPr>
            <w:t>(Akbarpour, 2020)</w:t>
          </w:r>
          <w:r w:rsidRPr="00C315BA">
            <w:rPr>
              <w:rFonts w:ascii="Arial" w:hAnsi="Arial" w:cs="Arial"/>
              <w:sz w:val="24"/>
              <w:szCs w:val="24"/>
            </w:rPr>
            <w:fldChar w:fldCharType="end"/>
          </w:r>
        </w:sdtContent>
      </w:sdt>
    </w:p>
    <w:p w14:paraId="1E096526" w14:textId="00A7C675" w:rsidR="00814AFF" w:rsidRPr="00C315BA" w:rsidRDefault="00D7610E" w:rsidP="00D7610E">
      <w:pPr>
        <w:spacing w:line="360" w:lineRule="auto"/>
        <w:rPr>
          <w:rFonts w:ascii="Arial" w:hAnsi="Arial" w:cs="Arial"/>
          <w:sz w:val="24"/>
          <w:szCs w:val="24"/>
        </w:rPr>
      </w:pPr>
      <w:r w:rsidRPr="00C315BA">
        <w:rPr>
          <w:rFonts w:ascii="Arial" w:hAnsi="Arial" w:cs="Arial"/>
          <w:noProof/>
          <w:sz w:val="24"/>
          <w:szCs w:val="24"/>
        </w:rPr>
        <mc:AlternateContent>
          <mc:Choice Requires="wps">
            <w:drawing>
              <wp:anchor distT="0" distB="0" distL="114300" distR="114300" simplePos="0" relativeHeight="251998208" behindDoc="0" locked="0" layoutInCell="1" allowOverlap="1" wp14:anchorId="6C75801B" wp14:editId="3E6D8B62">
                <wp:simplePos x="0" y="0"/>
                <wp:positionH relativeFrom="column">
                  <wp:posOffset>3730473</wp:posOffset>
                </wp:positionH>
                <wp:positionV relativeFrom="paragraph">
                  <wp:posOffset>245644</wp:posOffset>
                </wp:positionV>
                <wp:extent cx="980237" cy="716889"/>
                <wp:effectExtent l="38100" t="0" r="29845" b="64770"/>
                <wp:wrapNone/>
                <wp:docPr id="22" name="Straight Arrow Connector 22"/>
                <wp:cNvGraphicFramePr/>
                <a:graphic xmlns:a="http://schemas.openxmlformats.org/drawingml/2006/main">
                  <a:graphicData uri="http://schemas.microsoft.com/office/word/2010/wordprocessingShape">
                    <wps:wsp>
                      <wps:cNvCnPr/>
                      <wps:spPr>
                        <a:xfrm flipH="1">
                          <a:off x="0" y="0"/>
                          <a:ext cx="980237" cy="71688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37177E" id="Straight Arrow Connector 22" o:spid="_x0000_s1026" type="#_x0000_t32" style="position:absolute;margin-left:293.75pt;margin-top:19.35pt;width:77.2pt;height:56.45pt;flip:x;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" strokecolor="black [3200]" strokeweight=".5pt">
                <v:stroke endarrow="block" joinstyle="miter"/>
              </v:shape>
            </w:pict>
          </mc:Fallback>
        </mc:AlternateContent>
      </w:r>
      <w:r w:rsidRPr="00C315BA">
        <w:rPr>
          <w:rFonts w:ascii="Arial" w:hAnsi="Arial" w:cs="Arial"/>
          <w:noProof/>
        </w:rPr>
        <w:drawing>
          <wp:anchor distT="0" distB="0" distL="114300" distR="114300" simplePos="0" relativeHeight="251992064" behindDoc="1" locked="0" layoutInCell="1" allowOverlap="1" wp14:anchorId="56ABA951" wp14:editId="7F2EFC91">
            <wp:simplePos x="0" y="0"/>
            <wp:positionH relativeFrom="column">
              <wp:posOffset>1315644</wp:posOffset>
            </wp:positionH>
            <wp:positionV relativeFrom="paragraph">
              <wp:posOffset>38608</wp:posOffset>
            </wp:positionV>
            <wp:extent cx="2860040" cy="1689735"/>
            <wp:effectExtent l="0" t="0" r="0" b="5715"/>
            <wp:wrapTight wrapText="bothSides">
              <wp:wrapPolygon edited="0">
                <wp:start x="0" y="0"/>
                <wp:lineTo x="0" y="21430"/>
                <wp:lineTo x="21437" y="21430"/>
                <wp:lineTo x="21437" y="0"/>
                <wp:lineTo x="0" y="0"/>
              </wp:wrapPolygon>
            </wp:wrapTight>
            <wp:docPr id="16" name="Picture 16" descr="Sintering in the Powder Metallurg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tering in the Powder Metallurgy Proce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0040" cy="1689735"/>
                    </a:xfrm>
                    <a:prstGeom prst="rect">
                      <a:avLst/>
                    </a:prstGeom>
                    <a:noFill/>
                    <a:ln>
                      <a:noFill/>
                    </a:ln>
                  </pic:spPr>
                </pic:pic>
              </a:graphicData>
            </a:graphic>
          </wp:anchor>
        </w:drawing>
      </w:r>
      <w:r w:rsidR="00814AFF" w:rsidRPr="00C315BA">
        <w:rPr>
          <w:rFonts w:ascii="Arial" w:hAnsi="Arial" w:cs="Arial"/>
          <w:noProof/>
          <w:sz w:val="24"/>
          <w:szCs w:val="24"/>
        </w:rPr>
        <mc:AlternateContent>
          <mc:Choice Requires="wps">
            <w:drawing>
              <wp:anchor distT="0" distB="0" distL="114300" distR="114300" simplePos="0" relativeHeight="251995136" behindDoc="0" locked="0" layoutInCell="1" allowOverlap="1" wp14:anchorId="366590C2" wp14:editId="4485369A">
                <wp:simplePos x="0" y="0"/>
                <wp:positionH relativeFrom="column">
                  <wp:posOffset>526693</wp:posOffset>
                </wp:positionH>
                <wp:positionV relativeFrom="paragraph">
                  <wp:posOffset>242951</wp:posOffset>
                </wp:positionV>
                <wp:extent cx="1038759" cy="592531"/>
                <wp:effectExtent l="0" t="0" r="66675" b="55245"/>
                <wp:wrapNone/>
                <wp:docPr id="20" name="Straight Arrow Connector 20"/>
                <wp:cNvGraphicFramePr/>
                <a:graphic xmlns:a="http://schemas.openxmlformats.org/drawingml/2006/main">
                  <a:graphicData uri="http://schemas.microsoft.com/office/word/2010/wordprocessingShape">
                    <wps:wsp>
                      <wps:cNvCnPr/>
                      <wps:spPr>
                        <a:xfrm>
                          <a:off x="0" y="0"/>
                          <a:ext cx="1038759" cy="5925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56E89F2" id="Straight Arrow Connector 20" o:spid="_x0000_s1026" type="#_x0000_t32" style="position:absolute;margin-left:41.45pt;margin-top:19.15pt;width:81.8pt;height:46.65pt;z-index:25199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" strokecolor="black [3200]" strokeweight=".5pt">
                <v:stroke endarrow="block" joinstyle="miter"/>
              </v:shape>
            </w:pict>
          </mc:Fallback>
        </mc:AlternateContent>
      </w:r>
      <w:r w:rsidR="00814AFF" w:rsidRPr="00C315BA">
        <w:rPr>
          <w:rFonts w:ascii="Arial" w:hAnsi="Arial" w:cs="Arial"/>
          <w:noProof/>
          <w:sz w:val="24"/>
          <w:szCs w:val="24"/>
        </w:rPr>
        <mc:AlternateContent>
          <mc:Choice Requires="wps">
            <w:drawing>
              <wp:anchor distT="45720" distB="45720" distL="114300" distR="114300" simplePos="0" relativeHeight="251994112" behindDoc="0" locked="0" layoutInCell="1" allowOverlap="1" wp14:anchorId="3764F41E" wp14:editId="0297F46B">
                <wp:simplePos x="0" y="0"/>
                <wp:positionH relativeFrom="column">
                  <wp:posOffset>-775538</wp:posOffset>
                </wp:positionH>
                <wp:positionV relativeFrom="paragraph">
                  <wp:posOffset>37871</wp:posOffset>
                </wp:positionV>
                <wp:extent cx="2047875" cy="285115"/>
                <wp:effectExtent l="0" t="0" r="28575" b="1968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285115"/>
                        </a:xfrm>
                        <a:prstGeom prst="rect">
                          <a:avLst/>
                        </a:prstGeom>
                        <a:solidFill>
                          <a:srgbClr val="FFFFFF"/>
                        </a:solidFill>
                        <a:ln w="9525">
                          <a:solidFill>
                            <a:srgbClr val="000000"/>
                          </a:solidFill>
                          <a:miter lim="800000"/>
                          <a:headEnd/>
                          <a:tailEnd/>
                        </a:ln>
                      </wps:spPr>
                      <wps:txbx>
                        <w:txbxContent>
                          <w:p w14:paraId="0A2BEE02" w14:textId="1D39C702" w:rsidR="00814AFF" w:rsidRDefault="00814AFF">
                            <w:r>
                              <w:t xml:space="preserve">Grain structure prior to sintering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64F41E" id="_x0000_s1043" type="#_x0000_t202" style="position:absolute;margin-left:-61.05pt;margin-top:3pt;width:161.25pt;height:22.45pt;z-index:25199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">
                <v:textbox>
                  <w:txbxContent>
                    <w:p w14:paraId="0A2BEE02" w14:textId="1D39C702" w:rsidR="00814AFF" w:rsidRDefault="00814AFF">
                      <w:r>
                        <w:t xml:space="preserve">Grain structure prior to sintering </w:t>
                      </w:r>
                    </w:p>
                  </w:txbxContent>
                </v:textbox>
                <w10:wrap type="square"/>
              </v:shape>
            </w:pict>
          </mc:Fallback>
        </mc:AlternateContent>
      </w:r>
    </w:p>
    <w:p w14:paraId="0C4B131B" w14:textId="5F079516" w:rsidR="00814AFF" w:rsidRPr="00C315BA" w:rsidRDefault="00814AFF" w:rsidP="00D432C6">
      <w:pPr>
        <w:rPr>
          <w:rFonts w:ascii="Arial" w:hAnsi="Arial" w:cs="Arial"/>
          <w:sz w:val="24"/>
          <w:szCs w:val="24"/>
        </w:rPr>
      </w:pPr>
    </w:p>
    <w:p w14:paraId="2FD0358D" w14:textId="6F60E5F5" w:rsidR="00814AFF" w:rsidRPr="00C315BA" w:rsidRDefault="00814AFF" w:rsidP="00D432C6">
      <w:pPr>
        <w:rPr>
          <w:rFonts w:ascii="Arial" w:hAnsi="Arial" w:cs="Arial"/>
          <w:sz w:val="24"/>
          <w:szCs w:val="24"/>
        </w:rPr>
      </w:pPr>
    </w:p>
    <w:p w14:paraId="7362CC2E" w14:textId="303FFB5F" w:rsidR="00D7610E" w:rsidRPr="00C315BA" w:rsidRDefault="00D7610E" w:rsidP="00D432C6">
      <w:pPr>
        <w:rPr>
          <w:rFonts w:ascii="Arial" w:hAnsi="Arial" w:cs="Arial"/>
          <w:sz w:val="24"/>
          <w:szCs w:val="24"/>
        </w:rPr>
      </w:pPr>
    </w:p>
    <w:p w14:paraId="219B2C54" w14:textId="77777777" w:rsidR="00D7610E" w:rsidRPr="00C315BA" w:rsidRDefault="00D7610E" w:rsidP="00D432C6">
      <w:pPr>
        <w:rPr>
          <w:rFonts w:ascii="Arial" w:hAnsi="Arial" w:cs="Arial"/>
          <w:sz w:val="24"/>
          <w:szCs w:val="24"/>
        </w:rPr>
      </w:pPr>
    </w:p>
    <w:p w14:paraId="4D750CCC" w14:textId="345E807D" w:rsidR="00814AFF" w:rsidRPr="00C315BA" w:rsidRDefault="00814AFF" w:rsidP="00D432C6">
      <w:pPr>
        <w:rPr>
          <w:rFonts w:ascii="Arial" w:hAnsi="Arial" w:cs="Arial"/>
          <w:sz w:val="24"/>
          <w:szCs w:val="24"/>
        </w:rPr>
      </w:pPr>
    </w:p>
    <w:p w14:paraId="2FC5E6F1" w14:textId="0AAAC7E4" w:rsidR="00814AFF" w:rsidRPr="00C315BA" w:rsidRDefault="00000000" w:rsidP="00D432C6">
      <w:pPr>
        <w:rPr>
          <w:rFonts w:ascii="Arial" w:hAnsi="Arial" w:cs="Arial"/>
          <w:sz w:val="24"/>
          <w:szCs w:val="24"/>
        </w:rPr>
      </w:pPr>
      <w:sdt>
        <w:sdtPr>
          <w:rPr>
            <w:rFonts w:ascii="Arial" w:hAnsi="Arial" w:cs="Arial"/>
            <w:sz w:val="24"/>
            <w:szCs w:val="24"/>
          </w:rPr>
          <w:id w:val="867573889"/>
          <w:citation/>
        </w:sdtPr>
        <w:sdtContent>
          <w:r w:rsidR="00814AFF" w:rsidRPr="00C315BA">
            <w:rPr>
              <w:rFonts w:ascii="Arial" w:hAnsi="Arial" w:cs="Arial"/>
              <w:sz w:val="24"/>
              <w:szCs w:val="24"/>
            </w:rPr>
            <w:fldChar w:fldCharType="begin"/>
          </w:r>
          <w:r w:rsidR="00814AFF" w:rsidRPr="00C315BA">
            <w:rPr>
              <w:rFonts w:ascii="Arial" w:hAnsi="Arial" w:cs="Arial"/>
              <w:sz w:val="24"/>
              <w:szCs w:val="24"/>
            </w:rPr>
            <w:instrText xml:space="preserve">CITATION Sin24 \l 2057 </w:instrText>
          </w:r>
          <w:r w:rsidR="00814AFF" w:rsidRPr="00C315BA">
            <w:rPr>
              <w:rFonts w:ascii="Arial" w:hAnsi="Arial" w:cs="Arial"/>
              <w:sz w:val="24"/>
              <w:szCs w:val="24"/>
            </w:rPr>
            <w:fldChar w:fldCharType="separate"/>
          </w:r>
          <w:r w:rsidR="00034576" w:rsidRPr="00034576">
            <w:rPr>
              <w:rFonts w:ascii="Arial" w:hAnsi="Arial" w:cs="Arial"/>
              <w:noProof/>
              <w:sz w:val="24"/>
              <w:szCs w:val="24"/>
            </w:rPr>
            <w:t>(PM Review , n.d.)</w:t>
          </w:r>
          <w:r w:rsidR="00814AFF" w:rsidRPr="00C315BA">
            <w:rPr>
              <w:rFonts w:ascii="Arial" w:hAnsi="Arial" w:cs="Arial"/>
              <w:sz w:val="24"/>
              <w:szCs w:val="24"/>
            </w:rPr>
            <w:fldChar w:fldCharType="end"/>
          </w:r>
        </w:sdtContent>
      </w:sdt>
    </w:p>
    <w:p w14:paraId="48712127" w14:textId="1D18B2D8" w:rsidR="00814AFF" w:rsidRPr="00C315BA" w:rsidRDefault="00814AFF" w:rsidP="00D432C6">
      <w:pPr>
        <w:rPr>
          <w:rFonts w:ascii="Arial" w:hAnsi="Arial" w:cs="Arial"/>
          <w:sz w:val="24"/>
          <w:szCs w:val="24"/>
        </w:rPr>
      </w:pPr>
    </w:p>
    <w:p w14:paraId="5791C6A8" w14:textId="7EF1C452" w:rsidR="00D7610E" w:rsidRPr="00C315BA" w:rsidRDefault="00D7610E" w:rsidP="00D432C6">
      <w:pPr>
        <w:rPr>
          <w:rFonts w:ascii="Arial" w:hAnsi="Arial" w:cs="Arial"/>
          <w:sz w:val="24"/>
          <w:szCs w:val="24"/>
        </w:rPr>
      </w:pPr>
    </w:p>
    <w:p w14:paraId="1C056B09" w14:textId="0732B20C" w:rsidR="00D7610E" w:rsidRPr="00C315BA" w:rsidRDefault="00D7610E" w:rsidP="00D432C6">
      <w:pPr>
        <w:rPr>
          <w:rFonts w:ascii="Arial" w:hAnsi="Arial" w:cs="Arial"/>
          <w:sz w:val="24"/>
          <w:szCs w:val="24"/>
        </w:rPr>
      </w:pPr>
    </w:p>
    <w:p w14:paraId="3EE5251D" w14:textId="77777777" w:rsidR="00D7610E" w:rsidRPr="00C315BA" w:rsidRDefault="00D7610E" w:rsidP="00D432C6">
      <w:pPr>
        <w:rPr>
          <w:rFonts w:ascii="Arial" w:hAnsi="Arial" w:cs="Arial"/>
          <w:sz w:val="24"/>
          <w:szCs w:val="24"/>
        </w:rPr>
      </w:pPr>
    </w:p>
    <w:p w14:paraId="2AA5848F" w14:textId="2ADB3738" w:rsidR="00814AFF" w:rsidRPr="000E4552" w:rsidRDefault="00D432C6" w:rsidP="00D7610E">
      <w:pPr>
        <w:pStyle w:val="Heading3"/>
        <w:spacing w:line="360" w:lineRule="auto"/>
        <w:rPr>
          <w:rFonts w:ascii="Arial" w:hAnsi="Arial" w:cs="Arial"/>
          <w:color w:val="auto"/>
          <w:u w:val="single"/>
        </w:rPr>
      </w:pPr>
      <w:bookmarkStart w:id="23" w:name="_Toc157945142"/>
      <w:r w:rsidRPr="000E4552">
        <w:rPr>
          <w:rFonts w:ascii="Arial" w:hAnsi="Arial" w:cs="Arial"/>
          <w:color w:val="auto"/>
          <w:u w:val="single"/>
        </w:rPr>
        <w:t>Task 5</w:t>
      </w:r>
      <w:bookmarkEnd w:id="23"/>
    </w:p>
    <w:p w14:paraId="5FBA35FA" w14:textId="6485B7E4" w:rsidR="00A70A68" w:rsidRPr="00C315BA" w:rsidRDefault="00A70A68" w:rsidP="00D7610E">
      <w:pPr>
        <w:spacing w:line="360" w:lineRule="auto"/>
        <w:rPr>
          <w:rFonts w:ascii="Arial" w:hAnsi="Arial" w:cs="Arial"/>
          <w:sz w:val="24"/>
          <w:szCs w:val="24"/>
        </w:rPr>
      </w:pPr>
      <w:r w:rsidRPr="00C315BA">
        <w:rPr>
          <w:rFonts w:ascii="Arial" w:hAnsi="Arial" w:cs="Arial"/>
          <w:sz w:val="24"/>
          <w:szCs w:val="24"/>
        </w:rPr>
        <w:t>A common alloy used in powder metallurgy is Ti-Cu, this has a</w:t>
      </w:r>
      <w:r w:rsidR="00312491" w:rsidRPr="00C315BA">
        <w:rPr>
          <w:rFonts w:ascii="Arial" w:hAnsi="Arial" w:cs="Arial"/>
          <w:sz w:val="24"/>
          <w:szCs w:val="24"/>
        </w:rPr>
        <w:t xml:space="preserve">n </w:t>
      </w:r>
      <w:r w:rsidRPr="00C315BA">
        <w:rPr>
          <w:rFonts w:ascii="Arial" w:hAnsi="Arial" w:cs="Arial"/>
          <w:sz w:val="24"/>
          <w:szCs w:val="24"/>
        </w:rPr>
        <w:t xml:space="preserve">ultimate tensile strength of 904MPa. </w:t>
      </w:r>
      <w:sdt>
        <w:sdtPr>
          <w:rPr>
            <w:rFonts w:ascii="Arial" w:hAnsi="Arial" w:cs="Arial"/>
            <w:sz w:val="24"/>
            <w:szCs w:val="24"/>
          </w:rPr>
          <w:id w:val="1782536319"/>
          <w:citation/>
        </w:sdtPr>
        <w:sdtContent>
          <w:r w:rsidR="00312491" w:rsidRPr="00C315BA">
            <w:rPr>
              <w:rFonts w:ascii="Arial" w:hAnsi="Arial" w:cs="Arial"/>
              <w:sz w:val="24"/>
              <w:szCs w:val="24"/>
            </w:rPr>
            <w:fldChar w:fldCharType="begin"/>
          </w:r>
          <w:r w:rsidR="00312491" w:rsidRPr="00C315BA">
            <w:rPr>
              <w:rFonts w:ascii="Arial" w:hAnsi="Arial" w:cs="Arial"/>
              <w:sz w:val="24"/>
              <w:szCs w:val="24"/>
            </w:rPr>
            <w:instrText xml:space="preserve"> CITATION Als19 \l 2057 </w:instrText>
          </w:r>
          <w:r w:rsidR="00312491" w:rsidRPr="00C315BA">
            <w:rPr>
              <w:rFonts w:ascii="Arial" w:hAnsi="Arial" w:cs="Arial"/>
              <w:sz w:val="24"/>
              <w:szCs w:val="24"/>
            </w:rPr>
            <w:fldChar w:fldCharType="separate"/>
          </w:r>
          <w:r w:rsidR="00034576" w:rsidRPr="00034576">
            <w:rPr>
              <w:rFonts w:ascii="Arial" w:hAnsi="Arial" w:cs="Arial"/>
              <w:noProof/>
              <w:sz w:val="24"/>
              <w:szCs w:val="24"/>
            </w:rPr>
            <w:t>(Alshammari, 2019)</w:t>
          </w:r>
          <w:r w:rsidR="00312491" w:rsidRPr="00C315BA">
            <w:rPr>
              <w:rFonts w:ascii="Arial" w:hAnsi="Arial" w:cs="Arial"/>
              <w:sz w:val="24"/>
              <w:szCs w:val="24"/>
            </w:rPr>
            <w:fldChar w:fldCharType="end"/>
          </w:r>
        </w:sdtContent>
      </w:sdt>
    </w:p>
    <w:p w14:paraId="41BB59D4" w14:textId="77777777" w:rsidR="00D7610E" w:rsidRPr="000E4552" w:rsidRDefault="00D7610E" w:rsidP="00D432C6">
      <w:pPr>
        <w:rPr>
          <w:rFonts w:ascii="Arial" w:hAnsi="Arial" w:cs="Arial"/>
          <w:sz w:val="24"/>
          <w:szCs w:val="24"/>
          <w:u w:val="single"/>
        </w:rPr>
      </w:pPr>
    </w:p>
    <w:p w14:paraId="1FD79CF6" w14:textId="11996766" w:rsidR="00D432C6" w:rsidRPr="000E4552" w:rsidRDefault="00D432C6" w:rsidP="00D432C6">
      <w:pPr>
        <w:pStyle w:val="Heading3"/>
        <w:rPr>
          <w:rFonts w:ascii="Arial" w:hAnsi="Arial" w:cs="Arial"/>
          <w:color w:val="auto"/>
          <w:u w:val="single"/>
        </w:rPr>
      </w:pPr>
      <w:bookmarkStart w:id="24" w:name="_Toc157945143"/>
      <w:r w:rsidRPr="000E4552">
        <w:rPr>
          <w:rFonts w:ascii="Arial" w:hAnsi="Arial" w:cs="Arial"/>
          <w:color w:val="auto"/>
          <w:u w:val="single"/>
        </w:rPr>
        <w:t>Task 6</w:t>
      </w:r>
      <w:bookmarkEnd w:id="24"/>
    </w:p>
    <w:p w14:paraId="1E46C6F7" w14:textId="725C4030" w:rsidR="003E171F" w:rsidRPr="00C315BA" w:rsidRDefault="004646C9" w:rsidP="00D432C6">
      <w:pPr>
        <w:rPr>
          <w:rFonts w:ascii="Arial" w:hAnsi="Arial" w:cs="Arial"/>
          <w:sz w:val="24"/>
          <w:szCs w:val="24"/>
        </w:rPr>
      </w:pPr>
      <w:r w:rsidRPr="00C315BA">
        <w:rPr>
          <w:rFonts w:ascii="Arial" w:hAnsi="Arial" w:cs="Arial"/>
          <w:sz w:val="24"/>
          <w:szCs w:val="24"/>
        </w:rPr>
        <w:t>A common processing defect in powder metallurgy is d</w:t>
      </w:r>
      <w:r w:rsidR="003E171F" w:rsidRPr="00C315BA">
        <w:rPr>
          <w:rFonts w:ascii="Arial" w:hAnsi="Arial" w:cs="Arial"/>
          <w:sz w:val="24"/>
          <w:szCs w:val="24"/>
        </w:rPr>
        <w:t>ensity variation</w:t>
      </w:r>
      <w:r w:rsidRPr="00C315BA">
        <w:rPr>
          <w:rFonts w:ascii="Arial" w:hAnsi="Arial" w:cs="Arial"/>
          <w:sz w:val="24"/>
          <w:szCs w:val="24"/>
        </w:rPr>
        <w:t>. This is where the density of the compressed product varies throughout</w:t>
      </w:r>
      <w:r w:rsidR="00FC5D2F" w:rsidRPr="00C315BA">
        <w:rPr>
          <w:rFonts w:ascii="Arial" w:hAnsi="Arial" w:cs="Arial"/>
          <w:sz w:val="24"/>
          <w:szCs w:val="24"/>
        </w:rPr>
        <w:t xml:space="preserve"> the compact</w:t>
      </w:r>
      <w:r w:rsidRPr="00C315BA">
        <w:rPr>
          <w:rFonts w:ascii="Arial" w:hAnsi="Arial" w:cs="Arial"/>
          <w:sz w:val="24"/>
          <w:szCs w:val="24"/>
        </w:rPr>
        <w:t xml:space="preserve">. This variation is typically caused by differing pressure being applied to the metal particles. </w:t>
      </w:r>
      <w:r w:rsidR="0017351D" w:rsidRPr="00C315BA">
        <w:rPr>
          <w:rFonts w:ascii="Arial" w:hAnsi="Arial" w:cs="Arial"/>
          <w:sz w:val="24"/>
          <w:szCs w:val="24"/>
        </w:rPr>
        <w:t>Therefore,</w:t>
      </w:r>
      <w:r w:rsidRPr="00C315BA">
        <w:rPr>
          <w:rFonts w:ascii="Arial" w:hAnsi="Arial" w:cs="Arial"/>
          <w:sz w:val="24"/>
          <w:szCs w:val="24"/>
        </w:rPr>
        <w:t xml:space="preserve"> the density will vary depending on the distance from the die</w:t>
      </w:r>
      <w:r w:rsidR="0017351D" w:rsidRPr="00C315BA">
        <w:rPr>
          <w:rFonts w:ascii="Arial" w:hAnsi="Arial" w:cs="Arial"/>
          <w:sz w:val="24"/>
          <w:szCs w:val="24"/>
        </w:rPr>
        <w:t xml:space="preserve"> and the force being applied. </w:t>
      </w:r>
      <w:sdt>
        <w:sdtPr>
          <w:rPr>
            <w:rFonts w:ascii="Arial" w:hAnsi="Arial" w:cs="Arial"/>
            <w:sz w:val="24"/>
            <w:szCs w:val="24"/>
          </w:rPr>
          <w:id w:val="1175535049"/>
          <w:citation/>
        </w:sdtPr>
        <w:sdtContent>
          <w:r w:rsidR="00B24B94" w:rsidRPr="00C315BA">
            <w:rPr>
              <w:rFonts w:ascii="Arial" w:hAnsi="Arial" w:cs="Arial"/>
              <w:sz w:val="24"/>
              <w:szCs w:val="24"/>
            </w:rPr>
            <w:fldChar w:fldCharType="begin"/>
          </w:r>
          <w:r w:rsidR="00B24B94" w:rsidRPr="00C315BA">
            <w:rPr>
              <w:rFonts w:ascii="Arial" w:hAnsi="Arial" w:cs="Arial"/>
              <w:sz w:val="24"/>
              <w:szCs w:val="24"/>
            </w:rPr>
            <w:instrText xml:space="preserve"> CITATION Sun17 \l 2057 </w:instrText>
          </w:r>
          <w:r w:rsidR="00B24B94" w:rsidRPr="00C315BA">
            <w:rPr>
              <w:rFonts w:ascii="Arial" w:hAnsi="Arial" w:cs="Arial"/>
              <w:sz w:val="24"/>
              <w:szCs w:val="24"/>
            </w:rPr>
            <w:fldChar w:fldCharType="separate"/>
          </w:r>
          <w:r w:rsidR="00034576" w:rsidRPr="00034576">
            <w:rPr>
              <w:rFonts w:ascii="Arial" w:hAnsi="Arial" w:cs="Arial"/>
              <w:noProof/>
              <w:sz w:val="24"/>
              <w:szCs w:val="24"/>
            </w:rPr>
            <w:t>(Sundaram, 2017)</w:t>
          </w:r>
          <w:r w:rsidR="00B24B94" w:rsidRPr="00C315BA">
            <w:rPr>
              <w:rFonts w:ascii="Arial" w:hAnsi="Arial" w:cs="Arial"/>
              <w:sz w:val="24"/>
              <w:szCs w:val="24"/>
            </w:rPr>
            <w:fldChar w:fldCharType="end"/>
          </w:r>
        </w:sdtContent>
      </w:sdt>
    </w:p>
    <w:p w14:paraId="2B7B7CC4" w14:textId="3D8FBC5F" w:rsidR="003E171F" w:rsidRPr="00C315BA" w:rsidRDefault="003F3DA3" w:rsidP="00D432C6">
      <w:pPr>
        <w:rPr>
          <w:rFonts w:ascii="Arial" w:hAnsi="Arial" w:cs="Arial"/>
          <w:sz w:val="24"/>
          <w:szCs w:val="24"/>
        </w:rPr>
      </w:pPr>
      <w:r w:rsidRPr="00C315BA">
        <w:rPr>
          <w:rFonts w:ascii="Arial" w:hAnsi="Arial" w:cs="Arial"/>
          <w:sz w:val="24"/>
          <w:szCs w:val="24"/>
        </w:rPr>
        <w:t xml:space="preserve">Another common defect is </w:t>
      </w:r>
      <w:r w:rsidR="003E171F" w:rsidRPr="00C315BA">
        <w:rPr>
          <w:rFonts w:ascii="Arial" w:hAnsi="Arial" w:cs="Arial"/>
          <w:sz w:val="24"/>
          <w:szCs w:val="24"/>
        </w:rPr>
        <w:t>Ejection cracks</w:t>
      </w:r>
      <w:r w:rsidRPr="00C315BA">
        <w:rPr>
          <w:rFonts w:ascii="Arial" w:hAnsi="Arial" w:cs="Arial"/>
          <w:sz w:val="24"/>
          <w:szCs w:val="24"/>
        </w:rPr>
        <w:t xml:space="preserve">. Microcracking first occurs in the material when it is under pressure, then as the compact is removed, the microcracks expand due to the stress applied to the compact as it is removed from the die. </w:t>
      </w:r>
      <w:sdt>
        <w:sdtPr>
          <w:rPr>
            <w:rFonts w:ascii="Arial" w:hAnsi="Arial" w:cs="Arial"/>
            <w:sz w:val="24"/>
            <w:szCs w:val="24"/>
          </w:rPr>
          <w:id w:val="-1545751033"/>
          <w:citation/>
        </w:sdtPr>
        <w:sdtContent>
          <w:r w:rsidR="00C63E0C" w:rsidRPr="00C315BA">
            <w:rPr>
              <w:rFonts w:ascii="Arial" w:hAnsi="Arial" w:cs="Arial"/>
              <w:sz w:val="24"/>
              <w:szCs w:val="24"/>
            </w:rPr>
            <w:fldChar w:fldCharType="begin"/>
          </w:r>
          <w:r w:rsidR="00C63E0C" w:rsidRPr="00C315BA">
            <w:rPr>
              <w:rFonts w:ascii="Arial" w:hAnsi="Arial" w:cs="Arial"/>
              <w:sz w:val="24"/>
              <w:szCs w:val="24"/>
            </w:rPr>
            <w:instrText xml:space="preserve">CITATION Mec14 \l 2057 </w:instrText>
          </w:r>
          <w:r w:rsidR="00C63E0C" w:rsidRPr="00C315BA">
            <w:rPr>
              <w:rFonts w:ascii="Arial" w:hAnsi="Arial" w:cs="Arial"/>
              <w:sz w:val="24"/>
              <w:szCs w:val="24"/>
            </w:rPr>
            <w:fldChar w:fldCharType="separate"/>
          </w:r>
          <w:r w:rsidR="00034576" w:rsidRPr="00034576">
            <w:rPr>
              <w:rFonts w:ascii="Arial" w:hAnsi="Arial" w:cs="Arial"/>
              <w:noProof/>
              <w:sz w:val="24"/>
              <w:szCs w:val="24"/>
            </w:rPr>
            <w:t>(Garner, 2014)</w:t>
          </w:r>
          <w:r w:rsidR="00C63E0C" w:rsidRPr="00C315BA">
            <w:rPr>
              <w:rFonts w:ascii="Arial" w:hAnsi="Arial" w:cs="Arial"/>
              <w:sz w:val="24"/>
              <w:szCs w:val="24"/>
            </w:rPr>
            <w:fldChar w:fldCharType="end"/>
          </w:r>
        </w:sdtContent>
      </w:sdt>
    </w:p>
    <w:p w14:paraId="47B6FBBB" w14:textId="6120EB52" w:rsidR="003E171F" w:rsidRPr="00C315BA" w:rsidRDefault="003E171F" w:rsidP="00D432C6">
      <w:pPr>
        <w:rPr>
          <w:rFonts w:ascii="Arial" w:hAnsi="Arial" w:cs="Arial"/>
          <w:sz w:val="24"/>
          <w:szCs w:val="24"/>
        </w:rPr>
      </w:pPr>
      <w:r w:rsidRPr="00C315BA">
        <w:rPr>
          <w:rFonts w:ascii="Arial" w:hAnsi="Arial" w:cs="Arial"/>
          <w:sz w:val="24"/>
          <w:szCs w:val="24"/>
        </w:rPr>
        <w:t xml:space="preserve">Poor sintering </w:t>
      </w:r>
      <w:r w:rsidR="00E13814" w:rsidRPr="00C315BA">
        <w:rPr>
          <w:rFonts w:ascii="Arial" w:hAnsi="Arial" w:cs="Arial"/>
          <w:sz w:val="24"/>
          <w:szCs w:val="24"/>
        </w:rPr>
        <w:t>is another common defect, this is where the material doesn’t sinter correctly</w:t>
      </w:r>
      <w:r w:rsidR="000748EB" w:rsidRPr="00C315BA">
        <w:rPr>
          <w:rFonts w:ascii="Arial" w:hAnsi="Arial" w:cs="Arial"/>
          <w:sz w:val="24"/>
          <w:szCs w:val="24"/>
        </w:rPr>
        <w:t>,</w:t>
      </w:r>
      <w:r w:rsidR="00E13814" w:rsidRPr="00C315BA">
        <w:rPr>
          <w:rFonts w:ascii="Arial" w:hAnsi="Arial" w:cs="Arial"/>
          <w:sz w:val="24"/>
          <w:szCs w:val="24"/>
        </w:rPr>
        <w:t xml:space="preserve"> so the material isn’t completely fused together, this decreases the strength of the end product. </w:t>
      </w:r>
      <w:sdt>
        <w:sdtPr>
          <w:rPr>
            <w:rFonts w:ascii="Arial" w:hAnsi="Arial" w:cs="Arial"/>
            <w:sz w:val="24"/>
            <w:szCs w:val="24"/>
          </w:rPr>
          <w:id w:val="-1156998552"/>
          <w:citation/>
        </w:sdtPr>
        <w:sdtContent>
          <w:r w:rsidR="005572F3">
            <w:rPr>
              <w:rFonts w:ascii="Arial" w:hAnsi="Arial" w:cs="Arial"/>
              <w:sz w:val="24"/>
              <w:szCs w:val="24"/>
            </w:rPr>
            <w:fldChar w:fldCharType="begin"/>
          </w:r>
          <w:r w:rsidR="005572F3">
            <w:rPr>
              <w:rFonts w:ascii="Arial" w:hAnsi="Arial" w:cs="Arial"/>
              <w:sz w:val="24"/>
              <w:szCs w:val="24"/>
            </w:rPr>
            <w:instrText xml:space="preserve"> CITATION TWI24 \l 2057 </w:instrText>
          </w:r>
          <w:r w:rsidR="005572F3">
            <w:rPr>
              <w:rFonts w:ascii="Arial" w:hAnsi="Arial" w:cs="Arial"/>
              <w:sz w:val="24"/>
              <w:szCs w:val="24"/>
            </w:rPr>
            <w:fldChar w:fldCharType="separate"/>
          </w:r>
          <w:r w:rsidR="00034576" w:rsidRPr="00034576">
            <w:rPr>
              <w:rFonts w:ascii="Arial" w:hAnsi="Arial" w:cs="Arial"/>
              <w:noProof/>
              <w:sz w:val="24"/>
              <w:szCs w:val="24"/>
            </w:rPr>
            <w:t>(TWI Global , 2024)</w:t>
          </w:r>
          <w:r w:rsidR="005572F3">
            <w:rPr>
              <w:rFonts w:ascii="Arial" w:hAnsi="Arial" w:cs="Arial"/>
              <w:sz w:val="24"/>
              <w:szCs w:val="24"/>
            </w:rPr>
            <w:fldChar w:fldCharType="end"/>
          </w:r>
        </w:sdtContent>
      </w:sdt>
    </w:p>
    <w:p w14:paraId="266A96DF" w14:textId="77777777" w:rsidR="003E171F" w:rsidRPr="00C315BA" w:rsidRDefault="003E171F" w:rsidP="00D432C6">
      <w:pPr>
        <w:rPr>
          <w:rFonts w:ascii="Arial" w:hAnsi="Arial" w:cs="Arial"/>
          <w:sz w:val="24"/>
          <w:szCs w:val="24"/>
        </w:rPr>
      </w:pPr>
    </w:p>
    <w:p w14:paraId="06741946" w14:textId="67DCA303" w:rsidR="00D432C6" w:rsidRPr="000E4552" w:rsidRDefault="00D432C6" w:rsidP="00D432C6">
      <w:pPr>
        <w:pStyle w:val="Heading3"/>
        <w:rPr>
          <w:rFonts w:ascii="Arial" w:hAnsi="Arial" w:cs="Arial"/>
          <w:color w:val="auto"/>
          <w:u w:val="single"/>
        </w:rPr>
      </w:pPr>
      <w:bookmarkStart w:id="25" w:name="_Toc157945144"/>
      <w:r w:rsidRPr="000E4552">
        <w:rPr>
          <w:rFonts w:ascii="Arial" w:hAnsi="Arial" w:cs="Arial"/>
          <w:color w:val="auto"/>
          <w:u w:val="single"/>
        </w:rPr>
        <w:t>Task 7</w:t>
      </w:r>
      <w:bookmarkEnd w:id="25"/>
    </w:p>
    <w:p w14:paraId="5391DEFC" w14:textId="37AC0A3F" w:rsidR="00D14FEA" w:rsidRPr="00C315BA" w:rsidRDefault="000413B9">
      <w:pPr>
        <w:rPr>
          <w:rFonts w:ascii="Arial" w:hAnsi="Arial" w:cs="Arial"/>
          <w:sz w:val="24"/>
          <w:szCs w:val="24"/>
        </w:rPr>
      </w:pPr>
      <w:r w:rsidRPr="00C315BA">
        <w:rPr>
          <w:rFonts w:ascii="Arial" w:hAnsi="Arial" w:cs="Arial"/>
          <w:sz w:val="24"/>
          <w:szCs w:val="24"/>
        </w:rPr>
        <w:t xml:space="preserve">In order to prevent density </w:t>
      </w:r>
      <w:r w:rsidR="00204354" w:rsidRPr="00C315BA">
        <w:rPr>
          <w:rFonts w:ascii="Arial" w:hAnsi="Arial" w:cs="Arial"/>
          <w:sz w:val="24"/>
          <w:szCs w:val="24"/>
        </w:rPr>
        <w:t>variation,</w:t>
      </w:r>
      <w:r w:rsidRPr="00C315BA">
        <w:rPr>
          <w:rFonts w:ascii="Arial" w:hAnsi="Arial" w:cs="Arial"/>
          <w:sz w:val="24"/>
          <w:szCs w:val="24"/>
        </w:rPr>
        <w:t xml:space="preserve"> you can increase the pressure applied to the compact. Another way to prevent variation is to </w:t>
      </w:r>
      <w:r w:rsidR="00204354" w:rsidRPr="00C315BA">
        <w:rPr>
          <w:rFonts w:ascii="Arial" w:hAnsi="Arial" w:cs="Arial"/>
          <w:sz w:val="24"/>
          <w:szCs w:val="24"/>
        </w:rPr>
        <w:t>apply</w:t>
      </w:r>
      <w:r w:rsidRPr="00C315BA">
        <w:rPr>
          <w:rFonts w:ascii="Arial" w:hAnsi="Arial" w:cs="Arial"/>
          <w:sz w:val="24"/>
          <w:szCs w:val="24"/>
        </w:rPr>
        <w:t xml:space="preserve"> biaxial pressure rather than only applying uniaxial pressure. </w:t>
      </w:r>
      <w:sdt>
        <w:sdtPr>
          <w:rPr>
            <w:rFonts w:ascii="Arial" w:hAnsi="Arial" w:cs="Arial"/>
            <w:sz w:val="24"/>
            <w:szCs w:val="24"/>
          </w:rPr>
          <w:id w:val="168455491"/>
          <w:citation/>
        </w:sdtPr>
        <w:sdtContent>
          <w:r w:rsidR="0012049F" w:rsidRPr="00C315BA">
            <w:rPr>
              <w:rFonts w:ascii="Arial" w:hAnsi="Arial" w:cs="Arial"/>
              <w:sz w:val="24"/>
              <w:szCs w:val="24"/>
            </w:rPr>
            <w:fldChar w:fldCharType="begin"/>
          </w:r>
          <w:r w:rsidR="0012049F" w:rsidRPr="00C315BA">
            <w:rPr>
              <w:rFonts w:ascii="Arial" w:hAnsi="Arial" w:cs="Arial"/>
              <w:sz w:val="24"/>
              <w:szCs w:val="24"/>
            </w:rPr>
            <w:instrText xml:space="preserve"> CITATION Sun17 \l 2057 </w:instrText>
          </w:r>
          <w:r w:rsidR="0012049F" w:rsidRPr="00C315BA">
            <w:rPr>
              <w:rFonts w:ascii="Arial" w:hAnsi="Arial" w:cs="Arial"/>
              <w:sz w:val="24"/>
              <w:szCs w:val="24"/>
            </w:rPr>
            <w:fldChar w:fldCharType="separate"/>
          </w:r>
          <w:r w:rsidR="00034576" w:rsidRPr="00034576">
            <w:rPr>
              <w:rFonts w:ascii="Arial" w:hAnsi="Arial" w:cs="Arial"/>
              <w:noProof/>
              <w:sz w:val="24"/>
              <w:szCs w:val="24"/>
            </w:rPr>
            <w:t>(Sundaram, 2017)</w:t>
          </w:r>
          <w:r w:rsidR="0012049F" w:rsidRPr="00C315BA">
            <w:rPr>
              <w:rFonts w:ascii="Arial" w:hAnsi="Arial" w:cs="Arial"/>
              <w:sz w:val="24"/>
              <w:szCs w:val="24"/>
            </w:rPr>
            <w:fldChar w:fldCharType="end"/>
          </w:r>
        </w:sdtContent>
      </w:sdt>
    </w:p>
    <w:p w14:paraId="7214494C" w14:textId="17705F13" w:rsidR="00D14FEA" w:rsidRPr="00C315BA" w:rsidRDefault="00BF09DF">
      <w:pPr>
        <w:rPr>
          <w:rFonts w:ascii="Arial" w:hAnsi="Arial" w:cs="Arial"/>
          <w:sz w:val="24"/>
          <w:szCs w:val="24"/>
        </w:rPr>
      </w:pPr>
      <w:r w:rsidRPr="00C315BA">
        <w:rPr>
          <w:rFonts w:ascii="Arial" w:hAnsi="Arial" w:cs="Arial"/>
          <w:sz w:val="24"/>
          <w:szCs w:val="24"/>
        </w:rPr>
        <w:t>To prevent ejection cracks, the die can be lubricated to prevent friction as the component is removed from the die. Also ensuring the tooling is</w:t>
      </w:r>
      <w:r w:rsidR="003A7818" w:rsidRPr="00C315BA">
        <w:rPr>
          <w:rFonts w:ascii="Arial" w:hAnsi="Arial" w:cs="Arial"/>
          <w:sz w:val="24"/>
          <w:szCs w:val="24"/>
        </w:rPr>
        <w:t xml:space="preserve"> smooth with a good surface finish as well as utilising taper</w:t>
      </w:r>
      <w:r w:rsidR="00D652E5" w:rsidRPr="00C315BA">
        <w:rPr>
          <w:rFonts w:ascii="Arial" w:hAnsi="Arial" w:cs="Arial"/>
          <w:sz w:val="24"/>
          <w:szCs w:val="24"/>
        </w:rPr>
        <w:t>ed</w:t>
      </w:r>
      <w:r w:rsidR="003A7818" w:rsidRPr="00C315BA">
        <w:rPr>
          <w:rFonts w:ascii="Arial" w:hAnsi="Arial" w:cs="Arial"/>
          <w:sz w:val="24"/>
          <w:szCs w:val="24"/>
        </w:rPr>
        <w:t xml:space="preserve"> edges will reduce the stress on the product when ejecting, reducing ejection cracks. </w:t>
      </w:r>
      <w:sdt>
        <w:sdtPr>
          <w:rPr>
            <w:rFonts w:ascii="Arial" w:hAnsi="Arial" w:cs="Arial"/>
            <w:sz w:val="24"/>
            <w:szCs w:val="24"/>
          </w:rPr>
          <w:id w:val="-468982093"/>
          <w:citation/>
        </w:sdtPr>
        <w:sdtContent>
          <w:r w:rsidR="0079694F" w:rsidRPr="00C315BA">
            <w:rPr>
              <w:rFonts w:ascii="Arial" w:hAnsi="Arial" w:cs="Arial"/>
              <w:sz w:val="24"/>
              <w:szCs w:val="24"/>
            </w:rPr>
            <w:fldChar w:fldCharType="begin"/>
          </w:r>
          <w:r w:rsidR="0079694F" w:rsidRPr="00C315BA">
            <w:rPr>
              <w:rFonts w:ascii="Arial" w:hAnsi="Arial" w:cs="Arial"/>
              <w:sz w:val="24"/>
              <w:szCs w:val="24"/>
            </w:rPr>
            <w:instrText xml:space="preserve"> CITATION Tal22 \l 2057 </w:instrText>
          </w:r>
          <w:r w:rsidR="0079694F" w:rsidRPr="00C315BA">
            <w:rPr>
              <w:rFonts w:ascii="Arial" w:hAnsi="Arial" w:cs="Arial"/>
              <w:sz w:val="24"/>
              <w:szCs w:val="24"/>
            </w:rPr>
            <w:fldChar w:fldCharType="separate"/>
          </w:r>
          <w:r w:rsidR="00034576" w:rsidRPr="00034576">
            <w:rPr>
              <w:rFonts w:ascii="Arial" w:hAnsi="Arial" w:cs="Arial"/>
              <w:noProof/>
              <w:sz w:val="24"/>
              <w:szCs w:val="24"/>
            </w:rPr>
            <w:t>(Talati, 2022)</w:t>
          </w:r>
          <w:r w:rsidR="0079694F" w:rsidRPr="00C315BA">
            <w:rPr>
              <w:rFonts w:ascii="Arial" w:hAnsi="Arial" w:cs="Arial"/>
              <w:sz w:val="24"/>
              <w:szCs w:val="24"/>
            </w:rPr>
            <w:fldChar w:fldCharType="end"/>
          </w:r>
        </w:sdtContent>
      </w:sdt>
    </w:p>
    <w:p w14:paraId="09861ECC" w14:textId="47F01F61" w:rsidR="003A7818" w:rsidRPr="00C315BA" w:rsidRDefault="00E13814">
      <w:pPr>
        <w:rPr>
          <w:rFonts w:ascii="Arial" w:hAnsi="Arial" w:cs="Arial"/>
          <w:sz w:val="24"/>
          <w:szCs w:val="24"/>
        </w:rPr>
      </w:pPr>
      <w:r w:rsidRPr="00C315BA">
        <w:rPr>
          <w:rFonts w:ascii="Arial" w:hAnsi="Arial" w:cs="Arial"/>
          <w:sz w:val="24"/>
          <w:szCs w:val="24"/>
        </w:rPr>
        <w:t>To prevent poor sintering, the tempera</w:t>
      </w:r>
      <w:r w:rsidR="000748EB" w:rsidRPr="00C315BA">
        <w:rPr>
          <w:rFonts w:ascii="Arial" w:hAnsi="Arial" w:cs="Arial"/>
          <w:sz w:val="24"/>
          <w:szCs w:val="24"/>
        </w:rPr>
        <w:t>ture</w:t>
      </w:r>
      <w:r w:rsidRPr="00C315BA">
        <w:rPr>
          <w:rFonts w:ascii="Arial" w:hAnsi="Arial" w:cs="Arial"/>
          <w:sz w:val="24"/>
          <w:szCs w:val="24"/>
        </w:rPr>
        <w:t xml:space="preserve"> could be </w:t>
      </w:r>
      <w:r w:rsidR="000748EB" w:rsidRPr="00C315BA">
        <w:rPr>
          <w:rFonts w:ascii="Arial" w:hAnsi="Arial" w:cs="Arial"/>
          <w:sz w:val="24"/>
          <w:szCs w:val="24"/>
        </w:rPr>
        <w:t>increased,</w:t>
      </w:r>
      <w:r w:rsidRPr="00C315BA">
        <w:rPr>
          <w:rFonts w:ascii="Arial" w:hAnsi="Arial" w:cs="Arial"/>
          <w:sz w:val="24"/>
          <w:szCs w:val="24"/>
        </w:rPr>
        <w:t xml:space="preserve"> or the sintering time </w:t>
      </w:r>
      <w:r w:rsidR="000748EB" w:rsidRPr="00C315BA">
        <w:rPr>
          <w:rFonts w:ascii="Arial" w:hAnsi="Arial" w:cs="Arial"/>
          <w:sz w:val="24"/>
          <w:szCs w:val="24"/>
        </w:rPr>
        <w:t>could</w:t>
      </w:r>
      <w:r w:rsidRPr="00C315BA">
        <w:rPr>
          <w:rFonts w:ascii="Arial" w:hAnsi="Arial" w:cs="Arial"/>
          <w:sz w:val="24"/>
          <w:szCs w:val="24"/>
        </w:rPr>
        <w:t xml:space="preserve"> be increased</w:t>
      </w:r>
      <w:r w:rsidR="000748EB" w:rsidRPr="00C315BA">
        <w:rPr>
          <w:rFonts w:ascii="Arial" w:hAnsi="Arial" w:cs="Arial"/>
          <w:sz w:val="24"/>
          <w:szCs w:val="24"/>
        </w:rPr>
        <w:t xml:space="preserve"> in order to better sinter the material</w:t>
      </w:r>
      <w:r w:rsidRPr="00C315BA">
        <w:rPr>
          <w:rFonts w:ascii="Arial" w:hAnsi="Arial" w:cs="Arial"/>
          <w:sz w:val="24"/>
          <w:szCs w:val="24"/>
        </w:rPr>
        <w:t>.</w:t>
      </w:r>
      <w:r w:rsidR="000748EB" w:rsidRPr="00C315BA">
        <w:rPr>
          <w:rFonts w:ascii="Arial" w:hAnsi="Arial" w:cs="Arial"/>
          <w:sz w:val="24"/>
          <w:szCs w:val="24"/>
        </w:rPr>
        <w:t xml:space="preserve"> </w:t>
      </w:r>
      <w:sdt>
        <w:sdtPr>
          <w:rPr>
            <w:rFonts w:ascii="Arial" w:hAnsi="Arial" w:cs="Arial"/>
            <w:sz w:val="24"/>
            <w:szCs w:val="24"/>
          </w:rPr>
          <w:id w:val="-982928565"/>
          <w:citation/>
        </w:sdtPr>
        <w:sdtContent>
          <w:r w:rsidR="000748EB" w:rsidRPr="00C315BA">
            <w:rPr>
              <w:rFonts w:ascii="Arial" w:hAnsi="Arial" w:cs="Arial"/>
              <w:sz w:val="24"/>
              <w:szCs w:val="24"/>
            </w:rPr>
            <w:fldChar w:fldCharType="begin"/>
          </w:r>
          <w:r w:rsidR="000748EB" w:rsidRPr="00C315BA">
            <w:rPr>
              <w:rFonts w:ascii="Arial" w:hAnsi="Arial" w:cs="Arial"/>
              <w:sz w:val="24"/>
              <w:szCs w:val="24"/>
            </w:rPr>
            <w:instrText xml:space="preserve"> CITATION TWI24 \l 2057 </w:instrText>
          </w:r>
          <w:r w:rsidR="000748EB" w:rsidRPr="00C315BA">
            <w:rPr>
              <w:rFonts w:ascii="Arial" w:hAnsi="Arial" w:cs="Arial"/>
              <w:sz w:val="24"/>
              <w:szCs w:val="24"/>
            </w:rPr>
            <w:fldChar w:fldCharType="separate"/>
          </w:r>
          <w:r w:rsidR="00034576" w:rsidRPr="00034576">
            <w:rPr>
              <w:rFonts w:ascii="Arial" w:hAnsi="Arial" w:cs="Arial"/>
              <w:noProof/>
              <w:sz w:val="24"/>
              <w:szCs w:val="24"/>
            </w:rPr>
            <w:t>(TWI Global , 2024)</w:t>
          </w:r>
          <w:r w:rsidR="000748EB" w:rsidRPr="00C315BA">
            <w:rPr>
              <w:rFonts w:ascii="Arial" w:hAnsi="Arial" w:cs="Arial"/>
              <w:sz w:val="24"/>
              <w:szCs w:val="24"/>
            </w:rPr>
            <w:fldChar w:fldCharType="end"/>
          </w:r>
        </w:sdtContent>
      </w:sdt>
    </w:p>
    <w:p w14:paraId="10509625" w14:textId="76260082" w:rsidR="00D14FEA" w:rsidRPr="00C315BA" w:rsidRDefault="00D14FEA">
      <w:pPr>
        <w:rPr>
          <w:rFonts w:ascii="Arial" w:hAnsi="Arial" w:cs="Arial"/>
          <w:sz w:val="24"/>
          <w:szCs w:val="24"/>
        </w:rPr>
      </w:pPr>
    </w:p>
    <w:p w14:paraId="2AEE7FDA" w14:textId="1AAB9528" w:rsidR="00C312C0" w:rsidRPr="00C315BA" w:rsidRDefault="00C312C0">
      <w:pPr>
        <w:rPr>
          <w:rFonts w:ascii="Arial" w:hAnsi="Arial" w:cs="Arial"/>
          <w:sz w:val="24"/>
          <w:szCs w:val="24"/>
        </w:rPr>
      </w:pPr>
    </w:p>
    <w:p w14:paraId="4385D388" w14:textId="0010E47F" w:rsidR="00C312C0" w:rsidRPr="00C315BA" w:rsidRDefault="00C312C0">
      <w:pPr>
        <w:rPr>
          <w:rFonts w:ascii="Arial" w:hAnsi="Arial" w:cs="Arial"/>
          <w:sz w:val="24"/>
          <w:szCs w:val="24"/>
        </w:rPr>
      </w:pPr>
    </w:p>
    <w:p w14:paraId="231A98AE" w14:textId="4E601C0F" w:rsidR="00C312C0" w:rsidRPr="00C315BA" w:rsidRDefault="00C312C0">
      <w:pPr>
        <w:rPr>
          <w:rFonts w:ascii="Arial" w:hAnsi="Arial" w:cs="Arial"/>
          <w:sz w:val="24"/>
          <w:szCs w:val="24"/>
        </w:rPr>
      </w:pPr>
    </w:p>
    <w:p w14:paraId="5821528D" w14:textId="1168C2AB" w:rsidR="00C312C0" w:rsidRPr="00C315BA" w:rsidRDefault="00C312C0">
      <w:pPr>
        <w:rPr>
          <w:rFonts w:ascii="Arial" w:hAnsi="Arial" w:cs="Arial"/>
          <w:sz w:val="24"/>
          <w:szCs w:val="24"/>
        </w:rPr>
      </w:pPr>
    </w:p>
    <w:p w14:paraId="647456D9" w14:textId="77777777" w:rsidR="00976190" w:rsidRPr="00C315BA" w:rsidRDefault="00976190">
      <w:pPr>
        <w:rPr>
          <w:rFonts w:ascii="Arial" w:hAnsi="Arial" w:cs="Arial"/>
          <w:sz w:val="24"/>
          <w:szCs w:val="24"/>
        </w:rPr>
      </w:pPr>
    </w:p>
    <w:p w14:paraId="08A4C6DA" w14:textId="346D4494" w:rsidR="00C312C0" w:rsidRPr="00C315BA" w:rsidRDefault="00C312C0">
      <w:pPr>
        <w:rPr>
          <w:rFonts w:ascii="Arial" w:hAnsi="Arial" w:cs="Arial"/>
          <w:sz w:val="24"/>
          <w:szCs w:val="24"/>
        </w:rPr>
      </w:pPr>
    </w:p>
    <w:bookmarkStart w:id="26" w:name="_Toc157945145" w:displacedByCustomXml="next"/>
    <w:sdt>
      <w:sdtPr>
        <w:rPr>
          <w:rFonts w:ascii="Arial" w:eastAsiaTheme="minorHAnsi" w:hAnsi="Arial" w:cs="Arial"/>
          <w:color w:val="auto"/>
          <w:sz w:val="22"/>
          <w:szCs w:val="22"/>
        </w:rPr>
        <w:id w:val="-1165934277"/>
        <w:docPartObj>
          <w:docPartGallery w:val="Bibliographies"/>
          <w:docPartUnique/>
        </w:docPartObj>
      </w:sdtPr>
      <w:sdtContent>
        <w:p w14:paraId="316B335F" w14:textId="5F08520F" w:rsidR="00976190" w:rsidRPr="00C315BA" w:rsidRDefault="00976190">
          <w:pPr>
            <w:pStyle w:val="Heading1"/>
            <w:rPr>
              <w:rFonts w:ascii="Arial" w:hAnsi="Arial" w:cs="Arial"/>
              <w:color w:val="auto"/>
            </w:rPr>
          </w:pPr>
          <w:r w:rsidRPr="00C315BA">
            <w:rPr>
              <w:rFonts w:ascii="Arial" w:hAnsi="Arial" w:cs="Arial"/>
              <w:color w:val="auto"/>
            </w:rPr>
            <w:t>References</w:t>
          </w:r>
          <w:bookmarkEnd w:id="26"/>
        </w:p>
        <w:sdt>
          <w:sdtPr>
            <w:rPr>
              <w:rFonts w:ascii="Arial" w:hAnsi="Arial" w:cs="Arial"/>
            </w:rPr>
            <w:id w:val="-573587230"/>
            <w:bibliography/>
          </w:sdtPr>
          <w:sdtContent>
            <w:p w14:paraId="0A485FBD" w14:textId="77777777" w:rsidR="00034576" w:rsidRDefault="00976190" w:rsidP="00034576">
              <w:pPr>
                <w:pStyle w:val="Bibliography"/>
                <w:rPr>
                  <w:noProof/>
                  <w:sz w:val="24"/>
                  <w:szCs w:val="24"/>
                </w:rPr>
              </w:pPr>
              <w:r w:rsidRPr="00C315BA">
                <w:rPr>
                  <w:rFonts w:ascii="Arial" w:hAnsi="Arial" w:cs="Arial"/>
                </w:rPr>
                <w:fldChar w:fldCharType="begin"/>
              </w:r>
              <w:r w:rsidRPr="00C315BA">
                <w:rPr>
                  <w:rFonts w:ascii="Arial" w:hAnsi="Arial" w:cs="Arial"/>
                </w:rPr>
                <w:instrText xml:space="preserve"> BIBLIOGRAPHY </w:instrText>
              </w:r>
              <w:r w:rsidRPr="00C315BA">
                <w:rPr>
                  <w:rFonts w:ascii="Arial" w:hAnsi="Arial" w:cs="Arial"/>
                </w:rPr>
                <w:fldChar w:fldCharType="separate"/>
              </w:r>
              <w:r w:rsidR="00034576">
                <w:rPr>
                  <w:noProof/>
                </w:rPr>
                <w:t xml:space="preserve">Akbarpour, M., 2020. Densification and Mechanical and Antibacterial properties of low cost Powder Metallurgy TiCu Alloy as a potential Biomedical Material. </w:t>
              </w:r>
              <w:r w:rsidR="00034576">
                <w:rPr>
                  <w:i/>
                  <w:iCs/>
                  <w:noProof/>
                </w:rPr>
                <w:t xml:space="preserve">JOM, </w:t>
              </w:r>
              <w:r w:rsidR="00034576">
                <w:rPr>
                  <w:noProof/>
                </w:rPr>
                <w:t>72(9).</w:t>
              </w:r>
            </w:p>
            <w:p w14:paraId="158D973A" w14:textId="77777777" w:rsidR="00034576" w:rsidRDefault="00034576" w:rsidP="00034576">
              <w:pPr>
                <w:pStyle w:val="Bibliography"/>
                <w:rPr>
                  <w:noProof/>
                </w:rPr>
              </w:pPr>
              <w:r>
                <w:rPr>
                  <w:noProof/>
                </w:rPr>
                <w:t xml:space="preserve">ALPA Powder, 2021. </w:t>
              </w:r>
              <w:r>
                <w:rPr>
                  <w:i/>
                  <w:iCs/>
                  <w:noProof/>
                </w:rPr>
                <w:t xml:space="preserve">Powder Metallurgy process and applications. </w:t>
              </w:r>
              <w:r>
                <w:rPr>
                  <w:noProof/>
                </w:rPr>
                <w:t xml:space="preserve">[Online] </w:t>
              </w:r>
              <w:r>
                <w:rPr>
                  <w:noProof/>
                </w:rPr>
                <w:br/>
                <w:t xml:space="preserve">Available at: </w:t>
              </w:r>
              <w:r>
                <w:rPr>
                  <w:noProof/>
                  <w:u w:val="single"/>
                </w:rPr>
                <w:t>https://www.alpapowder.com/109499/</w:t>
              </w:r>
              <w:r>
                <w:rPr>
                  <w:noProof/>
                </w:rPr>
                <w:br/>
                <w:t>[Accessed 15 01 2024].</w:t>
              </w:r>
            </w:p>
            <w:p w14:paraId="73EF3D12" w14:textId="77777777" w:rsidR="00034576" w:rsidRDefault="00034576" w:rsidP="00034576">
              <w:pPr>
                <w:pStyle w:val="Bibliography"/>
                <w:rPr>
                  <w:noProof/>
                </w:rPr>
              </w:pPr>
              <w:r>
                <w:rPr>
                  <w:noProof/>
                </w:rPr>
                <w:t xml:space="preserve">Alshammari, Y., 2019. Low Cost powder metallurgy Ti-Cu alloys as a potention antibacterial material. </w:t>
              </w:r>
              <w:r>
                <w:rPr>
                  <w:i/>
                  <w:iCs/>
                  <w:noProof/>
                </w:rPr>
                <w:t xml:space="preserve">Journal of the Mechanical Behaviour of Biomedical Materials, </w:t>
              </w:r>
              <w:r>
                <w:rPr>
                  <w:noProof/>
                </w:rPr>
                <w:t>Volume 95, pp. 232-239.</w:t>
              </w:r>
            </w:p>
            <w:p w14:paraId="3C06D3CD" w14:textId="77777777" w:rsidR="00034576" w:rsidRDefault="00034576" w:rsidP="00034576">
              <w:pPr>
                <w:pStyle w:val="Bibliography"/>
                <w:rPr>
                  <w:noProof/>
                </w:rPr>
              </w:pPr>
              <w:r>
                <w:rPr>
                  <w:noProof/>
                </w:rPr>
                <w:t xml:space="preserve">Bagherian, E.-R., 2016. Effects of water flow rate, casting speed. alloying elements and pull distance on tensile strength elongation percentage and microstructure of continous cast copper alloys. </w:t>
              </w:r>
              <w:r>
                <w:rPr>
                  <w:i/>
                  <w:iCs/>
                  <w:noProof/>
                </w:rPr>
                <w:t xml:space="preserve">Metallurgical Research &amp; Technology, </w:t>
              </w:r>
              <w:r>
                <w:rPr>
                  <w:noProof/>
                </w:rPr>
                <w:t>Volume 113, p. 13.</w:t>
              </w:r>
            </w:p>
            <w:p w14:paraId="6CF8277A" w14:textId="77777777" w:rsidR="00034576" w:rsidRDefault="00034576" w:rsidP="00034576">
              <w:pPr>
                <w:pStyle w:val="Bibliography"/>
                <w:rPr>
                  <w:noProof/>
                </w:rPr>
              </w:pPr>
              <w:r>
                <w:rPr>
                  <w:noProof/>
                </w:rPr>
                <w:t xml:space="preserve">Chen, F., 2014. Prediction of microstructural evolution during hot forging. </w:t>
              </w:r>
              <w:r>
                <w:rPr>
                  <w:i/>
                  <w:iCs/>
                  <w:noProof/>
                </w:rPr>
                <w:t xml:space="preserve">Manufacturing Rev , </w:t>
              </w:r>
              <w:r>
                <w:rPr>
                  <w:noProof/>
                </w:rPr>
                <w:t>05 08, 1(6), p. 21.</w:t>
              </w:r>
            </w:p>
            <w:p w14:paraId="070F6285" w14:textId="77777777" w:rsidR="00034576" w:rsidRDefault="00034576" w:rsidP="00034576">
              <w:pPr>
                <w:pStyle w:val="Bibliography"/>
                <w:rPr>
                  <w:noProof/>
                </w:rPr>
              </w:pPr>
              <w:r>
                <w:rPr>
                  <w:noProof/>
                </w:rPr>
                <w:t xml:space="preserve">Cornell Forge , n.d. </w:t>
              </w:r>
              <w:r>
                <w:rPr>
                  <w:i/>
                  <w:iCs/>
                  <w:noProof/>
                </w:rPr>
                <w:t xml:space="preserve">Ultimate guide to forging applications. </w:t>
              </w:r>
              <w:r>
                <w:rPr>
                  <w:noProof/>
                </w:rPr>
                <w:t xml:space="preserve">[Online] </w:t>
              </w:r>
              <w:r>
                <w:rPr>
                  <w:noProof/>
                </w:rPr>
                <w:br/>
                <w:t xml:space="preserve">Available at: </w:t>
              </w:r>
              <w:r>
                <w:rPr>
                  <w:noProof/>
                  <w:u w:val="single"/>
                </w:rPr>
                <w:t>https://www.cornellforge.com/ultimate-guide-forging-applications/#:~:text=For%20example%2C%20engine%20components%20like,%2C%20steering%20knuckles%2C%20and%20hubs.</w:t>
              </w:r>
              <w:r>
                <w:rPr>
                  <w:noProof/>
                </w:rPr>
                <w:br/>
                <w:t>[Accessed 23 01 2024].</w:t>
              </w:r>
            </w:p>
            <w:p w14:paraId="74432AB5" w14:textId="77777777" w:rsidR="00034576" w:rsidRDefault="00034576" w:rsidP="00034576">
              <w:pPr>
                <w:pStyle w:val="Bibliography"/>
                <w:rPr>
                  <w:noProof/>
                </w:rPr>
              </w:pPr>
              <w:r>
                <w:rPr>
                  <w:noProof/>
                </w:rPr>
                <w:t xml:space="preserve">FerrAlloy, 2020. </w:t>
              </w:r>
              <w:r>
                <w:rPr>
                  <w:i/>
                  <w:iCs/>
                  <w:noProof/>
                </w:rPr>
                <w:t xml:space="preserve">Open die forging applications. </w:t>
              </w:r>
              <w:r>
                <w:rPr>
                  <w:noProof/>
                </w:rPr>
                <w:t xml:space="preserve">[Online] </w:t>
              </w:r>
              <w:r>
                <w:rPr>
                  <w:noProof/>
                </w:rPr>
                <w:br/>
                <w:t xml:space="preserve">Available at: </w:t>
              </w:r>
              <w:r>
                <w:rPr>
                  <w:noProof/>
                  <w:u w:val="single"/>
                </w:rPr>
                <w:t>https://www.ferralloy.com/post/open-die-forging-applications</w:t>
              </w:r>
              <w:r>
                <w:rPr>
                  <w:noProof/>
                </w:rPr>
                <w:br/>
                <w:t>[Accessed 6 12 2023].</w:t>
              </w:r>
            </w:p>
            <w:p w14:paraId="4FCA49E7" w14:textId="77777777" w:rsidR="00034576" w:rsidRDefault="00034576" w:rsidP="00034576">
              <w:pPr>
                <w:pStyle w:val="Bibliography"/>
                <w:rPr>
                  <w:noProof/>
                </w:rPr>
              </w:pPr>
              <w:r>
                <w:rPr>
                  <w:noProof/>
                </w:rPr>
                <w:t xml:space="preserve">forge, C. d., n.d. </w:t>
              </w:r>
              <w:r>
                <w:rPr>
                  <w:i/>
                  <w:iCs/>
                  <w:noProof/>
                </w:rPr>
                <w:t xml:space="preserve">Closed-Die Forging vs Open-Die Forging. </w:t>
              </w:r>
              <w:r>
                <w:rPr>
                  <w:noProof/>
                </w:rPr>
                <w:t xml:space="preserve">[Online] </w:t>
              </w:r>
              <w:r>
                <w:rPr>
                  <w:noProof/>
                </w:rPr>
                <w:br/>
                <w:t xml:space="preserve">Available at: </w:t>
              </w:r>
              <w:r>
                <w:rPr>
                  <w:noProof/>
                  <w:u w:val="single"/>
                </w:rPr>
                <w:t>https://cantondropforge.com/open-vs-closed-die-forging/</w:t>
              </w:r>
              <w:r>
                <w:rPr>
                  <w:noProof/>
                </w:rPr>
                <w:br/>
                <w:t>[Accessed 28 11 2023].</w:t>
              </w:r>
            </w:p>
            <w:p w14:paraId="1E820F57" w14:textId="77777777" w:rsidR="00034576" w:rsidRDefault="00034576" w:rsidP="00034576">
              <w:pPr>
                <w:pStyle w:val="Bibliography"/>
                <w:rPr>
                  <w:noProof/>
                </w:rPr>
              </w:pPr>
              <w:r>
                <w:rPr>
                  <w:noProof/>
                </w:rPr>
                <w:t xml:space="preserve">Forging, n/a. </w:t>
              </w:r>
              <w:r>
                <w:rPr>
                  <w:i/>
                  <w:iCs/>
                  <w:noProof/>
                </w:rPr>
                <w:t xml:space="preserve">Product advantages of forging. </w:t>
              </w:r>
              <w:r>
                <w:rPr>
                  <w:noProof/>
                </w:rPr>
                <w:t xml:space="preserve">[Online] </w:t>
              </w:r>
              <w:r>
                <w:rPr>
                  <w:noProof/>
                </w:rPr>
                <w:br/>
                <w:t xml:space="preserve">Available at: </w:t>
              </w:r>
              <w:r>
                <w:rPr>
                  <w:noProof/>
                  <w:u w:val="single"/>
                </w:rPr>
                <w:t>https://www.forging.org/forging/design/14-product-advantages-forging.html#:~:text=Directional%20Strength%20Forging%20refines%20the,fracture%20toughness%20and%20fatigue%20strength.</w:t>
              </w:r>
              <w:r>
                <w:rPr>
                  <w:noProof/>
                </w:rPr>
                <w:br/>
                <w:t>[Accessed 5 12 2023].</w:t>
              </w:r>
            </w:p>
            <w:p w14:paraId="7E935012" w14:textId="77777777" w:rsidR="00034576" w:rsidRDefault="00034576" w:rsidP="00034576">
              <w:pPr>
                <w:pStyle w:val="Bibliography"/>
                <w:rPr>
                  <w:noProof/>
                </w:rPr>
              </w:pPr>
              <w:r>
                <w:rPr>
                  <w:noProof/>
                </w:rPr>
                <w:t xml:space="preserve">Gao, Z., 2000. Microstructure optimization in design of forging processes. </w:t>
              </w:r>
              <w:r>
                <w:rPr>
                  <w:i/>
                  <w:iCs/>
                  <w:noProof/>
                </w:rPr>
                <w:t xml:space="preserve">International Journal of Machine Tools and Manufacture , </w:t>
              </w:r>
              <w:r>
                <w:rPr>
                  <w:noProof/>
                </w:rPr>
                <w:t>40(5), pp. 691-711.</w:t>
              </w:r>
            </w:p>
            <w:p w14:paraId="7473D013" w14:textId="77777777" w:rsidR="00034576" w:rsidRDefault="00034576" w:rsidP="00034576">
              <w:pPr>
                <w:pStyle w:val="Bibliography"/>
                <w:rPr>
                  <w:noProof/>
                </w:rPr>
              </w:pPr>
              <w:r>
                <w:rPr>
                  <w:noProof/>
                </w:rPr>
                <w:t xml:space="preserve">Garner, S., 2014. Mechanisms of crack formation in die compacted powders during unloading and ejection: An experimental and modeling comparison between standard straight and tapered dies. </w:t>
              </w:r>
              <w:r>
                <w:rPr>
                  <w:i/>
                  <w:iCs/>
                  <w:noProof/>
                </w:rPr>
                <w:t xml:space="preserve">Powder Technology, </w:t>
              </w:r>
              <w:r>
                <w:rPr>
                  <w:noProof/>
                </w:rPr>
                <w:t>09.pp. 114-127.</w:t>
              </w:r>
            </w:p>
            <w:p w14:paraId="1A026DC1" w14:textId="77777777" w:rsidR="00034576" w:rsidRDefault="00034576" w:rsidP="00034576">
              <w:pPr>
                <w:pStyle w:val="Bibliography"/>
                <w:rPr>
                  <w:noProof/>
                </w:rPr>
              </w:pPr>
              <w:r>
                <w:rPr>
                  <w:noProof/>
                </w:rPr>
                <w:t xml:space="preserve">Haworth Casting, 2019. </w:t>
              </w:r>
              <w:r>
                <w:rPr>
                  <w:i/>
                  <w:iCs/>
                  <w:noProof/>
                </w:rPr>
                <w:t xml:space="preserve">Casting defects and how to prevent them. </w:t>
              </w:r>
              <w:r>
                <w:rPr>
                  <w:noProof/>
                </w:rPr>
                <w:t xml:space="preserve">[Online] </w:t>
              </w:r>
              <w:r>
                <w:rPr>
                  <w:noProof/>
                </w:rPr>
                <w:br/>
                <w:t xml:space="preserve">Available at: </w:t>
              </w:r>
              <w:r>
                <w:rPr>
                  <w:noProof/>
                  <w:u w:val="single"/>
                </w:rPr>
                <w:t>https://www.haworthcastings.co.uk/news/casting-defects-and-how-to-prevent-them-part-1/#:~:text=Porosity%20is%20the%20most%20common,surface%20or%20inside%20the%20casting.</w:t>
              </w:r>
              <w:r>
                <w:rPr>
                  <w:noProof/>
                </w:rPr>
                <w:br/>
                <w:t>[Accessed 15 01 2024].</w:t>
              </w:r>
            </w:p>
            <w:p w14:paraId="6A393A89" w14:textId="77777777" w:rsidR="00034576" w:rsidRDefault="00034576" w:rsidP="00034576">
              <w:pPr>
                <w:pStyle w:val="Bibliography"/>
                <w:rPr>
                  <w:noProof/>
                </w:rPr>
              </w:pPr>
              <w:r>
                <w:rPr>
                  <w:noProof/>
                </w:rPr>
                <w:t xml:space="preserve">Infonet, 2013. </w:t>
              </w:r>
              <w:r>
                <w:rPr>
                  <w:i/>
                  <w:iCs/>
                  <w:noProof/>
                </w:rPr>
                <w:t xml:space="preserve">The hot chamber casting process, </w:t>
              </w:r>
              <w:r>
                <w:rPr>
                  <w:noProof/>
                </w:rPr>
                <w:t>s.l.: Youtube.</w:t>
              </w:r>
            </w:p>
            <w:p w14:paraId="3087872B" w14:textId="77777777" w:rsidR="00034576" w:rsidRDefault="00034576" w:rsidP="00034576">
              <w:pPr>
                <w:pStyle w:val="Bibliography"/>
                <w:rPr>
                  <w:noProof/>
                </w:rPr>
              </w:pPr>
              <w:r>
                <w:rPr>
                  <w:noProof/>
                </w:rPr>
                <w:lastRenderedPageBreak/>
                <w:t xml:space="preserve">IQS, 2023. </w:t>
              </w:r>
              <w:r>
                <w:rPr>
                  <w:i/>
                  <w:iCs/>
                  <w:noProof/>
                </w:rPr>
                <w:t xml:space="preserve">Powder Metallurgy. </w:t>
              </w:r>
              <w:r>
                <w:rPr>
                  <w:noProof/>
                </w:rPr>
                <w:t xml:space="preserve">[Online] </w:t>
              </w:r>
              <w:r>
                <w:rPr>
                  <w:noProof/>
                </w:rPr>
                <w:br/>
                <w:t xml:space="preserve">Available at: </w:t>
              </w:r>
              <w:r>
                <w:rPr>
                  <w:noProof/>
                  <w:u w:val="single"/>
                </w:rPr>
                <w:t>https://www.iqsdirectory.com/articles/powder-metal-parts/powder-metallurgy.html</w:t>
              </w:r>
              <w:r>
                <w:rPr>
                  <w:noProof/>
                </w:rPr>
                <w:br/>
                <w:t>[Accessed 05 12 2023].</w:t>
              </w:r>
            </w:p>
            <w:p w14:paraId="5A593797" w14:textId="77777777" w:rsidR="00034576" w:rsidRDefault="00034576" w:rsidP="00034576">
              <w:pPr>
                <w:pStyle w:val="Bibliography"/>
                <w:rPr>
                  <w:noProof/>
                </w:rPr>
              </w:pPr>
              <w:r>
                <w:rPr>
                  <w:noProof/>
                </w:rPr>
                <w:t xml:space="preserve">IQSDirectory, n.d. </w:t>
              </w:r>
              <w:r>
                <w:rPr>
                  <w:i/>
                  <w:iCs/>
                  <w:noProof/>
                </w:rPr>
                <w:t xml:space="preserve">Open vs closed die forging. </w:t>
              </w:r>
              <w:r>
                <w:rPr>
                  <w:noProof/>
                </w:rPr>
                <w:t xml:space="preserve">[Online] </w:t>
              </w:r>
              <w:r>
                <w:rPr>
                  <w:noProof/>
                </w:rPr>
                <w:br/>
                <w:t xml:space="preserve">Available at: </w:t>
              </w:r>
              <w:r>
                <w:rPr>
                  <w:noProof/>
                  <w:u w:val="single"/>
                </w:rPr>
                <w:t>https://www.iqsdirectory.com/articles/forging/open-vs-closed-die.html</w:t>
              </w:r>
              <w:r>
                <w:rPr>
                  <w:noProof/>
                </w:rPr>
                <w:br/>
                <w:t>[Accessed 03 01 2023].</w:t>
              </w:r>
            </w:p>
            <w:p w14:paraId="2BB673D3" w14:textId="77777777" w:rsidR="00034576" w:rsidRDefault="00034576" w:rsidP="00034576">
              <w:pPr>
                <w:pStyle w:val="Bibliography"/>
                <w:rPr>
                  <w:noProof/>
                </w:rPr>
              </w:pPr>
              <w:r>
                <w:rPr>
                  <w:noProof/>
                </w:rPr>
                <w:t xml:space="preserve">Kang, M., 2021. Effect of Heat Treatment on Microstructure and Mechanical Properties of High-Strength Steel for in Hot Forging Products. </w:t>
              </w:r>
              <w:r>
                <w:rPr>
                  <w:i/>
                  <w:iCs/>
                  <w:noProof/>
                </w:rPr>
                <w:t xml:space="preserve">Metals, </w:t>
              </w:r>
              <w:r>
                <w:rPr>
                  <w:noProof/>
                </w:rPr>
                <w:t>Volume 11, p. 768.</w:t>
              </w:r>
            </w:p>
            <w:p w14:paraId="11862292" w14:textId="77777777" w:rsidR="00034576" w:rsidRDefault="00034576" w:rsidP="00034576">
              <w:pPr>
                <w:pStyle w:val="Bibliography"/>
                <w:rPr>
                  <w:noProof/>
                </w:rPr>
              </w:pPr>
              <w:r>
                <w:rPr>
                  <w:noProof/>
                </w:rPr>
                <w:t xml:space="preserve">Kumar, S., 2021. </w:t>
              </w:r>
              <w:r>
                <w:rPr>
                  <w:i/>
                  <w:iCs/>
                  <w:noProof/>
                </w:rPr>
                <w:t xml:space="preserve">Plastic Defomation in Materials. </w:t>
              </w:r>
              <w:r>
                <w:rPr>
                  <w:noProof/>
                </w:rPr>
                <w:t>s.l.:s.n.</w:t>
              </w:r>
            </w:p>
            <w:p w14:paraId="61E9085D" w14:textId="77777777" w:rsidR="00034576" w:rsidRDefault="00034576" w:rsidP="00034576">
              <w:pPr>
                <w:pStyle w:val="Bibliography"/>
                <w:rPr>
                  <w:noProof/>
                </w:rPr>
              </w:pPr>
              <w:r>
                <w:rPr>
                  <w:noProof/>
                </w:rPr>
                <w:t xml:space="preserve">Lee, Y.-S., 2022. Mechanism of crack initiation and propagation in high-alloy steel slabs during the cooling and scarfing processes after hte continous casting process. </w:t>
              </w:r>
              <w:r>
                <w:rPr>
                  <w:i/>
                  <w:iCs/>
                  <w:noProof/>
                </w:rPr>
                <w:t xml:space="preserve">Mechanics of Materials, </w:t>
              </w:r>
              <w:r>
                <w:rPr>
                  <w:noProof/>
                </w:rPr>
                <w:t>Volume 166.</w:t>
              </w:r>
            </w:p>
            <w:p w14:paraId="43F2C302" w14:textId="77777777" w:rsidR="00034576" w:rsidRDefault="00034576" w:rsidP="00034576">
              <w:pPr>
                <w:pStyle w:val="Bibliography"/>
                <w:rPr>
                  <w:noProof/>
                </w:rPr>
              </w:pPr>
              <w:r>
                <w:rPr>
                  <w:noProof/>
                </w:rPr>
                <w:t xml:space="preserve">Murphy, P., n.d. </w:t>
              </w:r>
              <w:r>
                <w:rPr>
                  <w:i/>
                  <w:iCs/>
                  <w:noProof/>
                </w:rPr>
                <w:t xml:space="preserve">Extrusion Porcess,: working, types, application, advatnages and disadvantages. </w:t>
              </w:r>
              <w:r>
                <w:rPr>
                  <w:noProof/>
                </w:rPr>
                <w:t xml:space="preserve">[Online] </w:t>
              </w:r>
              <w:r>
                <w:rPr>
                  <w:noProof/>
                </w:rPr>
                <w:br/>
                <w:t xml:space="preserve">Available at: </w:t>
              </w:r>
              <w:r>
                <w:rPr>
                  <w:noProof/>
                  <w:u w:val="single"/>
                </w:rPr>
                <w:t>https://paulmurphyplastics.com/2019/09/25/extrusion-process-working-types-application-advantages-and-disadvantages/#:~:text=Extrusion%20is%20widely%20used%20in,in%20automotive%20industries.</w:t>
              </w:r>
              <w:r>
                <w:rPr>
                  <w:noProof/>
                </w:rPr>
                <w:br/>
                <w:t>[Accessed 12 12 2023].</w:t>
              </w:r>
            </w:p>
            <w:p w14:paraId="532FFACB" w14:textId="77777777" w:rsidR="00034576" w:rsidRDefault="00034576" w:rsidP="00034576">
              <w:pPr>
                <w:pStyle w:val="Bibliography"/>
                <w:rPr>
                  <w:noProof/>
                </w:rPr>
              </w:pPr>
              <w:r>
                <w:rPr>
                  <w:noProof/>
                </w:rPr>
                <w:t xml:space="preserve">Olsen, D., 2020. </w:t>
              </w:r>
              <w:r>
                <w:rPr>
                  <w:i/>
                  <w:iCs/>
                  <w:noProof/>
                </w:rPr>
                <w:t xml:space="preserve">What is the continous casting process?. </w:t>
              </w:r>
              <w:r>
                <w:rPr>
                  <w:noProof/>
                </w:rPr>
                <w:t xml:space="preserve">[Online] </w:t>
              </w:r>
              <w:r>
                <w:rPr>
                  <w:noProof/>
                </w:rPr>
                <w:br/>
                <w:t xml:space="preserve">Available at: </w:t>
              </w:r>
              <w:r>
                <w:rPr>
                  <w:noProof/>
                  <w:u w:val="single"/>
                </w:rPr>
                <w:t>https://www.metaltek.com/blog/what-is-the-continuous-casting-process/#:~:text=Overview%20of%20Continuous%20Casting&amp;text=The%20rapid%20chilling%20in%20the,produced%20are%20tubes%20and%20solids.</w:t>
              </w:r>
              <w:r>
                <w:rPr>
                  <w:noProof/>
                </w:rPr>
                <w:br/>
                <w:t>[Accessed 04 01 2024].</w:t>
              </w:r>
            </w:p>
            <w:p w14:paraId="72B51A21" w14:textId="77777777" w:rsidR="00034576" w:rsidRDefault="00034576" w:rsidP="00034576">
              <w:pPr>
                <w:pStyle w:val="Bibliography"/>
                <w:rPr>
                  <w:noProof/>
                </w:rPr>
              </w:pPr>
              <w:r>
                <w:rPr>
                  <w:noProof/>
                </w:rPr>
                <w:t xml:space="preserve">Olsen, D., 2020. </w:t>
              </w:r>
              <w:r>
                <w:rPr>
                  <w:i/>
                  <w:iCs/>
                  <w:noProof/>
                </w:rPr>
                <w:t xml:space="preserve">What is the continuous casting process?. </w:t>
              </w:r>
              <w:r>
                <w:rPr>
                  <w:noProof/>
                </w:rPr>
                <w:t xml:space="preserve">[Online] </w:t>
              </w:r>
              <w:r>
                <w:rPr>
                  <w:noProof/>
                </w:rPr>
                <w:br/>
                <w:t xml:space="preserve">Available at: </w:t>
              </w:r>
              <w:r>
                <w:rPr>
                  <w:noProof/>
                  <w:u w:val="single"/>
                </w:rPr>
                <w:t>https://www.metaltek.com/blog/what-is-the-continuous-casting-process/</w:t>
              </w:r>
              <w:r>
                <w:rPr>
                  <w:noProof/>
                </w:rPr>
                <w:br/>
                <w:t>[Accessed 29 11 2023].</w:t>
              </w:r>
            </w:p>
            <w:p w14:paraId="28B862C5" w14:textId="77777777" w:rsidR="00034576" w:rsidRDefault="00034576" w:rsidP="00034576">
              <w:pPr>
                <w:pStyle w:val="Bibliography"/>
                <w:rPr>
                  <w:noProof/>
                </w:rPr>
              </w:pPr>
              <w:r>
                <w:rPr>
                  <w:noProof/>
                </w:rPr>
                <w:t xml:space="preserve">P.C., A., 2022. </w:t>
              </w:r>
              <w:r>
                <w:rPr>
                  <w:i/>
                  <w:iCs/>
                  <w:noProof/>
                </w:rPr>
                <w:t xml:space="preserve">Powder Metallurgy, Second Edition: Science, Technology and Applications. </w:t>
              </w:r>
              <w:r>
                <w:rPr>
                  <w:noProof/>
                </w:rPr>
                <w:t>2 ed. s.l.:s.n.</w:t>
              </w:r>
            </w:p>
            <w:p w14:paraId="44B1DFEE" w14:textId="77777777" w:rsidR="00034576" w:rsidRDefault="00034576" w:rsidP="00034576">
              <w:pPr>
                <w:pStyle w:val="Bibliography"/>
                <w:rPr>
                  <w:noProof/>
                </w:rPr>
              </w:pPr>
              <w:r>
                <w:rPr>
                  <w:noProof/>
                </w:rPr>
                <w:t xml:space="preserve">PM Review , n.d. </w:t>
              </w:r>
              <w:r>
                <w:rPr>
                  <w:i/>
                  <w:iCs/>
                  <w:noProof/>
                </w:rPr>
                <w:t xml:space="preserve">Sintering in the Powder Metallurgy Porcess. </w:t>
              </w:r>
              <w:r>
                <w:rPr>
                  <w:noProof/>
                </w:rPr>
                <w:t xml:space="preserve">[Online] </w:t>
              </w:r>
              <w:r>
                <w:rPr>
                  <w:noProof/>
                </w:rPr>
                <w:br/>
                <w:t xml:space="preserve">Available at: </w:t>
              </w:r>
              <w:r>
                <w:rPr>
                  <w:noProof/>
                  <w:u w:val="single"/>
                </w:rPr>
                <w:t>https://www.pm-review.com/introduction-to-powder-metallurgy/sintering-in-the-powder-metallurgy-process/</w:t>
              </w:r>
              <w:r>
                <w:rPr>
                  <w:noProof/>
                </w:rPr>
                <w:br/>
                <w:t>[Accessed 22 01 2024].</w:t>
              </w:r>
            </w:p>
            <w:p w14:paraId="76E8886C" w14:textId="77777777" w:rsidR="00034576" w:rsidRDefault="00034576" w:rsidP="00034576">
              <w:pPr>
                <w:pStyle w:val="Bibliography"/>
                <w:rPr>
                  <w:noProof/>
                </w:rPr>
              </w:pPr>
              <w:r>
                <w:rPr>
                  <w:noProof/>
                </w:rPr>
                <w:t xml:space="preserve">Ryobi, n.d. </w:t>
              </w:r>
              <w:r>
                <w:rPr>
                  <w:i/>
                  <w:iCs/>
                  <w:noProof/>
                </w:rPr>
                <w:t xml:space="preserve">What is Die casting?. </w:t>
              </w:r>
              <w:r>
                <w:rPr>
                  <w:noProof/>
                </w:rPr>
                <w:t xml:space="preserve">[Online] </w:t>
              </w:r>
              <w:r>
                <w:rPr>
                  <w:noProof/>
                </w:rPr>
                <w:br/>
                <w:t xml:space="preserve">Available at: </w:t>
              </w:r>
              <w:r>
                <w:rPr>
                  <w:noProof/>
                  <w:u w:val="single"/>
                </w:rPr>
                <w:t>https://www.ryobi-group.co.jp/en/glance/02.html#:~:text=Die%20casting%20is%20a%20metal,of%20aluminum%2C%20magnesium%20and%20zinc.</w:t>
              </w:r>
              <w:r>
                <w:rPr>
                  <w:noProof/>
                </w:rPr>
                <w:br/>
                <w:t>[Accessed 29 11 2023].</w:t>
              </w:r>
            </w:p>
            <w:p w14:paraId="51C684B4" w14:textId="77777777" w:rsidR="00034576" w:rsidRDefault="00034576" w:rsidP="00034576">
              <w:pPr>
                <w:pStyle w:val="Bibliography"/>
                <w:rPr>
                  <w:noProof/>
                </w:rPr>
              </w:pPr>
              <w:r>
                <w:rPr>
                  <w:noProof/>
                </w:rPr>
                <w:t xml:space="preserve">Scheidegger, B., 2021. </w:t>
              </w:r>
              <w:r>
                <w:rPr>
                  <w:i/>
                  <w:iCs/>
                  <w:noProof/>
                </w:rPr>
                <w:t xml:space="preserve">The most common types of forging defects. </w:t>
              </w:r>
              <w:r>
                <w:rPr>
                  <w:noProof/>
                </w:rPr>
                <w:t xml:space="preserve">[Online] </w:t>
              </w:r>
              <w:r>
                <w:rPr>
                  <w:noProof/>
                </w:rPr>
                <w:br/>
                <w:t xml:space="preserve">Available at: </w:t>
              </w:r>
              <w:r>
                <w:rPr>
                  <w:noProof/>
                  <w:u w:val="single"/>
                </w:rPr>
                <w:t>https://controlsystemsdesign.com/blog/the-most-common-types-of-forging-defects/#:~:text=A%20cold%20shut%20defect%20is,fillet%20radius%20of%20the%20die.</w:t>
              </w:r>
              <w:r>
                <w:rPr>
                  <w:noProof/>
                </w:rPr>
                <w:br/>
                <w:t>[Accessed 11 12 2023].</w:t>
              </w:r>
            </w:p>
            <w:p w14:paraId="47DDD5C4" w14:textId="77777777" w:rsidR="00034576" w:rsidRDefault="00034576" w:rsidP="00034576">
              <w:pPr>
                <w:pStyle w:val="Bibliography"/>
                <w:rPr>
                  <w:noProof/>
                </w:rPr>
              </w:pPr>
              <w:r>
                <w:rPr>
                  <w:noProof/>
                </w:rPr>
                <w:lastRenderedPageBreak/>
                <w:t xml:space="preserve">Sundaram, M. V., 2017. </w:t>
              </w:r>
              <w:r>
                <w:rPr>
                  <w:i/>
                  <w:iCs/>
                  <w:noProof/>
                </w:rPr>
                <w:t xml:space="preserve">Processing Methods for Reaching Full Density Powder Metallurgic Materials, </w:t>
              </w:r>
              <w:r>
                <w:rPr>
                  <w:noProof/>
                </w:rPr>
                <w:t>Gothenburgh, Sweden: s.n.</w:t>
              </w:r>
            </w:p>
            <w:p w14:paraId="245E9B05" w14:textId="77777777" w:rsidR="00034576" w:rsidRDefault="00034576" w:rsidP="00034576">
              <w:pPr>
                <w:pStyle w:val="Bibliography"/>
                <w:rPr>
                  <w:noProof/>
                </w:rPr>
              </w:pPr>
              <w:r>
                <w:rPr>
                  <w:noProof/>
                </w:rPr>
                <w:t xml:space="preserve">Talati, J., 2022. 3D metal powder mixing. </w:t>
              </w:r>
              <w:r>
                <w:rPr>
                  <w:i/>
                  <w:iCs/>
                  <w:noProof/>
                </w:rPr>
                <w:t xml:space="preserve">Meal Powder, </w:t>
              </w:r>
              <w:r>
                <w:rPr>
                  <w:noProof/>
                </w:rPr>
                <w:t>77(2).</w:t>
              </w:r>
            </w:p>
            <w:p w14:paraId="5C6DC7FC" w14:textId="77777777" w:rsidR="00034576" w:rsidRDefault="00034576" w:rsidP="00034576">
              <w:pPr>
                <w:pStyle w:val="Bibliography"/>
                <w:rPr>
                  <w:noProof/>
                </w:rPr>
              </w:pPr>
              <w:r>
                <w:rPr>
                  <w:noProof/>
                </w:rPr>
                <w:t xml:space="preserve">Tec-Science, 2018. </w:t>
              </w:r>
              <w:r>
                <w:rPr>
                  <w:i/>
                  <w:iCs/>
                  <w:noProof/>
                </w:rPr>
                <w:t xml:space="preserve">From steel to semi-finished products- Continuouse casting. </w:t>
              </w:r>
              <w:r>
                <w:rPr>
                  <w:noProof/>
                </w:rPr>
                <w:t xml:space="preserve">[Online] </w:t>
              </w:r>
              <w:r>
                <w:rPr>
                  <w:noProof/>
                </w:rPr>
                <w:br/>
                <w:t xml:space="preserve">Available at: </w:t>
              </w:r>
              <w:r>
                <w:rPr>
                  <w:noProof/>
                  <w:u w:val="single"/>
                </w:rPr>
                <w:t>https://www.tec-science.com/material-science/steel-making/steel-semi-finished-products-continuous-ingot-casting/</w:t>
              </w:r>
              <w:r>
                <w:rPr>
                  <w:noProof/>
                </w:rPr>
                <w:br/>
                <w:t>[Accessed 29 11 2023].</w:t>
              </w:r>
            </w:p>
            <w:p w14:paraId="7A9DFF16" w14:textId="77777777" w:rsidR="00034576" w:rsidRDefault="00034576" w:rsidP="00034576">
              <w:pPr>
                <w:pStyle w:val="Bibliography"/>
                <w:rPr>
                  <w:noProof/>
                </w:rPr>
              </w:pPr>
              <w:r>
                <w:rPr>
                  <w:noProof/>
                </w:rPr>
                <w:t xml:space="preserve">Test book , 2023. </w:t>
              </w:r>
              <w:r>
                <w:rPr>
                  <w:i/>
                  <w:iCs/>
                  <w:noProof/>
                </w:rPr>
                <w:t xml:space="preserve">Forging Process: Comprehensive insight with types, defects , advatages, disadvantages, and applications. </w:t>
              </w:r>
              <w:r>
                <w:rPr>
                  <w:noProof/>
                </w:rPr>
                <w:t xml:space="preserve">[Online] </w:t>
              </w:r>
              <w:r>
                <w:rPr>
                  <w:noProof/>
                </w:rPr>
                <w:br/>
                <w:t xml:space="preserve">Available at: </w:t>
              </w:r>
              <w:r>
                <w:rPr>
                  <w:noProof/>
                  <w:u w:val="single"/>
                </w:rPr>
                <w:t>https://testbook.com/mechanical-engineering/forging-process-steps-and-types#:~:text=Sharp%20corners%2C%20poorly%20designed%20forging,root%20cause%20of%20these%20misalignments.</w:t>
              </w:r>
              <w:r>
                <w:rPr>
                  <w:noProof/>
                </w:rPr>
                <w:br/>
                <w:t>[Accessed 11 12 2023].</w:t>
              </w:r>
            </w:p>
            <w:p w14:paraId="1A4FE874" w14:textId="77777777" w:rsidR="00034576" w:rsidRDefault="00034576" w:rsidP="00034576">
              <w:pPr>
                <w:pStyle w:val="Bibliography"/>
                <w:rPr>
                  <w:noProof/>
                </w:rPr>
              </w:pPr>
              <w:r>
                <w:rPr>
                  <w:noProof/>
                </w:rPr>
                <w:t xml:space="preserve">TWI Global , 2024. </w:t>
              </w:r>
              <w:r>
                <w:rPr>
                  <w:i/>
                  <w:iCs/>
                  <w:noProof/>
                </w:rPr>
                <w:t xml:space="preserve">What is sintering?. </w:t>
              </w:r>
              <w:r>
                <w:rPr>
                  <w:noProof/>
                </w:rPr>
                <w:t xml:space="preserve">[Online] </w:t>
              </w:r>
              <w:r>
                <w:rPr>
                  <w:noProof/>
                </w:rPr>
                <w:br/>
                <w:t xml:space="preserve">Available at: </w:t>
              </w:r>
              <w:r>
                <w:rPr>
                  <w:noProof/>
                  <w:u w:val="single"/>
                </w:rPr>
                <w:t>https://www.twi-global.com/technical-knowledge/faqs/what-is-sintering</w:t>
              </w:r>
              <w:r>
                <w:rPr>
                  <w:noProof/>
                </w:rPr>
                <w:br/>
                <w:t>[Accessed 23 01 2024].</w:t>
              </w:r>
            </w:p>
            <w:p w14:paraId="06956E8E" w14:textId="77777777" w:rsidR="00034576" w:rsidRDefault="00034576" w:rsidP="00034576">
              <w:pPr>
                <w:pStyle w:val="Bibliography"/>
                <w:rPr>
                  <w:noProof/>
                </w:rPr>
              </w:pPr>
              <w:r>
                <w:rPr>
                  <w:noProof/>
                </w:rPr>
                <w:t xml:space="preserve">V.Ryan, 2020. </w:t>
              </w:r>
              <w:r>
                <w:rPr>
                  <w:i/>
                  <w:iCs/>
                  <w:noProof/>
                </w:rPr>
                <w:t xml:space="preserve">Open Die Forging. </w:t>
              </w:r>
              <w:r>
                <w:rPr>
                  <w:noProof/>
                </w:rPr>
                <w:t xml:space="preserve">[Online] </w:t>
              </w:r>
              <w:r>
                <w:rPr>
                  <w:noProof/>
                </w:rPr>
                <w:br/>
                <w:t xml:space="preserve">Available at: </w:t>
              </w:r>
              <w:r>
                <w:rPr>
                  <w:noProof/>
                  <w:u w:val="single"/>
                </w:rPr>
                <w:t>https://technologystudent.com/despro2/forging21.html</w:t>
              </w:r>
              <w:r>
                <w:rPr>
                  <w:noProof/>
                </w:rPr>
                <w:br/>
                <w:t>[Accessed 28 11 2023].</w:t>
              </w:r>
            </w:p>
            <w:p w14:paraId="2DBEEAD8" w14:textId="77777777" w:rsidR="00034576" w:rsidRDefault="00034576" w:rsidP="00034576">
              <w:pPr>
                <w:pStyle w:val="Bibliography"/>
                <w:rPr>
                  <w:noProof/>
                </w:rPr>
              </w:pPr>
              <w:r>
                <w:rPr>
                  <w:noProof/>
                </w:rPr>
                <w:t xml:space="preserve">Xometry, 2023. </w:t>
              </w:r>
              <w:r>
                <w:rPr>
                  <w:i/>
                  <w:iCs/>
                  <w:noProof/>
                </w:rPr>
                <w:t xml:space="preserve">Continuous Casting. </w:t>
              </w:r>
              <w:r>
                <w:rPr>
                  <w:noProof/>
                </w:rPr>
                <w:t xml:space="preserve">[Online] </w:t>
              </w:r>
              <w:r>
                <w:rPr>
                  <w:noProof/>
                </w:rPr>
                <w:br/>
                <w:t xml:space="preserve">Available at: </w:t>
              </w:r>
              <w:r>
                <w:rPr>
                  <w:noProof/>
                  <w:u w:val="single"/>
                </w:rPr>
                <w:t>https://www.xometry.com/resources/casting/continuous-casting/#:~:text=Continuous%20casting%20is%20employed%20to,the%20manufacturing%20of%20automotive%20components.</w:t>
              </w:r>
              <w:r>
                <w:rPr>
                  <w:noProof/>
                </w:rPr>
                <w:br/>
                <w:t>[Accessed 2 1 2024].</w:t>
              </w:r>
            </w:p>
            <w:p w14:paraId="10442F39" w14:textId="77777777" w:rsidR="00034576" w:rsidRDefault="00034576" w:rsidP="00034576">
              <w:pPr>
                <w:pStyle w:val="Bibliography"/>
                <w:rPr>
                  <w:noProof/>
                </w:rPr>
              </w:pPr>
              <w:r>
                <w:rPr>
                  <w:noProof/>
                </w:rPr>
                <w:t xml:space="preserve">Yadav, R. R., 2018. A study of metal extrusion process. </w:t>
              </w:r>
              <w:r>
                <w:rPr>
                  <w:i/>
                  <w:iCs/>
                  <w:noProof/>
                </w:rPr>
                <w:t xml:space="preserve">International Journal of LNCT, </w:t>
              </w:r>
              <w:r>
                <w:rPr>
                  <w:noProof/>
                </w:rPr>
                <w:t>2(6).</w:t>
              </w:r>
            </w:p>
            <w:p w14:paraId="789E9076" w14:textId="4608EA10" w:rsidR="00976190" w:rsidRPr="00C315BA" w:rsidRDefault="00976190" w:rsidP="00034576">
              <w:pPr>
                <w:rPr>
                  <w:rFonts w:ascii="Arial" w:hAnsi="Arial" w:cs="Arial"/>
                </w:rPr>
              </w:pPr>
              <w:r w:rsidRPr="00C315BA">
                <w:rPr>
                  <w:rFonts w:ascii="Arial" w:hAnsi="Arial" w:cs="Arial"/>
                  <w:b/>
                  <w:bCs/>
                  <w:noProof/>
                </w:rPr>
                <w:fldChar w:fldCharType="end"/>
              </w:r>
            </w:p>
          </w:sdtContent>
        </w:sdt>
      </w:sdtContent>
    </w:sdt>
    <w:p w14:paraId="683DC665" w14:textId="7CCBCC57" w:rsidR="00C312C0" w:rsidRPr="00C315BA" w:rsidRDefault="00C312C0" w:rsidP="00976190">
      <w:pPr>
        <w:rPr>
          <w:rFonts w:ascii="Arial" w:hAnsi="Arial" w:cs="Arial"/>
        </w:rPr>
      </w:pPr>
    </w:p>
    <w:p w14:paraId="092CD0AC" w14:textId="7D11B298" w:rsidR="00D51C74" w:rsidRPr="00357D22" w:rsidRDefault="00D51C74">
      <w:pPr>
        <w:rPr>
          <w:rFonts w:ascii="Arial" w:hAnsi="Arial" w:cs="Arial"/>
          <w:sz w:val="24"/>
          <w:szCs w:val="24"/>
        </w:rPr>
      </w:pPr>
    </w:p>
    <w:sectPr w:rsidR="00D51C74" w:rsidRPr="00357D22" w:rsidSect="00C315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DA31B" w14:textId="77777777" w:rsidR="007A0622" w:rsidRDefault="007A0622" w:rsidP="00AD0610">
      <w:pPr>
        <w:spacing w:after="0" w:line="240" w:lineRule="auto"/>
      </w:pPr>
      <w:r>
        <w:separator/>
      </w:r>
    </w:p>
  </w:endnote>
  <w:endnote w:type="continuationSeparator" w:id="0">
    <w:p w14:paraId="62510BAB" w14:textId="77777777" w:rsidR="007A0622" w:rsidRDefault="007A0622" w:rsidP="00AD0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4E60F" w14:textId="77777777" w:rsidR="007A0622" w:rsidRDefault="007A0622" w:rsidP="00AD0610">
      <w:pPr>
        <w:spacing w:after="0" w:line="240" w:lineRule="auto"/>
      </w:pPr>
      <w:r>
        <w:separator/>
      </w:r>
    </w:p>
  </w:footnote>
  <w:footnote w:type="continuationSeparator" w:id="0">
    <w:p w14:paraId="58A48123" w14:textId="77777777" w:rsidR="007A0622" w:rsidRDefault="007A0622" w:rsidP="00AD06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2C6"/>
    <w:rsid w:val="000100A2"/>
    <w:rsid w:val="00034576"/>
    <w:rsid w:val="00035571"/>
    <w:rsid w:val="000413B9"/>
    <w:rsid w:val="000748EB"/>
    <w:rsid w:val="00090439"/>
    <w:rsid w:val="000972E0"/>
    <w:rsid w:val="000A14C8"/>
    <w:rsid w:val="000B56E6"/>
    <w:rsid w:val="000C12D3"/>
    <w:rsid w:val="000C56C3"/>
    <w:rsid w:val="000C5B94"/>
    <w:rsid w:val="000E0635"/>
    <w:rsid w:val="000E4552"/>
    <w:rsid w:val="0012049F"/>
    <w:rsid w:val="00123EA8"/>
    <w:rsid w:val="0012435A"/>
    <w:rsid w:val="001274DD"/>
    <w:rsid w:val="001406B8"/>
    <w:rsid w:val="00154CC2"/>
    <w:rsid w:val="0017351D"/>
    <w:rsid w:val="001763AE"/>
    <w:rsid w:val="001B5F6A"/>
    <w:rsid w:val="001D3E5D"/>
    <w:rsid w:val="00204354"/>
    <w:rsid w:val="00206C07"/>
    <w:rsid w:val="002450FC"/>
    <w:rsid w:val="002504A4"/>
    <w:rsid w:val="00262CCE"/>
    <w:rsid w:val="00281280"/>
    <w:rsid w:val="002A29EF"/>
    <w:rsid w:val="002D43BA"/>
    <w:rsid w:val="002E60A1"/>
    <w:rsid w:val="00312491"/>
    <w:rsid w:val="0031399A"/>
    <w:rsid w:val="00314E2A"/>
    <w:rsid w:val="00322181"/>
    <w:rsid w:val="003254F9"/>
    <w:rsid w:val="003263CD"/>
    <w:rsid w:val="003438F2"/>
    <w:rsid w:val="00345584"/>
    <w:rsid w:val="00357D22"/>
    <w:rsid w:val="0037637F"/>
    <w:rsid w:val="003877EF"/>
    <w:rsid w:val="003979CC"/>
    <w:rsid w:val="00397BE3"/>
    <w:rsid w:val="003A2A77"/>
    <w:rsid w:val="003A7818"/>
    <w:rsid w:val="003B54CD"/>
    <w:rsid w:val="003B7ECB"/>
    <w:rsid w:val="003D1FE6"/>
    <w:rsid w:val="003E171F"/>
    <w:rsid w:val="003E78B5"/>
    <w:rsid w:val="003E7FB4"/>
    <w:rsid w:val="003F2ECB"/>
    <w:rsid w:val="003F3DA3"/>
    <w:rsid w:val="004214AC"/>
    <w:rsid w:val="00422434"/>
    <w:rsid w:val="00463E0D"/>
    <w:rsid w:val="004646C9"/>
    <w:rsid w:val="00465FA8"/>
    <w:rsid w:val="00466657"/>
    <w:rsid w:val="0048171B"/>
    <w:rsid w:val="00491C28"/>
    <w:rsid w:val="004C16FE"/>
    <w:rsid w:val="004C1C6D"/>
    <w:rsid w:val="00504A5C"/>
    <w:rsid w:val="00506F48"/>
    <w:rsid w:val="00530D28"/>
    <w:rsid w:val="005410B2"/>
    <w:rsid w:val="00543348"/>
    <w:rsid w:val="005572F3"/>
    <w:rsid w:val="00571A67"/>
    <w:rsid w:val="00576033"/>
    <w:rsid w:val="00585B25"/>
    <w:rsid w:val="00593BB6"/>
    <w:rsid w:val="005A78F0"/>
    <w:rsid w:val="005B134F"/>
    <w:rsid w:val="005D2F50"/>
    <w:rsid w:val="005E6206"/>
    <w:rsid w:val="005F5EDC"/>
    <w:rsid w:val="00625A7B"/>
    <w:rsid w:val="00634C96"/>
    <w:rsid w:val="00636119"/>
    <w:rsid w:val="00641157"/>
    <w:rsid w:val="006A2709"/>
    <w:rsid w:val="006A3213"/>
    <w:rsid w:val="006D0EF5"/>
    <w:rsid w:val="006E6780"/>
    <w:rsid w:val="00712393"/>
    <w:rsid w:val="00713436"/>
    <w:rsid w:val="0071492C"/>
    <w:rsid w:val="007169E5"/>
    <w:rsid w:val="00721DD7"/>
    <w:rsid w:val="00722551"/>
    <w:rsid w:val="00722730"/>
    <w:rsid w:val="00753757"/>
    <w:rsid w:val="00766995"/>
    <w:rsid w:val="0079694F"/>
    <w:rsid w:val="007A0622"/>
    <w:rsid w:val="007B1E26"/>
    <w:rsid w:val="007E19C1"/>
    <w:rsid w:val="007E3942"/>
    <w:rsid w:val="007F016E"/>
    <w:rsid w:val="007F2C53"/>
    <w:rsid w:val="00803EA5"/>
    <w:rsid w:val="00814AFF"/>
    <w:rsid w:val="00820BB1"/>
    <w:rsid w:val="00822359"/>
    <w:rsid w:val="008337F4"/>
    <w:rsid w:val="00887897"/>
    <w:rsid w:val="008903DC"/>
    <w:rsid w:val="008C71B0"/>
    <w:rsid w:val="008C75AB"/>
    <w:rsid w:val="008D45B9"/>
    <w:rsid w:val="008D66C0"/>
    <w:rsid w:val="00906CFC"/>
    <w:rsid w:val="00926B39"/>
    <w:rsid w:val="009306DC"/>
    <w:rsid w:val="009354E7"/>
    <w:rsid w:val="00936C75"/>
    <w:rsid w:val="0093703F"/>
    <w:rsid w:val="00976190"/>
    <w:rsid w:val="00990BBE"/>
    <w:rsid w:val="009A568D"/>
    <w:rsid w:val="009C0603"/>
    <w:rsid w:val="009D7250"/>
    <w:rsid w:val="00A00089"/>
    <w:rsid w:val="00A0473C"/>
    <w:rsid w:val="00A136E0"/>
    <w:rsid w:val="00A202F7"/>
    <w:rsid w:val="00A50465"/>
    <w:rsid w:val="00A56F0F"/>
    <w:rsid w:val="00A60142"/>
    <w:rsid w:val="00A70A68"/>
    <w:rsid w:val="00A7211B"/>
    <w:rsid w:val="00AC7441"/>
    <w:rsid w:val="00AD0610"/>
    <w:rsid w:val="00AD1568"/>
    <w:rsid w:val="00AE4719"/>
    <w:rsid w:val="00B0381E"/>
    <w:rsid w:val="00B104F2"/>
    <w:rsid w:val="00B1465B"/>
    <w:rsid w:val="00B24B94"/>
    <w:rsid w:val="00B35102"/>
    <w:rsid w:val="00B43B02"/>
    <w:rsid w:val="00B52971"/>
    <w:rsid w:val="00B60976"/>
    <w:rsid w:val="00B60C1A"/>
    <w:rsid w:val="00BA11FE"/>
    <w:rsid w:val="00BA5068"/>
    <w:rsid w:val="00BC498D"/>
    <w:rsid w:val="00BE5876"/>
    <w:rsid w:val="00BF09DF"/>
    <w:rsid w:val="00C173A6"/>
    <w:rsid w:val="00C312C0"/>
    <w:rsid w:val="00C315BA"/>
    <w:rsid w:val="00C63E0C"/>
    <w:rsid w:val="00C65C86"/>
    <w:rsid w:val="00C67203"/>
    <w:rsid w:val="00CC05C3"/>
    <w:rsid w:val="00CC1154"/>
    <w:rsid w:val="00CC4B9C"/>
    <w:rsid w:val="00D0538F"/>
    <w:rsid w:val="00D14FEA"/>
    <w:rsid w:val="00D432C6"/>
    <w:rsid w:val="00D51C74"/>
    <w:rsid w:val="00D652E5"/>
    <w:rsid w:val="00D7610E"/>
    <w:rsid w:val="00D87C1F"/>
    <w:rsid w:val="00DA5789"/>
    <w:rsid w:val="00DC0E92"/>
    <w:rsid w:val="00DD3D83"/>
    <w:rsid w:val="00DD4386"/>
    <w:rsid w:val="00DE0272"/>
    <w:rsid w:val="00DE11B0"/>
    <w:rsid w:val="00DE18FD"/>
    <w:rsid w:val="00DF6C5F"/>
    <w:rsid w:val="00DF75A7"/>
    <w:rsid w:val="00E02546"/>
    <w:rsid w:val="00E13814"/>
    <w:rsid w:val="00E33A30"/>
    <w:rsid w:val="00E37D19"/>
    <w:rsid w:val="00E504FF"/>
    <w:rsid w:val="00E54EAB"/>
    <w:rsid w:val="00EA1BC8"/>
    <w:rsid w:val="00EC41C6"/>
    <w:rsid w:val="00ED55BC"/>
    <w:rsid w:val="00EE3118"/>
    <w:rsid w:val="00F30CA6"/>
    <w:rsid w:val="00F401CB"/>
    <w:rsid w:val="00F54EFB"/>
    <w:rsid w:val="00F60443"/>
    <w:rsid w:val="00F97880"/>
    <w:rsid w:val="00FA41E3"/>
    <w:rsid w:val="00FB5C41"/>
    <w:rsid w:val="00FC5D2F"/>
    <w:rsid w:val="00FF3310"/>
    <w:rsid w:val="00FF3778"/>
    <w:rsid w:val="00FF51DB"/>
    <w:rsid w:val="00FF5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1CC4B4"/>
  <w15:chartTrackingRefBased/>
  <w15:docId w15:val="{4AC0171E-58FE-4F58-8361-0C8969DED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2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32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32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D55B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2C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432C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432C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D55BC"/>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FF3310"/>
    <w:pPr>
      <w:outlineLvl w:val="9"/>
    </w:pPr>
    <w:rPr>
      <w:lang w:val="en-US"/>
    </w:rPr>
  </w:style>
  <w:style w:type="paragraph" w:styleId="TOC1">
    <w:name w:val="toc 1"/>
    <w:basedOn w:val="Normal"/>
    <w:next w:val="Normal"/>
    <w:autoRedefine/>
    <w:uiPriority w:val="39"/>
    <w:unhideWhenUsed/>
    <w:rsid w:val="00FF3310"/>
    <w:pPr>
      <w:spacing w:after="100"/>
    </w:pPr>
  </w:style>
  <w:style w:type="paragraph" w:styleId="TOC2">
    <w:name w:val="toc 2"/>
    <w:basedOn w:val="Normal"/>
    <w:next w:val="Normal"/>
    <w:autoRedefine/>
    <w:uiPriority w:val="39"/>
    <w:unhideWhenUsed/>
    <w:rsid w:val="00FF3310"/>
    <w:pPr>
      <w:spacing w:after="100"/>
      <w:ind w:left="220"/>
    </w:pPr>
  </w:style>
  <w:style w:type="paragraph" w:styleId="TOC3">
    <w:name w:val="toc 3"/>
    <w:basedOn w:val="Normal"/>
    <w:next w:val="Normal"/>
    <w:autoRedefine/>
    <w:uiPriority w:val="39"/>
    <w:unhideWhenUsed/>
    <w:rsid w:val="00FF3310"/>
    <w:pPr>
      <w:spacing w:after="100"/>
      <w:ind w:left="440"/>
    </w:pPr>
  </w:style>
  <w:style w:type="character" w:styleId="Hyperlink">
    <w:name w:val="Hyperlink"/>
    <w:basedOn w:val="DefaultParagraphFont"/>
    <w:uiPriority w:val="99"/>
    <w:unhideWhenUsed/>
    <w:rsid w:val="00FF3310"/>
    <w:rPr>
      <w:color w:val="0563C1" w:themeColor="hyperlink"/>
      <w:u w:val="single"/>
    </w:rPr>
  </w:style>
  <w:style w:type="paragraph" w:styleId="Bibliography">
    <w:name w:val="Bibliography"/>
    <w:basedOn w:val="Normal"/>
    <w:next w:val="Normal"/>
    <w:uiPriority w:val="37"/>
    <w:unhideWhenUsed/>
    <w:rsid w:val="00C312C0"/>
  </w:style>
  <w:style w:type="paragraph" w:styleId="Header">
    <w:name w:val="header"/>
    <w:basedOn w:val="Normal"/>
    <w:link w:val="HeaderChar"/>
    <w:uiPriority w:val="99"/>
    <w:unhideWhenUsed/>
    <w:rsid w:val="00AD06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610"/>
  </w:style>
  <w:style w:type="paragraph" w:styleId="Footer">
    <w:name w:val="footer"/>
    <w:basedOn w:val="Normal"/>
    <w:link w:val="FooterChar"/>
    <w:uiPriority w:val="99"/>
    <w:unhideWhenUsed/>
    <w:rsid w:val="00AD06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610"/>
  </w:style>
  <w:style w:type="paragraph" w:styleId="NoSpacing">
    <w:name w:val="No Spacing"/>
    <w:link w:val="NoSpacingChar"/>
    <w:uiPriority w:val="1"/>
    <w:qFormat/>
    <w:rsid w:val="00C315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15B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982">
      <w:bodyDiv w:val="1"/>
      <w:marLeft w:val="0"/>
      <w:marRight w:val="0"/>
      <w:marTop w:val="0"/>
      <w:marBottom w:val="0"/>
      <w:divBdr>
        <w:top w:val="none" w:sz="0" w:space="0" w:color="auto"/>
        <w:left w:val="none" w:sz="0" w:space="0" w:color="auto"/>
        <w:bottom w:val="none" w:sz="0" w:space="0" w:color="auto"/>
        <w:right w:val="none" w:sz="0" w:space="0" w:color="auto"/>
      </w:divBdr>
    </w:div>
    <w:div w:id="5375512">
      <w:bodyDiv w:val="1"/>
      <w:marLeft w:val="0"/>
      <w:marRight w:val="0"/>
      <w:marTop w:val="0"/>
      <w:marBottom w:val="0"/>
      <w:divBdr>
        <w:top w:val="none" w:sz="0" w:space="0" w:color="auto"/>
        <w:left w:val="none" w:sz="0" w:space="0" w:color="auto"/>
        <w:bottom w:val="none" w:sz="0" w:space="0" w:color="auto"/>
        <w:right w:val="none" w:sz="0" w:space="0" w:color="auto"/>
      </w:divBdr>
    </w:div>
    <w:div w:id="13652239">
      <w:bodyDiv w:val="1"/>
      <w:marLeft w:val="0"/>
      <w:marRight w:val="0"/>
      <w:marTop w:val="0"/>
      <w:marBottom w:val="0"/>
      <w:divBdr>
        <w:top w:val="none" w:sz="0" w:space="0" w:color="auto"/>
        <w:left w:val="none" w:sz="0" w:space="0" w:color="auto"/>
        <w:bottom w:val="none" w:sz="0" w:space="0" w:color="auto"/>
        <w:right w:val="none" w:sz="0" w:space="0" w:color="auto"/>
      </w:divBdr>
    </w:div>
    <w:div w:id="14575839">
      <w:bodyDiv w:val="1"/>
      <w:marLeft w:val="0"/>
      <w:marRight w:val="0"/>
      <w:marTop w:val="0"/>
      <w:marBottom w:val="0"/>
      <w:divBdr>
        <w:top w:val="none" w:sz="0" w:space="0" w:color="auto"/>
        <w:left w:val="none" w:sz="0" w:space="0" w:color="auto"/>
        <w:bottom w:val="none" w:sz="0" w:space="0" w:color="auto"/>
        <w:right w:val="none" w:sz="0" w:space="0" w:color="auto"/>
      </w:divBdr>
    </w:div>
    <w:div w:id="23142555">
      <w:bodyDiv w:val="1"/>
      <w:marLeft w:val="0"/>
      <w:marRight w:val="0"/>
      <w:marTop w:val="0"/>
      <w:marBottom w:val="0"/>
      <w:divBdr>
        <w:top w:val="none" w:sz="0" w:space="0" w:color="auto"/>
        <w:left w:val="none" w:sz="0" w:space="0" w:color="auto"/>
        <w:bottom w:val="none" w:sz="0" w:space="0" w:color="auto"/>
        <w:right w:val="none" w:sz="0" w:space="0" w:color="auto"/>
      </w:divBdr>
    </w:div>
    <w:div w:id="24987847">
      <w:bodyDiv w:val="1"/>
      <w:marLeft w:val="0"/>
      <w:marRight w:val="0"/>
      <w:marTop w:val="0"/>
      <w:marBottom w:val="0"/>
      <w:divBdr>
        <w:top w:val="none" w:sz="0" w:space="0" w:color="auto"/>
        <w:left w:val="none" w:sz="0" w:space="0" w:color="auto"/>
        <w:bottom w:val="none" w:sz="0" w:space="0" w:color="auto"/>
        <w:right w:val="none" w:sz="0" w:space="0" w:color="auto"/>
      </w:divBdr>
    </w:div>
    <w:div w:id="29884523">
      <w:bodyDiv w:val="1"/>
      <w:marLeft w:val="0"/>
      <w:marRight w:val="0"/>
      <w:marTop w:val="0"/>
      <w:marBottom w:val="0"/>
      <w:divBdr>
        <w:top w:val="none" w:sz="0" w:space="0" w:color="auto"/>
        <w:left w:val="none" w:sz="0" w:space="0" w:color="auto"/>
        <w:bottom w:val="none" w:sz="0" w:space="0" w:color="auto"/>
        <w:right w:val="none" w:sz="0" w:space="0" w:color="auto"/>
      </w:divBdr>
    </w:div>
    <w:div w:id="30768148">
      <w:bodyDiv w:val="1"/>
      <w:marLeft w:val="0"/>
      <w:marRight w:val="0"/>
      <w:marTop w:val="0"/>
      <w:marBottom w:val="0"/>
      <w:divBdr>
        <w:top w:val="none" w:sz="0" w:space="0" w:color="auto"/>
        <w:left w:val="none" w:sz="0" w:space="0" w:color="auto"/>
        <w:bottom w:val="none" w:sz="0" w:space="0" w:color="auto"/>
        <w:right w:val="none" w:sz="0" w:space="0" w:color="auto"/>
      </w:divBdr>
    </w:div>
    <w:div w:id="33507209">
      <w:bodyDiv w:val="1"/>
      <w:marLeft w:val="0"/>
      <w:marRight w:val="0"/>
      <w:marTop w:val="0"/>
      <w:marBottom w:val="0"/>
      <w:divBdr>
        <w:top w:val="none" w:sz="0" w:space="0" w:color="auto"/>
        <w:left w:val="none" w:sz="0" w:space="0" w:color="auto"/>
        <w:bottom w:val="none" w:sz="0" w:space="0" w:color="auto"/>
        <w:right w:val="none" w:sz="0" w:space="0" w:color="auto"/>
      </w:divBdr>
    </w:div>
    <w:div w:id="40180947">
      <w:bodyDiv w:val="1"/>
      <w:marLeft w:val="0"/>
      <w:marRight w:val="0"/>
      <w:marTop w:val="0"/>
      <w:marBottom w:val="0"/>
      <w:divBdr>
        <w:top w:val="none" w:sz="0" w:space="0" w:color="auto"/>
        <w:left w:val="none" w:sz="0" w:space="0" w:color="auto"/>
        <w:bottom w:val="none" w:sz="0" w:space="0" w:color="auto"/>
        <w:right w:val="none" w:sz="0" w:space="0" w:color="auto"/>
      </w:divBdr>
    </w:div>
    <w:div w:id="46800771">
      <w:bodyDiv w:val="1"/>
      <w:marLeft w:val="0"/>
      <w:marRight w:val="0"/>
      <w:marTop w:val="0"/>
      <w:marBottom w:val="0"/>
      <w:divBdr>
        <w:top w:val="none" w:sz="0" w:space="0" w:color="auto"/>
        <w:left w:val="none" w:sz="0" w:space="0" w:color="auto"/>
        <w:bottom w:val="none" w:sz="0" w:space="0" w:color="auto"/>
        <w:right w:val="none" w:sz="0" w:space="0" w:color="auto"/>
      </w:divBdr>
    </w:div>
    <w:div w:id="49380930">
      <w:bodyDiv w:val="1"/>
      <w:marLeft w:val="0"/>
      <w:marRight w:val="0"/>
      <w:marTop w:val="0"/>
      <w:marBottom w:val="0"/>
      <w:divBdr>
        <w:top w:val="none" w:sz="0" w:space="0" w:color="auto"/>
        <w:left w:val="none" w:sz="0" w:space="0" w:color="auto"/>
        <w:bottom w:val="none" w:sz="0" w:space="0" w:color="auto"/>
        <w:right w:val="none" w:sz="0" w:space="0" w:color="auto"/>
      </w:divBdr>
    </w:div>
    <w:div w:id="54623477">
      <w:bodyDiv w:val="1"/>
      <w:marLeft w:val="0"/>
      <w:marRight w:val="0"/>
      <w:marTop w:val="0"/>
      <w:marBottom w:val="0"/>
      <w:divBdr>
        <w:top w:val="none" w:sz="0" w:space="0" w:color="auto"/>
        <w:left w:val="none" w:sz="0" w:space="0" w:color="auto"/>
        <w:bottom w:val="none" w:sz="0" w:space="0" w:color="auto"/>
        <w:right w:val="none" w:sz="0" w:space="0" w:color="auto"/>
      </w:divBdr>
    </w:div>
    <w:div w:id="59864240">
      <w:bodyDiv w:val="1"/>
      <w:marLeft w:val="0"/>
      <w:marRight w:val="0"/>
      <w:marTop w:val="0"/>
      <w:marBottom w:val="0"/>
      <w:divBdr>
        <w:top w:val="none" w:sz="0" w:space="0" w:color="auto"/>
        <w:left w:val="none" w:sz="0" w:space="0" w:color="auto"/>
        <w:bottom w:val="none" w:sz="0" w:space="0" w:color="auto"/>
        <w:right w:val="none" w:sz="0" w:space="0" w:color="auto"/>
      </w:divBdr>
    </w:div>
    <w:div w:id="60105448">
      <w:bodyDiv w:val="1"/>
      <w:marLeft w:val="0"/>
      <w:marRight w:val="0"/>
      <w:marTop w:val="0"/>
      <w:marBottom w:val="0"/>
      <w:divBdr>
        <w:top w:val="none" w:sz="0" w:space="0" w:color="auto"/>
        <w:left w:val="none" w:sz="0" w:space="0" w:color="auto"/>
        <w:bottom w:val="none" w:sz="0" w:space="0" w:color="auto"/>
        <w:right w:val="none" w:sz="0" w:space="0" w:color="auto"/>
      </w:divBdr>
    </w:div>
    <w:div w:id="63184249">
      <w:bodyDiv w:val="1"/>
      <w:marLeft w:val="0"/>
      <w:marRight w:val="0"/>
      <w:marTop w:val="0"/>
      <w:marBottom w:val="0"/>
      <w:divBdr>
        <w:top w:val="none" w:sz="0" w:space="0" w:color="auto"/>
        <w:left w:val="none" w:sz="0" w:space="0" w:color="auto"/>
        <w:bottom w:val="none" w:sz="0" w:space="0" w:color="auto"/>
        <w:right w:val="none" w:sz="0" w:space="0" w:color="auto"/>
      </w:divBdr>
    </w:div>
    <w:div w:id="66877198">
      <w:bodyDiv w:val="1"/>
      <w:marLeft w:val="0"/>
      <w:marRight w:val="0"/>
      <w:marTop w:val="0"/>
      <w:marBottom w:val="0"/>
      <w:divBdr>
        <w:top w:val="none" w:sz="0" w:space="0" w:color="auto"/>
        <w:left w:val="none" w:sz="0" w:space="0" w:color="auto"/>
        <w:bottom w:val="none" w:sz="0" w:space="0" w:color="auto"/>
        <w:right w:val="none" w:sz="0" w:space="0" w:color="auto"/>
      </w:divBdr>
    </w:div>
    <w:div w:id="70087488">
      <w:bodyDiv w:val="1"/>
      <w:marLeft w:val="0"/>
      <w:marRight w:val="0"/>
      <w:marTop w:val="0"/>
      <w:marBottom w:val="0"/>
      <w:divBdr>
        <w:top w:val="none" w:sz="0" w:space="0" w:color="auto"/>
        <w:left w:val="none" w:sz="0" w:space="0" w:color="auto"/>
        <w:bottom w:val="none" w:sz="0" w:space="0" w:color="auto"/>
        <w:right w:val="none" w:sz="0" w:space="0" w:color="auto"/>
      </w:divBdr>
    </w:div>
    <w:div w:id="71893938">
      <w:bodyDiv w:val="1"/>
      <w:marLeft w:val="0"/>
      <w:marRight w:val="0"/>
      <w:marTop w:val="0"/>
      <w:marBottom w:val="0"/>
      <w:divBdr>
        <w:top w:val="none" w:sz="0" w:space="0" w:color="auto"/>
        <w:left w:val="none" w:sz="0" w:space="0" w:color="auto"/>
        <w:bottom w:val="none" w:sz="0" w:space="0" w:color="auto"/>
        <w:right w:val="none" w:sz="0" w:space="0" w:color="auto"/>
      </w:divBdr>
    </w:div>
    <w:div w:id="81998041">
      <w:bodyDiv w:val="1"/>
      <w:marLeft w:val="0"/>
      <w:marRight w:val="0"/>
      <w:marTop w:val="0"/>
      <w:marBottom w:val="0"/>
      <w:divBdr>
        <w:top w:val="none" w:sz="0" w:space="0" w:color="auto"/>
        <w:left w:val="none" w:sz="0" w:space="0" w:color="auto"/>
        <w:bottom w:val="none" w:sz="0" w:space="0" w:color="auto"/>
        <w:right w:val="none" w:sz="0" w:space="0" w:color="auto"/>
      </w:divBdr>
    </w:div>
    <w:div w:id="82458543">
      <w:bodyDiv w:val="1"/>
      <w:marLeft w:val="0"/>
      <w:marRight w:val="0"/>
      <w:marTop w:val="0"/>
      <w:marBottom w:val="0"/>
      <w:divBdr>
        <w:top w:val="none" w:sz="0" w:space="0" w:color="auto"/>
        <w:left w:val="none" w:sz="0" w:space="0" w:color="auto"/>
        <w:bottom w:val="none" w:sz="0" w:space="0" w:color="auto"/>
        <w:right w:val="none" w:sz="0" w:space="0" w:color="auto"/>
      </w:divBdr>
    </w:div>
    <w:div w:id="85540983">
      <w:bodyDiv w:val="1"/>
      <w:marLeft w:val="0"/>
      <w:marRight w:val="0"/>
      <w:marTop w:val="0"/>
      <w:marBottom w:val="0"/>
      <w:divBdr>
        <w:top w:val="none" w:sz="0" w:space="0" w:color="auto"/>
        <w:left w:val="none" w:sz="0" w:space="0" w:color="auto"/>
        <w:bottom w:val="none" w:sz="0" w:space="0" w:color="auto"/>
        <w:right w:val="none" w:sz="0" w:space="0" w:color="auto"/>
      </w:divBdr>
    </w:div>
    <w:div w:id="98764993">
      <w:bodyDiv w:val="1"/>
      <w:marLeft w:val="0"/>
      <w:marRight w:val="0"/>
      <w:marTop w:val="0"/>
      <w:marBottom w:val="0"/>
      <w:divBdr>
        <w:top w:val="none" w:sz="0" w:space="0" w:color="auto"/>
        <w:left w:val="none" w:sz="0" w:space="0" w:color="auto"/>
        <w:bottom w:val="none" w:sz="0" w:space="0" w:color="auto"/>
        <w:right w:val="none" w:sz="0" w:space="0" w:color="auto"/>
      </w:divBdr>
    </w:div>
    <w:div w:id="101076527">
      <w:bodyDiv w:val="1"/>
      <w:marLeft w:val="0"/>
      <w:marRight w:val="0"/>
      <w:marTop w:val="0"/>
      <w:marBottom w:val="0"/>
      <w:divBdr>
        <w:top w:val="none" w:sz="0" w:space="0" w:color="auto"/>
        <w:left w:val="none" w:sz="0" w:space="0" w:color="auto"/>
        <w:bottom w:val="none" w:sz="0" w:space="0" w:color="auto"/>
        <w:right w:val="none" w:sz="0" w:space="0" w:color="auto"/>
      </w:divBdr>
    </w:div>
    <w:div w:id="102308204">
      <w:bodyDiv w:val="1"/>
      <w:marLeft w:val="0"/>
      <w:marRight w:val="0"/>
      <w:marTop w:val="0"/>
      <w:marBottom w:val="0"/>
      <w:divBdr>
        <w:top w:val="none" w:sz="0" w:space="0" w:color="auto"/>
        <w:left w:val="none" w:sz="0" w:space="0" w:color="auto"/>
        <w:bottom w:val="none" w:sz="0" w:space="0" w:color="auto"/>
        <w:right w:val="none" w:sz="0" w:space="0" w:color="auto"/>
      </w:divBdr>
    </w:div>
    <w:div w:id="105855851">
      <w:bodyDiv w:val="1"/>
      <w:marLeft w:val="0"/>
      <w:marRight w:val="0"/>
      <w:marTop w:val="0"/>
      <w:marBottom w:val="0"/>
      <w:divBdr>
        <w:top w:val="none" w:sz="0" w:space="0" w:color="auto"/>
        <w:left w:val="none" w:sz="0" w:space="0" w:color="auto"/>
        <w:bottom w:val="none" w:sz="0" w:space="0" w:color="auto"/>
        <w:right w:val="none" w:sz="0" w:space="0" w:color="auto"/>
      </w:divBdr>
    </w:div>
    <w:div w:id="105972288">
      <w:bodyDiv w:val="1"/>
      <w:marLeft w:val="0"/>
      <w:marRight w:val="0"/>
      <w:marTop w:val="0"/>
      <w:marBottom w:val="0"/>
      <w:divBdr>
        <w:top w:val="none" w:sz="0" w:space="0" w:color="auto"/>
        <w:left w:val="none" w:sz="0" w:space="0" w:color="auto"/>
        <w:bottom w:val="none" w:sz="0" w:space="0" w:color="auto"/>
        <w:right w:val="none" w:sz="0" w:space="0" w:color="auto"/>
      </w:divBdr>
    </w:div>
    <w:div w:id="106242696">
      <w:bodyDiv w:val="1"/>
      <w:marLeft w:val="0"/>
      <w:marRight w:val="0"/>
      <w:marTop w:val="0"/>
      <w:marBottom w:val="0"/>
      <w:divBdr>
        <w:top w:val="none" w:sz="0" w:space="0" w:color="auto"/>
        <w:left w:val="none" w:sz="0" w:space="0" w:color="auto"/>
        <w:bottom w:val="none" w:sz="0" w:space="0" w:color="auto"/>
        <w:right w:val="none" w:sz="0" w:space="0" w:color="auto"/>
      </w:divBdr>
    </w:div>
    <w:div w:id="107431313">
      <w:bodyDiv w:val="1"/>
      <w:marLeft w:val="0"/>
      <w:marRight w:val="0"/>
      <w:marTop w:val="0"/>
      <w:marBottom w:val="0"/>
      <w:divBdr>
        <w:top w:val="none" w:sz="0" w:space="0" w:color="auto"/>
        <w:left w:val="none" w:sz="0" w:space="0" w:color="auto"/>
        <w:bottom w:val="none" w:sz="0" w:space="0" w:color="auto"/>
        <w:right w:val="none" w:sz="0" w:space="0" w:color="auto"/>
      </w:divBdr>
    </w:div>
    <w:div w:id="111095027">
      <w:bodyDiv w:val="1"/>
      <w:marLeft w:val="0"/>
      <w:marRight w:val="0"/>
      <w:marTop w:val="0"/>
      <w:marBottom w:val="0"/>
      <w:divBdr>
        <w:top w:val="none" w:sz="0" w:space="0" w:color="auto"/>
        <w:left w:val="none" w:sz="0" w:space="0" w:color="auto"/>
        <w:bottom w:val="none" w:sz="0" w:space="0" w:color="auto"/>
        <w:right w:val="none" w:sz="0" w:space="0" w:color="auto"/>
      </w:divBdr>
    </w:div>
    <w:div w:id="112402777">
      <w:bodyDiv w:val="1"/>
      <w:marLeft w:val="0"/>
      <w:marRight w:val="0"/>
      <w:marTop w:val="0"/>
      <w:marBottom w:val="0"/>
      <w:divBdr>
        <w:top w:val="none" w:sz="0" w:space="0" w:color="auto"/>
        <w:left w:val="none" w:sz="0" w:space="0" w:color="auto"/>
        <w:bottom w:val="none" w:sz="0" w:space="0" w:color="auto"/>
        <w:right w:val="none" w:sz="0" w:space="0" w:color="auto"/>
      </w:divBdr>
    </w:div>
    <w:div w:id="115876179">
      <w:bodyDiv w:val="1"/>
      <w:marLeft w:val="0"/>
      <w:marRight w:val="0"/>
      <w:marTop w:val="0"/>
      <w:marBottom w:val="0"/>
      <w:divBdr>
        <w:top w:val="none" w:sz="0" w:space="0" w:color="auto"/>
        <w:left w:val="none" w:sz="0" w:space="0" w:color="auto"/>
        <w:bottom w:val="none" w:sz="0" w:space="0" w:color="auto"/>
        <w:right w:val="none" w:sz="0" w:space="0" w:color="auto"/>
      </w:divBdr>
    </w:div>
    <w:div w:id="118451807">
      <w:bodyDiv w:val="1"/>
      <w:marLeft w:val="0"/>
      <w:marRight w:val="0"/>
      <w:marTop w:val="0"/>
      <w:marBottom w:val="0"/>
      <w:divBdr>
        <w:top w:val="none" w:sz="0" w:space="0" w:color="auto"/>
        <w:left w:val="none" w:sz="0" w:space="0" w:color="auto"/>
        <w:bottom w:val="none" w:sz="0" w:space="0" w:color="auto"/>
        <w:right w:val="none" w:sz="0" w:space="0" w:color="auto"/>
      </w:divBdr>
    </w:div>
    <w:div w:id="118887797">
      <w:bodyDiv w:val="1"/>
      <w:marLeft w:val="0"/>
      <w:marRight w:val="0"/>
      <w:marTop w:val="0"/>
      <w:marBottom w:val="0"/>
      <w:divBdr>
        <w:top w:val="none" w:sz="0" w:space="0" w:color="auto"/>
        <w:left w:val="none" w:sz="0" w:space="0" w:color="auto"/>
        <w:bottom w:val="none" w:sz="0" w:space="0" w:color="auto"/>
        <w:right w:val="none" w:sz="0" w:space="0" w:color="auto"/>
      </w:divBdr>
    </w:div>
    <w:div w:id="121924177">
      <w:bodyDiv w:val="1"/>
      <w:marLeft w:val="0"/>
      <w:marRight w:val="0"/>
      <w:marTop w:val="0"/>
      <w:marBottom w:val="0"/>
      <w:divBdr>
        <w:top w:val="none" w:sz="0" w:space="0" w:color="auto"/>
        <w:left w:val="none" w:sz="0" w:space="0" w:color="auto"/>
        <w:bottom w:val="none" w:sz="0" w:space="0" w:color="auto"/>
        <w:right w:val="none" w:sz="0" w:space="0" w:color="auto"/>
      </w:divBdr>
    </w:div>
    <w:div w:id="121924286">
      <w:bodyDiv w:val="1"/>
      <w:marLeft w:val="0"/>
      <w:marRight w:val="0"/>
      <w:marTop w:val="0"/>
      <w:marBottom w:val="0"/>
      <w:divBdr>
        <w:top w:val="none" w:sz="0" w:space="0" w:color="auto"/>
        <w:left w:val="none" w:sz="0" w:space="0" w:color="auto"/>
        <w:bottom w:val="none" w:sz="0" w:space="0" w:color="auto"/>
        <w:right w:val="none" w:sz="0" w:space="0" w:color="auto"/>
      </w:divBdr>
    </w:div>
    <w:div w:id="122424679">
      <w:bodyDiv w:val="1"/>
      <w:marLeft w:val="0"/>
      <w:marRight w:val="0"/>
      <w:marTop w:val="0"/>
      <w:marBottom w:val="0"/>
      <w:divBdr>
        <w:top w:val="none" w:sz="0" w:space="0" w:color="auto"/>
        <w:left w:val="none" w:sz="0" w:space="0" w:color="auto"/>
        <w:bottom w:val="none" w:sz="0" w:space="0" w:color="auto"/>
        <w:right w:val="none" w:sz="0" w:space="0" w:color="auto"/>
      </w:divBdr>
    </w:div>
    <w:div w:id="124549779">
      <w:bodyDiv w:val="1"/>
      <w:marLeft w:val="0"/>
      <w:marRight w:val="0"/>
      <w:marTop w:val="0"/>
      <w:marBottom w:val="0"/>
      <w:divBdr>
        <w:top w:val="none" w:sz="0" w:space="0" w:color="auto"/>
        <w:left w:val="none" w:sz="0" w:space="0" w:color="auto"/>
        <w:bottom w:val="none" w:sz="0" w:space="0" w:color="auto"/>
        <w:right w:val="none" w:sz="0" w:space="0" w:color="auto"/>
      </w:divBdr>
    </w:div>
    <w:div w:id="127553400">
      <w:bodyDiv w:val="1"/>
      <w:marLeft w:val="0"/>
      <w:marRight w:val="0"/>
      <w:marTop w:val="0"/>
      <w:marBottom w:val="0"/>
      <w:divBdr>
        <w:top w:val="none" w:sz="0" w:space="0" w:color="auto"/>
        <w:left w:val="none" w:sz="0" w:space="0" w:color="auto"/>
        <w:bottom w:val="none" w:sz="0" w:space="0" w:color="auto"/>
        <w:right w:val="none" w:sz="0" w:space="0" w:color="auto"/>
      </w:divBdr>
    </w:div>
    <w:div w:id="128279596">
      <w:bodyDiv w:val="1"/>
      <w:marLeft w:val="0"/>
      <w:marRight w:val="0"/>
      <w:marTop w:val="0"/>
      <w:marBottom w:val="0"/>
      <w:divBdr>
        <w:top w:val="none" w:sz="0" w:space="0" w:color="auto"/>
        <w:left w:val="none" w:sz="0" w:space="0" w:color="auto"/>
        <w:bottom w:val="none" w:sz="0" w:space="0" w:color="auto"/>
        <w:right w:val="none" w:sz="0" w:space="0" w:color="auto"/>
      </w:divBdr>
    </w:div>
    <w:div w:id="128324544">
      <w:bodyDiv w:val="1"/>
      <w:marLeft w:val="0"/>
      <w:marRight w:val="0"/>
      <w:marTop w:val="0"/>
      <w:marBottom w:val="0"/>
      <w:divBdr>
        <w:top w:val="none" w:sz="0" w:space="0" w:color="auto"/>
        <w:left w:val="none" w:sz="0" w:space="0" w:color="auto"/>
        <w:bottom w:val="none" w:sz="0" w:space="0" w:color="auto"/>
        <w:right w:val="none" w:sz="0" w:space="0" w:color="auto"/>
      </w:divBdr>
    </w:div>
    <w:div w:id="130639078">
      <w:bodyDiv w:val="1"/>
      <w:marLeft w:val="0"/>
      <w:marRight w:val="0"/>
      <w:marTop w:val="0"/>
      <w:marBottom w:val="0"/>
      <w:divBdr>
        <w:top w:val="none" w:sz="0" w:space="0" w:color="auto"/>
        <w:left w:val="none" w:sz="0" w:space="0" w:color="auto"/>
        <w:bottom w:val="none" w:sz="0" w:space="0" w:color="auto"/>
        <w:right w:val="none" w:sz="0" w:space="0" w:color="auto"/>
      </w:divBdr>
    </w:div>
    <w:div w:id="135225807">
      <w:bodyDiv w:val="1"/>
      <w:marLeft w:val="0"/>
      <w:marRight w:val="0"/>
      <w:marTop w:val="0"/>
      <w:marBottom w:val="0"/>
      <w:divBdr>
        <w:top w:val="none" w:sz="0" w:space="0" w:color="auto"/>
        <w:left w:val="none" w:sz="0" w:space="0" w:color="auto"/>
        <w:bottom w:val="none" w:sz="0" w:space="0" w:color="auto"/>
        <w:right w:val="none" w:sz="0" w:space="0" w:color="auto"/>
      </w:divBdr>
    </w:div>
    <w:div w:id="145325347">
      <w:bodyDiv w:val="1"/>
      <w:marLeft w:val="0"/>
      <w:marRight w:val="0"/>
      <w:marTop w:val="0"/>
      <w:marBottom w:val="0"/>
      <w:divBdr>
        <w:top w:val="none" w:sz="0" w:space="0" w:color="auto"/>
        <w:left w:val="none" w:sz="0" w:space="0" w:color="auto"/>
        <w:bottom w:val="none" w:sz="0" w:space="0" w:color="auto"/>
        <w:right w:val="none" w:sz="0" w:space="0" w:color="auto"/>
      </w:divBdr>
    </w:div>
    <w:div w:id="148324261">
      <w:bodyDiv w:val="1"/>
      <w:marLeft w:val="0"/>
      <w:marRight w:val="0"/>
      <w:marTop w:val="0"/>
      <w:marBottom w:val="0"/>
      <w:divBdr>
        <w:top w:val="none" w:sz="0" w:space="0" w:color="auto"/>
        <w:left w:val="none" w:sz="0" w:space="0" w:color="auto"/>
        <w:bottom w:val="none" w:sz="0" w:space="0" w:color="auto"/>
        <w:right w:val="none" w:sz="0" w:space="0" w:color="auto"/>
      </w:divBdr>
    </w:div>
    <w:div w:id="153842999">
      <w:bodyDiv w:val="1"/>
      <w:marLeft w:val="0"/>
      <w:marRight w:val="0"/>
      <w:marTop w:val="0"/>
      <w:marBottom w:val="0"/>
      <w:divBdr>
        <w:top w:val="none" w:sz="0" w:space="0" w:color="auto"/>
        <w:left w:val="none" w:sz="0" w:space="0" w:color="auto"/>
        <w:bottom w:val="none" w:sz="0" w:space="0" w:color="auto"/>
        <w:right w:val="none" w:sz="0" w:space="0" w:color="auto"/>
      </w:divBdr>
    </w:div>
    <w:div w:id="160005528">
      <w:bodyDiv w:val="1"/>
      <w:marLeft w:val="0"/>
      <w:marRight w:val="0"/>
      <w:marTop w:val="0"/>
      <w:marBottom w:val="0"/>
      <w:divBdr>
        <w:top w:val="none" w:sz="0" w:space="0" w:color="auto"/>
        <w:left w:val="none" w:sz="0" w:space="0" w:color="auto"/>
        <w:bottom w:val="none" w:sz="0" w:space="0" w:color="auto"/>
        <w:right w:val="none" w:sz="0" w:space="0" w:color="auto"/>
      </w:divBdr>
    </w:div>
    <w:div w:id="163210807">
      <w:bodyDiv w:val="1"/>
      <w:marLeft w:val="0"/>
      <w:marRight w:val="0"/>
      <w:marTop w:val="0"/>
      <w:marBottom w:val="0"/>
      <w:divBdr>
        <w:top w:val="none" w:sz="0" w:space="0" w:color="auto"/>
        <w:left w:val="none" w:sz="0" w:space="0" w:color="auto"/>
        <w:bottom w:val="none" w:sz="0" w:space="0" w:color="auto"/>
        <w:right w:val="none" w:sz="0" w:space="0" w:color="auto"/>
      </w:divBdr>
    </w:div>
    <w:div w:id="167136397">
      <w:bodyDiv w:val="1"/>
      <w:marLeft w:val="0"/>
      <w:marRight w:val="0"/>
      <w:marTop w:val="0"/>
      <w:marBottom w:val="0"/>
      <w:divBdr>
        <w:top w:val="none" w:sz="0" w:space="0" w:color="auto"/>
        <w:left w:val="none" w:sz="0" w:space="0" w:color="auto"/>
        <w:bottom w:val="none" w:sz="0" w:space="0" w:color="auto"/>
        <w:right w:val="none" w:sz="0" w:space="0" w:color="auto"/>
      </w:divBdr>
    </w:div>
    <w:div w:id="170221203">
      <w:bodyDiv w:val="1"/>
      <w:marLeft w:val="0"/>
      <w:marRight w:val="0"/>
      <w:marTop w:val="0"/>
      <w:marBottom w:val="0"/>
      <w:divBdr>
        <w:top w:val="none" w:sz="0" w:space="0" w:color="auto"/>
        <w:left w:val="none" w:sz="0" w:space="0" w:color="auto"/>
        <w:bottom w:val="none" w:sz="0" w:space="0" w:color="auto"/>
        <w:right w:val="none" w:sz="0" w:space="0" w:color="auto"/>
      </w:divBdr>
    </w:div>
    <w:div w:id="173568033">
      <w:bodyDiv w:val="1"/>
      <w:marLeft w:val="0"/>
      <w:marRight w:val="0"/>
      <w:marTop w:val="0"/>
      <w:marBottom w:val="0"/>
      <w:divBdr>
        <w:top w:val="none" w:sz="0" w:space="0" w:color="auto"/>
        <w:left w:val="none" w:sz="0" w:space="0" w:color="auto"/>
        <w:bottom w:val="none" w:sz="0" w:space="0" w:color="auto"/>
        <w:right w:val="none" w:sz="0" w:space="0" w:color="auto"/>
      </w:divBdr>
    </w:div>
    <w:div w:id="173738287">
      <w:bodyDiv w:val="1"/>
      <w:marLeft w:val="0"/>
      <w:marRight w:val="0"/>
      <w:marTop w:val="0"/>
      <w:marBottom w:val="0"/>
      <w:divBdr>
        <w:top w:val="none" w:sz="0" w:space="0" w:color="auto"/>
        <w:left w:val="none" w:sz="0" w:space="0" w:color="auto"/>
        <w:bottom w:val="none" w:sz="0" w:space="0" w:color="auto"/>
        <w:right w:val="none" w:sz="0" w:space="0" w:color="auto"/>
      </w:divBdr>
    </w:div>
    <w:div w:id="185025429">
      <w:bodyDiv w:val="1"/>
      <w:marLeft w:val="0"/>
      <w:marRight w:val="0"/>
      <w:marTop w:val="0"/>
      <w:marBottom w:val="0"/>
      <w:divBdr>
        <w:top w:val="none" w:sz="0" w:space="0" w:color="auto"/>
        <w:left w:val="none" w:sz="0" w:space="0" w:color="auto"/>
        <w:bottom w:val="none" w:sz="0" w:space="0" w:color="auto"/>
        <w:right w:val="none" w:sz="0" w:space="0" w:color="auto"/>
      </w:divBdr>
    </w:div>
    <w:div w:id="187761519">
      <w:bodyDiv w:val="1"/>
      <w:marLeft w:val="0"/>
      <w:marRight w:val="0"/>
      <w:marTop w:val="0"/>
      <w:marBottom w:val="0"/>
      <w:divBdr>
        <w:top w:val="none" w:sz="0" w:space="0" w:color="auto"/>
        <w:left w:val="none" w:sz="0" w:space="0" w:color="auto"/>
        <w:bottom w:val="none" w:sz="0" w:space="0" w:color="auto"/>
        <w:right w:val="none" w:sz="0" w:space="0" w:color="auto"/>
      </w:divBdr>
    </w:div>
    <w:div w:id="193734311">
      <w:bodyDiv w:val="1"/>
      <w:marLeft w:val="0"/>
      <w:marRight w:val="0"/>
      <w:marTop w:val="0"/>
      <w:marBottom w:val="0"/>
      <w:divBdr>
        <w:top w:val="none" w:sz="0" w:space="0" w:color="auto"/>
        <w:left w:val="none" w:sz="0" w:space="0" w:color="auto"/>
        <w:bottom w:val="none" w:sz="0" w:space="0" w:color="auto"/>
        <w:right w:val="none" w:sz="0" w:space="0" w:color="auto"/>
      </w:divBdr>
    </w:div>
    <w:div w:id="196238014">
      <w:bodyDiv w:val="1"/>
      <w:marLeft w:val="0"/>
      <w:marRight w:val="0"/>
      <w:marTop w:val="0"/>
      <w:marBottom w:val="0"/>
      <w:divBdr>
        <w:top w:val="none" w:sz="0" w:space="0" w:color="auto"/>
        <w:left w:val="none" w:sz="0" w:space="0" w:color="auto"/>
        <w:bottom w:val="none" w:sz="0" w:space="0" w:color="auto"/>
        <w:right w:val="none" w:sz="0" w:space="0" w:color="auto"/>
      </w:divBdr>
    </w:div>
    <w:div w:id="196621272">
      <w:bodyDiv w:val="1"/>
      <w:marLeft w:val="0"/>
      <w:marRight w:val="0"/>
      <w:marTop w:val="0"/>
      <w:marBottom w:val="0"/>
      <w:divBdr>
        <w:top w:val="none" w:sz="0" w:space="0" w:color="auto"/>
        <w:left w:val="none" w:sz="0" w:space="0" w:color="auto"/>
        <w:bottom w:val="none" w:sz="0" w:space="0" w:color="auto"/>
        <w:right w:val="none" w:sz="0" w:space="0" w:color="auto"/>
      </w:divBdr>
    </w:div>
    <w:div w:id="202132270">
      <w:bodyDiv w:val="1"/>
      <w:marLeft w:val="0"/>
      <w:marRight w:val="0"/>
      <w:marTop w:val="0"/>
      <w:marBottom w:val="0"/>
      <w:divBdr>
        <w:top w:val="none" w:sz="0" w:space="0" w:color="auto"/>
        <w:left w:val="none" w:sz="0" w:space="0" w:color="auto"/>
        <w:bottom w:val="none" w:sz="0" w:space="0" w:color="auto"/>
        <w:right w:val="none" w:sz="0" w:space="0" w:color="auto"/>
      </w:divBdr>
    </w:div>
    <w:div w:id="208693302">
      <w:bodyDiv w:val="1"/>
      <w:marLeft w:val="0"/>
      <w:marRight w:val="0"/>
      <w:marTop w:val="0"/>
      <w:marBottom w:val="0"/>
      <w:divBdr>
        <w:top w:val="none" w:sz="0" w:space="0" w:color="auto"/>
        <w:left w:val="none" w:sz="0" w:space="0" w:color="auto"/>
        <w:bottom w:val="none" w:sz="0" w:space="0" w:color="auto"/>
        <w:right w:val="none" w:sz="0" w:space="0" w:color="auto"/>
      </w:divBdr>
    </w:div>
    <w:div w:id="215970360">
      <w:bodyDiv w:val="1"/>
      <w:marLeft w:val="0"/>
      <w:marRight w:val="0"/>
      <w:marTop w:val="0"/>
      <w:marBottom w:val="0"/>
      <w:divBdr>
        <w:top w:val="none" w:sz="0" w:space="0" w:color="auto"/>
        <w:left w:val="none" w:sz="0" w:space="0" w:color="auto"/>
        <w:bottom w:val="none" w:sz="0" w:space="0" w:color="auto"/>
        <w:right w:val="none" w:sz="0" w:space="0" w:color="auto"/>
      </w:divBdr>
    </w:div>
    <w:div w:id="219561103">
      <w:bodyDiv w:val="1"/>
      <w:marLeft w:val="0"/>
      <w:marRight w:val="0"/>
      <w:marTop w:val="0"/>
      <w:marBottom w:val="0"/>
      <w:divBdr>
        <w:top w:val="none" w:sz="0" w:space="0" w:color="auto"/>
        <w:left w:val="none" w:sz="0" w:space="0" w:color="auto"/>
        <w:bottom w:val="none" w:sz="0" w:space="0" w:color="auto"/>
        <w:right w:val="none" w:sz="0" w:space="0" w:color="auto"/>
      </w:divBdr>
    </w:div>
    <w:div w:id="221215483">
      <w:bodyDiv w:val="1"/>
      <w:marLeft w:val="0"/>
      <w:marRight w:val="0"/>
      <w:marTop w:val="0"/>
      <w:marBottom w:val="0"/>
      <w:divBdr>
        <w:top w:val="none" w:sz="0" w:space="0" w:color="auto"/>
        <w:left w:val="none" w:sz="0" w:space="0" w:color="auto"/>
        <w:bottom w:val="none" w:sz="0" w:space="0" w:color="auto"/>
        <w:right w:val="none" w:sz="0" w:space="0" w:color="auto"/>
      </w:divBdr>
    </w:div>
    <w:div w:id="229311539">
      <w:bodyDiv w:val="1"/>
      <w:marLeft w:val="0"/>
      <w:marRight w:val="0"/>
      <w:marTop w:val="0"/>
      <w:marBottom w:val="0"/>
      <w:divBdr>
        <w:top w:val="none" w:sz="0" w:space="0" w:color="auto"/>
        <w:left w:val="none" w:sz="0" w:space="0" w:color="auto"/>
        <w:bottom w:val="none" w:sz="0" w:space="0" w:color="auto"/>
        <w:right w:val="none" w:sz="0" w:space="0" w:color="auto"/>
      </w:divBdr>
    </w:div>
    <w:div w:id="234823949">
      <w:bodyDiv w:val="1"/>
      <w:marLeft w:val="0"/>
      <w:marRight w:val="0"/>
      <w:marTop w:val="0"/>
      <w:marBottom w:val="0"/>
      <w:divBdr>
        <w:top w:val="none" w:sz="0" w:space="0" w:color="auto"/>
        <w:left w:val="none" w:sz="0" w:space="0" w:color="auto"/>
        <w:bottom w:val="none" w:sz="0" w:space="0" w:color="auto"/>
        <w:right w:val="none" w:sz="0" w:space="0" w:color="auto"/>
      </w:divBdr>
    </w:div>
    <w:div w:id="237524049">
      <w:bodyDiv w:val="1"/>
      <w:marLeft w:val="0"/>
      <w:marRight w:val="0"/>
      <w:marTop w:val="0"/>
      <w:marBottom w:val="0"/>
      <w:divBdr>
        <w:top w:val="none" w:sz="0" w:space="0" w:color="auto"/>
        <w:left w:val="none" w:sz="0" w:space="0" w:color="auto"/>
        <w:bottom w:val="none" w:sz="0" w:space="0" w:color="auto"/>
        <w:right w:val="none" w:sz="0" w:space="0" w:color="auto"/>
      </w:divBdr>
    </w:div>
    <w:div w:id="242640309">
      <w:bodyDiv w:val="1"/>
      <w:marLeft w:val="0"/>
      <w:marRight w:val="0"/>
      <w:marTop w:val="0"/>
      <w:marBottom w:val="0"/>
      <w:divBdr>
        <w:top w:val="none" w:sz="0" w:space="0" w:color="auto"/>
        <w:left w:val="none" w:sz="0" w:space="0" w:color="auto"/>
        <w:bottom w:val="none" w:sz="0" w:space="0" w:color="auto"/>
        <w:right w:val="none" w:sz="0" w:space="0" w:color="auto"/>
      </w:divBdr>
    </w:div>
    <w:div w:id="242646772">
      <w:bodyDiv w:val="1"/>
      <w:marLeft w:val="0"/>
      <w:marRight w:val="0"/>
      <w:marTop w:val="0"/>
      <w:marBottom w:val="0"/>
      <w:divBdr>
        <w:top w:val="none" w:sz="0" w:space="0" w:color="auto"/>
        <w:left w:val="none" w:sz="0" w:space="0" w:color="auto"/>
        <w:bottom w:val="none" w:sz="0" w:space="0" w:color="auto"/>
        <w:right w:val="none" w:sz="0" w:space="0" w:color="auto"/>
      </w:divBdr>
    </w:div>
    <w:div w:id="248779038">
      <w:bodyDiv w:val="1"/>
      <w:marLeft w:val="0"/>
      <w:marRight w:val="0"/>
      <w:marTop w:val="0"/>
      <w:marBottom w:val="0"/>
      <w:divBdr>
        <w:top w:val="none" w:sz="0" w:space="0" w:color="auto"/>
        <w:left w:val="none" w:sz="0" w:space="0" w:color="auto"/>
        <w:bottom w:val="none" w:sz="0" w:space="0" w:color="auto"/>
        <w:right w:val="none" w:sz="0" w:space="0" w:color="auto"/>
      </w:divBdr>
    </w:div>
    <w:div w:id="250044721">
      <w:bodyDiv w:val="1"/>
      <w:marLeft w:val="0"/>
      <w:marRight w:val="0"/>
      <w:marTop w:val="0"/>
      <w:marBottom w:val="0"/>
      <w:divBdr>
        <w:top w:val="none" w:sz="0" w:space="0" w:color="auto"/>
        <w:left w:val="none" w:sz="0" w:space="0" w:color="auto"/>
        <w:bottom w:val="none" w:sz="0" w:space="0" w:color="auto"/>
        <w:right w:val="none" w:sz="0" w:space="0" w:color="auto"/>
      </w:divBdr>
    </w:div>
    <w:div w:id="255360971">
      <w:bodyDiv w:val="1"/>
      <w:marLeft w:val="0"/>
      <w:marRight w:val="0"/>
      <w:marTop w:val="0"/>
      <w:marBottom w:val="0"/>
      <w:divBdr>
        <w:top w:val="none" w:sz="0" w:space="0" w:color="auto"/>
        <w:left w:val="none" w:sz="0" w:space="0" w:color="auto"/>
        <w:bottom w:val="none" w:sz="0" w:space="0" w:color="auto"/>
        <w:right w:val="none" w:sz="0" w:space="0" w:color="auto"/>
      </w:divBdr>
    </w:div>
    <w:div w:id="257442677">
      <w:bodyDiv w:val="1"/>
      <w:marLeft w:val="0"/>
      <w:marRight w:val="0"/>
      <w:marTop w:val="0"/>
      <w:marBottom w:val="0"/>
      <w:divBdr>
        <w:top w:val="none" w:sz="0" w:space="0" w:color="auto"/>
        <w:left w:val="none" w:sz="0" w:space="0" w:color="auto"/>
        <w:bottom w:val="none" w:sz="0" w:space="0" w:color="auto"/>
        <w:right w:val="none" w:sz="0" w:space="0" w:color="auto"/>
      </w:divBdr>
    </w:div>
    <w:div w:id="265312641">
      <w:bodyDiv w:val="1"/>
      <w:marLeft w:val="0"/>
      <w:marRight w:val="0"/>
      <w:marTop w:val="0"/>
      <w:marBottom w:val="0"/>
      <w:divBdr>
        <w:top w:val="none" w:sz="0" w:space="0" w:color="auto"/>
        <w:left w:val="none" w:sz="0" w:space="0" w:color="auto"/>
        <w:bottom w:val="none" w:sz="0" w:space="0" w:color="auto"/>
        <w:right w:val="none" w:sz="0" w:space="0" w:color="auto"/>
      </w:divBdr>
    </w:div>
    <w:div w:id="274484115">
      <w:bodyDiv w:val="1"/>
      <w:marLeft w:val="0"/>
      <w:marRight w:val="0"/>
      <w:marTop w:val="0"/>
      <w:marBottom w:val="0"/>
      <w:divBdr>
        <w:top w:val="none" w:sz="0" w:space="0" w:color="auto"/>
        <w:left w:val="none" w:sz="0" w:space="0" w:color="auto"/>
        <w:bottom w:val="none" w:sz="0" w:space="0" w:color="auto"/>
        <w:right w:val="none" w:sz="0" w:space="0" w:color="auto"/>
      </w:divBdr>
    </w:div>
    <w:div w:id="281109392">
      <w:bodyDiv w:val="1"/>
      <w:marLeft w:val="0"/>
      <w:marRight w:val="0"/>
      <w:marTop w:val="0"/>
      <w:marBottom w:val="0"/>
      <w:divBdr>
        <w:top w:val="none" w:sz="0" w:space="0" w:color="auto"/>
        <w:left w:val="none" w:sz="0" w:space="0" w:color="auto"/>
        <w:bottom w:val="none" w:sz="0" w:space="0" w:color="auto"/>
        <w:right w:val="none" w:sz="0" w:space="0" w:color="auto"/>
      </w:divBdr>
    </w:div>
    <w:div w:id="281157759">
      <w:bodyDiv w:val="1"/>
      <w:marLeft w:val="0"/>
      <w:marRight w:val="0"/>
      <w:marTop w:val="0"/>
      <w:marBottom w:val="0"/>
      <w:divBdr>
        <w:top w:val="none" w:sz="0" w:space="0" w:color="auto"/>
        <w:left w:val="none" w:sz="0" w:space="0" w:color="auto"/>
        <w:bottom w:val="none" w:sz="0" w:space="0" w:color="auto"/>
        <w:right w:val="none" w:sz="0" w:space="0" w:color="auto"/>
      </w:divBdr>
    </w:div>
    <w:div w:id="284655040">
      <w:bodyDiv w:val="1"/>
      <w:marLeft w:val="0"/>
      <w:marRight w:val="0"/>
      <w:marTop w:val="0"/>
      <w:marBottom w:val="0"/>
      <w:divBdr>
        <w:top w:val="none" w:sz="0" w:space="0" w:color="auto"/>
        <w:left w:val="none" w:sz="0" w:space="0" w:color="auto"/>
        <w:bottom w:val="none" w:sz="0" w:space="0" w:color="auto"/>
        <w:right w:val="none" w:sz="0" w:space="0" w:color="auto"/>
      </w:divBdr>
    </w:div>
    <w:div w:id="288169408">
      <w:bodyDiv w:val="1"/>
      <w:marLeft w:val="0"/>
      <w:marRight w:val="0"/>
      <w:marTop w:val="0"/>
      <w:marBottom w:val="0"/>
      <w:divBdr>
        <w:top w:val="none" w:sz="0" w:space="0" w:color="auto"/>
        <w:left w:val="none" w:sz="0" w:space="0" w:color="auto"/>
        <w:bottom w:val="none" w:sz="0" w:space="0" w:color="auto"/>
        <w:right w:val="none" w:sz="0" w:space="0" w:color="auto"/>
      </w:divBdr>
    </w:div>
    <w:div w:id="290790972">
      <w:bodyDiv w:val="1"/>
      <w:marLeft w:val="0"/>
      <w:marRight w:val="0"/>
      <w:marTop w:val="0"/>
      <w:marBottom w:val="0"/>
      <w:divBdr>
        <w:top w:val="none" w:sz="0" w:space="0" w:color="auto"/>
        <w:left w:val="none" w:sz="0" w:space="0" w:color="auto"/>
        <w:bottom w:val="none" w:sz="0" w:space="0" w:color="auto"/>
        <w:right w:val="none" w:sz="0" w:space="0" w:color="auto"/>
      </w:divBdr>
    </w:div>
    <w:div w:id="298799926">
      <w:bodyDiv w:val="1"/>
      <w:marLeft w:val="0"/>
      <w:marRight w:val="0"/>
      <w:marTop w:val="0"/>
      <w:marBottom w:val="0"/>
      <w:divBdr>
        <w:top w:val="none" w:sz="0" w:space="0" w:color="auto"/>
        <w:left w:val="none" w:sz="0" w:space="0" w:color="auto"/>
        <w:bottom w:val="none" w:sz="0" w:space="0" w:color="auto"/>
        <w:right w:val="none" w:sz="0" w:space="0" w:color="auto"/>
      </w:divBdr>
    </w:div>
    <w:div w:id="299263034">
      <w:bodyDiv w:val="1"/>
      <w:marLeft w:val="0"/>
      <w:marRight w:val="0"/>
      <w:marTop w:val="0"/>
      <w:marBottom w:val="0"/>
      <w:divBdr>
        <w:top w:val="none" w:sz="0" w:space="0" w:color="auto"/>
        <w:left w:val="none" w:sz="0" w:space="0" w:color="auto"/>
        <w:bottom w:val="none" w:sz="0" w:space="0" w:color="auto"/>
        <w:right w:val="none" w:sz="0" w:space="0" w:color="auto"/>
      </w:divBdr>
    </w:div>
    <w:div w:id="302584714">
      <w:bodyDiv w:val="1"/>
      <w:marLeft w:val="0"/>
      <w:marRight w:val="0"/>
      <w:marTop w:val="0"/>
      <w:marBottom w:val="0"/>
      <w:divBdr>
        <w:top w:val="none" w:sz="0" w:space="0" w:color="auto"/>
        <w:left w:val="none" w:sz="0" w:space="0" w:color="auto"/>
        <w:bottom w:val="none" w:sz="0" w:space="0" w:color="auto"/>
        <w:right w:val="none" w:sz="0" w:space="0" w:color="auto"/>
      </w:divBdr>
    </w:div>
    <w:div w:id="307167814">
      <w:bodyDiv w:val="1"/>
      <w:marLeft w:val="0"/>
      <w:marRight w:val="0"/>
      <w:marTop w:val="0"/>
      <w:marBottom w:val="0"/>
      <w:divBdr>
        <w:top w:val="none" w:sz="0" w:space="0" w:color="auto"/>
        <w:left w:val="none" w:sz="0" w:space="0" w:color="auto"/>
        <w:bottom w:val="none" w:sz="0" w:space="0" w:color="auto"/>
        <w:right w:val="none" w:sz="0" w:space="0" w:color="auto"/>
      </w:divBdr>
    </w:div>
    <w:div w:id="313535734">
      <w:bodyDiv w:val="1"/>
      <w:marLeft w:val="0"/>
      <w:marRight w:val="0"/>
      <w:marTop w:val="0"/>
      <w:marBottom w:val="0"/>
      <w:divBdr>
        <w:top w:val="none" w:sz="0" w:space="0" w:color="auto"/>
        <w:left w:val="none" w:sz="0" w:space="0" w:color="auto"/>
        <w:bottom w:val="none" w:sz="0" w:space="0" w:color="auto"/>
        <w:right w:val="none" w:sz="0" w:space="0" w:color="auto"/>
      </w:divBdr>
    </w:div>
    <w:div w:id="313723544">
      <w:bodyDiv w:val="1"/>
      <w:marLeft w:val="0"/>
      <w:marRight w:val="0"/>
      <w:marTop w:val="0"/>
      <w:marBottom w:val="0"/>
      <w:divBdr>
        <w:top w:val="none" w:sz="0" w:space="0" w:color="auto"/>
        <w:left w:val="none" w:sz="0" w:space="0" w:color="auto"/>
        <w:bottom w:val="none" w:sz="0" w:space="0" w:color="auto"/>
        <w:right w:val="none" w:sz="0" w:space="0" w:color="auto"/>
      </w:divBdr>
    </w:div>
    <w:div w:id="314770239">
      <w:bodyDiv w:val="1"/>
      <w:marLeft w:val="0"/>
      <w:marRight w:val="0"/>
      <w:marTop w:val="0"/>
      <w:marBottom w:val="0"/>
      <w:divBdr>
        <w:top w:val="none" w:sz="0" w:space="0" w:color="auto"/>
        <w:left w:val="none" w:sz="0" w:space="0" w:color="auto"/>
        <w:bottom w:val="none" w:sz="0" w:space="0" w:color="auto"/>
        <w:right w:val="none" w:sz="0" w:space="0" w:color="auto"/>
      </w:divBdr>
    </w:div>
    <w:div w:id="316349399">
      <w:bodyDiv w:val="1"/>
      <w:marLeft w:val="0"/>
      <w:marRight w:val="0"/>
      <w:marTop w:val="0"/>
      <w:marBottom w:val="0"/>
      <w:divBdr>
        <w:top w:val="none" w:sz="0" w:space="0" w:color="auto"/>
        <w:left w:val="none" w:sz="0" w:space="0" w:color="auto"/>
        <w:bottom w:val="none" w:sz="0" w:space="0" w:color="auto"/>
        <w:right w:val="none" w:sz="0" w:space="0" w:color="auto"/>
      </w:divBdr>
    </w:div>
    <w:div w:id="317614237">
      <w:bodyDiv w:val="1"/>
      <w:marLeft w:val="0"/>
      <w:marRight w:val="0"/>
      <w:marTop w:val="0"/>
      <w:marBottom w:val="0"/>
      <w:divBdr>
        <w:top w:val="none" w:sz="0" w:space="0" w:color="auto"/>
        <w:left w:val="none" w:sz="0" w:space="0" w:color="auto"/>
        <w:bottom w:val="none" w:sz="0" w:space="0" w:color="auto"/>
        <w:right w:val="none" w:sz="0" w:space="0" w:color="auto"/>
      </w:divBdr>
    </w:div>
    <w:div w:id="319499825">
      <w:bodyDiv w:val="1"/>
      <w:marLeft w:val="0"/>
      <w:marRight w:val="0"/>
      <w:marTop w:val="0"/>
      <w:marBottom w:val="0"/>
      <w:divBdr>
        <w:top w:val="none" w:sz="0" w:space="0" w:color="auto"/>
        <w:left w:val="none" w:sz="0" w:space="0" w:color="auto"/>
        <w:bottom w:val="none" w:sz="0" w:space="0" w:color="auto"/>
        <w:right w:val="none" w:sz="0" w:space="0" w:color="auto"/>
      </w:divBdr>
    </w:div>
    <w:div w:id="326440598">
      <w:bodyDiv w:val="1"/>
      <w:marLeft w:val="0"/>
      <w:marRight w:val="0"/>
      <w:marTop w:val="0"/>
      <w:marBottom w:val="0"/>
      <w:divBdr>
        <w:top w:val="none" w:sz="0" w:space="0" w:color="auto"/>
        <w:left w:val="none" w:sz="0" w:space="0" w:color="auto"/>
        <w:bottom w:val="none" w:sz="0" w:space="0" w:color="auto"/>
        <w:right w:val="none" w:sz="0" w:space="0" w:color="auto"/>
      </w:divBdr>
    </w:div>
    <w:div w:id="329795353">
      <w:bodyDiv w:val="1"/>
      <w:marLeft w:val="0"/>
      <w:marRight w:val="0"/>
      <w:marTop w:val="0"/>
      <w:marBottom w:val="0"/>
      <w:divBdr>
        <w:top w:val="none" w:sz="0" w:space="0" w:color="auto"/>
        <w:left w:val="none" w:sz="0" w:space="0" w:color="auto"/>
        <w:bottom w:val="none" w:sz="0" w:space="0" w:color="auto"/>
        <w:right w:val="none" w:sz="0" w:space="0" w:color="auto"/>
      </w:divBdr>
    </w:div>
    <w:div w:id="333340949">
      <w:bodyDiv w:val="1"/>
      <w:marLeft w:val="0"/>
      <w:marRight w:val="0"/>
      <w:marTop w:val="0"/>
      <w:marBottom w:val="0"/>
      <w:divBdr>
        <w:top w:val="none" w:sz="0" w:space="0" w:color="auto"/>
        <w:left w:val="none" w:sz="0" w:space="0" w:color="auto"/>
        <w:bottom w:val="none" w:sz="0" w:space="0" w:color="auto"/>
        <w:right w:val="none" w:sz="0" w:space="0" w:color="auto"/>
      </w:divBdr>
    </w:div>
    <w:div w:id="336620375">
      <w:bodyDiv w:val="1"/>
      <w:marLeft w:val="0"/>
      <w:marRight w:val="0"/>
      <w:marTop w:val="0"/>
      <w:marBottom w:val="0"/>
      <w:divBdr>
        <w:top w:val="none" w:sz="0" w:space="0" w:color="auto"/>
        <w:left w:val="none" w:sz="0" w:space="0" w:color="auto"/>
        <w:bottom w:val="none" w:sz="0" w:space="0" w:color="auto"/>
        <w:right w:val="none" w:sz="0" w:space="0" w:color="auto"/>
      </w:divBdr>
    </w:div>
    <w:div w:id="340207438">
      <w:bodyDiv w:val="1"/>
      <w:marLeft w:val="0"/>
      <w:marRight w:val="0"/>
      <w:marTop w:val="0"/>
      <w:marBottom w:val="0"/>
      <w:divBdr>
        <w:top w:val="none" w:sz="0" w:space="0" w:color="auto"/>
        <w:left w:val="none" w:sz="0" w:space="0" w:color="auto"/>
        <w:bottom w:val="none" w:sz="0" w:space="0" w:color="auto"/>
        <w:right w:val="none" w:sz="0" w:space="0" w:color="auto"/>
      </w:divBdr>
    </w:div>
    <w:div w:id="340425791">
      <w:bodyDiv w:val="1"/>
      <w:marLeft w:val="0"/>
      <w:marRight w:val="0"/>
      <w:marTop w:val="0"/>
      <w:marBottom w:val="0"/>
      <w:divBdr>
        <w:top w:val="none" w:sz="0" w:space="0" w:color="auto"/>
        <w:left w:val="none" w:sz="0" w:space="0" w:color="auto"/>
        <w:bottom w:val="none" w:sz="0" w:space="0" w:color="auto"/>
        <w:right w:val="none" w:sz="0" w:space="0" w:color="auto"/>
      </w:divBdr>
    </w:div>
    <w:div w:id="342515918">
      <w:bodyDiv w:val="1"/>
      <w:marLeft w:val="0"/>
      <w:marRight w:val="0"/>
      <w:marTop w:val="0"/>
      <w:marBottom w:val="0"/>
      <w:divBdr>
        <w:top w:val="none" w:sz="0" w:space="0" w:color="auto"/>
        <w:left w:val="none" w:sz="0" w:space="0" w:color="auto"/>
        <w:bottom w:val="none" w:sz="0" w:space="0" w:color="auto"/>
        <w:right w:val="none" w:sz="0" w:space="0" w:color="auto"/>
      </w:divBdr>
    </w:div>
    <w:div w:id="343897289">
      <w:bodyDiv w:val="1"/>
      <w:marLeft w:val="0"/>
      <w:marRight w:val="0"/>
      <w:marTop w:val="0"/>
      <w:marBottom w:val="0"/>
      <w:divBdr>
        <w:top w:val="none" w:sz="0" w:space="0" w:color="auto"/>
        <w:left w:val="none" w:sz="0" w:space="0" w:color="auto"/>
        <w:bottom w:val="none" w:sz="0" w:space="0" w:color="auto"/>
        <w:right w:val="none" w:sz="0" w:space="0" w:color="auto"/>
      </w:divBdr>
    </w:div>
    <w:div w:id="345057001">
      <w:bodyDiv w:val="1"/>
      <w:marLeft w:val="0"/>
      <w:marRight w:val="0"/>
      <w:marTop w:val="0"/>
      <w:marBottom w:val="0"/>
      <w:divBdr>
        <w:top w:val="none" w:sz="0" w:space="0" w:color="auto"/>
        <w:left w:val="none" w:sz="0" w:space="0" w:color="auto"/>
        <w:bottom w:val="none" w:sz="0" w:space="0" w:color="auto"/>
        <w:right w:val="none" w:sz="0" w:space="0" w:color="auto"/>
      </w:divBdr>
    </w:div>
    <w:div w:id="347757440">
      <w:bodyDiv w:val="1"/>
      <w:marLeft w:val="0"/>
      <w:marRight w:val="0"/>
      <w:marTop w:val="0"/>
      <w:marBottom w:val="0"/>
      <w:divBdr>
        <w:top w:val="none" w:sz="0" w:space="0" w:color="auto"/>
        <w:left w:val="none" w:sz="0" w:space="0" w:color="auto"/>
        <w:bottom w:val="none" w:sz="0" w:space="0" w:color="auto"/>
        <w:right w:val="none" w:sz="0" w:space="0" w:color="auto"/>
      </w:divBdr>
    </w:div>
    <w:div w:id="352221353">
      <w:bodyDiv w:val="1"/>
      <w:marLeft w:val="0"/>
      <w:marRight w:val="0"/>
      <w:marTop w:val="0"/>
      <w:marBottom w:val="0"/>
      <w:divBdr>
        <w:top w:val="none" w:sz="0" w:space="0" w:color="auto"/>
        <w:left w:val="none" w:sz="0" w:space="0" w:color="auto"/>
        <w:bottom w:val="none" w:sz="0" w:space="0" w:color="auto"/>
        <w:right w:val="none" w:sz="0" w:space="0" w:color="auto"/>
      </w:divBdr>
    </w:div>
    <w:div w:id="360712216">
      <w:bodyDiv w:val="1"/>
      <w:marLeft w:val="0"/>
      <w:marRight w:val="0"/>
      <w:marTop w:val="0"/>
      <w:marBottom w:val="0"/>
      <w:divBdr>
        <w:top w:val="none" w:sz="0" w:space="0" w:color="auto"/>
        <w:left w:val="none" w:sz="0" w:space="0" w:color="auto"/>
        <w:bottom w:val="none" w:sz="0" w:space="0" w:color="auto"/>
        <w:right w:val="none" w:sz="0" w:space="0" w:color="auto"/>
      </w:divBdr>
    </w:div>
    <w:div w:id="366570912">
      <w:bodyDiv w:val="1"/>
      <w:marLeft w:val="0"/>
      <w:marRight w:val="0"/>
      <w:marTop w:val="0"/>
      <w:marBottom w:val="0"/>
      <w:divBdr>
        <w:top w:val="none" w:sz="0" w:space="0" w:color="auto"/>
        <w:left w:val="none" w:sz="0" w:space="0" w:color="auto"/>
        <w:bottom w:val="none" w:sz="0" w:space="0" w:color="auto"/>
        <w:right w:val="none" w:sz="0" w:space="0" w:color="auto"/>
      </w:divBdr>
    </w:div>
    <w:div w:id="369033817">
      <w:bodyDiv w:val="1"/>
      <w:marLeft w:val="0"/>
      <w:marRight w:val="0"/>
      <w:marTop w:val="0"/>
      <w:marBottom w:val="0"/>
      <w:divBdr>
        <w:top w:val="none" w:sz="0" w:space="0" w:color="auto"/>
        <w:left w:val="none" w:sz="0" w:space="0" w:color="auto"/>
        <w:bottom w:val="none" w:sz="0" w:space="0" w:color="auto"/>
        <w:right w:val="none" w:sz="0" w:space="0" w:color="auto"/>
      </w:divBdr>
    </w:div>
    <w:div w:id="369913556">
      <w:bodyDiv w:val="1"/>
      <w:marLeft w:val="0"/>
      <w:marRight w:val="0"/>
      <w:marTop w:val="0"/>
      <w:marBottom w:val="0"/>
      <w:divBdr>
        <w:top w:val="none" w:sz="0" w:space="0" w:color="auto"/>
        <w:left w:val="none" w:sz="0" w:space="0" w:color="auto"/>
        <w:bottom w:val="none" w:sz="0" w:space="0" w:color="auto"/>
        <w:right w:val="none" w:sz="0" w:space="0" w:color="auto"/>
      </w:divBdr>
    </w:div>
    <w:div w:id="372733263">
      <w:bodyDiv w:val="1"/>
      <w:marLeft w:val="0"/>
      <w:marRight w:val="0"/>
      <w:marTop w:val="0"/>
      <w:marBottom w:val="0"/>
      <w:divBdr>
        <w:top w:val="none" w:sz="0" w:space="0" w:color="auto"/>
        <w:left w:val="none" w:sz="0" w:space="0" w:color="auto"/>
        <w:bottom w:val="none" w:sz="0" w:space="0" w:color="auto"/>
        <w:right w:val="none" w:sz="0" w:space="0" w:color="auto"/>
      </w:divBdr>
    </w:div>
    <w:div w:id="373777966">
      <w:bodyDiv w:val="1"/>
      <w:marLeft w:val="0"/>
      <w:marRight w:val="0"/>
      <w:marTop w:val="0"/>
      <w:marBottom w:val="0"/>
      <w:divBdr>
        <w:top w:val="none" w:sz="0" w:space="0" w:color="auto"/>
        <w:left w:val="none" w:sz="0" w:space="0" w:color="auto"/>
        <w:bottom w:val="none" w:sz="0" w:space="0" w:color="auto"/>
        <w:right w:val="none" w:sz="0" w:space="0" w:color="auto"/>
      </w:divBdr>
    </w:div>
    <w:div w:id="383409715">
      <w:bodyDiv w:val="1"/>
      <w:marLeft w:val="0"/>
      <w:marRight w:val="0"/>
      <w:marTop w:val="0"/>
      <w:marBottom w:val="0"/>
      <w:divBdr>
        <w:top w:val="none" w:sz="0" w:space="0" w:color="auto"/>
        <w:left w:val="none" w:sz="0" w:space="0" w:color="auto"/>
        <w:bottom w:val="none" w:sz="0" w:space="0" w:color="auto"/>
        <w:right w:val="none" w:sz="0" w:space="0" w:color="auto"/>
      </w:divBdr>
    </w:div>
    <w:div w:id="384062981">
      <w:bodyDiv w:val="1"/>
      <w:marLeft w:val="0"/>
      <w:marRight w:val="0"/>
      <w:marTop w:val="0"/>
      <w:marBottom w:val="0"/>
      <w:divBdr>
        <w:top w:val="none" w:sz="0" w:space="0" w:color="auto"/>
        <w:left w:val="none" w:sz="0" w:space="0" w:color="auto"/>
        <w:bottom w:val="none" w:sz="0" w:space="0" w:color="auto"/>
        <w:right w:val="none" w:sz="0" w:space="0" w:color="auto"/>
      </w:divBdr>
    </w:div>
    <w:div w:id="392043025">
      <w:bodyDiv w:val="1"/>
      <w:marLeft w:val="0"/>
      <w:marRight w:val="0"/>
      <w:marTop w:val="0"/>
      <w:marBottom w:val="0"/>
      <w:divBdr>
        <w:top w:val="none" w:sz="0" w:space="0" w:color="auto"/>
        <w:left w:val="none" w:sz="0" w:space="0" w:color="auto"/>
        <w:bottom w:val="none" w:sz="0" w:space="0" w:color="auto"/>
        <w:right w:val="none" w:sz="0" w:space="0" w:color="auto"/>
      </w:divBdr>
    </w:div>
    <w:div w:id="394596406">
      <w:bodyDiv w:val="1"/>
      <w:marLeft w:val="0"/>
      <w:marRight w:val="0"/>
      <w:marTop w:val="0"/>
      <w:marBottom w:val="0"/>
      <w:divBdr>
        <w:top w:val="none" w:sz="0" w:space="0" w:color="auto"/>
        <w:left w:val="none" w:sz="0" w:space="0" w:color="auto"/>
        <w:bottom w:val="none" w:sz="0" w:space="0" w:color="auto"/>
        <w:right w:val="none" w:sz="0" w:space="0" w:color="auto"/>
      </w:divBdr>
    </w:div>
    <w:div w:id="398943915">
      <w:bodyDiv w:val="1"/>
      <w:marLeft w:val="0"/>
      <w:marRight w:val="0"/>
      <w:marTop w:val="0"/>
      <w:marBottom w:val="0"/>
      <w:divBdr>
        <w:top w:val="none" w:sz="0" w:space="0" w:color="auto"/>
        <w:left w:val="none" w:sz="0" w:space="0" w:color="auto"/>
        <w:bottom w:val="none" w:sz="0" w:space="0" w:color="auto"/>
        <w:right w:val="none" w:sz="0" w:space="0" w:color="auto"/>
      </w:divBdr>
    </w:div>
    <w:div w:id="403769314">
      <w:bodyDiv w:val="1"/>
      <w:marLeft w:val="0"/>
      <w:marRight w:val="0"/>
      <w:marTop w:val="0"/>
      <w:marBottom w:val="0"/>
      <w:divBdr>
        <w:top w:val="none" w:sz="0" w:space="0" w:color="auto"/>
        <w:left w:val="none" w:sz="0" w:space="0" w:color="auto"/>
        <w:bottom w:val="none" w:sz="0" w:space="0" w:color="auto"/>
        <w:right w:val="none" w:sz="0" w:space="0" w:color="auto"/>
      </w:divBdr>
    </w:div>
    <w:div w:id="406460546">
      <w:bodyDiv w:val="1"/>
      <w:marLeft w:val="0"/>
      <w:marRight w:val="0"/>
      <w:marTop w:val="0"/>
      <w:marBottom w:val="0"/>
      <w:divBdr>
        <w:top w:val="none" w:sz="0" w:space="0" w:color="auto"/>
        <w:left w:val="none" w:sz="0" w:space="0" w:color="auto"/>
        <w:bottom w:val="none" w:sz="0" w:space="0" w:color="auto"/>
        <w:right w:val="none" w:sz="0" w:space="0" w:color="auto"/>
      </w:divBdr>
    </w:div>
    <w:div w:id="406609459">
      <w:bodyDiv w:val="1"/>
      <w:marLeft w:val="0"/>
      <w:marRight w:val="0"/>
      <w:marTop w:val="0"/>
      <w:marBottom w:val="0"/>
      <w:divBdr>
        <w:top w:val="none" w:sz="0" w:space="0" w:color="auto"/>
        <w:left w:val="none" w:sz="0" w:space="0" w:color="auto"/>
        <w:bottom w:val="none" w:sz="0" w:space="0" w:color="auto"/>
        <w:right w:val="none" w:sz="0" w:space="0" w:color="auto"/>
      </w:divBdr>
    </w:div>
    <w:div w:id="407503567">
      <w:bodyDiv w:val="1"/>
      <w:marLeft w:val="0"/>
      <w:marRight w:val="0"/>
      <w:marTop w:val="0"/>
      <w:marBottom w:val="0"/>
      <w:divBdr>
        <w:top w:val="none" w:sz="0" w:space="0" w:color="auto"/>
        <w:left w:val="none" w:sz="0" w:space="0" w:color="auto"/>
        <w:bottom w:val="none" w:sz="0" w:space="0" w:color="auto"/>
        <w:right w:val="none" w:sz="0" w:space="0" w:color="auto"/>
      </w:divBdr>
    </w:div>
    <w:div w:id="408692841">
      <w:bodyDiv w:val="1"/>
      <w:marLeft w:val="0"/>
      <w:marRight w:val="0"/>
      <w:marTop w:val="0"/>
      <w:marBottom w:val="0"/>
      <w:divBdr>
        <w:top w:val="none" w:sz="0" w:space="0" w:color="auto"/>
        <w:left w:val="none" w:sz="0" w:space="0" w:color="auto"/>
        <w:bottom w:val="none" w:sz="0" w:space="0" w:color="auto"/>
        <w:right w:val="none" w:sz="0" w:space="0" w:color="auto"/>
      </w:divBdr>
    </w:div>
    <w:div w:id="410784480">
      <w:bodyDiv w:val="1"/>
      <w:marLeft w:val="0"/>
      <w:marRight w:val="0"/>
      <w:marTop w:val="0"/>
      <w:marBottom w:val="0"/>
      <w:divBdr>
        <w:top w:val="none" w:sz="0" w:space="0" w:color="auto"/>
        <w:left w:val="none" w:sz="0" w:space="0" w:color="auto"/>
        <w:bottom w:val="none" w:sz="0" w:space="0" w:color="auto"/>
        <w:right w:val="none" w:sz="0" w:space="0" w:color="auto"/>
      </w:divBdr>
    </w:div>
    <w:div w:id="412968296">
      <w:bodyDiv w:val="1"/>
      <w:marLeft w:val="0"/>
      <w:marRight w:val="0"/>
      <w:marTop w:val="0"/>
      <w:marBottom w:val="0"/>
      <w:divBdr>
        <w:top w:val="none" w:sz="0" w:space="0" w:color="auto"/>
        <w:left w:val="none" w:sz="0" w:space="0" w:color="auto"/>
        <w:bottom w:val="none" w:sz="0" w:space="0" w:color="auto"/>
        <w:right w:val="none" w:sz="0" w:space="0" w:color="auto"/>
      </w:divBdr>
    </w:div>
    <w:div w:id="423114811">
      <w:bodyDiv w:val="1"/>
      <w:marLeft w:val="0"/>
      <w:marRight w:val="0"/>
      <w:marTop w:val="0"/>
      <w:marBottom w:val="0"/>
      <w:divBdr>
        <w:top w:val="none" w:sz="0" w:space="0" w:color="auto"/>
        <w:left w:val="none" w:sz="0" w:space="0" w:color="auto"/>
        <w:bottom w:val="none" w:sz="0" w:space="0" w:color="auto"/>
        <w:right w:val="none" w:sz="0" w:space="0" w:color="auto"/>
      </w:divBdr>
    </w:div>
    <w:div w:id="423838722">
      <w:bodyDiv w:val="1"/>
      <w:marLeft w:val="0"/>
      <w:marRight w:val="0"/>
      <w:marTop w:val="0"/>
      <w:marBottom w:val="0"/>
      <w:divBdr>
        <w:top w:val="none" w:sz="0" w:space="0" w:color="auto"/>
        <w:left w:val="none" w:sz="0" w:space="0" w:color="auto"/>
        <w:bottom w:val="none" w:sz="0" w:space="0" w:color="auto"/>
        <w:right w:val="none" w:sz="0" w:space="0" w:color="auto"/>
      </w:divBdr>
    </w:div>
    <w:div w:id="426926884">
      <w:bodyDiv w:val="1"/>
      <w:marLeft w:val="0"/>
      <w:marRight w:val="0"/>
      <w:marTop w:val="0"/>
      <w:marBottom w:val="0"/>
      <w:divBdr>
        <w:top w:val="none" w:sz="0" w:space="0" w:color="auto"/>
        <w:left w:val="none" w:sz="0" w:space="0" w:color="auto"/>
        <w:bottom w:val="none" w:sz="0" w:space="0" w:color="auto"/>
        <w:right w:val="none" w:sz="0" w:space="0" w:color="auto"/>
      </w:divBdr>
    </w:div>
    <w:div w:id="430782892">
      <w:bodyDiv w:val="1"/>
      <w:marLeft w:val="0"/>
      <w:marRight w:val="0"/>
      <w:marTop w:val="0"/>
      <w:marBottom w:val="0"/>
      <w:divBdr>
        <w:top w:val="none" w:sz="0" w:space="0" w:color="auto"/>
        <w:left w:val="none" w:sz="0" w:space="0" w:color="auto"/>
        <w:bottom w:val="none" w:sz="0" w:space="0" w:color="auto"/>
        <w:right w:val="none" w:sz="0" w:space="0" w:color="auto"/>
      </w:divBdr>
    </w:div>
    <w:div w:id="432214179">
      <w:bodyDiv w:val="1"/>
      <w:marLeft w:val="0"/>
      <w:marRight w:val="0"/>
      <w:marTop w:val="0"/>
      <w:marBottom w:val="0"/>
      <w:divBdr>
        <w:top w:val="none" w:sz="0" w:space="0" w:color="auto"/>
        <w:left w:val="none" w:sz="0" w:space="0" w:color="auto"/>
        <w:bottom w:val="none" w:sz="0" w:space="0" w:color="auto"/>
        <w:right w:val="none" w:sz="0" w:space="0" w:color="auto"/>
      </w:divBdr>
    </w:div>
    <w:div w:id="433208476">
      <w:bodyDiv w:val="1"/>
      <w:marLeft w:val="0"/>
      <w:marRight w:val="0"/>
      <w:marTop w:val="0"/>
      <w:marBottom w:val="0"/>
      <w:divBdr>
        <w:top w:val="none" w:sz="0" w:space="0" w:color="auto"/>
        <w:left w:val="none" w:sz="0" w:space="0" w:color="auto"/>
        <w:bottom w:val="none" w:sz="0" w:space="0" w:color="auto"/>
        <w:right w:val="none" w:sz="0" w:space="0" w:color="auto"/>
      </w:divBdr>
    </w:div>
    <w:div w:id="438261578">
      <w:bodyDiv w:val="1"/>
      <w:marLeft w:val="0"/>
      <w:marRight w:val="0"/>
      <w:marTop w:val="0"/>
      <w:marBottom w:val="0"/>
      <w:divBdr>
        <w:top w:val="none" w:sz="0" w:space="0" w:color="auto"/>
        <w:left w:val="none" w:sz="0" w:space="0" w:color="auto"/>
        <w:bottom w:val="none" w:sz="0" w:space="0" w:color="auto"/>
        <w:right w:val="none" w:sz="0" w:space="0" w:color="auto"/>
      </w:divBdr>
    </w:div>
    <w:div w:id="439300265">
      <w:bodyDiv w:val="1"/>
      <w:marLeft w:val="0"/>
      <w:marRight w:val="0"/>
      <w:marTop w:val="0"/>
      <w:marBottom w:val="0"/>
      <w:divBdr>
        <w:top w:val="none" w:sz="0" w:space="0" w:color="auto"/>
        <w:left w:val="none" w:sz="0" w:space="0" w:color="auto"/>
        <w:bottom w:val="none" w:sz="0" w:space="0" w:color="auto"/>
        <w:right w:val="none" w:sz="0" w:space="0" w:color="auto"/>
      </w:divBdr>
    </w:div>
    <w:div w:id="441926790">
      <w:bodyDiv w:val="1"/>
      <w:marLeft w:val="0"/>
      <w:marRight w:val="0"/>
      <w:marTop w:val="0"/>
      <w:marBottom w:val="0"/>
      <w:divBdr>
        <w:top w:val="none" w:sz="0" w:space="0" w:color="auto"/>
        <w:left w:val="none" w:sz="0" w:space="0" w:color="auto"/>
        <w:bottom w:val="none" w:sz="0" w:space="0" w:color="auto"/>
        <w:right w:val="none" w:sz="0" w:space="0" w:color="auto"/>
      </w:divBdr>
    </w:div>
    <w:div w:id="442844546">
      <w:bodyDiv w:val="1"/>
      <w:marLeft w:val="0"/>
      <w:marRight w:val="0"/>
      <w:marTop w:val="0"/>
      <w:marBottom w:val="0"/>
      <w:divBdr>
        <w:top w:val="none" w:sz="0" w:space="0" w:color="auto"/>
        <w:left w:val="none" w:sz="0" w:space="0" w:color="auto"/>
        <w:bottom w:val="none" w:sz="0" w:space="0" w:color="auto"/>
        <w:right w:val="none" w:sz="0" w:space="0" w:color="auto"/>
      </w:divBdr>
    </w:div>
    <w:div w:id="443816874">
      <w:bodyDiv w:val="1"/>
      <w:marLeft w:val="0"/>
      <w:marRight w:val="0"/>
      <w:marTop w:val="0"/>
      <w:marBottom w:val="0"/>
      <w:divBdr>
        <w:top w:val="none" w:sz="0" w:space="0" w:color="auto"/>
        <w:left w:val="none" w:sz="0" w:space="0" w:color="auto"/>
        <w:bottom w:val="none" w:sz="0" w:space="0" w:color="auto"/>
        <w:right w:val="none" w:sz="0" w:space="0" w:color="auto"/>
      </w:divBdr>
    </w:div>
    <w:div w:id="444889447">
      <w:bodyDiv w:val="1"/>
      <w:marLeft w:val="0"/>
      <w:marRight w:val="0"/>
      <w:marTop w:val="0"/>
      <w:marBottom w:val="0"/>
      <w:divBdr>
        <w:top w:val="none" w:sz="0" w:space="0" w:color="auto"/>
        <w:left w:val="none" w:sz="0" w:space="0" w:color="auto"/>
        <w:bottom w:val="none" w:sz="0" w:space="0" w:color="auto"/>
        <w:right w:val="none" w:sz="0" w:space="0" w:color="auto"/>
      </w:divBdr>
    </w:div>
    <w:div w:id="446117695">
      <w:bodyDiv w:val="1"/>
      <w:marLeft w:val="0"/>
      <w:marRight w:val="0"/>
      <w:marTop w:val="0"/>
      <w:marBottom w:val="0"/>
      <w:divBdr>
        <w:top w:val="none" w:sz="0" w:space="0" w:color="auto"/>
        <w:left w:val="none" w:sz="0" w:space="0" w:color="auto"/>
        <w:bottom w:val="none" w:sz="0" w:space="0" w:color="auto"/>
        <w:right w:val="none" w:sz="0" w:space="0" w:color="auto"/>
      </w:divBdr>
    </w:div>
    <w:div w:id="446123749">
      <w:bodyDiv w:val="1"/>
      <w:marLeft w:val="0"/>
      <w:marRight w:val="0"/>
      <w:marTop w:val="0"/>
      <w:marBottom w:val="0"/>
      <w:divBdr>
        <w:top w:val="none" w:sz="0" w:space="0" w:color="auto"/>
        <w:left w:val="none" w:sz="0" w:space="0" w:color="auto"/>
        <w:bottom w:val="none" w:sz="0" w:space="0" w:color="auto"/>
        <w:right w:val="none" w:sz="0" w:space="0" w:color="auto"/>
      </w:divBdr>
    </w:div>
    <w:div w:id="449787972">
      <w:bodyDiv w:val="1"/>
      <w:marLeft w:val="0"/>
      <w:marRight w:val="0"/>
      <w:marTop w:val="0"/>
      <w:marBottom w:val="0"/>
      <w:divBdr>
        <w:top w:val="none" w:sz="0" w:space="0" w:color="auto"/>
        <w:left w:val="none" w:sz="0" w:space="0" w:color="auto"/>
        <w:bottom w:val="none" w:sz="0" w:space="0" w:color="auto"/>
        <w:right w:val="none" w:sz="0" w:space="0" w:color="auto"/>
      </w:divBdr>
    </w:div>
    <w:div w:id="450713713">
      <w:bodyDiv w:val="1"/>
      <w:marLeft w:val="0"/>
      <w:marRight w:val="0"/>
      <w:marTop w:val="0"/>
      <w:marBottom w:val="0"/>
      <w:divBdr>
        <w:top w:val="none" w:sz="0" w:space="0" w:color="auto"/>
        <w:left w:val="none" w:sz="0" w:space="0" w:color="auto"/>
        <w:bottom w:val="none" w:sz="0" w:space="0" w:color="auto"/>
        <w:right w:val="none" w:sz="0" w:space="0" w:color="auto"/>
      </w:divBdr>
    </w:div>
    <w:div w:id="458576549">
      <w:bodyDiv w:val="1"/>
      <w:marLeft w:val="0"/>
      <w:marRight w:val="0"/>
      <w:marTop w:val="0"/>
      <w:marBottom w:val="0"/>
      <w:divBdr>
        <w:top w:val="none" w:sz="0" w:space="0" w:color="auto"/>
        <w:left w:val="none" w:sz="0" w:space="0" w:color="auto"/>
        <w:bottom w:val="none" w:sz="0" w:space="0" w:color="auto"/>
        <w:right w:val="none" w:sz="0" w:space="0" w:color="auto"/>
      </w:divBdr>
    </w:div>
    <w:div w:id="460347659">
      <w:bodyDiv w:val="1"/>
      <w:marLeft w:val="0"/>
      <w:marRight w:val="0"/>
      <w:marTop w:val="0"/>
      <w:marBottom w:val="0"/>
      <w:divBdr>
        <w:top w:val="none" w:sz="0" w:space="0" w:color="auto"/>
        <w:left w:val="none" w:sz="0" w:space="0" w:color="auto"/>
        <w:bottom w:val="none" w:sz="0" w:space="0" w:color="auto"/>
        <w:right w:val="none" w:sz="0" w:space="0" w:color="auto"/>
      </w:divBdr>
    </w:div>
    <w:div w:id="460729031">
      <w:bodyDiv w:val="1"/>
      <w:marLeft w:val="0"/>
      <w:marRight w:val="0"/>
      <w:marTop w:val="0"/>
      <w:marBottom w:val="0"/>
      <w:divBdr>
        <w:top w:val="none" w:sz="0" w:space="0" w:color="auto"/>
        <w:left w:val="none" w:sz="0" w:space="0" w:color="auto"/>
        <w:bottom w:val="none" w:sz="0" w:space="0" w:color="auto"/>
        <w:right w:val="none" w:sz="0" w:space="0" w:color="auto"/>
      </w:divBdr>
    </w:div>
    <w:div w:id="465779821">
      <w:bodyDiv w:val="1"/>
      <w:marLeft w:val="0"/>
      <w:marRight w:val="0"/>
      <w:marTop w:val="0"/>
      <w:marBottom w:val="0"/>
      <w:divBdr>
        <w:top w:val="none" w:sz="0" w:space="0" w:color="auto"/>
        <w:left w:val="none" w:sz="0" w:space="0" w:color="auto"/>
        <w:bottom w:val="none" w:sz="0" w:space="0" w:color="auto"/>
        <w:right w:val="none" w:sz="0" w:space="0" w:color="auto"/>
      </w:divBdr>
    </w:div>
    <w:div w:id="467475300">
      <w:bodyDiv w:val="1"/>
      <w:marLeft w:val="0"/>
      <w:marRight w:val="0"/>
      <w:marTop w:val="0"/>
      <w:marBottom w:val="0"/>
      <w:divBdr>
        <w:top w:val="none" w:sz="0" w:space="0" w:color="auto"/>
        <w:left w:val="none" w:sz="0" w:space="0" w:color="auto"/>
        <w:bottom w:val="none" w:sz="0" w:space="0" w:color="auto"/>
        <w:right w:val="none" w:sz="0" w:space="0" w:color="auto"/>
      </w:divBdr>
    </w:div>
    <w:div w:id="472604586">
      <w:bodyDiv w:val="1"/>
      <w:marLeft w:val="0"/>
      <w:marRight w:val="0"/>
      <w:marTop w:val="0"/>
      <w:marBottom w:val="0"/>
      <w:divBdr>
        <w:top w:val="none" w:sz="0" w:space="0" w:color="auto"/>
        <w:left w:val="none" w:sz="0" w:space="0" w:color="auto"/>
        <w:bottom w:val="none" w:sz="0" w:space="0" w:color="auto"/>
        <w:right w:val="none" w:sz="0" w:space="0" w:color="auto"/>
      </w:divBdr>
    </w:div>
    <w:div w:id="479809021">
      <w:bodyDiv w:val="1"/>
      <w:marLeft w:val="0"/>
      <w:marRight w:val="0"/>
      <w:marTop w:val="0"/>
      <w:marBottom w:val="0"/>
      <w:divBdr>
        <w:top w:val="none" w:sz="0" w:space="0" w:color="auto"/>
        <w:left w:val="none" w:sz="0" w:space="0" w:color="auto"/>
        <w:bottom w:val="none" w:sz="0" w:space="0" w:color="auto"/>
        <w:right w:val="none" w:sz="0" w:space="0" w:color="auto"/>
      </w:divBdr>
    </w:div>
    <w:div w:id="483400284">
      <w:bodyDiv w:val="1"/>
      <w:marLeft w:val="0"/>
      <w:marRight w:val="0"/>
      <w:marTop w:val="0"/>
      <w:marBottom w:val="0"/>
      <w:divBdr>
        <w:top w:val="none" w:sz="0" w:space="0" w:color="auto"/>
        <w:left w:val="none" w:sz="0" w:space="0" w:color="auto"/>
        <w:bottom w:val="none" w:sz="0" w:space="0" w:color="auto"/>
        <w:right w:val="none" w:sz="0" w:space="0" w:color="auto"/>
      </w:divBdr>
    </w:div>
    <w:div w:id="484930297">
      <w:bodyDiv w:val="1"/>
      <w:marLeft w:val="0"/>
      <w:marRight w:val="0"/>
      <w:marTop w:val="0"/>
      <w:marBottom w:val="0"/>
      <w:divBdr>
        <w:top w:val="none" w:sz="0" w:space="0" w:color="auto"/>
        <w:left w:val="none" w:sz="0" w:space="0" w:color="auto"/>
        <w:bottom w:val="none" w:sz="0" w:space="0" w:color="auto"/>
        <w:right w:val="none" w:sz="0" w:space="0" w:color="auto"/>
      </w:divBdr>
    </w:div>
    <w:div w:id="486626477">
      <w:bodyDiv w:val="1"/>
      <w:marLeft w:val="0"/>
      <w:marRight w:val="0"/>
      <w:marTop w:val="0"/>
      <w:marBottom w:val="0"/>
      <w:divBdr>
        <w:top w:val="none" w:sz="0" w:space="0" w:color="auto"/>
        <w:left w:val="none" w:sz="0" w:space="0" w:color="auto"/>
        <w:bottom w:val="none" w:sz="0" w:space="0" w:color="auto"/>
        <w:right w:val="none" w:sz="0" w:space="0" w:color="auto"/>
      </w:divBdr>
    </w:div>
    <w:div w:id="489249169">
      <w:bodyDiv w:val="1"/>
      <w:marLeft w:val="0"/>
      <w:marRight w:val="0"/>
      <w:marTop w:val="0"/>
      <w:marBottom w:val="0"/>
      <w:divBdr>
        <w:top w:val="none" w:sz="0" w:space="0" w:color="auto"/>
        <w:left w:val="none" w:sz="0" w:space="0" w:color="auto"/>
        <w:bottom w:val="none" w:sz="0" w:space="0" w:color="auto"/>
        <w:right w:val="none" w:sz="0" w:space="0" w:color="auto"/>
      </w:divBdr>
    </w:div>
    <w:div w:id="498545439">
      <w:bodyDiv w:val="1"/>
      <w:marLeft w:val="0"/>
      <w:marRight w:val="0"/>
      <w:marTop w:val="0"/>
      <w:marBottom w:val="0"/>
      <w:divBdr>
        <w:top w:val="none" w:sz="0" w:space="0" w:color="auto"/>
        <w:left w:val="none" w:sz="0" w:space="0" w:color="auto"/>
        <w:bottom w:val="none" w:sz="0" w:space="0" w:color="auto"/>
        <w:right w:val="none" w:sz="0" w:space="0" w:color="auto"/>
      </w:divBdr>
    </w:div>
    <w:div w:id="499007808">
      <w:bodyDiv w:val="1"/>
      <w:marLeft w:val="0"/>
      <w:marRight w:val="0"/>
      <w:marTop w:val="0"/>
      <w:marBottom w:val="0"/>
      <w:divBdr>
        <w:top w:val="none" w:sz="0" w:space="0" w:color="auto"/>
        <w:left w:val="none" w:sz="0" w:space="0" w:color="auto"/>
        <w:bottom w:val="none" w:sz="0" w:space="0" w:color="auto"/>
        <w:right w:val="none" w:sz="0" w:space="0" w:color="auto"/>
      </w:divBdr>
    </w:div>
    <w:div w:id="501088691">
      <w:bodyDiv w:val="1"/>
      <w:marLeft w:val="0"/>
      <w:marRight w:val="0"/>
      <w:marTop w:val="0"/>
      <w:marBottom w:val="0"/>
      <w:divBdr>
        <w:top w:val="none" w:sz="0" w:space="0" w:color="auto"/>
        <w:left w:val="none" w:sz="0" w:space="0" w:color="auto"/>
        <w:bottom w:val="none" w:sz="0" w:space="0" w:color="auto"/>
        <w:right w:val="none" w:sz="0" w:space="0" w:color="auto"/>
      </w:divBdr>
    </w:div>
    <w:div w:id="513307722">
      <w:bodyDiv w:val="1"/>
      <w:marLeft w:val="0"/>
      <w:marRight w:val="0"/>
      <w:marTop w:val="0"/>
      <w:marBottom w:val="0"/>
      <w:divBdr>
        <w:top w:val="none" w:sz="0" w:space="0" w:color="auto"/>
        <w:left w:val="none" w:sz="0" w:space="0" w:color="auto"/>
        <w:bottom w:val="none" w:sz="0" w:space="0" w:color="auto"/>
        <w:right w:val="none" w:sz="0" w:space="0" w:color="auto"/>
      </w:divBdr>
    </w:div>
    <w:div w:id="527529802">
      <w:bodyDiv w:val="1"/>
      <w:marLeft w:val="0"/>
      <w:marRight w:val="0"/>
      <w:marTop w:val="0"/>
      <w:marBottom w:val="0"/>
      <w:divBdr>
        <w:top w:val="none" w:sz="0" w:space="0" w:color="auto"/>
        <w:left w:val="none" w:sz="0" w:space="0" w:color="auto"/>
        <w:bottom w:val="none" w:sz="0" w:space="0" w:color="auto"/>
        <w:right w:val="none" w:sz="0" w:space="0" w:color="auto"/>
      </w:divBdr>
    </w:div>
    <w:div w:id="528883885">
      <w:bodyDiv w:val="1"/>
      <w:marLeft w:val="0"/>
      <w:marRight w:val="0"/>
      <w:marTop w:val="0"/>
      <w:marBottom w:val="0"/>
      <w:divBdr>
        <w:top w:val="none" w:sz="0" w:space="0" w:color="auto"/>
        <w:left w:val="none" w:sz="0" w:space="0" w:color="auto"/>
        <w:bottom w:val="none" w:sz="0" w:space="0" w:color="auto"/>
        <w:right w:val="none" w:sz="0" w:space="0" w:color="auto"/>
      </w:divBdr>
    </w:div>
    <w:div w:id="529874967">
      <w:bodyDiv w:val="1"/>
      <w:marLeft w:val="0"/>
      <w:marRight w:val="0"/>
      <w:marTop w:val="0"/>
      <w:marBottom w:val="0"/>
      <w:divBdr>
        <w:top w:val="none" w:sz="0" w:space="0" w:color="auto"/>
        <w:left w:val="none" w:sz="0" w:space="0" w:color="auto"/>
        <w:bottom w:val="none" w:sz="0" w:space="0" w:color="auto"/>
        <w:right w:val="none" w:sz="0" w:space="0" w:color="auto"/>
      </w:divBdr>
    </w:div>
    <w:div w:id="530188409">
      <w:bodyDiv w:val="1"/>
      <w:marLeft w:val="0"/>
      <w:marRight w:val="0"/>
      <w:marTop w:val="0"/>
      <w:marBottom w:val="0"/>
      <w:divBdr>
        <w:top w:val="none" w:sz="0" w:space="0" w:color="auto"/>
        <w:left w:val="none" w:sz="0" w:space="0" w:color="auto"/>
        <w:bottom w:val="none" w:sz="0" w:space="0" w:color="auto"/>
        <w:right w:val="none" w:sz="0" w:space="0" w:color="auto"/>
      </w:divBdr>
    </w:div>
    <w:div w:id="531042306">
      <w:bodyDiv w:val="1"/>
      <w:marLeft w:val="0"/>
      <w:marRight w:val="0"/>
      <w:marTop w:val="0"/>
      <w:marBottom w:val="0"/>
      <w:divBdr>
        <w:top w:val="none" w:sz="0" w:space="0" w:color="auto"/>
        <w:left w:val="none" w:sz="0" w:space="0" w:color="auto"/>
        <w:bottom w:val="none" w:sz="0" w:space="0" w:color="auto"/>
        <w:right w:val="none" w:sz="0" w:space="0" w:color="auto"/>
      </w:divBdr>
    </w:div>
    <w:div w:id="535045592">
      <w:bodyDiv w:val="1"/>
      <w:marLeft w:val="0"/>
      <w:marRight w:val="0"/>
      <w:marTop w:val="0"/>
      <w:marBottom w:val="0"/>
      <w:divBdr>
        <w:top w:val="none" w:sz="0" w:space="0" w:color="auto"/>
        <w:left w:val="none" w:sz="0" w:space="0" w:color="auto"/>
        <w:bottom w:val="none" w:sz="0" w:space="0" w:color="auto"/>
        <w:right w:val="none" w:sz="0" w:space="0" w:color="auto"/>
      </w:divBdr>
    </w:div>
    <w:div w:id="535385549">
      <w:bodyDiv w:val="1"/>
      <w:marLeft w:val="0"/>
      <w:marRight w:val="0"/>
      <w:marTop w:val="0"/>
      <w:marBottom w:val="0"/>
      <w:divBdr>
        <w:top w:val="none" w:sz="0" w:space="0" w:color="auto"/>
        <w:left w:val="none" w:sz="0" w:space="0" w:color="auto"/>
        <w:bottom w:val="none" w:sz="0" w:space="0" w:color="auto"/>
        <w:right w:val="none" w:sz="0" w:space="0" w:color="auto"/>
      </w:divBdr>
    </w:div>
    <w:div w:id="538401621">
      <w:bodyDiv w:val="1"/>
      <w:marLeft w:val="0"/>
      <w:marRight w:val="0"/>
      <w:marTop w:val="0"/>
      <w:marBottom w:val="0"/>
      <w:divBdr>
        <w:top w:val="none" w:sz="0" w:space="0" w:color="auto"/>
        <w:left w:val="none" w:sz="0" w:space="0" w:color="auto"/>
        <w:bottom w:val="none" w:sz="0" w:space="0" w:color="auto"/>
        <w:right w:val="none" w:sz="0" w:space="0" w:color="auto"/>
      </w:divBdr>
    </w:div>
    <w:div w:id="541020702">
      <w:bodyDiv w:val="1"/>
      <w:marLeft w:val="0"/>
      <w:marRight w:val="0"/>
      <w:marTop w:val="0"/>
      <w:marBottom w:val="0"/>
      <w:divBdr>
        <w:top w:val="none" w:sz="0" w:space="0" w:color="auto"/>
        <w:left w:val="none" w:sz="0" w:space="0" w:color="auto"/>
        <w:bottom w:val="none" w:sz="0" w:space="0" w:color="auto"/>
        <w:right w:val="none" w:sz="0" w:space="0" w:color="auto"/>
      </w:divBdr>
    </w:div>
    <w:div w:id="543566067">
      <w:bodyDiv w:val="1"/>
      <w:marLeft w:val="0"/>
      <w:marRight w:val="0"/>
      <w:marTop w:val="0"/>
      <w:marBottom w:val="0"/>
      <w:divBdr>
        <w:top w:val="none" w:sz="0" w:space="0" w:color="auto"/>
        <w:left w:val="none" w:sz="0" w:space="0" w:color="auto"/>
        <w:bottom w:val="none" w:sz="0" w:space="0" w:color="auto"/>
        <w:right w:val="none" w:sz="0" w:space="0" w:color="auto"/>
      </w:divBdr>
    </w:div>
    <w:div w:id="551235988">
      <w:bodyDiv w:val="1"/>
      <w:marLeft w:val="0"/>
      <w:marRight w:val="0"/>
      <w:marTop w:val="0"/>
      <w:marBottom w:val="0"/>
      <w:divBdr>
        <w:top w:val="none" w:sz="0" w:space="0" w:color="auto"/>
        <w:left w:val="none" w:sz="0" w:space="0" w:color="auto"/>
        <w:bottom w:val="none" w:sz="0" w:space="0" w:color="auto"/>
        <w:right w:val="none" w:sz="0" w:space="0" w:color="auto"/>
      </w:divBdr>
    </w:div>
    <w:div w:id="551386324">
      <w:bodyDiv w:val="1"/>
      <w:marLeft w:val="0"/>
      <w:marRight w:val="0"/>
      <w:marTop w:val="0"/>
      <w:marBottom w:val="0"/>
      <w:divBdr>
        <w:top w:val="none" w:sz="0" w:space="0" w:color="auto"/>
        <w:left w:val="none" w:sz="0" w:space="0" w:color="auto"/>
        <w:bottom w:val="none" w:sz="0" w:space="0" w:color="auto"/>
        <w:right w:val="none" w:sz="0" w:space="0" w:color="auto"/>
      </w:divBdr>
    </w:div>
    <w:div w:id="558368056">
      <w:bodyDiv w:val="1"/>
      <w:marLeft w:val="0"/>
      <w:marRight w:val="0"/>
      <w:marTop w:val="0"/>
      <w:marBottom w:val="0"/>
      <w:divBdr>
        <w:top w:val="none" w:sz="0" w:space="0" w:color="auto"/>
        <w:left w:val="none" w:sz="0" w:space="0" w:color="auto"/>
        <w:bottom w:val="none" w:sz="0" w:space="0" w:color="auto"/>
        <w:right w:val="none" w:sz="0" w:space="0" w:color="auto"/>
      </w:divBdr>
    </w:div>
    <w:div w:id="572089055">
      <w:bodyDiv w:val="1"/>
      <w:marLeft w:val="0"/>
      <w:marRight w:val="0"/>
      <w:marTop w:val="0"/>
      <w:marBottom w:val="0"/>
      <w:divBdr>
        <w:top w:val="none" w:sz="0" w:space="0" w:color="auto"/>
        <w:left w:val="none" w:sz="0" w:space="0" w:color="auto"/>
        <w:bottom w:val="none" w:sz="0" w:space="0" w:color="auto"/>
        <w:right w:val="none" w:sz="0" w:space="0" w:color="auto"/>
      </w:divBdr>
    </w:div>
    <w:div w:id="573394458">
      <w:bodyDiv w:val="1"/>
      <w:marLeft w:val="0"/>
      <w:marRight w:val="0"/>
      <w:marTop w:val="0"/>
      <w:marBottom w:val="0"/>
      <w:divBdr>
        <w:top w:val="none" w:sz="0" w:space="0" w:color="auto"/>
        <w:left w:val="none" w:sz="0" w:space="0" w:color="auto"/>
        <w:bottom w:val="none" w:sz="0" w:space="0" w:color="auto"/>
        <w:right w:val="none" w:sz="0" w:space="0" w:color="auto"/>
      </w:divBdr>
    </w:div>
    <w:div w:id="574702913">
      <w:bodyDiv w:val="1"/>
      <w:marLeft w:val="0"/>
      <w:marRight w:val="0"/>
      <w:marTop w:val="0"/>
      <w:marBottom w:val="0"/>
      <w:divBdr>
        <w:top w:val="none" w:sz="0" w:space="0" w:color="auto"/>
        <w:left w:val="none" w:sz="0" w:space="0" w:color="auto"/>
        <w:bottom w:val="none" w:sz="0" w:space="0" w:color="auto"/>
        <w:right w:val="none" w:sz="0" w:space="0" w:color="auto"/>
      </w:divBdr>
    </w:div>
    <w:div w:id="575747111">
      <w:bodyDiv w:val="1"/>
      <w:marLeft w:val="0"/>
      <w:marRight w:val="0"/>
      <w:marTop w:val="0"/>
      <w:marBottom w:val="0"/>
      <w:divBdr>
        <w:top w:val="none" w:sz="0" w:space="0" w:color="auto"/>
        <w:left w:val="none" w:sz="0" w:space="0" w:color="auto"/>
        <w:bottom w:val="none" w:sz="0" w:space="0" w:color="auto"/>
        <w:right w:val="none" w:sz="0" w:space="0" w:color="auto"/>
      </w:divBdr>
    </w:div>
    <w:div w:id="576940069">
      <w:bodyDiv w:val="1"/>
      <w:marLeft w:val="0"/>
      <w:marRight w:val="0"/>
      <w:marTop w:val="0"/>
      <w:marBottom w:val="0"/>
      <w:divBdr>
        <w:top w:val="none" w:sz="0" w:space="0" w:color="auto"/>
        <w:left w:val="none" w:sz="0" w:space="0" w:color="auto"/>
        <w:bottom w:val="none" w:sz="0" w:space="0" w:color="auto"/>
        <w:right w:val="none" w:sz="0" w:space="0" w:color="auto"/>
      </w:divBdr>
    </w:div>
    <w:div w:id="576980330">
      <w:bodyDiv w:val="1"/>
      <w:marLeft w:val="0"/>
      <w:marRight w:val="0"/>
      <w:marTop w:val="0"/>
      <w:marBottom w:val="0"/>
      <w:divBdr>
        <w:top w:val="none" w:sz="0" w:space="0" w:color="auto"/>
        <w:left w:val="none" w:sz="0" w:space="0" w:color="auto"/>
        <w:bottom w:val="none" w:sz="0" w:space="0" w:color="auto"/>
        <w:right w:val="none" w:sz="0" w:space="0" w:color="auto"/>
      </w:divBdr>
    </w:div>
    <w:div w:id="580794756">
      <w:bodyDiv w:val="1"/>
      <w:marLeft w:val="0"/>
      <w:marRight w:val="0"/>
      <w:marTop w:val="0"/>
      <w:marBottom w:val="0"/>
      <w:divBdr>
        <w:top w:val="none" w:sz="0" w:space="0" w:color="auto"/>
        <w:left w:val="none" w:sz="0" w:space="0" w:color="auto"/>
        <w:bottom w:val="none" w:sz="0" w:space="0" w:color="auto"/>
        <w:right w:val="none" w:sz="0" w:space="0" w:color="auto"/>
      </w:divBdr>
    </w:div>
    <w:div w:id="582298251">
      <w:bodyDiv w:val="1"/>
      <w:marLeft w:val="0"/>
      <w:marRight w:val="0"/>
      <w:marTop w:val="0"/>
      <w:marBottom w:val="0"/>
      <w:divBdr>
        <w:top w:val="none" w:sz="0" w:space="0" w:color="auto"/>
        <w:left w:val="none" w:sz="0" w:space="0" w:color="auto"/>
        <w:bottom w:val="none" w:sz="0" w:space="0" w:color="auto"/>
        <w:right w:val="none" w:sz="0" w:space="0" w:color="auto"/>
      </w:divBdr>
    </w:div>
    <w:div w:id="590242275">
      <w:bodyDiv w:val="1"/>
      <w:marLeft w:val="0"/>
      <w:marRight w:val="0"/>
      <w:marTop w:val="0"/>
      <w:marBottom w:val="0"/>
      <w:divBdr>
        <w:top w:val="none" w:sz="0" w:space="0" w:color="auto"/>
        <w:left w:val="none" w:sz="0" w:space="0" w:color="auto"/>
        <w:bottom w:val="none" w:sz="0" w:space="0" w:color="auto"/>
        <w:right w:val="none" w:sz="0" w:space="0" w:color="auto"/>
      </w:divBdr>
    </w:div>
    <w:div w:id="590432492">
      <w:bodyDiv w:val="1"/>
      <w:marLeft w:val="0"/>
      <w:marRight w:val="0"/>
      <w:marTop w:val="0"/>
      <w:marBottom w:val="0"/>
      <w:divBdr>
        <w:top w:val="none" w:sz="0" w:space="0" w:color="auto"/>
        <w:left w:val="none" w:sz="0" w:space="0" w:color="auto"/>
        <w:bottom w:val="none" w:sz="0" w:space="0" w:color="auto"/>
        <w:right w:val="none" w:sz="0" w:space="0" w:color="auto"/>
      </w:divBdr>
    </w:div>
    <w:div w:id="590627556">
      <w:bodyDiv w:val="1"/>
      <w:marLeft w:val="0"/>
      <w:marRight w:val="0"/>
      <w:marTop w:val="0"/>
      <w:marBottom w:val="0"/>
      <w:divBdr>
        <w:top w:val="none" w:sz="0" w:space="0" w:color="auto"/>
        <w:left w:val="none" w:sz="0" w:space="0" w:color="auto"/>
        <w:bottom w:val="none" w:sz="0" w:space="0" w:color="auto"/>
        <w:right w:val="none" w:sz="0" w:space="0" w:color="auto"/>
      </w:divBdr>
    </w:div>
    <w:div w:id="592668248">
      <w:bodyDiv w:val="1"/>
      <w:marLeft w:val="0"/>
      <w:marRight w:val="0"/>
      <w:marTop w:val="0"/>
      <w:marBottom w:val="0"/>
      <w:divBdr>
        <w:top w:val="none" w:sz="0" w:space="0" w:color="auto"/>
        <w:left w:val="none" w:sz="0" w:space="0" w:color="auto"/>
        <w:bottom w:val="none" w:sz="0" w:space="0" w:color="auto"/>
        <w:right w:val="none" w:sz="0" w:space="0" w:color="auto"/>
      </w:divBdr>
    </w:div>
    <w:div w:id="594093101">
      <w:bodyDiv w:val="1"/>
      <w:marLeft w:val="0"/>
      <w:marRight w:val="0"/>
      <w:marTop w:val="0"/>
      <w:marBottom w:val="0"/>
      <w:divBdr>
        <w:top w:val="none" w:sz="0" w:space="0" w:color="auto"/>
        <w:left w:val="none" w:sz="0" w:space="0" w:color="auto"/>
        <w:bottom w:val="none" w:sz="0" w:space="0" w:color="auto"/>
        <w:right w:val="none" w:sz="0" w:space="0" w:color="auto"/>
      </w:divBdr>
    </w:div>
    <w:div w:id="595015999">
      <w:bodyDiv w:val="1"/>
      <w:marLeft w:val="0"/>
      <w:marRight w:val="0"/>
      <w:marTop w:val="0"/>
      <w:marBottom w:val="0"/>
      <w:divBdr>
        <w:top w:val="none" w:sz="0" w:space="0" w:color="auto"/>
        <w:left w:val="none" w:sz="0" w:space="0" w:color="auto"/>
        <w:bottom w:val="none" w:sz="0" w:space="0" w:color="auto"/>
        <w:right w:val="none" w:sz="0" w:space="0" w:color="auto"/>
      </w:divBdr>
    </w:div>
    <w:div w:id="595862842">
      <w:bodyDiv w:val="1"/>
      <w:marLeft w:val="0"/>
      <w:marRight w:val="0"/>
      <w:marTop w:val="0"/>
      <w:marBottom w:val="0"/>
      <w:divBdr>
        <w:top w:val="none" w:sz="0" w:space="0" w:color="auto"/>
        <w:left w:val="none" w:sz="0" w:space="0" w:color="auto"/>
        <w:bottom w:val="none" w:sz="0" w:space="0" w:color="auto"/>
        <w:right w:val="none" w:sz="0" w:space="0" w:color="auto"/>
      </w:divBdr>
    </w:div>
    <w:div w:id="596795204">
      <w:bodyDiv w:val="1"/>
      <w:marLeft w:val="0"/>
      <w:marRight w:val="0"/>
      <w:marTop w:val="0"/>
      <w:marBottom w:val="0"/>
      <w:divBdr>
        <w:top w:val="none" w:sz="0" w:space="0" w:color="auto"/>
        <w:left w:val="none" w:sz="0" w:space="0" w:color="auto"/>
        <w:bottom w:val="none" w:sz="0" w:space="0" w:color="auto"/>
        <w:right w:val="none" w:sz="0" w:space="0" w:color="auto"/>
      </w:divBdr>
    </w:div>
    <w:div w:id="605624362">
      <w:bodyDiv w:val="1"/>
      <w:marLeft w:val="0"/>
      <w:marRight w:val="0"/>
      <w:marTop w:val="0"/>
      <w:marBottom w:val="0"/>
      <w:divBdr>
        <w:top w:val="none" w:sz="0" w:space="0" w:color="auto"/>
        <w:left w:val="none" w:sz="0" w:space="0" w:color="auto"/>
        <w:bottom w:val="none" w:sz="0" w:space="0" w:color="auto"/>
        <w:right w:val="none" w:sz="0" w:space="0" w:color="auto"/>
      </w:divBdr>
    </w:div>
    <w:div w:id="606667010">
      <w:bodyDiv w:val="1"/>
      <w:marLeft w:val="0"/>
      <w:marRight w:val="0"/>
      <w:marTop w:val="0"/>
      <w:marBottom w:val="0"/>
      <w:divBdr>
        <w:top w:val="none" w:sz="0" w:space="0" w:color="auto"/>
        <w:left w:val="none" w:sz="0" w:space="0" w:color="auto"/>
        <w:bottom w:val="none" w:sz="0" w:space="0" w:color="auto"/>
        <w:right w:val="none" w:sz="0" w:space="0" w:color="auto"/>
      </w:divBdr>
    </w:div>
    <w:div w:id="608204176">
      <w:bodyDiv w:val="1"/>
      <w:marLeft w:val="0"/>
      <w:marRight w:val="0"/>
      <w:marTop w:val="0"/>
      <w:marBottom w:val="0"/>
      <w:divBdr>
        <w:top w:val="none" w:sz="0" w:space="0" w:color="auto"/>
        <w:left w:val="none" w:sz="0" w:space="0" w:color="auto"/>
        <w:bottom w:val="none" w:sz="0" w:space="0" w:color="auto"/>
        <w:right w:val="none" w:sz="0" w:space="0" w:color="auto"/>
      </w:divBdr>
    </w:div>
    <w:div w:id="608702593">
      <w:bodyDiv w:val="1"/>
      <w:marLeft w:val="0"/>
      <w:marRight w:val="0"/>
      <w:marTop w:val="0"/>
      <w:marBottom w:val="0"/>
      <w:divBdr>
        <w:top w:val="none" w:sz="0" w:space="0" w:color="auto"/>
        <w:left w:val="none" w:sz="0" w:space="0" w:color="auto"/>
        <w:bottom w:val="none" w:sz="0" w:space="0" w:color="auto"/>
        <w:right w:val="none" w:sz="0" w:space="0" w:color="auto"/>
      </w:divBdr>
    </w:div>
    <w:div w:id="614605681">
      <w:bodyDiv w:val="1"/>
      <w:marLeft w:val="0"/>
      <w:marRight w:val="0"/>
      <w:marTop w:val="0"/>
      <w:marBottom w:val="0"/>
      <w:divBdr>
        <w:top w:val="none" w:sz="0" w:space="0" w:color="auto"/>
        <w:left w:val="none" w:sz="0" w:space="0" w:color="auto"/>
        <w:bottom w:val="none" w:sz="0" w:space="0" w:color="auto"/>
        <w:right w:val="none" w:sz="0" w:space="0" w:color="auto"/>
      </w:divBdr>
    </w:div>
    <w:div w:id="619727777">
      <w:bodyDiv w:val="1"/>
      <w:marLeft w:val="0"/>
      <w:marRight w:val="0"/>
      <w:marTop w:val="0"/>
      <w:marBottom w:val="0"/>
      <w:divBdr>
        <w:top w:val="none" w:sz="0" w:space="0" w:color="auto"/>
        <w:left w:val="none" w:sz="0" w:space="0" w:color="auto"/>
        <w:bottom w:val="none" w:sz="0" w:space="0" w:color="auto"/>
        <w:right w:val="none" w:sz="0" w:space="0" w:color="auto"/>
      </w:divBdr>
    </w:div>
    <w:div w:id="619806203">
      <w:bodyDiv w:val="1"/>
      <w:marLeft w:val="0"/>
      <w:marRight w:val="0"/>
      <w:marTop w:val="0"/>
      <w:marBottom w:val="0"/>
      <w:divBdr>
        <w:top w:val="none" w:sz="0" w:space="0" w:color="auto"/>
        <w:left w:val="none" w:sz="0" w:space="0" w:color="auto"/>
        <w:bottom w:val="none" w:sz="0" w:space="0" w:color="auto"/>
        <w:right w:val="none" w:sz="0" w:space="0" w:color="auto"/>
      </w:divBdr>
    </w:div>
    <w:div w:id="622925602">
      <w:bodyDiv w:val="1"/>
      <w:marLeft w:val="0"/>
      <w:marRight w:val="0"/>
      <w:marTop w:val="0"/>
      <w:marBottom w:val="0"/>
      <w:divBdr>
        <w:top w:val="none" w:sz="0" w:space="0" w:color="auto"/>
        <w:left w:val="none" w:sz="0" w:space="0" w:color="auto"/>
        <w:bottom w:val="none" w:sz="0" w:space="0" w:color="auto"/>
        <w:right w:val="none" w:sz="0" w:space="0" w:color="auto"/>
      </w:divBdr>
    </w:div>
    <w:div w:id="625040313">
      <w:bodyDiv w:val="1"/>
      <w:marLeft w:val="0"/>
      <w:marRight w:val="0"/>
      <w:marTop w:val="0"/>
      <w:marBottom w:val="0"/>
      <w:divBdr>
        <w:top w:val="none" w:sz="0" w:space="0" w:color="auto"/>
        <w:left w:val="none" w:sz="0" w:space="0" w:color="auto"/>
        <w:bottom w:val="none" w:sz="0" w:space="0" w:color="auto"/>
        <w:right w:val="none" w:sz="0" w:space="0" w:color="auto"/>
      </w:divBdr>
    </w:div>
    <w:div w:id="631253498">
      <w:bodyDiv w:val="1"/>
      <w:marLeft w:val="0"/>
      <w:marRight w:val="0"/>
      <w:marTop w:val="0"/>
      <w:marBottom w:val="0"/>
      <w:divBdr>
        <w:top w:val="none" w:sz="0" w:space="0" w:color="auto"/>
        <w:left w:val="none" w:sz="0" w:space="0" w:color="auto"/>
        <w:bottom w:val="none" w:sz="0" w:space="0" w:color="auto"/>
        <w:right w:val="none" w:sz="0" w:space="0" w:color="auto"/>
      </w:divBdr>
    </w:div>
    <w:div w:id="633219342">
      <w:bodyDiv w:val="1"/>
      <w:marLeft w:val="0"/>
      <w:marRight w:val="0"/>
      <w:marTop w:val="0"/>
      <w:marBottom w:val="0"/>
      <w:divBdr>
        <w:top w:val="none" w:sz="0" w:space="0" w:color="auto"/>
        <w:left w:val="none" w:sz="0" w:space="0" w:color="auto"/>
        <w:bottom w:val="none" w:sz="0" w:space="0" w:color="auto"/>
        <w:right w:val="none" w:sz="0" w:space="0" w:color="auto"/>
      </w:divBdr>
    </w:div>
    <w:div w:id="634985974">
      <w:bodyDiv w:val="1"/>
      <w:marLeft w:val="0"/>
      <w:marRight w:val="0"/>
      <w:marTop w:val="0"/>
      <w:marBottom w:val="0"/>
      <w:divBdr>
        <w:top w:val="none" w:sz="0" w:space="0" w:color="auto"/>
        <w:left w:val="none" w:sz="0" w:space="0" w:color="auto"/>
        <w:bottom w:val="none" w:sz="0" w:space="0" w:color="auto"/>
        <w:right w:val="none" w:sz="0" w:space="0" w:color="auto"/>
      </w:divBdr>
    </w:div>
    <w:div w:id="635260914">
      <w:bodyDiv w:val="1"/>
      <w:marLeft w:val="0"/>
      <w:marRight w:val="0"/>
      <w:marTop w:val="0"/>
      <w:marBottom w:val="0"/>
      <w:divBdr>
        <w:top w:val="none" w:sz="0" w:space="0" w:color="auto"/>
        <w:left w:val="none" w:sz="0" w:space="0" w:color="auto"/>
        <w:bottom w:val="none" w:sz="0" w:space="0" w:color="auto"/>
        <w:right w:val="none" w:sz="0" w:space="0" w:color="auto"/>
      </w:divBdr>
    </w:div>
    <w:div w:id="636910613">
      <w:bodyDiv w:val="1"/>
      <w:marLeft w:val="0"/>
      <w:marRight w:val="0"/>
      <w:marTop w:val="0"/>
      <w:marBottom w:val="0"/>
      <w:divBdr>
        <w:top w:val="none" w:sz="0" w:space="0" w:color="auto"/>
        <w:left w:val="none" w:sz="0" w:space="0" w:color="auto"/>
        <w:bottom w:val="none" w:sz="0" w:space="0" w:color="auto"/>
        <w:right w:val="none" w:sz="0" w:space="0" w:color="auto"/>
      </w:divBdr>
    </w:div>
    <w:div w:id="638923088">
      <w:bodyDiv w:val="1"/>
      <w:marLeft w:val="0"/>
      <w:marRight w:val="0"/>
      <w:marTop w:val="0"/>
      <w:marBottom w:val="0"/>
      <w:divBdr>
        <w:top w:val="none" w:sz="0" w:space="0" w:color="auto"/>
        <w:left w:val="none" w:sz="0" w:space="0" w:color="auto"/>
        <w:bottom w:val="none" w:sz="0" w:space="0" w:color="auto"/>
        <w:right w:val="none" w:sz="0" w:space="0" w:color="auto"/>
      </w:divBdr>
    </w:div>
    <w:div w:id="642005544">
      <w:bodyDiv w:val="1"/>
      <w:marLeft w:val="0"/>
      <w:marRight w:val="0"/>
      <w:marTop w:val="0"/>
      <w:marBottom w:val="0"/>
      <w:divBdr>
        <w:top w:val="none" w:sz="0" w:space="0" w:color="auto"/>
        <w:left w:val="none" w:sz="0" w:space="0" w:color="auto"/>
        <w:bottom w:val="none" w:sz="0" w:space="0" w:color="auto"/>
        <w:right w:val="none" w:sz="0" w:space="0" w:color="auto"/>
      </w:divBdr>
    </w:div>
    <w:div w:id="642660615">
      <w:bodyDiv w:val="1"/>
      <w:marLeft w:val="0"/>
      <w:marRight w:val="0"/>
      <w:marTop w:val="0"/>
      <w:marBottom w:val="0"/>
      <w:divBdr>
        <w:top w:val="none" w:sz="0" w:space="0" w:color="auto"/>
        <w:left w:val="none" w:sz="0" w:space="0" w:color="auto"/>
        <w:bottom w:val="none" w:sz="0" w:space="0" w:color="auto"/>
        <w:right w:val="none" w:sz="0" w:space="0" w:color="auto"/>
      </w:divBdr>
    </w:div>
    <w:div w:id="644162705">
      <w:bodyDiv w:val="1"/>
      <w:marLeft w:val="0"/>
      <w:marRight w:val="0"/>
      <w:marTop w:val="0"/>
      <w:marBottom w:val="0"/>
      <w:divBdr>
        <w:top w:val="none" w:sz="0" w:space="0" w:color="auto"/>
        <w:left w:val="none" w:sz="0" w:space="0" w:color="auto"/>
        <w:bottom w:val="none" w:sz="0" w:space="0" w:color="auto"/>
        <w:right w:val="none" w:sz="0" w:space="0" w:color="auto"/>
      </w:divBdr>
    </w:div>
    <w:div w:id="645207357">
      <w:bodyDiv w:val="1"/>
      <w:marLeft w:val="0"/>
      <w:marRight w:val="0"/>
      <w:marTop w:val="0"/>
      <w:marBottom w:val="0"/>
      <w:divBdr>
        <w:top w:val="none" w:sz="0" w:space="0" w:color="auto"/>
        <w:left w:val="none" w:sz="0" w:space="0" w:color="auto"/>
        <w:bottom w:val="none" w:sz="0" w:space="0" w:color="auto"/>
        <w:right w:val="none" w:sz="0" w:space="0" w:color="auto"/>
      </w:divBdr>
    </w:div>
    <w:div w:id="646663724">
      <w:bodyDiv w:val="1"/>
      <w:marLeft w:val="0"/>
      <w:marRight w:val="0"/>
      <w:marTop w:val="0"/>
      <w:marBottom w:val="0"/>
      <w:divBdr>
        <w:top w:val="none" w:sz="0" w:space="0" w:color="auto"/>
        <w:left w:val="none" w:sz="0" w:space="0" w:color="auto"/>
        <w:bottom w:val="none" w:sz="0" w:space="0" w:color="auto"/>
        <w:right w:val="none" w:sz="0" w:space="0" w:color="auto"/>
      </w:divBdr>
    </w:div>
    <w:div w:id="649292107">
      <w:bodyDiv w:val="1"/>
      <w:marLeft w:val="0"/>
      <w:marRight w:val="0"/>
      <w:marTop w:val="0"/>
      <w:marBottom w:val="0"/>
      <w:divBdr>
        <w:top w:val="none" w:sz="0" w:space="0" w:color="auto"/>
        <w:left w:val="none" w:sz="0" w:space="0" w:color="auto"/>
        <w:bottom w:val="none" w:sz="0" w:space="0" w:color="auto"/>
        <w:right w:val="none" w:sz="0" w:space="0" w:color="auto"/>
      </w:divBdr>
    </w:div>
    <w:div w:id="650645880">
      <w:bodyDiv w:val="1"/>
      <w:marLeft w:val="0"/>
      <w:marRight w:val="0"/>
      <w:marTop w:val="0"/>
      <w:marBottom w:val="0"/>
      <w:divBdr>
        <w:top w:val="none" w:sz="0" w:space="0" w:color="auto"/>
        <w:left w:val="none" w:sz="0" w:space="0" w:color="auto"/>
        <w:bottom w:val="none" w:sz="0" w:space="0" w:color="auto"/>
        <w:right w:val="none" w:sz="0" w:space="0" w:color="auto"/>
      </w:divBdr>
    </w:div>
    <w:div w:id="652953315">
      <w:bodyDiv w:val="1"/>
      <w:marLeft w:val="0"/>
      <w:marRight w:val="0"/>
      <w:marTop w:val="0"/>
      <w:marBottom w:val="0"/>
      <w:divBdr>
        <w:top w:val="none" w:sz="0" w:space="0" w:color="auto"/>
        <w:left w:val="none" w:sz="0" w:space="0" w:color="auto"/>
        <w:bottom w:val="none" w:sz="0" w:space="0" w:color="auto"/>
        <w:right w:val="none" w:sz="0" w:space="0" w:color="auto"/>
      </w:divBdr>
    </w:div>
    <w:div w:id="656691159">
      <w:bodyDiv w:val="1"/>
      <w:marLeft w:val="0"/>
      <w:marRight w:val="0"/>
      <w:marTop w:val="0"/>
      <w:marBottom w:val="0"/>
      <w:divBdr>
        <w:top w:val="none" w:sz="0" w:space="0" w:color="auto"/>
        <w:left w:val="none" w:sz="0" w:space="0" w:color="auto"/>
        <w:bottom w:val="none" w:sz="0" w:space="0" w:color="auto"/>
        <w:right w:val="none" w:sz="0" w:space="0" w:color="auto"/>
      </w:divBdr>
    </w:div>
    <w:div w:id="658271814">
      <w:bodyDiv w:val="1"/>
      <w:marLeft w:val="0"/>
      <w:marRight w:val="0"/>
      <w:marTop w:val="0"/>
      <w:marBottom w:val="0"/>
      <w:divBdr>
        <w:top w:val="none" w:sz="0" w:space="0" w:color="auto"/>
        <w:left w:val="none" w:sz="0" w:space="0" w:color="auto"/>
        <w:bottom w:val="none" w:sz="0" w:space="0" w:color="auto"/>
        <w:right w:val="none" w:sz="0" w:space="0" w:color="auto"/>
      </w:divBdr>
    </w:div>
    <w:div w:id="659112580">
      <w:bodyDiv w:val="1"/>
      <w:marLeft w:val="0"/>
      <w:marRight w:val="0"/>
      <w:marTop w:val="0"/>
      <w:marBottom w:val="0"/>
      <w:divBdr>
        <w:top w:val="none" w:sz="0" w:space="0" w:color="auto"/>
        <w:left w:val="none" w:sz="0" w:space="0" w:color="auto"/>
        <w:bottom w:val="none" w:sz="0" w:space="0" w:color="auto"/>
        <w:right w:val="none" w:sz="0" w:space="0" w:color="auto"/>
      </w:divBdr>
    </w:div>
    <w:div w:id="669137644">
      <w:bodyDiv w:val="1"/>
      <w:marLeft w:val="0"/>
      <w:marRight w:val="0"/>
      <w:marTop w:val="0"/>
      <w:marBottom w:val="0"/>
      <w:divBdr>
        <w:top w:val="none" w:sz="0" w:space="0" w:color="auto"/>
        <w:left w:val="none" w:sz="0" w:space="0" w:color="auto"/>
        <w:bottom w:val="none" w:sz="0" w:space="0" w:color="auto"/>
        <w:right w:val="none" w:sz="0" w:space="0" w:color="auto"/>
      </w:divBdr>
    </w:div>
    <w:div w:id="671025863">
      <w:bodyDiv w:val="1"/>
      <w:marLeft w:val="0"/>
      <w:marRight w:val="0"/>
      <w:marTop w:val="0"/>
      <w:marBottom w:val="0"/>
      <w:divBdr>
        <w:top w:val="none" w:sz="0" w:space="0" w:color="auto"/>
        <w:left w:val="none" w:sz="0" w:space="0" w:color="auto"/>
        <w:bottom w:val="none" w:sz="0" w:space="0" w:color="auto"/>
        <w:right w:val="none" w:sz="0" w:space="0" w:color="auto"/>
      </w:divBdr>
    </w:div>
    <w:div w:id="674917131">
      <w:bodyDiv w:val="1"/>
      <w:marLeft w:val="0"/>
      <w:marRight w:val="0"/>
      <w:marTop w:val="0"/>
      <w:marBottom w:val="0"/>
      <w:divBdr>
        <w:top w:val="none" w:sz="0" w:space="0" w:color="auto"/>
        <w:left w:val="none" w:sz="0" w:space="0" w:color="auto"/>
        <w:bottom w:val="none" w:sz="0" w:space="0" w:color="auto"/>
        <w:right w:val="none" w:sz="0" w:space="0" w:color="auto"/>
      </w:divBdr>
    </w:div>
    <w:div w:id="675695309">
      <w:bodyDiv w:val="1"/>
      <w:marLeft w:val="0"/>
      <w:marRight w:val="0"/>
      <w:marTop w:val="0"/>
      <w:marBottom w:val="0"/>
      <w:divBdr>
        <w:top w:val="none" w:sz="0" w:space="0" w:color="auto"/>
        <w:left w:val="none" w:sz="0" w:space="0" w:color="auto"/>
        <w:bottom w:val="none" w:sz="0" w:space="0" w:color="auto"/>
        <w:right w:val="none" w:sz="0" w:space="0" w:color="auto"/>
      </w:divBdr>
    </w:div>
    <w:div w:id="678967817">
      <w:bodyDiv w:val="1"/>
      <w:marLeft w:val="0"/>
      <w:marRight w:val="0"/>
      <w:marTop w:val="0"/>
      <w:marBottom w:val="0"/>
      <w:divBdr>
        <w:top w:val="none" w:sz="0" w:space="0" w:color="auto"/>
        <w:left w:val="none" w:sz="0" w:space="0" w:color="auto"/>
        <w:bottom w:val="none" w:sz="0" w:space="0" w:color="auto"/>
        <w:right w:val="none" w:sz="0" w:space="0" w:color="auto"/>
      </w:divBdr>
    </w:div>
    <w:div w:id="684791171">
      <w:bodyDiv w:val="1"/>
      <w:marLeft w:val="0"/>
      <w:marRight w:val="0"/>
      <w:marTop w:val="0"/>
      <w:marBottom w:val="0"/>
      <w:divBdr>
        <w:top w:val="none" w:sz="0" w:space="0" w:color="auto"/>
        <w:left w:val="none" w:sz="0" w:space="0" w:color="auto"/>
        <w:bottom w:val="none" w:sz="0" w:space="0" w:color="auto"/>
        <w:right w:val="none" w:sz="0" w:space="0" w:color="auto"/>
      </w:divBdr>
    </w:div>
    <w:div w:id="689137792">
      <w:bodyDiv w:val="1"/>
      <w:marLeft w:val="0"/>
      <w:marRight w:val="0"/>
      <w:marTop w:val="0"/>
      <w:marBottom w:val="0"/>
      <w:divBdr>
        <w:top w:val="none" w:sz="0" w:space="0" w:color="auto"/>
        <w:left w:val="none" w:sz="0" w:space="0" w:color="auto"/>
        <w:bottom w:val="none" w:sz="0" w:space="0" w:color="auto"/>
        <w:right w:val="none" w:sz="0" w:space="0" w:color="auto"/>
      </w:divBdr>
    </w:div>
    <w:div w:id="691807964">
      <w:bodyDiv w:val="1"/>
      <w:marLeft w:val="0"/>
      <w:marRight w:val="0"/>
      <w:marTop w:val="0"/>
      <w:marBottom w:val="0"/>
      <w:divBdr>
        <w:top w:val="none" w:sz="0" w:space="0" w:color="auto"/>
        <w:left w:val="none" w:sz="0" w:space="0" w:color="auto"/>
        <w:bottom w:val="none" w:sz="0" w:space="0" w:color="auto"/>
        <w:right w:val="none" w:sz="0" w:space="0" w:color="auto"/>
      </w:divBdr>
    </w:div>
    <w:div w:id="698554504">
      <w:bodyDiv w:val="1"/>
      <w:marLeft w:val="0"/>
      <w:marRight w:val="0"/>
      <w:marTop w:val="0"/>
      <w:marBottom w:val="0"/>
      <w:divBdr>
        <w:top w:val="none" w:sz="0" w:space="0" w:color="auto"/>
        <w:left w:val="none" w:sz="0" w:space="0" w:color="auto"/>
        <w:bottom w:val="none" w:sz="0" w:space="0" w:color="auto"/>
        <w:right w:val="none" w:sz="0" w:space="0" w:color="auto"/>
      </w:divBdr>
    </w:div>
    <w:div w:id="700087924">
      <w:bodyDiv w:val="1"/>
      <w:marLeft w:val="0"/>
      <w:marRight w:val="0"/>
      <w:marTop w:val="0"/>
      <w:marBottom w:val="0"/>
      <w:divBdr>
        <w:top w:val="none" w:sz="0" w:space="0" w:color="auto"/>
        <w:left w:val="none" w:sz="0" w:space="0" w:color="auto"/>
        <w:bottom w:val="none" w:sz="0" w:space="0" w:color="auto"/>
        <w:right w:val="none" w:sz="0" w:space="0" w:color="auto"/>
      </w:divBdr>
    </w:div>
    <w:div w:id="702827484">
      <w:bodyDiv w:val="1"/>
      <w:marLeft w:val="0"/>
      <w:marRight w:val="0"/>
      <w:marTop w:val="0"/>
      <w:marBottom w:val="0"/>
      <w:divBdr>
        <w:top w:val="none" w:sz="0" w:space="0" w:color="auto"/>
        <w:left w:val="none" w:sz="0" w:space="0" w:color="auto"/>
        <w:bottom w:val="none" w:sz="0" w:space="0" w:color="auto"/>
        <w:right w:val="none" w:sz="0" w:space="0" w:color="auto"/>
      </w:divBdr>
    </w:div>
    <w:div w:id="703411097">
      <w:bodyDiv w:val="1"/>
      <w:marLeft w:val="0"/>
      <w:marRight w:val="0"/>
      <w:marTop w:val="0"/>
      <w:marBottom w:val="0"/>
      <w:divBdr>
        <w:top w:val="none" w:sz="0" w:space="0" w:color="auto"/>
        <w:left w:val="none" w:sz="0" w:space="0" w:color="auto"/>
        <w:bottom w:val="none" w:sz="0" w:space="0" w:color="auto"/>
        <w:right w:val="none" w:sz="0" w:space="0" w:color="auto"/>
      </w:divBdr>
    </w:div>
    <w:div w:id="710106752">
      <w:bodyDiv w:val="1"/>
      <w:marLeft w:val="0"/>
      <w:marRight w:val="0"/>
      <w:marTop w:val="0"/>
      <w:marBottom w:val="0"/>
      <w:divBdr>
        <w:top w:val="none" w:sz="0" w:space="0" w:color="auto"/>
        <w:left w:val="none" w:sz="0" w:space="0" w:color="auto"/>
        <w:bottom w:val="none" w:sz="0" w:space="0" w:color="auto"/>
        <w:right w:val="none" w:sz="0" w:space="0" w:color="auto"/>
      </w:divBdr>
    </w:div>
    <w:div w:id="711417050">
      <w:bodyDiv w:val="1"/>
      <w:marLeft w:val="0"/>
      <w:marRight w:val="0"/>
      <w:marTop w:val="0"/>
      <w:marBottom w:val="0"/>
      <w:divBdr>
        <w:top w:val="none" w:sz="0" w:space="0" w:color="auto"/>
        <w:left w:val="none" w:sz="0" w:space="0" w:color="auto"/>
        <w:bottom w:val="none" w:sz="0" w:space="0" w:color="auto"/>
        <w:right w:val="none" w:sz="0" w:space="0" w:color="auto"/>
      </w:divBdr>
    </w:div>
    <w:div w:id="711612309">
      <w:bodyDiv w:val="1"/>
      <w:marLeft w:val="0"/>
      <w:marRight w:val="0"/>
      <w:marTop w:val="0"/>
      <w:marBottom w:val="0"/>
      <w:divBdr>
        <w:top w:val="none" w:sz="0" w:space="0" w:color="auto"/>
        <w:left w:val="none" w:sz="0" w:space="0" w:color="auto"/>
        <w:bottom w:val="none" w:sz="0" w:space="0" w:color="auto"/>
        <w:right w:val="none" w:sz="0" w:space="0" w:color="auto"/>
      </w:divBdr>
    </w:div>
    <w:div w:id="714045699">
      <w:bodyDiv w:val="1"/>
      <w:marLeft w:val="0"/>
      <w:marRight w:val="0"/>
      <w:marTop w:val="0"/>
      <w:marBottom w:val="0"/>
      <w:divBdr>
        <w:top w:val="none" w:sz="0" w:space="0" w:color="auto"/>
        <w:left w:val="none" w:sz="0" w:space="0" w:color="auto"/>
        <w:bottom w:val="none" w:sz="0" w:space="0" w:color="auto"/>
        <w:right w:val="none" w:sz="0" w:space="0" w:color="auto"/>
      </w:divBdr>
    </w:div>
    <w:div w:id="728266284">
      <w:bodyDiv w:val="1"/>
      <w:marLeft w:val="0"/>
      <w:marRight w:val="0"/>
      <w:marTop w:val="0"/>
      <w:marBottom w:val="0"/>
      <w:divBdr>
        <w:top w:val="none" w:sz="0" w:space="0" w:color="auto"/>
        <w:left w:val="none" w:sz="0" w:space="0" w:color="auto"/>
        <w:bottom w:val="none" w:sz="0" w:space="0" w:color="auto"/>
        <w:right w:val="none" w:sz="0" w:space="0" w:color="auto"/>
      </w:divBdr>
    </w:div>
    <w:div w:id="729036953">
      <w:bodyDiv w:val="1"/>
      <w:marLeft w:val="0"/>
      <w:marRight w:val="0"/>
      <w:marTop w:val="0"/>
      <w:marBottom w:val="0"/>
      <w:divBdr>
        <w:top w:val="none" w:sz="0" w:space="0" w:color="auto"/>
        <w:left w:val="none" w:sz="0" w:space="0" w:color="auto"/>
        <w:bottom w:val="none" w:sz="0" w:space="0" w:color="auto"/>
        <w:right w:val="none" w:sz="0" w:space="0" w:color="auto"/>
      </w:divBdr>
    </w:div>
    <w:div w:id="730805965">
      <w:bodyDiv w:val="1"/>
      <w:marLeft w:val="0"/>
      <w:marRight w:val="0"/>
      <w:marTop w:val="0"/>
      <w:marBottom w:val="0"/>
      <w:divBdr>
        <w:top w:val="none" w:sz="0" w:space="0" w:color="auto"/>
        <w:left w:val="none" w:sz="0" w:space="0" w:color="auto"/>
        <w:bottom w:val="none" w:sz="0" w:space="0" w:color="auto"/>
        <w:right w:val="none" w:sz="0" w:space="0" w:color="auto"/>
      </w:divBdr>
    </w:div>
    <w:div w:id="734281173">
      <w:bodyDiv w:val="1"/>
      <w:marLeft w:val="0"/>
      <w:marRight w:val="0"/>
      <w:marTop w:val="0"/>
      <w:marBottom w:val="0"/>
      <w:divBdr>
        <w:top w:val="none" w:sz="0" w:space="0" w:color="auto"/>
        <w:left w:val="none" w:sz="0" w:space="0" w:color="auto"/>
        <w:bottom w:val="none" w:sz="0" w:space="0" w:color="auto"/>
        <w:right w:val="none" w:sz="0" w:space="0" w:color="auto"/>
      </w:divBdr>
    </w:div>
    <w:div w:id="738484115">
      <w:bodyDiv w:val="1"/>
      <w:marLeft w:val="0"/>
      <w:marRight w:val="0"/>
      <w:marTop w:val="0"/>
      <w:marBottom w:val="0"/>
      <w:divBdr>
        <w:top w:val="none" w:sz="0" w:space="0" w:color="auto"/>
        <w:left w:val="none" w:sz="0" w:space="0" w:color="auto"/>
        <w:bottom w:val="none" w:sz="0" w:space="0" w:color="auto"/>
        <w:right w:val="none" w:sz="0" w:space="0" w:color="auto"/>
      </w:divBdr>
    </w:div>
    <w:div w:id="741409467">
      <w:bodyDiv w:val="1"/>
      <w:marLeft w:val="0"/>
      <w:marRight w:val="0"/>
      <w:marTop w:val="0"/>
      <w:marBottom w:val="0"/>
      <w:divBdr>
        <w:top w:val="none" w:sz="0" w:space="0" w:color="auto"/>
        <w:left w:val="none" w:sz="0" w:space="0" w:color="auto"/>
        <w:bottom w:val="none" w:sz="0" w:space="0" w:color="auto"/>
        <w:right w:val="none" w:sz="0" w:space="0" w:color="auto"/>
      </w:divBdr>
    </w:div>
    <w:div w:id="744492772">
      <w:bodyDiv w:val="1"/>
      <w:marLeft w:val="0"/>
      <w:marRight w:val="0"/>
      <w:marTop w:val="0"/>
      <w:marBottom w:val="0"/>
      <w:divBdr>
        <w:top w:val="none" w:sz="0" w:space="0" w:color="auto"/>
        <w:left w:val="none" w:sz="0" w:space="0" w:color="auto"/>
        <w:bottom w:val="none" w:sz="0" w:space="0" w:color="auto"/>
        <w:right w:val="none" w:sz="0" w:space="0" w:color="auto"/>
      </w:divBdr>
    </w:div>
    <w:div w:id="745952111">
      <w:bodyDiv w:val="1"/>
      <w:marLeft w:val="0"/>
      <w:marRight w:val="0"/>
      <w:marTop w:val="0"/>
      <w:marBottom w:val="0"/>
      <w:divBdr>
        <w:top w:val="none" w:sz="0" w:space="0" w:color="auto"/>
        <w:left w:val="none" w:sz="0" w:space="0" w:color="auto"/>
        <w:bottom w:val="none" w:sz="0" w:space="0" w:color="auto"/>
        <w:right w:val="none" w:sz="0" w:space="0" w:color="auto"/>
      </w:divBdr>
    </w:div>
    <w:div w:id="748428170">
      <w:bodyDiv w:val="1"/>
      <w:marLeft w:val="0"/>
      <w:marRight w:val="0"/>
      <w:marTop w:val="0"/>
      <w:marBottom w:val="0"/>
      <w:divBdr>
        <w:top w:val="none" w:sz="0" w:space="0" w:color="auto"/>
        <w:left w:val="none" w:sz="0" w:space="0" w:color="auto"/>
        <w:bottom w:val="none" w:sz="0" w:space="0" w:color="auto"/>
        <w:right w:val="none" w:sz="0" w:space="0" w:color="auto"/>
      </w:divBdr>
    </w:div>
    <w:div w:id="751047697">
      <w:bodyDiv w:val="1"/>
      <w:marLeft w:val="0"/>
      <w:marRight w:val="0"/>
      <w:marTop w:val="0"/>
      <w:marBottom w:val="0"/>
      <w:divBdr>
        <w:top w:val="none" w:sz="0" w:space="0" w:color="auto"/>
        <w:left w:val="none" w:sz="0" w:space="0" w:color="auto"/>
        <w:bottom w:val="none" w:sz="0" w:space="0" w:color="auto"/>
        <w:right w:val="none" w:sz="0" w:space="0" w:color="auto"/>
      </w:divBdr>
    </w:div>
    <w:div w:id="752552003">
      <w:bodyDiv w:val="1"/>
      <w:marLeft w:val="0"/>
      <w:marRight w:val="0"/>
      <w:marTop w:val="0"/>
      <w:marBottom w:val="0"/>
      <w:divBdr>
        <w:top w:val="none" w:sz="0" w:space="0" w:color="auto"/>
        <w:left w:val="none" w:sz="0" w:space="0" w:color="auto"/>
        <w:bottom w:val="none" w:sz="0" w:space="0" w:color="auto"/>
        <w:right w:val="none" w:sz="0" w:space="0" w:color="auto"/>
      </w:divBdr>
    </w:div>
    <w:div w:id="755244509">
      <w:bodyDiv w:val="1"/>
      <w:marLeft w:val="0"/>
      <w:marRight w:val="0"/>
      <w:marTop w:val="0"/>
      <w:marBottom w:val="0"/>
      <w:divBdr>
        <w:top w:val="none" w:sz="0" w:space="0" w:color="auto"/>
        <w:left w:val="none" w:sz="0" w:space="0" w:color="auto"/>
        <w:bottom w:val="none" w:sz="0" w:space="0" w:color="auto"/>
        <w:right w:val="none" w:sz="0" w:space="0" w:color="auto"/>
      </w:divBdr>
    </w:div>
    <w:div w:id="755712403">
      <w:bodyDiv w:val="1"/>
      <w:marLeft w:val="0"/>
      <w:marRight w:val="0"/>
      <w:marTop w:val="0"/>
      <w:marBottom w:val="0"/>
      <w:divBdr>
        <w:top w:val="none" w:sz="0" w:space="0" w:color="auto"/>
        <w:left w:val="none" w:sz="0" w:space="0" w:color="auto"/>
        <w:bottom w:val="none" w:sz="0" w:space="0" w:color="auto"/>
        <w:right w:val="none" w:sz="0" w:space="0" w:color="auto"/>
      </w:divBdr>
    </w:div>
    <w:div w:id="759641372">
      <w:bodyDiv w:val="1"/>
      <w:marLeft w:val="0"/>
      <w:marRight w:val="0"/>
      <w:marTop w:val="0"/>
      <w:marBottom w:val="0"/>
      <w:divBdr>
        <w:top w:val="none" w:sz="0" w:space="0" w:color="auto"/>
        <w:left w:val="none" w:sz="0" w:space="0" w:color="auto"/>
        <w:bottom w:val="none" w:sz="0" w:space="0" w:color="auto"/>
        <w:right w:val="none" w:sz="0" w:space="0" w:color="auto"/>
      </w:divBdr>
    </w:div>
    <w:div w:id="760488022">
      <w:bodyDiv w:val="1"/>
      <w:marLeft w:val="0"/>
      <w:marRight w:val="0"/>
      <w:marTop w:val="0"/>
      <w:marBottom w:val="0"/>
      <w:divBdr>
        <w:top w:val="none" w:sz="0" w:space="0" w:color="auto"/>
        <w:left w:val="none" w:sz="0" w:space="0" w:color="auto"/>
        <w:bottom w:val="none" w:sz="0" w:space="0" w:color="auto"/>
        <w:right w:val="none" w:sz="0" w:space="0" w:color="auto"/>
      </w:divBdr>
    </w:div>
    <w:div w:id="761026813">
      <w:bodyDiv w:val="1"/>
      <w:marLeft w:val="0"/>
      <w:marRight w:val="0"/>
      <w:marTop w:val="0"/>
      <w:marBottom w:val="0"/>
      <w:divBdr>
        <w:top w:val="none" w:sz="0" w:space="0" w:color="auto"/>
        <w:left w:val="none" w:sz="0" w:space="0" w:color="auto"/>
        <w:bottom w:val="none" w:sz="0" w:space="0" w:color="auto"/>
        <w:right w:val="none" w:sz="0" w:space="0" w:color="auto"/>
      </w:divBdr>
    </w:div>
    <w:div w:id="762065475">
      <w:bodyDiv w:val="1"/>
      <w:marLeft w:val="0"/>
      <w:marRight w:val="0"/>
      <w:marTop w:val="0"/>
      <w:marBottom w:val="0"/>
      <w:divBdr>
        <w:top w:val="none" w:sz="0" w:space="0" w:color="auto"/>
        <w:left w:val="none" w:sz="0" w:space="0" w:color="auto"/>
        <w:bottom w:val="none" w:sz="0" w:space="0" w:color="auto"/>
        <w:right w:val="none" w:sz="0" w:space="0" w:color="auto"/>
      </w:divBdr>
    </w:div>
    <w:div w:id="766121814">
      <w:bodyDiv w:val="1"/>
      <w:marLeft w:val="0"/>
      <w:marRight w:val="0"/>
      <w:marTop w:val="0"/>
      <w:marBottom w:val="0"/>
      <w:divBdr>
        <w:top w:val="none" w:sz="0" w:space="0" w:color="auto"/>
        <w:left w:val="none" w:sz="0" w:space="0" w:color="auto"/>
        <w:bottom w:val="none" w:sz="0" w:space="0" w:color="auto"/>
        <w:right w:val="none" w:sz="0" w:space="0" w:color="auto"/>
      </w:divBdr>
    </w:div>
    <w:div w:id="768350626">
      <w:bodyDiv w:val="1"/>
      <w:marLeft w:val="0"/>
      <w:marRight w:val="0"/>
      <w:marTop w:val="0"/>
      <w:marBottom w:val="0"/>
      <w:divBdr>
        <w:top w:val="none" w:sz="0" w:space="0" w:color="auto"/>
        <w:left w:val="none" w:sz="0" w:space="0" w:color="auto"/>
        <w:bottom w:val="none" w:sz="0" w:space="0" w:color="auto"/>
        <w:right w:val="none" w:sz="0" w:space="0" w:color="auto"/>
      </w:divBdr>
    </w:div>
    <w:div w:id="768627142">
      <w:bodyDiv w:val="1"/>
      <w:marLeft w:val="0"/>
      <w:marRight w:val="0"/>
      <w:marTop w:val="0"/>
      <w:marBottom w:val="0"/>
      <w:divBdr>
        <w:top w:val="none" w:sz="0" w:space="0" w:color="auto"/>
        <w:left w:val="none" w:sz="0" w:space="0" w:color="auto"/>
        <w:bottom w:val="none" w:sz="0" w:space="0" w:color="auto"/>
        <w:right w:val="none" w:sz="0" w:space="0" w:color="auto"/>
      </w:divBdr>
    </w:div>
    <w:div w:id="769475239">
      <w:bodyDiv w:val="1"/>
      <w:marLeft w:val="0"/>
      <w:marRight w:val="0"/>
      <w:marTop w:val="0"/>
      <w:marBottom w:val="0"/>
      <w:divBdr>
        <w:top w:val="none" w:sz="0" w:space="0" w:color="auto"/>
        <w:left w:val="none" w:sz="0" w:space="0" w:color="auto"/>
        <w:bottom w:val="none" w:sz="0" w:space="0" w:color="auto"/>
        <w:right w:val="none" w:sz="0" w:space="0" w:color="auto"/>
      </w:divBdr>
    </w:div>
    <w:div w:id="769662178">
      <w:bodyDiv w:val="1"/>
      <w:marLeft w:val="0"/>
      <w:marRight w:val="0"/>
      <w:marTop w:val="0"/>
      <w:marBottom w:val="0"/>
      <w:divBdr>
        <w:top w:val="none" w:sz="0" w:space="0" w:color="auto"/>
        <w:left w:val="none" w:sz="0" w:space="0" w:color="auto"/>
        <w:bottom w:val="none" w:sz="0" w:space="0" w:color="auto"/>
        <w:right w:val="none" w:sz="0" w:space="0" w:color="auto"/>
      </w:divBdr>
    </w:div>
    <w:div w:id="770055503">
      <w:bodyDiv w:val="1"/>
      <w:marLeft w:val="0"/>
      <w:marRight w:val="0"/>
      <w:marTop w:val="0"/>
      <w:marBottom w:val="0"/>
      <w:divBdr>
        <w:top w:val="none" w:sz="0" w:space="0" w:color="auto"/>
        <w:left w:val="none" w:sz="0" w:space="0" w:color="auto"/>
        <w:bottom w:val="none" w:sz="0" w:space="0" w:color="auto"/>
        <w:right w:val="none" w:sz="0" w:space="0" w:color="auto"/>
      </w:divBdr>
    </w:div>
    <w:div w:id="776488268">
      <w:bodyDiv w:val="1"/>
      <w:marLeft w:val="0"/>
      <w:marRight w:val="0"/>
      <w:marTop w:val="0"/>
      <w:marBottom w:val="0"/>
      <w:divBdr>
        <w:top w:val="none" w:sz="0" w:space="0" w:color="auto"/>
        <w:left w:val="none" w:sz="0" w:space="0" w:color="auto"/>
        <w:bottom w:val="none" w:sz="0" w:space="0" w:color="auto"/>
        <w:right w:val="none" w:sz="0" w:space="0" w:color="auto"/>
      </w:divBdr>
    </w:div>
    <w:div w:id="777913452">
      <w:bodyDiv w:val="1"/>
      <w:marLeft w:val="0"/>
      <w:marRight w:val="0"/>
      <w:marTop w:val="0"/>
      <w:marBottom w:val="0"/>
      <w:divBdr>
        <w:top w:val="none" w:sz="0" w:space="0" w:color="auto"/>
        <w:left w:val="none" w:sz="0" w:space="0" w:color="auto"/>
        <w:bottom w:val="none" w:sz="0" w:space="0" w:color="auto"/>
        <w:right w:val="none" w:sz="0" w:space="0" w:color="auto"/>
      </w:divBdr>
    </w:div>
    <w:div w:id="779451104">
      <w:bodyDiv w:val="1"/>
      <w:marLeft w:val="0"/>
      <w:marRight w:val="0"/>
      <w:marTop w:val="0"/>
      <w:marBottom w:val="0"/>
      <w:divBdr>
        <w:top w:val="none" w:sz="0" w:space="0" w:color="auto"/>
        <w:left w:val="none" w:sz="0" w:space="0" w:color="auto"/>
        <w:bottom w:val="none" w:sz="0" w:space="0" w:color="auto"/>
        <w:right w:val="none" w:sz="0" w:space="0" w:color="auto"/>
      </w:divBdr>
    </w:div>
    <w:div w:id="780613563">
      <w:bodyDiv w:val="1"/>
      <w:marLeft w:val="0"/>
      <w:marRight w:val="0"/>
      <w:marTop w:val="0"/>
      <w:marBottom w:val="0"/>
      <w:divBdr>
        <w:top w:val="none" w:sz="0" w:space="0" w:color="auto"/>
        <w:left w:val="none" w:sz="0" w:space="0" w:color="auto"/>
        <w:bottom w:val="none" w:sz="0" w:space="0" w:color="auto"/>
        <w:right w:val="none" w:sz="0" w:space="0" w:color="auto"/>
      </w:divBdr>
    </w:div>
    <w:div w:id="781655528">
      <w:bodyDiv w:val="1"/>
      <w:marLeft w:val="0"/>
      <w:marRight w:val="0"/>
      <w:marTop w:val="0"/>
      <w:marBottom w:val="0"/>
      <w:divBdr>
        <w:top w:val="none" w:sz="0" w:space="0" w:color="auto"/>
        <w:left w:val="none" w:sz="0" w:space="0" w:color="auto"/>
        <w:bottom w:val="none" w:sz="0" w:space="0" w:color="auto"/>
        <w:right w:val="none" w:sz="0" w:space="0" w:color="auto"/>
      </w:divBdr>
    </w:div>
    <w:div w:id="784664658">
      <w:bodyDiv w:val="1"/>
      <w:marLeft w:val="0"/>
      <w:marRight w:val="0"/>
      <w:marTop w:val="0"/>
      <w:marBottom w:val="0"/>
      <w:divBdr>
        <w:top w:val="none" w:sz="0" w:space="0" w:color="auto"/>
        <w:left w:val="none" w:sz="0" w:space="0" w:color="auto"/>
        <w:bottom w:val="none" w:sz="0" w:space="0" w:color="auto"/>
        <w:right w:val="none" w:sz="0" w:space="0" w:color="auto"/>
      </w:divBdr>
    </w:div>
    <w:div w:id="785733751">
      <w:bodyDiv w:val="1"/>
      <w:marLeft w:val="0"/>
      <w:marRight w:val="0"/>
      <w:marTop w:val="0"/>
      <w:marBottom w:val="0"/>
      <w:divBdr>
        <w:top w:val="none" w:sz="0" w:space="0" w:color="auto"/>
        <w:left w:val="none" w:sz="0" w:space="0" w:color="auto"/>
        <w:bottom w:val="none" w:sz="0" w:space="0" w:color="auto"/>
        <w:right w:val="none" w:sz="0" w:space="0" w:color="auto"/>
      </w:divBdr>
    </w:div>
    <w:div w:id="786512571">
      <w:bodyDiv w:val="1"/>
      <w:marLeft w:val="0"/>
      <w:marRight w:val="0"/>
      <w:marTop w:val="0"/>
      <w:marBottom w:val="0"/>
      <w:divBdr>
        <w:top w:val="none" w:sz="0" w:space="0" w:color="auto"/>
        <w:left w:val="none" w:sz="0" w:space="0" w:color="auto"/>
        <w:bottom w:val="none" w:sz="0" w:space="0" w:color="auto"/>
        <w:right w:val="none" w:sz="0" w:space="0" w:color="auto"/>
      </w:divBdr>
    </w:div>
    <w:div w:id="787160627">
      <w:bodyDiv w:val="1"/>
      <w:marLeft w:val="0"/>
      <w:marRight w:val="0"/>
      <w:marTop w:val="0"/>
      <w:marBottom w:val="0"/>
      <w:divBdr>
        <w:top w:val="none" w:sz="0" w:space="0" w:color="auto"/>
        <w:left w:val="none" w:sz="0" w:space="0" w:color="auto"/>
        <w:bottom w:val="none" w:sz="0" w:space="0" w:color="auto"/>
        <w:right w:val="none" w:sz="0" w:space="0" w:color="auto"/>
      </w:divBdr>
    </w:div>
    <w:div w:id="788595256">
      <w:bodyDiv w:val="1"/>
      <w:marLeft w:val="0"/>
      <w:marRight w:val="0"/>
      <w:marTop w:val="0"/>
      <w:marBottom w:val="0"/>
      <w:divBdr>
        <w:top w:val="none" w:sz="0" w:space="0" w:color="auto"/>
        <w:left w:val="none" w:sz="0" w:space="0" w:color="auto"/>
        <w:bottom w:val="none" w:sz="0" w:space="0" w:color="auto"/>
        <w:right w:val="none" w:sz="0" w:space="0" w:color="auto"/>
      </w:divBdr>
    </w:div>
    <w:div w:id="790251485">
      <w:bodyDiv w:val="1"/>
      <w:marLeft w:val="0"/>
      <w:marRight w:val="0"/>
      <w:marTop w:val="0"/>
      <w:marBottom w:val="0"/>
      <w:divBdr>
        <w:top w:val="none" w:sz="0" w:space="0" w:color="auto"/>
        <w:left w:val="none" w:sz="0" w:space="0" w:color="auto"/>
        <w:bottom w:val="none" w:sz="0" w:space="0" w:color="auto"/>
        <w:right w:val="none" w:sz="0" w:space="0" w:color="auto"/>
      </w:divBdr>
    </w:div>
    <w:div w:id="792988720">
      <w:bodyDiv w:val="1"/>
      <w:marLeft w:val="0"/>
      <w:marRight w:val="0"/>
      <w:marTop w:val="0"/>
      <w:marBottom w:val="0"/>
      <w:divBdr>
        <w:top w:val="none" w:sz="0" w:space="0" w:color="auto"/>
        <w:left w:val="none" w:sz="0" w:space="0" w:color="auto"/>
        <w:bottom w:val="none" w:sz="0" w:space="0" w:color="auto"/>
        <w:right w:val="none" w:sz="0" w:space="0" w:color="auto"/>
      </w:divBdr>
    </w:div>
    <w:div w:id="795946038">
      <w:bodyDiv w:val="1"/>
      <w:marLeft w:val="0"/>
      <w:marRight w:val="0"/>
      <w:marTop w:val="0"/>
      <w:marBottom w:val="0"/>
      <w:divBdr>
        <w:top w:val="none" w:sz="0" w:space="0" w:color="auto"/>
        <w:left w:val="none" w:sz="0" w:space="0" w:color="auto"/>
        <w:bottom w:val="none" w:sz="0" w:space="0" w:color="auto"/>
        <w:right w:val="none" w:sz="0" w:space="0" w:color="auto"/>
      </w:divBdr>
    </w:div>
    <w:div w:id="798493053">
      <w:bodyDiv w:val="1"/>
      <w:marLeft w:val="0"/>
      <w:marRight w:val="0"/>
      <w:marTop w:val="0"/>
      <w:marBottom w:val="0"/>
      <w:divBdr>
        <w:top w:val="none" w:sz="0" w:space="0" w:color="auto"/>
        <w:left w:val="none" w:sz="0" w:space="0" w:color="auto"/>
        <w:bottom w:val="none" w:sz="0" w:space="0" w:color="auto"/>
        <w:right w:val="none" w:sz="0" w:space="0" w:color="auto"/>
      </w:divBdr>
    </w:div>
    <w:div w:id="800683485">
      <w:bodyDiv w:val="1"/>
      <w:marLeft w:val="0"/>
      <w:marRight w:val="0"/>
      <w:marTop w:val="0"/>
      <w:marBottom w:val="0"/>
      <w:divBdr>
        <w:top w:val="none" w:sz="0" w:space="0" w:color="auto"/>
        <w:left w:val="none" w:sz="0" w:space="0" w:color="auto"/>
        <w:bottom w:val="none" w:sz="0" w:space="0" w:color="auto"/>
        <w:right w:val="none" w:sz="0" w:space="0" w:color="auto"/>
      </w:divBdr>
    </w:div>
    <w:div w:id="802387084">
      <w:bodyDiv w:val="1"/>
      <w:marLeft w:val="0"/>
      <w:marRight w:val="0"/>
      <w:marTop w:val="0"/>
      <w:marBottom w:val="0"/>
      <w:divBdr>
        <w:top w:val="none" w:sz="0" w:space="0" w:color="auto"/>
        <w:left w:val="none" w:sz="0" w:space="0" w:color="auto"/>
        <w:bottom w:val="none" w:sz="0" w:space="0" w:color="auto"/>
        <w:right w:val="none" w:sz="0" w:space="0" w:color="auto"/>
      </w:divBdr>
    </w:div>
    <w:div w:id="804009655">
      <w:bodyDiv w:val="1"/>
      <w:marLeft w:val="0"/>
      <w:marRight w:val="0"/>
      <w:marTop w:val="0"/>
      <w:marBottom w:val="0"/>
      <w:divBdr>
        <w:top w:val="none" w:sz="0" w:space="0" w:color="auto"/>
        <w:left w:val="none" w:sz="0" w:space="0" w:color="auto"/>
        <w:bottom w:val="none" w:sz="0" w:space="0" w:color="auto"/>
        <w:right w:val="none" w:sz="0" w:space="0" w:color="auto"/>
      </w:divBdr>
    </w:div>
    <w:div w:id="805271250">
      <w:bodyDiv w:val="1"/>
      <w:marLeft w:val="0"/>
      <w:marRight w:val="0"/>
      <w:marTop w:val="0"/>
      <w:marBottom w:val="0"/>
      <w:divBdr>
        <w:top w:val="none" w:sz="0" w:space="0" w:color="auto"/>
        <w:left w:val="none" w:sz="0" w:space="0" w:color="auto"/>
        <w:bottom w:val="none" w:sz="0" w:space="0" w:color="auto"/>
        <w:right w:val="none" w:sz="0" w:space="0" w:color="auto"/>
      </w:divBdr>
    </w:div>
    <w:div w:id="806510705">
      <w:bodyDiv w:val="1"/>
      <w:marLeft w:val="0"/>
      <w:marRight w:val="0"/>
      <w:marTop w:val="0"/>
      <w:marBottom w:val="0"/>
      <w:divBdr>
        <w:top w:val="none" w:sz="0" w:space="0" w:color="auto"/>
        <w:left w:val="none" w:sz="0" w:space="0" w:color="auto"/>
        <w:bottom w:val="none" w:sz="0" w:space="0" w:color="auto"/>
        <w:right w:val="none" w:sz="0" w:space="0" w:color="auto"/>
      </w:divBdr>
    </w:div>
    <w:div w:id="811021372">
      <w:bodyDiv w:val="1"/>
      <w:marLeft w:val="0"/>
      <w:marRight w:val="0"/>
      <w:marTop w:val="0"/>
      <w:marBottom w:val="0"/>
      <w:divBdr>
        <w:top w:val="none" w:sz="0" w:space="0" w:color="auto"/>
        <w:left w:val="none" w:sz="0" w:space="0" w:color="auto"/>
        <w:bottom w:val="none" w:sz="0" w:space="0" w:color="auto"/>
        <w:right w:val="none" w:sz="0" w:space="0" w:color="auto"/>
      </w:divBdr>
    </w:div>
    <w:div w:id="817307495">
      <w:bodyDiv w:val="1"/>
      <w:marLeft w:val="0"/>
      <w:marRight w:val="0"/>
      <w:marTop w:val="0"/>
      <w:marBottom w:val="0"/>
      <w:divBdr>
        <w:top w:val="none" w:sz="0" w:space="0" w:color="auto"/>
        <w:left w:val="none" w:sz="0" w:space="0" w:color="auto"/>
        <w:bottom w:val="none" w:sz="0" w:space="0" w:color="auto"/>
        <w:right w:val="none" w:sz="0" w:space="0" w:color="auto"/>
      </w:divBdr>
    </w:div>
    <w:div w:id="819229473">
      <w:bodyDiv w:val="1"/>
      <w:marLeft w:val="0"/>
      <w:marRight w:val="0"/>
      <w:marTop w:val="0"/>
      <w:marBottom w:val="0"/>
      <w:divBdr>
        <w:top w:val="none" w:sz="0" w:space="0" w:color="auto"/>
        <w:left w:val="none" w:sz="0" w:space="0" w:color="auto"/>
        <w:bottom w:val="none" w:sz="0" w:space="0" w:color="auto"/>
        <w:right w:val="none" w:sz="0" w:space="0" w:color="auto"/>
      </w:divBdr>
    </w:div>
    <w:div w:id="821460192">
      <w:bodyDiv w:val="1"/>
      <w:marLeft w:val="0"/>
      <w:marRight w:val="0"/>
      <w:marTop w:val="0"/>
      <w:marBottom w:val="0"/>
      <w:divBdr>
        <w:top w:val="none" w:sz="0" w:space="0" w:color="auto"/>
        <w:left w:val="none" w:sz="0" w:space="0" w:color="auto"/>
        <w:bottom w:val="none" w:sz="0" w:space="0" w:color="auto"/>
        <w:right w:val="none" w:sz="0" w:space="0" w:color="auto"/>
      </w:divBdr>
    </w:div>
    <w:div w:id="823352619">
      <w:bodyDiv w:val="1"/>
      <w:marLeft w:val="0"/>
      <w:marRight w:val="0"/>
      <w:marTop w:val="0"/>
      <w:marBottom w:val="0"/>
      <w:divBdr>
        <w:top w:val="none" w:sz="0" w:space="0" w:color="auto"/>
        <w:left w:val="none" w:sz="0" w:space="0" w:color="auto"/>
        <w:bottom w:val="none" w:sz="0" w:space="0" w:color="auto"/>
        <w:right w:val="none" w:sz="0" w:space="0" w:color="auto"/>
      </w:divBdr>
    </w:div>
    <w:div w:id="824663982">
      <w:bodyDiv w:val="1"/>
      <w:marLeft w:val="0"/>
      <w:marRight w:val="0"/>
      <w:marTop w:val="0"/>
      <w:marBottom w:val="0"/>
      <w:divBdr>
        <w:top w:val="none" w:sz="0" w:space="0" w:color="auto"/>
        <w:left w:val="none" w:sz="0" w:space="0" w:color="auto"/>
        <w:bottom w:val="none" w:sz="0" w:space="0" w:color="auto"/>
        <w:right w:val="none" w:sz="0" w:space="0" w:color="auto"/>
      </w:divBdr>
    </w:div>
    <w:div w:id="832571071">
      <w:bodyDiv w:val="1"/>
      <w:marLeft w:val="0"/>
      <w:marRight w:val="0"/>
      <w:marTop w:val="0"/>
      <w:marBottom w:val="0"/>
      <w:divBdr>
        <w:top w:val="none" w:sz="0" w:space="0" w:color="auto"/>
        <w:left w:val="none" w:sz="0" w:space="0" w:color="auto"/>
        <w:bottom w:val="none" w:sz="0" w:space="0" w:color="auto"/>
        <w:right w:val="none" w:sz="0" w:space="0" w:color="auto"/>
      </w:divBdr>
    </w:div>
    <w:div w:id="844586567">
      <w:bodyDiv w:val="1"/>
      <w:marLeft w:val="0"/>
      <w:marRight w:val="0"/>
      <w:marTop w:val="0"/>
      <w:marBottom w:val="0"/>
      <w:divBdr>
        <w:top w:val="none" w:sz="0" w:space="0" w:color="auto"/>
        <w:left w:val="none" w:sz="0" w:space="0" w:color="auto"/>
        <w:bottom w:val="none" w:sz="0" w:space="0" w:color="auto"/>
        <w:right w:val="none" w:sz="0" w:space="0" w:color="auto"/>
      </w:divBdr>
    </w:div>
    <w:div w:id="847407471">
      <w:bodyDiv w:val="1"/>
      <w:marLeft w:val="0"/>
      <w:marRight w:val="0"/>
      <w:marTop w:val="0"/>
      <w:marBottom w:val="0"/>
      <w:divBdr>
        <w:top w:val="none" w:sz="0" w:space="0" w:color="auto"/>
        <w:left w:val="none" w:sz="0" w:space="0" w:color="auto"/>
        <w:bottom w:val="none" w:sz="0" w:space="0" w:color="auto"/>
        <w:right w:val="none" w:sz="0" w:space="0" w:color="auto"/>
      </w:divBdr>
    </w:div>
    <w:div w:id="849490348">
      <w:bodyDiv w:val="1"/>
      <w:marLeft w:val="0"/>
      <w:marRight w:val="0"/>
      <w:marTop w:val="0"/>
      <w:marBottom w:val="0"/>
      <w:divBdr>
        <w:top w:val="none" w:sz="0" w:space="0" w:color="auto"/>
        <w:left w:val="none" w:sz="0" w:space="0" w:color="auto"/>
        <w:bottom w:val="none" w:sz="0" w:space="0" w:color="auto"/>
        <w:right w:val="none" w:sz="0" w:space="0" w:color="auto"/>
      </w:divBdr>
    </w:div>
    <w:div w:id="852651251">
      <w:bodyDiv w:val="1"/>
      <w:marLeft w:val="0"/>
      <w:marRight w:val="0"/>
      <w:marTop w:val="0"/>
      <w:marBottom w:val="0"/>
      <w:divBdr>
        <w:top w:val="none" w:sz="0" w:space="0" w:color="auto"/>
        <w:left w:val="none" w:sz="0" w:space="0" w:color="auto"/>
        <w:bottom w:val="none" w:sz="0" w:space="0" w:color="auto"/>
        <w:right w:val="none" w:sz="0" w:space="0" w:color="auto"/>
      </w:divBdr>
    </w:div>
    <w:div w:id="855004604">
      <w:bodyDiv w:val="1"/>
      <w:marLeft w:val="0"/>
      <w:marRight w:val="0"/>
      <w:marTop w:val="0"/>
      <w:marBottom w:val="0"/>
      <w:divBdr>
        <w:top w:val="none" w:sz="0" w:space="0" w:color="auto"/>
        <w:left w:val="none" w:sz="0" w:space="0" w:color="auto"/>
        <w:bottom w:val="none" w:sz="0" w:space="0" w:color="auto"/>
        <w:right w:val="none" w:sz="0" w:space="0" w:color="auto"/>
      </w:divBdr>
    </w:div>
    <w:div w:id="857739828">
      <w:bodyDiv w:val="1"/>
      <w:marLeft w:val="0"/>
      <w:marRight w:val="0"/>
      <w:marTop w:val="0"/>
      <w:marBottom w:val="0"/>
      <w:divBdr>
        <w:top w:val="none" w:sz="0" w:space="0" w:color="auto"/>
        <w:left w:val="none" w:sz="0" w:space="0" w:color="auto"/>
        <w:bottom w:val="none" w:sz="0" w:space="0" w:color="auto"/>
        <w:right w:val="none" w:sz="0" w:space="0" w:color="auto"/>
      </w:divBdr>
    </w:div>
    <w:div w:id="870651912">
      <w:bodyDiv w:val="1"/>
      <w:marLeft w:val="0"/>
      <w:marRight w:val="0"/>
      <w:marTop w:val="0"/>
      <w:marBottom w:val="0"/>
      <w:divBdr>
        <w:top w:val="none" w:sz="0" w:space="0" w:color="auto"/>
        <w:left w:val="none" w:sz="0" w:space="0" w:color="auto"/>
        <w:bottom w:val="none" w:sz="0" w:space="0" w:color="auto"/>
        <w:right w:val="none" w:sz="0" w:space="0" w:color="auto"/>
      </w:divBdr>
    </w:div>
    <w:div w:id="876048595">
      <w:bodyDiv w:val="1"/>
      <w:marLeft w:val="0"/>
      <w:marRight w:val="0"/>
      <w:marTop w:val="0"/>
      <w:marBottom w:val="0"/>
      <w:divBdr>
        <w:top w:val="none" w:sz="0" w:space="0" w:color="auto"/>
        <w:left w:val="none" w:sz="0" w:space="0" w:color="auto"/>
        <w:bottom w:val="none" w:sz="0" w:space="0" w:color="auto"/>
        <w:right w:val="none" w:sz="0" w:space="0" w:color="auto"/>
      </w:divBdr>
    </w:div>
    <w:div w:id="890964986">
      <w:bodyDiv w:val="1"/>
      <w:marLeft w:val="0"/>
      <w:marRight w:val="0"/>
      <w:marTop w:val="0"/>
      <w:marBottom w:val="0"/>
      <w:divBdr>
        <w:top w:val="none" w:sz="0" w:space="0" w:color="auto"/>
        <w:left w:val="none" w:sz="0" w:space="0" w:color="auto"/>
        <w:bottom w:val="none" w:sz="0" w:space="0" w:color="auto"/>
        <w:right w:val="none" w:sz="0" w:space="0" w:color="auto"/>
      </w:divBdr>
    </w:div>
    <w:div w:id="891387338">
      <w:bodyDiv w:val="1"/>
      <w:marLeft w:val="0"/>
      <w:marRight w:val="0"/>
      <w:marTop w:val="0"/>
      <w:marBottom w:val="0"/>
      <w:divBdr>
        <w:top w:val="none" w:sz="0" w:space="0" w:color="auto"/>
        <w:left w:val="none" w:sz="0" w:space="0" w:color="auto"/>
        <w:bottom w:val="none" w:sz="0" w:space="0" w:color="auto"/>
        <w:right w:val="none" w:sz="0" w:space="0" w:color="auto"/>
      </w:divBdr>
    </w:div>
    <w:div w:id="898203042">
      <w:bodyDiv w:val="1"/>
      <w:marLeft w:val="0"/>
      <w:marRight w:val="0"/>
      <w:marTop w:val="0"/>
      <w:marBottom w:val="0"/>
      <w:divBdr>
        <w:top w:val="none" w:sz="0" w:space="0" w:color="auto"/>
        <w:left w:val="none" w:sz="0" w:space="0" w:color="auto"/>
        <w:bottom w:val="none" w:sz="0" w:space="0" w:color="auto"/>
        <w:right w:val="none" w:sz="0" w:space="0" w:color="auto"/>
      </w:divBdr>
    </w:div>
    <w:div w:id="899053788">
      <w:bodyDiv w:val="1"/>
      <w:marLeft w:val="0"/>
      <w:marRight w:val="0"/>
      <w:marTop w:val="0"/>
      <w:marBottom w:val="0"/>
      <w:divBdr>
        <w:top w:val="none" w:sz="0" w:space="0" w:color="auto"/>
        <w:left w:val="none" w:sz="0" w:space="0" w:color="auto"/>
        <w:bottom w:val="none" w:sz="0" w:space="0" w:color="auto"/>
        <w:right w:val="none" w:sz="0" w:space="0" w:color="auto"/>
      </w:divBdr>
    </w:div>
    <w:div w:id="911158546">
      <w:bodyDiv w:val="1"/>
      <w:marLeft w:val="0"/>
      <w:marRight w:val="0"/>
      <w:marTop w:val="0"/>
      <w:marBottom w:val="0"/>
      <w:divBdr>
        <w:top w:val="none" w:sz="0" w:space="0" w:color="auto"/>
        <w:left w:val="none" w:sz="0" w:space="0" w:color="auto"/>
        <w:bottom w:val="none" w:sz="0" w:space="0" w:color="auto"/>
        <w:right w:val="none" w:sz="0" w:space="0" w:color="auto"/>
      </w:divBdr>
    </w:div>
    <w:div w:id="911963043">
      <w:bodyDiv w:val="1"/>
      <w:marLeft w:val="0"/>
      <w:marRight w:val="0"/>
      <w:marTop w:val="0"/>
      <w:marBottom w:val="0"/>
      <w:divBdr>
        <w:top w:val="none" w:sz="0" w:space="0" w:color="auto"/>
        <w:left w:val="none" w:sz="0" w:space="0" w:color="auto"/>
        <w:bottom w:val="none" w:sz="0" w:space="0" w:color="auto"/>
        <w:right w:val="none" w:sz="0" w:space="0" w:color="auto"/>
      </w:divBdr>
    </w:div>
    <w:div w:id="915356462">
      <w:bodyDiv w:val="1"/>
      <w:marLeft w:val="0"/>
      <w:marRight w:val="0"/>
      <w:marTop w:val="0"/>
      <w:marBottom w:val="0"/>
      <w:divBdr>
        <w:top w:val="none" w:sz="0" w:space="0" w:color="auto"/>
        <w:left w:val="none" w:sz="0" w:space="0" w:color="auto"/>
        <w:bottom w:val="none" w:sz="0" w:space="0" w:color="auto"/>
        <w:right w:val="none" w:sz="0" w:space="0" w:color="auto"/>
      </w:divBdr>
    </w:div>
    <w:div w:id="921253584">
      <w:bodyDiv w:val="1"/>
      <w:marLeft w:val="0"/>
      <w:marRight w:val="0"/>
      <w:marTop w:val="0"/>
      <w:marBottom w:val="0"/>
      <w:divBdr>
        <w:top w:val="none" w:sz="0" w:space="0" w:color="auto"/>
        <w:left w:val="none" w:sz="0" w:space="0" w:color="auto"/>
        <w:bottom w:val="none" w:sz="0" w:space="0" w:color="auto"/>
        <w:right w:val="none" w:sz="0" w:space="0" w:color="auto"/>
      </w:divBdr>
    </w:div>
    <w:div w:id="926696438">
      <w:bodyDiv w:val="1"/>
      <w:marLeft w:val="0"/>
      <w:marRight w:val="0"/>
      <w:marTop w:val="0"/>
      <w:marBottom w:val="0"/>
      <w:divBdr>
        <w:top w:val="none" w:sz="0" w:space="0" w:color="auto"/>
        <w:left w:val="none" w:sz="0" w:space="0" w:color="auto"/>
        <w:bottom w:val="none" w:sz="0" w:space="0" w:color="auto"/>
        <w:right w:val="none" w:sz="0" w:space="0" w:color="auto"/>
      </w:divBdr>
    </w:div>
    <w:div w:id="927882153">
      <w:bodyDiv w:val="1"/>
      <w:marLeft w:val="0"/>
      <w:marRight w:val="0"/>
      <w:marTop w:val="0"/>
      <w:marBottom w:val="0"/>
      <w:divBdr>
        <w:top w:val="none" w:sz="0" w:space="0" w:color="auto"/>
        <w:left w:val="none" w:sz="0" w:space="0" w:color="auto"/>
        <w:bottom w:val="none" w:sz="0" w:space="0" w:color="auto"/>
        <w:right w:val="none" w:sz="0" w:space="0" w:color="auto"/>
      </w:divBdr>
    </w:div>
    <w:div w:id="930939204">
      <w:bodyDiv w:val="1"/>
      <w:marLeft w:val="0"/>
      <w:marRight w:val="0"/>
      <w:marTop w:val="0"/>
      <w:marBottom w:val="0"/>
      <w:divBdr>
        <w:top w:val="none" w:sz="0" w:space="0" w:color="auto"/>
        <w:left w:val="none" w:sz="0" w:space="0" w:color="auto"/>
        <w:bottom w:val="none" w:sz="0" w:space="0" w:color="auto"/>
        <w:right w:val="none" w:sz="0" w:space="0" w:color="auto"/>
      </w:divBdr>
    </w:div>
    <w:div w:id="931471740">
      <w:bodyDiv w:val="1"/>
      <w:marLeft w:val="0"/>
      <w:marRight w:val="0"/>
      <w:marTop w:val="0"/>
      <w:marBottom w:val="0"/>
      <w:divBdr>
        <w:top w:val="none" w:sz="0" w:space="0" w:color="auto"/>
        <w:left w:val="none" w:sz="0" w:space="0" w:color="auto"/>
        <w:bottom w:val="none" w:sz="0" w:space="0" w:color="auto"/>
        <w:right w:val="none" w:sz="0" w:space="0" w:color="auto"/>
      </w:divBdr>
    </w:div>
    <w:div w:id="934627428">
      <w:bodyDiv w:val="1"/>
      <w:marLeft w:val="0"/>
      <w:marRight w:val="0"/>
      <w:marTop w:val="0"/>
      <w:marBottom w:val="0"/>
      <w:divBdr>
        <w:top w:val="none" w:sz="0" w:space="0" w:color="auto"/>
        <w:left w:val="none" w:sz="0" w:space="0" w:color="auto"/>
        <w:bottom w:val="none" w:sz="0" w:space="0" w:color="auto"/>
        <w:right w:val="none" w:sz="0" w:space="0" w:color="auto"/>
      </w:divBdr>
    </w:div>
    <w:div w:id="939600608">
      <w:bodyDiv w:val="1"/>
      <w:marLeft w:val="0"/>
      <w:marRight w:val="0"/>
      <w:marTop w:val="0"/>
      <w:marBottom w:val="0"/>
      <w:divBdr>
        <w:top w:val="none" w:sz="0" w:space="0" w:color="auto"/>
        <w:left w:val="none" w:sz="0" w:space="0" w:color="auto"/>
        <w:bottom w:val="none" w:sz="0" w:space="0" w:color="auto"/>
        <w:right w:val="none" w:sz="0" w:space="0" w:color="auto"/>
      </w:divBdr>
    </w:div>
    <w:div w:id="940336886">
      <w:bodyDiv w:val="1"/>
      <w:marLeft w:val="0"/>
      <w:marRight w:val="0"/>
      <w:marTop w:val="0"/>
      <w:marBottom w:val="0"/>
      <w:divBdr>
        <w:top w:val="none" w:sz="0" w:space="0" w:color="auto"/>
        <w:left w:val="none" w:sz="0" w:space="0" w:color="auto"/>
        <w:bottom w:val="none" w:sz="0" w:space="0" w:color="auto"/>
        <w:right w:val="none" w:sz="0" w:space="0" w:color="auto"/>
      </w:divBdr>
    </w:div>
    <w:div w:id="944850202">
      <w:bodyDiv w:val="1"/>
      <w:marLeft w:val="0"/>
      <w:marRight w:val="0"/>
      <w:marTop w:val="0"/>
      <w:marBottom w:val="0"/>
      <w:divBdr>
        <w:top w:val="none" w:sz="0" w:space="0" w:color="auto"/>
        <w:left w:val="none" w:sz="0" w:space="0" w:color="auto"/>
        <w:bottom w:val="none" w:sz="0" w:space="0" w:color="auto"/>
        <w:right w:val="none" w:sz="0" w:space="0" w:color="auto"/>
      </w:divBdr>
    </w:div>
    <w:div w:id="944965880">
      <w:bodyDiv w:val="1"/>
      <w:marLeft w:val="0"/>
      <w:marRight w:val="0"/>
      <w:marTop w:val="0"/>
      <w:marBottom w:val="0"/>
      <w:divBdr>
        <w:top w:val="none" w:sz="0" w:space="0" w:color="auto"/>
        <w:left w:val="none" w:sz="0" w:space="0" w:color="auto"/>
        <w:bottom w:val="none" w:sz="0" w:space="0" w:color="auto"/>
        <w:right w:val="none" w:sz="0" w:space="0" w:color="auto"/>
      </w:divBdr>
    </w:div>
    <w:div w:id="947590172">
      <w:bodyDiv w:val="1"/>
      <w:marLeft w:val="0"/>
      <w:marRight w:val="0"/>
      <w:marTop w:val="0"/>
      <w:marBottom w:val="0"/>
      <w:divBdr>
        <w:top w:val="none" w:sz="0" w:space="0" w:color="auto"/>
        <w:left w:val="none" w:sz="0" w:space="0" w:color="auto"/>
        <w:bottom w:val="none" w:sz="0" w:space="0" w:color="auto"/>
        <w:right w:val="none" w:sz="0" w:space="0" w:color="auto"/>
      </w:divBdr>
    </w:div>
    <w:div w:id="947928346">
      <w:bodyDiv w:val="1"/>
      <w:marLeft w:val="0"/>
      <w:marRight w:val="0"/>
      <w:marTop w:val="0"/>
      <w:marBottom w:val="0"/>
      <w:divBdr>
        <w:top w:val="none" w:sz="0" w:space="0" w:color="auto"/>
        <w:left w:val="none" w:sz="0" w:space="0" w:color="auto"/>
        <w:bottom w:val="none" w:sz="0" w:space="0" w:color="auto"/>
        <w:right w:val="none" w:sz="0" w:space="0" w:color="auto"/>
      </w:divBdr>
    </w:div>
    <w:div w:id="949430374">
      <w:bodyDiv w:val="1"/>
      <w:marLeft w:val="0"/>
      <w:marRight w:val="0"/>
      <w:marTop w:val="0"/>
      <w:marBottom w:val="0"/>
      <w:divBdr>
        <w:top w:val="none" w:sz="0" w:space="0" w:color="auto"/>
        <w:left w:val="none" w:sz="0" w:space="0" w:color="auto"/>
        <w:bottom w:val="none" w:sz="0" w:space="0" w:color="auto"/>
        <w:right w:val="none" w:sz="0" w:space="0" w:color="auto"/>
      </w:divBdr>
    </w:div>
    <w:div w:id="956908081">
      <w:bodyDiv w:val="1"/>
      <w:marLeft w:val="0"/>
      <w:marRight w:val="0"/>
      <w:marTop w:val="0"/>
      <w:marBottom w:val="0"/>
      <w:divBdr>
        <w:top w:val="none" w:sz="0" w:space="0" w:color="auto"/>
        <w:left w:val="none" w:sz="0" w:space="0" w:color="auto"/>
        <w:bottom w:val="none" w:sz="0" w:space="0" w:color="auto"/>
        <w:right w:val="none" w:sz="0" w:space="0" w:color="auto"/>
      </w:divBdr>
    </w:div>
    <w:div w:id="959144167">
      <w:bodyDiv w:val="1"/>
      <w:marLeft w:val="0"/>
      <w:marRight w:val="0"/>
      <w:marTop w:val="0"/>
      <w:marBottom w:val="0"/>
      <w:divBdr>
        <w:top w:val="none" w:sz="0" w:space="0" w:color="auto"/>
        <w:left w:val="none" w:sz="0" w:space="0" w:color="auto"/>
        <w:bottom w:val="none" w:sz="0" w:space="0" w:color="auto"/>
        <w:right w:val="none" w:sz="0" w:space="0" w:color="auto"/>
      </w:divBdr>
    </w:div>
    <w:div w:id="959454626">
      <w:bodyDiv w:val="1"/>
      <w:marLeft w:val="0"/>
      <w:marRight w:val="0"/>
      <w:marTop w:val="0"/>
      <w:marBottom w:val="0"/>
      <w:divBdr>
        <w:top w:val="none" w:sz="0" w:space="0" w:color="auto"/>
        <w:left w:val="none" w:sz="0" w:space="0" w:color="auto"/>
        <w:bottom w:val="none" w:sz="0" w:space="0" w:color="auto"/>
        <w:right w:val="none" w:sz="0" w:space="0" w:color="auto"/>
      </w:divBdr>
    </w:div>
    <w:div w:id="964386824">
      <w:bodyDiv w:val="1"/>
      <w:marLeft w:val="0"/>
      <w:marRight w:val="0"/>
      <w:marTop w:val="0"/>
      <w:marBottom w:val="0"/>
      <w:divBdr>
        <w:top w:val="none" w:sz="0" w:space="0" w:color="auto"/>
        <w:left w:val="none" w:sz="0" w:space="0" w:color="auto"/>
        <w:bottom w:val="none" w:sz="0" w:space="0" w:color="auto"/>
        <w:right w:val="none" w:sz="0" w:space="0" w:color="auto"/>
      </w:divBdr>
    </w:div>
    <w:div w:id="971011701">
      <w:bodyDiv w:val="1"/>
      <w:marLeft w:val="0"/>
      <w:marRight w:val="0"/>
      <w:marTop w:val="0"/>
      <w:marBottom w:val="0"/>
      <w:divBdr>
        <w:top w:val="none" w:sz="0" w:space="0" w:color="auto"/>
        <w:left w:val="none" w:sz="0" w:space="0" w:color="auto"/>
        <w:bottom w:val="none" w:sz="0" w:space="0" w:color="auto"/>
        <w:right w:val="none" w:sz="0" w:space="0" w:color="auto"/>
      </w:divBdr>
    </w:div>
    <w:div w:id="976111219">
      <w:bodyDiv w:val="1"/>
      <w:marLeft w:val="0"/>
      <w:marRight w:val="0"/>
      <w:marTop w:val="0"/>
      <w:marBottom w:val="0"/>
      <w:divBdr>
        <w:top w:val="none" w:sz="0" w:space="0" w:color="auto"/>
        <w:left w:val="none" w:sz="0" w:space="0" w:color="auto"/>
        <w:bottom w:val="none" w:sz="0" w:space="0" w:color="auto"/>
        <w:right w:val="none" w:sz="0" w:space="0" w:color="auto"/>
      </w:divBdr>
    </w:div>
    <w:div w:id="983579185">
      <w:bodyDiv w:val="1"/>
      <w:marLeft w:val="0"/>
      <w:marRight w:val="0"/>
      <w:marTop w:val="0"/>
      <w:marBottom w:val="0"/>
      <w:divBdr>
        <w:top w:val="none" w:sz="0" w:space="0" w:color="auto"/>
        <w:left w:val="none" w:sz="0" w:space="0" w:color="auto"/>
        <w:bottom w:val="none" w:sz="0" w:space="0" w:color="auto"/>
        <w:right w:val="none" w:sz="0" w:space="0" w:color="auto"/>
      </w:divBdr>
    </w:div>
    <w:div w:id="989166659">
      <w:bodyDiv w:val="1"/>
      <w:marLeft w:val="0"/>
      <w:marRight w:val="0"/>
      <w:marTop w:val="0"/>
      <w:marBottom w:val="0"/>
      <w:divBdr>
        <w:top w:val="none" w:sz="0" w:space="0" w:color="auto"/>
        <w:left w:val="none" w:sz="0" w:space="0" w:color="auto"/>
        <w:bottom w:val="none" w:sz="0" w:space="0" w:color="auto"/>
        <w:right w:val="none" w:sz="0" w:space="0" w:color="auto"/>
      </w:divBdr>
    </w:div>
    <w:div w:id="1002659012">
      <w:bodyDiv w:val="1"/>
      <w:marLeft w:val="0"/>
      <w:marRight w:val="0"/>
      <w:marTop w:val="0"/>
      <w:marBottom w:val="0"/>
      <w:divBdr>
        <w:top w:val="none" w:sz="0" w:space="0" w:color="auto"/>
        <w:left w:val="none" w:sz="0" w:space="0" w:color="auto"/>
        <w:bottom w:val="none" w:sz="0" w:space="0" w:color="auto"/>
        <w:right w:val="none" w:sz="0" w:space="0" w:color="auto"/>
      </w:divBdr>
    </w:div>
    <w:div w:id="1005937968">
      <w:bodyDiv w:val="1"/>
      <w:marLeft w:val="0"/>
      <w:marRight w:val="0"/>
      <w:marTop w:val="0"/>
      <w:marBottom w:val="0"/>
      <w:divBdr>
        <w:top w:val="none" w:sz="0" w:space="0" w:color="auto"/>
        <w:left w:val="none" w:sz="0" w:space="0" w:color="auto"/>
        <w:bottom w:val="none" w:sz="0" w:space="0" w:color="auto"/>
        <w:right w:val="none" w:sz="0" w:space="0" w:color="auto"/>
      </w:divBdr>
    </w:div>
    <w:div w:id="1008217945">
      <w:bodyDiv w:val="1"/>
      <w:marLeft w:val="0"/>
      <w:marRight w:val="0"/>
      <w:marTop w:val="0"/>
      <w:marBottom w:val="0"/>
      <w:divBdr>
        <w:top w:val="none" w:sz="0" w:space="0" w:color="auto"/>
        <w:left w:val="none" w:sz="0" w:space="0" w:color="auto"/>
        <w:bottom w:val="none" w:sz="0" w:space="0" w:color="auto"/>
        <w:right w:val="none" w:sz="0" w:space="0" w:color="auto"/>
      </w:divBdr>
    </w:div>
    <w:div w:id="1013608492">
      <w:bodyDiv w:val="1"/>
      <w:marLeft w:val="0"/>
      <w:marRight w:val="0"/>
      <w:marTop w:val="0"/>
      <w:marBottom w:val="0"/>
      <w:divBdr>
        <w:top w:val="none" w:sz="0" w:space="0" w:color="auto"/>
        <w:left w:val="none" w:sz="0" w:space="0" w:color="auto"/>
        <w:bottom w:val="none" w:sz="0" w:space="0" w:color="auto"/>
        <w:right w:val="none" w:sz="0" w:space="0" w:color="auto"/>
      </w:divBdr>
    </w:div>
    <w:div w:id="1013804117">
      <w:bodyDiv w:val="1"/>
      <w:marLeft w:val="0"/>
      <w:marRight w:val="0"/>
      <w:marTop w:val="0"/>
      <w:marBottom w:val="0"/>
      <w:divBdr>
        <w:top w:val="none" w:sz="0" w:space="0" w:color="auto"/>
        <w:left w:val="none" w:sz="0" w:space="0" w:color="auto"/>
        <w:bottom w:val="none" w:sz="0" w:space="0" w:color="auto"/>
        <w:right w:val="none" w:sz="0" w:space="0" w:color="auto"/>
      </w:divBdr>
    </w:div>
    <w:div w:id="1017775819">
      <w:bodyDiv w:val="1"/>
      <w:marLeft w:val="0"/>
      <w:marRight w:val="0"/>
      <w:marTop w:val="0"/>
      <w:marBottom w:val="0"/>
      <w:divBdr>
        <w:top w:val="none" w:sz="0" w:space="0" w:color="auto"/>
        <w:left w:val="none" w:sz="0" w:space="0" w:color="auto"/>
        <w:bottom w:val="none" w:sz="0" w:space="0" w:color="auto"/>
        <w:right w:val="none" w:sz="0" w:space="0" w:color="auto"/>
      </w:divBdr>
    </w:div>
    <w:div w:id="1030567303">
      <w:bodyDiv w:val="1"/>
      <w:marLeft w:val="0"/>
      <w:marRight w:val="0"/>
      <w:marTop w:val="0"/>
      <w:marBottom w:val="0"/>
      <w:divBdr>
        <w:top w:val="none" w:sz="0" w:space="0" w:color="auto"/>
        <w:left w:val="none" w:sz="0" w:space="0" w:color="auto"/>
        <w:bottom w:val="none" w:sz="0" w:space="0" w:color="auto"/>
        <w:right w:val="none" w:sz="0" w:space="0" w:color="auto"/>
      </w:divBdr>
    </w:div>
    <w:div w:id="1032027275">
      <w:bodyDiv w:val="1"/>
      <w:marLeft w:val="0"/>
      <w:marRight w:val="0"/>
      <w:marTop w:val="0"/>
      <w:marBottom w:val="0"/>
      <w:divBdr>
        <w:top w:val="none" w:sz="0" w:space="0" w:color="auto"/>
        <w:left w:val="none" w:sz="0" w:space="0" w:color="auto"/>
        <w:bottom w:val="none" w:sz="0" w:space="0" w:color="auto"/>
        <w:right w:val="none" w:sz="0" w:space="0" w:color="auto"/>
      </w:divBdr>
    </w:div>
    <w:div w:id="1036929941">
      <w:bodyDiv w:val="1"/>
      <w:marLeft w:val="0"/>
      <w:marRight w:val="0"/>
      <w:marTop w:val="0"/>
      <w:marBottom w:val="0"/>
      <w:divBdr>
        <w:top w:val="none" w:sz="0" w:space="0" w:color="auto"/>
        <w:left w:val="none" w:sz="0" w:space="0" w:color="auto"/>
        <w:bottom w:val="none" w:sz="0" w:space="0" w:color="auto"/>
        <w:right w:val="none" w:sz="0" w:space="0" w:color="auto"/>
      </w:divBdr>
    </w:div>
    <w:div w:id="1037313434">
      <w:bodyDiv w:val="1"/>
      <w:marLeft w:val="0"/>
      <w:marRight w:val="0"/>
      <w:marTop w:val="0"/>
      <w:marBottom w:val="0"/>
      <w:divBdr>
        <w:top w:val="none" w:sz="0" w:space="0" w:color="auto"/>
        <w:left w:val="none" w:sz="0" w:space="0" w:color="auto"/>
        <w:bottom w:val="none" w:sz="0" w:space="0" w:color="auto"/>
        <w:right w:val="none" w:sz="0" w:space="0" w:color="auto"/>
      </w:divBdr>
    </w:div>
    <w:div w:id="1044788405">
      <w:bodyDiv w:val="1"/>
      <w:marLeft w:val="0"/>
      <w:marRight w:val="0"/>
      <w:marTop w:val="0"/>
      <w:marBottom w:val="0"/>
      <w:divBdr>
        <w:top w:val="none" w:sz="0" w:space="0" w:color="auto"/>
        <w:left w:val="none" w:sz="0" w:space="0" w:color="auto"/>
        <w:bottom w:val="none" w:sz="0" w:space="0" w:color="auto"/>
        <w:right w:val="none" w:sz="0" w:space="0" w:color="auto"/>
      </w:divBdr>
    </w:div>
    <w:div w:id="1048338396">
      <w:bodyDiv w:val="1"/>
      <w:marLeft w:val="0"/>
      <w:marRight w:val="0"/>
      <w:marTop w:val="0"/>
      <w:marBottom w:val="0"/>
      <w:divBdr>
        <w:top w:val="none" w:sz="0" w:space="0" w:color="auto"/>
        <w:left w:val="none" w:sz="0" w:space="0" w:color="auto"/>
        <w:bottom w:val="none" w:sz="0" w:space="0" w:color="auto"/>
        <w:right w:val="none" w:sz="0" w:space="0" w:color="auto"/>
      </w:divBdr>
    </w:div>
    <w:div w:id="1051884705">
      <w:bodyDiv w:val="1"/>
      <w:marLeft w:val="0"/>
      <w:marRight w:val="0"/>
      <w:marTop w:val="0"/>
      <w:marBottom w:val="0"/>
      <w:divBdr>
        <w:top w:val="none" w:sz="0" w:space="0" w:color="auto"/>
        <w:left w:val="none" w:sz="0" w:space="0" w:color="auto"/>
        <w:bottom w:val="none" w:sz="0" w:space="0" w:color="auto"/>
        <w:right w:val="none" w:sz="0" w:space="0" w:color="auto"/>
      </w:divBdr>
    </w:div>
    <w:div w:id="1052079981">
      <w:bodyDiv w:val="1"/>
      <w:marLeft w:val="0"/>
      <w:marRight w:val="0"/>
      <w:marTop w:val="0"/>
      <w:marBottom w:val="0"/>
      <w:divBdr>
        <w:top w:val="none" w:sz="0" w:space="0" w:color="auto"/>
        <w:left w:val="none" w:sz="0" w:space="0" w:color="auto"/>
        <w:bottom w:val="none" w:sz="0" w:space="0" w:color="auto"/>
        <w:right w:val="none" w:sz="0" w:space="0" w:color="auto"/>
      </w:divBdr>
    </w:div>
    <w:div w:id="1054811877">
      <w:bodyDiv w:val="1"/>
      <w:marLeft w:val="0"/>
      <w:marRight w:val="0"/>
      <w:marTop w:val="0"/>
      <w:marBottom w:val="0"/>
      <w:divBdr>
        <w:top w:val="none" w:sz="0" w:space="0" w:color="auto"/>
        <w:left w:val="none" w:sz="0" w:space="0" w:color="auto"/>
        <w:bottom w:val="none" w:sz="0" w:space="0" w:color="auto"/>
        <w:right w:val="none" w:sz="0" w:space="0" w:color="auto"/>
      </w:divBdr>
    </w:div>
    <w:div w:id="1057508487">
      <w:bodyDiv w:val="1"/>
      <w:marLeft w:val="0"/>
      <w:marRight w:val="0"/>
      <w:marTop w:val="0"/>
      <w:marBottom w:val="0"/>
      <w:divBdr>
        <w:top w:val="none" w:sz="0" w:space="0" w:color="auto"/>
        <w:left w:val="none" w:sz="0" w:space="0" w:color="auto"/>
        <w:bottom w:val="none" w:sz="0" w:space="0" w:color="auto"/>
        <w:right w:val="none" w:sz="0" w:space="0" w:color="auto"/>
      </w:divBdr>
    </w:div>
    <w:div w:id="1058044170">
      <w:bodyDiv w:val="1"/>
      <w:marLeft w:val="0"/>
      <w:marRight w:val="0"/>
      <w:marTop w:val="0"/>
      <w:marBottom w:val="0"/>
      <w:divBdr>
        <w:top w:val="none" w:sz="0" w:space="0" w:color="auto"/>
        <w:left w:val="none" w:sz="0" w:space="0" w:color="auto"/>
        <w:bottom w:val="none" w:sz="0" w:space="0" w:color="auto"/>
        <w:right w:val="none" w:sz="0" w:space="0" w:color="auto"/>
      </w:divBdr>
    </w:div>
    <w:div w:id="1058893125">
      <w:bodyDiv w:val="1"/>
      <w:marLeft w:val="0"/>
      <w:marRight w:val="0"/>
      <w:marTop w:val="0"/>
      <w:marBottom w:val="0"/>
      <w:divBdr>
        <w:top w:val="none" w:sz="0" w:space="0" w:color="auto"/>
        <w:left w:val="none" w:sz="0" w:space="0" w:color="auto"/>
        <w:bottom w:val="none" w:sz="0" w:space="0" w:color="auto"/>
        <w:right w:val="none" w:sz="0" w:space="0" w:color="auto"/>
      </w:divBdr>
    </w:div>
    <w:div w:id="1059935599">
      <w:bodyDiv w:val="1"/>
      <w:marLeft w:val="0"/>
      <w:marRight w:val="0"/>
      <w:marTop w:val="0"/>
      <w:marBottom w:val="0"/>
      <w:divBdr>
        <w:top w:val="none" w:sz="0" w:space="0" w:color="auto"/>
        <w:left w:val="none" w:sz="0" w:space="0" w:color="auto"/>
        <w:bottom w:val="none" w:sz="0" w:space="0" w:color="auto"/>
        <w:right w:val="none" w:sz="0" w:space="0" w:color="auto"/>
      </w:divBdr>
    </w:div>
    <w:div w:id="1060246357">
      <w:bodyDiv w:val="1"/>
      <w:marLeft w:val="0"/>
      <w:marRight w:val="0"/>
      <w:marTop w:val="0"/>
      <w:marBottom w:val="0"/>
      <w:divBdr>
        <w:top w:val="none" w:sz="0" w:space="0" w:color="auto"/>
        <w:left w:val="none" w:sz="0" w:space="0" w:color="auto"/>
        <w:bottom w:val="none" w:sz="0" w:space="0" w:color="auto"/>
        <w:right w:val="none" w:sz="0" w:space="0" w:color="auto"/>
      </w:divBdr>
    </w:div>
    <w:div w:id="1060328190">
      <w:bodyDiv w:val="1"/>
      <w:marLeft w:val="0"/>
      <w:marRight w:val="0"/>
      <w:marTop w:val="0"/>
      <w:marBottom w:val="0"/>
      <w:divBdr>
        <w:top w:val="none" w:sz="0" w:space="0" w:color="auto"/>
        <w:left w:val="none" w:sz="0" w:space="0" w:color="auto"/>
        <w:bottom w:val="none" w:sz="0" w:space="0" w:color="auto"/>
        <w:right w:val="none" w:sz="0" w:space="0" w:color="auto"/>
      </w:divBdr>
    </w:div>
    <w:div w:id="1060397511">
      <w:bodyDiv w:val="1"/>
      <w:marLeft w:val="0"/>
      <w:marRight w:val="0"/>
      <w:marTop w:val="0"/>
      <w:marBottom w:val="0"/>
      <w:divBdr>
        <w:top w:val="none" w:sz="0" w:space="0" w:color="auto"/>
        <w:left w:val="none" w:sz="0" w:space="0" w:color="auto"/>
        <w:bottom w:val="none" w:sz="0" w:space="0" w:color="auto"/>
        <w:right w:val="none" w:sz="0" w:space="0" w:color="auto"/>
      </w:divBdr>
    </w:div>
    <w:div w:id="1064527545">
      <w:bodyDiv w:val="1"/>
      <w:marLeft w:val="0"/>
      <w:marRight w:val="0"/>
      <w:marTop w:val="0"/>
      <w:marBottom w:val="0"/>
      <w:divBdr>
        <w:top w:val="none" w:sz="0" w:space="0" w:color="auto"/>
        <w:left w:val="none" w:sz="0" w:space="0" w:color="auto"/>
        <w:bottom w:val="none" w:sz="0" w:space="0" w:color="auto"/>
        <w:right w:val="none" w:sz="0" w:space="0" w:color="auto"/>
      </w:divBdr>
    </w:div>
    <w:div w:id="1067145682">
      <w:bodyDiv w:val="1"/>
      <w:marLeft w:val="0"/>
      <w:marRight w:val="0"/>
      <w:marTop w:val="0"/>
      <w:marBottom w:val="0"/>
      <w:divBdr>
        <w:top w:val="none" w:sz="0" w:space="0" w:color="auto"/>
        <w:left w:val="none" w:sz="0" w:space="0" w:color="auto"/>
        <w:bottom w:val="none" w:sz="0" w:space="0" w:color="auto"/>
        <w:right w:val="none" w:sz="0" w:space="0" w:color="auto"/>
      </w:divBdr>
    </w:div>
    <w:div w:id="1071269889">
      <w:bodyDiv w:val="1"/>
      <w:marLeft w:val="0"/>
      <w:marRight w:val="0"/>
      <w:marTop w:val="0"/>
      <w:marBottom w:val="0"/>
      <w:divBdr>
        <w:top w:val="none" w:sz="0" w:space="0" w:color="auto"/>
        <w:left w:val="none" w:sz="0" w:space="0" w:color="auto"/>
        <w:bottom w:val="none" w:sz="0" w:space="0" w:color="auto"/>
        <w:right w:val="none" w:sz="0" w:space="0" w:color="auto"/>
      </w:divBdr>
    </w:div>
    <w:div w:id="1072199840">
      <w:bodyDiv w:val="1"/>
      <w:marLeft w:val="0"/>
      <w:marRight w:val="0"/>
      <w:marTop w:val="0"/>
      <w:marBottom w:val="0"/>
      <w:divBdr>
        <w:top w:val="none" w:sz="0" w:space="0" w:color="auto"/>
        <w:left w:val="none" w:sz="0" w:space="0" w:color="auto"/>
        <w:bottom w:val="none" w:sz="0" w:space="0" w:color="auto"/>
        <w:right w:val="none" w:sz="0" w:space="0" w:color="auto"/>
      </w:divBdr>
    </w:div>
    <w:div w:id="1072435220">
      <w:bodyDiv w:val="1"/>
      <w:marLeft w:val="0"/>
      <w:marRight w:val="0"/>
      <w:marTop w:val="0"/>
      <w:marBottom w:val="0"/>
      <w:divBdr>
        <w:top w:val="none" w:sz="0" w:space="0" w:color="auto"/>
        <w:left w:val="none" w:sz="0" w:space="0" w:color="auto"/>
        <w:bottom w:val="none" w:sz="0" w:space="0" w:color="auto"/>
        <w:right w:val="none" w:sz="0" w:space="0" w:color="auto"/>
      </w:divBdr>
    </w:div>
    <w:div w:id="1075316794">
      <w:bodyDiv w:val="1"/>
      <w:marLeft w:val="0"/>
      <w:marRight w:val="0"/>
      <w:marTop w:val="0"/>
      <w:marBottom w:val="0"/>
      <w:divBdr>
        <w:top w:val="none" w:sz="0" w:space="0" w:color="auto"/>
        <w:left w:val="none" w:sz="0" w:space="0" w:color="auto"/>
        <w:bottom w:val="none" w:sz="0" w:space="0" w:color="auto"/>
        <w:right w:val="none" w:sz="0" w:space="0" w:color="auto"/>
      </w:divBdr>
    </w:div>
    <w:div w:id="1076784906">
      <w:bodyDiv w:val="1"/>
      <w:marLeft w:val="0"/>
      <w:marRight w:val="0"/>
      <w:marTop w:val="0"/>
      <w:marBottom w:val="0"/>
      <w:divBdr>
        <w:top w:val="none" w:sz="0" w:space="0" w:color="auto"/>
        <w:left w:val="none" w:sz="0" w:space="0" w:color="auto"/>
        <w:bottom w:val="none" w:sz="0" w:space="0" w:color="auto"/>
        <w:right w:val="none" w:sz="0" w:space="0" w:color="auto"/>
      </w:divBdr>
    </w:div>
    <w:div w:id="1079912574">
      <w:bodyDiv w:val="1"/>
      <w:marLeft w:val="0"/>
      <w:marRight w:val="0"/>
      <w:marTop w:val="0"/>
      <w:marBottom w:val="0"/>
      <w:divBdr>
        <w:top w:val="none" w:sz="0" w:space="0" w:color="auto"/>
        <w:left w:val="none" w:sz="0" w:space="0" w:color="auto"/>
        <w:bottom w:val="none" w:sz="0" w:space="0" w:color="auto"/>
        <w:right w:val="none" w:sz="0" w:space="0" w:color="auto"/>
      </w:divBdr>
    </w:div>
    <w:div w:id="1082339889">
      <w:bodyDiv w:val="1"/>
      <w:marLeft w:val="0"/>
      <w:marRight w:val="0"/>
      <w:marTop w:val="0"/>
      <w:marBottom w:val="0"/>
      <w:divBdr>
        <w:top w:val="none" w:sz="0" w:space="0" w:color="auto"/>
        <w:left w:val="none" w:sz="0" w:space="0" w:color="auto"/>
        <w:bottom w:val="none" w:sz="0" w:space="0" w:color="auto"/>
        <w:right w:val="none" w:sz="0" w:space="0" w:color="auto"/>
      </w:divBdr>
    </w:div>
    <w:div w:id="1084032342">
      <w:bodyDiv w:val="1"/>
      <w:marLeft w:val="0"/>
      <w:marRight w:val="0"/>
      <w:marTop w:val="0"/>
      <w:marBottom w:val="0"/>
      <w:divBdr>
        <w:top w:val="none" w:sz="0" w:space="0" w:color="auto"/>
        <w:left w:val="none" w:sz="0" w:space="0" w:color="auto"/>
        <w:bottom w:val="none" w:sz="0" w:space="0" w:color="auto"/>
        <w:right w:val="none" w:sz="0" w:space="0" w:color="auto"/>
      </w:divBdr>
    </w:div>
    <w:div w:id="1086078561">
      <w:bodyDiv w:val="1"/>
      <w:marLeft w:val="0"/>
      <w:marRight w:val="0"/>
      <w:marTop w:val="0"/>
      <w:marBottom w:val="0"/>
      <w:divBdr>
        <w:top w:val="none" w:sz="0" w:space="0" w:color="auto"/>
        <w:left w:val="none" w:sz="0" w:space="0" w:color="auto"/>
        <w:bottom w:val="none" w:sz="0" w:space="0" w:color="auto"/>
        <w:right w:val="none" w:sz="0" w:space="0" w:color="auto"/>
      </w:divBdr>
    </w:div>
    <w:div w:id="1086654945">
      <w:bodyDiv w:val="1"/>
      <w:marLeft w:val="0"/>
      <w:marRight w:val="0"/>
      <w:marTop w:val="0"/>
      <w:marBottom w:val="0"/>
      <w:divBdr>
        <w:top w:val="none" w:sz="0" w:space="0" w:color="auto"/>
        <w:left w:val="none" w:sz="0" w:space="0" w:color="auto"/>
        <w:bottom w:val="none" w:sz="0" w:space="0" w:color="auto"/>
        <w:right w:val="none" w:sz="0" w:space="0" w:color="auto"/>
      </w:divBdr>
    </w:div>
    <w:div w:id="1088388989">
      <w:bodyDiv w:val="1"/>
      <w:marLeft w:val="0"/>
      <w:marRight w:val="0"/>
      <w:marTop w:val="0"/>
      <w:marBottom w:val="0"/>
      <w:divBdr>
        <w:top w:val="none" w:sz="0" w:space="0" w:color="auto"/>
        <w:left w:val="none" w:sz="0" w:space="0" w:color="auto"/>
        <w:bottom w:val="none" w:sz="0" w:space="0" w:color="auto"/>
        <w:right w:val="none" w:sz="0" w:space="0" w:color="auto"/>
      </w:divBdr>
    </w:div>
    <w:div w:id="1094129403">
      <w:bodyDiv w:val="1"/>
      <w:marLeft w:val="0"/>
      <w:marRight w:val="0"/>
      <w:marTop w:val="0"/>
      <w:marBottom w:val="0"/>
      <w:divBdr>
        <w:top w:val="none" w:sz="0" w:space="0" w:color="auto"/>
        <w:left w:val="none" w:sz="0" w:space="0" w:color="auto"/>
        <w:bottom w:val="none" w:sz="0" w:space="0" w:color="auto"/>
        <w:right w:val="none" w:sz="0" w:space="0" w:color="auto"/>
      </w:divBdr>
    </w:div>
    <w:div w:id="1096251540">
      <w:bodyDiv w:val="1"/>
      <w:marLeft w:val="0"/>
      <w:marRight w:val="0"/>
      <w:marTop w:val="0"/>
      <w:marBottom w:val="0"/>
      <w:divBdr>
        <w:top w:val="none" w:sz="0" w:space="0" w:color="auto"/>
        <w:left w:val="none" w:sz="0" w:space="0" w:color="auto"/>
        <w:bottom w:val="none" w:sz="0" w:space="0" w:color="auto"/>
        <w:right w:val="none" w:sz="0" w:space="0" w:color="auto"/>
      </w:divBdr>
    </w:div>
    <w:div w:id="1104762718">
      <w:bodyDiv w:val="1"/>
      <w:marLeft w:val="0"/>
      <w:marRight w:val="0"/>
      <w:marTop w:val="0"/>
      <w:marBottom w:val="0"/>
      <w:divBdr>
        <w:top w:val="none" w:sz="0" w:space="0" w:color="auto"/>
        <w:left w:val="none" w:sz="0" w:space="0" w:color="auto"/>
        <w:bottom w:val="none" w:sz="0" w:space="0" w:color="auto"/>
        <w:right w:val="none" w:sz="0" w:space="0" w:color="auto"/>
      </w:divBdr>
    </w:div>
    <w:div w:id="1111128159">
      <w:bodyDiv w:val="1"/>
      <w:marLeft w:val="0"/>
      <w:marRight w:val="0"/>
      <w:marTop w:val="0"/>
      <w:marBottom w:val="0"/>
      <w:divBdr>
        <w:top w:val="none" w:sz="0" w:space="0" w:color="auto"/>
        <w:left w:val="none" w:sz="0" w:space="0" w:color="auto"/>
        <w:bottom w:val="none" w:sz="0" w:space="0" w:color="auto"/>
        <w:right w:val="none" w:sz="0" w:space="0" w:color="auto"/>
      </w:divBdr>
    </w:div>
    <w:div w:id="1116950048">
      <w:bodyDiv w:val="1"/>
      <w:marLeft w:val="0"/>
      <w:marRight w:val="0"/>
      <w:marTop w:val="0"/>
      <w:marBottom w:val="0"/>
      <w:divBdr>
        <w:top w:val="none" w:sz="0" w:space="0" w:color="auto"/>
        <w:left w:val="none" w:sz="0" w:space="0" w:color="auto"/>
        <w:bottom w:val="none" w:sz="0" w:space="0" w:color="auto"/>
        <w:right w:val="none" w:sz="0" w:space="0" w:color="auto"/>
      </w:divBdr>
    </w:div>
    <w:div w:id="1117137768">
      <w:bodyDiv w:val="1"/>
      <w:marLeft w:val="0"/>
      <w:marRight w:val="0"/>
      <w:marTop w:val="0"/>
      <w:marBottom w:val="0"/>
      <w:divBdr>
        <w:top w:val="none" w:sz="0" w:space="0" w:color="auto"/>
        <w:left w:val="none" w:sz="0" w:space="0" w:color="auto"/>
        <w:bottom w:val="none" w:sz="0" w:space="0" w:color="auto"/>
        <w:right w:val="none" w:sz="0" w:space="0" w:color="auto"/>
      </w:divBdr>
    </w:div>
    <w:div w:id="1122042993">
      <w:bodyDiv w:val="1"/>
      <w:marLeft w:val="0"/>
      <w:marRight w:val="0"/>
      <w:marTop w:val="0"/>
      <w:marBottom w:val="0"/>
      <w:divBdr>
        <w:top w:val="none" w:sz="0" w:space="0" w:color="auto"/>
        <w:left w:val="none" w:sz="0" w:space="0" w:color="auto"/>
        <w:bottom w:val="none" w:sz="0" w:space="0" w:color="auto"/>
        <w:right w:val="none" w:sz="0" w:space="0" w:color="auto"/>
      </w:divBdr>
    </w:div>
    <w:div w:id="1124738748">
      <w:bodyDiv w:val="1"/>
      <w:marLeft w:val="0"/>
      <w:marRight w:val="0"/>
      <w:marTop w:val="0"/>
      <w:marBottom w:val="0"/>
      <w:divBdr>
        <w:top w:val="none" w:sz="0" w:space="0" w:color="auto"/>
        <w:left w:val="none" w:sz="0" w:space="0" w:color="auto"/>
        <w:bottom w:val="none" w:sz="0" w:space="0" w:color="auto"/>
        <w:right w:val="none" w:sz="0" w:space="0" w:color="auto"/>
      </w:divBdr>
    </w:div>
    <w:div w:id="1125391197">
      <w:bodyDiv w:val="1"/>
      <w:marLeft w:val="0"/>
      <w:marRight w:val="0"/>
      <w:marTop w:val="0"/>
      <w:marBottom w:val="0"/>
      <w:divBdr>
        <w:top w:val="none" w:sz="0" w:space="0" w:color="auto"/>
        <w:left w:val="none" w:sz="0" w:space="0" w:color="auto"/>
        <w:bottom w:val="none" w:sz="0" w:space="0" w:color="auto"/>
        <w:right w:val="none" w:sz="0" w:space="0" w:color="auto"/>
      </w:divBdr>
    </w:div>
    <w:div w:id="1128401206">
      <w:bodyDiv w:val="1"/>
      <w:marLeft w:val="0"/>
      <w:marRight w:val="0"/>
      <w:marTop w:val="0"/>
      <w:marBottom w:val="0"/>
      <w:divBdr>
        <w:top w:val="none" w:sz="0" w:space="0" w:color="auto"/>
        <w:left w:val="none" w:sz="0" w:space="0" w:color="auto"/>
        <w:bottom w:val="none" w:sz="0" w:space="0" w:color="auto"/>
        <w:right w:val="none" w:sz="0" w:space="0" w:color="auto"/>
      </w:divBdr>
    </w:div>
    <w:div w:id="1129595509">
      <w:bodyDiv w:val="1"/>
      <w:marLeft w:val="0"/>
      <w:marRight w:val="0"/>
      <w:marTop w:val="0"/>
      <w:marBottom w:val="0"/>
      <w:divBdr>
        <w:top w:val="none" w:sz="0" w:space="0" w:color="auto"/>
        <w:left w:val="none" w:sz="0" w:space="0" w:color="auto"/>
        <w:bottom w:val="none" w:sz="0" w:space="0" w:color="auto"/>
        <w:right w:val="none" w:sz="0" w:space="0" w:color="auto"/>
      </w:divBdr>
    </w:div>
    <w:div w:id="1130631979">
      <w:bodyDiv w:val="1"/>
      <w:marLeft w:val="0"/>
      <w:marRight w:val="0"/>
      <w:marTop w:val="0"/>
      <w:marBottom w:val="0"/>
      <w:divBdr>
        <w:top w:val="none" w:sz="0" w:space="0" w:color="auto"/>
        <w:left w:val="none" w:sz="0" w:space="0" w:color="auto"/>
        <w:bottom w:val="none" w:sz="0" w:space="0" w:color="auto"/>
        <w:right w:val="none" w:sz="0" w:space="0" w:color="auto"/>
      </w:divBdr>
    </w:div>
    <w:div w:id="1136527975">
      <w:bodyDiv w:val="1"/>
      <w:marLeft w:val="0"/>
      <w:marRight w:val="0"/>
      <w:marTop w:val="0"/>
      <w:marBottom w:val="0"/>
      <w:divBdr>
        <w:top w:val="none" w:sz="0" w:space="0" w:color="auto"/>
        <w:left w:val="none" w:sz="0" w:space="0" w:color="auto"/>
        <w:bottom w:val="none" w:sz="0" w:space="0" w:color="auto"/>
        <w:right w:val="none" w:sz="0" w:space="0" w:color="auto"/>
      </w:divBdr>
    </w:div>
    <w:div w:id="1138569532">
      <w:bodyDiv w:val="1"/>
      <w:marLeft w:val="0"/>
      <w:marRight w:val="0"/>
      <w:marTop w:val="0"/>
      <w:marBottom w:val="0"/>
      <w:divBdr>
        <w:top w:val="none" w:sz="0" w:space="0" w:color="auto"/>
        <w:left w:val="none" w:sz="0" w:space="0" w:color="auto"/>
        <w:bottom w:val="none" w:sz="0" w:space="0" w:color="auto"/>
        <w:right w:val="none" w:sz="0" w:space="0" w:color="auto"/>
      </w:divBdr>
    </w:div>
    <w:div w:id="1139346913">
      <w:bodyDiv w:val="1"/>
      <w:marLeft w:val="0"/>
      <w:marRight w:val="0"/>
      <w:marTop w:val="0"/>
      <w:marBottom w:val="0"/>
      <w:divBdr>
        <w:top w:val="none" w:sz="0" w:space="0" w:color="auto"/>
        <w:left w:val="none" w:sz="0" w:space="0" w:color="auto"/>
        <w:bottom w:val="none" w:sz="0" w:space="0" w:color="auto"/>
        <w:right w:val="none" w:sz="0" w:space="0" w:color="auto"/>
      </w:divBdr>
    </w:div>
    <w:div w:id="1140879113">
      <w:bodyDiv w:val="1"/>
      <w:marLeft w:val="0"/>
      <w:marRight w:val="0"/>
      <w:marTop w:val="0"/>
      <w:marBottom w:val="0"/>
      <w:divBdr>
        <w:top w:val="none" w:sz="0" w:space="0" w:color="auto"/>
        <w:left w:val="none" w:sz="0" w:space="0" w:color="auto"/>
        <w:bottom w:val="none" w:sz="0" w:space="0" w:color="auto"/>
        <w:right w:val="none" w:sz="0" w:space="0" w:color="auto"/>
      </w:divBdr>
    </w:div>
    <w:div w:id="1151215161">
      <w:bodyDiv w:val="1"/>
      <w:marLeft w:val="0"/>
      <w:marRight w:val="0"/>
      <w:marTop w:val="0"/>
      <w:marBottom w:val="0"/>
      <w:divBdr>
        <w:top w:val="none" w:sz="0" w:space="0" w:color="auto"/>
        <w:left w:val="none" w:sz="0" w:space="0" w:color="auto"/>
        <w:bottom w:val="none" w:sz="0" w:space="0" w:color="auto"/>
        <w:right w:val="none" w:sz="0" w:space="0" w:color="auto"/>
      </w:divBdr>
    </w:div>
    <w:div w:id="1152217154">
      <w:bodyDiv w:val="1"/>
      <w:marLeft w:val="0"/>
      <w:marRight w:val="0"/>
      <w:marTop w:val="0"/>
      <w:marBottom w:val="0"/>
      <w:divBdr>
        <w:top w:val="none" w:sz="0" w:space="0" w:color="auto"/>
        <w:left w:val="none" w:sz="0" w:space="0" w:color="auto"/>
        <w:bottom w:val="none" w:sz="0" w:space="0" w:color="auto"/>
        <w:right w:val="none" w:sz="0" w:space="0" w:color="auto"/>
      </w:divBdr>
    </w:div>
    <w:div w:id="1153907785">
      <w:bodyDiv w:val="1"/>
      <w:marLeft w:val="0"/>
      <w:marRight w:val="0"/>
      <w:marTop w:val="0"/>
      <w:marBottom w:val="0"/>
      <w:divBdr>
        <w:top w:val="none" w:sz="0" w:space="0" w:color="auto"/>
        <w:left w:val="none" w:sz="0" w:space="0" w:color="auto"/>
        <w:bottom w:val="none" w:sz="0" w:space="0" w:color="auto"/>
        <w:right w:val="none" w:sz="0" w:space="0" w:color="auto"/>
      </w:divBdr>
    </w:div>
    <w:div w:id="1158889131">
      <w:bodyDiv w:val="1"/>
      <w:marLeft w:val="0"/>
      <w:marRight w:val="0"/>
      <w:marTop w:val="0"/>
      <w:marBottom w:val="0"/>
      <w:divBdr>
        <w:top w:val="none" w:sz="0" w:space="0" w:color="auto"/>
        <w:left w:val="none" w:sz="0" w:space="0" w:color="auto"/>
        <w:bottom w:val="none" w:sz="0" w:space="0" w:color="auto"/>
        <w:right w:val="none" w:sz="0" w:space="0" w:color="auto"/>
      </w:divBdr>
    </w:div>
    <w:div w:id="1159812029">
      <w:bodyDiv w:val="1"/>
      <w:marLeft w:val="0"/>
      <w:marRight w:val="0"/>
      <w:marTop w:val="0"/>
      <w:marBottom w:val="0"/>
      <w:divBdr>
        <w:top w:val="none" w:sz="0" w:space="0" w:color="auto"/>
        <w:left w:val="none" w:sz="0" w:space="0" w:color="auto"/>
        <w:bottom w:val="none" w:sz="0" w:space="0" w:color="auto"/>
        <w:right w:val="none" w:sz="0" w:space="0" w:color="auto"/>
      </w:divBdr>
    </w:div>
    <w:div w:id="1160199014">
      <w:bodyDiv w:val="1"/>
      <w:marLeft w:val="0"/>
      <w:marRight w:val="0"/>
      <w:marTop w:val="0"/>
      <w:marBottom w:val="0"/>
      <w:divBdr>
        <w:top w:val="none" w:sz="0" w:space="0" w:color="auto"/>
        <w:left w:val="none" w:sz="0" w:space="0" w:color="auto"/>
        <w:bottom w:val="none" w:sz="0" w:space="0" w:color="auto"/>
        <w:right w:val="none" w:sz="0" w:space="0" w:color="auto"/>
      </w:divBdr>
    </w:div>
    <w:div w:id="1160972367">
      <w:bodyDiv w:val="1"/>
      <w:marLeft w:val="0"/>
      <w:marRight w:val="0"/>
      <w:marTop w:val="0"/>
      <w:marBottom w:val="0"/>
      <w:divBdr>
        <w:top w:val="none" w:sz="0" w:space="0" w:color="auto"/>
        <w:left w:val="none" w:sz="0" w:space="0" w:color="auto"/>
        <w:bottom w:val="none" w:sz="0" w:space="0" w:color="auto"/>
        <w:right w:val="none" w:sz="0" w:space="0" w:color="auto"/>
      </w:divBdr>
    </w:div>
    <w:div w:id="1164933553">
      <w:bodyDiv w:val="1"/>
      <w:marLeft w:val="0"/>
      <w:marRight w:val="0"/>
      <w:marTop w:val="0"/>
      <w:marBottom w:val="0"/>
      <w:divBdr>
        <w:top w:val="none" w:sz="0" w:space="0" w:color="auto"/>
        <w:left w:val="none" w:sz="0" w:space="0" w:color="auto"/>
        <w:bottom w:val="none" w:sz="0" w:space="0" w:color="auto"/>
        <w:right w:val="none" w:sz="0" w:space="0" w:color="auto"/>
      </w:divBdr>
    </w:div>
    <w:div w:id="1165828048">
      <w:bodyDiv w:val="1"/>
      <w:marLeft w:val="0"/>
      <w:marRight w:val="0"/>
      <w:marTop w:val="0"/>
      <w:marBottom w:val="0"/>
      <w:divBdr>
        <w:top w:val="none" w:sz="0" w:space="0" w:color="auto"/>
        <w:left w:val="none" w:sz="0" w:space="0" w:color="auto"/>
        <w:bottom w:val="none" w:sz="0" w:space="0" w:color="auto"/>
        <w:right w:val="none" w:sz="0" w:space="0" w:color="auto"/>
      </w:divBdr>
    </w:div>
    <w:div w:id="1175220064">
      <w:bodyDiv w:val="1"/>
      <w:marLeft w:val="0"/>
      <w:marRight w:val="0"/>
      <w:marTop w:val="0"/>
      <w:marBottom w:val="0"/>
      <w:divBdr>
        <w:top w:val="none" w:sz="0" w:space="0" w:color="auto"/>
        <w:left w:val="none" w:sz="0" w:space="0" w:color="auto"/>
        <w:bottom w:val="none" w:sz="0" w:space="0" w:color="auto"/>
        <w:right w:val="none" w:sz="0" w:space="0" w:color="auto"/>
      </w:divBdr>
    </w:div>
    <w:div w:id="1185946529">
      <w:bodyDiv w:val="1"/>
      <w:marLeft w:val="0"/>
      <w:marRight w:val="0"/>
      <w:marTop w:val="0"/>
      <w:marBottom w:val="0"/>
      <w:divBdr>
        <w:top w:val="none" w:sz="0" w:space="0" w:color="auto"/>
        <w:left w:val="none" w:sz="0" w:space="0" w:color="auto"/>
        <w:bottom w:val="none" w:sz="0" w:space="0" w:color="auto"/>
        <w:right w:val="none" w:sz="0" w:space="0" w:color="auto"/>
      </w:divBdr>
    </w:div>
    <w:div w:id="1186365037">
      <w:bodyDiv w:val="1"/>
      <w:marLeft w:val="0"/>
      <w:marRight w:val="0"/>
      <w:marTop w:val="0"/>
      <w:marBottom w:val="0"/>
      <w:divBdr>
        <w:top w:val="none" w:sz="0" w:space="0" w:color="auto"/>
        <w:left w:val="none" w:sz="0" w:space="0" w:color="auto"/>
        <w:bottom w:val="none" w:sz="0" w:space="0" w:color="auto"/>
        <w:right w:val="none" w:sz="0" w:space="0" w:color="auto"/>
      </w:divBdr>
    </w:div>
    <w:div w:id="1186479950">
      <w:bodyDiv w:val="1"/>
      <w:marLeft w:val="0"/>
      <w:marRight w:val="0"/>
      <w:marTop w:val="0"/>
      <w:marBottom w:val="0"/>
      <w:divBdr>
        <w:top w:val="none" w:sz="0" w:space="0" w:color="auto"/>
        <w:left w:val="none" w:sz="0" w:space="0" w:color="auto"/>
        <w:bottom w:val="none" w:sz="0" w:space="0" w:color="auto"/>
        <w:right w:val="none" w:sz="0" w:space="0" w:color="auto"/>
      </w:divBdr>
    </w:div>
    <w:div w:id="1192576160">
      <w:bodyDiv w:val="1"/>
      <w:marLeft w:val="0"/>
      <w:marRight w:val="0"/>
      <w:marTop w:val="0"/>
      <w:marBottom w:val="0"/>
      <w:divBdr>
        <w:top w:val="none" w:sz="0" w:space="0" w:color="auto"/>
        <w:left w:val="none" w:sz="0" w:space="0" w:color="auto"/>
        <w:bottom w:val="none" w:sz="0" w:space="0" w:color="auto"/>
        <w:right w:val="none" w:sz="0" w:space="0" w:color="auto"/>
      </w:divBdr>
    </w:div>
    <w:div w:id="1194615293">
      <w:bodyDiv w:val="1"/>
      <w:marLeft w:val="0"/>
      <w:marRight w:val="0"/>
      <w:marTop w:val="0"/>
      <w:marBottom w:val="0"/>
      <w:divBdr>
        <w:top w:val="none" w:sz="0" w:space="0" w:color="auto"/>
        <w:left w:val="none" w:sz="0" w:space="0" w:color="auto"/>
        <w:bottom w:val="none" w:sz="0" w:space="0" w:color="auto"/>
        <w:right w:val="none" w:sz="0" w:space="0" w:color="auto"/>
      </w:divBdr>
    </w:div>
    <w:div w:id="1196695833">
      <w:bodyDiv w:val="1"/>
      <w:marLeft w:val="0"/>
      <w:marRight w:val="0"/>
      <w:marTop w:val="0"/>
      <w:marBottom w:val="0"/>
      <w:divBdr>
        <w:top w:val="none" w:sz="0" w:space="0" w:color="auto"/>
        <w:left w:val="none" w:sz="0" w:space="0" w:color="auto"/>
        <w:bottom w:val="none" w:sz="0" w:space="0" w:color="auto"/>
        <w:right w:val="none" w:sz="0" w:space="0" w:color="auto"/>
      </w:divBdr>
    </w:div>
    <w:div w:id="1199198133">
      <w:bodyDiv w:val="1"/>
      <w:marLeft w:val="0"/>
      <w:marRight w:val="0"/>
      <w:marTop w:val="0"/>
      <w:marBottom w:val="0"/>
      <w:divBdr>
        <w:top w:val="none" w:sz="0" w:space="0" w:color="auto"/>
        <w:left w:val="none" w:sz="0" w:space="0" w:color="auto"/>
        <w:bottom w:val="none" w:sz="0" w:space="0" w:color="auto"/>
        <w:right w:val="none" w:sz="0" w:space="0" w:color="auto"/>
      </w:divBdr>
    </w:div>
    <w:div w:id="1200125595">
      <w:bodyDiv w:val="1"/>
      <w:marLeft w:val="0"/>
      <w:marRight w:val="0"/>
      <w:marTop w:val="0"/>
      <w:marBottom w:val="0"/>
      <w:divBdr>
        <w:top w:val="none" w:sz="0" w:space="0" w:color="auto"/>
        <w:left w:val="none" w:sz="0" w:space="0" w:color="auto"/>
        <w:bottom w:val="none" w:sz="0" w:space="0" w:color="auto"/>
        <w:right w:val="none" w:sz="0" w:space="0" w:color="auto"/>
      </w:divBdr>
    </w:div>
    <w:div w:id="1203397332">
      <w:bodyDiv w:val="1"/>
      <w:marLeft w:val="0"/>
      <w:marRight w:val="0"/>
      <w:marTop w:val="0"/>
      <w:marBottom w:val="0"/>
      <w:divBdr>
        <w:top w:val="none" w:sz="0" w:space="0" w:color="auto"/>
        <w:left w:val="none" w:sz="0" w:space="0" w:color="auto"/>
        <w:bottom w:val="none" w:sz="0" w:space="0" w:color="auto"/>
        <w:right w:val="none" w:sz="0" w:space="0" w:color="auto"/>
      </w:divBdr>
    </w:div>
    <w:div w:id="1208227690">
      <w:bodyDiv w:val="1"/>
      <w:marLeft w:val="0"/>
      <w:marRight w:val="0"/>
      <w:marTop w:val="0"/>
      <w:marBottom w:val="0"/>
      <w:divBdr>
        <w:top w:val="none" w:sz="0" w:space="0" w:color="auto"/>
        <w:left w:val="none" w:sz="0" w:space="0" w:color="auto"/>
        <w:bottom w:val="none" w:sz="0" w:space="0" w:color="auto"/>
        <w:right w:val="none" w:sz="0" w:space="0" w:color="auto"/>
      </w:divBdr>
    </w:div>
    <w:div w:id="1231190811">
      <w:bodyDiv w:val="1"/>
      <w:marLeft w:val="0"/>
      <w:marRight w:val="0"/>
      <w:marTop w:val="0"/>
      <w:marBottom w:val="0"/>
      <w:divBdr>
        <w:top w:val="none" w:sz="0" w:space="0" w:color="auto"/>
        <w:left w:val="none" w:sz="0" w:space="0" w:color="auto"/>
        <w:bottom w:val="none" w:sz="0" w:space="0" w:color="auto"/>
        <w:right w:val="none" w:sz="0" w:space="0" w:color="auto"/>
      </w:divBdr>
    </w:div>
    <w:div w:id="1232230026">
      <w:bodyDiv w:val="1"/>
      <w:marLeft w:val="0"/>
      <w:marRight w:val="0"/>
      <w:marTop w:val="0"/>
      <w:marBottom w:val="0"/>
      <w:divBdr>
        <w:top w:val="none" w:sz="0" w:space="0" w:color="auto"/>
        <w:left w:val="none" w:sz="0" w:space="0" w:color="auto"/>
        <w:bottom w:val="none" w:sz="0" w:space="0" w:color="auto"/>
        <w:right w:val="none" w:sz="0" w:space="0" w:color="auto"/>
      </w:divBdr>
    </w:div>
    <w:div w:id="1233352180">
      <w:bodyDiv w:val="1"/>
      <w:marLeft w:val="0"/>
      <w:marRight w:val="0"/>
      <w:marTop w:val="0"/>
      <w:marBottom w:val="0"/>
      <w:divBdr>
        <w:top w:val="none" w:sz="0" w:space="0" w:color="auto"/>
        <w:left w:val="none" w:sz="0" w:space="0" w:color="auto"/>
        <w:bottom w:val="none" w:sz="0" w:space="0" w:color="auto"/>
        <w:right w:val="none" w:sz="0" w:space="0" w:color="auto"/>
      </w:divBdr>
    </w:div>
    <w:div w:id="1234194881">
      <w:bodyDiv w:val="1"/>
      <w:marLeft w:val="0"/>
      <w:marRight w:val="0"/>
      <w:marTop w:val="0"/>
      <w:marBottom w:val="0"/>
      <w:divBdr>
        <w:top w:val="none" w:sz="0" w:space="0" w:color="auto"/>
        <w:left w:val="none" w:sz="0" w:space="0" w:color="auto"/>
        <w:bottom w:val="none" w:sz="0" w:space="0" w:color="auto"/>
        <w:right w:val="none" w:sz="0" w:space="0" w:color="auto"/>
      </w:divBdr>
    </w:div>
    <w:div w:id="1238978873">
      <w:bodyDiv w:val="1"/>
      <w:marLeft w:val="0"/>
      <w:marRight w:val="0"/>
      <w:marTop w:val="0"/>
      <w:marBottom w:val="0"/>
      <w:divBdr>
        <w:top w:val="none" w:sz="0" w:space="0" w:color="auto"/>
        <w:left w:val="none" w:sz="0" w:space="0" w:color="auto"/>
        <w:bottom w:val="none" w:sz="0" w:space="0" w:color="auto"/>
        <w:right w:val="none" w:sz="0" w:space="0" w:color="auto"/>
      </w:divBdr>
    </w:div>
    <w:div w:id="1240406991">
      <w:bodyDiv w:val="1"/>
      <w:marLeft w:val="0"/>
      <w:marRight w:val="0"/>
      <w:marTop w:val="0"/>
      <w:marBottom w:val="0"/>
      <w:divBdr>
        <w:top w:val="none" w:sz="0" w:space="0" w:color="auto"/>
        <w:left w:val="none" w:sz="0" w:space="0" w:color="auto"/>
        <w:bottom w:val="none" w:sz="0" w:space="0" w:color="auto"/>
        <w:right w:val="none" w:sz="0" w:space="0" w:color="auto"/>
      </w:divBdr>
    </w:div>
    <w:div w:id="1241603930">
      <w:bodyDiv w:val="1"/>
      <w:marLeft w:val="0"/>
      <w:marRight w:val="0"/>
      <w:marTop w:val="0"/>
      <w:marBottom w:val="0"/>
      <w:divBdr>
        <w:top w:val="none" w:sz="0" w:space="0" w:color="auto"/>
        <w:left w:val="none" w:sz="0" w:space="0" w:color="auto"/>
        <w:bottom w:val="none" w:sz="0" w:space="0" w:color="auto"/>
        <w:right w:val="none" w:sz="0" w:space="0" w:color="auto"/>
      </w:divBdr>
    </w:div>
    <w:div w:id="1243371457">
      <w:bodyDiv w:val="1"/>
      <w:marLeft w:val="0"/>
      <w:marRight w:val="0"/>
      <w:marTop w:val="0"/>
      <w:marBottom w:val="0"/>
      <w:divBdr>
        <w:top w:val="none" w:sz="0" w:space="0" w:color="auto"/>
        <w:left w:val="none" w:sz="0" w:space="0" w:color="auto"/>
        <w:bottom w:val="none" w:sz="0" w:space="0" w:color="auto"/>
        <w:right w:val="none" w:sz="0" w:space="0" w:color="auto"/>
      </w:divBdr>
    </w:div>
    <w:div w:id="1245383716">
      <w:bodyDiv w:val="1"/>
      <w:marLeft w:val="0"/>
      <w:marRight w:val="0"/>
      <w:marTop w:val="0"/>
      <w:marBottom w:val="0"/>
      <w:divBdr>
        <w:top w:val="none" w:sz="0" w:space="0" w:color="auto"/>
        <w:left w:val="none" w:sz="0" w:space="0" w:color="auto"/>
        <w:bottom w:val="none" w:sz="0" w:space="0" w:color="auto"/>
        <w:right w:val="none" w:sz="0" w:space="0" w:color="auto"/>
      </w:divBdr>
    </w:div>
    <w:div w:id="1249536831">
      <w:bodyDiv w:val="1"/>
      <w:marLeft w:val="0"/>
      <w:marRight w:val="0"/>
      <w:marTop w:val="0"/>
      <w:marBottom w:val="0"/>
      <w:divBdr>
        <w:top w:val="none" w:sz="0" w:space="0" w:color="auto"/>
        <w:left w:val="none" w:sz="0" w:space="0" w:color="auto"/>
        <w:bottom w:val="none" w:sz="0" w:space="0" w:color="auto"/>
        <w:right w:val="none" w:sz="0" w:space="0" w:color="auto"/>
      </w:divBdr>
    </w:div>
    <w:div w:id="1255362568">
      <w:bodyDiv w:val="1"/>
      <w:marLeft w:val="0"/>
      <w:marRight w:val="0"/>
      <w:marTop w:val="0"/>
      <w:marBottom w:val="0"/>
      <w:divBdr>
        <w:top w:val="none" w:sz="0" w:space="0" w:color="auto"/>
        <w:left w:val="none" w:sz="0" w:space="0" w:color="auto"/>
        <w:bottom w:val="none" w:sz="0" w:space="0" w:color="auto"/>
        <w:right w:val="none" w:sz="0" w:space="0" w:color="auto"/>
      </w:divBdr>
    </w:div>
    <w:div w:id="1255625464">
      <w:bodyDiv w:val="1"/>
      <w:marLeft w:val="0"/>
      <w:marRight w:val="0"/>
      <w:marTop w:val="0"/>
      <w:marBottom w:val="0"/>
      <w:divBdr>
        <w:top w:val="none" w:sz="0" w:space="0" w:color="auto"/>
        <w:left w:val="none" w:sz="0" w:space="0" w:color="auto"/>
        <w:bottom w:val="none" w:sz="0" w:space="0" w:color="auto"/>
        <w:right w:val="none" w:sz="0" w:space="0" w:color="auto"/>
      </w:divBdr>
    </w:div>
    <w:div w:id="1270550210">
      <w:bodyDiv w:val="1"/>
      <w:marLeft w:val="0"/>
      <w:marRight w:val="0"/>
      <w:marTop w:val="0"/>
      <w:marBottom w:val="0"/>
      <w:divBdr>
        <w:top w:val="none" w:sz="0" w:space="0" w:color="auto"/>
        <w:left w:val="none" w:sz="0" w:space="0" w:color="auto"/>
        <w:bottom w:val="none" w:sz="0" w:space="0" w:color="auto"/>
        <w:right w:val="none" w:sz="0" w:space="0" w:color="auto"/>
      </w:divBdr>
    </w:div>
    <w:div w:id="1273629401">
      <w:bodyDiv w:val="1"/>
      <w:marLeft w:val="0"/>
      <w:marRight w:val="0"/>
      <w:marTop w:val="0"/>
      <w:marBottom w:val="0"/>
      <w:divBdr>
        <w:top w:val="none" w:sz="0" w:space="0" w:color="auto"/>
        <w:left w:val="none" w:sz="0" w:space="0" w:color="auto"/>
        <w:bottom w:val="none" w:sz="0" w:space="0" w:color="auto"/>
        <w:right w:val="none" w:sz="0" w:space="0" w:color="auto"/>
      </w:divBdr>
    </w:div>
    <w:div w:id="1273629738">
      <w:bodyDiv w:val="1"/>
      <w:marLeft w:val="0"/>
      <w:marRight w:val="0"/>
      <w:marTop w:val="0"/>
      <w:marBottom w:val="0"/>
      <w:divBdr>
        <w:top w:val="none" w:sz="0" w:space="0" w:color="auto"/>
        <w:left w:val="none" w:sz="0" w:space="0" w:color="auto"/>
        <w:bottom w:val="none" w:sz="0" w:space="0" w:color="auto"/>
        <w:right w:val="none" w:sz="0" w:space="0" w:color="auto"/>
      </w:divBdr>
    </w:div>
    <w:div w:id="1273980461">
      <w:bodyDiv w:val="1"/>
      <w:marLeft w:val="0"/>
      <w:marRight w:val="0"/>
      <w:marTop w:val="0"/>
      <w:marBottom w:val="0"/>
      <w:divBdr>
        <w:top w:val="none" w:sz="0" w:space="0" w:color="auto"/>
        <w:left w:val="none" w:sz="0" w:space="0" w:color="auto"/>
        <w:bottom w:val="none" w:sz="0" w:space="0" w:color="auto"/>
        <w:right w:val="none" w:sz="0" w:space="0" w:color="auto"/>
      </w:divBdr>
    </w:div>
    <w:div w:id="1277104664">
      <w:bodyDiv w:val="1"/>
      <w:marLeft w:val="0"/>
      <w:marRight w:val="0"/>
      <w:marTop w:val="0"/>
      <w:marBottom w:val="0"/>
      <w:divBdr>
        <w:top w:val="none" w:sz="0" w:space="0" w:color="auto"/>
        <w:left w:val="none" w:sz="0" w:space="0" w:color="auto"/>
        <w:bottom w:val="none" w:sz="0" w:space="0" w:color="auto"/>
        <w:right w:val="none" w:sz="0" w:space="0" w:color="auto"/>
      </w:divBdr>
    </w:div>
    <w:div w:id="1287658265">
      <w:bodyDiv w:val="1"/>
      <w:marLeft w:val="0"/>
      <w:marRight w:val="0"/>
      <w:marTop w:val="0"/>
      <w:marBottom w:val="0"/>
      <w:divBdr>
        <w:top w:val="none" w:sz="0" w:space="0" w:color="auto"/>
        <w:left w:val="none" w:sz="0" w:space="0" w:color="auto"/>
        <w:bottom w:val="none" w:sz="0" w:space="0" w:color="auto"/>
        <w:right w:val="none" w:sz="0" w:space="0" w:color="auto"/>
      </w:divBdr>
    </w:div>
    <w:div w:id="1287737740">
      <w:bodyDiv w:val="1"/>
      <w:marLeft w:val="0"/>
      <w:marRight w:val="0"/>
      <w:marTop w:val="0"/>
      <w:marBottom w:val="0"/>
      <w:divBdr>
        <w:top w:val="none" w:sz="0" w:space="0" w:color="auto"/>
        <w:left w:val="none" w:sz="0" w:space="0" w:color="auto"/>
        <w:bottom w:val="none" w:sz="0" w:space="0" w:color="auto"/>
        <w:right w:val="none" w:sz="0" w:space="0" w:color="auto"/>
      </w:divBdr>
    </w:div>
    <w:div w:id="1292983391">
      <w:bodyDiv w:val="1"/>
      <w:marLeft w:val="0"/>
      <w:marRight w:val="0"/>
      <w:marTop w:val="0"/>
      <w:marBottom w:val="0"/>
      <w:divBdr>
        <w:top w:val="none" w:sz="0" w:space="0" w:color="auto"/>
        <w:left w:val="none" w:sz="0" w:space="0" w:color="auto"/>
        <w:bottom w:val="none" w:sz="0" w:space="0" w:color="auto"/>
        <w:right w:val="none" w:sz="0" w:space="0" w:color="auto"/>
      </w:divBdr>
    </w:div>
    <w:div w:id="1294363864">
      <w:bodyDiv w:val="1"/>
      <w:marLeft w:val="0"/>
      <w:marRight w:val="0"/>
      <w:marTop w:val="0"/>
      <w:marBottom w:val="0"/>
      <w:divBdr>
        <w:top w:val="none" w:sz="0" w:space="0" w:color="auto"/>
        <w:left w:val="none" w:sz="0" w:space="0" w:color="auto"/>
        <w:bottom w:val="none" w:sz="0" w:space="0" w:color="auto"/>
        <w:right w:val="none" w:sz="0" w:space="0" w:color="auto"/>
      </w:divBdr>
    </w:div>
    <w:div w:id="1295987740">
      <w:bodyDiv w:val="1"/>
      <w:marLeft w:val="0"/>
      <w:marRight w:val="0"/>
      <w:marTop w:val="0"/>
      <w:marBottom w:val="0"/>
      <w:divBdr>
        <w:top w:val="none" w:sz="0" w:space="0" w:color="auto"/>
        <w:left w:val="none" w:sz="0" w:space="0" w:color="auto"/>
        <w:bottom w:val="none" w:sz="0" w:space="0" w:color="auto"/>
        <w:right w:val="none" w:sz="0" w:space="0" w:color="auto"/>
      </w:divBdr>
    </w:div>
    <w:div w:id="1298029609">
      <w:bodyDiv w:val="1"/>
      <w:marLeft w:val="0"/>
      <w:marRight w:val="0"/>
      <w:marTop w:val="0"/>
      <w:marBottom w:val="0"/>
      <w:divBdr>
        <w:top w:val="none" w:sz="0" w:space="0" w:color="auto"/>
        <w:left w:val="none" w:sz="0" w:space="0" w:color="auto"/>
        <w:bottom w:val="none" w:sz="0" w:space="0" w:color="auto"/>
        <w:right w:val="none" w:sz="0" w:space="0" w:color="auto"/>
      </w:divBdr>
    </w:div>
    <w:div w:id="1302418311">
      <w:bodyDiv w:val="1"/>
      <w:marLeft w:val="0"/>
      <w:marRight w:val="0"/>
      <w:marTop w:val="0"/>
      <w:marBottom w:val="0"/>
      <w:divBdr>
        <w:top w:val="none" w:sz="0" w:space="0" w:color="auto"/>
        <w:left w:val="none" w:sz="0" w:space="0" w:color="auto"/>
        <w:bottom w:val="none" w:sz="0" w:space="0" w:color="auto"/>
        <w:right w:val="none" w:sz="0" w:space="0" w:color="auto"/>
      </w:divBdr>
    </w:div>
    <w:div w:id="1302884654">
      <w:bodyDiv w:val="1"/>
      <w:marLeft w:val="0"/>
      <w:marRight w:val="0"/>
      <w:marTop w:val="0"/>
      <w:marBottom w:val="0"/>
      <w:divBdr>
        <w:top w:val="none" w:sz="0" w:space="0" w:color="auto"/>
        <w:left w:val="none" w:sz="0" w:space="0" w:color="auto"/>
        <w:bottom w:val="none" w:sz="0" w:space="0" w:color="auto"/>
        <w:right w:val="none" w:sz="0" w:space="0" w:color="auto"/>
      </w:divBdr>
    </w:div>
    <w:div w:id="1305160973">
      <w:bodyDiv w:val="1"/>
      <w:marLeft w:val="0"/>
      <w:marRight w:val="0"/>
      <w:marTop w:val="0"/>
      <w:marBottom w:val="0"/>
      <w:divBdr>
        <w:top w:val="none" w:sz="0" w:space="0" w:color="auto"/>
        <w:left w:val="none" w:sz="0" w:space="0" w:color="auto"/>
        <w:bottom w:val="none" w:sz="0" w:space="0" w:color="auto"/>
        <w:right w:val="none" w:sz="0" w:space="0" w:color="auto"/>
      </w:divBdr>
    </w:div>
    <w:div w:id="1305618149">
      <w:bodyDiv w:val="1"/>
      <w:marLeft w:val="0"/>
      <w:marRight w:val="0"/>
      <w:marTop w:val="0"/>
      <w:marBottom w:val="0"/>
      <w:divBdr>
        <w:top w:val="none" w:sz="0" w:space="0" w:color="auto"/>
        <w:left w:val="none" w:sz="0" w:space="0" w:color="auto"/>
        <w:bottom w:val="none" w:sz="0" w:space="0" w:color="auto"/>
        <w:right w:val="none" w:sz="0" w:space="0" w:color="auto"/>
      </w:divBdr>
    </w:div>
    <w:div w:id="1310666981">
      <w:bodyDiv w:val="1"/>
      <w:marLeft w:val="0"/>
      <w:marRight w:val="0"/>
      <w:marTop w:val="0"/>
      <w:marBottom w:val="0"/>
      <w:divBdr>
        <w:top w:val="none" w:sz="0" w:space="0" w:color="auto"/>
        <w:left w:val="none" w:sz="0" w:space="0" w:color="auto"/>
        <w:bottom w:val="none" w:sz="0" w:space="0" w:color="auto"/>
        <w:right w:val="none" w:sz="0" w:space="0" w:color="auto"/>
      </w:divBdr>
    </w:div>
    <w:div w:id="1315449359">
      <w:bodyDiv w:val="1"/>
      <w:marLeft w:val="0"/>
      <w:marRight w:val="0"/>
      <w:marTop w:val="0"/>
      <w:marBottom w:val="0"/>
      <w:divBdr>
        <w:top w:val="none" w:sz="0" w:space="0" w:color="auto"/>
        <w:left w:val="none" w:sz="0" w:space="0" w:color="auto"/>
        <w:bottom w:val="none" w:sz="0" w:space="0" w:color="auto"/>
        <w:right w:val="none" w:sz="0" w:space="0" w:color="auto"/>
      </w:divBdr>
    </w:div>
    <w:div w:id="1322082292">
      <w:bodyDiv w:val="1"/>
      <w:marLeft w:val="0"/>
      <w:marRight w:val="0"/>
      <w:marTop w:val="0"/>
      <w:marBottom w:val="0"/>
      <w:divBdr>
        <w:top w:val="none" w:sz="0" w:space="0" w:color="auto"/>
        <w:left w:val="none" w:sz="0" w:space="0" w:color="auto"/>
        <w:bottom w:val="none" w:sz="0" w:space="0" w:color="auto"/>
        <w:right w:val="none" w:sz="0" w:space="0" w:color="auto"/>
      </w:divBdr>
    </w:div>
    <w:div w:id="1323779277">
      <w:bodyDiv w:val="1"/>
      <w:marLeft w:val="0"/>
      <w:marRight w:val="0"/>
      <w:marTop w:val="0"/>
      <w:marBottom w:val="0"/>
      <w:divBdr>
        <w:top w:val="none" w:sz="0" w:space="0" w:color="auto"/>
        <w:left w:val="none" w:sz="0" w:space="0" w:color="auto"/>
        <w:bottom w:val="none" w:sz="0" w:space="0" w:color="auto"/>
        <w:right w:val="none" w:sz="0" w:space="0" w:color="auto"/>
      </w:divBdr>
    </w:div>
    <w:div w:id="1326275152">
      <w:bodyDiv w:val="1"/>
      <w:marLeft w:val="0"/>
      <w:marRight w:val="0"/>
      <w:marTop w:val="0"/>
      <w:marBottom w:val="0"/>
      <w:divBdr>
        <w:top w:val="none" w:sz="0" w:space="0" w:color="auto"/>
        <w:left w:val="none" w:sz="0" w:space="0" w:color="auto"/>
        <w:bottom w:val="none" w:sz="0" w:space="0" w:color="auto"/>
        <w:right w:val="none" w:sz="0" w:space="0" w:color="auto"/>
      </w:divBdr>
    </w:div>
    <w:div w:id="1333608434">
      <w:bodyDiv w:val="1"/>
      <w:marLeft w:val="0"/>
      <w:marRight w:val="0"/>
      <w:marTop w:val="0"/>
      <w:marBottom w:val="0"/>
      <w:divBdr>
        <w:top w:val="none" w:sz="0" w:space="0" w:color="auto"/>
        <w:left w:val="none" w:sz="0" w:space="0" w:color="auto"/>
        <w:bottom w:val="none" w:sz="0" w:space="0" w:color="auto"/>
        <w:right w:val="none" w:sz="0" w:space="0" w:color="auto"/>
      </w:divBdr>
    </w:div>
    <w:div w:id="1335186045">
      <w:bodyDiv w:val="1"/>
      <w:marLeft w:val="0"/>
      <w:marRight w:val="0"/>
      <w:marTop w:val="0"/>
      <w:marBottom w:val="0"/>
      <w:divBdr>
        <w:top w:val="none" w:sz="0" w:space="0" w:color="auto"/>
        <w:left w:val="none" w:sz="0" w:space="0" w:color="auto"/>
        <w:bottom w:val="none" w:sz="0" w:space="0" w:color="auto"/>
        <w:right w:val="none" w:sz="0" w:space="0" w:color="auto"/>
      </w:divBdr>
    </w:div>
    <w:div w:id="1338263240">
      <w:bodyDiv w:val="1"/>
      <w:marLeft w:val="0"/>
      <w:marRight w:val="0"/>
      <w:marTop w:val="0"/>
      <w:marBottom w:val="0"/>
      <w:divBdr>
        <w:top w:val="none" w:sz="0" w:space="0" w:color="auto"/>
        <w:left w:val="none" w:sz="0" w:space="0" w:color="auto"/>
        <w:bottom w:val="none" w:sz="0" w:space="0" w:color="auto"/>
        <w:right w:val="none" w:sz="0" w:space="0" w:color="auto"/>
      </w:divBdr>
    </w:div>
    <w:div w:id="1340817421">
      <w:bodyDiv w:val="1"/>
      <w:marLeft w:val="0"/>
      <w:marRight w:val="0"/>
      <w:marTop w:val="0"/>
      <w:marBottom w:val="0"/>
      <w:divBdr>
        <w:top w:val="none" w:sz="0" w:space="0" w:color="auto"/>
        <w:left w:val="none" w:sz="0" w:space="0" w:color="auto"/>
        <w:bottom w:val="none" w:sz="0" w:space="0" w:color="auto"/>
        <w:right w:val="none" w:sz="0" w:space="0" w:color="auto"/>
      </w:divBdr>
    </w:div>
    <w:div w:id="1352150644">
      <w:bodyDiv w:val="1"/>
      <w:marLeft w:val="0"/>
      <w:marRight w:val="0"/>
      <w:marTop w:val="0"/>
      <w:marBottom w:val="0"/>
      <w:divBdr>
        <w:top w:val="none" w:sz="0" w:space="0" w:color="auto"/>
        <w:left w:val="none" w:sz="0" w:space="0" w:color="auto"/>
        <w:bottom w:val="none" w:sz="0" w:space="0" w:color="auto"/>
        <w:right w:val="none" w:sz="0" w:space="0" w:color="auto"/>
      </w:divBdr>
    </w:div>
    <w:div w:id="1353457089">
      <w:bodyDiv w:val="1"/>
      <w:marLeft w:val="0"/>
      <w:marRight w:val="0"/>
      <w:marTop w:val="0"/>
      <w:marBottom w:val="0"/>
      <w:divBdr>
        <w:top w:val="none" w:sz="0" w:space="0" w:color="auto"/>
        <w:left w:val="none" w:sz="0" w:space="0" w:color="auto"/>
        <w:bottom w:val="none" w:sz="0" w:space="0" w:color="auto"/>
        <w:right w:val="none" w:sz="0" w:space="0" w:color="auto"/>
      </w:divBdr>
    </w:div>
    <w:div w:id="1354575165">
      <w:bodyDiv w:val="1"/>
      <w:marLeft w:val="0"/>
      <w:marRight w:val="0"/>
      <w:marTop w:val="0"/>
      <w:marBottom w:val="0"/>
      <w:divBdr>
        <w:top w:val="none" w:sz="0" w:space="0" w:color="auto"/>
        <w:left w:val="none" w:sz="0" w:space="0" w:color="auto"/>
        <w:bottom w:val="none" w:sz="0" w:space="0" w:color="auto"/>
        <w:right w:val="none" w:sz="0" w:space="0" w:color="auto"/>
      </w:divBdr>
    </w:div>
    <w:div w:id="1356614654">
      <w:bodyDiv w:val="1"/>
      <w:marLeft w:val="0"/>
      <w:marRight w:val="0"/>
      <w:marTop w:val="0"/>
      <w:marBottom w:val="0"/>
      <w:divBdr>
        <w:top w:val="none" w:sz="0" w:space="0" w:color="auto"/>
        <w:left w:val="none" w:sz="0" w:space="0" w:color="auto"/>
        <w:bottom w:val="none" w:sz="0" w:space="0" w:color="auto"/>
        <w:right w:val="none" w:sz="0" w:space="0" w:color="auto"/>
      </w:divBdr>
    </w:div>
    <w:div w:id="1359429492">
      <w:bodyDiv w:val="1"/>
      <w:marLeft w:val="0"/>
      <w:marRight w:val="0"/>
      <w:marTop w:val="0"/>
      <w:marBottom w:val="0"/>
      <w:divBdr>
        <w:top w:val="none" w:sz="0" w:space="0" w:color="auto"/>
        <w:left w:val="none" w:sz="0" w:space="0" w:color="auto"/>
        <w:bottom w:val="none" w:sz="0" w:space="0" w:color="auto"/>
        <w:right w:val="none" w:sz="0" w:space="0" w:color="auto"/>
      </w:divBdr>
    </w:div>
    <w:div w:id="1368599073">
      <w:bodyDiv w:val="1"/>
      <w:marLeft w:val="0"/>
      <w:marRight w:val="0"/>
      <w:marTop w:val="0"/>
      <w:marBottom w:val="0"/>
      <w:divBdr>
        <w:top w:val="none" w:sz="0" w:space="0" w:color="auto"/>
        <w:left w:val="none" w:sz="0" w:space="0" w:color="auto"/>
        <w:bottom w:val="none" w:sz="0" w:space="0" w:color="auto"/>
        <w:right w:val="none" w:sz="0" w:space="0" w:color="auto"/>
      </w:divBdr>
    </w:div>
    <w:div w:id="1370303576">
      <w:bodyDiv w:val="1"/>
      <w:marLeft w:val="0"/>
      <w:marRight w:val="0"/>
      <w:marTop w:val="0"/>
      <w:marBottom w:val="0"/>
      <w:divBdr>
        <w:top w:val="none" w:sz="0" w:space="0" w:color="auto"/>
        <w:left w:val="none" w:sz="0" w:space="0" w:color="auto"/>
        <w:bottom w:val="none" w:sz="0" w:space="0" w:color="auto"/>
        <w:right w:val="none" w:sz="0" w:space="0" w:color="auto"/>
      </w:divBdr>
    </w:div>
    <w:div w:id="1372262648">
      <w:bodyDiv w:val="1"/>
      <w:marLeft w:val="0"/>
      <w:marRight w:val="0"/>
      <w:marTop w:val="0"/>
      <w:marBottom w:val="0"/>
      <w:divBdr>
        <w:top w:val="none" w:sz="0" w:space="0" w:color="auto"/>
        <w:left w:val="none" w:sz="0" w:space="0" w:color="auto"/>
        <w:bottom w:val="none" w:sz="0" w:space="0" w:color="auto"/>
        <w:right w:val="none" w:sz="0" w:space="0" w:color="auto"/>
      </w:divBdr>
    </w:div>
    <w:div w:id="1372339393">
      <w:bodyDiv w:val="1"/>
      <w:marLeft w:val="0"/>
      <w:marRight w:val="0"/>
      <w:marTop w:val="0"/>
      <w:marBottom w:val="0"/>
      <w:divBdr>
        <w:top w:val="none" w:sz="0" w:space="0" w:color="auto"/>
        <w:left w:val="none" w:sz="0" w:space="0" w:color="auto"/>
        <w:bottom w:val="none" w:sz="0" w:space="0" w:color="auto"/>
        <w:right w:val="none" w:sz="0" w:space="0" w:color="auto"/>
      </w:divBdr>
    </w:div>
    <w:div w:id="1373992789">
      <w:bodyDiv w:val="1"/>
      <w:marLeft w:val="0"/>
      <w:marRight w:val="0"/>
      <w:marTop w:val="0"/>
      <w:marBottom w:val="0"/>
      <w:divBdr>
        <w:top w:val="none" w:sz="0" w:space="0" w:color="auto"/>
        <w:left w:val="none" w:sz="0" w:space="0" w:color="auto"/>
        <w:bottom w:val="none" w:sz="0" w:space="0" w:color="auto"/>
        <w:right w:val="none" w:sz="0" w:space="0" w:color="auto"/>
      </w:divBdr>
    </w:div>
    <w:div w:id="1375080556">
      <w:bodyDiv w:val="1"/>
      <w:marLeft w:val="0"/>
      <w:marRight w:val="0"/>
      <w:marTop w:val="0"/>
      <w:marBottom w:val="0"/>
      <w:divBdr>
        <w:top w:val="none" w:sz="0" w:space="0" w:color="auto"/>
        <w:left w:val="none" w:sz="0" w:space="0" w:color="auto"/>
        <w:bottom w:val="none" w:sz="0" w:space="0" w:color="auto"/>
        <w:right w:val="none" w:sz="0" w:space="0" w:color="auto"/>
      </w:divBdr>
    </w:div>
    <w:div w:id="1377854536">
      <w:bodyDiv w:val="1"/>
      <w:marLeft w:val="0"/>
      <w:marRight w:val="0"/>
      <w:marTop w:val="0"/>
      <w:marBottom w:val="0"/>
      <w:divBdr>
        <w:top w:val="none" w:sz="0" w:space="0" w:color="auto"/>
        <w:left w:val="none" w:sz="0" w:space="0" w:color="auto"/>
        <w:bottom w:val="none" w:sz="0" w:space="0" w:color="auto"/>
        <w:right w:val="none" w:sz="0" w:space="0" w:color="auto"/>
      </w:divBdr>
    </w:div>
    <w:div w:id="1380476303">
      <w:bodyDiv w:val="1"/>
      <w:marLeft w:val="0"/>
      <w:marRight w:val="0"/>
      <w:marTop w:val="0"/>
      <w:marBottom w:val="0"/>
      <w:divBdr>
        <w:top w:val="none" w:sz="0" w:space="0" w:color="auto"/>
        <w:left w:val="none" w:sz="0" w:space="0" w:color="auto"/>
        <w:bottom w:val="none" w:sz="0" w:space="0" w:color="auto"/>
        <w:right w:val="none" w:sz="0" w:space="0" w:color="auto"/>
      </w:divBdr>
    </w:div>
    <w:div w:id="1386101324">
      <w:bodyDiv w:val="1"/>
      <w:marLeft w:val="0"/>
      <w:marRight w:val="0"/>
      <w:marTop w:val="0"/>
      <w:marBottom w:val="0"/>
      <w:divBdr>
        <w:top w:val="none" w:sz="0" w:space="0" w:color="auto"/>
        <w:left w:val="none" w:sz="0" w:space="0" w:color="auto"/>
        <w:bottom w:val="none" w:sz="0" w:space="0" w:color="auto"/>
        <w:right w:val="none" w:sz="0" w:space="0" w:color="auto"/>
      </w:divBdr>
    </w:div>
    <w:div w:id="1388725585">
      <w:bodyDiv w:val="1"/>
      <w:marLeft w:val="0"/>
      <w:marRight w:val="0"/>
      <w:marTop w:val="0"/>
      <w:marBottom w:val="0"/>
      <w:divBdr>
        <w:top w:val="none" w:sz="0" w:space="0" w:color="auto"/>
        <w:left w:val="none" w:sz="0" w:space="0" w:color="auto"/>
        <w:bottom w:val="none" w:sz="0" w:space="0" w:color="auto"/>
        <w:right w:val="none" w:sz="0" w:space="0" w:color="auto"/>
      </w:divBdr>
    </w:div>
    <w:div w:id="1389574615">
      <w:bodyDiv w:val="1"/>
      <w:marLeft w:val="0"/>
      <w:marRight w:val="0"/>
      <w:marTop w:val="0"/>
      <w:marBottom w:val="0"/>
      <w:divBdr>
        <w:top w:val="none" w:sz="0" w:space="0" w:color="auto"/>
        <w:left w:val="none" w:sz="0" w:space="0" w:color="auto"/>
        <w:bottom w:val="none" w:sz="0" w:space="0" w:color="auto"/>
        <w:right w:val="none" w:sz="0" w:space="0" w:color="auto"/>
      </w:divBdr>
    </w:div>
    <w:div w:id="1400010340">
      <w:bodyDiv w:val="1"/>
      <w:marLeft w:val="0"/>
      <w:marRight w:val="0"/>
      <w:marTop w:val="0"/>
      <w:marBottom w:val="0"/>
      <w:divBdr>
        <w:top w:val="none" w:sz="0" w:space="0" w:color="auto"/>
        <w:left w:val="none" w:sz="0" w:space="0" w:color="auto"/>
        <w:bottom w:val="none" w:sz="0" w:space="0" w:color="auto"/>
        <w:right w:val="none" w:sz="0" w:space="0" w:color="auto"/>
      </w:divBdr>
    </w:div>
    <w:div w:id="1400246088">
      <w:bodyDiv w:val="1"/>
      <w:marLeft w:val="0"/>
      <w:marRight w:val="0"/>
      <w:marTop w:val="0"/>
      <w:marBottom w:val="0"/>
      <w:divBdr>
        <w:top w:val="none" w:sz="0" w:space="0" w:color="auto"/>
        <w:left w:val="none" w:sz="0" w:space="0" w:color="auto"/>
        <w:bottom w:val="none" w:sz="0" w:space="0" w:color="auto"/>
        <w:right w:val="none" w:sz="0" w:space="0" w:color="auto"/>
      </w:divBdr>
    </w:div>
    <w:div w:id="1401438405">
      <w:bodyDiv w:val="1"/>
      <w:marLeft w:val="0"/>
      <w:marRight w:val="0"/>
      <w:marTop w:val="0"/>
      <w:marBottom w:val="0"/>
      <w:divBdr>
        <w:top w:val="none" w:sz="0" w:space="0" w:color="auto"/>
        <w:left w:val="none" w:sz="0" w:space="0" w:color="auto"/>
        <w:bottom w:val="none" w:sz="0" w:space="0" w:color="auto"/>
        <w:right w:val="none" w:sz="0" w:space="0" w:color="auto"/>
      </w:divBdr>
    </w:div>
    <w:div w:id="1407267384">
      <w:bodyDiv w:val="1"/>
      <w:marLeft w:val="0"/>
      <w:marRight w:val="0"/>
      <w:marTop w:val="0"/>
      <w:marBottom w:val="0"/>
      <w:divBdr>
        <w:top w:val="none" w:sz="0" w:space="0" w:color="auto"/>
        <w:left w:val="none" w:sz="0" w:space="0" w:color="auto"/>
        <w:bottom w:val="none" w:sz="0" w:space="0" w:color="auto"/>
        <w:right w:val="none" w:sz="0" w:space="0" w:color="auto"/>
      </w:divBdr>
    </w:div>
    <w:div w:id="1409304399">
      <w:bodyDiv w:val="1"/>
      <w:marLeft w:val="0"/>
      <w:marRight w:val="0"/>
      <w:marTop w:val="0"/>
      <w:marBottom w:val="0"/>
      <w:divBdr>
        <w:top w:val="none" w:sz="0" w:space="0" w:color="auto"/>
        <w:left w:val="none" w:sz="0" w:space="0" w:color="auto"/>
        <w:bottom w:val="none" w:sz="0" w:space="0" w:color="auto"/>
        <w:right w:val="none" w:sz="0" w:space="0" w:color="auto"/>
      </w:divBdr>
    </w:div>
    <w:div w:id="1412921777">
      <w:bodyDiv w:val="1"/>
      <w:marLeft w:val="0"/>
      <w:marRight w:val="0"/>
      <w:marTop w:val="0"/>
      <w:marBottom w:val="0"/>
      <w:divBdr>
        <w:top w:val="none" w:sz="0" w:space="0" w:color="auto"/>
        <w:left w:val="none" w:sz="0" w:space="0" w:color="auto"/>
        <w:bottom w:val="none" w:sz="0" w:space="0" w:color="auto"/>
        <w:right w:val="none" w:sz="0" w:space="0" w:color="auto"/>
      </w:divBdr>
    </w:div>
    <w:div w:id="1413160222">
      <w:bodyDiv w:val="1"/>
      <w:marLeft w:val="0"/>
      <w:marRight w:val="0"/>
      <w:marTop w:val="0"/>
      <w:marBottom w:val="0"/>
      <w:divBdr>
        <w:top w:val="none" w:sz="0" w:space="0" w:color="auto"/>
        <w:left w:val="none" w:sz="0" w:space="0" w:color="auto"/>
        <w:bottom w:val="none" w:sz="0" w:space="0" w:color="auto"/>
        <w:right w:val="none" w:sz="0" w:space="0" w:color="auto"/>
      </w:divBdr>
    </w:div>
    <w:div w:id="1416975352">
      <w:bodyDiv w:val="1"/>
      <w:marLeft w:val="0"/>
      <w:marRight w:val="0"/>
      <w:marTop w:val="0"/>
      <w:marBottom w:val="0"/>
      <w:divBdr>
        <w:top w:val="none" w:sz="0" w:space="0" w:color="auto"/>
        <w:left w:val="none" w:sz="0" w:space="0" w:color="auto"/>
        <w:bottom w:val="none" w:sz="0" w:space="0" w:color="auto"/>
        <w:right w:val="none" w:sz="0" w:space="0" w:color="auto"/>
      </w:divBdr>
    </w:div>
    <w:div w:id="1421750729">
      <w:bodyDiv w:val="1"/>
      <w:marLeft w:val="0"/>
      <w:marRight w:val="0"/>
      <w:marTop w:val="0"/>
      <w:marBottom w:val="0"/>
      <w:divBdr>
        <w:top w:val="none" w:sz="0" w:space="0" w:color="auto"/>
        <w:left w:val="none" w:sz="0" w:space="0" w:color="auto"/>
        <w:bottom w:val="none" w:sz="0" w:space="0" w:color="auto"/>
        <w:right w:val="none" w:sz="0" w:space="0" w:color="auto"/>
      </w:divBdr>
    </w:div>
    <w:div w:id="1424109217">
      <w:bodyDiv w:val="1"/>
      <w:marLeft w:val="0"/>
      <w:marRight w:val="0"/>
      <w:marTop w:val="0"/>
      <w:marBottom w:val="0"/>
      <w:divBdr>
        <w:top w:val="none" w:sz="0" w:space="0" w:color="auto"/>
        <w:left w:val="none" w:sz="0" w:space="0" w:color="auto"/>
        <w:bottom w:val="none" w:sz="0" w:space="0" w:color="auto"/>
        <w:right w:val="none" w:sz="0" w:space="0" w:color="auto"/>
      </w:divBdr>
    </w:div>
    <w:div w:id="1426345112">
      <w:bodyDiv w:val="1"/>
      <w:marLeft w:val="0"/>
      <w:marRight w:val="0"/>
      <w:marTop w:val="0"/>
      <w:marBottom w:val="0"/>
      <w:divBdr>
        <w:top w:val="none" w:sz="0" w:space="0" w:color="auto"/>
        <w:left w:val="none" w:sz="0" w:space="0" w:color="auto"/>
        <w:bottom w:val="none" w:sz="0" w:space="0" w:color="auto"/>
        <w:right w:val="none" w:sz="0" w:space="0" w:color="auto"/>
      </w:divBdr>
    </w:div>
    <w:div w:id="1426540599">
      <w:bodyDiv w:val="1"/>
      <w:marLeft w:val="0"/>
      <w:marRight w:val="0"/>
      <w:marTop w:val="0"/>
      <w:marBottom w:val="0"/>
      <w:divBdr>
        <w:top w:val="none" w:sz="0" w:space="0" w:color="auto"/>
        <w:left w:val="none" w:sz="0" w:space="0" w:color="auto"/>
        <w:bottom w:val="none" w:sz="0" w:space="0" w:color="auto"/>
        <w:right w:val="none" w:sz="0" w:space="0" w:color="auto"/>
      </w:divBdr>
    </w:div>
    <w:div w:id="1427769191">
      <w:bodyDiv w:val="1"/>
      <w:marLeft w:val="0"/>
      <w:marRight w:val="0"/>
      <w:marTop w:val="0"/>
      <w:marBottom w:val="0"/>
      <w:divBdr>
        <w:top w:val="none" w:sz="0" w:space="0" w:color="auto"/>
        <w:left w:val="none" w:sz="0" w:space="0" w:color="auto"/>
        <w:bottom w:val="none" w:sz="0" w:space="0" w:color="auto"/>
        <w:right w:val="none" w:sz="0" w:space="0" w:color="auto"/>
      </w:divBdr>
    </w:div>
    <w:div w:id="1428765733">
      <w:bodyDiv w:val="1"/>
      <w:marLeft w:val="0"/>
      <w:marRight w:val="0"/>
      <w:marTop w:val="0"/>
      <w:marBottom w:val="0"/>
      <w:divBdr>
        <w:top w:val="none" w:sz="0" w:space="0" w:color="auto"/>
        <w:left w:val="none" w:sz="0" w:space="0" w:color="auto"/>
        <w:bottom w:val="none" w:sz="0" w:space="0" w:color="auto"/>
        <w:right w:val="none" w:sz="0" w:space="0" w:color="auto"/>
      </w:divBdr>
    </w:div>
    <w:div w:id="1436056301">
      <w:bodyDiv w:val="1"/>
      <w:marLeft w:val="0"/>
      <w:marRight w:val="0"/>
      <w:marTop w:val="0"/>
      <w:marBottom w:val="0"/>
      <w:divBdr>
        <w:top w:val="none" w:sz="0" w:space="0" w:color="auto"/>
        <w:left w:val="none" w:sz="0" w:space="0" w:color="auto"/>
        <w:bottom w:val="none" w:sz="0" w:space="0" w:color="auto"/>
        <w:right w:val="none" w:sz="0" w:space="0" w:color="auto"/>
      </w:divBdr>
    </w:div>
    <w:div w:id="1442455750">
      <w:bodyDiv w:val="1"/>
      <w:marLeft w:val="0"/>
      <w:marRight w:val="0"/>
      <w:marTop w:val="0"/>
      <w:marBottom w:val="0"/>
      <w:divBdr>
        <w:top w:val="none" w:sz="0" w:space="0" w:color="auto"/>
        <w:left w:val="none" w:sz="0" w:space="0" w:color="auto"/>
        <w:bottom w:val="none" w:sz="0" w:space="0" w:color="auto"/>
        <w:right w:val="none" w:sz="0" w:space="0" w:color="auto"/>
      </w:divBdr>
    </w:div>
    <w:div w:id="1450857611">
      <w:bodyDiv w:val="1"/>
      <w:marLeft w:val="0"/>
      <w:marRight w:val="0"/>
      <w:marTop w:val="0"/>
      <w:marBottom w:val="0"/>
      <w:divBdr>
        <w:top w:val="none" w:sz="0" w:space="0" w:color="auto"/>
        <w:left w:val="none" w:sz="0" w:space="0" w:color="auto"/>
        <w:bottom w:val="none" w:sz="0" w:space="0" w:color="auto"/>
        <w:right w:val="none" w:sz="0" w:space="0" w:color="auto"/>
      </w:divBdr>
    </w:div>
    <w:div w:id="1454009743">
      <w:bodyDiv w:val="1"/>
      <w:marLeft w:val="0"/>
      <w:marRight w:val="0"/>
      <w:marTop w:val="0"/>
      <w:marBottom w:val="0"/>
      <w:divBdr>
        <w:top w:val="none" w:sz="0" w:space="0" w:color="auto"/>
        <w:left w:val="none" w:sz="0" w:space="0" w:color="auto"/>
        <w:bottom w:val="none" w:sz="0" w:space="0" w:color="auto"/>
        <w:right w:val="none" w:sz="0" w:space="0" w:color="auto"/>
      </w:divBdr>
    </w:div>
    <w:div w:id="1456407144">
      <w:bodyDiv w:val="1"/>
      <w:marLeft w:val="0"/>
      <w:marRight w:val="0"/>
      <w:marTop w:val="0"/>
      <w:marBottom w:val="0"/>
      <w:divBdr>
        <w:top w:val="none" w:sz="0" w:space="0" w:color="auto"/>
        <w:left w:val="none" w:sz="0" w:space="0" w:color="auto"/>
        <w:bottom w:val="none" w:sz="0" w:space="0" w:color="auto"/>
        <w:right w:val="none" w:sz="0" w:space="0" w:color="auto"/>
      </w:divBdr>
    </w:div>
    <w:div w:id="1459377246">
      <w:bodyDiv w:val="1"/>
      <w:marLeft w:val="0"/>
      <w:marRight w:val="0"/>
      <w:marTop w:val="0"/>
      <w:marBottom w:val="0"/>
      <w:divBdr>
        <w:top w:val="none" w:sz="0" w:space="0" w:color="auto"/>
        <w:left w:val="none" w:sz="0" w:space="0" w:color="auto"/>
        <w:bottom w:val="none" w:sz="0" w:space="0" w:color="auto"/>
        <w:right w:val="none" w:sz="0" w:space="0" w:color="auto"/>
      </w:divBdr>
    </w:div>
    <w:div w:id="1459565404">
      <w:bodyDiv w:val="1"/>
      <w:marLeft w:val="0"/>
      <w:marRight w:val="0"/>
      <w:marTop w:val="0"/>
      <w:marBottom w:val="0"/>
      <w:divBdr>
        <w:top w:val="none" w:sz="0" w:space="0" w:color="auto"/>
        <w:left w:val="none" w:sz="0" w:space="0" w:color="auto"/>
        <w:bottom w:val="none" w:sz="0" w:space="0" w:color="auto"/>
        <w:right w:val="none" w:sz="0" w:space="0" w:color="auto"/>
      </w:divBdr>
    </w:div>
    <w:div w:id="1460956132">
      <w:bodyDiv w:val="1"/>
      <w:marLeft w:val="0"/>
      <w:marRight w:val="0"/>
      <w:marTop w:val="0"/>
      <w:marBottom w:val="0"/>
      <w:divBdr>
        <w:top w:val="none" w:sz="0" w:space="0" w:color="auto"/>
        <w:left w:val="none" w:sz="0" w:space="0" w:color="auto"/>
        <w:bottom w:val="none" w:sz="0" w:space="0" w:color="auto"/>
        <w:right w:val="none" w:sz="0" w:space="0" w:color="auto"/>
      </w:divBdr>
    </w:div>
    <w:div w:id="1471436310">
      <w:bodyDiv w:val="1"/>
      <w:marLeft w:val="0"/>
      <w:marRight w:val="0"/>
      <w:marTop w:val="0"/>
      <w:marBottom w:val="0"/>
      <w:divBdr>
        <w:top w:val="none" w:sz="0" w:space="0" w:color="auto"/>
        <w:left w:val="none" w:sz="0" w:space="0" w:color="auto"/>
        <w:bottom w:val="none" w:sz="0" w:space="0" w:color="auto"/>
        <w:right w:val="none" w:sz="0" w:space="0" w:color="auto"/>
      </w:divBdr>
    </w:div>
    <w:div w:id="1477988177">
      <w:bodyDiv w:val="1"/>
      <w:marLeft w:val="0"/>
      <w:marRight w:val="0"/>
      <w:marTop w:val="0"/>
      <w:marBottom w:val="0"/>
      <w:divBdr>
        <w:top w:val="none" w:sz="0" w:space="0" w:color="auto"/>
        <w:left w:val="none" w:sz="0" w:space="0" w:color="auto"/>
        <w:bottom w:val="none" w:sz="0" w:space="0" w:color="auto"/>
        <w:right w:val="none" w:sz="0" w:space="0" w:color="auto"/>
      </w:divBdr>
    </w:div>
    <w:div w:id="1478835482">
      <w:bodyDiv w:val="1"/>
      <w:marLeft w:val="0"/>
      <w:marRight w:val="0"/>
      <w:marTop w:val="0"/>
      <w:marBottom w:val="0"/>
      <w:divBdr>
        <w:top w:val="none" w:sz="0" w:space="0" w:color="auto"/>
        <w:left w:val="none" w:sz="0" w:space="0" w:color="auto"/>
        <w:bottom w:val="none" w:sz="0" w:space="0" w:color="auto"/>
        <w:right w:val="none" w:sz="0" w:space="0" w:color="auto"/>
      </w:divBdr>
    </w:div>
    <w:div w:id="1483539659">
      <w:bodyDiv w:val="1"/>
      <w:marLeft w:val="0"/>
      <w:marRight w:val="0"/>
      <w:marTop w:val="0"/>
      <w:marBottom w:val="0"/>
      <w:divBdr>
        <w:top w:val="none" w:sz="0" w:space="0" w:color="auto"/>
        <w:left w:val="none" w:sz="0" w:space="0" w:color="auto"/>
        <w:bottom w:val="none" w:sz="0" w:space="0" w:color="auto"/>
        <w:right w:val="none" w:sz="0" w:space="0" w:color="auto"/>
      </w:divBdr>
    </w:div>
    <w:div w:id="1485585735">
      <w:bodyDiv w:val="1"/>
      <w:marLeft w:val="0"/>
      <w:marRight w:val="0"/>
      <w:marTop w:val="0"/>
      <w:marBottom w:val="0"/>
      <w:divBdr>
        <w:top w:val="none" w:sz="0" w:space="0" w:color="auto"/>
        <w:left w:val="none" w:sz="0" w:space="0" w:color="auto"/>
        <w:bottom w:val="none" w:sz="0" w:space="0" w:color="auto"/>
        <w:right w:val="none" w:sz="0" w:space="0" w:color="auto"/>
      </w:divBdr>
    </w:div>
    <w:div w:id="1492134667">
      <w:bodyDiv w:val="1"/>
      <w:marLeft w:val="0"/>
      <w:marRight w:val="0"/>
      <w:marTop w:val="0"/>
      <w:marBottom w:val="0"/>
      <w:divBdr>
        <w:top w:val="none" w:sz="0" w:space="0" w:color="auto"/>
        <w:left w:val="none" w:sz="0" w:space="0" w:color="auto"/>
        <w:bottom w:val="none" w:sz="0" w:space="0" w:color="auto"/>
        <w:right w:val="none" w:sz="0" w:space="0" w:color="auto"/>
      </w:divBdr>
    </w:div>
    <w:div w:id="1495492428">
      <w:bodyDiv w:val="1"/>
      <w:marLeft w:val="0"/>
      <w:marRight w:val="0"/>
      <w:marTop w:val="0"/>
      <w:marBottom w:val="0"/>
      <w:divBdr>
        <w:top w:val="none" w:sz="0" w:space="0" w:color="auto"/>
        <w:left w:val="none" w:sz="0" w:space="0" w:color="auto"/>
        <w:bottom w:val="none" w:sz="0" w:space="0" w:color="auto"/>
        <w:right w:val="none" w:sz="0" w:space="0" w:color="auto"/>
      </w:divBdr>
    </w:div>
    <w:div w:id="1497962717">
      <w:bodyDiv w:val="1"/>
      <w:marLeft w:val="0"/>
      <w:marRight w:val="0"/>
      <w:marTop w:val="0"/>
      <w:marBottom w:val="0"/>
      <w:divBdr>
        <w:top w:val="none" w:sz="0" w:space="0" w:color="auto"/>
        <w:left w:val="none" w:sz="0" w:space="0" w:color="auto"/>
        <w:bottom w:val="none" w:sz="0" w:space="0" w:color="auto"/>
        <w:right w:val="none" w:sz="0" w:space="0" w:color="auto"/>
      </w:divBdr>
    </w:div>
    <w:div w:id="1503620269">
      <w:bodyDiv w:val="1"/>
      <w:marLeft w:val="0"/>
      <w:marRight w:val="0"/>
      <w:marTop w:val="0"/>
      <w:marBottom w:val="0"/>
      <w:divBdr>
        <w:top w:val="none" w:sz="0" w:space="0" w:color="auto"/>
        <w:left w:val="none" w:sz="0" w:space="0" w:color="auto"/>
        <w:bottom w:val="none" w:sz="0" w:space="0" w:color="auto"/>
        <w:right w:val="none" w:sz="0" w:space="0" w:color="auto"/>
      </w:divBdr>
    </w:div>
    <w:div w:id="1503856953">
      <w:bodyDiv w:val="1"/>
      <w:marLeft w:val="0"/>
      <w:marRight w:val="0"/>
      <w:marTop w:val="0"/>
      <w:marBottom w:val="0"/>
      <w:divBdr>
        <w:top w:val="none" w:sz="0" w:space="0" w:color="auto"/>
        <w:left w:val="none" w:sz="0" w:space="0" w:color="auto"/>
        <w:bottom w:val="none" w:sz="0" w:space="0" w:color="auto"/>
        <w:right w:val="none" w:sz="0" w:space="0" w:color="auto"/>
      </w:divBdr>
    </w:div>
    <w:div w:id="1505510142">
      <w:bodyDiv w:val="1"/>
      <w:marLeft w:val="0"/>
      <w:marRight w:val="0"/>
      <w:marTop w:val="0"/>
      <w:marBottom w:val="0"/>
      <w:divBdr>
        <w:top w:val="none" w:sz="0" w:space="0" w:color="auto"/>
        <w:left w:val="none" w:sz="0" w:space="0" w:color="auto"/>
        <w:bottom w:val="none" w:sz="0" w:space="0" w:color="auto"/>
        <w:right w:val="none" w:sz="0" w:space="0" w:color="auto"/>
      </w:divBdr>
    </w:div>
    <w:div w:id="1511601441">
      <w:bodyDiv w:val="1"/>
      <w:marLeft w:val="0"/>
      <w:marRight w:val="0"/>
      <w:marTop w:val="0"/>
      <w:marBottom w:val="0"/>
      <w:divBdr>
        <w:top w:val="none" w:sz="0" w:space="0" w:color="auto"/>
        <w:left w:val="none" w:sz="0" w:space="0" w:color="auto"/>
        <w:bottom w:val="none" w:sz="0" w:space="0" w:color="auto"/>
        <w:right w:val="none" w:sz="0" w:space="0" w:color="auto"/>
      </w:divBdr>
    </w:div>
    <w:div w:id="1515529520">
      <w:bodyDiv w:val="1"/>
      <w:marLeft w:val="0"/>
      <w:marRight w:val="0"/>
      <w:marTop w:val="0"/>
      <w:marBottom w:val="0"/>
      <w:divBdr>
        <w:top w:val="none" w:sz="0" w:space="0" w:color="auto"/>
        <w:left w:val="none" w:sz="0" w:space="0" w:color="auto"/>
        <w:bottom w:val="none" w:sz="0" w:space="0" w:color="auto"/>
        <w:right w:val="none" w:sz="0" w:space="0" w:color="auto"/>
      </w:divBdr>
    </w:div>
    <w:div w:id="1523982404">
      <w:bodyDiv w:val="1"/>
      <w:marLeft w:val="0"/>
      <w:marRight w:val="0"/>
      <w:marTop w:val="0"/>
      <w:marBottom w:val="0"/>
      <w:divBdr>
        <w:top w:val="none" w:sz="0" w:space="0" w:color="auto"/>
        <w:left w:val="none" w:sz="0" w:space="0" w:color="auto"/>
        <w:bottom w:val="none" w:sz="0" w:space="0" w:color="auto"/>
        <w:right w:val="none" w:sz="0" w:space="0" w:color="auto"/>
      </w:divBdr>
    </w:div>
    <w:div w:id="1524131113">
      <w:bodyDiv w:val="1"/>
      <w:marLeft w:val="0"/>
      <w:marRight w:val="0"/>
      <w:marTop w:val="0"/>
      <w:marBottom w:val="0"/>
      <w:divBdr>
        <w:top w:val="none" w:sz="0" w:space="0" w:color="auto"/>
        <w:left w:val="none" w:sz="0" w:space="0" w:color="auto"/>
        <w:bottom w:val="none" w:sz="0" w:space="0" w:color="auto"/>
        <w:right w:val="none" w:sz="0" w:space="0" w:color="auto"/>
      </w:divBdr>
    </w:div>
    <w:div w:id="1524132265">
      <w:bodyDiv w:val="1"/>
      <w:marLeft w:val="0"/>
      <w:marRight w:val="0"/>
      <w:marTop w:val="0"/>
      <w:marBottom w:val="0"/>
      <w:divBdr>
        <w:top w:val="none" w:sz="0" w:space="0" w:color="auto"/>
        <w:left w:val="none" w:sz="0" w:space="0" w:color="auto"/>
        <w:bottom w:val="none" w:sz="0" w:space="0" w:color="auto"/>
        <w:right w:val="none" w:sz="0" w:space="0" w:color="auto"/>
      </w:divBdr>
    </w:div>
    <w:div w:id="1527058965">
      <w:bodyDiv w:val="1"/>
      <w:marLeft w:val="0"/>
      <w:marRight w:val="0"/>
      <w:marTop w:val="0"/>
      <w:marBottom w:val="0"/>
      <w:divBdr>
        <w:top w:val="none" w:sz="0" w:space="0" w:color="auto"/>
        <w:left w:val="none" w:sz="0" w:space="0" w:color="auto"/>
        <w:bottom w:val="none" w:sz="0" w:space="0" w:color="auto"/>
        <w:right w:val="none" w:sz="0" w:space="0" w:color="auto"/>
      </w:divBdr>
    </w:div>
    <w:div w:id="1528061282">
      <w:bodyDiv w:val="1"/>
      <w:marLeft w:val="0"/>
      <w:marRight w:val="0"/>
      <w:marTop w:val="0"/>
      <w:marBottom w:val="0"/>
      <w:divBdr>
        <w:top w:val="none" w:sz="0" w:space="0" w:color="auto"/>
        <w:left w:val="none" w:sz="0" w:space="0" w:color="auto"/>
        <w:bottom w:val="none" w:sz="0" w:space="0" w:color="auto"/>
        <w:right w:val="none" w:sz="0" w:space="0" w:color="auto"/>
      </w:divBdr>
    </w:div>
    <w:div w:id="1530488188">
      <w:bodyDiv w:val="1"/>
      <w:marLeft w:val="0"/>
      <w:marRight w:val="0"/>
      <w:marTop w:val="0"/>
      <w:marBottom w:val="0"/>
      <w:divBdr>
        <w:top w:val="none" w:sz="0" w:space="0" w:color="auto"/>
        <w:left w:val="none" w:sz="0" w:space="0" w:color="auto"/>
        <w:bottom w:val="none" w:sz="0" w:space="0" w:color="auto"/>
        <w:right w:val="none" w:sz="0" w:space="0" w:color="auto"/>
      </w:divBdr>
    </w:div>
    <w:div w:id="1531457161">
      <w:bodyDiv w:val="1"/>
      <w:marLeft w:val="0"/>
      <w:marRight w:val="0"/>
      <w:marTop w:val="0"/>
      <w:marBottom w:val="0"/>
      <w:divBdr>
        <w:top w:val="none" w:sz="0" w:space="0" w:color="auto"/>
        <w:left w:val="none" w:sz="0" w:space="0" w:color="auto"/>
        <w:bottom w:val="none" w:sz="0" w:space="0" w:color="auto"/>
        <w:right w:val="none" w:sz="0" w:space="0" w:color="auto"/>
      </w:divBdr>
    </w:div>
    <w:div w:id="1534421853">
      <w:bodyDiv w:val="1"/>
      <w:marLeft w:val="0"/>
      <w:marRight w:val="0"/>
      <w:marTop w:val="0"/>
      <w:marBottom w:val="0"/>
      <w:divBdr>
        <w:top w:val="none" w:sz="0" w:space="0" w:color="auto"/>
        <w:left w:val="none" w:sz="0" w:space="0" w:color="auto"/>
        <w:bottom w:val="none" w:sz="0" w:space="0" w:color="auto"/>
        <w:right w:val="none" w:sz="0" w:space="0" w:color="auto"/>
      </w:divBdr>
    </w:div>
    <w:div w:id="1534610272">
      <w:bodyDiv w:val="1"/>
      <w:marLeft w:val="0"/>
      <w:marRight w:val="0"/>
      <w:marTop w:val="0"/>
      <w:marBottom w:val="0"/>
      <w:divBdr>
        <w:top w:val="none" w:sz="0" w:space="0" w:color="auto"/>
        <w:left w:val="none" w:sz="0" w:space="0" w:color="auto"/>
        <w:bottom w:val="none" w:sz="0" w:space="0" w:color="auto"/>
        <w:right w:val="none" w:sz="0" w:space="0" w:color="auto"/>
      </w:divBdr>
    </w:div>
    <w:div w:id="1535847523">
      <w:bodyDiv w:val="1"/>
      <w:marLeft w:val="0"/>
      <w:marRight w:val="0"/>
      <w:marTop w:val="0"/>
      <w:marBottom w:val="0"/>
      <w:divBdr>
        <w:top w:val="none" w:sz="0" w:space="0" w:color="auto"/>
        <w:left w:val="none" w:sz="0" w:space="0" w:color="auto"/>
        <w:bottom w:val="none" w:sz="0" w:space="0" w:color="auto"/>
        <w:right w:val="none" w:sz="0" w:space="0" w:color="auto"/>
      </w:divBdr>
    </w:div>
    <w:div w:id="1540435140">
      <w:bodyDiv w:val="1"/>
      <w:marLeft w:val="0"/>
      <w:marRight w:val="0"/>
      <w:marTop w:val="0"/>
      <w:marBottom w:val="0"/>
      <w:divBdr>
        <w:top w:val="none" w:sz="0" w:space="0" w:color="auto"/>
        <w:left w:val="none" w:sz="0" w:space="0" w:color="auto"/>
        <w:bottom w:val="none" w:sz="0" w:space="0" w:color="auto"/>
        <w:right w:val="none" w:sz="0" w:space="0" w:color="auto"/>
      </w:divBdr>
    </w:div>
    <w:div w:id="1543664672">
      <w:bodyDiv w:val="1"/>
      <w:marLeft w:val="0"/>
      <w:marRight w:val="0"/>
      <w:marTop w:val="0"/>
      <w:marBottom w:val="0"/>
      <w:divBdr>
        <w:top w:val="none" w:sz="0" w:space="0" w:color="auto"/>
        <w:left w:val="none" w:sz="0" w:space="0" w:color="auto"/>
        <w:bottom w:val="none" w:sz="0" w:space="0" w:color="auto"/>
        <w:right w:val="none" w:sz="0" w:space="0" w:color="auto"/>
      </w:divBdr>
    </w:div>
    <w:div w:id="1549957069">
      <w:bodyDiv w:val="1"/>
      <w:marLeft w:val="0"/>
      <w:marRight w:val="0"/>
      <w:marTop w:val="0"/>
      <w:marBottom w:val="0"/>
      <w:divBdr>
        <w:top w:val="none" w:sz="0" w:space="0" w:color="auto"/>
        <w:left w:val="none" w:sz="0" w:space="0" w:color="auto"/>
        <w:bottom w:val="none" w:sz="0" w:space="0" w:color="auto"/>
        <w:right w:val="none" w:sz="0" w:space="0" w:color="auto"/>
      </w:divBdr>
    </w:div>
    <w:div w:id="1550142836">
      <w:bodyDiv w:val="1"/>
      <w:marLeft w:val="0"/>
      <w:marRight w:val="0"/>
      <w:marTop w:val="0"/>
      <w:marBottom w:val="0"/>
      <w:divBdr>
        <w:top w:val="none" w:sz="0" w:space="0" w:color="auto"/>
        <w:left w:val="none" w:sz="0" w:space="0" w:color="auto"/>
        <w:bottom w:val="none" w:sz="0" w:space="0" w:color="auto"/>
        <w:right w:val="none" w:sz="0" w:space="0" w:color="auto"/>
      </w:divBdr>
    </w:div>
    <w:div w:id="1552883893">
      <w:bodyDiv w:val="1"/>
      <w:marLeft w:val="0"/>
      <w:marRight w:val="0"/>
      <w:marTop w:val="0"/>
      <w:marBottom w:val="0"/>
      <w:divBdr>
        <w:top w:val="none" w:sz="0" w:space="0" w:color="auto"/>
        <w:left w:val="none" w:sz="0" w:space="0" w:color="auto"/>
        <w:bottom w:val="none" w:sz="0" w:space="0" w:color="auto"/>
        <w:right w:val="none" w:sz="0" w:space="0" w:color="auto"/>
      </w:divBdr>
    </w:div>
    <w:div w:id="1555385062">
      <w:bodyDiv w:val="1"/>
      <w:marLeft w:val="0"/>
      <w:marRight w:val="0"/>
      <w:marTop w:val="0"/>
      <w:marBottom w:val="0"/>
      <w:divBdr>
        <w:top w:val="none" w:sz="0" w:space="0" w:color="auto"/>
        <w:left w:val="none" w:sz="0" w:space="0" w:color="auto"/>
        <w:bottom w:val="none" w:sz="0" w:space="0" w:color="auto"/>
        <w:right w:val="none" w:sz="0" w:space="0" w:color="auto"/>
      </w:divBdr>
    </w:div>
    <w:div w:id="1556697434">
      <w:bodyDiv w:val="1"/>
      <w:marLeft w:val="0"/>
      <w:marRight w:val="0"/>
      <w:marTop w:val="0"/>
      <w:marBottom w:val="0"/>
      <w:divBdr>
        <w:top w:val="none" w:sz="0" w:space="0" w:color="auto"/>
        <w:left w:val="none" w:sz="0" w:space="0" w:color="auto"/>
        <w:bottom w:val="none" w:sz="0" w:space="0" w:color="auto"/>
        <w:right w:val="none" w:sz="0" w:space="0" w:color="auto"/>
      </w:divBdr>
    </w:div>
    <w:div w:id="1559589425">
      <w:bodyDiv w:val="1"/>
      <w:marLeft w:val="0"/>
      <w:marRight w:val="0"/>
      <w:marTop w:val="0"/>
      <w:marBottom w:val="0"/>
      <w:divBdr>
        <w:top w:val="none" w:sz="0" w:space="0" w:color="auto"/>
        <w:left w:val="none" w:sz="0" w:space="0" w:color="auto"/>
        <w:bottom w:val="none" w:sz="0" w:space="0" w:color="auto"/>
        <w:right w:val="none" w:sz="0" w:space="0" w:color="auto"/>
      </w:divBdr>
    </w:div>
    <w:div w:id="1561550474">
      <w:bodyDiv w:val="1"/>
      <w:marLeft w:val="0"/>
      <w:marRight w:val="0"/>
      <w:marTop w:val="0"/>
      <w:marBottom w:val="0"/>
      <w:divBdr>
        <w:top w:val="none" w:sz="0" w:space="0" w:color="auto"/>
        <w:left w:val="none" w:sz="0" w:space="0" w:color="auto"/>
        <w:bottom w:val="none" w:sz="0" w:space="0" w:color="auto"/>
        <w:right w:val="none" w:sz="0" w:space="0" w:color="auto"/>
      </w:divBdr>
    </w:div>
    <w:div w:id="1565676416">
      <w:bodyDiv w:val="1"/>
      <w:marLeft w:val="0"/>
      <w:marRight w:val="0"/>
      <w:marTop w:val="0"/>
      <w:marBottom w:val="0"/>
      <w:divBdr>
        <w:top w:val="none" w:sz="0" w:space="0" w:color="auto"/>
        <w:left w:val="none" w:sz="0" w:space="0" w:color="auto"/>
        <w:bottom w:val="none" w:sz="0" w:space="0" w:color="auto"/>
        <w:right w:val="none" w:sz="0" w:space="0" w:color="auto"/>
      </w:divBdr>
    </w:div>
    <w:div w:id="1566256229">
      <w:bodyDiv w:val="1"/>
      <w:marLeft w:val="0"/>
      <w:marRight w:val="0"/>
      <w:marTop w:val="0"/>
      <w:marBottom w:val="0"/>
      <w:divBdr>
        <w:top w:val="none" w:sz="0" w:space="0" w:color="auto"/>
        <w:left w:val="none" w:sz="0" w:space="0" w:color="auto"/>
        <w:bottom w:val="none" w:sz="0" w:space="0" w:color="auto"/>
        <w:right w:val="none" w:sz="0" w:space="0" w:color="auto"/>
      </w:divBdr>
    </w:div>
    <w:div w:id="1568954525">
      <w:bodyDiv w:val="1"/>
      <w:marLeft w:val="0"/>
      <w:marRight w:val="0"/>
      <w:marTop w:val="0"/>
      <w:marBottom w:val="0"/>
      <w:divBdr>
        <w:top w:val="none" w:sz="0" w:space="0" w:color="auto"/>
        <w:left w:val="none" w:sz="0" w:space="0" w:color="auto"/>
        <w:bottom w:val="none" w:sz="0" w:space="0" w:color="auto"/>
        <w:right w:val="none" w:sz="0" w:space="0" w:color="auto"/>
      </w:divBdr>
    </w:div>
    <w:div w:id="1569077034">
      <w:bodyDiv w:val="1"/>
      <w:marLeft w:val="0"/>
      <w:marRight w:val="0"/>
      <w:marTop w:val="0"/>
      <w:marBottom w:val="0"/>
      <w:divBdr>
        <w:top w:val="none" w:sz="0" w:space="0" w:color="auto"/>
        <w:left w:val="none" w:sz="0" w:space="0" w:color="auto"/>
        <w:bottom w:val="none" w:sz="0" w:space="0" w:color="auto"/>
        <w:right w:val="none" w:sz="0" w:space="0" w:color="auto"/>
      </w:divBdr>
    </w:div>
    <w:div w:id="1579316922">
      <w:bodyDiv w:val="1"/>
      <w:marLeft w:val="0"/>
      <w:marRight w:val="0"/>
      <w:marTop w:val="0"/>
      <w:marBottom w:val="0"/>
      <w:divBdr>
        <w:top w:val="none" w:sz="0" w:space="0" w:color="auto"/>
        <w:left w:val="none" w:sz="0" w:space="0" w:color="auto"/>
        <w:bottom w:val="none" w:sz="0" w:space="0" w:color="auto"/>
        <w:right w:val="none" w:sz="0" w:space="0" w:color="auto"/>
      </w:divBdr>
    </w:div>
    <w:div w:id="1582638596">
      <w:bodyDiv w:val="1"/>
      <w:marLeft w:val="0"/>
      <w:marRight w:val="0"/>
      <w:marTop w:val="0"/>
      <w:marBottom w:val="0"/>
      <w:divBdr>
        <w:top w:val="none" w:sz="0" w:space="0" w:color="auto"/>
        <w:left w:val="none" w:sz="0" w:space="0" w:color="auto"/>
        <w:bottom w:val="none" w:sz="0" w:space="0" w:color="auto"/>
        <w:right w:val="none" w:sz="0" w:space="0" w:color="auto"/>
      </w:divBdr>
    </w:div>
    <w:div w:id="1585065264">
      <w:bodyDiv w:val="1"/>
      <w:marLeft w:val="0"/>
      <w:marRight w:val="0"/>
      <w:marTop w:val="0"/>
      <w:marBottom w:val="0"/>
      <w:divBdr>
        <w:top w:val="none" w:sz="0" w:space="0" w:color="auto"/>
        <w:left w:val="none" w:sz="0" w:space="0" w:color="auto"/>
        <w:bottom w:val="none" w:sz="0" w:space="0" w:color="auto"/>
        <w:right w:val="none" w:sz="0" w:space="0" w:color="auto"/>
      </w:divBdr>
    </w:div>
    <w:div w:id="1588080382">
      <w:bodyDiv w:val="1"/>
      <w:marLeft w:val="0"/>
      <w:marRight w:val="0"/>
      <w:marTop w:val="0"/>
      <w:marBottom w:val="0"/>
      <w:divBdr>
        <w:top w:val="none" w:sz="0" w:space="0" w:color="auto"/>
        <w:left w:val="none" w:sz="0" w:space="0" w:color="auto"/>
        <w:bottom w:val="none" w:sz="0" w:space="0" w:color="auto"/>
        <w:right w:val="none" w:sz="0" w:space="0" w:color="auto"/>
      </w:divBdr>
    </w:div>
    <w:div w:id="1595363896">
      <w:bodyDiv w:val="1"/>
      <w:marLeft w:val="0"/>
      <w:marRight w:val="0"/>
      <w:marTop w:val="0"/>
      <w:marBottom w:val="0"/>
      <w:divBdr>
        <w:top w:val="none" w:sz="0" w:space="0" w:color="auto"/>
        <w:left w:val="none" w:sz="0" w:space="0" w:color="auto"/>
        <w:bottom w:val="none" w:sz="0" w:space="0" w:color="auto"/>
        <w:right w:val="none" w:sz="0" w:space="0" w:color="auto"/>
      </w:divBdr>
    </w:div>
    <w:div w:id="1600139763">
      <w:bodyDiv w:val="1"/>
      <w:marLeft w:val="0"/>
      <w:marRight w:val="0"/>
      <w:marTop w:val="0"/>
      <w:marBottom w:val="0"/>
      <w:divBdr>
        <w:top w:val="none" w:sz="0" w:space="0" w:color="auto"/>
        <w:left w:val="none" w:sz="0" w:space="0" w:color="auto"/>
        <w:bottom w:val="none" w:sz="0" w:space="0" w:color="auto"/>
        <w:right w:val="none" w:sz="0" w:space="0" w:color="auto"/>
      </w:divBdr>
    </w:div>
    <w:div w:id="1604219515">
      <w:bodyDiv w:val="1"/>
      <w:marLeft w:val="0"/>
      <w:marRight w:val="0"/>
      <w:marTop w:val="0"/>
      <w:marBottom w:val="0"/>
      <w:divBdr>
        <w:top w:val="none" w:sz="0" w:space="0" w:color="auto"/>
        <w:left w:val="none" w:sz="0" w:space="0" w:color="auto"/>
        <w:bottom w:val="none" w:sz="0" w:space="0" w:color="auto"/>
        <w:right w:val="none" w:sz="0" w:space="0" w:color="auto"/>
      </w:divBdr>
    </w:div>
    <w:div w:id="1607420013">
      <w:bodyDiv w:val="1"/>
      <w:marLeft w:val="0"/>
      <w:marRight w:val="0"/>
      <w:marTop w:val="0"/>
      <w:marBottom w:val="0"/>
      <w:divBdr>
        <w:top w:val="none" w:sz="0" w:space="0" w:color="auto"/>
        <w:left w:val="none" w:sz="0" w:space="0" w:color="auto"/>
        <w:bottom w:val="none" w:sz="0" w:space="0" w:color="auto"/>
        <w:right w:val="none" w:sz="0" w:space="0" w:color="auto"/>
      </w:divBdr>
    </w:div>
    <w:div w:id="1610163196">
      <w:bodyDiv w:val="1"/>
      <w:marLeft w:val="0"/>
      <w:marRight w:val="0"/>
      <w:marTop w:val="0"/>
      <w:marBottom w:val="0"/>
      <w:divBdr>
        <w:top w:val="none" w:sz="0" w:space="0" w:color="auto"/>
        <w:left w:val="none" w:sz="0" w:space="0" w:color="auto"/>
        <w:bottom w:val="none" w:sz="0" w:space="0" w:color="auto"/>
        <w:right w:val="none" w:sz="0" w:space="0" w:color="auto"/>
      </w:divBdr>
    </w:div>
    <w:div w:id="1614554444">
      <w:bodyDiv w:val="1"/>
      <w:marLeft w:val="0"/>
      <w:marRight w:val="0"/>
      <w:marTop w:val="0"/>
      <w:marBottom w:val="0"/>
      <w:divBdr>
        <w:top w:val="none" w:sz="0" w:space="0" w:color="auto"/>
        <w:left w:val="none" w:sz="0" w:space="0" w:color="auto"/>
        <w:bottom w:val="none" w:sz="0" w:space="0" w:color="auto"/>
        <w:right w:val="none" w:sz="0" w:space="0" w:color="auto"/>
      </w:divBdr>
    </w:div>
    <w:div w:id="1617253391">
      <w:bodyDiv w:val="1"/>
      <w:marLeft w:val="0"/>
      <w:marRight w:val="0"/>
      <w:marTop w:val="0"/>
      <w:marBottom w:val="0"/>
      <w:divBdr>
        <w:top w:val="none" w:sz="0" w:space="0" w:color="auto"/>
        <w:left w:val="none" w:sz="0" w:space="0" w:color="auto"/>
        <w:bottom w:val="none" w:sz="0" w:space="0" w:color="auto"/>
        <w:right w:val="none" w:sz="0" w:space="0" w:color="auto"/>
      </w:divBdr>
    </w:div>
    <w:div w:id="1618373070">
      <w:bodyDiv w:val="1"/>
      <w:marLeft w:val="0"/>
      <w:marRight w:val="0"/>
      <w:marTop w:val="0"/>
      <w:marBottom w:val="0"/>
      <w:divBdr>
        <w:top w:val="none" w:sz="0" w:space="0" w:color="auto"/>
        <w:left w:val="none" w:sz="0" w:space="0" w:color="auto"/>
        <w:bottom w:val="none" w:sz="0" w:space="0" w:color="auto"/>
        <w:right w:val="none" w:sz="0" w:space="0" w:color="auto"/>
      </w:divBdr>
    </w:div>
    <w:div w:id="1622110058">
      <w:bodyDiv w:val="1"/>
      <w:marLeft w:val="0"/>
      <w:marRight w:val="0"/>
      <w:marTop w:val="0"/>
      <w:marBottom w:val="0"/>
      <w:divBdr>
        <w:top w:val="none" w:sz="0" w:space="0" w:color="auto"/>
        <w:left w:val="none" w:sz="0" w:space="0" w:color="auto"/>
        <w:bottom w:val="none" w:sz="0" w:space="0" w:color="auto"/>
        <w:right w:val="none" w:sz="0" w:space="0" w:color="auto"/>
      </w:divBdr>
    </w:div>
    <w:div w:id="1622226521">
      <w:bodyDiv w:val="1"/>
      <w:marLeft w:val="0"/>
      <w:marRight w:val="0"/>
      <w:marTop w:val="0"/>
      <w:marBottom w:val="0"/>
      <w:divBdr>
        <w:top w:val="none" w:sz="0" w:space="0" w:color="auto"/>
        <w:left w:val="none" w:sz="0" w:space="0" w:color="auto"/>
        <w:bottom w:val="none" w:sz="0" w:space="0" w:color="auto"/>
        <w:right w:val="none" w:sz="0" w:space="0" w:color="auto"/>
      </w:divBdr>
    </w:div>
    <w:div w:id="1624771703">
      <w:bodyDiv w:val="1"/>
      <w:marLeft w:val="0"/>
      <w:marRight w:val="0"/>
      <w:marTop w:val="0"/>
      <w:marBottom w:val="0"/>
      <w:divBdr>
        <w:top w:val="none" w:sz="0" w:space="0" w:color="auto"/>
        <w:left w:val="none" w:sz="0" w:space="0" w:color="auto"/>
        <w:bottom w:val="none" w:sz="0" w:space="0" w:color="auto"/>
        <w:right w:val="none" w:sz="0" w:space="0" w:color="auto"/>
      </w:divBdr>
    </w:div>
    <w:div w:id="1626614147">
      <w:bodyDiv w:val="1"/>
      <w:marLeft w:val="0"/>
      <w:marRight w:val="0"/>
      <w:marTop w:val="0"/>
      <w:marBottom w:val="0"/>
      <w:divBdr>
        <w:top w:val="none" w:sz="0" w:space="0" w:color="auto"/>
        <w:left w:val="none" w:sz="0" w:space="0" w:color="auto"/>
        <w:bottom w:val="none" w:sz="0" w:space="0" w:color="auto"/>
        <w:right w:val="none" w:sz="0" w:space="0" w:color="auto"/>
      </w:divBdr>
    </w:div>
    <w:div w:id="1626619155">
      <w:bodyDiv w:val="1"/>
      <w:marLeft w:val="0"/>
      <w:marRight w:val="0"/>
      <w:marTop w:val="0"/>
      <w:marBottom w:val="0"/>
      <w:divBdr>
        <w:top w:val="none" w:sz="0" w:space="0" w:color="auto"/>
        <w:left w:val="none" w:sz="0" w:space="0" w:color="auto"/>
        <w:bottom w:val="none" w:sz="0" w:space="0" w:color="auto"/>
        <w:right w:val="none" w:sz="0" w:space="0" w:color="auto"/>
      </w:divBdr>
    </w:div>
    <w:div w:id="1630739589">
      <w:bodyDiv w:val="1"/>
      <w:marLeft w:val="0"/>
      <w:marRight w:val="0"/>
      <w:marTop w:val="0"/>
      <w:marBottom w:val="0"/>
      <w:divBdr>
        <w:top w:val="none" w:sz="0" w:space="0" w:color="auto"/>
        <w:left w:val="none" w:sz="0" w:space="0" w:color="auto"/>
        <w:bottom w:val="none" w:sz="0" w:space="0" w:color="auto"/>
        <w:right w:val="none" w:sz="0" w:space="0" w:color="auto"/>
      </w:divBdr>
    </w:div>
    <w:div w:id="1637376665">
      <w:bodyDiv w:val="1"/>
      <w:marLeft w:val="0"/>
      <w:marRight w:val="0"/>
      <w:marTop w:val="0"/>
      <w:marBottom w:val="0"/>
      <w:divBdr>
        <w:top w:val="none" w:sz="0" w:space="0" w:color="auto"/>
        <w:left w:val="none" w:sz="0" w:space="0" w:color="auto"/>
        <w:bottom w:val="none" w:sz="0" w:space="0" w:color="auto"/>
        <w:right w:val="none" w:sz="0" w:space="0" w:color="auto"/>
      </w:divBdr>
    </w:div>
    <w:div w:id="1637951158">
      <w:bodyDiv w:val="1"/>
      <w:marLeft w:val="0"/>
      <w:marRight w:val="0"/>
      <w:marTop w:val="0"/>
      <w:marBottom w:val="0"/>
      <w:divBdr>
        <w:top w:val="none" w:sz="0" w:space="0" w:color="auto"/>
        <w:left w:val="none" w:sz="0" w:space="0" w:color="auto"/>
        <w:bottom w:val="none" w:sz="0" w:space="0" w:color="auto"/>
        <w:right w:val="none" w:sz="0" w:space="0" w:color="auto"/>
      </w:divBdr>
    </w:div>
    <w:div w:id="1642806383">
      <w:bodyDiv w:val="1"/>
      <w:marLeft w:val="0"/>
      <w:marRight w:val="0"/>
      <w:marTop w:val="0"/>
      <w:marBottom w:val="0"/>
      <w:divBdr>
        <w:top w:val="none" w:sz="0" w:space="0" w:color="auto"/>
        <w:left w:val="none" w:sz="0" w:space="0" w:color="auto"/>
        <w:bottom w:val="none" w:sz="0" w:space="0" w:color="auto"/>
        <w:right w:val="none" w:sz="0" w:space="0" w:color="auto"/>
      </w:divBdr>
    </w:div>
    <w:div w:id="1642885299">
      <w:bodyDiv w:val="1"/>
      <w:marLeft w:val="0"/>
      <w:marRight w:val="0"/>
      <w:marTop w:val="0"/>
      <w:marBottom w:val="0"/>
      <w:divBdr>
        <w:top w:val="none" w:sz="0" w:space="0" w:color="auto"/>
        <w:left w:val="none" w:sz="0" w:space="0" w:color="auto"/>
        <w:bottom w:val="none" w:sz="0" w:space="0" w:color="auto"/>
        <w:right w:val="none" w:sz="0" w:space="0" w:color="auto"/>
      </w:divBdr>
    </w:div>
    <w:div w:id="1647710129">
      <w:bodyDiv w:val="1"/>
      <w:marLeft w:val="0"/>
      <w:marRight w:val="0"/>
      <w:marTop w:val="0"/>
      <w:marBottom w:val="0"/>
      <w:divBdr>
        <w:top w:val="none" w:sz="0" w:space="0" w:color="auto"/>
        <w:left w:val="none" w:sz="0" w:space="0" w:color="auto"/>
        <w:bottom w:val="none" w:sz="0" w:space="0" w:color="auto"/>
        <w:right w:val="none" w:sz="0" w:space="0" w:color="auto"/>
      </w:divBdr>
    </w:div>
    <w:div w:id="1652515642">
      <w:bodyDiv w:val="1"/>
      <w:marLeft w:val="0"/>
      <w:marRight w:val="0"/>
      <w:marTop w:val="0"/>
      <w:marBottom w:val="0"/>
      <w:divBdr>
        <w:top w:val="none" w:sz="0" w:space="0" w:color="auto"/>
        <w:left w:val="none" w:sz="0" w:space="0" w:color="auto"/>
        <w:bottom w:val="none" w:sz="0" w:space="0" w:color="auto"/>
        <w:right w:val="none" w:sz="0" w:space="0" w:color="auto"/>
      </w:divBdr>
    </w:div>
    <w:div w:id="1657108174">
      <w:bodyDiv w:val="1"/>
      <w:marLeft w:val="0"/>
      <w:marRight w:val="0"/>
      <w:marTop w:val="0"/>
      <w:marBottom w:val="0"/>
      <w:divBdr>
        <w:top w:val="none" w:sz="0" w:space="0" w:color="auto"/>
        <w:left w:val="none" w:sz="0" w:space="0" w:color="auto"/>
        <w:bottom w:val="none" w:sz="0" w:space="0" w:color="auto"/>
        <w:right w:val="none" w:sz="0" w:space="0" w:color="auto"/>
      </w:divBdr>
    </w:div>
    <w:div w:id="1658263712">
      <w:bodyDiv w:val="1"/>
      <w:marLeft w:val="0"/>
      <w:marRight w:val="0"/>
      <w:marTop w:val="0"/>
      <w:marBottom w:val="0"/>
      <w:divBdr>
        <w:top w:val="none" w:sz="0" w:space="0" w:color="auto"/>
        <w:left w:val="none" w:sz="0" w:space="0" w:color="auto"/>
        <w:bottom w:val="none" w:sz="0" w:space="0" w:color="auto"/>
        <w:right w:val="none" w:sz="0" w:space="0" w:color="auto"/>
      </w:divBdr>
    </w:div>
    <w:div w:id="1661737628">
      <w:bodyDiv w:val="1"/>
      <w:marLeft w:val="0"/>
      <w:marRight w:val="0"/>
      <w:marTop w:val="0"/>
      <w:marBottom w:val="0"/>
      <w:divBdr>
        <w:top w:val="none" w:sz="0" w:space="0" w:color="auto"/>
        <w:left w:val="none" w:sz="0" w:space="0" w:color="auto"/>
        <w:bottom w:val="none" w:sz="0" w:space="0" w:color="auto"/>
        <w:right w:val="none" w:sz="0" w:space="0" w:color="auto"/>
      </w:divBdr>
    </w:div>
    <w:div w:id="1666011901">
      <w:bodyDiv w:val="1"/>
      <w:marLeft w:val="0"/>
      <w:marRight w:val="0"/>
      <w:marTop w:val="0"/>
      <w:marBottom w:val="0"/>
      <w:divBdr>
        <w:top w:val="none" w:sz="0" w:space="0" w:color="auto"/>
        <w:left w:val="none" w:sz="0" w:space="0" w:color="auto"/>
        <w:bottom w:val="none" w:sz="0" w:space="0" w:color="auto"/>
        <w:right w:val="none" w:sz="0" w:space="0" w:color="auto"/>
      </w:divBdr>
    </w:div>
    <w:div w:id="1669285771">
      <w:bodyDiv w:val="1"/>
      <w:marLeft w:val="0"/>
      <w:marRight w:val="0"/>
      <w:marTop w:val="0"/>
      <w:marBottom w:val="0"/>
      <w:divBdr>
        <w:top w:val="none" w:sz="0" w:space="0" w:color="auto"/>
        <w:left w:val="none" w:sz="0" w:space="0" w:color="auto"/>
        <w:bottom w:val="none" w:sz="0" w:space="0" w:color="auto"/>
        <w:right w:val="none" w:sz="0" w:space="0" w:color="auto"/>
      </w:divBdr>
    </w:div>
    <w:div w:id="1669287666">
      <w:bodyDiv w:val="1"/>
      <w:marLeft w:val="0"/>
      <w:marRight w:val="0"/>
      <w:marTop w:val="0"/>
      <w:marBottom w:val="0"/>
      <w:divBdr>
        <w:top w:val="none" w:sz="0" w:space="0" w:color="auto"/>
        <w:left w:val="none" w:sz="0" w:space="0" w:color="auto"/>
        <w:bottom w:val="none" w:sz="0" w:space="0" w:color="auto"/>
        <w:right w:val="none" w:sz="0" w:space="0" w:color="auto"/>
      </w:divBdr>
    </w:div>
    <w:div w:id="1673215375">
      <w:bodyDiv w:val="1"/>
      <w:marLeft w:val="0"/>
      <w:marRight w:val="0"/>
      <w:marTop w:val="0"/>
      <w:marBottom w:val="0"/>
      <w:divBdr>
        <w:top w:val="none" w:sz="0" w:space="0" w:color="auto"/>
        <w:left w:val="none" w:sz="0" w:space="0" w:color="auto"/>
        <w:bottom w:val="none" w:sz="0" w:space="0" w:color="auto"/>
        <w:right w:val="none" w:sz="0" w:space="0" w:color="auto"/>
      </w:divBdr>
    </w:div>
    <w:div w:id="1674650340">
      <w:bodyDiv w:val="1"/>
      <w:marLeft w:val="0"/>
      <w:marRight w:val="0"/>
      <w:marTop w:val="0"/>
      <w:marBottom w:val="0"/>
      <w:divBdr>
        <w:top w:val="none" w:sz="0" w:space="0" w:color="auto"/>
        <w:left w:val="none" w:sz="0" w:space="0" w:color="auto"/>
        <w:bottom w:val="none" w:sz="0" w:space="0" w:color="auto"/>
        <w:right w:val="none" w:sz="0" w:space="0" w:color="auto"/>
      </w:divBdr>
    </w:div>
    <w:div w:id="1678727904">
      <w:bodyDiv w:val="1"/>
      <w:marLeft w:val="0"/>
      <w:marRight w:val="0"/>
      <w:marTop w:val="0"/>
      <w:marBottom w:val="0"/>
      <w:divBdr>
        <w:top w:val="none" w:sz="0" w:space="0" w:color="auto"/>
        <w:left w:val="none" w:sz="0" w:space="0" w:color="auto"/>
        <w:bottom w:val="none" w:sz="0" w:space="0" w:color="auto"/>
        <w:right w:val="none" w:sz="0" w:space="0" w:color="auto"/>
      </w:divBdr>
    </w:div>
    <w:div w:id="1683044445">
      <w:bodyDiv w:val="1"/>
      <w:marLeft w:val="0"/>
      <w:marRight w:val="0"/>
      <w:marTop w:val="0"/>
      <w:marBottom w:val="0"/>
      <w:divBdr>
        <w:top w:val="none" w:sz="0" w:space="0" w:color="auto"/>
        <w:left w:val="none" w:sz="0" w:space="0" w:color="auto"/>
        <w:bottom w:val="none" w:sz="0" w:space="0" w:color="auto"/>
        <w:right w:val="none" w:sz="0" w:space="0" w:color="auto"/>
      </w:divBdr>
    </w:div>
    <w:div w:id="1684358156">
      <w:bodyDiv w:val="1"/>
      <w:marLeft w:val="0"/>
      <w:marRight w:val="0"/>
      <w:marTop w:val="0"/>
      <w:marBottom w:val="0"/>
      <w:divBdr>
        <w:top w:val="none" w:sz="0" w:space="0" w:color="auto"/>
        <w:left w:val="none" w:sz="0" w:space="0" w:color="auto"/>
        <w:bottom w:val="none" w:sz="0" w:space="0" w:color="auto"/>
        <w:right w:val="none" w:sz="0" w:space="0" w:color="auto"/>
      </w:divBdr>
    </w:div>
    <w:div w:id="1684671220">
      <w:bodyDiv w:val="1"/>
      <w:marLeft w:val="0"/>
      <w:marRight w:val="0"/>
      <w:marTop w:val="0"/>
      <w:marBottom w:val="0"/>
      <w:divBdr>
        <w:top w:val="none" w:sz="0" w:space="0" w:color="auto"/>
        <w:left w:val="none" w:sz="0" w:space="0" w:color="auto"/>
        <w:bottom w:val="none" w:sz="0" w:space="0" w:color="auto"/>
        <w:right w:val="none" w:sz="0" w:space="0" w:color="auto"/>
      </w:divBdr>
    </w:div>
    <w:div w:id="1686401511">
      <w:bodyDiv w:val="1"/>
      <w:marLeft w:val="0"/>
      <w:marRight w:val="0"/>
      <w:marTop w:val="0"/>
      <w:marBottom w:val="0"/>
      <w:divBdr>
        <w:top w:val="none" w:sz="0" w:space="0" w:color="auto"/>
        <w:left w:val="none" w:sz="0" w:space="0" w:color="auto"/>
        <w:bottom w:val="none" w:sz="0" w:space="0" w:color="auto"/>
        <w:right w:val="none" w:sz="0" w:space="0" w:color="auto"/>
      </w:divBdr>
    </w:div>
    <w:div w:id="1689063950">
      <w:bodyDiv w:val="1"/>
      <w:marLeft w:val="0"/>
      <w:marRight w:val="0"/>
      <w:marTop w:val="0"/>
      <w:marBottom w:val="0"/>
      <w:divBdr>
        <w:top w:val="none" w:sz="0" w:space="0" w:color="auto"/>
        <w:left w:val="none" w:sz="0" w:space="0" w:color="auto"/>
        <w:bottom w:val="none" w:sz="0" w:space="0" w:color="auto"/>
        <w:right w:val="none" w:sz="0" w:space="0" w:color="auto"/>
      </w:divBdr>
    </w:div>
    <w:div w:id="1693217808">
      <w:bodyDiv w:val="1"/>
      <w:marLeft w:val="0"/>
      <w:marRight w:val="0"/>
      <w:marTop w:val="0"/>
      <w:marBottom w:val="0"/>
      <w:divBdr>
        <w:top w:val="none" w:sz="0" w:space="0" w:color="auto"/>
        <w:left w:val="none" w:sz="0" w:space="0" w:color="auto"/>
        <w:bottom w:val="none" w:sz="0" w:space="0" w:color="auto"/>
        <w:right w:val="none" w:sz="0" w:space="0" w:color="auto"/>
      </w:divBdr>
    </w:div>
    <w:div w:id="1693416358">
      <w:bodyDiv w:val="1"/>
      <w:marLeft w:val="0"/>
      <w:marRight w:val="0"/>
      <w:marTop w:val="0"/>
      <w:marBottom w:val="0"/>
      <w:divBdr>
        <w:top w:val="none" w:sz="0" w:space="0" w:color="auto"/>
        <w:left w:val="none" w:sz="0" w:space="0" w:color="auto"/>
        <w:bottom w:val="none" w:sz="0" w:space="0" w:color="auto"/>
        <w:right w:val="none" w:sz="0" w:space="0" w:color="auto"/>
      </w:divBdr>
    </w:div>
    <w:div w:id="1693721416">
      <w:bodyDiv w:val="1"/>
      <w:marLeft w:val="0"/>
      <w:marRight w:val="0"/>
      <w:marTop w:val="0"/>
      <w:marBottom w:val="0"/>
      <w:divBdr>
        <w:top w:val="none" w:sz="0" w:space="0" w:color="auto"/>
        <w:left w:val="none" w:sz="0" w:space="0" w:color="auto"/>
        <w:bottom w:val="none" w:sz="0" w:space="0" w:color="auto"/>
        <w:right w:val="none" w:sz="0" w:space="0" w:color="auto"/>
      </w:divBdr>
    </w:div>
    <w:div w:id="1694384862">
      <w:bodyDiv w:val="1"/>
      <w:marLeft w:val="0"/>
      <w:marRight w:val="0"/>
      <w:marTop w:val="0"/>
      <w:marBottom w:val="0"/>
      <w:divBdr>
        <w:top w:val="none" w:sz="0" w:space="0" w:color="auto"/>
        <w:left w:val="none" w:sz="0" w:space="0" w:color="auto"/>
        <w:bottom w:val="none" w:sz="0" w:space="0" w:color="auto"/>
        <w:right w:val="none" w:sz="0" w:space="0" w:color="auto"/>
      </w:divBdr>
    </w:div>
    <w:div w:id="1694450908">
      <w:bodyDiv w:val="1"/>
      <w:marLeft w:val="0"/>
      <w:marRight w:val="0"/>
      <w:marTop w:val="0"/>
      <w:marBottom w:val="0"/>
      <w:divBdr>
        <w:top w:val="none" w:sz="0" w:space="0" w:color="auto"/>
        <w:left w:val="none" w:sz="0" w:space="0" w:color="auto"/>
        <w:bottom w:val="none" w:sz="0" w:space="0" w:color="auto"/>
        <w:right w:val="none" w:sz="0" w:space="0" w:color="auto"/>
      </w:divBdr>
    </w:div>
    <w:div w:id="1694840221">
      <w:bodyDiv w:val="1"/>
      <w:marLeft w:val="0"/>
      <w:marRight w:val="0"/>
      <w:marTop w:val="0"/>
      <w:marBottom w:val="0"/>
      <w:divBdr>
        <w:top w:val="none" w:sz="0" w:space="0" w:color="auto"/>
        <w:left w:val="none" w:sz="0" w:space="0" w:color="auto"/>
        <w:bottom w:val="none" w:sz="0" w:space="0" w:color="auto"/>
        <w:right w:val="none" w:sz="0" w:space="0" w:color="auto"/>
      </w:divBdr>
    </w:div>
    <w:div w:id="1696231472">
      <w:bodyDiv w:val="1"/>
      <w:marLeft w:val="0"/>
      <w:marRight w:val="0"/>
      <w:marTop w:val="0"/>
      <w:marBottom w:val="0"/>
      <w:divBdr>
        <w:top w:val="none" w:sz="0" w:space="0" w:color="auto"/>
        <w:left w:val="none" w:sz="0" w:space="0" w:color="auto"/>
        <w:bottom w:val="none" w:sz="0" w:space="0" w:color="auto"/>
        <w:right w:val="none" w:sz="0" w:space="0" w:color="auto"/>
      </w:divBdr>
    </w:div>
    <w:div w:id="1699894429">
      <w:bodyDiv w:val="1"/>
      <w:marLeft w:val="0"/>
      <w:marRight w:val="0"/>
      <w:marTop w:val="0"/>
      <w:marBottom w:val="0"/>
      <w:divBdr>
        <w:top w:val="none" w:sz="0" w:space="0" w:color="auto"/>
        <w:left w:val="none" w:sz="0" w:space="0" w:color="auto"/>
        <w:bottom w:val="none" w:sz="0" w:space="0" w:color="auto"/>
        <w:right w:val="none" w:sz="0" w:space="0" w:color="auto"/>
      </w:divBdr>
    </w:div>
    <w:div w:id="1700931685">
      <w:bodyDiv w:val="1"/>
      <w:marLeft w:val="0"/>
      <w:marRight w:val="0"/>
      <w:marTop w:val="0"/>
      <w:marBottom w:val="0"/>
      <w:divBdr>
        <w:top w:val="none" w:sz="0" w:space="0" w:color="auto"/>
        <w:left w:val="none" w:sz="0" w:space="0" w:color="auto"/>
        <w:bottom w:val="none" w:sz="0" w:space="0" w:color="auto"/>
        <w:right w:val="none" w:sz="0" w:space="0" w:color="auto"/>
      </w:divBdr>
    </w:div>
    <w:div w:id="1700933289">
      <w:bodyDiv w:val="1"/>
      <w:marLeft w:val="0"/>
      <w:marRight w:val="0"/>
      <w:marTop w:val="0"/>
      <w:marBottom w:val="0"/>
      <w:divBdr>
        <w:top w:val="none" w:sz="0" w:space="0" w:color="auto"/>
        <w:left w:val="none" w:sz="0" w:space="0" w:color="auto"/>
        <w:bottom w:val="none" w:sz="0" w:space="0" w:color="auto"/>
        <w:right w:val="none" w:sz="0" w:space="0" w:color="auto"/>
      </w:divBdr>
    </w:div>
    <w:div w:id="1701007323">
      <w:bodyDiv w:val="1"/>
      <w:marLeft w:val="0"/>
      <w:marRight w:val="0"/>
      <w:marTop w:val="0"/>
      <w:marBottom w:val="0"/>
      <w:divBdr>
        <w:top w:val="none" w:sz="0" w:space="0" w:color="auto"/>
        <w:left w:val="none" w:sz="0" w:space="0" w:color="auto"/>
        <w:bottom w:val="none" w:sz="0" w:space="0" w:color="auto"/>
        <w:right w:val="none" w:sz="0" w:space="0" w:color="auto"/>
      </w:divBdr>
    </w:div>
    <w:div w:id="1707633804">
      <w:bodyDiv w:val="1"/>
      <w:marLeft w:val="0"/>
      <w:marRight w:val="0"/>
      <w:marTop w:val="0"/>
      <w:marBottom w:val="0"/>
      <w:divBdr>
        <w:top w:val="none" w:sz="0" w:space="0" w:color="auto"/>
        <w:left w:val="none" w:sz="0" w:space="0" w:color="auto"/>
        <w:bottom w:val="none" w:sz="0" w:space="0" w:color="auto"/>
        <w:right w:val="none" w:sz="0" w:space="0" w:color="auto"/>
      </w:divBdr>
    </w:div>
    <w:div w:id="1710297630">
      <w:bodyDiv w:val="1"/>
      <w:marLeft w:val="0"/>
      <w:marRight w:val="0"/>
      <w:marTop w:val="0"/>
      <w:marBottom w:val="0"/>
      <w:divBdr>
        <w:top w:val="none" w:sz="0" w:space="0" w:color="auto"/>
        <w:left w:val="none" w:sz="0" w:space="0" w:color="auto"/>
        <w:bottom w:val="none" w:sz="0" w:space="0" w:color="auto"/>
        <w:right w:val="none" w:sz="0" w:space="0" w:color="auto"/>
      </w:divBdr>
    </w:div>
    <w:div w:id="1711223047">
      <w:bodyDiv w:val="1"/>
      <w:marLeft w:val="0"/>
      <w:marRight w:val="0"/>
      <w:marTop w:val="0"/>
      <w:marBottom w:val="0"/>
      <w:divBdr>
        <w:top w:val="none" w:sz="0" w:space="0" w:color="auto"/>
        <w:left w:val="none" w:sz="0" w:space="0" w:color="auto"/>
        <w:bottom w:val="none" w:sz="0" w:space="0" w:color="auto"/>
        <w:right w:val="none" w:sz="0" w:space="0" w:color="auto"/>
      </w:divBdr>
    </w:div>
    <w:div w:id="1717310231">
      <w:bodyDiv w:val="1"/>
      <w:marLeft w:val="0"/>
      <w:marRight w:val="0"/>
      <w:marTop w:val="0"/>
      <w:marBottom w:val="0"/>
      <w:divBdr>
        <w:top w:val="none" w:sz="0" w:space="0" w:color="auto"/>
        <w:left w:val="none" w:sz="0" w:space="0" w:color="auto"/>
        <w:bottom w:val="none" w:sz="0" w:space="0" w:color="auto"/>
        <w:right w:val="none" w:sz="0" w:space="0" w:color="auto"/>
      </w:divBdr>
    </w:div>
    <w:div w:id="1722483116">
      <w:bodyDiv w:val="1"/>
      <w:marLeft w:val="0"/>
      <w:marRight w:val="0"/>
      <w:marTop w:val="0"/>
      <w:marBottom w:val="0"/>
      <w:divBdr>
        <w:top w:val="none" w:sz="0" w:space="0" w:color="auto"/>
        <w:left w:val="none" w:sz="0" w:space="0" w:color="auto"/>
        <w:bottom w:val="none" w:sz="0" w:space="0" w:color="auto"/>
        <w:right w:val="none" w:sz="0" w:space="0" w:color="auto"/>
      </w:divBdr>
    </w:div>
    <w:div w:id="1723098424">
      <w:bodyDiv w:val="1"/>
      <w:marLeft w:val="0"/>
      <w:marRight w:val="0"/>
      <w:marTop w:val="0"/>
      <w:marBottom w:val="0"/>
      <w:divBdr>
        <w:top w:val="none" w:sz="0" w:space="0" w:color="auto"/>
        <w:left w:val="none" w:sz="0" w:space="0" w:color="auto"/>
        <w:bottom w:val="none" w:sz="0" w:space="0" w:color="auto"/>
        <w:right w:val="none" w:sz="0" w:space="0" w:color="auto"/>
      </w:divBdr>
    </w:div>
    <w:div w:id="1725248790">
      <w:bodyDiv w:val="1"/>
      <w:marLeft w:val="0"/>
      <w:marRight w:val="0"/>
      <w:marTop w:val="0"/>
      <w:marBottom w:val="0"/>
      <w:divBdr>
        <w:top w:val="none" w:sz="0" w:space="0" w:color="auto"/>
        <w:left w:val="none" w:sz="0" w:space="0" w:color="auto"/>
        <w:bottom w:val="none" w:sz="0" w:space="0" w:color="auto"/>
        <w:right w:val="none" w:sz="0" w:space="0" w:color="auto"/>
      </w:divBdr>
    </w:div>
    <w:div w:id="1728257686">
      <w:bodyDiv w:val="1"/>
      <w:marLeft w:val="0"/>
      <w:marRight w:val="0"/>
      <w:marTop w:val="0"/>
      <w:marBottom w:val="0"/>
      <w:divBdr>
        <w:top w:val="none" w:sz="0" w:space="0" w:color="auto"/>
        <w:left w:val="none" w:sz="0" w:space="0" w:color="auto"/>
        <w:bottom w:val="none" w:sz="0" w:space="0" w:color="auto"/>
        <w:right w:val="none" w:sz="0" w:space="0" w:color="auto"/>
      </w:divBdr>
    </w:div>
    <w:div w:id="1735086111">
      <w:bodyDiv w:val="1"/>
      <w:marLeft w:val="0"/>
      <w:marRight w:val="0"/>
      <w:marTop w:val="0"/>
      <w:marBottom w:val="0"/>
      <w:divBdr>
        <w:top w:val="none" w:sz="0" w:space="0" w:color="auto"/>
        <w:left w:val="none" w:sz="0" w:space="0" w:color="auto"/>
        <w:bottom w:val="none" w:sz="0" w:space="0" w:color="auto"/>
        <w:right w:val="none" w:sz="0" w:space="0" w:color="auto"/>
      </w:divBdr>
    </w:div>
    <w:div w:id="1735155590">
      <w:bodyDiv w:val="1"/>
      <w:marLeft w:val="0"/>
      <w:marRight w:val="0"/>
      <w:marTop w:val="0"/>
      <w:marBottom w:val="0"/>
      <w:divBdr>
        <w:top w:val="none" w:sz="0" w:space="0" w:color="auto"/>
        <w:left w:val="none" w:sz="0" w:space="0" w:color="auto"/>
        <w:bottom w:val="none" w:sz="0" w:space="0" w:color="auto"/>
        <w:right w:val="none" w:sz="0" w:space="0" w:color="auto"/>
      </w:divBdr>
    </w:div>
    <w:div w:id="1736854694">
      <w:bodyDiv w:val="1"/>
      <w:marLeft w:val="0"/>
      <w:marRight w:val="0"/>
      <w:marTop w:val="0"/>
      <w:marBottom w:val="0"/>
      <w:divBdr>
        <w:top w:val="none" w:sz="0" w:space="0" w:color="auto"/>
        <w:left w:val="none" w:sz="0" w:space="0" w:color="auto"/>
        <w:bottom w:val="none" w:sz="0" w:space="0" w:color="auto"/>
        <w:right w:val="none" w:sz="0" w:space="0" w:color="auto"/>
      </w:divBdr>
    </w:div>
    <w:div w:id="1740325634">
      <w:bodyDiv w:val="1"/>
      <w:marLeft w:val="0"/>
      <w:marRight w:val="0"/>
      <w:marTop w:val="0"/>
      <w:marBottom w:val="0"/>
      <w:divBdr>
        <w:top w:val="none" w:sz="0" w:space="0" w:color="auto"/>
        <w:left w:val="none" w:sz="0" w:space="0" w:color="auto"/>
        <w:bottom w:val="none" w:sz="0" w:space="0" w:color="auto"/>
        <w:right w:val="none" w:sz="0" w:space="0" w:color="auto"/>
      </w:divBdr>
    </w:div>
    <w:div w:id="1741441295">
      <w:bodyDiv w:val="1"/>
      <w:marLeft w:val="0"/>
      <w:marRight w:val="0"/>
      <w:marTop w:val="0"/>
      <w:marBottom w:val="0"/>
      <w:divBdr>
        <w:top w:val="none" w:sz="0" w:space="0" w:color="auto"/>
        <w:left w:val="none" w:sz="0" w:space="0" w:color="auto"/>
        <w:bottom w:val="none" w:sz="0" w:space="0" w:color="auto"/>
        <w:right w:val="none" w:sz="0" w:space="0" w:color="auto"/>
      </w:divBdr>
    </w:div>
    <w:div w:id="1742212422">
      <w:bodyDiv w:val="1"/>
      <w:marLeft w:val="0"/>
      <w:marRight w:val="0"/>
      <w:marTop w:val="0"/>
      <w:marBottom w:val="0"/>
      <w:divBdr>
        <w:top w:val="none" w:sz="0" w:space="0" w:color="auto"/>
        <w:left w:val="none" w:sz="0" w:space="0" w:color="auto"/>
        <w:bottom w:val="none" w:sz="0" w:space="0" w:color="auto"/>
        <w:right w:val="none" w:sz="0" w:space="0" w:color="auto"/>
      </w:divBdr>
    </w:div>
    <w:div w:id="1742949956">
      <w:bodyDiv w:val="1"/>
      <w:marLeft w:val="0"/>
      <w:marRight w:val="0"/>
      <w:marTop w:val="0"/>
      <w:marBottom w:val="0"/>
      <w:divBdr>
        <w:top w:val="none" w:sz="0" w:space="0" w:color="auto"/>
        <w:left w:val="none" w:sz="0" w:space="0" w:color="auto"/>
        <w:bottom w:val="none" w:sz="0" w:space="0" w:color="auto"/>
        <w:right w:val="none" w:sz="0" w:space="0" w:color="auto"/>
      </w:divBdr>
    </w:div>
    <w:div w:id="1744333533">
      <w:bodyDiv w:val="1"/>
      <w:marLeft w:val="0"/>
      <w:marRight w:val="0"/>
      <w:marTop w:val="0"/>
      <w:marBottom w:val="0"/>
      <w:divBdr>
        <w:top w:val="none" w:sz="0" w:space="0" w:color="auto"/>
        <w:left w:val="none" w:sz="0" w:space="0" w:color="auto"/>
        <w:bottom w:val="none" w:sz="0" w:space="0" w:color="auto"/>
        <w:right w:val="none" w:sz="0" w:space="0" w:color="auto"/>
      </w:divBdr>
    </w:div>
    <w:div w:id="1747730007">
      <w:bodyDiv w:val="1"/>
      <w:marLeft w:val="0"/>
      <w:marRight w:val="0"/>
      <w:marTop w:val="0"/>
      <w:marBottom w:val="0"/>
      <w:divBdr>
        <w:top w:val="none" w:sz="0" w:space="0" w:color="auto"/>
        <w:left w:val="none" w:sz="0" w:space="0" w:color="auto"/>
        <w:bottom w:val="none" w:sz="0" w:space="0" w:color="auto"/>
        <w:right w:val="none" w:sz="0" w:space="0" w:color="auto"/>
      </w:divBdr>
    </w:div>
    <w:div w:id="1752770745">
      <w:bodyDiv w:val="1"/>
      <w:marLeft w:val="0"/>
      <w:marRight w:val="0"/>
      <w:marTop w:val="0"/>
      <w:marBottom w:val="0"/>
      <w:divBdr>
        <w:top w:val="none" w:sz="0" w:space="0" w:color="auto"/>
        <w:left w:val="none" w:sz="0" w:space="0" w:color="auto"/>
        <w:bottom w:val="none" w:sz="0" w:space="0" w:color="auto"/>
        <w:right w:val="none" w:sz="0" w:space="0" w:color="auto"/>
      </w:divBdr>
    </w:div>
    <w:div w:id="1753429498">
      <w:bodyDiv w:val="1"/>
      <w:marLeft w:val="0"/>
      <w:marRight w:val="0"/>
      <w:marTop w:val="0"/>
      <w:marBottom w:val="0"/>
      <w:divBdr>
        <w:top w:val="none" w:sz="0" w:space="0" w:color="auto"/>
        <w:left w:val="none" w:sz="0" w:space="0" w:color="auto"/>
        <w:bottom w:val="none" w:sz="0" w:space="0" w:color="auto"/>
        <w:right w:val="none" w:sz="0" w:space="0" w:color="auto"/>
      </w:divBdr>
    </w:div>
    <w:div w:id="1761103451">
      <w:bodyDiv w:val="1"/>
      <w:marLeft w:val="0"/>
      <w:marRight w:val="0"/>
      <w:marTop w:val="0"/>
      <w:marBottom w:val="0"/>
      <w:divBdr>
        <w:top w:val="none" w:sz="0" w:space="0" w:color="auto"/>
        <w:left w:val="none" w:sz="0" w:space="0" w:color="auto"/>
        <w:bottom w:val="none" w:sz="0" w:space="0" w:color="auto"/>
        <w:right w:val="none" w:sz="0" w:space="0" w:color="auto"/>
      </w:divBdr>
    </w:div>
    <w:div w:id="1762290796">
      <w:bodyDiv w:val="1"/>
      <w:marLeft w:val="0"/>
      <w:marRight w:val="0"/>
      <w:marTop w:val="0"/>
      <w:marBottom w:val="0"/>
      <w:divBdr>
        <w:top w:val="none" w:sz="0" w:space="0" w:color="auto"/>
        <w:left w:val="none" w:sz="0" w:space="0" w:color="auto"/>
        <w:bottom w:val="none" w:sz="0" w:space="0" w:color="auto"/>
        <w:right w:val="none" w:sz="0" w:space="0" w:color="auto"/>
      </w:divBdr>
    </w:div>
    <w:div w:id="1762601320">
      <w:bodyDiv w:val="1"/>
      <w:marLeft w:val="0"/>
      <w:marRight w:val="0"/>
      <w:marTop w:val="0"/>
      <w:marBottom w:val="0"/>
      <w:divBdr>
        <w:top w:val="none" w:sz="0" w:space="0" w:color="auto"/>
        <w:left w:val="none" w:sz="0" w:space="0" w:color="auto"/>
        <w:bottom w:val="none" w:sz="0" w:space="0" w:color="auto"/>
        <w:right w:val="none" w:sz="0" w:space="0" w:color="auto"/>
      </w:divBdr>
    </w:div>
    <w:div w:id="1765303401">
      <w:bodyDiv w:val="1"/>
      <w:marLeft w:val="0"/>
      <w:marRight w:val="0"/>
      <w:marTop w:val="0"/>
      <w:marBottom w:val="0"/>
      <w:divBdr>
        <w:top w:val="none" w:sz="0" w:space="0" w:color="auto"/>
        <w:left w:val="none" w:sz="0" w:space="0" w:color="auto"/>
        <w:bottom w:val="none" w:sz="0" w:space="0" w:color="auto"/>
        <w:right w:val="none" w:sz="0" w:space="0" w:color="auto"/>
      </w:divBdr>
    </w:div>
    <w:div w:id="1766464379">
      <w:bodyDiv w:val="1"/>
      <w:marLeft w:val="0"/>
      <w:marRight w:val="0"/>
      <w:marTop w:val="0"/>
      <w:marBottom w:val="0"/>
      <w:divBdr>
        <w:top w:val="none" w:sz="0" w:space="0" w:color="auto"/>
        <w:left w:val="none" w:sz="0" w:space="0" w:color="auto"/>
        <w:bottom w:val="none" w:sz="0" w:space="0" w:color="auto"/>
        <w:right w:val="none" w:sz="0" w:space="0" w:color="auto"/>
      </w:divBdr>
    </w:div>
    <w:div w:id="1767919814">
      <w:bodyDiv w:val="1"/>
      <w:marLeft w:val="0"/>
      <w:marRight w:val="0"/>
      <w:marTop w:val="0"/>
      <w:marBottom w:val="0"/>
      <w:divBdr>
        <w:top w:val="none" w:sz="0" w:space="0" w:color="auto"/>
        <w:left w:val="none" w:sz="0" w:space="0" w:color="auto"/>
        <w:bottom w:val="none" w:sz="0" w:space="0" w:color="auto"/>
        <w:right w:val="none" w:sz="0" w:space="0" w:color="auto"/>
      </w:divBdr>
    </w:div>
    <w:div w:id="1773429564">
      <w:bodyDiv w:val="1"/>
      <w:marLeft w:val="0"/>
      <w:marRight w:val="0"/>
      <w:marTop w:val="0"/>
      <w:marBottom w:val="0"/>
      <w:divBdr>
        <w:top w:val="none" w:sz="0" w:space="0" w:color="auto"/>
        <w:left w:val="none" w:sz="0" w:space="0" w:color="auto"/>
        <w:bottom w:val="none" w:sz="0" w:space="0" w:color="auto"/>
        <w:right w:val="none" w:sz="0" w:space="0" w:color="auto"/>
      </w:divBdr>
    </w:div>
    <w:div w:id="1774788717">
      <w:bodyDiv w:val="1"/>
      <w:marLeft w:val="0"/>
      <w:marRight w:val="0"/>
      <w:marTop w:val="0"/>
      <w:marBottom w:val="0"/>
      <w:divBdr>
        <w:top w:val="none" w:sz="0" w:space="0" w:color="auto"/>
        <w:left w:val="none" w:sz="0" w:space="0" w:color="auto"/>
        <w:bottom w:val="none" w:sz="0" w:space="0" w:color="auto"/>
        <w:right w:val="none" w:sz="0" w:space="0" w:color="auto"/>
      </w:divBdr>
    </w:div>
    <w:div w:id="1775007409">
      <w:bodyDiv w:val="1"/>
      <w:marLeft w:val="0"/>
      <w:marRight w:val="0"/>
      <w:marTop w:val="0"/>
      <w:marBottom w:val="0"/>
      <w:divBdr>
        <w:top w:val="none" w:sz="0" w:space="0" w:color="auto"/>
        <w:left w:val="none" w:sz="0" w:space="0" w:color="auto"/>
        <w:bottom w:val="none" w:sz="0" w:space="0" w:color="auto"/>
        <w:right w:val="none" w:sz="0" w:space="0" w:color="auto"/>
      </w:divBdr>
    </w:div>
    <w:div w:id="1776048499">
      <w:bodyDiv w:val="1"/>
      <w:marLeft w:val="0"/>
      <w:marRight w:val="0"/>
      <w:marTop w:val="0"/>
      <w:marBottom w:val="0"/>
      <w:divBdr>
        <w:top w:val="none" w:sz="0" w:space="0" w:color="auto"/>
        <w:left w:val="none" w:sz="0" w:space="0" w:color="auto"/>
        <w:bottom w:val="none" w:sz="0" w:space="0" w:color="auto"/>
        <w:right w:val="none" w:sz="0" w:space="0" w:color="auto"/>
      </w:divBdr>
    </w:div>
    <w:div w:id="1776974437">
      <w:bodyDiv w:val="1"/>
      <w:marLeft w:val="0"/>
      <w:marRight w:val="0"/>
      <w:marTop w:val="0"/>
      <w:marBottom w:val="0"/>
      <w:divBdr>
        <w:top w:val="none" w:sz="0" w:space="0" w:color="auto"/>
        <w:left w:val="none" w:sz="0" w:space="0" w:color="auto"/>
        <w:bottom w:val="none" w:sz="0" w:space="0" w:color="auto"/>
        <w:right w:val="none" w:sz="0" w:space="0" w:color="auto"/>
      </w:divBdr>
    </w:div>
    <w:div w:id="1785880852">
      <w:bodyDiv w:val="1"/>
      <w:marLeft w:val="0"/>
      <w:marRight w:val="0"/>
      <w:marTop w:val="0"/>
      <w:marBottom w:val="0"/>
      <w:divBdr>
        <w:top w:val="none" w:sz="0" w:space="0" w:color="auto"/>
        <w:left w:val="none" w:sz="0" w:space="0" w:color="auto"/>
        <w:bottom w:val="none" w:sz="0" w:space="0" w:color="auto"/>
        <w:right w:val="none" w:sz="0" w:space="0" w:color="auto"/>
      </w:divBdr>
    </w:div>
    <w:div w:id="1790009814">
      <w:bodyDiv w:val="1"/>
      <w:marLeft w:val="0"/>
      <w:marRight w:val="0"/>
      <w:marTop w:val="0"/>
      <w:marBottom w:val="0"/>
      <w:divBdr>
        <w:top w:val="none" w:sz="0" w:space="0" w:color="auto"/>
        <w:left w:val="none" w:sz="0" w:space="0" w:color="auto"/>
        <w:bottom w:val="none" w:sz="0" w:space="0" w:color="auto"/>
        <w:right w:val="none" w:sz="0" w:space="0" w:color="auto"/>
      </w:divBdr>
    </w:div>
    <w:div w:id="1796866686">
      <w:bodyDiv w:val="1"/>
      <w:marLeft w:val="0"/>
      <w:marRight w:val="0"/>
      <w:marTop w:val="0"/>
      <w:marBottom w:val="0"/>
      <w:divBdr>
        <w:top w:val="none" w:sz="0" w:space="0" w:color="auto"/>
        <w:left w:val="none" w:sz="0" w:space="0" w:color="auto"/>
        <w:bottom w:val="none" w:sz="0" w:space="0" w:color="auto"/>
        <w:right w:val="none" w:sz="0" w:space="0" w:color="auto"/>
      </w:divBdr>
    </w:div>
    <w:div w:id="1797412505">
      <w:bodyDiv w:val="1"/>
      <w:marLeft w:val="0"/>
      <w:marRight w:val="0"/>
      <w:marTop w:val="0"/>
      <w:marBottom w:val="0"/>
      <w:divBdr>
        <w:top w:val="none" w:sz="0" w:space="0" w:color="auto"/>
        <w:left w:val="none" w:sz="0" w:space="0" w:color="auto"/>
        <w:bottom w:val="none" w:sz="0" w:space="0" w:color="auto"/>
        <w:right w:val="none" w:sz="0" w:space="0" w:color="auto"/>
      </w:divBdr>
    </w:div>
    <w:div w:id="1808472938">
      <w:bodyDiv w:val="1"/>
      <w:marLeft w:val="0"/>
      <w:marRight w:val="0"/>
      <w:marTop w:val="0"/>
      <w:marBottom w:val="0"/>
      <w:divBdr>
        <w:top w:val="none" w:sz="0" w:space="0" w:color="auto"/>
        <w:left w:val="none" w:sz="0" w:space="0" w:color="auto"/>
        <w:bottom w:val="none" w:sz="0" w:space="0" w:color="auto"/>
        <w:right w:val="none" w:sz="0" w:space="0" w:color="auto"/>
      </w:divBdr>
    </w:div>
    <w:div w:id="1810509332">
      <w:bodyDiv w:val="1"/>
      <w:marLeft w:val="0"/>
      <w:marRight w:val="0"/>
      <w:marTop w:val="0"/>
      <w:marBottom w:val="0"/>
      <w:divBdr>
        <w:top w:val="none" w:sz="0" w:space="0" w:color="auto"/>
        <w:left w:val="none" w:sz="0" w:space="0" w:color="auto"/>
        <w:bottom w:val="none" w:sz="0" w:space="0" w:color="auto"/>
        <w:right w:val="none" w:sz="0" w:space="0" w:color="auto"/>
      </w:divBdr>
    </w:div>
    <w:div w:id="1811366639">
      <w:bodyDiv w:val="1"/>
      <w:marLeft w:val="0"/>
      <w:marRight w:val="0"/>
      <w:marTop w:val="0"/>
      <w:marBottom w:val="0"/>
      <w:divBdr>
        <w:top w:val="none" w:sz="0" w:space="0" w:color="auto"/>
        <w:left w:val="none" w:sz="0" w:space="0" w:color="auto"/>
        <w:bottom w:val="none" w:sz="0" w:space="0" w:color="auto"/>
        <w:right w:val="none" w:sz="0" w:space="0" w:color="auto"/>
      </w:divBdr>
    </w:div>
    <w:div w:id="1815295622">
      <w:bodyDiv w:val="1"/>
      <w:marLeft w:val="0"/>
      <w:marRight w:val="0"/>
      <w:marTop w:val="0"/>
      <w:marBottom w:val="0"/>
      <w:divBdr>
        <w:top w:val="none" w:sz="0" w:space="0" w:color="auto"/>
        <w:left w:val="none" w:sz="0" w:space="0" w:color="auto"/>
        <w:bottom w:val="none" w:sz="0" w:space="0" w:color="auto"/>
        <w:right w:val="none" w:sz="0" w:space="0" w:color="auto"/>
      </w:divBdr>
    </w:div>
    <w:div w:id="1815760279">
      <w:bodyDiv w:val="1"/>
      <w:marLeft w:val="0"/>
      <w:marRight w:val="0"/>
      <w:marTop w:val="0"/>
      <w:marBottom w:val="0"/>
      <w:divBdr>
        <w:top w:val="none" w:sz="0" w:space="0" w:color="auto"/>
        <w:left w:val="none" w:sz="0" w:space="0" w:color="auto"/>
        <w:bottom w:val="none" w:sz="0" w:space="0" w:color="auto"/>
        <w:right w:val="none" w:sz="0" w:space="0" w:color="auto"/>
      </w:divBdr>
    </w:div>
    <w:div w:id="1820221114">
      <w:bodyDiv w:val="1"/>
      <w:marLeft w:val="0"/>
      <w:marRight w:val="0"/>
      <w:marTop w:val="0"/>
      <w:marBottom w:val="0"/>
      <w:divBdr>
        <w:top w:val="none" w:sz="0" w:space="0" w:color="auto"/>
        <w:left w:val="none" w:sz="0" w:space="0" w:color="auto"/>
        <w:bottom w:val="none" w:sz="0" w:space="0" w:color="auto"/>
        <w:right w:val="none" w:sz="0" w:space="0" w:color="auto"/>
      </w:divBdr>
    </w:div>
    <w:div w:id="1820614569">
      <w:bodyDiv w:val="1"/>
      <w:marLeft w:val="0"/>
      <w:marRight w:val="0"/>
      <w:marTop w:val="0"/>
      <w:marBottom w:val="0"/>
      <w:divBdr>
        <w:top w:val="none" w:sz="0" w:space="0" w:color="auto"/>
        <w:left w:val="none" w:sz="0" w:space="0" w:color="auto"/>
        <w:bottom w:val="none" w:sz="0" w:space="0" w:color="auto"/>
        <w:right w:val="none" w:sz="0" w:space="0" w:color="auto"/>
      </w:divBdr>
    </w:div>
    <w:div w:id="1822885367">
      <w:bodyDiv w:val="1"/>
      <w:marLeft w:val="0"/>
      <w:marRight w:val="0"/>
      <w:marTop w:val="0"/>
      <w:marBottom w:val="0"/>
      <w:divBdr>
        <w:top w:val="none" w:sz="0" w:space="0" w:color="auto"/>
        <w:left w:val="none" w:sz="0" w:space="0" w:color="auto"/>
        <w:bottom w:val="none" w:sz="0" w:space="0" w:color="auto"/>
        <w:right w:val="none" w:sz="0" w:space="0" w:color="auto"/>
      </w:divBdr>
    </w:div>
    <w:div w:id="1828399303">
      <w:bodyDiv w:val="1"/>
      <w:marLeft w:val="0"/>
      <w:marRight w:val="0"/>
      <w:marTop w:val="0"/>
      <w:marBottom w:val="0"/>
      <w:divBdr>
        <w:top w:val="none" w:sz="0" w:space="0" w:color="auto"/>
        <w:left w:val="none" w:sz="0" w:space="0" w:color="auto"/>
        <w:bottom w:val="none" w:sz="0" w:space="0" w:color="auto"/>
        <w:right w:val="none" w:sz="0" w:space="0" w:color="auto"/>
      </w:divBdr>
    </w:div>
    <w:div w:id="1829907790">
      <w:bodyDiv w:val="1"/>
      <w:marLeft w:val="0"/>
      <w:marRight w:val="0"/>
      <w:marTop w:val="0"/>
      <w:marBottom w:val="0"/>
      <w:divBdr>
        <w:top w:val="none" w:sz="0" w:space="0" w:color="auto"/>
        <w:left w:val="none" w:sz="0" w:space="0" w:color="auto"/>
        <w:bottom w:val="none" w:sz="0" w:space="0" w:color="auto"/>
        <w:right w:val="none" w:sz="0" w:space="0" w:color="auto"/>
      </w:divBdr>
    </w:div>
    <w:div w:id="1839037212">
      <w:bodyDiv w:val="1"/>
      <w:marLeft w:val="0"/>
      <w:marRight w:val="0"/>
      <w:marTop w:val="0"/>
      <w:marBottom w:val="0"/>
      <w:divBdr>
        <w:top w:val="none" w:sz="0" w:space="0" w:color="auto"/>
        <w:left w:val="none" w:sz="0" w:space="0" w:color="auto"/>
        <w:bottom w:val="none" w:sz="0" w:space="0" w:color="auto"/>
        <w:right w:val="none" w:sz="0" w:space="0" w:color="auto"/>
      </w:divBdr>
    </w:div>
    <w:div w:id="1843013188">
      <w:bodyDiv w:val="1"/>
      <w:marLeft w:val="0"/>
      <w:marRight w:val="0"/>
      <w:marTop w:val="0"/>
      <w:marBottom w:val="0"/>
      <w:divBdr>
        <w:top w:val="none" w:sz="0" w:space="0" w:color="auto"/>
        <w:left w:val="none" w:sz="0" w:space="0" w:color="auto"/>
        <w:bottom w:val="none" w:sz="0" w:space="0" w:color="auto"/>
        <w:right w:val="none" w:sz="0" w:space="0" w:color="auto"/>
      </w:divBdr>
    </w:div>
    <w:div w:id="1847819551">
      <w:bodyDiv w:val="1"/>
      <w:marLeft w:val="0"/>
      <w:marRight w:val="0"/>
      <w:marTop w:val="0"/>
      <w:marBottom w:val="0"/>
      <w:divBdr>
        <w:top w:val="none" w:sz="0" w:space="0" w:color="auto"/>
        <w:left w:val="none" w:sz="0" w:space="0" w:color="auto"/>
        <w:bottom w:val="none" w:sz="0" w:space="0" w:color="auto"/>
        <w:right w:val="none" w:sz="0" w:space="0" w:color="auto"/>
      </w:divBdr>
    </w:div>
    <w:div w:id="1848129292">
      <w:bodyDiv w:val="1"/>
      <w:marLeft w:val="0"/>
      <w:marRight w:val="0"/>
      <w:marTop w:val="0"/>
      <w:marBottom w:val="0"/>
      <w:divBdr>
        <w:top w:val="none" w:sz="0" w:space="0" w:color="auto"/>
        <w:left w:val="none" w:sz="0" w:space="0" w:color="auto"/>
        <w:bottom w:val="none" w:sz="0" w:space="0" w:color="auto"/>
        <w:right w:val="none" w:sz="0" w:space="0" w:color="auto"/>
      </w:divBdr>
    </w:div>
    <w:div w:id="1852910112">
      <w:bodyDiv w:val="1"/>
      <w:marLeft w:val="0"/>
      <w:marRight w:val="0"/>
      <w:marTop w:val="0"/>
      <w:marBottom w:val="0"/>
      <w:divBdr>
        <w:top w:val="none" w:sz="0" w:space="0" w:color="auto"/>
        <w:left w:val="none" w:sz="0" w:space="0" w:color="auto"/>
        <w:bottom w:val="none" w:sz="0" w:space="0" w:color="auto"/>
        <w:right w:val="none" w:sz="0" w:space="0" w:color="auto"/>
      </w:divBdr>
    </w:div>
    <w:div w:id="1853186135">
      <w:bodyDiv w:val="1"/>
      <w:marLeft w:val="0"/>
      <w:marRight w:val="0"/>
      <w:marTop w:val="0"/>
      <w:marBottom w:val="0"/>
      <w:divBdr>
        <w:top w:val="none" w:sz="0" w:space="0" w:color="auto"/>
        <w:left w:val="none" w:sz="0" w:space="0" w:color="auto"/>
        <w:bottom w:val="none" w:sz="0" w:space="0" w:color="auto"/>
        <w:right w:val="none" w:sz="0" w:space="0" w:color="auto"/>
      </w:divBdr>
    </w:div>
    <w:div w:id="1854605657">
      <w:bodyDiv w:val="1"/>
      <w:marLeft w:val="0"/>
      <w:marRight w:val="0"/>
      <w:marTop w:val="0"/>
      <w:marBottom w:val="0"/>
      <w:divBdr>
        <w:top w:val="none" w:sz="0" w:space="0" w:color="auto"/>
        <w:left w:val="none" w:sz="0" w:space="0" w:color="auto"/>
        <w:bottom w:val="none" w:sz="0" w:space="0" w:color="auto"/>
        <w:right w:val="none" w:sz="0" w:space="0" w:color="auto"/>
      </w:divBdr>
    </w:div>
    <w:div w:id="1863010294">
      <w:bodyDiv w:val="1"/>
      <w:marLeft w:val="0"/>
      <w:marRight w:val="0"/>
      <w:marTop w:val="0"/>
      <w:marBottom w:val="0"/>
      <w:divBdr>
        <w:top w:val="none" w:sz="0" w:space="0" w:color="auto"/>
        <w:left w:val="none" w:sz="0" w:space="0" w:color="auto"/>
        <w:bottom w:val="none" w:sz="0" w:space="0" w:color="auto"/>
        <w:right w:val="none" w:sz="0" w:space="0" w:color="auto"/>
      </w:divBdr>
    </w:div>
    <w:div w:id="1866140235">
      <w:bodyDiv w:val="1"/>
      <w:marLeft w:val="0"/>
      <w:marRight w:val="0"/>
      <w:marTop w:val="0"/>
      <w:marBottom w:val="0"/>
      <w:divBdr>
        <w:top w:val="none" w:sz="0" w:space="0" w:color="auto"/>
        <w:left w:val="none" w:sz="0" w:space="0" w:color="auto"/>
        <w:bottom w:val="none" w:sz="0" w:space="0" w:color="auto"/>
        <w:right w:val="none" w:sz="0" w:space="0" w:color="auto"/>
      </w:divBdr>
    </w:div>
    <w:div w:id="1866403995">
      <w:bodyDiv w:val="1"/>
      <w:marLeft w:val="0"/>
      <w:marRight w:val="0"/>
      <w:marTop w:val="0"/>
      <w:marBottom w:val="0"/>
      <w:divBdr>
        <w:top w:val="none" w:sz="0" w:space="0" w:color="auto"/>
        <w:left w:val="none" w:sz="0" w:space="0" w:color="auto"/>
        <w:bottom w:val="none" w:sz="0" w:space="0" w:color="auto"/>
        <w:right w:val="none" w:sz="0" w:space="0" w:color="auto"/>
      </w:divBdr>
    </w:div>
    <w:div w:id="1872495787">
      <w:bodyDiv w:val="1"/>
      <w:marLeft w:val="0"/>
      <w:marRight w:val="0"/>
      <w:marTop w:val="0"/>
      <w:marBottom w:val="0"/>
      <w:divBdr>
        <w:top w:val="none" w:sz="0" w:space="0" w:color="auto"/>
        <w:left w:val="none" w:sz="0" w:space="0" w:color="auto"/>
        <w:bottom w:val="none" w:sz="0" w:space="0" w:color="auto"/>
        <w:right w:val="none" w:sz="0" w:space="0" w:color="auto"/>
      </w:divBdr>
    </w:div>
    <w:div w:id="1881243566">
      <w:bodyDiv w:val="1"/>
      <w:marLeft w:val="0"/>
      <w:marRight w:val="0"/>
      <w:marTop w:val="0"/>
      <w:marBottom w:val="0"/>
      <w:divBdr>
        <w:top w:val="none" w:sz="0" w:space="0" w:color="auto"/>
        <w:left w:val="none" w:sz="0" w:space="0" w:color="auto"/>
        <w:bottom w:val="none" w:sz="0" w:space="0" w:color="auto"/>
        <w:right w:val="none" w:sz="0" w:space="0" w:color="auto"/>
      </w:divBdr>
    </w:div>
    <w:div w:id="1883858463">
      <w:bodyDiv w:val="1"/>
      <w:marLeft w:val="0"/>
      <w:marRight w:val="0"/>
      <w:marTop w:val="0"/>
      <w:marBottom w:val="0"/>
      <w:divBdr>
        <w:top w:val="none" w:sz="0" w:space="0" w:color="auto"/>
        <w:left w:val="none" w:sz="0" w:space="0" w:color="auto"/>
        <w:bottom w:val="none" w:sz="0" w:space="0" w:color="auto"/>
        <w:right w:val="none" w:sz="0" w:space="0" w:color="auto"/>
      </w:divBdr>
    </w:div>
    <w:div w:id="1884444715">
      <w:bodyDiv w:val="1"/>
      <w:marLeft w:val="0"/>
      <w:marRight w:val="0"/>
      <w:marTop w:val="0"/>
      <w:marBottom w:val="0"/>
      <w:divBdr>
        <w:top w:val="none" w:sz="0" w:space="0" w:color="auto"/>
        <w:left w:val="none" w:sz="0" w:space="0" w:color="auto"/>
        <w:bottom w:val="none" w:sz="0" w:space="0" w:color="auto"/>
        <w:right w:val="none" w:sz="0" w:space="0" w:color="auto"/>
      </w:divBdr>
    </w:div>
    <w:div w:id="1887645401">
      <w:bodyDiv w:val="1"/>
      <w:marLeft w:val="0"/>
      <w:marRight w:val="0"/>
      <w:marTop w:val="0"/>
      <w:marBottom w:val="0"/>
      <w:divBdr>
        <w:top w:val="none" w:sz="0" w:space="0" w:color="auto"/>
        <w:left w:val="none" w:sz="0" w:space="0" w:color="auto"/>
        <w:bottom w:val="none" w:sz="0" w:space="0" w:color="auto"/>
        <w:right w:val="none" w:sz="0" w:space="0" w:color="auto"/>
      </w:divBdr>
    </w:div>
    <w:div w:id="1889221865">
      <w:bodyDiv w:val="1"/>
      <w:marLeft w:val="0"/>
      <w:marRight w:val="0"/>
      <w:marTop w:val="0"/>
      <w:marBottom w:val="0"/>
      <w:divBdr>
        <w:top w:val="none" w:sz="0" w:space="0" w:color="auto"/>
        <w:left w:val="none" w:sz="0" w:space="0" w:color="auto"/>
        <w:bottom w:val="none" w:sz="0" w:space="0" w:color="auto"/>
        <w:right w:val="none" w:sz="0" w:space="0" w:color="auto"/>
      </w:divBdr>
    </w:div>
    <w:div w:id="1890411338">
      <w:bodyDiv w:val="1"/>
      <w:marLeft w:val="0"/>
      <w:marRight w:val="0"/>
      <w:marTop w:val="0"/>
      <w:marBottom w:val="0"/>
      <w:divBdr>
        <w:top w:val="none" w:sz="0" w:space="0" w:color="auto"/>
        <w:left w:val="none" w:sz="0" w:space="0" w:color="auto"/>
        <w:bottom w:val="none" w:sz="0" w:space="0" w:color="auto"/>
        <w:right w:val="none" w:sz="0" w:space="0" w:color="auto"/>
      </w:divBdr>
    </w:div>
    <w:div w:id="1894535921">
      <w:bodyDiv w:val="1"/>
      <w:marLeft w:val="0"/>
      <w:marRight w:val="0"/>
      <w:marTop w:val="0"/>
      <w:marBottom w:val="0"/>
      <w:divBdr>
        <w:top w:val="none" w:sz="0" w:space="0" w:color="auto"/>
        <w:left w:val="none" w:sz="0" w:space="0" w:color="auto"/>
        <w:bottom w:val="none" w:sz="0" w:space="0" w:color="auto"/>
        <w:right w:val="none" w:sz="0" w:space="0" w:color="auto"/>
      </w:divBdr>
    </w:div>
    <w:div w:id="1898274740">
      <w:bodyDiv w:val="1"/>
      <w:marLeft w:val="0"/>
      <w:marRight w:val="0"/>
      <w:marTop w:val="0"/>
      <w:marBottom w:val="0"/>
      <w:divBdr>
        <w:top w:val="none" w:sz="0" w:space="0" w:color="auto"/>
        <w:left w:val="none" w:sz="0" w:space="0" w:color="auto"/>
        <w:bottom w:val="none" w:sz="0" w:space="0" w:color="auto"/>
        <w:right w:val="none" w:sz="0" w:space="0" w:color="auto"/>
      </w:divBdr>
    </w:div>
    <w:div w:id="1898515073">
      <w:bodyDiv w:val="1"/>
      <w:marLeft w:val="0"/>
      <w:marRight w:val="0"/>
      <w:marTop w:val="0"/>
      <w:marBottom w:val="0"/>
      <w:divBdr>
        <w:top w:val="none" w:sz="0" w:space="0" w:color="auto"/>
        <w:left w:val="none" w:sz="0" w:space="0" w:color="auto"/>
        <w:bottom w:val="none" w:sz="0" w:space="0" w:color="auto"/>
        <w:right w:val="none" w:sz="0" w:space="0" w:color="auto"/>
      </w:divBdr>
    </w:div>
    <w:div w:id="1900899409">
      <w:bodyDiv w:val="1"/>
      <w:marLeft w:val="0"/>
      <w:marRight w:val="0"/>
      <w:marTop w:val="0"/>
      <w:marBottom w:val="0"/>
      <w:divBdr>
        <w:top w:val="none" w:sz="0" w:space="0" w:color="auto"/>
        <w:left w:val="none" w:sz="0" w:space="0" w:color="auto"/>
        <w:bottom w:val="none" w:sz="0" w:space="0" w:color="auto"/>
        <w:right w:val="none" w:sz="0" w:space="0" w:color="auto"/>
      </w:divBdr>
    </w:div>
    <w:div w:id="1905993115">
      <w:bodyDiv w:val="1"/>
      <w:marLeft w:val="0"/>
      <w:marRight w:val="0"/>
      <w:marTop w:val="0"/>
      <w:marBottom w:val="0"/>
      <w:divBdr>
        <w:top w:val="none" w:sz="0" w:space="0" w:color="auto"/>
        <w:left w:val="none" w:sz="0" w:space="0" w:color="auto"/>
        <w:bottom w:val="none" w:sz="0" w:space="0" w:color="auto"/>
        <w:right w:val="none" w:sz="0" w:space="0" w:color="auto"/>
      </w:divBdr>
    </w:div>
    <w:div w:id="1907957358">
      <w:bodyDiv w:val="1"/>
      <w:marLeft w:val="0"/>
      <w:marRight w:val="0"/>
      <w:marTop w:val="0"/>
      <w:marBottom w:val="0"/>
      <w:divBdr>
        <w:top w:val="none" w:sz="0" w:space="0" w:color="auto"/>
        <w:left w:val="none" w:sz="0" w:space="0" w:color="auto"/>
        <w:bottom w:val="none" w:sz="0" w:space="0" w:color="auto"/>
        <w:right w:val="none" w:sz="0" w:space="0" w:color="auto"/>
      </w:divBdr>
    </w:div>
    <w:div w:id="1910113034">
      <w:bodyDiv w:val="1"/>
      <w:marLeft w:val="0"/>
      <w:marRight w:val="0"/>
      <w:marTop w:val="0"/>
      <w:marBottom w:val="0"/>
      <w:divBdr>
        <w:top w:val="none" w:sz="0" w:space="0" w:color="auto"/>
        <w:left w:val="none" w:sz="0" w:space="0" w:color="auto"/>
        <w:bottom w:val="none" w:sz="0" w:space="0" w:color="auto"/>
        <w:right w:val="none" w:sz="0" w:space="0" w:color="auto"/>
      </w:divBdr>
    </w:div>
    <w:div w:id="1913541264">
      <w:bodyDiv w:val="1"/>
      <w:marLeft w:val="0"/>
      <w:marRight w:val="0"/>
      <w:marTop w:val="0"/>
      <w:marBottom w:val="0"/>
      <w:divBdr>
        <w:top w:val="none" w:sz="0" w:space="0" w:color="auto"/>
        <w:left w:val="none" w:sz="0" w:space="0" w:color="auto"/>
        <w:bottom w:val="none" w:sz="0" w:space="0" w:color="auto"/>
        <w:right w:val="none" w:sz="0" w:space="0" w:color="auto"/>
      </w:divBdr>
    </w:div>
    <w:div w:id="1915316007">
      <w:bodyDiv w:val="1"/>
      <w:marLeft w:val="0"/>
      <w:marRight w:val="0"/>
      <w:marTop w:val="0"/>
      <w:marBottom w:val="0"/>
      <w:divBdr>
        <w:top w:val="none" w:sz="0" w:space="0" w:color="auto"/>
        <w:left w:val="none" w:sz="0" w:space="0" w:color="auto"/>
        <w:bottom w:val="none" w:sz="0" w:space="0" w:color="auto"/>
        <w:right w:val="none" w:sz="0" w:space="0" w:color="auto"/>
      </w:divBdr>
    </w:div>
    <w:div w:id="1917787697">
      <w:bodyDiv w:val="1"/>
      <w:marLeft w:val="0"/>
      <w:marRight w:val="0"/>
      <w:marTop w:val="0"/>
      <w:marBottom w:val="0"/>
      <w:divBdr>
        <w:top w:val="none" w:sz="0" w:space="0" w:color="auto"/>
        <w:left w:val="none" w:sz="0" w:space="0" w:color="auto"/>
        <w:bottom w:val="none" w:sz="0" w:space="0" w:color="auto"/>
        <w:right w:val="none" w:sz="0" w:space="0" w:color="auto"/>
      </w:divBdr>
    </w:div>
    <w:div w:id="1925913475">
      <w:bodyDiv w:val="1"/>
      <w:marLeft w:val="0"/>
      <w:marRight w:val="0"/>
      <w:marTop w:val="0"/>
      <w:marBottom w:val="0"/>
      <w:divBdr>
        <w:top w:val="none" w:sz="0" w:space="0" w:color="auto"/>
        <w:left w:val="none" w:sz="0" w:space="0" w:color="auto"/>
        <w:bottom w:val="none" w:sz="0" w:space="0" w:color="auto"/>
        <w:right w:val="none" w:sz="0" w:space="0" w:color="auto"/>
      </w:divBdr>
    </w:div>
    <w:div w:id="1930112068">
      <w:bodyDiv w:val="1"/>
      <w:marLeft w:val="0"/>
      <w:marRight w:val="0"/>
      <w:marTop w:val="0"/>
      <w:marBottom w:val="0"/>
      <w:divBdr>
        <w:top w:val="none" w:sz="0" w:space="0" w:color="auto"/>
        <w:left w:val="none" w:sz="0" w:space="0" w:color="auto"/>
        <w:bottom w:val="none" w:sz="0" w:space="0" w:color="auto"/>
        <w:right w:val="none" w:sz="0" w:space="0" w:color="auto"/>
      </w:divBdr>
    </w:div>
    <w:div w:id="1931767562">
      <w:bodyDiv w:val="1"/>
      <w:marLeft w:val="0"/>
      <w:marRight w:val="0"/>
      <w:marTop w:val="0"/>
      <w:marBottom w:val="0"/>
      <w:divBdr>
        <w:top w:val="none" w:sz="0" w:space="0" w:color="auto"/>
        <w:left w:val="none" w:sz="0" w:space="0" w:color="auto"/>
        <w:bottom w:val="none" w:sz="0" w:space="0" w:color="auto"/>
        <w:right w:val="none" w:sz="0" w:space="0" w:color="auto"/>
      </w:divBdr>
    </w:div>
    <w:div w:id="1935630564">
      <w:bodyDiv w:val="1"/>
      <w:marLeft w:val="0"/>
      <w:marRight w:val="0"/>
      <w:marTop w:val="0"/>
      <w:marBottom w:val="0"/>
      <w:divBdr>
        <w:top w:val="none" w:sz="0" w:space="0" w:color="auto"/>
        <w:left w:val="none" w:sz="0" w:space="0" w:color="auto"/>
        <w:bottom w:val="none" w:sz="0" w:space="0" w:color="auto"/>
        <w:right w:val="none" w:sz="0" w:space="0" w:color="auto"/>
      </w:divBdr>
    </w:div>
    <w:div w:id="1935893710">
      <w:bodyDiv w:val="1"/>
      <w:marLeft w:val="0"/>
      <w:marRight w:val="0"/>
      <w:marTop w:val="0"/>
      <w:marBottom w:val="0"/>
      <w:divBdr>
        <w:top w:val="none" w:sz="0" w:space="0" w:color="auto"/>
        <w:left w:val="none" w:sz="0" w:space="0" w:color="auto"/>
        <w:bottom w:val="none" w:sz="0" w:space="0" w:color="auto"/>
        <w:right w:val="none" w:sz="0" w:space="0" w:color="auto"/>
      </w:divBdr>
    </w:div>
    <w:div w:id="1937859252">
      <w:bodyDiv w:val="1"/>
      <w:marLeft w:val="0"/>
      <w:marRight w:val="0"/>
      <w:marTop w:val="0"/>
      <w:marBottom w:val="0"/>
      <w:divBdr>
        <w:top w:val="none" w:sz="0" w:space="0" w:color="auto"/>
        <w:left w:val="none" w:sz="0" w:space="0" w:color="auto"/>
        <w:bottom w:val="none" w:sz="0" w:space="0" w:color="auto"/>
        <w:right w:val="none" w:sz="0" w:space="0" w:color="auto"/>
      </w:divBdr>
    </w:div>
    <w:div w:id="1939634603">
      <w:bodyDiv w:val="1"/>
      <w:marLeft w:val="0"/>
      <w:marRight w:val="0"/>
      <w:marTop w:val="0"/>
      <w:marBottom w:val="0"/>
      <w:divBdr>
        <w:top w:val="none" w:sz="0" w:space="0" w:color="auto"/>
        <w:left w:val="none" w:sz="0" w:space="0" w:color="auto"/>
        <w:bottom w:val="none" w:sz="0" w:space="0" w:color="auto"/>
        <w:right w:val="none" w:sz="0" w:space="0" w:color="auto"/>
      </w:divBdr>
    </w:div>
    <w:div w:id="1946034849">
      <w:bodyDiv w:val="1"/>
      <w:marLeft w:val="0"/>
      <w:marRight w:val="0"/>
      <w:marTop w:val="0"/>
      <w:marBottom w:val="0"/>
      <w:divBdr>
        <w:top w:val="none" w:sz="0" w:space="0" w:color="auto"/>
        <w:left w:val="none" w:sz="0" w:space="0" w:color="auto"/>
        <w:bottom w:val="none" w:sz="0" w:space="0" w:color="auto"/>
        <w:right w:val="none" w:sz="0" w:space="0" w:color="auto"/>
      </w:divBdr>
    </w:div>
    <w:div w:id="1950967337">
      <w:bodyDiv w:val="1"/>
      <w:marLeft w:val="0"/>
      <w:marRight w:val="0"/>
      <w:marTop w:val="0"/>
      <w:marBottom w:val="0"/>
      <w:divBdr>
        <w:top w:val="none" w:sz="0" w:space="0" w:color="auto"/>
        <w:left w:val="none" w:sz="0" w:space="0" w:color="auto"/>
        <w:bottom w:val="none" w:sz="0" w:space="0" w:color="auto"/>
        <w:right w:val="none" w:sz="0" w:space="0" w:color="auto"/>
      </w:divBdr>
    </w:div>
    <w:div w:id="1953894773">
      <w:bodyDiv w:val="1"/>
      <w:marLeft w:val="0"/>
      <w:marRight w:val="0"/>
      <w:marTop w:val="0"/>
      <w:marBottom w:val="0"/>
      <w:divBdr>
        <w:top w:val="none" w:sz="0" w:space="0" w:color="auto"/>
        <w:left w:val="none" w:sz="0" w:space="0" w:color="auto"/>
        <w:bottom w:val="none" w:sz="0" w:space="0" w:color="auto"/>
        <w:right w:val="none" w:sz="0" w:space="0" w:color="auto"/>
      </w:divBdr>
    </w:div>
    <w:div w:id="1954677008">
      <w:bodyDiv w:val="1"/>
      <w:marLeft w:val="0"/>
      <w:marRight w:val="0"/>
      <w:marTop w:val="0"/>
      <w:marBottom w:val="0"/>
      <w:divBdr>
        <w:top w:val="none" w:sz="0" w:space="0" w:color="auto"/>
        <w:left w:val="none" w:sz="0" w:space="0" w:color="auto"/>
        <w:bottom w:val="none" w:sz="0" w:space="0" w:color="auto"/>
        <w:right w:val="none" w:sz="0" w:space="0" w:color="auto"/>
      </w:divBdr>
    </w:div>
    <w:div w:id="1956138831">
      <w:bodyDiv w:val="1"/>
      <w:marLeft w:val="0"/>
      <w:marRight w:val="0"/>
      <w:marTop w:val="0"/>
      <w:marBottom w:val="0"/>
      <w:divBdr>
        <w:top w:val="none" w:sz="0" w:space="0" w:color="auto"/>
        <w:left w:val="none" w:sz="0" w:space="0" w:color="auto"/>
        <w:bottom w:val="none" w:sz="0" w:space="0" w:color="auto"/>
        <w:right w:val="none" w:sz="0" w:space="0" w:color="auto"/>
      </w:divBdr>
    </w:div>
    <w:div w:id="1957325358">
      <w:bodyDiv w:val="1"/>
      <w:marLeft w:val="0"/>
      <w:marRight w:val="0"/>
      <w:marTop w:val="0"/>
      <w:marBottom w:val="0"/>
      <w:divBdr>
        <w:top w:val="none" w:sz="0" w:space="0" w:color="auto"/>
        <w:left w:val="none" w:sz="0" w:space="0" w:color="auto"/>
        <w:bottom w:val="none" w:sz="0" w:space="0" w:color="auto"/>
        <w:right w:val="none" w:sz="0" w:space="0" w:color="auto"/>
      </w:divBdr>
    </w:div>
    <w:div w:id="1957757037">
      <w:bodyDiv w:val="1"/>
      <w:marLeft w:val="0"/>
      <w:marRight w:val="0"/>
      <w:marTop w:val="0"/>
      <w:marBottom w:val="0"/>
      <w:divBdr>
        <w:top w:val="none" w:sz="0" w:space="0" w:color="auto"/>
        <w:left w:val="none" w:sz="0" w:space="0" w:color="auto"/>
        <w:bottom w:val="none" w:sz="0" w:space="0" w:color="auto"/>
        <w:right w:val="none" w:sz="0" w:space="0" w:color="auto"/>
      </w:divBdr>
    </w:div>
    <w:div w:id="1960404999">
      <w:bodyDiv w:val="1"/>
      <w:marLeft w:val="0"/>
      <w:marRight w:val="0"/>
      <w:marTop w:val="0"/>
      <w:marBottom w:val="0"/>
      <w:divBdr>
        <w:top w:val="none" w:sz="0" w:space="0" w:color="auto"/>
        <w:left w:val="none" w:sz="0" w:space="0" w:color="auto"/>
        <w:bottom w:val="none" w:sz="0" w:space="0" w:color="auto"/>
        <w:right w:val="none" w:sz="0" w:space="0" w:color="auto"/>
      </w:divBdr>
    </w:div>
    <w:div w:id="1966084840">
      <w:bodyDiv w:val="1"/>
      <w:marLeft w:val="0"/>
      <w:marRight w:val="0"/>
      <w:marTop w:val="0"/>
      <w:marBottom w:val="0"/>
      <w:divBdr>
        <w:top w:val="none" w:sz="0" w:space="0" w:color="auto"/>
        <w:left w:val="none" w:sz="0" w:space="0" w:color="auto"/>
        <w:bottom w:val="none" w:sz="0" w:space="0" w:color="auto"/>
        <w:right w:val="none" w:sz="0" w:space="0" w:color="auto"/>
      </w:divBdr>
    </w:div>
    <w:div w:id="1967930048">
      <w:bodyDiv w:val="1"/>
      <w:marLeft w:val="0"/>
      <w:marRight w:val="0"/>
      <w:marTop w:val="0"/>
      <w:marBottom w:val="0"/>
      <w:divBdr>
        <w:top w:val="none" w:sz="0" w:space="0" w:color="auto"/>
        <w:left w:val="none" w:sz="0" w:space="0" w:color="auto"/>
        <w:bottom w:val="none" w:sz="0" w:space="0" w:color="auto"/>
        <w:right w:val="none" w:sz="0" w:space="0" w:color="auto"/>
      </w:divBdr>
    </w:div>
    <w:div w:id="1970815762">
      <w:bodyDiv w:val="1"/>
      <w:marLeft w:val="0"/>
      <w:marRight w:val="0"/>
      <w:marTop w:val="0"/>
      <w:marBottom w:val="0"/>
      <w:divBdr>
        <w:top w:val="none" w:sz="0" w:space="0" w:color="auto"/>
        <w:left w:val="none" w:sz="0" w:space="0" w:color="auto"/>
        <w:bottom w:val="none" w:sz="0" w:space="0" w:color="auto"/>
        <w:right w:val="none" w:sz="0" w:space="0" w:color="auto"/>
      </w:divBdr>
    </w:div>
    <w:div w:id="1972242379">
      <w:bodyDiv w:val="1"/>
      <w:marLeft w:val="0"/>
      <w:marRight w:val="0"/>
      <w:marTop w:val="0"/>
      <w:marBottom w:val="0"/>
      <w:divBdr>
        <w:top w:val="none" w:sz="0" w:space="0" w:color="auto"/>
        <w:left w:val="none" w:sz="0" w:space="0" w:color="auto"/>
        <w:bottom w:val="none" w:sz="0" w:space="0" w:color="auto"/>
        <w:right w:val="none" w:sz="0" w:space="0" w:color="auto"/>
      </w:divBdr>
    </w:div>
    <w:div w:id="1975138968">
      <w:bodyDiv w:val="1"/>
      <w:marLeft w:val="0"/>
      <w:marRight w:val="0"/>
      <w:marTop w:val="0"/>
      <w:marBottom w:val="0"/>
      <w:divBdr>
        <w:top w:val="none" w:sz="0" w:space="0" w:color="auto"/>
        <w:left w:val="none" w:sz="0" w:space="0" w:color="auto"/>
        <w:bottom w:val="none" w:sz="0" w:space="0" w:color="auto"/>
        <w:right w:val="none" w:sz="0" w:space="0" w:color="auto"/>
      </w:divBdr>
    </w:div>
    <w:div w:id="1976451494">
      <w:bodyDiv w:val="1"/>
      <w:marLeft w:val="0"/>
      <w:marRight w:val="0"/>
      <w:marTop w:val="0"/>
      <w:marBottom w:val="0"/>
      <w:divBdr>
        <w:top w:val="none" w:sz="0" w:space="0" w:color="auto"/>
        <w:left w:val="none" w:sz="0" w:space="0" w:color="auto"/>
        <w:bottom w:val="none" w:sz="0" w:space="0" w:color="auto"/>
        <w:right w:val="none" w:sz="0" w:space="0" w:color="auto"/>
      </w:divBdr>
    </w:div>
    <w:div w:id="1981231958">
      <w:bodyDiv w:val="1"/>
      <w:marLeft w:val="0"/>
      <w:marRight w:val="0"/>
      <w:marTop w:val="0"/>
      <w:marBottom w:val="0"/>
      <w:divBdr>
        <w:top w:val="none" w:sz="0" w:space="0" w:color="auto"/>
        <w:left w:val="none" w:sz="0" w:space="0" w:color="auto"/>
        <w:bottom w:val="none" w:sz="0" w:space="0" w:color="auto"/>
        <w:right w:val="none" w:sz="0" w:space="0" w:color="auto"/>
      </w:divBdr>
    </w:div>
    <w:div w:id="1981298016">
      <w:bodyDiv w:val="1"/>
      <w:marLeft w:val="0"/>
      <w:marRight w:val="0"/>
      <w:marTop w:val="0"/>
      <w:marBottom w:val="0"/>
      <w:divBdr>
        <w:top w:val="none" w:sz="0" w:space="0" w:color="auto"/>
        <w:left w:val="none" w:sz="0" w:space="0" w:color="auto"/>
        <w:bottom w:val="none" w:sz="0" w:space="0" w:color="auto"/>
        <w:right w:val="none" w:sz="0" w:space="0" w:color="auto"/>
      </w:divBdr>
    </w:div>
    <w:div w:id="1982616403">
      <w:bodyDiv w:val="1"/>
      <w:marLeft w:val="0"/>
      <w:marRight w:val="0"/>
      <w:marTop w:val="0"/>
      <w:marBottom w:val="0"/>
      <w:divBdr>
        <w:top w:val="none" w:sz="0" w:space="0" w:color="auto"/>
        <w:left w:val="none" w:sz="0" w:space="0" w:color="auto"/>
        <w:bottom w:val="none" w:sz="0" w:space="0" w:color="auto"/>
        <w:right w:val="none" w:sz="0" w:space="0" w:color="auto"/>
      </w:divBdr>
    </w:div>
    <w:div w:id="1987513544">
      <w:bodyDiv w:val="1"/>
      <w:marLeft w:val="0"/>
      <w:marRight w:val="0"/>
      <w:marTop w:val="0"/>
      <w:marBottom w:val="0"/>
      <w:divBdr>
        <w:top w:val="none" w:sz="0" w:space="0" w:color="auto"/>
        <w:left w:val="none" w:sz="0" w:space="0" w:color="auto"/>
        <w:bottom w:val="none" w:sz="0" w:space="0" w:color="auto"/>
        <w:right w:val="none" w:sz="0" w:space="0" w:color="auto"/>
      </w:divBdr>
    </w:div>
    <w:div w:id="1990597847">
      <w:bodyDiv w:val="1"/>
      <w:marLeft w:val="0"/>
      <w:marRight w:val="0"/>
      <w:marTop w:val="0"/>
      <w:marBottom w:val="0"/>
      <w:divBdr>
        <w:top w:val="none" w:sz="0" w:space="0" w:color="auto"/>
        <w:left w:val="none" w:sz="0" w:space="0" w:color="auto"/>
        <w:bottom w:val="none" w:sz="0" w:space="0" w:color="auto"/>
        <w:right w:val="none" w:sz="0" w:space="0" w:color="auto"/>
      </w:divBdr>
    </w:div>
    <w:div w:id="1990669176">
      <w:bodyDiv w:val="1"/>
      <w:marLeft w:val="0"/>
      <w:marRight w:val="0"/>
      <w:marTop w:val="0"/>
      <w:marBottom w:val="0"/>
      <w:divBdr>
        <w:top w:val="none" w:sz="0" w:space="0" w:color="auto"/>
        <w:left w:val="none" w:sz="0" w:space="0" w:color="auto"/>
        <w:bottom w:val="none" w:sz="0" w:space="0" w:color="auto"/>
        <w:right w:val="none" w:sz="0" w:space="0" w:color="auto"/>
      </w:divBdr>
    </w:div>
    <w:div w:id="1991324218">
      <w:bodyDiv w:val="1"/>
      <w:marLeft w:val="0"/>
      <w:marRight w:val="0"/>
      <w:marTop w:val="0"/>
      <w:marBottom w:val="0"/>
      <w:divBdr>
        <w:top w:val="none" w:sz="0" w:space="0" w:color="auto"/>
        <w:left w:val="none" w:sz="0" w:space="0" w:color="auto"/>
        <w:bottom w:val="none" w:sz="0" w:space="0" w:color="auto"/>
        <w:right w:val="none" w:sz="0" w:space="0" w:color="auto"/>
      </w:divBdr>
    </w:div>
    <w:div w:id="1996646023">
      <w:bodyDiv w:val="1"/>
      <w:marLeft w:val="0"/>
      <w:marRight w:val="0"/>
      <w:marTop w:val="0"/>
      <w:marBottom w:val="0"/>
      <w:divBdr>
        <w:top w:val="none" w:sz="0" w:space="0" w:color="auto"/>
        <w:left w:val="none" w:sz="0" w:space="0" w:color="auto"/>
        <w:bottom w:val="none" w:sz="0" w:space="0" w:color="auto"/>
        <w:right w:val="none" w:sz="0" w:space="0" w:color="auto"/>
      </w:divBdr>
    </w:div>
    <w:div w:id="1999192897">
      <w:bodyDiv w:val="1"/>
      <w:marLeft w:val="0"/>
      <w:marRight w:val="0"/>
      <w:marTop w:val="0"/>
      <w:marBottom w:val="0"/>
      <w:divBdr>
        <w:top w:val="none" w:sz="0" w:space="0" w:color="auto"/>
        <w:left w:val="none" w:sz="0" w:space="0" w:color="auto"/>
        <w:bottom w:val="none" w:sz="0" w:space="0" w:color="auto"/>
        <w:right w:val="none" w:sz="0" w:space="0" w:color="auto"/>
      </w:divBdr>
    </w:div>
    <w:div w:id="1999729340">
      <w:bodyDiv w:val="1"/>
      <w:marLeft w:val="0"/>
      <w:marRight w:val="0"/>
      <w:marTop w:val="0"/>
      <w:marBottom w:val="0"/>
      <w:divBdr>
        <w:top w:val="none" w:sz="0" w:space="0" w:color="auto"/>
        <w:left w:val="none" w:sz="0" w:space="0" w:color="auto"/>
        <w:bottom w:val="none" w:sz="0" w:space="0" w:color="auto"/>
        <w:right w:val="none" w:sz="0" w:space="0" w:color="auto"/>
      </w:divBdr>
    </w:div>
    <w:div w:id="1999729402">
      <w:bodyDiv w:val="1"/>
      <w:marLeft w:val="0"/>
      <w:marRight w:val="0"/>
      <w:marTop w:val="0"/>
      <w:marBottom w:val="0"/>
      <w:divBdr>
        <w:top w:val="none" w:sz="0" w:space="0" w:color="auto"/>
        <w:left w:val="none" w:sz="0" w:space="0" w:color="auto"/>
        <w:bottom w:val="none" w:sz="0" w:space="0" w:color="auto"/>
        <w:right w:val="none" w:sz="0" w:space="0" w:color="auto"/>
      </w:divBdr>
    </w:div>
    <w:div w:id="2000035403">
      <w:bodyDiv w:val="1"/>
      <w:marLeft w:val="0"/>
      <w:marRight w:val="0"/>
      <w:marTop w:val="0"/>
      <w:marBottom w:val="0"/>
      <w:divBdr>
        <w:top w:val="none" w:sz="0" w:space="0" w:color="auto"/>
        <w:left w:val="none" w:sz="0" w:space="0" w:color="auto"/>
        <w:bottom w:val="none" w:sz="0" w:space="0" w:color="auto"/>
        <w:right w:val="none" w:sz="0" w:space="0" w:color="auto"/>
      </w:divBdr>
    </w:div>
    <w:div w:id="2001889550">
      <w:bodyDiv w:val="1"/>
      <w:marLeft w:val="0"/>
      <w:marRight w:val="0"/>
      <w:marTop w:val="0"/>
      <w:marBottom w:val="0"/>
      <w:divBdr>
        <w:top w:val="none" w:sz="0" w:space="0" w:color="auto"/>
        <w:left w:val="none" w:sz="0" w:space="0" w:color="auto"/>
        <w:bottom w:val="none" w:sz="0" w:space="0" w:color="auto"/>
        <w:right w:val="none" w:sz="0" w:space="0" w:color="auto"/>
      </w:divBdr>
    </w:div>
    <w:div w:id="2008824992">
      <w:bodyDiv w:val="1"/>
      <w:marLeft w:val="0"/>
      <w:marRight w:val="0"/>
      <w:marTop w:val="0"/>
      <w:marBottom w:val="0"/>
      <w:divBdr>
        <w:top w:val="none" w:sz="0" w:space="0" w:color="auto"/>
        <w:left w:val="none" w:sz="0" w:space="0" w:color="auto"/>
        <w:bottom w:val="none" w:sz="0" w:space="0" w:color="auto"/>
        <w:right w:val="none" w:sz="0" w:space="0" w:color="auto"/>
      </w:divBdr>
    </w:div>
    <w:div w:id="2009090050">
      <w:bodyDiv w:val="1"/>
      <w:marLeft w:val="0"/>
      <w:marRight w:val="0"/>
      <w:marTop w:val="0"/>
      <w:marBottom w:val="0"/>
      <w:divBdr>
        <w:top w:val="none" w:sz="0" w:space="0" w:color="auto"/>
        <w:left w:val="none" w:sz="0" w:space="0" w:color="auto"/>
        <w:bottom w:val="none" w:sz="0" w:space="0" w:color="auto"/>
        <w:right w:val="none" w:sz="0" w:space="0" w:color="auto"/>
      </w:divBdr>
    </w:div>
    <w:div w:id="2009399874">
      <w:bodyDiv w:val="1"/>
      <w:marLeft w:val="0"/>
      <w:marRight w:val="0"/>
      <w:marTop w:val="0"/>
      <w:marBottom w:val="0"/>
      <w:divBdr>
        <w:top w:val="none" w:sz="0" w:space="0" w:color="auto"/>
        <w:left w:val="none" w:sz="0" w:space="0" w:color="auto"/>
        <w:bottom w:val="none" w:sz="0" w:space="0" w:color="auto"/>
        <w:right w:val="none" w:sz="0" w:space="0" w:color="auto"/>
      </w:divBdr>
    </w:div>
    <w:div w:id="2010790604">
      <w:bodyDiv w:val="1"/>
      <w:marLeft w:val="0"/>
      <w:marRight w:val="0"/>
      <w:marTop w:val="0"/>
      <w:marBottom w:val="0"/>
      <w:divBdr>
        <w:top w:val="none" w:sz="0" w:space="0" w:color="auto"/>
        <w:left w:val="none" w:sz="0" w:space="0" w:color="auto"/>
        <w:bottom w:val="none" w:sz="0" w:space="0" w:color="auto"/>
        <w:right w:val="none" w:sz="0" w:space="0" w:color="auto"/>
      </w:divBdr>
    </w:div>
    <w:div w:id="2013877471">
      <w:bodyDiv w:val="1"/>
      <w:marLeft w:val="0"/>
      <w:marRight w:val="0"/>
      <w:marTop w:val="0"/>
      <w:marBottom w:val="0"/>
      <w:divBdr>
        <w:top w:val="none" w:sz="0" w:space="0" w:color="auto"/>
        <w:left w:val="none" w:sz="0" w:space="0" w:color="auto"/>
        <w:bottom w:val="none" w:sz="0" w:space="0" w:color="auto"/>
        <w:right w:val="none" w:sz="0" w:space="0" w:color="auto"/>
      </w:divBdr>
    </w:div>
    <w:div w:id="2023122289">
      <w:bodyDiv w:val="1"/>
      <w:marLeft w:val="0"/>
      <w:marRight w:val="0"/>
      <w:marTop w:val="0"/>
      <w:marBottom w:val="0"/>
      <w:divBdr>
        <w:top w:val="none" w:sz="0" w:space="0" w:color="auto"/>
        <w:left w:val="none" w:sz="0" w:space="0" w:color="auto"/>
        <w:bottom w:val="none" w:sz="0" w:space="0" w:color="auto"/>
        <w:right w:val="none" w:sz="0" w:space="0" w:color="auto"/>
      </w:divBdr>
    </w:div>
    <w:div w:id="2025862400">
      <w:bodyDiv w:val="1"/>
      <w:marLeft w:val="0"/>
      <w:marRight w:val="0"/>
      <w:marTop w:val="0"/>
      <w:marBottom w:val="0"/>
      <w:divBdr>
        <w:top w:val="none" w:sz="0" w:space="0" w:color="auto"/>
        <w:left w:val="none" w:sz="0" w:space="0" w:color="auto"/>
        <w:bottom w:val="none" w:sz="0" w:space="0" w:color="auto"/>
        <w:right w:val="none" w:sz="0" w:space="0" w:color="auto"/>
      </w:divBdr>
    </w:div>
    <w:div w:id="2029521180">
      <w:bodyDiv w:val="1"/>
      <w:marLeft w:val="0"/>
      <w:marRight w:val="0"/>
      <w:marTop w:val="0"/>
      <w:marBottom w:val="0"/>
      <w:divBdr>
        <w:top w:val="none" w:sz="0" w:space="0" w:color="auto"/>
        <w:left w:val="none" w:sz="0" w:space="0" w:color="auto"/>
        <w:bottom w:val="none" w:sz="0" w:space="0" w:color="auto"/>
        <w:right w:val="none" w:sz="0" w:space="0" w:color="auto"/>
      </w:divBdr>
    </w:div>
    <w:div w:id="2030137604">
      <w:bodyDiv w:val="1"/>
      <w:marLeft w:val="0"/>
      <w:marRight w:val="0"/>
      <w:marTop w:val="0"/>
      <w:marBottom w:val="0"/>
      <w:divBdr>
        <w:top w:val="none" w:sz="0" w:space="0" w:color="auto"/>
        <w:left w:val="none" w:sz="0" w:space="0" w:color="auto"/>
        <w:bottom w:val="none" w:sz="0" w:space="0" w:color="auto"/>
        <w:right w:val="none" w:sz="0" w:space="0" w:color="auto"/>
      </w:divBdr>
    </w:div>
    <w:div w:id="2030256451">
      <w:bodyDiv w:val="1"/>
      <w:marLeft w:val="0"/>
      <w:marRight w:val="0"/>
      <w:marTop w:val="0"/>
      <w:marBottom w:val="0"/>
      <w:divBdr>
        <w:top w:val="none" w:sz="0" w:space="0" w:color="auto"/>
        <w:left w:val="none" w:sz="0" w:space="0" w:color="auto"/>
        <w:bottom w:val="none" w:sz="0" w:space="0" w:color="auto"/>
        <w:right w:val="none" w:sz="0" w:space="0" w:color="auto"/>
      </w:divBdr>
    </w:div>
    <w:div w:id="2031099730">
      <w:bodyDiv w:val="1"/>
      <w:marLeft w:val="0"/>
      <w:marRight w:val="0"/>
      <w:marTop w:val="0"/>
      <w:marBottom w:val="0"/>
      <w:divBdr>
        <w:top w:val="none" w:sz="0" w:space="0" w:color="auto"/>
        <w:left w:val="none" w:sz="0" w:space="0" w:color="auto"/>
        <w:bottom w:val="none" w:sz="0" w:space="0" w:color="auto"/>
        <w:right w:val="none" w:sz="0" w:space="0" w:color="auto"/>
      </w:divBdr>
    </w:div>
    <w:div w:id="2038774070">
      <w:bodyDiv w:val="1"/>
      <w:marLeft w:val="0"/>
      <w:marRight w:val="0"/>
      <w:marTop w:val="0"/>
      <w:marBottom w:val="0"/>
      <w:divBdr>
        <w:top w:val="none" w:sz="0" w:space="0" w:color="auto"/>
        <w:left w:val="none" w:sz="0" w:space="0" w:color="auto"/>
        <w:bottom w:val="none" w:sz="0" w:space="0" w:color="auto"/>
        <w:right w:val="none" w:sz="0" w:space="0" w:color="auto"/>
      </w:divBdr>
    </w:div>
    <w:div w:id="2040738899">
      <w:bodyDiv w:val="1"/>
      <w:marLeft w:val="0"/>
      <w:marRight w:val="0"/>
      <w:marTop w:val="0"/>
      <w:marBottom w:val="0"/>
      <w:divBdr>
        <w:top w:val="none" w:sz="0" w:space="0" w:color="auto"/>
        <w:left w:val="none" w:sz="0" w:space="0" w:color="auto"/>
        <w:bottom w:val="none" w:sz="0" w:space="0" w:color="auto"/>
        <w:right w:val="none" w:sz="0" w:space="0" w:color="auto"/>
      </w:divBdr>
    </w:div>
    <w:div w:id="2043436071">
      <w:bodyDiv w:val="1"/>
      <w:marLeft w:val="0"/>
      <w:marRight w:val="0"/>
      <w:marTop w:val="0"/>
      <w:marBottom w:val="0"/>
      <w:divBdr>
        <w:top w:val="none" w:sz="0" w:space="0" w:color="auto"/>
        <w:left w:val="none" w:sz="0" w:space="0" w:color="auto"/>
        <w:bottom w:val="none" w:sz="0" w:space="0" w:color="auto"/>
        <w:right w:val="none" w:sz="0" w:space="0" w:color="auto"/>
      </w:divBdr>
    </w:div>
    <w:div w:id="2045783042">
      <w:bodyDiv w:val="1"/>
      <w:marLeft w:val="0"/>
      <w:marRight w:val="0"/>
      <w:marTop w:val="0"/>
      <w:marBottom w:val="0"/>
      <w:divBdr>
        <w:top w:val="none" w:sz="0" w:space="0" w:color="auto"/>
        <w:left w:val="none" w:sz="0" w:space="0" w:color="auto"/>
        <w:bottom w:val="none" w:sz="0" w:space="0" w:color="auto"/>
        <w:right w:val="none" w:sz="0" w:space="0" w:color="auto"/>
      </w:divBdr>
    </w:div>
    <w:div w:id="2046978678">
      <w:bodyDiv w:val="1"/>
      <w:marLeft w:val="0"/>
      <w:marRight w:val="0"/>
      <w:marTop w:val="0"/>
      <w:marBottom w:val="0"/>
      <w:divBdr>
        <w:top w:val="none" w:sz="0" w:space="0" w:color="auto"/>
        <w:left w:val="none" w:sz="0" w:space="0" w:color="auto"/>
        <w:bottom w:val="none" w:sz="0" w:space="0" w:color="auto"/>
        <w:right w:val="none" w:sz="0" w:space="0" w:color="auto"/>
      </w:divBdr>
    </w:div>
    <w:div w:id="2050300427">
      <w:bodyDiv w:val="1"/>
      <w:marLeft w:val="0"/>
      <w:marRight w:val="0"/>
      <w:marTop w:val="0"/>
      <w:marBottom w:val="0"/>
      <w:divBdr>
        <w:top w:val="none" w:sz="0" w:space="0" w:color="auto"/>
        <w:left w:val="none" w:sz="0" w:space="0" w:color="auto"/>
        <w:bottom w:val="none" w:sz="0" w:space="0" w:color="auto"/>
        <w:right w:val="none" w:sz="0" w:space="0" w:color="auto"/>
      </w:divBdr>
    </w:div>
    <w:div w:id="2050909287">
      <w:bodyDiv w:val="1"/>
      <w:marLeft w:val="0"/>
      <w:marRight w:val="0"/>
      <w:marTop w:val="0"/>
      <w:marBottom w:val="0"/>
      <w:divBdr>
        <w:top w:val="none" w:sz="0" w:space="0" w:color="auto"/>
        <w:left w:val="none" w:sz="0" w:space="0" w:color="auto"/>
        <w:bottom w:val="none" w:sz="0" w:space="0" w:color="auto"/>
        <w:right w:val="none" w:sz="0" w:space="0" w:color="auto"/>
      </w:divBdr>
    </w:div>
    <w:div w:id="2058897904">
      <w:bodyDiv w:val="1"/>
      <w:marLeft w:val="0"/>
      <w:marRight w:val="0"/>
      <w:marTop w:val="0"/>
      <w:marBottom w:val="0"/>
      <w:divBdr>
        <w:top w:val="none" w:sz="0" w:space="0" w:color="auto"/>
        <w:left w:val="none" w:sz="0" w:space="0" w:color="auto"/>
        <w:bottom w:val="none" w:sz="0" w:space="0" w:color="auto"/>
        <w:right w:val="none" w:sz="0" w:space="0" w:color="auto"/>
      </w:divBdr>
    </w:div>
    <w:div w:id="2061243847">
      <w:bodyDiv w:val="1"/>
      <w:marLeft w:val="0"/>
      <w:marRight w:val="0"/>
      <w:marTop w:val="0"/>
      <w:marBottom w:val="0"/>
      <w:divBdr>
        <w:top w:val="none" w:sz="0" w:space="0" w:color="auto"/>
        <w:left w:val="none" w:sz="0" w:space="0" w:color="auto"/>
        <w:bottom w:val="none" w:sz="0" w:space="0" w:color="auto"/>
        <w:right w:val="none" w:sz="0" w:space="0" w:color="auto"/>
      </w:divBdr>
    </w:div>
    <w:div w:id="2065058810">
      <w:bodyDiv w:val="1"/>
      <w:marLeft w:val="0"/>
      <w:marRight w:val="0"/>
      <w:marTop w:val="0"/>
      <w:marBottom w:val="0"/>
      <w:divBdr>
        <w:top w:val="none" w:sz="0" w:space="0" w:color="auto"/>
        <w:left w:val="none" w:sz="0" w:space="0" w:color="auto"/>
        <w:bottom w:val="none" w:sz="0" w:space="0" w:color="auto"/>
        <w:right w:val="none" w:sz="0" w:space="0" w:color="auto"/>
      </w:divBdr>
    </w:div>
    <w:div w:id="2068868584">
      <w:bodyDiv w:val="1"/>
      <w:marLeft w:val="0"/>
      <w:marRight w:val="0"/>
      <w:marTop w:val="0"/>
      <w:marBottom w:val="0"/>
      <w:divBdr>
        <w:top w:val="none" w:sz="0" w:space="0" w:color="auto"/>
        <w:left w:val="none" w:sz="0" w:space="0" w:color="auto"/>
        <w:bottom w:val="none" w:sz="0" w:space="0" w:color="auto"/>
        <w:right w:val="none" w:sz="0" w:space="0" w:color="auto"/>
      </w:divBdr>
    </w:div>
    <w:div w:id="2069109969">
      <w:bodyDiv w:val="1"/>
      <w:marLeft w:val="0"/>
      <w:marRight w:val="0"/>
      <w:marTop w:val="0"/>
      <w:marBottom w:val="0"/>
      <w:divBdr>
        <w:top w:val="none" w:sz="0" w:space="0" w:color="auto"/>
        <w:left w:val="none" w:sz="0" w:space="0" w:color="auto"/>
        <w:bottom w:val="none" w:sz="0" w:space="0" w:color="auto"/>
        <w:right w:val="none" w:sz="0" w:space="0" w:color="auto"/>
      </w:divBdr>
    </w:div>
    <w:div w:id="2072264551">
      <w:bodyDiv w:val="1"/>
      <w:marLeft w:val="0"/>
      <w:marRight w:val="0"/>
      <w:marTop w:val="0"/>
      <w:marBottom w:val="0"/>
      <w:divBdr>
        <w:top w:val="none" w:sz="0" w:space="0" w:color="auto"/>
        <w:left w:val="none" w:sz="0" w:space="0" w:color="auto"/>
        <w:bottom w:val="none" w:sz="0" w:space="0" w:color="auto"/>
        <w:right w:val="none" w:sz="0" w:space="0" w:color="auto"/>
      </w:divBdr>
    </w:div>
    <w:div w:id="2072465221">
      <w:bodyDiv w:val="1"/>
      <w:marLeft w:val="0"/>
      <w:marRight w:val="0"/>
      <w:marTop w:val="0"/>
      <w:marBottom w:val="0"/>
      <w:divBdr>
        <w:top w:val="none" w:sz="0" w:space="0" w:color="auto"/>
        <w:left w:val="none" w:sz="0" w:space="0" w:color="auto"/>
        <w:bottom w:val="none" w:sz="0" w:space="0" w:color="auto"/>
        <w:right w:val="none" w:sz="0" w:space="0" w:color="auto"/>
      </w:divBdr>
    </w:div>
    <w:div w:id="2073237194">
      <w:bodyDiv w:val="1"/>
      <w:marLeft w:val="0"/>
      <w:marRight w:val="0"/>
      <w:marTop w:val="0"/>
      <w:marBottom w:val="0"/>
      <w:divBdr>
        <w:top w:val="none" w:sz="0" w:space="0" w:color="auto"/>
        <w:left w:val="none" w:sz="0" w:space="0" w:color="auto"/>
        <w:bottom w:val="none" w:sz="0" w:space="0" w:color="auto"/>
        <w:right w:val="none" w:sz="0" w:space="0" w:color="auto"/>
      </w:divBdr>
    </w:div>
    <w:div w:id="2082829383">
      <w:bodyDiv w:val="1"/>
      <w:marLeft w:val="0"/>
      <w:marRight w:val="0"/>
      <w:marTop w:val="0"/>
      <w:marBottom w:val="0"/>
      <w:divBdr>
        <w:top w:val="none" w:sz="0" w:space="0" w:color="auto"/>
        <w:left w:val="none" w:sz="0" w:space="0" w:color="auto"/>
        <w:bottom w:val="none" w:sz="0" w:space="0" w:color="auto"/>
        <w:right w:val="none" w:sz="0" w:space="0" w:color="auto"/>
      </w:divBdr>
    </w:div>
    <w:div w:id="2084334948">
      <w:bodyDiv w:val="1"/>
      <w:marLeft w:val="0"/>
      <w:marRight w:val="0"/>
      <w:marTop w:val="0"/>
      <w:marBottom w:val="0"/>
      <w:divBdr>
        <w:top w:val="none" w:sz="0" w:space="0" w:color="auto"/>
        <w:left w:val="none" w:sz="0" w:space="0" w:color="auto"/>
        <w:bottom w:val="none" w:sz="0" w:space="0" w:color="auto"/>
        <w:right w:val="none" w:sz="0" w:space="0" w:color="auto"/>
      </w:divBdr>
    </w:div>
    <w:div w:id="2087874129">
      <w:bodyDiv w:val="1"/>
      <w:marLeft w:val="0"/>
      <w:marRight w:val="0"/>
      <w:marTop w:val="0"/>
      <w:marBottom w:val="0"/>
      <w:divBdr>
        <w:top w:val="none" w:sz="0" w:space="0" w:color="auto"/>
        <w:left w:val="none" w:sz="0" w:space="0" w:color="auto"/>
        <w:bottom w:val="none" w:sz="0" w:space="0" w:color="auto"/>
        <w:right w:val="none" w:sz="0" w:space="0" w:color="auto"/>
      </w:divBdr>
    </w:div>
    <w:div w:id="2089034061">
      <w:bodyDiv w:val="1"/>
      <w:marLeft w:val="0"/>
      <w:marRight w:val="0"/>
      <w:marTop w:val="0"/>
      <w:marBottom w:val="0"/>
      <w:divBdr>
        <w:top w:val="none" w:sz="0" w:space="0" w:color="auto"/>
        <w:left w:val="none" w:sz="0" w:space="0" w:color="auto"/>
        <w:bottom w:val="none" w:sz="0" w:space="0" w:color="auto"/>
        <w:right w:val="none" w:sz="0" w:space="0" w:color="auto"/>
      </w:divBdr>
    </w:div>
    <w:div w:id="2090031244">
      <w:bodyDiv w:val="1"/>
      <w:marLeft w:val="0"/>
      <w:marRight w:val="0"/>
      <w:marTop w:val="0"/>
      <w:marBottom w:val="0"/>
      <w:divBdr>
        <w:top w:val="none" w:sz="0" w:space="0" w:color="auto"/>
        <w:left w:val="none" w:sz="0" w:space="0" w:color="auto"/>
        <w:bottom w:val="none" w:sz="0" w:space="0" w:color="auto"/>
        <w:right w:val="none" w:sz="0" w:space="0" w:color="auto"/>
      </w:divBdr>
    </w:div>
    <w:div w:id="2093045741">
      <w:bodyDiv w:val="1"/>
      <w:marLeft w:val="0"/>
      <w:marRight w:val="0"/>
      <w:marTop w:val="0"/>
      <w:marBottom w:val="0"/>
      <w:divBdr>
        <w:top w:val="none" w:sz="0" w:space="0" w:color="auto"/>
        <w:left w:val="none" w:sz="0" w:space="0" w:color="auto"/>
        <w:bottom w:val="none" w:sz="0" w:space="0" w:color="auto"/>
        <w:right w:val="none" w:sz="0" w:space="0" w:color="auto"/>
      </w:divBdr>
    </w:div>
    <w:div w:id="2095781990">
      <w:bodyDiv w:val="1"/>
      <w:marLeft w:val="0"/>
      <w:marRight w:val="0"/>
      <w:marTop w:val="0"/>
      <w:marBottom w:val="0"/>
      <w:divBdr>
        <w:top w:val="none" w:sz="0" w:space="0" w:color="auto"/>
        <w:left w:val="none" w:sz="0" w:space="0" w:color="auto"/>
        <w:bottom w:val="none" w:sz="0" w:space="0" w:color="auto"/>
        <w:right w:val="none" w:sz="0" w:space="0" w:color="auto"/>
      </w:divBdr>
    </w:div>
    <w:div w:id="2096969967">
      <w:bodyDiv w:val="1"/>
      <w:marLeft w:val="0"/>
      <w:marRight w:val="0"/>
      <w:marTop w:val="0"/>
      <w:marBottom w:val="0"/>
      <w:divBdr>
        <w:top w:val="none" w:sz="0" w:space="0" w:color="auto"/>
        <w:left w:val="none" w:sz="0" w:space="0" w:color="auto"/>
        <w:bottom w:val="none" w:sz="0" w:space="0" w:color="auto"/>
        <w:right w:val="none" w:sz="0" w:space="0" w:color="auto"/>
      </w:divBdr>
    </w:div>
    <w:div w:id="2097362904">
      <w:bodyDiv w:val="1"/>
      <w:marLeft w:val="0"/>
      <w:marRight w:val="0"/>
      <w:marTop w:val="0"/>
      <w:marBottom w:val="0"/>
      <w:divBdr>
        <w:top w:val="none" w:sz="0" w:space="0" w:color="auto"/>
        <w:left w:val="none" w:sz="0" w:space="0" w:color="auto"/>
        <w:bottom w:val="none" w:sz="0" w:space="0" w:color="auto"/>
        <w:right w:val="none" w:sz="0" w:space="0" w:color="auto"/>
      </w:divBdr>
    </w:div>
    <w:div w:id="2108192749">
      <w:bodyDiv w:val="1"/>
      <w:marLeft w:val="0"/>
      <w:marRight w:val="0"/>
      <w:marTop w:val="0"/>
      <w:marBottom w:val="0"/>
      <w:divBdr>
        <w:top w:val="none" w:sz="0" w:space="0" w:color="auto"/>
        <w:left w:val="none" w:sz="0" w:space="0" w:color="auto"/>
        <w:bottom w:val="none" w:sz="0" w:space="0" w:color="auto"/>
        <w:right w:val="none" w:sz="0" w:space="0" w:color="auto"/>
      </w:divBdr>
    </w:div>
    <w:div w:id="2108649006">
      <w:bodyDiv w:val="1"/>
      <w:marLeft w:val="0"/>
      <w:marRight w:val="0"/>
      <w:marTop w:val="0"/>
      <w:marBottom w:val="0"/>
      <w:divBdr>
        <w:top w:val="none" w:sz="0" w:space="0" w:color="auto"/>
        <w:left w:val="none" w:sz="0" w:space="0" w:color="auto"/>
        <w:bottom w:val="none" w:sz="0" w:space="0" w:color="auto"/>
        <w:right w:val="none" w:sz="0" w:space="0" w:color="auto"/>
      </w:divBdr>
    </w:div>
    <w:div w:id="2108767222">
      <w:bodyDiv w:val="1"/>
      <w:marLeft w:val="0"/>
      <w:marRight w:val="0"/>
      <w:marTop w:val="0"/>
      <w:marBottom w:val="0"/>
      <w:divBdr>
        <w:top w:val="none" w:sz="0" w:space="0" w:color="auto"/>
        <w:left w:val="none" w:sz="0" w:space="0" w:color="auto"/>
        <w:bottom w:val="none" w:sz="0" w:space="0" w:color="auto"/>
        <w:right w:val="none" w:sz="0" w:space="0" w:color="auto"/>
      </w:divBdr>
    </w:div>
    <w:div w:id="2109038212">
      <w:bodyDiv w:val="1"/>
      <w:marLeft w:val="0"/>
      <w:marRight w:val="0"/>
      <w:marTop w:val="0"/>
      <w:marBottom w:val="0"/>
      <w:divBdr>
        <w:top w:val="none" w:sz="0" w:space="0" w:color="auto"/>
        <w:left w:val="none" w:sz="0" w:space="0" w:color="auto"/>
        <w:bottom w:val="none" w:sz="0" w:space="0" w:color="auto"/>
        <w:right w:val="none" w:sz="0" w:space="0" w:color="auto"/>
      </w:divBdr>
    </w:div>
    <w:div w:id="2109889029">
      <w:bodyDiv w:val="1"/>
      <w:marLeft w:val="0"/>
      <w:marRight w:val="0"/>
      <w:marTop w:val="0"/>
      <w:marBottom w:val="0"/>
      <w:divBdr>
        <w:top w:val="none" w:sz="0" w:space="0" w:color="auto"/>
        <w:left w:val="none" w:sz="0" w:space="0" w:color="auto"/>
        <w:bottom w:val="none" w:sz="0" w:space="0" w:color="auto"/>
        <w:right w:val="none" w:sz="0" w:space="0" w:color="auto"/>
      </w:divBdr>
    </w:div>
    <w:div w:id="2112160936">
      <w:bodyDiv w:val="1"/>
      <w:marLeft w:val="0"/>
      <w:marRight w:val="0"/>
      <w:marTop w:val="0"/>
      <w:marBottom w:val="0"/>
      <w:divBdr>
        <w:top w:val="none" w:sz="0" w:space="0" w:color="auto"/>
        <w:left w:val="none" w:sz="0" w:space="0" w:color="auto"/>
        <w:bottom w:val="none" w:sz="0" w:space="0" w:color="auto"/>
        <w:right w:val="none" w:sz="0" w:space="0" w:color="auto"/>
      </w:divBdr>
    </w:div>
    <w:div w:id="2113014236">
      <w:bodyDiv w:val="1"/>
      <w:marLeft w:val="0"/>
      <w:marRight w:val="0"/>
      <w:marTop w:val="0"/>
      <w:marBottom w:val="0"/>
      <w:divBdr>
        <w:top w:val="none" w:sz="0" w:space="0" w:color="auto"/>
        <w:left w:val="none" w:sz="0" w:space="0" w:color="auto"/>
        <w:bottom w:val="none" w:sz="0" w:space="0" w:color="auto"/>
        <w:right w:val="none" w:sz="0" w:space="0" w:color="auto"/>
      </w:divBdr>
    </w:div>
    <w:div w:id="2113476803">
      <w:bodyDiv w:val="1"/>
      <w:marLeft w:val="0"/>
      <w:marRight w:val="0"/>
      <w:marTop w:val="0"/>
      <w:marBottom w:val="0"/>
      <w:divBdr>
        <w:top w:val="none" w:sz="0" w:space="0" w:color="auto"/>
        <w:left w:val="none" w:sz="0" w:space="0" w:color="auto"/>
        <w:bottom w:val="none" w:sz="0" w:space="0" w:color="auto"/>
        <w:right w:val="none" w:sz="0" w:space="0" w:color="auto"/>
      </w:divBdr>
    </w:div>
    <w:div w:id="2117869488">
      <w:bodyDiv w:val="1"/>
      <w:marLeft w:val="0"/>
      <w:marRight w:val="0"/>
      <w:marTop w:val="0"/>
      <w:marBottom w:val="0"/>
      <w:divBdr>
        <w:top w:val="none" w:sz="0" w:space="0" w:color="auto"/>
        <w:left w:val="none" w:sz="0" w:space="0" w:color="auto"/>
        <w:bottom w:val="none" w:sz="0" w:space="0" w:color="auto"/>
        <w:right w:val="none" w:sz="0" w:space="0" w:color="auto"/>
      </w:divBdr>
    </w:div>
    <w:div w:id="2122071761">
      <w:bodyDiv w:val="1"/>
      <w:marLeft w:val="0"/>
      <w:marRight w:val="0"/>
      <w:marTop w:val="0"/>
      <w:marBottom w:val="0"/>
      <w:divBdr>
        <w:top w:val="none" w:sz="0" w:space="0" w:color="auto"/>
        <w:left w:val="none" w:sz="0" w:space="0" w:color="auto"/>
        <w:bottom w:val="none" w:sz="0" w:space="0" w:color="auto"/>
        <w:right w:val="none" w:sz="0" w:space="0" w:color="auto"/>
      </w:divBdr>
    </w:div>
    <w:div w:id="2129464580">
      <w:bodyDiv w:val="1"/>
      <w:marLeft w:val="0"/>
      <w:marRight w:val="0"/>
      <w:marTop w:val="0"/>
      <w:marBottom w:val="0"/>
      <w:divBdr>
        <w:top w:val="none" w:sz="0" w:space="0" w:color="auto"/>
        <w:left w:val="none" w:sz="0" w:space="0" w:color="auto"/>
        <w:bottom w:val="none" w:sz="0" w:space="0" w:color="auto"/>
        <w:right w:val="none" w:sz="0" w:space="0" w:color="auto"/>
      </w:divBdr>
    </w:div>
    <w:div w:id="2131238843">
      <w:bodyDiv w:val="1"/>
      <w:marLeft w:val="0"/>
      <w:marRight w:val="0"/>
      <w:marTop w:val="0"/>
      <w:marBottom w:val="0"/>
      <w:divBdr>
        <w:top w:val="none" w:sz="0" w:space="0" w:color="auto"/>
        <w:left w:val="none" w:sz="0" w:space="0" w:color="auto"/>
        <w:bottom w:val="none" w:sz="0" w:space="0" w:color="auto"/>
        <w:right w:val="none" w:sz="0" w:space="0" w:color="auto"/>
      </w:divBdr>
    </w:div>
    <w:div w:id="2132356568">
      <w:bodyDiv w:val="1"/>
      <w:marLeft w:val="0"/>
      <w:marRight w:val="0"/>
      <w:marTop w:val="0"/>
      <w:marBottom w:val="0"/>
      <w:divBdr>
        <w:top w:val="none" w:sz="0" w:space="0" w:color="auto"/>
        <w:left w:val="none" w:sz="0" w:space="0" w:color="auto"/>
        <w:bottom w:val="none" w:sz="0" w:space="0" w:color="auto"/>
        <w:right w:val="none" w:sz="0" w:space="0" w:color="auto"/>
      </w:divBdr>
    </w:div>
    <w:div w:id="2139177613">
      <w:bodyDiv w:val="1"/>
      <w:marLeft w:val="0"/>
      <w:marRight w:val="0"/>
      <w:marTop w:val="0"/>
      <w:marBottom w:val="0"/>
      <w:divBdr>
        <w:top w:val="none" w:sz="0" w:space="0" w:color="auto"/>
        <w:left w:val="none" w:sz="0" w:space="0" w:color="auto"/>
        <w:bottom w:val="none" w:sz="0" w:space="0" w:color="auto"/>
        <w:right w:val="none" w:sz="0" w:space="0" w:color="auto"/>
      </w:divBdr>
    </w:div>
    <w:div w:id="214010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VRy20</b:Tag>
    <b:SourceType>DocumentFromInternetSite</b:SourceType>
    <b:Guid>{99F63682-B591-4CEA-AD36-884A06E4D3B9}</b:Guid>
    <b:Title>Open Die Forging</b:Title>
    <b:Year>2020</b:Year>
    <b:YearAccessed>2023</b:YearAccessed>
    <b:MonthAccessed>11</b:MonthAccessed>
    <b:DayAccessed>28</b:DayAccessed>
    <b:URL>https://technologystudent.com/despro2/forging21.html</b:URL>
    <b:Author>
      <b:Author>
        <b:NameList>
          <b:Person>
            <b:Last>V.Ryan</b:Last>
          </b:Person>
        </b:NameList>
      </b:Author>
    </b:Author>
    <b:InternetSiteTitle>Image</b:InternetSiteTitle>
    <b:RefOrder>3</b:RefOrder>
  </b:Source>
  <b:Source>
    <b:Tag>CanCl</b:Tag>
    <b:SourceType>InternetSite</b:SourceType>
    <b:Guid>{15844A76-3F14-48D8-9F61-8EFAEA86BE1F}</b:Guid>
    <b:Title>Closed-Die Forging vs Open-Die Forging</b:Title>
    <b:YearAccessed>2023</b:YearAccessed>
    <b:MonthAccessed>11</b:MonthAccessed>
    <b:DayAccessed>28</b:DayAccessed>
    <b:URL>https://cantondropforge.com/open-vs-closed-die-forging/</b:URL>
    <b:Author>
      <b:Author>
        <b:NameList>
          <b:Person>
            <b:Last>forge</b:Last>
            <b:First>Canton</b:First>
            <b:Middle>drop</b:Middle>
          </b:Person>
        </b:NameList>
      </b:Author>
    </b:Author>
    <b:RefOrder>2</b:RefOrder>
  </b:Source>
  <b:Source>
    <b:Tag>Gao00</b:Tag>
    <b:SourceType>JournalArticle</b:SourceType>
    <b:Guid>{22D6E29B-3C95-4F65-9CF7-FB03747C6CC8}</b:Guid>
    <b:Author>
      <b:Author>
        <b:NameList>
          <b:Person>
            <b:Last>Gao</b:Last>
            <b:First>Zhenyan</b:First>
          </b:Person>
        </b:NameList>
      </b:Author>
    </b:Author>
    <b:Title>Microstructure optimization in design of forging processes</b:Title>
    <b:Year>2000</b:Year>
    <b:JournalName>International Journal of Machine Tools and Manufacture </b:JournalName>
    <b:Pages>691-711</b:Pages>
    <b:Volume>40</b:Volume>
    <b:Issue>5</b:Issue>
    <b:RefOrder>1</b:RefOrder>
  </b:Source>
  <b:Source>
    <b:Tag>Ryo23</b:Tag>
    <b:SourceType>InternetSite</b:SourceType>
    <b:Guid>{21E088F3-E2D5-41DD-AFDD-1E89C3F235C2}</b:Guid>
    <b:Title>What is Die casting?</b:Title>
    <b:Author>
      <b:Author>
        <b:NameList>
          <b:Person>
            <b:Last>Ryobi</b:Last>
          </b:Person>
        </b:NameList>
      </b:Author>
    </b:Author>
    <b:YearAccessed>2023</b:YearAccessed>
    <b:MonthAccessed>11</b:MonthAccessed>
    <b:DayAccessed>29</b:DayAccessed>
    <b:URL>https://www.ryobi-group.co.jp/en/glance/02.html#:~:text=Die%20casting%20is%20a%20metal,of%20aluminum%2C%20magnesium%20and%20zinc.</b:URL>
    <b:RefOrder>29</b:RefOrder>
  </b:Source>
  <b:Source>
    <b:Tag>Inf13</b:Tag>
    <b:SourceType>ElectronicSource</b:SourceType>
    <b:Guid>{E06A246B-41DB-4F6D-85C0-B6067682DE44}</b:Guid>
    <b:Title>The hot chamber casting process</b:Title>
    <b:Year>2013</b:Year>
    <b:Author>
      <b:Author>
        <b:NameList>
          <b:Person>
            <b:Last>Infonet</b:Last>
          </b:Person>
        </b:NameList>
      </b:Author>
    </b:Author>
    <b:Publisher>Youtube</b:Publisher>
    <b:RefOrder>30</b:RefOrder>
  </b:Source>
  <b:Source>
    <b:Tag>Dav20</b:Tag>
    <b:SourceType>InternetSite</b:SourceType>
    <b:Guid>{36475F78-34CD-4AB4-AAB4-D03B7F3ACD97}</b:Guid>
    <b:Title>What is the continuous casting process?</b:Title>
    <b:Year>2020</b:Year>
    <b:Author>
      <b:Author>
        <b:NameList>
          <b:Person>
            <b:Last>Olsen</b:Last>
            <b:First>Dave</b:First>
          </b:Person>
        </b:NameList>
      </b:Author>
    </b:Author>
    <b:YearAccessed>2023</b:YearAccessed>
    <b:MonthAccessed>11</b:MonthAccessed>
    <b:DayAccessed>29</b:DayAccessed>
    <b:URL>https://www.metaltek.com/blog/what-is-the-continuous-casting-process/</b:URL>
    <b:RefOrder>12</b:RefOrder>
  </b:Source>
  <b:Source>
    <b:Tag>Tec18</b:Tag>
    <b:SourceType>InternetSite</b:SourceType>
    <b:Guid>{E7337DA7-B924-42BB-ABA7-0C462F9706CE}</b:Guid>
    <b:Author>
      <b:Author>
        <b:NameList>
          <b:Person>
            <b:Last>Tec-Science</b:Last>
          </b:Person>
        </b:NameList>
      </b:Author>
    </b:Author>
    <b:Title>From steel to semi-finished products- Continuouse casting </b:Title>
    <b:Year>2018</b:Year>
    <b:YearAccessed>2023</b:YearAccessed>
    <b:MonthAccessed>11</b:MonthAccessed>
    <b:DayAccessed>29</b:DayAccessed>
    <b:URL>https://www.tec-science.com/material-science/steel-making/steel-semi-finished-products-continuous-ingot-casting/</b:URL>
    <b:RefOrder>13</b:RefOrder>
  </b:Source>
  <b:Source>
    <b:Tag>IQS23</b:Tag>
    <b:SourceType>InternetSite</b:SourceType>
    <b:Guid>{94266EB1-5D37-4316-93A5-351B536A7E5C}</b:Guid>
    <b:Author>
      <b:Author>
        <b:NameList>
          <b:Person>
            <b:Last>IQS</b:Last>
          </b:Person>
        </b:NameList>
      </b:Author>
    </b:Author>
    <b:Title>Powder Metallurgy</b:Title>
    <b:Year>2023</b:Year>
    <b:YearAccessed>2023</b:YearAccessed>
    <b:MonthAccessed>12</b:MonthAccessed>
    <b:DayAccessed>05</b:DayAccessed>
    <b:URL>https://www.iqsdirectory.com/articles/powder-metal-parts/powder-metallurgy.html</b:URL>
    <b:RefOrder>19</b:RefOrder>
  </b:Source>
  <b:Source>
    <b:Tag>Forna</b:Tag>
    <b:SourceType>InternetSite</b:SourceType>
    <b:Guid>{2B4A32B8-E9F9-4800-9D42-C7C7F9D1EFB8}</b:Guid>
    <b:Author>
      <b:Author>
        <b:NameList>
          <b:Person>
            <b:Last>Forging</b:Last>
          </b:Person>
        </b:NameList>
      </b:Author>
    </b:Author>
    <b:Title>Product advantages of forging </b:Title>
    <b:Year>n/a</b:Year>
    <b:YearAccessed>2023</b:YearAccessed>
    <b:MonthAccessed>12</b:MonthAccessed>
    <b:DayAccessed>5</b:DayAccessed>
    <b:URL>https://www.forging.org/forging/design/14-product-advantages-forging.html#:~:text=Directional%20Strength%20Forging%20refines%20the,fracture%20toughness%20and%20fatigue%20strength.</b:URL>
    <b:RefOrder>7</b:RefOrder>
  </b:Source>
  <b:Source>
    <b:Tag>Fei14</b:Tag>
    <b:SourceType>JournalArticle</b:SourceType>
    <b:Guid>{476D2F24-A532-4C38-81F3-BC2232CC517C}</b:Guid>
    <b:Title>Prediction of microstructural evolution during hot forging </b:Title>
    <b:Year>2014</b:Year>
    <b:Pages>21</b:Pages>
    <b:Volume>1</b:Volume>
    <b:Comments>https://mfr.edp-open.org/articles/mfreview/full_html/2014/01/mfreview140006/mfreview140006.html#:~:text=In%20most%20metals%20and%20alloys,the%20following%20heat%2Dtreatment%20process.</b:Comments>
    <b:Author>
      <b:Author>
        <b:NameList>
          <b:Person>
            <b:Last>Chen</b:Last>
            <b:First>Fei</b:First>
          </b:Person>
        </b:NameList>
      </b:Author>
    </b:Author>
    <b:JournalName>Manufacturing Rev </b:JournalName>
    <b:Month>08</b:Month>
    <b:Day>05</b:Day>
    <b:Issue>6</b:Issue>
    <b:RefOrder>31</b:RefOrder>
  </b:Source>
  <b:Source>
    <b:Tag>Ope20</b:Tag>
    <b:SourceType>InternetSite</b:SourceType>
    <b:Guid>{4AE96188-7712-4365-B6EF-2B7AB75C6867}</b:Guid>
    <b:Title>Open die forging applications</b:Title>
    <b:Year>2020</b:Year>
    <b:YearAccessed>2023</b:YearAccessed>
    <b:MonthAccessed>12</b:MonthAccessed>
    <b:DayAccessed>6</b:DayAccessed>
    <b:URL>https://www.ferralloy.com/post/open-die-forging-applications</b:URL>
    <b:Author>
      <b:Author>
        <b:NameList>
          <b:Person>
            <b:Last>FerrAlloy</b:Last>
          </b:Person>
        </b:NameList>
      </b:Author>
    </b:Author>
    <b:RefOrder>6</b:RefOrder>
  </b:Source>
  <b:Source>
    <b:Tag>Moo21</b:Tag>
    <b:SourceType>JournalArticle</b:SourceType>
    <b:Guid>{D438DFDB-D438-467C-863A-92F2AB151FFE}</b:Guid>
    <b:Title>Effect of Heat Treatment on Microstructure and Mechanical Properties of High-Strength Steel for in Hot Forging Products</b:Title>
    <b:Year>2021</b:Year>
    <b:Author>
      <b:Author>
        <b:NameList>
          <b:Person>
            <b:Last>Kang</b:Last>
            <b:First>Moonseok</b:First>
          </b:Person>
        </b:NameList>
      </b:Author>
    </b:Author>
    <b:JournalName>Metals</b:JournalName>
    <b:Pages>768</b:Pages>
    <b:Volume>11</b:Volume>
    <b:RefOrder>8</b:RefOrder>
  </b:Source>
  <b:Source>
    <b:Tag>Tes23</b:Tag>
    <b:SourceType>InternetSite</b:SourceType>
    <b:Guid>{00A5B311-9D41-4D21-84D6-0A0A514E46ED}</b:Guid>
    <b:Title>Forging Process: Comprehensive insight with types, defects , advatages, disadvantages, and applications </b:Title>
    <b:Year>2023</b:Year>
    <b:Author>
      <b:Author>
        <b:Corporate>Test book </b:Corporate>
      </b:Author>
    </b:Author>
    <b:YearAccessed>2023</b:YearAccessed>
    <b:MonthAccessed>12</b:MonthAccessed>
    <b:DayAccessed>11</b:DayAccessed>
    <b:URL>https://testbook.com/mechanical-engineering/forging-process-steps-and-types#:~:text=Sharp%20corners%2C%20poorly%20designed%20forging,root%20cause%20of%20these%20misalignments.</b:URL>
    <b:RefOrder>10</b:RefOrder>
  </b:Source>
  <b:Source>
    <b:Tag>Bob21</b:Tag>
    <b:SourceType>InternetSite</b:SourceType>
    <b:Guid>{A9BD29EF-483D-4805-816A-5C595A39469B}</b:Guid>
    <b:Author>
      <b:Author>
        <b:NameList>
          <b:Person>
            <b:Last>Scheidegger</b:Last>
            <b:First>Bob</b:First>
          </b:Person>
        </b:NameList>
      </b:Author>
    </b:Author>
    <b:Title>The most common types of forging defects </b:Title>
    <b:Year>2021</b:Year>
    <b:YearAccessed>2023</b:YearAccessed>
    <b:MonthAccessed>12</b:MonthAccessed>
    <b:DayAccessed>11</b:DayAccessed>
    <b:URL>https://controlsystemsdesign.com/blog/the-most-common-types-of-forging-defects/#:~:text=A%20cold%20shut%20defect%20is,fillet%20radius%20of%20the%20die.</b:URL>
    <b:RefOrder>11</b:RefOrder>
  </b:Source>
  <b:Source>
    <b:Tag>Rah18</b:Tag>
    <b:SourceType>JournalArticle</b:SourceType>
    <b:Guid>{4D2348DB-8CCE-4FB5-91D4-7C765F9BFBBF}</b:Guid>
    <b:Title>A study of metal extrusion process</b:Title>
    <b:JournalName>International Journal of LNCT</b:JournalName>
    <b:Year>2018</b:Year>
    <b:Volume>2</b:Volume>
    <b:Issue>6</b:Issue>
    <b:Author>
      <b:Author>
        <b:NameList>
          <b:Person>
            <b:Last>Yadav</b:Last>
            <b:First>Rahul</b:First>
            <b:Middle>Ranjan</b:Middle>
          </b:Person>
        </b:NameList>
      </b:Author>
    </b:Author>
    <b:Comments>https://ijlnct.org/paper-directory/volume-2/issue-6/4.pdf</b:Comments>
    <b:YearAccessed>2023</b:YearAccessed>
    <b:MonthAccessed>12</b:MonthAccessed>
    <b:DayAccessed>12</b:DayAccessed>
    <b:RefOrder>32</b:RefOrder>
  </b:Source>
  <b:Source>
    <b:Tag>Pau23</b:Tag>
    <b:SourceType>InternetSite</b:SourceType>
    <b:Guid>{045591F2-87CD-4469-B28C-C454496954D9}</b:Guid>
    <b:Author>
      <b:Author>
        <b:NameList>
          <b:Person>
            <b:Last>Murphy</b:Last>
            <b:First>Paul</b:First>
          </b:Person>
        </b:NameList>
      </b:Author>
    </b:Author>
    <b:Title>Extrusion Porcess,: working, types, application, advatnages and disadvantages </b:Title>
    <b:YearAccessed>2023</b:YearAccessed>
    <b:MonthAccessed>12</b:MonthAccessed>
    <b:DayAccessed>12</b:DayAccessed>
    <b:URL>https://paulmurphyplastics.com/2019/09/25/extrusion-process-working-types-application-advantages-and-disadvantages/#:~:text=Extrusion%20is%20widely%20used%20in,in%20automotive%20industries.</b:URL>
    <b:RefOrder>33</b:RefOrder>
  </b:Source>
  <b:Source>
    <b:Tag>Ope</b:Tag>
    <b:SourceType>InternetSite</b:SourceType>
    <b:Guid>{A219B9F1-E93B-410A-BEA2-210FA8601CDA}</b:Guid>
    <b:Title>Open vs closed die forging</b:Title>
    <b:URL>https://www.iqsdirectory.com/articles/forging/open-vs-closed-die.html</b:URL>
    <b:Author>
      <b:Author>
        <b:NameList>
          <b:Person>
            <b:Last>IQSDirectory</b:Last>
          </b:Person>
        </b:NameList>
      </b:Author>
    </b:Author>
    <b:YearAccessed>2023</b:YearAccessed>
    <b:MonthAccessed>01</b:MonthAccessed>
    <b:DayAccessed>03</b:DayAccessed>
    <b:RefOrder>4</b:RefOrder>
  </b:Source>
  <b:Source>
    <b:Tag>Bag16</b:Tag>
    <b:SourceType>JournalArticle</b:SourceType>
    <b:Guid>{710F9FAC-ACA1-4EF0-9890-19C404F3A467}</b:Guid>
    <b:Author>
      <b:Author>
        <b:NameList>
          <b:Person>
            <b:Last>Bagherian</b:Last>
            <b:First>Ehsaan-Reza</b:First>
          </b:Person>
        </b:NameList>
      </b:Author>
    </b:Author>
    <b:Title>Effects of water flow rate, casting speed. alloying elements and pull distance on tensile strength elongation percentage and microstructure of continous cast copper alloys</b:Title>
    <b:Year>2016</b:Year>
    <b:YearAccessed>2024</b:YearAccessed>
    <b:MonthAccessed>01</b:MonthAccessed>
    <b:DayAccessed>04</b:DayAccessed>
    <b:JournalName>Metallurgical Research &amp; Technology</b:JournalName>
    <b:Pages>13</b:Pages>
    <b:Volume>113</b:Volume>
    <b:RefOrder>15</b:RefOrder>
  </b:Source>
  <b:Source>
    <b:Tag>Ols20</b:Tag>
    <b:SourceType>InternetSite</b:SourceType>
    <b:Guid>{0F353F2C-3C43-4971-ADF6-DD717A3FAB3A}</b:Guid>
    <b:Title>What is the continous casting process?</b:Title>
    <b:Year>2020</b:Year>
    <b:Author>
      <b:Author>
        <b:NameList>
          <b:Person>
            <b:Last>Olsen</b:Last>
            <b:First>Dave</b:First>
          </b:Person>
        </b:NameList>
      </b:Author>
    </b:Author>
    <b:YearAccessed>2024</b:YearAccessed>
    <b:MonthAccessed>01</b:MonthAccessed>
    <b:DayAccessed>04</b:DayAccessed>
    <b:URL>https://www.metaltek.com/blog/what-is-the-continuous-casting-process/#:~:text=Overview%20of%20Continuous%20Casting&amp;text=The%20rapid%20chilling%20in%20the,produced%20are%20tubes%20and%20solids.</b:URL>
    <b:Month>11</b:Month>
    <b:Day>30</b:Day>
    <b:RefOrder>16</b:RefOrder>
  </b:Source>
  <b:Source>
    <b:Tag>Lee22</b:Tag>
    <b:SourceType>JournalArticle</b:SourceType>
    <b:Guid>{15BFE1C0-099D-4020-AF02-28DEADA57233}</b:Guid>
    <b:Title>Mechanism of crack initiation and propagation in high-alloy steel slabs during the cooling and scarfing processes after hte continous casting process</b:Title>
    <b:Year>2022</b:Year>
    <b:URL>https://www.sciencedirect.com/science/article/abs/pii/S0167663622000278</b:URL>
    <b:Author>
      <b:Author>
        <b:NameList>
          <b:Person>
            <b:Last>Lee</b:Last>
            <b:First>Yong-Seok</b:First>
          </b:Person>
        </b:NameList>
      </b:Author>
    </b:Author>
    <b:JournalName>Mechanics of Materials</b:JournalName>
    <b:Volume>166</b:Volume>
    <b:RefOrder>17</b:RefOrder>
  </b:Source>
  <b:Source>
    <b:Tag>ALP21</b:Tag>
    <b:SourceType>InternetSite</b:SourceType>
    <b:Guid>{CBA866BB-069F-46A7-A6A9-D8782C790D52}</b:Guid>
    <b:Author>
      <b:Author>
        <b:Corporate>ALPA Powder</b:Corporate>
      </b:Author>
    </b:Author>
    <b:Title>Powder Metallurgy process and applications</b:Title>
    <b:Year>2021</b:Year>
    <b:YearAccessed>2024</b:YearAccessed>
    <b:MonthAccessed>01</b:MonthAccessed>
    <b:DayAccessed>15</b:DayAccessed>
    <b:URL>https://www.alpapowder.com/109499/</b:URL>
    <b:Month>08</b:Month>
    <b:Day>17</b:Day>
    <b:RefOrder>20</b:RefOrder>
  </b:Source>
  <b:Source>
    <b:Tag>Cas19</b:Tag>
    <b:SourceType>InternetSite</b:SourceType>
    <b:Guid>{76C1B953-99AD-4040-B428-BB8709B67F41}</b:Guid>
    <b:Title>Casting defects and how to prevent them</b:Title>
    <b:Year>2019</b:Year>
    <b:YearAccessed>2024</b:YearAccessed>
    <b:MonthAccessed>01</b:MonthAccessed>
    <b:DayAccessed>15</b:DayAccessed>
    <b:URL>https://www.haworthcastings.co.uk/news/casting-defects-and-how-to-prevent-them-part-1/#:~:text=Porosity%20is%20the%20most%20common,surface%20or%20inside%20the%20casting.</b:URL>
    <b:InternetSiteTitle>Haworth Castingd</b:InternetSiteTitle>
    <b:Month>03</b:Month>
    <b:Day>12</b:Day>
    <b:Author>
      <b:Author>
        <b:Corporate>Haworth Casting</b:Corporate>
      </b:Author>
    </b:Author>
    <b:RefOrder>18</b:RefOrder>
  </b:Source>
  <b:Source>
    <b:Tag>Con23</b:Tag>
    <b:SourceType>InternetSite</b:SourceType>
    <b:Guid>{88BB2788-8052-4589-9FE1-16280453EA10}</b:Guid>
    <b:Title>Continuous Casting</b:Title>
    <b:Year>2023</b:Year>
    <b:YearAccessed>2024</b:YearAccessed>
    <b:MonthAccessed>1</b:MonthAccessed>
    <b:DayAccessed>2</b:DayAccessed>
    <b:URL>https://www.xometry.com/resources/casting/continuous-casting/#:~:text=Continuous%20casting%20is%20employed%20to,the%20manufacturing%20of%20automotive%20components.</b:URL>
    <b:Month>09</b:Month>
    <b:Day>1</b:Day>
    <b:Author>
      <b:Author>
        <b:Corporate>Xometry</b:Corporate>
      </b:Author>
    </b:Author>
    <b:RefOrder>14</b:RefOrder>
  </b:Source>
  <b:Source>
    <b:Tag>PCA22</b:Tag>
    <b:SourceType>Book</b:SourceType>
    <b:Guid>{95F3CD86-DD79-4FEA-B7BC-F59468A02E10}</b:Guid>
    <b:Title>Powder Metallurgy, Second Edition: Science, Technology and Applications</b:Title>
    <b:Year>2022</b:Year>
    <b:YearAccessed>2024</b:YearAccessed>
    <b:MonthAccessed>01</b:MonthAccessed>
    <b:DayAccessed>22</b:DayAccessed>
    <b:Author>
      <b:Author>
        <b:NameList>
          <b:Person>
            <b:Last>P.C.</b:Last>
            <b:First>Angelo</b:First>
          </b:Person>
        </b:NameList>
      </b:Author>
    </b:Author>
    <b:Edition>2</b:Edition>
    <b:RefOrder>21</b:RefOrder>
  </b:Source>
  <b:Source>
    <b:Tag>Als19</b:Tag>
    <b:SourceType>JournalArticle</b:SourceType>
    <b:Guid>{C76D6B9C-5AA2-4C6C-B2EB-BFAC989810B4}</b:Guid>
    <b:Title>Low Cost powder metallurgy Ti-Cu alloys as a potention antibacterial material</b:Title>
    <b:Year>2019</b:Year>
    <b:Author>
      <b:Author>
        <b:NameList>
          <b:Person>
            <b:Last>Alshammari</b:Last>
            <b:First>Y.</b:First>
          </b:Person>
        </b:NameList>
      </b:Author>
    </b:Author>
    <b:JournalName>Journal of the Mechanical Behaviour of Biomedical Materials</b:JournalName>
    <b:Pages>232-239</b:Pages>
    <b:Volume>95</b:Volume>
    <b:YearAccessed>2024</b:YearAccessed>
    <b:MonthAccessed>01</b:MonthAccessed>
    <b:DayAccessed>22</b:DayAccessed>
    <b:RefOrder>24</b:RefOrder>
  </b:Source>
  <b:Source>
    <b:Tag>MRA20</b:Tag>
    <b:SourceType>JournalArticle</b:SourceType>
    <b:Guid>{8D0C6E6E-3205-42CA-9D1C-211BE0C9235D}</b:Guid>
    <b:Title>Densification and Mechanical and Antibacterial properties of low cost Powder Metallurgy TiCu Alloy as a potential Biomedical Material</b:Title>
    <b:JournalName>JOM</b:JournalName>
    <b:Year>2020</b:Year>
    <b:Volume>72</b:Volume>
    <b:Issue>9</b:Issue>
    <b:Author>
      <b:Author>
        <b:NameList>
          <b:Person>
            <b:Last>Akbarpour</b:Last>
            <b:First>M.R</b:First>
          </b:Person>
        </b:NameList>
      </b:Author>
    </b:Author>
    <b:YearAccessed>2024</b:YearAccessed>
    <b:MonthAccessed>01</b:MonthAccessed>
    <b:DayAccessed>22</b:DayAccessed>
    <b:RefOrder>22</b:RefOrder>
  </b:Source>
  <b:Source>
    <b:Tag>Sin24</b:Tag>
    <b:SourceType>InternetSite</b:SourceType>
    <b:Guid>{3231BEB3-6631-452D-90C5-1E483944790B}</b:Guid>
    <b:Title>Sintering in the Powder Metallurgy Porcess</b:Title>
    <b:YearAccessed>2024</b:YearAccessed>
    <b:MonthAccessed>01</b:MonthAccessed>
    <b:DayAccessed>22</b:DayAccessed>
    <b:URL>https://www.pm-review.com/introduction-to-powder-metallurgy/sintering-in-the-powder-metallurgy-process/</b:URL>
    <b:Author>
      <b:Author>
        <b:Corporate>PM Review </b:Corporate>
      </b:Author>
    </b:Author>
    <b:RefOrder>23</b:RefOrder>
  </b:Source>
  <b:Source>
    <b:Tag>Sun17</b:Tag>
    <b:SourceType>Report</b:SourceType>
    <b:Guid>{3B7199D1-0A25-495B-A48D-7F6A0D8522A9}</b:Guid>
    <b:Title>Processing Methods for Reaching Full Density Powder Metallurgic Materials</b:Title>
    <b:Year>2017</b:Year>
    <b:YearAccessed>2024</b:YearAccessed>
    <b:MonthAccessed>1</b:MonthAccessed>
    <b:DayAccessed>22</b:DayAccessed>
    <b:URL>https://core.ac.uk/download/pdf/74357098.pdf</b:URL>
    <b:Author>
      <b:Author>
        <b:NameList>
          <b:Person>
            <b:Last>Sundaram</b:Last>
            <b:First>Maeswaran</b:First>
            <b:Middle>Vattur</b:Middle>
          </b:Person>
        </b:NameList>
      </b:Author>
    </b:Author>
    <b:City>Gothenburgh, Sweden</b:City>
    <b:ThesisType>Thesis </b:ThesisType>
    <b:RefOrder>25</b:RefOrder>
  </b:Source>
  <b:Source>
    <b:Tag>Mec14</b:Tag>
    <b:SourceType>JournalArticle</b:SourceType>
    <b:Guid>{25711C93-7CFC-43C9-B01D-A6DBFEE1C56B}</b:Guid>
    <b:Title>Mechanisms of crack formation in die compacted powders during unloading and ejection: An experimental and modeling comparison between standard straight and tapered dies</b:Title>
    <b:Year>2014</b:Year>
    <b:JournalName>Powder Technology</b:JournalName>
    <b:Pages>114-127</b:Pages>
    <b:Month>09</b:Month>
    <b:YearAccessed>2024</b:YearAccessed>
    <b:MonthAccessed>01</b:MonthAccessed>
    <b:DayAccessed>22</b:DayAccessed>
    <b:URL>https://www.researchgate.net/publication/262922612_Mechanisms_of_crack_formation_in_die_compacted_powders_during_unloading_and_ejection_An_experimental_and_modeling_comparison_between_standard_straight_and_tapered_dies</b:URL>
    <b:Author>
      <b:Author>
        <b:NameList>
          <b:Person>
            <b:Last>Garner</b:Last>
            <b:First>Sean</b:First>
          </b:Person>
        </b:NameList>
      </b:Author>
    </b:Author>
    <b:RefOrder>26</b:RefOrder>
  </b:Source>
  <b:Source>
    <b:Tag>Tal22</b:Tag>
    <b:SourceType>JournalArticle</b:SourceType>
    <b:Guid>{178C3711-19CB-4A2E-8205-78585F7FCF3D}</b:Guid>
    <b:Author>
      <b:Author>
        <b:NameList>
          <b:Person>
            <b:Last>Talati</b:Last>
            <b:First>Jigar</b:First>
          </b:Person>
        </b:NameList>
      </b:Author>
    </b:Author>
    <b:Title>3D metal powder mixing</b:Title>
    <b:JournalName>Meal Powder</b:JournalName>
    <b:Year>2022</b:Year>
    <b:Volume>77</b:Volume>
    <b:Issue>2</b:Issue>
    <b:YearAccessed>2024</b:YearAccessed>
    <b:MonthAccessed>1</b:MonthAccessed>
    <b:DayAccessed>22</b:DayAccessed>
    <b:RefOrder>28</b:RefOrder>
  </b:Source>
  <b:Source>
    <b:Tag>TWI24</b:Tag>
    <b:SourceType>InternetSite</b:SourceType>
    <b:Guid>{27A583D6-FD11-4700-A825-0759BEFCF2DE}</b:Guid>
    <b:Title>What is sintering? </b:Title>
    <b:Year>2024</b:Year>
    <b:Author>
      <b:Author>
        <b:Corporate>TWI Global </b:Corporate>
      </b:Author>
    </b:Author>
    <b:YearAccessed>2024</b:YearAccessed>
    <b:MonthAccessed>01</b:MonthAccessed>
    <b:DayAccessed>23</b:DayAccessed>
    <b:URL>https://www.twi-global.com/technical-knowledge/faqs/what-is-sintering</b:URL>
    <b:RefOrder>27</b:RefOrder>
  </b:Source>
  <b:Source>
    <b:Tag>Cor24</b:Tag>
    <b:SourceType>InternetSite</b:SourceType>
    <b:Guid>{9FCAE751-A781-4211-95F0-CE7F9BDE3266}</b:Guid>
    <b:Author>
      <b:Author>
        <b:Corporate>Cornell Forge </b:Corporate>
      </b:Author>
    </b:Author>
    <b:Title>Ultimate guide to forging applications</b:Title>
    <b:YearAccessed>2024</b:YearAccessed>
    <b:MonthAccessed>01</b:MonthAccessed>
    <b:DayAccessed>23</b:DayAccessed>
    <b:URL>https://www.cornellforge.com/ultimate-guide-forging-applications/#:~:text=For%20example%2C%20engine%20components%20like,%2C%20steering%20knuckles%2C%20and%20hubs.</b:URL>
    <b:RefOrder>5</b:RefOrder>
  </b:Source>
  <b:Source>
    <b:Tag>Kum21</b:Tag>
    <b:SourceType>Book</b:SourceType>
    <b:Guid>{7B32FB3B-A243-4018-A651-1EEB8B6F0780}</b:Guid>
    <b:Title>Plastic Defomation in Materials </b:Title>
    <b:Year>2021</b:Year>
    <b:Author>
      <b:Author>
        <b:NameList>
          <b:Person>
            <b:Last>Kumar</b:Last>
            <b:First>Sanjeev</b:First>
          </b:Person>
        </b:NameList>
      </b:Author>
    </b:Author>
    <b:URL>https://www.researchgate.net/publication/350670790_Plastic_Deformation_Behavior_in_Steels_during_Metal_Forming_Processes_A_Review</b:URL>
    <b:RefOrder>9</b:RefOrder>
  </b:Source>
</b:Sources>
</file>

<file path=customXml/itemProps1.xml><?xml version="1.0" encoding="utf-8"?>
<ds:datastoreItem xmlns:ds="http://schemas.openxmlformats.org/officeDocument/2006/customXml" ds:itemID="{8002BF36-3CC6-425F-B60A-A850F9AD8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3349</Words>
  <Characters>19090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Submitted by: Anneliese Edwards (2205957)</Company>
  <LinksUpToDate>false</LinksUpToDate>
  <CharactersWithSpaces>22395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ACMA4000: Materials and Intro to Processing</dc:subject>
  <dc:creator>Edwards, Anneliese</dc:creator>
  <cp:keywords/>
  <dc:description/>
  <cp:lastModifiedBy>Edwards, Anneliese</cp:lastModifiedBy>
  <cp:revision>3</cp:revision>
  <dcterms:created xsi:type="dcterms:W3CDTF">2024-02-04T13:13:00Z</dcterms:created>
  <dcterms:modified xsi:type="dcterms:W3CDTF">2024-02-04T13:18:00Z</dcterms:modified>
  <cp:category>Date of submission: 04/02/2024</cp:category>
</cp:coreProperties>
</file>