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A1201" w14:textId="7A7FD32C" w:rsidR="00F843DA" w:rsidRDefault="00F843DA" w:rsidP="00F843DA">
      <w:pPr>
        <w:jc w:val="center"/>
      </w:pPr>
      <w:r>
        <w:t>Gemma Clarke</w:t>
      </w:r>
    </w:p>
    <w:p w14:paraId="14D54988" w14:textId="55729456" w:rsidR="00F843DA" w:rsidRDefault="00F843DA" w:rsidP="00F843DA">
      <w:pPr>
        <w:jc w:val="center"/>
      </w:pPr>
    </w:p>
    <w:p w14:paraId="27B18E58" w14:textId="64EF0B4C" w:rsidR="00F843DA" w:rsidRDefault="00F843DA" w:rsidP="00F843DA">
      <w:pPr>
        <w:jc w:val="center"/>
      </w:pPr>
      <w:r>
        <w:t>2114097</w:t>
      </w:r>
    </w:p>
    <w:p w14:paraId="419151BA" w14:textId="7EF934B8" w:rsidR="00F843DA" w:rsidRDefault="00F843DA" w:rsidP="00F843DA">
      <w:pPr>
        <w:jc w:val="center"/>
      </w:pPr>
    </w:p>
    <w:p w14:paraId="3968631E" w14:textId="273C7F82" w:rsidR="00F843DA" w:rsidRDefault="00F843DA" w:rsidP="00F843DA">
      <w:pPr>
        <w:jc w:val="center"/>
      </w:pPr>
      <w:r>
        <w:t>Module Number ECEY5007</w:t>
      </w:r>
    </w:p>
    <w:p w14:paraId="56F47644" w14:textId="7B69F8F3" w:rsidR="00F843DA" w:rsidRDefault="00F843DA" w:rsidP="00F843DA">
      <w:pPr>
        <w:jc w:val="center"/>
      </w:pPr>
    </w:p>
    <w:p w14:paraId="2B8071D9" w14:textId="0F1640A6" w:rsidR="00F843DA" w:rsidRDefault="00F843DA" w:rsidP="00F843DA">
      <w:pPr>
        <w:jc w:val="center"/>
      </w:pPr>
      <w:r>
        <w:t>Research for Learning</w:t>
      </w:r>
    </w:p>
    <w:p w14:paraId="784A094E" w14:textId="77777777" w:rsidR="002C61F7" w:rsidRDefault="002C61F7" w:rsidP="00F843DA">
      <w:pPr>
        <w:jc w:val="center"/>
      </w:pPr>
    </w:p>
    <w:p w14:paraId="63BAD461" w14:textId="13987BEF" w:rsidR="002C61F7" w:rsidRDefault="002C61F7" w:rsidP="00F843DA">
      <w:pPr>
        <w:jc w:val="center"/>
      </w:pPr>
      <w:r>
        <w:t>What evidence is there to support the importance of outdoor play for young children’s development?</w:t>
      </w:r>
    </w:p>
    <w:p w14:paraId="5BD740A3" w14:textId="6BD78B9F" w:rsidR="00445BE9" w:rsidRDefault="00445BE9" w:rsidP="00F843DA">
      <w:pPr>
        <w:jc w:val="center"/>
      </w:pPr>
    </w:p>
    <w:p w14:paraId="47144DDE" w14:textId="3319DC95" w:rsidR="00445BE9" w:rsidRDefault="00F91846" w:rsidP="00104E6F">
      <w:pPr>
        <w:jc w:val="both"/>
      </w:pPr>
      <w:r>
        <w:t>Children Exploring the outdoor environment</w:t>
      </w:r>
      <w:r w:rsidR="006627BB">
        <w:t xml:space="preserve"> allows for unique and purposeful learning and development opportunities from the early years.  This paper proposes a study to research the benefits of the outdoor environment in supporting children with challenging behaviour</w:t>
      </w:r>
      <w:r w:rsidR="00145CE4">
        <w:t>s</w:t>
      </w:r>
      <w:r w:rsidR="006627BB">
        <w:t xml:space="preserve"> in an educational setting.  </w:t>
      </w:r>
      <w:r w:rsidR="00145CE4">
        <w:t xml:space="preserve">Suggested methods for this study are guided interviews with practitioners and direct observation of subjects.   </w:t>
      </w:r>
      <w:r w:rsidR="00104E6F" w:rsidRPr="00092C00">
        <w:rPr>
          <w:rFonts w:cstheme="minorHAnsi"/>
        </w:rPr>
        <w:t xml:space="preserve">There is a connection between physical activity and positive mental health in children and </w:t>
      </w:r>
      <w:r w:rsidR="00104E6F">
        <w:rPr>
          <w:rFonts w:cstheme="minorHAnsi"/>
        </w:rPr>
        <w:t xml:space="preserve">educational </w:t>
      </w:r>
      <w:r w:rsidR="00104E6F">
        <w:rPr>
          <w:rFonts w:cstheme="minorHAnsi"/>
        </w:rPr>
        <w:t xml:space="preserve">settings </w:t>
      </w:r>
      <w:r w:rsidR="00104E6F" w:rsidRPr="00092C00">
        <w:rPr>
          <w:rFonts w:cstheme="minorHAnsi"/>
        </w:rPr>
        <w:t>providing these outdoor play experiences enable the development of self-awareness, self-esteem, psychological wellness, and self-regulation</w:t>
      </w:r>
    </w:p>
    <w:p w14:paraId="546971FE" w14:textId="6C46EE58" w:rsidR="00F843DA" w:rsidRDefault="00F843DA" w:rsidP="00104E6F">
      <w:pPr>
        <w:jc w:val="both"/>
      </w:pPr>
    </w:p>
    <w:p w14:paraId="0606C0C3" w14:textId="1E8567FB" w:rsidR="008410ED" w:rsidRPr="00092C00" w:rsidRDefault="008410ED" w:rsidP="00092C00">
      <w:pPr>
        <w:jc w:val="both"/>
        <w:rPr>
          <w:rFonts w:cstheme="minorHAnsi"/>
        </w:rPr>
      </w:pPr>
      <w:r w:rsidRPr="00092C00">
        <w:rPr>
          <w:rFonts w:cstheme="minorHAnsi"/>
        </w:rPr>
        <w:t xml:space="preserve">0 the outdoor environment enhances </w:t>
      </w:r>
      <w:r w:rsidR="00076DA1" w:rsidRPr="00092C00">
        <w:rPr>
          <w:rFonts w:cstheme="minorHAnsi"/>
        </w:rPr>
        <w:t>children’s</w:t>
      </w:r>
      <w:r w:rsidRPr="00092C00">
        <w:rPr>
          <w:rFonts w:cstheme="minorHAnsi"/>
        </w:rPr>
        <w:t xml:space="preserve"> learning </w:t>
      </w:r>
      <w:r w:rsidR="00B5033F">
        <w:rPr>
          <w:rFonts w:cstheme="minorHAnsi"/>
        </w:rPr>
        <w:t>and development encourages</w:t>
      </w:r>
      <w:r w:rsidRPr="00092C00">
        <w:rPr>
          <w:rFonts w:cstheme="minorHAnsi"/>
        </w:rPr>
        <w:t xml:space="preserve"> creative, imaginative and fantasy play connecting with the natural world,</w:t>
      </w:r>
      <w:r w:rsidR="00E74754" w:rsidRPr="00092C00">
        <w:rPr>
          <w:rFonts w:cstheme="minorHAnsi"/>
        </w:rPr>
        <w:t xml:space="preserve"> (Welsh Government, 2009; Waters and Rekers, 2019).</w:t>
      </w:r>
      <w:r w:rsidRPr="00092C00">
        <w:rPr>
          <w:rFonts w:cstheme="minorHAnsi"/>
        </w:rPr>
        <w:t xml:space="preserve"> </w:t>
      </w:r>
    </w:p>
    <w:p w14:paraId="2AC16195" w14:textId="77777777" w:rsidR="008410ED" w:rsidRPr="00092C00" w:rsidRDefault="008410ED" w:rsidP="00092C00">
      <w:pPr>
        <w:jc w:val="both"/>
        <w:rPr>
          <w:rFonts w:cstheme="minorHAnsi"/>
        </w:rPr>
      </w:pPr>
    </w:p>
    <w:p w14:paraId="24649A66" w14:textId="5F5E5E14" w:rsidR="00E67F33" w:rsidRPr="00092C00" w:rsidRDefault="004754A7" w:rsidP="00092C00">
      <w:pPr>
        <w:jc w:val="both"/>
        <w:rPr>
          <w:rFonts w:cstheme="minorHAnsi"/>
        </w:rPr>
      </w:pPr>
      <w:r w:rsidRPr="00092C00">
        <w:rPr>
          <w:rFonts w:cstheme="minorHAnsi"/>
        </w:rPr>
        <w:t xml:space="preserve">1 </w:t>
      </w:r>
      <w:r w:rsidR="00E67F33" w:rsidRPr="00092C00">
        <w:rPr>
          <w:rFonts w:cstheme="minorHAnsi"/>
        </w:rPr>
        <w:t xml:space="preserve">The natural Outdoor environment offers a multitude of opportunities for children to </w:t>
      </w:r>
      <w:r w:rsidR="00076DA1" w:rsidRPr="00092C00">
        <w:rPr>
          <w:rFonts w:cstheme="minorHAnsi"/>
        </w:rPr>
        <w:t>thrive</w:t>
      </w:r>
      <w:r w:rsidR="00E67F33" w:rsidRPr="00092C00">
        <w:rPr>
          <w:rFonts w:cstheme="minorHAnsi"/>
        </w:rPr>
        <w:t xml:space="preserve">, enjoying freedom and </w:t>
      </w:r>
      <w:proofErr w:type="gramStart"/>
      <w:r w:rsidR="00E67F33" w:rsidRPr="00092C00">
        <w:rPr>
          <w:rFonts w:cstheme="minorHAnsi"/>
        </w:rPr>
        <w:t>space,</w:t>
      </w:r>
      <w:r w:rsidR="005C54B5">
        <w:rPr>
          <w:rFonts w:cstheme="minorHAnsi"/>
        </w:rPr>
        <w:t>(</w:t>
      </w:r>
      <w:proofErr w:type="gramEnd"/>
      <w:r w:rsidR="005C54B5">
        <w:rPr>
          <w:rFonts w:cstheme="minorHAnsi"/>
        </w:rPr>
        <w:t>Edwards, et al. 2015)</w:t>
      </w:r>
      <w:r w:rsidR="00E67F33" w:rsidRPr="00092C00">
        <w:rPr>
          <w:rFonts w:cstheme="minorHAnsi"/>
        </w:rPr>
        <w:t xml:space="preserve"> </w:t>
      </w:r>
      <w:r w:rsidR="005C54B5">
        <w:rPr>
          <w:rFonts w:cstheme="minorHAnsi"/>
        </w:rPr>
        <w:t>This</w:t>
      </w:r>
      <w:r w:rsidR="00A10213" w:rsidRPr="00092C00">
        <w:rPr>
          <w:rFonts w:cstheme="minorHAnsi"/>
        </w:rPr>
        <w:t xml:space="preserve"> </w:t>
      </w:r>
      <w:r w:rsidR="00E67F33" w:rsidRPr="00092C00">
        <w:rPr>
          <w:rFonts w:cstheme="minorHAnsi"/>
        </w:rPr>
        <w:t xml:space="preserve">stimulates a desire for exploration, </w:t>
      </w:r>
      <w:r w:rsidR="00A10213" w:rsidRPr="00092C00">
        <w:rPr>
          <w:rFonts w:cstheme="minorHAnsi"/>
        </w:rPr>
        <w:t xml:space="preserve">and in turn </w:t>
      </w:r>
      <w:r w:rsidR="00B5033F">
        <w:rPr>
          <w:rFonts w:cstheme="minorHAnsi"/>
        </w:rPr>
        <w:t>allows</w:t>
      </w:r>
      <w:r w:rsidR="00E67F33" w:rsidRPr="00092C00">
        <w:rPr>
          <w:rFonts w:cstheme="minorHAnsi"/>
        </w:rPr>
        <w:t xml:space="preserve"> the opportunity for challenges which enable children to develop </w:t>
      </w:r>
      <w:r w:rsidR="00076DA1" w:rsidRPr="00092C00">
        <w:rPr>
          <w:rFonts w:cstheme="minorHAnsi"/>
        </w:rPr>
        <w:t>emotionally, (</w:t>
      </w:r>
      <w:r w:rsidR="00B5033F">
        <w:rPr>
          <w:rFonts w:cstheme="minorHAnsi"/>
        </w:rPr>
        <w:t xml:space="preserve">Eckland, </w:t>
      </w:r>
      <w:r w:rsidR="002116DD" w:rsidRPr="00092C00">
        <w:rPr>
          <w:rFonts w:cstheme="minorHAnsi"/>
        </w:rPr>
        <w:t>Haian and Hagan, 2005, Bobbio, 2009).</w:t>
      </w:r>
    </w:p>
    <w:p w14:paraId="40C0E9A9" w14:textId="77777777" w:rsidR="00F0521B" w:rsidRPr="00092C00" w:rsidRDefault="00F0521B" w:rsidP="00092C00">
      <w:pPr>
        <w:jc w:val="both"/>
        <w:rPr>
          <w:rFonts w:cstheme="minorHAnsi"/>
        </w:rPr>
      </w:pPr>
    </w:p>
    <w:p w14:paraId="749AA912" w14:textId="085134ED" w:rsidR="00A10213" w:rsidRPr="00092C00" w:rsidRDefault="004754A7" w:rsidP="00092C00">
      <w:pPr>
        <w:jc w:val="both"/>
        <w:rPr>
          <w:rFonts w:cstheme="minorHAnsi"/>
        </w:rPr>
      </w:pPr>
      <w:r w:rsidRPr="00092C00">
        <w:rPr>
          <w:rFonts w:cstheme="minorHAnsi"/>
        </w:rPr>
        <w:t xml:space="preserve">2 </w:t>
      </w:r>
      <w:r w:rsidR="00A10213" w:rsidRPr="00092C00">
        <w:rPr>
          <w:rFonts w:cstheme="minorHAnsi"/>
        </w:rPr>
        <w:t xml:space="preserve">Article 31 of the United Nations Convention on the right of the Child states that all children have the right to participate in play, </w:t>
      </w:r>
      <w:r w:rsidR="00167240" w:rsidRPr="00092C00">
        <w:rPr>
          <w:rFonts w:cstheme="minorHAnsi"/>
        </w:rPr>
        <w:t xml:space="preserve">and </w:t>
      </w:r>
      <w:r w:rsidR="00A10213" w:rsidRPr="00092C00">
        <w:rPr>
          <w:rFonts w:cstheme="minorHAnsi"/>
        </w:rPr>
        <w:t xml:space="preserve">join in recreational opportunities that are age appropriate, (Janot and Rico, 2020).   </w:t>
      </w:r>
    </w:p>
    <w:p w14:paraId="4898F0F0" w14:textId="77777777" w:rsidR="00F0637D" w:rsidRPr="00092C00" w:rsidRDefault="00F0637D" w:rsidP="00092C00">
      <w:pPr>
        <w:jc w:val="both"/>
        <w:rPr>
          <w:rFonts w:cstheme="minorHAnsi"/>
        </w:rPr>
      </w:pPr>
    </w:p>
    <w:p w14:paraId="7A52DFD0" w14:textId="57E3A89D" w:rsidR="00A10213" w:rsidRPr="00092C00" w:rsidRDefault="004754A7" w:rsidP="00092C00">
      <w:pPr>
        <w:jc w:val="both"/>
        <w:rPr>
          <w:rFonts w:cstheme="minorHAnsi"/>
        </w:rPr>
      </w:pPr>
      <w:r w:rsidRPr="00092C00">
        <w:rPr>
          <w:rFonts w:cstheme="minorHAnsi"/>
        </w:rPr>
        <w:t xml:space="preserve">3 </w:t>
      </w:r>
      <w:r w:rsidR="00A10213" w:rsidRPr="00092C00">
        <w:rPr>
          <w:rFonts w:cstheme="minorHAnsi"/>
        </w:rPr>
        <w:t xml:space="preserve">The World Health Organization (2010) suggests children between the ages of 5-17 should participate in a minimum of 60 minutes of physical activity per day to minimise the risk for disease, mortality, and health implications later in life.  </w:t>
      </w:r>
    </w:p>
    <w:p w14:paraId="53C876E3" w14:textId="4C85B2DD" w:rsidR="00A10213" w:rsidRPr="00092C00" w:rsidRDefault="00A10213" w:rsidP="00092C00">
      <w:pPr>
        <w:jc w:val="both"/>
        <w:rPr>
          <w:rFonts w:cstheme="minorHAnsi"/>
        </w:rPr>
      </w:pPr>
    </w:p>
    <w:p w14:paraId="6464DDE4" w14:textId="33FFFE7A" w:rsidR="00A10213" w:rsidRPr="00092C00" w:rsidRDefault="00A10213" w:rsidP="00092C00">
      <w:pPr>
        <w:jc w:val="both"/>
        <w:rPr>
          <w:rFonts w:cstheme="minorHAnsi"/>
        </w:rPr>
      </w:pPr>
      <w:r w:rsidRPr="00092C00">
        <w:rPr>
          <w:rFonts w:cstheme="minorHAnsi"/>
        </w:rPr>
        <w:t xml:space="preserve">4 The aim of promoting physical activity for all children is to improve overall health, </w:t>
      </w:r>
      <w:r w:rsidR="00076DA1" w:rsidRPr="00092C00">
        <w:rPr>
          <w:rFonts w:cstheme="minorHAnsi"/>
        </w:rPr>
        <w:t>wellbeing,</w:t>
      </w:r>
      <w:r w:rsidRPr="00092C00">
        <w:rPr>
          <w:rFonts w:cstheme="minorHAnsi"/>
        </w:rPr>
        <w:t xml:space="preserve"> and fitness, </w:t>
      </w:r>
      <w:r w:rsidR="002116DD" w:rsidRPr="00092C00">
        <w:rPr>
          <w:rFonts w:cstheme="minorHAnsi"/>
        </w:rPr>
        <w:t>(</w:t>
      </w:r>
      <w:r w:rsidR="00E9256E">
        <w:rPr>
          <w:rFonts w:cstheme="minorHAnsi"/>
        </w:rPr>
        <w:t>Council on sports medicine</w:t>
      </w:r>
      <w:r w:rsidR="002116DD" w:rsidRPr="00092C00">
        <w:rPr>
          <w:rFonts w:cstheme="minorHAnsi"/>
        </w:rPr>
        <w:t xml:space="preserve">, 2006; Sorte and Daeschel, 2006; </w:t>
      </w:r>
      <w:proofErr w:type="spellStart"/>
      <w:r w:rsidR="002116DD" w:rsidRPr="00092C00">
        <w:rPr>
          <w:rFonts w:cstheme="minorHAnsi"/>
        </w:rPr>
        <w:t>Uauy</w:t>
      </w:r>
      <w:proofErr w:type="spellEnd"/>
      <w:r w:rsidR="002116DD" w:rsidRPr="00092C00">
        <w:rPr>
          <w:rFonts w:cstheme="minorHAnsi"/>
        </w:rPr>
        <w:t>, 2009</w:t>
      </w:r>
      <w:r w:rsidR="00E9256E">
        <w:rPr>
          <w:rFonts w:cstheme="minorHAnsi"/>
        </w:rPr>
        <w:t xml:space="preserve">, </w:t>
      </w:r>
      <w:proofErr w:type="spellStart"/>
      <w:r w:rsidR="00E9256E">
        <w:rPr>
          <w:rFonts w:cstheme="minorHAnsi"/>
        </w:rPr>
        <w:t>Yogman</w:t>
      </w:r>
      <w:proofErr w:type="spellEnd"/>
      <w:r w:rsidR="00E9256E">
        <w:rPr>
          <w:rFonts w:cstheme="minorHAnsi"/>
        </w:rPr>
        <w:t xml:space="preserve"> et al. 2018</w:t>
      </w:r>
      <w:r w:rsidR="002116DD" w:rsidRPr="00092C00">
        <w:rPr>
          <w:rFonts w:cstheme="minorHAnsi"/>
        </w:rPr>
        <w:t>)</w:t>
      </w:r>
      <w:r w:rsidR="00167240" w:rsidRPr="00092C00">
        <w:rPr>
          <w:rFonts w:cstheme="minorHAnsi"/>
        </w:rPr>
        <w:t>.</w:t>
      </w:r>
    </w:p>
    <w:p w14:paraId="0CA15F94" w14:textId="77777777" w:rsidR="00A10213" w:rsidRPr="00092C00" w:rsidRDefault="00A10213" w:rsidP="00092C00">
      <w:pPr>
        <w:jc w:val="both"/>
        <w:rPr>
          <w:rFonts w:cstheme="minorHAnsi"/>
        </w:rPr>
      </w:pPr>
    </w:p>
    <w:p w14:paraId="25DC6BE3" w14:textId="3C08B799" w:rsidR="00A10213" w:rsidRPr="00092C00" w:rsidRDefault="00A10213" w:rsidP="00092C00">
      <w:pPr>
        <w:jc w:val="both"/>
        <w:rPr>
          <w:rFonts w:cstheme="minorHAnsi"/>
        </w:rPr>
      </w:pPr>
      <w:r w:rsidRPr="00092C00">
        <w:rPr>
          <w:rFonts w:cstheme="minorHAnsi"/>
        </w:rPr>
        <w:t xml:space="preserve">5 Studies suggest physical activity outdoors benefit childhood obesity and given now that it is recognised globally professionals </w:t>
      </w:r>
      <w:r w:rsidR="00167240" w:rsidRPr="00092C00">
        <w:rPr>
          <w:rFonts w:cstheme="minorHAnsi"/>
        </w:rPr>
        <w:t xml:space="preserve">are </w:t>
      </w:r>
      <w:r w:rsidRPr="00092C00">
        <w:rPr>
          <w:rFonts w:cstheme="minorHAnsi"/>
        </w:rPr>
        <w:t>call</w:t>
      </w:r>
      <w:r w:rsidR="00167240" w:rsidRPr="00092C00">
        <w:rPr>
          <w:rFonts w:cstheme="minorHAnsi"/>
        </w:rPr>
        <w:t>ing</w:t>
      </w:r>
      <w:r w:rsidRPr="00092C00">
        <w:rPr>
          <w:rFonts w:cstheme="minorHAnsi"/>
        </w:rPr>
        <w:t xml:space="preserve"> for an improvement in developing and encouraging physical activity for </w:t>
      </w:r>
      <w:r w:rsidR="00167240" w:rsidRPr="00092C00">
        <w:rPr>
          <w:rFonts w:cstheme="minorHAnsi"/>
        </w:rPr>
        <w:t xml:space="preserve">all </w:t>
      </w:r>
      <w:r w:rsidRPr="00092C00">
        <w:rPr>
          <w:rFonts w:cstheme="minorHAnsi"/>
        </w:rPr>
        <w:t xml:space="preserve">children and youth, (Koplan, </w:t>
      </w:r>
      <w:r w:rsidRPr="00092C00">
        <w:rPr>
          <w:rFonts w:cstheme="minorHAnsi"/>
          <w:i/>
          <w:iCs/>
        </w:rPr>
        <w:t>et al</w:t>
      </w:r>
      <w:r w:rsidRPr="00092C00">
        <w:rPr>
          <w:rFonts w:cstheme="minorHAnsi"/>
        </w:rPr>
        <w:t xml:space="preserve">. 2008; Rush, </w:t>
      </w:r>
      <w:r w:rsidRPr="00092C00">
        <w:rPr>
          <w:rFonts w:cstheme="minorHAnsi"/>
          <w:i/>
          <w:iCs/>
        </w:rPr>
        <w:t>et al.</w:t>
      </w:r>
      <w:r w:rsidRPr="00092C00">
        <w:rPr>
          <w:rFonts w:cstheme="minorHAnsi"/>
        </w:rPr>
        <w:t xml:space="preserve"> 2016).   </w:t>
      </w:r>
    </w:p>
    <w:p w14:paraId="7E0A52DA" w14:textId="6D198222" w:rsidR="00A10213" w:rsidRPr="00092C00" w:rsidRDefault="00A10213" w:rsidP="00092C00">
      <w:pPr>
        <w:jc w:val="both"/>
        <w:rPr>
          <w:rFonts w:cstheme="minorHAnsi"/>
        </w:rPr>
      </w:pPr>
    </w:p>
    <w:p w14:paraId="056CC2D4" w14:textId="44CF7408" w:rsidR="00A10213" w:rsidRPr="00092C00" w:rsidRDefault="00A10213" w:rsidP="00092C00">
      <w:pPr>
        <w:jc w:val="both"/>
        <w:rPr>
          <w:rFonts w:cstheme="minorHAnsi"/>
        </w:rPr>
      </w:pPr>
      <w:r w:rsidRPr="00092C00">
        <w:rPr>
          <w:rFonts w:cstheme="minorHAnsi"/>
        </w:rPr>
        <w:t xml:space="preserve">6 </w:t>
      </w:r>
      <w:r w:rsidR="00E74754" w:rsidRPr="00092C00">
        <w:rPr>
          <w:rFonts w:cstheme="minorHAnsi"/>
        </w:rPr>
        <w:t>One</w:t>
      </w:r>
      <w:r w:rsidRPr="00092C00">
        <w:rPr>
          <w:rFonts w:cstheme="minorHAnsi"/>
        </w:rPr>
        <w:t xml:space="preserve"> systematic study carried out by Eckland Haian and Hagan (2005) where researchers analysed </w:t>
      </w:r>
      <w:r w:rsidR="00076DA1" w:rsidRPr="00092C00">
        <w:rPr>
          <w:rFonts w:cstheme="minorHAnsi"/>
        </w:rPr>
        <w:t>twenty-three</w:t>
      </w:r>
      <w:r w:rsidRPr="00092C00">
        <w:rPr>
          <w:rFonts w:cstheme="minorHAnsi"/>
        </w:rPr>
        <w:t xml:space="preserve"> studies measuring the benefits of physical exercise including outdoors </w:t>
      </w:r>
      <w:r w:rsidRPr="00092C00">
        <w:rPr>
          <w:rFonts w:cstheme="minorHAnsi"/>
        </w:rPr>
        <w:lastRenderedPageBreak/>
        <w:t xml:space="preserve">found that </w:t>
      </w:r>
      <w:r w:rsidR="00766999" w:rsidRPr="00092C00">
        <w:rPr>
          <w:rFonts w:cstheme="minorHAnsi"/>
        </w:rPr>
        <w:t xml:space="preserve">though </w:t>
      </w:r>
      <w:r w:rsidRPr="00092C00">
        <w:rPr>
          <w:rFonts w:cstheme="minorHAnsi"/>
        </w:rPr>
        <w:t xml:space="preserve">it </w:t>
      </w:r>
      <w:r w:rsidR="002116DD" w:rsidRPr="00092C00">
        <w:rPr>
          <w:rFonts w:cstheme="minorHAnsi"/>
        </w:rPr>
        <w:t xml:space="preserve">improves physical development it </w:t>
      </w:r>
      <w:r w:rsidRPr="00092C00">
        <w:rPr>
          <w:rFonts w:cstheme="minorHAnsi"/>
        </w:rPr>
        <w:t xml:space="preserve">may have short term benefits </w:t>
      </w:r>
      <w:r w:rsidR="00167240" w:rsidRPr="00092C00">
        <w:rPr>
          <w:rFonts w:cstheme="minorHAnsi"/>
        </w:rPr>
        <w:t xml:space="preserve">for </w:t>
      </w:r>
      <w:r w:rsidRPr="00092C00">
        <w:rPr>
          <w:rFonts w:cstheme="minorHAnsi"/>
        </w:rPr>
        <w:t xml:space="preserve">emotional development and that further </w:t>
      </w:r>
      <w:r w:rsidR="00076DA1" w:rsidRPr="00092C00">
        <w:rPr>
          <w:rFonts w:cstheme="minorHAnsi"/>
        </w:rPr>
        <w:t>high-quality</w:t>
      </w:r>
      <w:r w:rsidRPr="00092C00">
        <w:rPr>
          <w:rFonts w:cstheme="minorHAnsi"/>
        </w:rPr>
        <w:t xml:space="preserve"> research is needed.</w:t>
      </w:r>
      <w:r w:rsidR="00CD22C7" w:rsidRPr="00092C00">
        <w:rPr>
          <w:rFonts w:cstheme="minorHAnsi"/>
        </w:rPr>
        <w:t xml:space="preserve">  </w:t>
      </w:r>
    </w:p>
    <w:p w14:paraId="75086037" w14:textId="77777777" w:rsidR="00CD22C7" w:rsidRPr="00092C00" w:rsidRDefault="00CD22C7" w:rsidP="00092C00">
      <w:pPr>
        <w:jc w:val="both"/>
        <w:rPr>
          <w:rFonts w:cstheme="minorHAnsi"/>
        </w:rPr>
      </w:pPr>
    </w:p>
    <w:p w14:paraId="3F2B6BF5" w14:textId="6BB48658" w:rsidR="00F0521B" w:rsidRPr="00092C00" w:rsidRDefault="00A10213" w:rsidP="00092C00">
      <w:pPr>
        <w:jc w:val="both"/>
        <w:rPr>
          <w:rFonts w:cstheme="minorHAnsi"/>
        </w:rPr>
      </w:pPr>
      <w:r w:rsidRPr="00092C00">
        <w:rPr>
          <w:rFonts w:cstheme="minorHAnsi"/>
        </w:rPr>
        <w:t>7 T</w:t>
      </w:r>
      <w:r w:rsidR="0029495F" w:rsidRPr="00092C00">
        <w:rPr>
          <w:rFonts w:cstheme="minorHAnsi"/>
        </w:rPr>
        <w:t xml:space="preserve">he sheer nature of the outdoors allows children </w:t>
      </w:r>
      <w:r w:rsidR="00574B31" w:rsidRPr="00092C00">
        <w:rPr>
          <w:rFonts w:cstheme="minorHAnsi"/>
        </w:rPr>
        <w:t xml:space="preserve">to develop </w:t>
      </w:r>
      <w:r w:rsidR="00735B5F" w:rsidRPr="00092C00">
        <w:rPr>
          <w:rFonts w:cstheme="minorHAnsi"/>
        </w:rPr>
        <w:t>socially</w:t>
      </w:r>
      <w:r w:rsidR="00574B31" w:rsidRPr="00092C00">
        <w:rPr>
          <w:rFonts w:cstheme="minorHAnsi"/>
        </w:rPr>
        <w:t xml:space="preserve">, physically and promote cognitive development whilst making lots of noise </w:t>
      </w:r>
      <w:r w:rsidR="0035542E" w:rsidRPr="00092C00">
        <w:rPr>
          <w:rFonts w:cstheme="minorHAnsi"/>
        </w:rPr>
        <w:t>and</w:t>
      </w:r>
      <w:r w:rsidR="00574B31" w:rsidRPr="00092C00">
        <w:rPr>
          <w:rFonts w:cstheme="minorHAnsi"/>
        </w:rPr>
        <w:t xml:space="preserve"> </w:t>
      </w:r>
      <w:r w:rsidR="00F0521B" w:rsidRPr="00092C00">
        <w:rPr>
          <w:rFonts w:cstheme="minorHAnsi"/>
        </w:rPr>
        <w:t xml:space="preserve">using </w:t>
      </w:r>
      <w:r w:rsidR="00574B31" w:rsidRPr="00092C00">
        <w:rPr>
          <w:rFonts w:cstheme="minorHAnsi"/>
        </w:rPr>
        <w:t xml:space="preserve">lots of energy </w:t>
      </w:r>
      <w:r w:rsidR="0029495F" w:rsidRPr="00092C00">
        <w:rPr>
          <w:rFonts w:cstheme="minorHAnsi"/>
        </w:rPr>
        <w:t xml:space="preserve">in way that the indoor environment does not.  </w:t>
      </w:r>
      <w:r w:rsidR="00574B31" w:rsidRPr="00092C00">
        <w:rPr>
          <w:rFonts w:cstheme="minorHAnsi"/>
        </w:rPr>
        <w:t>(</w:t>
      </w:r>
      <w:r w:rsidR="00735B5F" w:rsidRPr="00092C00">
        <w:rPr>
          <w:rFonts w:cstheme="minorHAnsi"/>
        </w:rPr>
        <w:t>ECT Interviews, 2002</w:t>
      </w:r>
      <w:r w:rsidR="0029495F" w:rsidRPr="00092C00">
        <w:rPr>
          <w:rFonts w:cstheme="minorHAnsi"/>
        </w:rPr>
        <w:t>; White, 2014</w:t>
      </w:r>
      <w:r w:rsidR="00735B5F" w:rsidRPr="00092C00">
        <w:rPr>
          <w:rFonts w:cstheme="minorHAnsi"/>
        </w:rPr>
        <w:t xml:space="preserve">).  </w:t>
      </w:r>
    </w:p>
    <w:p w14:paraId="527F5055" w14:textId="77777777" w:rsidR="00F0521B" w:rsidRPr="00092C00" w:rsidRDefault="00F0521B" w:rsidP="00092C00">
      <w:pPr>
        <w:jc w:val="both"/>
        <w:rPr>
          <w:rFonts w:cstheme="minorHAnsi"/>
        </w:rPr>
      </w:pPr>
    </w:p>
    <w:p w14:paraId="1B4A21D2" w14:textId="6A99F251" w:rsidR="00764159" w:rsidRPr="00092C00" w:rsidRDefault="00A10213" w:rsidP="00092C00">
      <w:pPr>
        <w:jc w:val="both"/>
        <w:rPr>
          <w:rFonts w:cstheme="minorHAnsi"/>
        </w:rPr>
      </w:pPr>
      <w:r w:rsidRPr="00092C00">
        <w:rPr>
          <w:rFonts w:cstheme="minorHAnsi"/>
        </w:rPr>
        <w:t>8</w:t>
      </w:r>
      <w:r w:rsidR="004754A7" w:rsidRPr="00092C00">
        <w:rPr>
          <w:rFonts w:cstheme="minorHAnsi"/>
        </w:rPr>
        <w:t xml:space="preserve"> </w:t>
      </w:r>
      <w:r w:rsidR="000A0EC7" w:rsidRPr="00092C00">
        <w:rPr>
          <w:rFonts w:cstheme="minorHAnsi"/>
        </w:rPr>
        <w:t>Education</w:t>
      </w:r>
      <w:r w:rsidRPr="00092C00">
        <w:rPr>
          <w:rFonts w:cstheme="minorHAnsi"/>
        </w:rPr>
        <w:t>al</w:t>
      </w:r>
      <w:r w:rsidR="000A0EC7" w:rsidRPr="00092C00">
        <w:rPr>
          <w:rFonts w:cstheme="minorHAnsi"/>
        </w:rPr>
        <w:t xml:space="preserve"> settings offer the perfect environment for outdoor spaces to be utilised</w:t>
      </w:r>
      <w:r w:rsidR="00B5033F">
        <w:rPr>
          <w:rFonts w:cstheme="minorHAnsi"/>
        </w:rPr>
        <w:t>.</w:t>
      </w:r>
      <w:r w:rsidR="000A0EC7" w:rsidRPr="00092C00">
        <w:rPr>
          <w:rFonts w:cstheme="minorHAnsi"/>
        </w:rPr>
        <w:t xml:space="preserve"> (Waring, Warburton and Coy, 2007).</w:t>
      </w:r>
      <w:r w:rsidR="00B2212A">
        <w:rPr>
          <w:rFonts w:cstheme="minorHAnsi"/>
        </w:rPr>
        <w:t xml:space="preserve">  </w:t>
      </w:r>
    </w:p>
    <w:p w14:paraId="21AF6FB3" w14:textId="77777777" w:rsidR="00104E6F" w:rsidRDefault="00104E6F" w:rsidP="00092C00">
      <w:pPr>
        <w:jc w:val="both"/>
        <w:rPr>
          <w:rFonts w:cstheme="minorHAnsi"/>
        </w:rPr>
      </w:pPr>
    </w:p>
    <w:p w14:paraId="12A97C31" w14:textId="43DA1DA1" w:rsidR="00F0521B" w:rsidRPr="00092C00" w:rsidRDefault="002116DD" w:rsidP="00092C00">
      <w:pPr>
        <w:jc w:val="both"/>
        <w:rPr>
          <w:rFonts w:cstheme="minorHAnsi"/>
        </w:rPr>
      </w:pPr>
      <w:r w:rsidRPr="00092C00">
        <w:rPr>
          <w:rFonts w:cstheme="minorHAnsi"/>
        </w:rPr>
        <w:t>9 There</w:t>
      </w:r>
      <w:r w:rsidR="00023B81" w:rsidRPr="00092C00">
        <w:rPr>
          <w:rFonts w:cstheme="minorHAnsi"/>
        </w:rPr>
        <w:t xml:space="preserve"> is a connection between physical activity and </w:t>
      </w:r>
      <w:r w:rsidR="00B22157" w:rsidRPr="00092C00">
        <w:rPr>
          <w:rFonts w:cstheme="minorHAnsi"/>
        </w:rPr>
        <w:t xml:space="preserve">positive mental health in children and </w:t>
      </w:r>
      <w:r w:rsidR="006651A6">
        <w:rPr>
          <w:rFonts w:cstheme="minorHAnsi"/>
        </w:rPr>
        <w:t xml:space="preserve">settings </w:t>
      </w:r>
      <w:r w:rsidR="006651A6" w:rsidRPr="00092C00">
        <w:rPr>
          <w:rFonts w:cstheme="minorHAnsi"/>
        </w:rPr>
        <w:t>providing</w:t>
      </w:r>
      <w:r w:rsidR="00B22157" w:rsidRPr="00092C00">
        <w:rPr>
          <w:rFonts w:cstheme="minorHAnsi"/>
        </w:rPr>
        <w:t xml:space="preserve"> these outdoor play</w:t>
      </w:r>
      <w:r w:rsidR="00167240" w:rsidRPr="00092C00">
        <w:rPr>
          <w:rFonts w:cstheme="minorHAnsi"/>
        </w:rPr>
        <w:t xml:space="preserve"> experiences</w:t>
      </w:r>
      <w:r w:rsidR="00B22157" w:rsidRPr="00092C00">
        <w:rPr>
          <w:rFonts w:cstheme="minorHAnsi"/>
        </w:rPr>
        <w:t xml:space="preserve"> enable the</w:t>
      </w:r>
      <w:r w:rsidR="00167240" w:rsidRPr="00092C00">
        <w:rPr>
          <w:rFonts w:cstheme="minorHAnsi"/>
        </w:rPr>
        <w:t xml:space="preserve"> </w:t>
      </w:r>
      <w:r w:rsidR="000A0EC7" w:rsidRPr="00092C00">
        <w:rPr>
          <w:rFonts w:cstheme="minorHAnsi"/>
        </w:rPr>
        <w:t>development</w:t>
      </w:r>
      <w:r w:rsidR="00B22157" w:rsidRPr="00092C00">
        <w:rPr>
          <w:rFonts w:cstheme="minorHAnsi"/>
        </w:rPr>
        <w:t xml:space="preserve"> of </w:t>
      </w:r>
      <w:r w:rsidR="000A0EC7" w:rsidRPr="00092C00">
        <w:rPr>
          <w:rFonts w:cstheme="minorHAnsi"/>
        </w:rPr>
        <w:t>self-awareness</w:t>
      </w:r>
      <w:r w:rsidR="00B22157" w:rsidRPr="00092C00">
        <w:rPr>
          <w:rFonts w:cstheme="minorHAnsi"/>
        </w:rPr>
        <w:t>, self-esteem</w:t>
      </w:r>
      <w:r w:rsidR="004754A7" w:rsidRPr="00092C00">
        <w:rPr>
          <w:rFonts w:cstheme="minorHAnsi"/>
        </w:rPr>
        <w:t xml:space="preserve">, </w:t>
      </w:r>
      <w:r w:rsidR="00B22157" w:rsidRPr="00092C00">
        <w:rPr>
          <w:rFonts w:cstheme="minorHAnsi"/>
        </w:rPr>
        <w:t xml:space="preserve">psychological </w:t>
      </w:r>
      <w:r w:rsidR="00076DA1" w:rsidRPr="00092C00">
        <w:rPr>
          <w:rFonts w:cstheme="minorHAnsi"/>
        </w:rPr>
        <w:t>wellness,</w:t>
      </w:r>
      <w:r w:rsidR="004754A7" w:rsidRPr="00092C00">
        <w:rPr>
          <w:rFonts w:cstheme="minorHAnsi"/>
        </w:rPr>
        <w:t xml:space="preserve"> and self-regulation</w:t>
      </w:r>
      <w:r w:rsidR="00B22157" w:rsidRPr="00092C00">
        <w:rPr>
          <w:rFonts w:cstheme="minorHAnsi"/>
        </w:rPr>
        <w:t xml:space="preserve"> (Kemple, 2016; </w:t>
      </w:r>
      <w:r w:rsidR="00E96BE9">
        <w:rPr>
          <w:rFonts w:cstheme="minorHAnsi"/>
        </w:rPr>
        <w:t xml:space="preserve">Biddle </w:t>
      </w:r>
      <w:r w:rsidR="00E96BE9" w:rsidRPr="00E96BE9">
        <w:rPr>
          <w:rFonts w:cstheme="minorHAnsi"/>
          <w:i/>
          <w:iCs/>
        </w:rPr>
        <w:t>et al</w:t>
      </w:r>
      <w:r w:rsidR="00E96BE9">
        <w:rPr>
          <w:rFonts w:cstheme="minorHAnsi"/>
        </w:rPr>
        <w:t xml:space="preserve">.; </w:t>
      </w:r>
      <w:r w:rsidR="00B22157" w:rsidRPr="00092C00">
        <w:rPr>
          <w:rFonts w:cstheme="minorHAnsi"/>
        </w:rPr>
        <w:t xml:space="preserve">Wainwright, 2021;). </w:t>
      </w:r>
    </w:p>
    <w:p w14:paraId="3A1248C3" w14:textId="77777777" w:rsidR="00F0521B" w:rsidRPr="00092C00" w:rsidRDefault="00F0521B" w:rsidP="00092C00">
      <w:pPr>
        <w:jc w:val="both"/>
        <w:rPr>
          <w:rFonts w:cstheme="minorHAnsi"/>
        </w:rPr>
      </w:pPr>
    </w:p>
    <w:p w14:paraId="07AC563D" w14:textId="64B0A3FC" w:rsidR="00F0521B" w:rsidRPr="00092C00" w:rsidRDefault="004754A7" w:rsidP="00092C00">
      <w:pPr>
        <w:jc w:val="both"/>
        <w:rPr>
          <w:rFonts w:cstheme="minorHAnsi"/>
        </w:rPr>
      </w:pPr>
      <w:r w:rsidRPr="00092C00">
        <w:rPr>
          <w:rFonts w:cstheme="minorHAnsi"/>
        </w:rPr>
        <w:t>1</w:t>
      </w:r>
      <w:r w:rsidR="008410ED" w:rsidRPr="00092C00">
        <w:rPr>
          <w:rFonts w:cstheme="minorHAnsi"/>
        </w:rPr>
        <w:t>0</w:t>
      </w:r>
      <w:r w:rsidRPr="00092C00">
        <w:rPr>
          <w:rFonts w:cstheme="minorHAnsi"/>
        </w:rPr>
        <w:t xml:space="preserve"> </w:t>
      </w:r>
      <w:r w:rsidR="006F148B" w:rsidRPr="00092C00">
        <w:rPr>
          <w:rFonts w:cstheme="minorHAnsi"/>
        </w:rPr>
        <w:t xml:space="preserve">Children engaged in play outdoors can be observed performing physical activities </w:t>
      </w:r>
      <w:r w:rsidR="00B5033F">
        <w:rPr>
          <w:rFonts w:cstheme="minorHAnsi"/>
        </w:rPr>
        <w:t>naturally</w:t>
      </w:r>
      <w:r w:rsidR="00D6696F" w:rsidRPr="00092C00">
        <w:rPr>
          <w:rFonts w:cstheme="minorHAnsi"/>
        </w:rPr>
        <w:t xml:space="preserve"> during the early years </w:t>
      </w:r>
      <w:r w:rsidR="00167240" w:rsidRPr="00092C00">
        <w:rPr>
          <w:rFonts w:cstheme="minorHAnsi"/>
        </w:rPr>
        <w:t xml:space="preserve">this </w:t>
      </w:r>
      <w:r w:rsidR="00D6696F" w:rsidRPr="00092C00">
        <w:rPr>
          <w:rFonts w:cstheme="minorHAnsi"/>
        </w:rPr>
        <w:t>is an important time for the development of Executive function.</w:t>
      </w:r>
      <w:r w:rsidR="006F148B" w:rsidRPr="00092C00">
        <w:rPr>
          <w:rFonts w:cstheme="minorHAnsi"/>
        </w:rPr>
        <w:t xml:space="preserve"> (Wyver, 2017</w:t>
      </w:r>
      <w:r w:rsidR="000B79ED" w:rsidRPr="00092C00">
        <w:rPr>
          <w:rFonts w:cstheme="minorHAnsi"/>
        </w:rPr>
        <w:t xml:space="preserve">). </w:t>
      </w:r>
    </w:p>
    <w:p w14:paraId="1E63E204" w14:textId="77777777" w:rsidR="00F0521B" w:rsidRPr="00092C00" w:rsidRDefault="00F0521B" w:rsidP="00092C00">
      <w:pPr>
        <w:jc w:val="both"/>
        <w:rPr>
          <w:rFonts w:cstheme="minorHAnsi"/>
        </w:rPr>
      </w:pPr>
    </w:p>
    <w:p w14:paraId="61DFD036" w14:textId="46C758B6" w:rsidR="00F0521B" w:rsidRPr="00092C00" w:rsidRDefault="004754A7" w:rsidP="00092C00">
      <w:pPr>
        <w:jc w:val="both"/>
        <w:rPr>
          <w:rFonts w:cstheme="minorHAnsi"/>
        </w:rPr>
      </w:pPr>
      <w:r w:rsidRPr="00092C00">
        <w:rPr>
          <w:rFonts w:cstheme="minorHAnsi"/>
        </w:rPr>
        <w:t>1</w:t>
      </w:r>
      <w:r w:rsidR="008410ED" w:rsidRPr="00092C00">
        <w:rPr>
          <w:rFonts w:cstheme="minorHAnsi"/>
        </w:rPr>
        <w:t>1</w:t>
      </w:r>
      <w:r w:rsidRPr="00092C00">
        <w:rPr>
          <w:rFonts w:cstheme="minorHAnsi"/>
        </w:rPr>
        <w:t xml:space="preserve"> </w:t>
      </w:r>
      <w:r w:rsidR="000B79ED" w:rsidRPr="00092C00">
        <w:rPr>
          <w:rFonts w:cstheme="minorHAnsi"/>
        </w:rPr>
        <w:t>Executive</w:t>
      </w:r>
      <w:r w:rsidR="00FD3181" w:rsidRPr="00092C00">
        <w:rPr>
          <w:rFonts w:cstheme="minorHAnsi"/>
        </w:rPr>
        <w:t xml:space="preserve"> function refers to the </w:t>
      </w:r>
      <w:r w:rsidR="00071782" w:rsidRPr="00092C00">
        <w:rPr>
          <w:rFonts w:cstheme="minorHAnsi"/>
        </w:rPr>
        <w:t>brain’s</w:t>
      </w:r>
      <w:r w:rsidR="00FD3181" w:rsidRPr="00092C00">
        <w:rPr>
          <w:rFonts w:cstheme="minorHAnsi"/>
        </w:rPr>
        <w:t xml:space="preserve"> activity developing knowledge and understanding </w:t>
      </w:r>
      <w:r w:rsidR="007D1021" w:rsidRPr="00092C00">
        <w:rPr>
          <w:rFonts w:cstheme="minorHAnsi"/>
        </w:rPr>
        <w:t>while</w:t>
      </w:r>
      <w:r w:rsidR="00FD3181" w:rsidRPr="00092C00">
        <w:rPr>
          <w:rFonts w:cstheme="minorHAnsi"/>
        </w:rPr>
        <w:t xml:space="preserve"> problem solving, communicat</w:t>
      </w:r>
      <w:r w:rsidR="007D1021" w:rsidRPr="00092C00">
        <w:rPr>
          <w:rFonts w:cstheme="minorHAnsi"/>
        </w:rPr>
        <w:t>ing</w:t>
      </w:r>
      <w:r w:rsidR="00FD3181" w:rsidRPr="00092C00">
        <w:rPr>
          <w:rFonts w:cstheme="minorHAnsi"/>
        </w:rPr>
        <w:t>, thinking</w:t>
      </w:r>
      <w:r w:rsidR="007D1021" w:rsidRPr="00092C00">
        <w:rPr>
          <w:rFonts w:cstheme="minorHAnsi"/>
        </w:rPr>
        <w:t xml:space="preserve">, </w:t>
      </w:r>
      <w:r w:rsidR="00245A2D" w:rsidRPr="00092C00">
        <w:rPr>
          <w:rFonts w:cstheme="minorHAnsi"/>
        </w:rPr>
        <w:t xml:space="preserve">and </w:t>
      </w:r>
      <w:r w:rsidR="007D1021" w:rsidRPr="00092C00">
        <w:rPr>
          <w:rFonts w:cstheme="minorHAnsi"/>
        </w:rPr>
        <w:t xml:space="preserve">using </w:t>
      </w:r>
      <w:r w:rsidR="00FD3181" w:rsidRPr="00092C00">
        <w:rPr>
          <w:rFonts w:cstheme="minorHAnsi"/>
        </w:rPr>
        <w:t>memory</w:t>
      </w:r>
      <w:r w:rsidR="008410ED" w:rsidRPr="00092C00">
        <w:rPr>
          <w:rFonts w:cstheme="minorHAnsi"/>
        </w:rPr>
        <w:t xml:space="preserve">, </w:t>
      </w:r>
      <w:r w:rsidR="007D1021" w:rsidRPr="00092C00">
        <w:rPr>
          <w:rFonts w:cstheme="minorHAnsi"/>
        </w:rPr>
        <w:t xml:space="preserve">which </w:t>
      </w:r>
      <w:r w:rsidR="006651A6">
        <w:rPr>
          <w:rFonts w:cstheme="minorHAnsi"/>
        </w:rPr>
        <w:t>develops</w:t>
      </w:r>
      <w:r w:rsidR="008410ED" w:rsidRPr="00092C00">
        <w:rPr>
          <w:rFonts w:cstheme="minorHAnsi"/>
        </w:rPr>
        <w:t xml:space="preserve"> an </w:t>
      </w:r>
      <w:r w:rsidR="00FD3181" w:rsidRPr="00092C00">
        <w:rPr>
          <w:rFonts w:cstheme="minorHAnsi"/>
        </w:rPr>
        <w:t xml:space="preserve">ability to </w:t>
      </w:r>
      <w:r w:rsidR="00860295" w:rsidRPr="00092C00">
        <w:rPr>
          <w:rFonts w:cstheme="minorHAnsi"/>
        </w:rPr>
        <w:t>organise</w:t>
      </w:r>
      <w:r w:rsidR="00FD3181" w:rsidRPr="00092C00">
        <w:rPr>
          <w:rFonts w:cstheme="minorHAnsi"/>
        </w:rPr>
        <w:t xml:space="preserve"> and </w:t>
      </w:r>
      <w:r w:rsidR="0058548C" w:rsidRPr="00092C00">
        <w:rPr>
          <w:rFonts w:cstheme="minorHAnsi"/>
        </w:rPr>
        <w:t xml:space="preserve">control </w:t>
      </w:r>
      <w:r w:rsidR="00860295" w:rsidRPr="00092C00">
        <w:rPr>
          <w:rFonts w:cstheme="minorHAnsi"/>
        </w:rPr>
        <w:t>purposeful</w:t>
      </w:r>
      <w:r w:rsidR="0058548C" w:rsidRPr="00092C00">
        <w:rPr>
          <w:rFonts w:cstheme="minorHAnsi"/>
        </w:rPr>
        <w:t xml:space="preserve"> practises</w:t>
      </w:r>
      <w:r w:rsidR="00245A2D" w:rsidRPr="00092C00">
        <w:rPr>
          <w:rFonts w:cstheme="minorHAnsi"/>
        </w:rPr>
        <w:t xml:space="preserve"> (</w:t>
      </w:r>
      <w:proofErr w:type="spellStart"/>
      <w:r w:rsidR="00245A2D" w:rsidRPr="00092C00">
        <w:rPr>
          <w:rFonts w:cstheme="minorHAnsi"/>
        </w:rPr>
        <w:t>Matijasevich</w:t>
      </w:r>
      <w:proofErr w:type="spellEnd"/>
      <w:r w:rsidR="00245A2D" w:rsidRPr="00092C00">
        <w:rPr>
          <w:rFonts w:cstheme="minorHAnsi"/>
        </w:rPr>
        <w:t>, et al. 2019).</w:t>
      </w:r>
    </w:p>
    <w:p w14:paraId="54820363" w14:textId="77777777" w:rsidR="00F0521B" w:rsidRPr="00092C00" w:rsidRDefault="00F0521B" w:rsidP="00092C00">
      <w:pPr>
        <w:jc w:val="both"/>
        <w:rPr>
          <w:rFonts w:cstheme="minorHAnsi"/>
        </w:rPr>
      </w:pPr>
    </w:p>
    <w:p w14:paraId="5187A37C" w14:textId="605FD212" w:rsidR="00743C7F" w:rsidRPr="00092C00" w:rsidRDefault="004754A7" w:rsidP="00092C00">
      <w:pPr>
        <w:jc w:val="both"/>
        <w:rPr>
          <w:rFonts w:cstheme="minorHAnsi"/>
        </w:rPr>
      </w:pPr>
      <w:r w:rsidRPr="00092C00">
        <w:rPr>
          <w:rFonts w:cstheme="minorHAnsi"/>
        </w:rPr>
        <w:t>1</w:t>
      </w:r>
      <w:r w:rsidR="008410ED" w:rsidRPr="00092C00">
        <w:rPr>
          <w:rFonts w:cstheme="minorHAnsi"/>
        </w:rPr>
        <w:t>2</w:t>
      </w:r>
      <w:r w:rsidRPr="00092C00">
        <w:rPr>
          <w:rFonts w:cstheme="minorHAnsi"/>
        </w:rPr>
        <w:t xml:space="preserve"> </w:t>
      </w:r>
      <w:r w:rsidR="007D1021" w:rsidRPr="00092C00">
        <w:rPr>
          <w:rFonts w:cstheme="minorHAnsi"/>
        </w:rPr>
        <w:t>T</w:t>
      </w:r>
      <w:r w:rsidR="006F148B" w:rsidRPr="00092C00">
        <w:rPr>
          <w:rFonts w:cstheme="minorHAnsi"/>
        </w:rPr>
        <w:t xml:space="preserve">hrough active involvement </w:t>
      </w:r>
      <w:r w:rsidR="008410ED" w:rsidRPr="00092C00">
        <w:rPr>
          <w:rFonts w:cstheme="minorHAnsi"/>
        </w:rPr>
        <w:t>with</w:t>
      </w:r>
      <w:r w:rsidR="006F148B" w:rsidRPr="00092C00">
        <w:rPr>
          <w:rFonts w:cstheme="minorHAnsi"/>
        </w:rPr>
        <w:t xml:space="preserve"> freedom of choice</w:t>
      </w:r>
      <w:r w:rsidR="00E665D4" w:rsidRPr="00092C00">
        <w:rPr>
          <w:rFonts w:cstheme="minorHAnsi"/>
        </w:rPr>
        <w:t xml:space="preserve"> </w:t>
      </w:r>
      <w:r w:rsidR="007D1021" w:rsidRPr="00092C00">
        <w:rPr>
          <w:rFonts w:cstheme="minorHAnsi"/>
        </w:rPr>
        <w:t xml:space="preserve">the outdoors allows children’s brains to mould and develop through physical </w:t>
      </w:r>
      <w:r w:rsidR="00076DA1" w:rsidRPr="00092C00">
        <w:rPr>
          <w:rFonts w:cstheme="minorHAnsi"/>
        </w:rPr>
        <w:t>activity,</w:t>
      </w:r>
      <w:r w:rsidR="007D1021" w:rsidRPr="00092C00">
        <w:rPr>
          <w:rFonts w:cstheme="minorHAnsi"/>
        </w:rPr>
        <w:t xml:space="preserve"> which is closely connected to executive </w:t>
      </w:r>
      <w:r w:rsidR="00071782" w:rsidRPr="00092C00">
        <w:rPr>
          <w:rFonts w:cstheme="minorHAnsi"/>
        </w:rPr>
        <w:t>function, (</w:t>
      </w:r>
      <w:r w:rsidR="00DD231A" w:rsidRPr="00092C00">
        <w:rPr>
          <w:rFonts w:cstheme="minorHAnsi"/>
        </w:rPr>
        <w:t>Best, 2010).</w:t>
      </w:r>
      <w:r w:rsidR="002F1C9C" w:rsidRPr="00092C00">
        <w:rPr>
          <w:rFonts w:cstheme="minorHAnsi"/>
        </w:rPr>
        <w:t xml:space="preserve"> </w:t>
      </w:r>
    </w:p>
    <w:p w14:paraId="4A47D045" w14:textId="400DCE05" w:rsidR="00CD22C7" w:rsidRPr="00092C00" w:rsidRDefault="00CD22C7" w:rsidP="00092C00">
      <w:pPr>
        <w:jc w:val="both"/>
        <w:rPr>
          <w:rFonts w:cstheme="minorHAnsi"/>
        </w:rPr>
      </w:pPr>
    </w:p>
    <w:p w14:paraId="6CA55F52" w14:textId="09F52F55" w:rsidR="00CD22C7" w:rsidRPr="00092C00" w:rsidRDefault="00CD22C7" w:rsidP="00092C00">
      <w:pPr>
        <w:jc w:val="both"/>
        <w:rPr>
          <w:rFonts w:cstheme="minorHAnsi"/>
        </w:rPr>
      </w:pPr>
      <w:r w:rsidRPr="00092C00">
        <w:rPr>
          <w:rFonts w:cstheme="minorHAnsi"/>
        </w:rPr>
        <w:t xml:space="preserve">13 One study by </w:t>
      </w:r>
      <w:r w:rsidR="00076DA1" w:rsidRPr="00092C00">
        <w:rPr>
          <w:rFonts w:cstheme="minorHAnsi"/>
        </w:rPr>
        <w:t>McArdle</w:t>
      </w:r>
      <w:r w:rsidRPr="00092C00">
        <w:rPr>
          <w:rFonts w:cstheme="minorHAnsi"/>
        </w:rPr>
        <w:t xml:space="preserve">, </w:t>
      </w:r>
      <w:r w:rsidR="00076DA1" w:rsidRPr="00092C00">
        <w:rPr>
          <w:rFonts w:cstheme="minorHAnsi"/>
        </w:rPr>
        <w:t>Harrison,</w:t>
      </w:r>
      <w:r w:rsidRPr="00092C00">
        <w:rPr>
          <w:rFonts w:cstheme="minorHAnsi"/>
        </w:rPr>
        <w:t xml:space="preserve"> and Harrison (2013) found that though nurturing outdoor activities </w:t>
      </w:r>
      <w:r w:rsidR="00B26D23" w:rsidRPr="00092C00">
        <w:rPr>
          <w:rFonts w:cstheme="minorHAnsi"/>
        </w:rPr>
        <w:t xml:space="preserve">with children from challenging backgrounds, resilience is built </w:t>
      </w:r>
      <w:r w:rsidRPr="00092C00">
        <w:rPr>
          <w:rFonts w:cstheme="minorHAnsi"/>
        </w:rPr>
        <w:t>over time</w:t>
      </w:r>
      <w:r w:rsidR="00B26D23" w:rsidRPr="00092C00">
        <w:rPr>
          <w:rFonts w:cstheme="minorHAnsi"/>
        </w:rPr>
        <w:t xml:space="preserve">.  </w:t>
      </w:r>
      <w:r w:rsidR="00245A2D" w:rsidRPr="00092C00">
        <w:rPr>
          <w:rFonts w:cstheme="minorHAnsi"/>
        </w:rPr>
        <w:t>H</w:t>
      </w:r>
      <w:r w:rsidR="00076DA1" w:rsidRPr="00092C00">
        <w:rPr>
          <w:rFonts w:cstheme="minorHAnsi"/>
        </w:rPr>
        <w:t>owever more</w:t>
      </w:r>
      <w:r w:rsidRPr="00092C00">
        <w:rPr>
          <w:rFonts w:cstheme="minorHAnsi"/>
        </w:rPr>
        <w:t xml:space="preserve"> time was needed for the children </w:t>
      </w:r>
      <w:r w:rsidR="00B26D23" w:rsidRPr="00092C00">
        <w:rPr>
          <w:rFonts w:cstheme="minorHAnsi"/>
        </w:rPr>
        <w:t xml:space="preserve">who were </w:t>
      </w:r>
      <w:r w:rsidRPr="00092C00">
        <w:rPr>
          <w:rFonts w:cstheme="minorHAnsi"/>
        </w:rPr>
        <w:t>more effected by adverse childhood experiences to overcome the effects of trauma.  This was a qualitative</w:t>
      </w:r>
      <w:r w:rsidR="00B26D23" w:rsidRPr="00092C00">
        <w:rPr>
          <w:rFonts w:cstheme="minorHAnsi"/>
        </w:rPr>
        <w:t xml:space="preserve"> </w:t>
      </w:r>
      <w:r w:rsidRPr="00092C00">
        <w:rPr>
          <w:rFonts w:cstheme="minorHAnsi"/>
        </w:rPr>
        <w:t xml:space="preserve">study </w:t>
      </w:r>
      <w:r w:rsidR="00245A2D" w:rsidRPr="00092C00">
        <w:rPr>
          <w:rFonts w:cstheme="minorHAnsi"/>
        </w:rPr>
        <w:t xml:space="preserve">over ten weeks </w:t>
      </w:r>
      <w:r w:rsidRPr="00092C00">
        <w:rPr>
          <w:rFonts w:cstheme="minorHAnsi"/>
        </w:rPr>
        <w:t xml:space="preserve">using ethnography to carry out the research by </w:t>
      </w:r>
      <w:r w:rsidR="00B26D23" w:rsidRPr="00092C00">
        <w:rPr>
          <w:rFonts w:cstheme="minorHAnsi"/>
        </w:rPr>
        <w:t xml:space="preserve">becoming immersed with the subjects developing a </w:t>
      </w:r>
      <w:r w:rsidR="00076DA1" w:rsidRPr="00092C00">
        <w:rPr>
          <w:rFonts w:cstheme="minorHAnsi"/>
        </w:rPr>
        <w:t>familiarity</w:t>
      </w:r>
      <w:r w:rsidR="00245A2D" w:rsidRPr="00092C00">
        <w:rPr>
          <w:rFonts w:cstheme="minorHAnsi"/>
        </w:rPr>
        <w:t xml:space="preserve"> and building relationships</w:t>
      </w:r>
      <w:r w:rsidR="00076DA1" w:rsidRPr="00092C00">
        <w:rPr>
          <w:rFonts w:cstheme="minorHAnsi"/>
        </w:rPr>
        <w:t xml:space="preserve"> while</w:t>
      </w:r>
      <w:r w:rsidR="00B26D23" w:rsidRPr="00092C00">
        <w:rPr>
          <w:rFonts w:cstheme="minorHAnsi"/>
        </w:rPr>
        <w:t xml:space="preserve"> the study took place.</w:t>
      </w:r>
    </w:p>
    <w:p w14:paraId="4025E199" w14:textId="77777777" w:rsidR="00CA59B9" w:rsidRPr="00092C00" w:rsidRDefault="00CA59B9" w:rsidP="00092C00">
      <w:pPr>
        <w:jc w:val="both"/>
        <w:rPr>
          <w:rFonts w:cstheme="minorHAnsi"/>
        </w:rPr>
      </w:pPr>
    </w:p>
    <w:p w14:paraId="6BEC3E12" w14:textId="2C71C2FD" w:rsidR="00F0521B" w:rsidRPr="00092C00" w:rsidRDefault="004754A7" w:rsidP="00092C00">
      <w:pPr>
        <w:jc w:val="both"/>
        <w:rPr>
          <w:rFonts w:cstheme="minorHAnsi"/>
        </w:rPr>
      </w:pPr>
      <w:r w:rsidRPr="00092C00">
        <w:rPr>
          <w:rFonts w:cstheme="minorHAnsi"/>
        </w:rPr>
        <w:t>1</w:t>
      </w:r>
      <w:r w:rsidR="00B26D23" w:rsidRPr="00092C00">
        <w:rPr>
          <w:rFonts w:cstheme="minorHAnsi"/>
        </w:rPr>
        <w:t>4</w:t>
      </w:r>
      <w:r w:rsidRPr="00092C00">
        <w:rPr>
          <w:rFonts w:cstheme="minorHAnsi"/>
        </w:rPr>
        <w:t xml:space="preserve"> </w:t>
      </w:r>
      <w:r w:rsidR="002116DD" w:rsidRPr="00092C00">
        <w:rPr>
          <w:rFonts w:cstheme="minorHAnsi"/>
        </w:rPr>
        <w:t>A</w:t>
      </w:r>
      <w:r w:rsidR="0016240C" w:rsidRPr="00092C00">
        <w:rPr>
          <w:rFonts w:cstheme="minorHAnsi"/>
        </w:rPr>
        <w:t xml:space="preserve"> study in America </w:t>
      </w:r>
      <w:r w:rsidR="002116DD" w:rsidRPr="00092C00">
        <w:rPr>
          <w:rFonts w:cstheme="minorHAnsi"/>
        </w:rPr>
        <w:t xml:space="preserve">by </w:t>
      </w:r>
      <w:r w:rsidR="00867902" w:rsidRPr="00092C00">
        <w:rPr>
          <w:rFonts w:cstheme="minorHAnsi"/>
        </w:rPr>
        <w:t>(Ridgeway, et al.</w:t>
      </w:r>
      <w:r w:rsidR="007E74ED" w:rsidRPr="00092C00">
        <w:rPr>
          <w:rFonts w:cstheme="minorHAnsi"/>
        </w:rPr>
        <w:t xml:space="preserve"> 2003</w:t>
      </w:r>
      <w:r w:rsidR="00867902" w:rsidRPr="00092C00">
        <w:rPr>
          <w:rFonts w:cstheme="minorHAnsi"/>
        </w:rPr>
        <w:t xml:space="preserve">) </w:t>
      </w:r>
      <w:r w:rsidR="0064591E" w:rsidRPr="00092C00">
        <w:rPr>
          <w:rFonts w:cstheme="minorHAnsi"/>
        </w:rPr>
        <w:t>researched</w:t>
      </w:r>
      <w:r w:rsidR="0016240C" w:rsidRPr="00092C00">
        <w:rPr>
          <w:rFonts w:cstheme="minorHAnsi"/>
        </w:rPr>
        <w:t xml:space="preserve"> the impact of playtimes on behaviour in children with</w:t>
      </w:r>
      <w:r w:rsidR="00B67F18" w:rsidRPr="00092C00">
        <w:rPr>
          <w:rFonts w:cstheme="minorHAnsi"/>
        </w:rPr>
        <w:t xml:space="preserve"> and without</w:t>
      </w:r>
      <w:r w:rsidR="0016240C" w:rsidRPr="00092C00">
        <w:rPr>
          <w:rFonts w:cstheme="minorHAnsi"/>
        </w:rPr>
        <w:t xml:space="preserve"> a diagnosis of ADHD</w:t>
      </w:r>
      <w:r w:rsidR="007E74ED" w:rsidRPr="00092C00">
        <w:rPr>
          <w:rFonts w:cstheme="minorHAnsi"/>
        </w:rPr>
        <w:t xml:space="preserve"> </w:t>
      </w:r>
    </w:p>
    <w:p w14:paraId="04CC9EA4" w14:textId="77777777" w:rsidR="0064591E" w:rsidRPr="00092C00" w:rsidRDefault="0064591E" w:rsidP="00092C00">
      <w:pPr>
        <w:jc w:val="both"/>
        <w:rPr>
          <w:rFonts w:cstheme="minorHAnsi"/>
        </w:rPr>
      </w:pPr>
    </w:p>
    <w:p w14:paraId="2C5DA4D7" w14:textId="307F4860" w:rsidR="00F0521B" w:rsidRPr="00092C00" w:rsidRDefault="004754A7" w:rsidP="00092C00">
      <w:pPr>
        <w:jc w:val="both"/>
        <w:rPr>
          <w:rFonts w:cstheme="minorHAnsi"/>
        </w:rPr>
      </w:pPr>
      <w:r w:rsidRPr="00092C00">
        <w:rPr>
          <w:rFonts w:cstheme="minorHAnsi"/>
        </w:rPr>
        <w:t>1</w:t>
      </w:r>
      <w:r w:rsidR="00B26D23" w:rsidRPr="00092C00">
        <w:rPr>
          <w:rFonts w:cstheme="minorHAnsi"/>
        </w:rPr>
        <w:t>5</w:t>
      </w:r>
      <w:r w:rsidRPr="00092C00">
        <w:rPr>
          <w:rFonts w:cstheme="minorHAnsi"/>
        </w:rPr>
        <w:t xml:space="preserve"> </w:t>
      </w:r>
      <w:r w:rsidR="00397C22" w:rsidRPr="00092C00">
        <w:rPr>
          <w:rFonts w:cstheme="minorHAnsi"/>
        </w:rPr>
        <w:t xml:space="preserve">The </w:t>
      </w:r>
      <w:r w:rsidR="00743C7F" w:rsidRPr="00092C00">
        <w:rPr>
          <w:rFonts w:cstheme="minorHAnsi"/>
        </w:rPr>
        <w:t>researcher</w:t>
      </w:r>
      <w:r w:rsidR="007E74ED" w:rsidRPr="00092C00">
        <w:rPr>
          <w:rFonts w:cstheme="minorHAnsi"/>
        </w:rPr>
        <w:t xml:space="preserve"> </w:t>
      </w:r>
      <w:r w:rsidR="00C73D57" w:rsidRPr="00092C00">
        <w:rPr>
          <w:rFonts w:cstheme="minorHAnsi"/>
        </w:rPr>
        <w:t>used single case design</w:t>
      </w:r>
      <w:r w:rsidR="00803BB6" w:rsidRPr="00092C00">
        <w:rPr>
          <w:rFonts w:cstheme="minorHAnsi"/>
        </w:rPr>
        <w:t xml:space="preserve"> involving repeated measures </w:t>
      </w:r>
      <w:r w:rsidR="00304F55" w:rsidRPr="00092C00">
        <w:rPr>
          <w:rFonts w:cstheme="minorHAnsi"/>
        </w:rPr>
        <w:t>meaning</w:t>
      </w:r>
      <w:r w:rsidR="00803BB6" w:rsidRPr="00092C00">
        <w:rPr>
          <w:rFonts w:cstheme="minorHAnsi"/>
        </w:rPr>
        <w:t xml:space="preserve"> children’s </w:t>
      </w:r>
      <w:r w:rsidR="00846C4B" w:rsidRPr="00092C00">
        <w:rPr>
          <w:rFonts w:cstheme="minorHAnsi"/>
        </w:rPr>
        <w:t>behaviours</w:t>
      </w:r>
      <w:r w:rsidR="00803BB6" w:rsidRPr="00092C00">
        <w:rPr>
          <w:rFonts w:cstheme="minorHAnsi"/>
        </w:rPr>
        <w:t xml:space="preserve"> w</w:t>
      </w:r>
      <w:r w:rsidR="0064591E" w:rsidRPr="00092C00">
        <w:rPr>
          <w:rFonts w:cstheme="minorHAnsi"/>
        </w:rPr>
        <w:t>ere analysed</w:t>
      </w:r>
      <w:r w:rsidR="00803BB6" w:rsidRPr="00092C00">
        <w:rPr>
          <w:rFonts w:cstheme="minorHAnsi"/>
        </w:rPr>
        <w:t xml:space="preserve"> multiple times</w:t>
      </w:r>
      <w:r w:rsidR="00B5033F">
        <w:rPr>
          <w:rFonts w:cstheme="minorHAnsi"/>
        </w:rPr>
        <w:t xml:space="preserve"> in the same situation</w:t>
      </w:r>
      <w:r w:rsidR="00846C4B" w:rsidRPr="00092C00">
        <w:rPr>
          <w:rFonts w:cstheme="minorHAnsi"/>
        </w:rPr>
        <w:t xml:space="preserve"> and</w:t>
      </w:r>
      <w:r w:rsidR="00C73D57" w:rsidRPr="00092C00">
        <w:rPr>
          <w:rFonts w:cstheme="minorHAnsi"/>
        </w:rPr>
        <w:t xml:space="preserve"> </w:t>
      </w:r>
      <w:r w:rsidR="0064591E" w:rsidRPr="00092C00">
        <w:rPr>
          <w:rFonts w:cstheme="minorHAnsi"/>
        </w:rPr>
        <w:t>the introduction of</w:t>
      </w:r>
      <w:r w:rsidR="00C73D57" w:rsidRPr="00092C00">
        <w:rPr>
          <w:rFonts w:cstheme="minorHAnsi"/>
        </w:rPr>
        <w:t xml:space="preserve"> a</w:t>
      </w:r>
      <w:r w:rsidRPr="00092C00">
        <w:rPr>
          <w:rFonts w:cstheme="minorHAnsi"/>
        </w:rPr>
        <w:t>n</w:t>
      </w:r>
      <w:r w:rsidR="00C73D57" w:rsidRPr="00092C00">
        <w:rPr>
          <w:rFonts w:cstheme="minorHAnsi"/>
        </w:rPr>
        <w:t xml:space="preserve"> independent variable where play time was restricted and then allowed on certain days</w:t>
      </w:r>
      <w:r w:rsidR="00B67F18" w:rsidRPr="00092C00">
        <w:rPr>
          <w:rFonts w:cstheme="minorHAnsi"/>
        </w:rPr>
        <w:t xml:space="preserve"> to assess changes in behaviour of children and recording the changes observed</w:t>
      </w:r>
      <w:r w:rsidR="007E74ED" w:rsidRPr="00092C00">
        <w:rPr>
          <w:rFonts w:cstheme="minorHAnsi"/>
        </w:rPr>
        <w:t xml:space="preserve">.  </w:t>
      </w:r>
    </w:p>
    <w:p w14:paraId="7E0C2DF4" w14:textId="77777777" w:rsidR="00F0521B" w:rsidRPr="00092C00" w:rsidRDefault="00F0521B" w:rsidP="00092C00">
      <w:pPr>
        <w:jc w:val="both"/>
        <w:rPr>
          <w:rFonts w:cstheme="minorHAnsi"/>
        </w:rPr>
      </w:pPr>
    </w:p>
    <w:p w14:paraId="5FFAADC4" w14:textId="46BE5EA0" w:rsidR="00F0521B" w:rsidRPr="00092C00" w:rsidRDefault="004754A7" w:rsidP="00092C00">
      <w:pPr>
        <w:jc w:val="both"/>
        <w:rPr>
          <w:rFonts w:cstheme="minorHAnsi"/>
        </w:rPr>
      </w:pPr>
      <w:r w:rsidRPr="00092C00">
        <w:rPr>
          <w:rFonts w:cstheme="minorHAnsi"/>
        </w:rPr>
        <w:t>1</w:t>
      </w:r>
      <w:r w:rsidR="00B26D23" w:rsidRPr="00092C00">
        <w:rPr>
          <w:rFonts w:cstheme="minorHAnsi"/>
        </w:rPr>
        <w:t>6</w:t>
      </w:r>
      <w:r w:rsidR="00397C22" w:rsidRPr="00092C00">
        <w:rPr>
          <w:rFonts w:cstheme="minorHAnsi"/>
        </w:rPr>
        <w:t xml:space="preserve"> consideration</w:t>
      </w:r>
      <w:r w:rsidR="00E74754" w:rsidRPr="00092C00">
        <w:rPr>
          <w:rFonts w:cstheme="minorHAnsi"/>
        </w:rPr>
        <w:t>s</w:t>
      </w:r>
      <w:r w:rsidR="00397C22" w:rsidRPr="00092C00">
        <w:rPr>
          <w:rFonts w:cstheme="minorHAnsi"/>
        </w:rPr>
        <w:t xml:space="preserve"> </w:t>
      </w:r>
      <w:r w:rsidR="00E74754" w:rsidRPr="00092C00">
        <w:rPr>
          <w:rFonts w:cstheme="minorHAnsi"/>
        </w:rPr>
        <w:t xml:space="preserve">included </w:t>
      </w:r>
      <w:r w:rsidR="00397C22" w:rsidRPr="00092C00">
        <w:rPr>
          <w:rFonts w:cstheme="minorHAnsi"/>
        </w:rPr>
        <w:t xml:space="preserve">children who were medicated and who were not, timing of playtime, </w:t>
      </w:r>
      <w:r w:rsidR="00076DA1" w:rsidRPr="00092C00">
        <w:rPr>
          <w:rFonts w:cstheme="minorHAnsi"/>
        </w:rPr>
        <w:t>age,</w:t>
      </w:r>
      <w:r w:rsidR="00397C22" w:rsidRPr="00092C00">
        <w:rPr>
          <w:rFonts w:cstheme="minorHAnsi"/>
        </w:rPr>
        <w:t xml:space="preserve"> </w:t>
      </w:r>
      <w:r w:rsidR="0064591E" w:rsidRPr="00092C00">
        <w:rPr>
          <w:rFonts w:cstheme="minorHAnsi"/>
        </w:rPr>
        <w:t>and gender of subjects</w:t>
      </w:r>
      <w:r w:rsidR="00C2473E" w:rsidRPr="00092C00">
        <w:rPr>
          <w:rFonts w:cstheme="minorHAnsi"/>
        </w:rPr>
        <w:t xml:space="preserve">.  </w:t>
      </w:r>
      <w:r w:rsidR="0064591E" w:rsidRPr="00092C00">
        <w:rPr>
          <w:rFonts w:cstheme="minorHAnsi"/>
        </w:rPr>
        <w:t xml:space="preserve">Researchers used </w:t>
      </w:r>
      <w:r w:rsidR="00B7551B" w:rsidRPr="00092C00">
        <w:rPr>
          <w:rFonts w:cstheme="minorHAnsi"/>
        </w:rPr>
        <w:t xml:space="preserve">Qualitative </w:t>
      </w:r>
      <w:r w:rsidR="00397C22" w:rsidRPr="00092C00">
        <w:rPr>
          <w:rFonts w:cstheme="minorHAnsi"/>
        </w:rPr>
        <w:t xml:space="preserve">Methods </w:t>
      </w:r>
      <w:r w:rsidR="0064591E" w:rsidRPr="00092C00">
        <w:rPr>
          <w:rFonts w:cstheme="minorHAnsi"/>
        </w:rPr>
        <w:t xml:space="preserve">by </w:t>
      </w:r>
      <w:r w:rsidR="00391A58" w:rsidRPr="00092C00">
        <w:rPr>
          <w:rFonts w:cstheme="minorHAnsi"/>
        </w:rPr>
        <w:t>observing the</w:t>
      </w:r>
      <w:r w:rsidR="00B7551B" w:rsidRPr="00092C00">
        <w:rPr>
          <w:rFonts w:cstheme="minorHAnsi"/>
        </w:rPr>
        <w:t xml:space="preserve"> classroom</w:t>
      </w:r>
      <w:r w:rsidR="00304F55" w:rsidRPr="00092C00">
        <w:rPr>
          <w:rFonts w:cstheme="minorHAnsi"/>
        </w:rPr>
        <w:t xml:space="preserve"> activity </w:t>
      </w:r>
      <w:r w:rsidR="00B7551B" w:rsidRPr="00092C00">
        <w:rPr>
          <w:rFonts w:cstheme="minorHAnsi"/>
        </w:rPr>
        <w:t xml:space="preserve">periodically for 10 minutes throughout the day </w:t>
      </w:r>
      <w:r w:rsidR="00ED4C92" w:rsidRPr="00092C00">
        <w:rPr>
          <w:rFonts w:cstheme="minorHAnsi"/>
        </w:rPr>
        <w:t>and</w:t>
      </w:r>
      <w:r w:rsidR="00B7551B" w:rsidRPr="00092C00">
        <w:rPr>
          <w:rFonts w:cstheme="minorHAnsi"/>
        </w:rPr>
        <w:t xml:space="preserve"> observing</w:t>
      </w:r>
      <w:r w:rsidR="00304F55" w:rsidRPr="00092C00">
        <w:rPr>
          <w:rFonts w:cstheme="minorHAnsi"/>
        </w:rPr>
        <w:t xml:space="preserve"> outdoor</w:t>
      </w:r>
      <w:r w:rsidR="00ED4C92" w:rsidRPr="00092C00">
        <w:rPr>
          <w:rFonts w:cstheme="minorHAnsi"/>
        </w:rPr>
        <w:t xml:space="preserve"> playtime for 10 minutes at the same time </w:t>
      </w:r>
      <w:r w:rsidR="00803BB6" w:rsidRPr="00092C00">
        <w:rPr>
          <w:rFonts w:cstheme="minorHAnsi"/>
        </w:rPr>
        <w:t>every day</w:t>
      </w:r>
      <w:r w:rsidR="00297E87" w:rsidRPr="00092C00">
        <w:rPr>
          <w:rFonts w:cstheme="minorHAnsi"/>
        </w:rPr>
        <w:t xml:space="preserve">.  </w:t>
      </w:r>
    </w:p>
    <w:p w14:paraId="435F6860" w14:textId="77777777" w:rsidR="00F0521B" w:rsidRPr="00092C00" w:rsidRDefault="00F0521B" w:rsidP="00092C00">
      <w:pPr>
        <w:jc w:val="both"/>
        <w:rPr>
          <w:rFonts w:cstheme="minorHAnsi"/>
        </w:rPr>
      </w:pPr>
    </w:p>
    <w:p w14:paraId="6C15E366" w14:textId="4E2EDD4B" w:rsidR="0064591E" w:rsidRPr="00092C00" w:rsidRDefault="004754A7" w:rsidP="00092C00">
      <w:pPr>
        <w:jc w:val="both"/>
        <w:rPr>
          <w:rFonts w:cstheme="minorHAnsi"/>
        </w:rPr>
      </w:pPr>
      <w:r w:rsidRPr="00092C00">
        <w:rPr>
          <w:rFonts w:cstheme="minorHAnsi"/>
        </w:rPr>
        <w:lastRenderedPageBreak/>
        <w:t>1</w:t>
      </w:r>
      <w:r w:rsidR="00B26D23" w:rsidRPr="00092C00">
        <w:rPr>
          <w:rFonts w:cstheme="minorHAnsi"/>
        </w:rPr>
        <w:t>7</w:t>
      </w:r>
      <w:r w:rsidR="00304F55" w:rsidRPr="00092C00">
        <w:rPr>
          <w:rFonts w:cstheme="minorHAnsi"/>
        </w:rPr>
        <w:t xml:space="preserve"> The</w:t>
      </w:r>
      <w:r w:rsidRPr="00092C00">
        <w:rPr>
          <w:rFonts w:cstheme="minorHAnsi"/>
        </w:rPr>
        <w:t xml:space="preserve"> </w:t>
      </w:r>
      <w:r w:rsidR="0064591E" w:rsidRPr="00092C00">
        <w:rPr>
          <w:rFonts w:cstheme="minorHAnsi"/>
        </w:rPr>
        <w:t xml:space="preserve">Researcher found that levels of inappropriate behaviour in class were significantly higher on the days </w:t>
      </w:r>
      <w:r w:rsidR="00FC499B">
        <w:rPr>
          <w:rFonts w:cstheme="minorHAnsi"/>
        </w:rPr>
        <w:t>where</w:t>
      </w:r>
      <w:r w:rsidR="000D2710" w:rsidRPr="00092C00">
        <w:rPr>
          <w:rFonts w:cstheme="minorHAnsi"/>
        </w:rPr>
        <w:t xml:space="preserve"> child</w:t>
      </w:r>
      <w:r w:rsidR="000D2710">
        <w:rPr>
          <w:rFonts w:cstheme="minorHAnsi"/>
        </w:rPr>
        <w:t xml:space="preserve">ren </w:t>
      </w:r>
      <w:r w:rsidR="0064591E" w:rsidRPr="00092C00">
        <w:rPr>
          <w:rFonts w:cstheme="minorHAnsi"/>
        </w:rPr>
        <w:t xml:space="preserve">with a diagnosis of ADHD did not have playtime.  </w:t>
      </w:r>
      <w:r w:rsidR="00D6696F" w:rsidRPr="00092C00">
        <w:rPr>
          <w:rFonts w:cstheme="minorHAnsi"/>
        </w:rPr>
        <w:t>In addition to this the</w:t>
      </w:r>
      <w:r w:rsidR="0064591E" w:rsidRPr="00092C00">
        <w:rPr>
          <w:rFonts w:cstheme="minorHAnsi"/>
        </w:rPr>
        <w:t xml:space="preserve"> behaviour in the children without diagnosis considerably improved when they had playtime</w:t>
      </w:r>
      <w:r w:rsidR="00304F55" w:rsidRPr="00092C00">
        <w:rPr>
          <w:rFonts w:cstheme="minorHAnsi"/>
        </w:rPr>
        <w:t xml:space="preserve"> also.</w:t>
      </w:r>
    </w:p>
    <w:p w14:paraId="1EC1BF0F" w14:textId="77777777" w:rsidR="0064591E" w:rsidRPr="00092C00" w:rsidRDefault="0064591E" w:rsidP="00092C00">
      <w:pPr>
        <w:jc w:val="both"/>
        <w:rPr>
          <w:rFonts w:cstheme="minorHAnsi"/>
        </w:rPr>
      </w:pPr>
    </w:p>
    <w:p w14:paraId="3AF67780" w14:textId="3D6AC0D9" w:rsidR="00743C7F" w:rsidRPr="00092C00" w:rsidRDefault="00D6696F" w:rsidP="00092C00">
      <w:pPr>
        <w:jc w:val="both"/>
        <w:rPr>
          <w:rFonts w:cstheme="minorHAnsi"/>
        </w:rPr>
      </w:pPr>
      <w:r w:rsidRPr="00092C00">
        <w:rPr>
          <w:rFonts w:cstheme="minorHAnsi"/>
        </w:rPr>
        <w:t>1</w:t>
      </w:r>
      <w:r w:rsidR="00B26D23" w:rsidRPr="00092C00">
        <w:rPr>
          <w:rFonts w:cstheme="minorHAnsi"/>
        </w:rPr>
        <w:t>8</w:t>
      </w:r>
      <w:r w:rsidRPr="00092C00">
        <w:rPr>
          <w:rFonts w:cstheme="minorHAnsi"/>
        </w:rPr>
        <w:t xml:space="preserve"> Recommendations </w:t>
      </w:r>
      <w:r w:rsidR="0064591E" w:rsidRPr="00092C00">
        <w:rPr>
          <w:rFonts w:cstheme="minorHAnsi"/>
        </w:rPr>
        <w:t>for</w:t>
      </w:r>
      <w:r w:rsidR="00C2473E" w:rsidRPr="00092C00">
        <w:rPr>
          <w:rFonts w:cstheme="minorHAnsi"/>
        </w:rPr>
        <w:t xml:space="preserve"> future research </w:t>
      </w:r>
      <w:r w:rsidR="00071782" w:rsidRPr="00092C00">
        <w:rPr>
          <w:rFonts w:cstheme="minorHAnsi"/>
        </w:rPr>
        <w:t>included</w:t>
      </w:r>
      <w:r w:rsidRPr="00092C00">
        <w:rPr>
          <w:rFonts w:cstheme="minorHAnsi"/>
        </w:rPr>
        <w:t xml:space="preserve"> record</w:t>
      </w:r>
      <w:r w:rsidR="00304F55" w:rsidRPr="00092C00">
        <w:rPr>
          <w:rFonts w:cstheme="minorHAnsi"/>
        </w:rPr>
        <w:t>ing</w:t>
      </w:r>
      <w:r w:rsidRPr="00092C00">
        <w:rPr>
          <w:rFonts w:cstheme="minorHAnsi"/>
        </w:rPr>
        <w:t xml:space="preserve"> </w:t>
      </w:r>
      <w:r w:rsidR="00F26726" w:rsidRPr="00092C00">
        <w:rPr>
          <w:rFonts w:cstheme="minorHAnsi"/>
        </w:rPr>
        <w:t xml:space="preserve">the </w:t>
      </w:r>
      <w:r w:rsidRPr="00092C00">
        <w:rPr>
          <w:rFonts w:cstheme="minorHAnsi"/>
        </w:rPr>
        <w:t xml:space="preserve">number of subjects that were medicated with stimulants and time </w:t>
      </w:r>
      <w:r w:rsidR="00F26726" w:rsidRPr="00092C00">
        <w:rPr>
          <w:rFonts w:cstheme="minorHAnsi"/>
        </w:rPr>
        <w:t>consumed</w:t>
      </w:r>
      <w:r w:rsidRPr="00092C00">
        <w:rPr>
          <w:rFonts w:cstheme="minorHAnsi"/>
        </w:rPr>
        <w:t xml:space="preserve">, use behaviour rating </w:t>
      </w:r>
      <w:r w:rsidR="00076DA1" w:rsidRPr="00092C00">
        <w:rPr>
          <w:rFonts w:cstheme="minorHAnsi"/>
        </w:rPr>
        <w:t>scales,</w:t>
      </w:r>
      <w:r w:rsidRPr="00092C00">
        <w:rPr>
          <w:rFonts w:cstheme="minorHAnsi"/>
        </w:rPr>
        <w:t xml:space="preserve"> and observe over a longer </w:t>
      </w:r>
      <w:r w:rsidR="00076DA1" w:rsidRPr="00092C00">
        <w:rPr>
          <w:rFonts w:cstheme="minorHAnsi"/>
        </w:rPr>
        <w:t>period</w:t>
      </w:r>
      <w:r w:rsidR="00C2473E" w:rsidRPr="00092C00">
        <w:rPr>
          <w:rFonts w:cstheme="minorHAnsi"/>
        </w:rPr>
        <w:t xml:space="preserve">.  </w:t>
      </w:r>
    </w:p>
    <w:p w14:paraId="58448198" w14:textId="77777777" w:rsidR="00F0521B" w:rsidRPr="00092C00" w:rsidRDefault="00F0521B" w:rsidP="00092C00">
      <w:pPr>
        <w:jc w:val="both"/>
        <w:rPr>
          <w:rFonts w:cstheme="minorHAnsi"/>
        </w:rPr>
      </w:pPr>
    </w:p>
    <w:p w14:paraId="76994BF3" w14:textId="3439390D" w:rsidR="002C61F7" w:rsidRPr="00092C00" w:rsidRDefault="00E74754" w:rsidP="00092C00">
      <w:pPr>
        <w:jc w:val="both"/>
        <w:rPr>
          <w:rFonts w:cstheme="minorHAnsi"/>
        </w:rPr>
      </w:pPr>
      <w:r w:rsidRPr="00092C00">
        <w:rPr>
          <w:rFonts w:cstheme="minorHAnsi"/>
        </w:rPr>
        <w:t>1</w:t>
      </w:r>
      <w:r w:rsidR="00B26D23" w:rsidRPr="00092C00">
        <w:rPr>
          <w:rFonts w:cstheme="minorHAnsi"/>
        </w:rPr>
        <w:t>9</w:t>
      </w:r>
      <w:r w:rsidR="004754A7" w:rsidRPr="00092C00">
        <w:rPr>
          <w:rFonts w:cstheme="minorHAnsi"/>
        </w:rPr>
        <w:t xml:space="preserve"> </w:t>
      </w:r>
      <w:r w:rsidR="00127ACC" w:rsidRPr="00092C00">
        <w:rPr>
          <w:rFonts w:cstheme="minorHAnsi"/>
        </w:rPr>
        <w:t>As a result of th</w:t>
      </w:r>
      <w:r w:rsidR="00743C7F" w:rsidRPr="00092C00">
        <w:rPr>
          <w:rFonts w:cstheme="minorHAnsi"/>
        </w:rPr>
        <w:t>ese</w:t>
      </w:r>
      <w:r w:rsidR="00127ACC" w:rsidRPr="00092C00">
        <w:rPr>
          <w:rFonts w:cstheme="minorHAnsi"/>
        </w:rPr>
        <w:t xml:space="preserve"> stu</w:t>
      </w:r>
      <w:r w:rsidR="00743C7F" w:rsidRPr="00092C00">
        <w:rPr>
          <w:rFonts w:cstheme="minorHAnsi"/>
        </w:rPr>
        <w:t>dies</w:t>
      </w:r>
      <w:r w:rsidR="00127ACC" w:rsidRPr="00092C00">
        <w:rPr>
          <w:rFonts w:cstheme="minorHAnsi"/>
        </w:rPr>
        <w:t xml:space="preserve"> analysing the effects of</w:t>
      </w:r>
      <w:r w:rsidR="00B26D23" w:rsidRPr="00092C00">
        <w:rPr>
          <w:rFonts w:cstheme="minorHAnsi"/>
        </w:rPr>
        <w:t xml:space="preserve"> </w:t>
      </w:r>
      <w:r w:rsidR="00076DA1" w:rsidRPr="00092C00">
        <w:rPr>
          <w:rFonts w:cstheme="minorHAnsi"/>
        </w:rPr>
        <w:t>the outdoors</w:t>
      </w:r>
      <w:r w:rsidR="00127ACC" w:rsidRPr="00092C00">
        <w:rPr>
          <w:rFonts w:cstheme="minorHAnsi"/>
        </w:rPr>
        <w:t xml:space="preserve"> on </w:t>
      </w:r>
      <w:r w:rsidR="00F26726" w:rsidRPr="00092C00">
        <w:rPr>
          <w:rFonts w:cstheme="minorHAnsi"/>
        </w:rPr>
        <w:t xml:space="preserve">challenging </w:t>
      </w:r>
      <w:r w:rsidR="001C4C71" w:rsidRPr="00092C00">
        <w:rPr>
          <w:rFonts w:cstheme="minorHAnsi"/>
        </w:rPr>
        <w:t>behaviour,</w:t>
      </w:r>
      <w:r w:rsidR="00127ACC" w:rsidRPr="00092C00">
        <w:rPr>
          <w:rFonts w:cstheme="minorHAnsi"/>
        </w:rPr>
        <w:t xml:space="preserve"> I propose </w:t>
      </w:r>
      <w:r w:rsidR="00F26726" w:rsidRPr="00092C00">
        <w:rPr>
          <w:rFonts w:cstheme="minorHAnsi"/>
        </w:rPr>
        <w:t xml:space="preserve">a </w:t>
      </w:r>
      <w:r w:rsidR="00D6696F" w:rsidRPr="00092C00">
        <w:rPr>
          <w:rFonts w:cstheme="minorHAnsi"/>
        </w:rPr>
        <w:t>research</w:t>
      </w:r>
      <w:r w:rsidR="00127ACC" w:rsidRPr="00092C00">
        <w:rPr>
          <w:rFonts w:cstheme="minorHAnsi"/>
        </w:rPr>
        <w:t xml:space="preserve"> </w:t>
      </w:r>
      <w:r w:rsidR="00F26726" w:rsidRPr="00092C00">
        <w:rPr>
          <w:rFonts w:cstheme="minorHAnsi"/>
        </w:rPr>
        <w:t xml:space="preserve">study </w:t>
      </w:r>
      <w:r w:rsidR="00127ACC" w:rsidRPr="00092C00">
        <w:rPr>
          <w:rFonts w:cstheme="minorHAnsi"/>
        </w:rPr>
        <w:t xml:space="preserve">asking the question What are the benefits of </w:t>
      </w:r>
      <w:r w:rsidR="000C5119" w:rsidRPr="00092C00">
        <w:rPr>
          <w:rFonts w:cstheme="minorHAnsi"/>
        </w:rPr>
        <w:t>using the</w:t>
      </w:r>
      <w:r w:rsidR="00127ACC" w:rsidRPr="00092C00">
        <w:rPr>
          <w:rFonts w:cstheme="minorHAnsi"/>
        </w:rPr>
        <w:t xml:space="preserve"> outdoor environment in supporting children with challenging </w:t>
      </w:r>
      <w:r w:rsidR="001C4C71" w:rsidRPr="00092C00">
        <w:rPr>
          <w:rFonts w:cstheme="minorHAnsi"/>
        </w:rPr>
        <w:t>behaviours</w:t>
      </w:r>
      <w:r w:rsidR="00127ACC" w:rsidRPr="00092C00">
        <w:rPr>
          <w:rFonts w:cstheme="minorHAnsi"/>
        </w:rPr>
        <w:t xml:space="preserve"> in educational settings?</w:t>
      </w:r>
      <w:r w:rsidR="00145CE4">
        <w:rPr>
          <w:rFonts w:cstheme="minorHAnsi"/>
        </w:rPr>
        <w:t xml:space="preserve"> </w:t>
      </w:r>
    </w:p>
    <w:p w14:paraId="4131167D" w14:textId="1B938999" w:rsidR="00765C8A" w:rsidRPr="00092C00" w:rsidRDefault="00765C8A" w:rsidP="00092C00">
      <w:pPr>
        <w:jc w:val="both"/>
        <w:rPr>
          <w:rFonts w:cstheme="minorHAnsi"/>
        </w:rPr>
      </w:pPr>
    </w:p>
    <w:p w14:paraId="06126BFB" w14:textId="0BC534E8" w:rsidR="007428A9" w:rsidRPr="00092C00" w:rsidRDefault="007428A9" w:rsidP="00092C00">
      <w:pPr>
        <w:jc w:val="both"/>
        <w:rPr>
          <w:rFonts w:cstheme="minorHAnsi"/>
        </w:rPr>
      </w:pPr>
    </w:p>
    <w:p w14:paraId="278B6F04" w14:textId="604BF6E4" w:rsidR="007428A9" w:rsidRPr="00092C00" w:rsidRDefault="007428A9" w:rsidP="00092C00">
      <w:pPr>
        <w:jc w:val="both"/>
        <w:rPr>
          <w:rFonts w:cstheme="minorHAnsi"/>
        </w:rPr>
      </w:pPr>
      <w:r w:rsidRPr="00092C00">
        <w:rPr>
          <w:rFonts w:cstheme="minorHAnsi"/>
        </w:rPr>
        <w:t>Methodology</w:t>
      </w:r>
    </w:p>
    <w:p w14:paraId="62F77296" w14:textId="0BA131C4" w:rsidR="007428A9" w:rsidRPr="00092C00" w:rsidRDefault="007428A9" w:rsidP="00092C00">
      <w:pPr>
        <w:jc w:val="both"/>
        <w:rPr>
          <w:rFonts w:cstheme="minorHAnsi"/>
        </w:rPr>
      </w:pPr>
    </w:p>
    <w:p w14:paraId="6200CAB4" w14:textId="236B1880" w:rsidR="00F0521B" w:rsidRPr="00092C00" w:rsidRDefault="004754A7" w:rsidP="00092C00">
      <w:pPr>
        <w:jc w:val="both"/>
        <w:rPr>
          <w:rFonts w:cstheme="minorHAnsi"/>
        </w:rPr>
      </w:pPr>
      <w:r w:rsidRPr="00092C00">
        <w:rPr>
          <w:rFonts w:cstheme="minorHAnsi"/>
        </w:rPr>
        <w:t>2</w:t>
      </w:r>
      <w:r w:rsidR="00076DA1" w:rsidRPr="00092C00">
        <w:rPr>
          <w:rFonts w:cstheme="minorHAnsi"/>
        </w:rPr>
        <w:t>0</w:t>
      </w:r>
      <w:r w:rsidRPr="00092C00">
        <w:rPr>
          <w:rFonts w:cstheme="minorHAnsi"/>
        </w:rPr>
        <w:t xml:space="preserve"> </w:t>
      </w:r>
      <w:r w:rsidR="00CD035D" w:rsidRPr="00092C00">
        <w:rPr>
          <w:rFonts w:cstheme="minorHAnsi"/>
        </w:rPr>
        <w:t xml:space="preserve">The purpose of this study is to research the </w:t>
      </w:r>
      <w:r w:rsidR="00201976" w:rsidRPr="00092C00">
        <w:rPr>
          <w:rFonts w:cstheme="minorHAnsi"/>
        </w:rPr>
        <w:t xml:space="preserve">behaviours </w:t>
      </w:r>
      <w:r w:rsidR="009423DE" w:rsidRPr="00092C00">
        <w:rPr>
          <w:rFonts w:cstheme="minorHAnsi"/>
        </w:rPr>
        <w:t>of children in the classroom and</w:t>
      </w:r>
      <w:r w:rsidR="00692BBB" w:rsidRPr="00092C00">
        <w:rPr>
          <w:rFonts w:cstheme="minorHAnsi"/>
        </w:rPr>
        <w:t xml:space="preserve"> </w:t>
      </w:r>
      <w:r w:rsidRPr="00092C00">
        <w:rPr>
          <w:rFonts w:cstheme="minorHAnsi"/>
        </w:rPr>
        <w:t>the outdoor</w:t>
      </w:r>
      <w:r w:rsidR="009423DE" w:rsidRPr="00092C00">
        <w:rPr>
          <w:rFonts w:cstheme="minorHAnsi"/>
        </w:rPr>
        <w:t xml:space="preserve"> setting, however the role of the adult equipping the learning environment and providing provision that is educational and effective is key to the success for children’s learning and experiences</w:t>
      </w:r>
      <w:r w:rsidR="00076DA1" w:rsidRPr="00092C00">
        <w:rPr>
          <w:rFonts w:cstheme="minorHAnsi"/>
        </w:rPr>
        <w:t xml:space="preserve"> (Ouvry and Furtado, 2020).</w:t>
      </w:r>
    </w:p>
    <w:p w14:paraId="23827D5C" w14:textId="77777777" w:rsidR="00F0521B" w:rsidRPr="00092C00" w:rsidRDefault="00F0521B" w:rsidP="00092C00">
      <w:pPr>
        <w:jc w:val="both"/>
        <w:rPr>
          <w:rFonts w:cstheme="minorHAnsi"/>
        </w:rPr>
      </w:pPr>
    </w:p>
    <w:p w14:paraId="41FED5A4" w14:textId="766B819B" w:rsidR="007428A9" w:rsidRPr="00092C00" w:rsidRDefault="004754A7" w:rsidP="00092C00">
      <w:pPr>
        <w:jc w:val="both"/>
        <w:rPr>
          <w:rFonts w:cstheme="minorHAnsi"/>
        </w:rPr>
      </w:pPr>
      <w:r w:rsidRPr="00092C00">
        <w:rPr>
          <w:rFonts w:cstheme="minorHAnsi"/>
        </w:rPr>
        <w:t>2</w:t>
      </w:r>
      <w:r w:rsidR="00076DA1" w:rsidRPr="00092C00">
        <w:rPr>
          <w:rFonts w:cstheme="minorHAnsi"/>
        </w:rPr>
        <w:t>1</w:t>
      </w:r>
      <w:r w:rsidRPr="00092C00">
        <w:rPr>
          <w:rFonts w:cstheme="minorHAnsi"/>
        </w:rPr>
        <w:t xml:space="preserve"> </w:t>
      </w:r>
      <w:r w:rsidR="007428A9" w:rsidRPr="00092C00">
        <w:rPr>
          <w:rFonts w:cstheme="minorHAnsi"/>
        </w:rPr>
        <w:t xml:space="preserve">The suggested </w:t>
      </w:r>
      <w:r w:rsidR="00201976" w:rsidRPr="00092C00">
        <w:rPr>
          <w:rFonts w:cstheme="minorHAnsi"/>
        </w:rPr>
        <w:t>method</w:t>
      </w:r>
      <w:r w:rsidR="007428A9" w:rsidRPr="00092C00">
        <w:rPr>
          <w:rFonts w:cstheme="minorHAnsi"/>
        </w:rPr>
        <w:t xml:space="preserve"> for this proposed stud</w:t>
      </w:r>
      <w:r w:rsidR="008F234D" w:rsidRPr="00092C00">
        <w:rPr>
          <w:rFonts w:cstheme="minorHAnsi"/>
        </w:rPr>
        <w:t>y</w:t>
      </w:r>
      <w:r w:rsidR="007428A9" w:rsidRPr="00092C00">
        <w:rPr>
          <w:rFonts w:cstheme="minorHAnsi"/>
        </w:rPr>
        <w:t xml:space="preserve"> </w:t>
      </w:r>
      <w:r w:rsidR="00CD035D" w:rsidRPr="00092C00">
        <w:rPr>
          <w:rFonts w:cstheme="minorHAnsi"/>
        </w:rPr>
        <w:t>is</w:t>
      </w:r>
      <w:r w:rsidR="008353B6" w:rsidRPr="00092C00">
        <w:rPr>
          <w:rFonts w:cstheme="minorHAnsi"/>
        </w:rPr>
        <w:t xml:space="preserve"> </w:t>
      </w:r>
      <w:r w:rsidR="00803BB6" w:rsidRPr="00092C00">
        <w:rPr>
          <w:rFonts w:cstheme="minorHAnsi"/>
        </w:rPr>
        <w:t>qualitative research</w:t>
      </w:r>
      <w:r w:rsidR="00DE7710" w:rsidRPr="00092C00">
        <w:rPr>
          <w:rFonts w:cstheme="minorHAnsi"/>
        </w:rPr>
        <w:t xml:space="preserve"> using</w:t>
      </w:r>
      <w:r w:rsidR="009423DE" w:rsidRPr="00092C00">
        <w:rPr>
          <w:rFonts w:cstheme="minorHAnsi"/>
        </w:rPr>
        <w:t xml:space="preserve"> </w:t>
      </w:r>
      <w:r w:rsidR="00A22307" w:rsidRPr="00092C00">
        <w:rPr>
          <w:rFonts w:cstheme="minorHAnsi"/>
        </w:rPr>
        <w:t xml:space="preserve">guided </w:t>
      </w:r>
      <w:r w:rsidR="009423DE" w:rsidRPr="00092C00">
        <w:rPr>
          <w:rFonts w:cstheme="minorHAnsi"/>
        </w:rPr>
        <w:t>interviews</w:t>
      </w:r>
      <w:r w:rsidR="00DE7710" w:rsidRPr="00092C00">
        <w:rPr>
          <w:rFonts w:cstheme="minorHAnsi"/>
        </w:rPr>
        <w:t xml:space="preserve"> with </w:t>
      </w:r>
      <w:r w:rsidR="009423DE" w:rsidRPr="00092C00">
        <w:rPr>
          <w:rFonts w:cstheme="minorHAnsi"/>
        </w:rPr>
        <w:t>staff involved</w:t>
      </w:r>
      <w:r w:rsidR="00C315B8">
        <w:rPr>
          <w:rFonts w:cstheme="minorHAnsi"/>
        </w:rPr>
        <w:t xml:space="preserve"> </w:t>
      </w:r>
      <w:r w:rsidR="00DE7710" w:rsidRPr="00092C00">
        <w:rPr>
          <w:rFonts w:cstheme="minorHAnsi"/>
        </w:rPr>
        <w:t>direct observation</w:t>
      </w:r>
      <w:r w:rsidR="009423DE" w:rsidRPr="00092C00">
        <w:rPr>
          <w:rFonts w:cstheme="minorHAnsi"/>
        </w:rPr>
        <w:t xml:space="preserve"> </w:t>
      </w:r>
      <w:r w:rsidR="00304F55" w:rsidRPr="00092C00">
        <w:rPr>
          <w:rFonts w:cstheme="minorHAnsi"/>
        </w:rPr>
        <w:t>of inside</w:t>
      </w:r>
      <w:r w:rsidR="00692BBB" w:rsidRPr="00092C00">
        <w:rPr>
          <w:rFonts w:cstheme="minorHAnsi"/>
        </w:rPr>
        <w:t xml:space="preserve"> the classroom and </w:t>
      </w:r>
      <w:r w:rsidR="000B79ED" w:rsidRPr="00092C00">
        <w:rPr>
          <w:rFonts w:cstheme="minorHAnsi"/>
        </w:rPr>
        <w:t xml:space="preserve">using the </w:t>
      </w:r>
      <w:r w:rsidR="00692BBB" w:rsidRPr="00092C00">
        <w:rPr>
          <w:rFonts w:cstheme="minorHAnsi"/>
        </w:rPr>
        <w:t>outdoors.</w:t>
      </w:r>
    </w:p>
    <w:p w14:paraId="50814E3C" w14:textId="0BA343AB" w:rsidR="00131377" w:rsidRPr="00092C00" w:rsidRDefault="00131377" w:rsidP="00092C00">
      <w:pPr>
        <w:jc w:val="both"/>
        <w:rPr>
          <w:rFonts w:cstheme="minorHAnsi"/>
        </w:rPr>
      </w:pPr>
    </w:p>
    <w:p w14:paraId="1167B1DE" w14:textId="52AF8DA2" w:rsidR="00131377" w:rsidRPr="00092C00" w:rsidRDefault="004754A7" w:rsidP="00092C00">
      <w:pPr>
        <w:jc w:val="both"/>
        <w:rPr>
          <w:rFonts w:cstheme="minorHAnsi"/>
        </w:rPr>
      </w:pPr>
      <w:r w:rsidRPr="00092C00">
        <w:rPr>
          <w:rFonts w:cstheme="minorHAnsi"/>
        </w:rPr>
        <w:t>2</w:t>
      </w:r>
      <w:r w:rsidR="00076DA1" w:rsidRPr="00092C00">
        <w:rPr>
          <w:rFonts w:cstheme="minorHAnsi"/>
        </w:rPr>
        <w:t>2</w:t>
      </w:r>
      <w:r w:rsidRPr="00092C00">
        <w:rPr>
          <w:rFonts w:cstheme="minorHAnsi"/>
        </w:rPr>
        <w:t xml:space="preserve"> </w:t>
      </w:r>
      <w:r w:rsidR="00131377" w:rsidRPr="00092C00">
        <w:rPr>
          <w:rFonts w:cstheme="minorHAnsi"/>
        </w:rPr>
        <w:t xml:space="preserve">The reasons for choosing </w:t>
      </w:r>
      <w:r w:rsidR="00A22307" w:rsidRPr="00092C00">
        <w:rPr>
          <w:rFonts w:cstheme="minorHAnsi"/>
        </w:rPr>
        <w:t xml:space="preserve">guided </w:t>
      </w:r>
      <w:r w:rsidR="00131377" w:rsidRPr="00092C00">
        <w:rPr>
          <w:rFonts w:cstheme="minorHAnsi"/>
        </w:rPr>
        <w:t>interviews and observations to carry out this proposed research is to gain an understanding with people who are involved day to day within the setting and the subjects of the study through verbal interaction and direct observation.</w:t>
      </w:r>
    </w:p>
    <w:p w14:paraId="4A03CBD7" w14:textId="0EAFC290" w:rsidR="00692BBB" w:rsidRPr="00092C00" w:rsidRDefault="00692BBB" w:rsidP="00092C00">
      <w:pPr>
        <w:jc w:val="both"/>
        <w:rPr>
          <w:rFonts w:cstheme="minorHAnsi"/>
        </w:rPr>
      </w:pPr>
    </w:p>
    <w:p w14:paraId="61AAC3E8" w14:textId="333619C7" w:rsidR="00F0521B" w:rsidRPr="00092C00" w:rsidRDefault="004754A7" w:rsidP="00092C00">
      <w:pPr>
        <w:jc w:val="both"/>
        <w:rPr>
          <w:rFonts w:cstheme="minorHAnsi"/>
        </w:rPr>
      </w:pPr>
      <w:r w:rsidRPr="00092C00">
        <w:rPr>
          <w:rFonts w:cstheme="minorHAnsi"/>
        </w:rPr>
        <w:t>2</w:t>
      </w:r>
      <w:r w:rsidR="00076DA1" w:rsidRPr="00092C00">
        <w:rPr>
          <w:rFonts w:cstheme="minorHAnsi"/>
        </w:rPr>
        <w:t>3</w:t>
      </w:r>
      <w:r w:rsidRPr="00092C00">
        <w:rPr>
          <w:rFonts w:cstheme="minorHAnsi"/>
        </w:rPr>
        <w:t xml:space="preserve"> </w:t>
      </w:r>
      <w:r w:rsidR="00692BBB" w:rsidRPr="00092C00">
        <w:rPr>
          <w:rFonts w:cstheme="minorHAnsi"/>
        </w:rPr>
        <w:t xml:space="preserve">Using </w:t>
      </w:r>
      <w:r w:rsidR="00576654" w:rsidRPr="00092C00">
        <w:rPr>
          <w:rFonts w:cstheme="minorHAnsi"/>
        </w:rPr>
        <w:t xml:space="preserve">guided </w:t>
      </w:r>
      <w:r w:rsidR="00692BBB" w:rsidRPr="00092C00">
        <w:rPr>
          <w:rFonts w:cstheme="minorHAnsi"/>
        </w:rPr>
        <w:t xml:space="preserve">interviews as part of research allows </w:t>
      </w:r>
      <w:r w:rsidR="00576654" w:rsidRPr="00092C00">
        <w:rPr>
          <w:rFonts w:cstheme="minorHAnsi"/>
        </w:rPr>
        <w:t xml:space="preserve">the researcher to diverge from </w:t>
      </w:r>
      <w:r w:rsidR="000B79ED" w:rsidRPr="00092C00">
        <w:rPr>
          <w:rFonts w:cstheme="minorHAnsi"/>
        </w:rPr>
        <w:t>original</w:t>
      </w:r>
      <w:r w:rsidR="00576654" w:rsidRPr="00092C00">
        <w:rPr>
          <w:rFonts w:cstheme="minorHAnsi"/>
        </w:rPr>
        <w:t xml:space="preserve"> interview questions when required to analyse different perspectives (Vanderstoep and Johnston, 2009)  </w:t>
      </w:r>
    </w:p>
    <w:p w14:paraId="4FDDFE41" w14:textId="77777777" w:rsidR="00F0521B" w:rsidRPr="00092C00" w:rsidRDefault="00F0521B" w:rsidP="00092C00">
      <w:pPr>
        <w:jc w:val="both"/>
        <w:rPr>
          <w:rFonts w:cstheme="minorHAnsi"/>
        </w:rPr>
      </w:pPr>
    </w:p>
    <w:p w14:paraId="07C7BE6C" w14:textId="19DE3FFC" w:rsidR="00692BBB" w:rsidRPr="00092C00" w:rsidRDefault="004754A7" w:rsidP="00092C00">
      <w:pPr>
        <w:jc w:val="both"/>
        <w:rPr>
          <w:rFonts w:cstheme="minorHAnsi"/>
        </w:rPr>
      </w:pPr>
      <w:r w:rsidRPr="00092C00">
        <w:rPr>
          <w:rFonts w:cstheme="minorHAnsi"/>
        </w:rPr>
        <w:t>2</w:t>
      </w:r>
      <w:r w:rsidR="00076DA1" w:rsidRPr="00092C00">
        <w:rPr>
          <w:rFonts w:cstheme="minorHAnsi"/>
        </w:rPr>
        <w:t>4</w:t>
      </w:r>
      <w:r w:rsidRPr="00092C00">
        <w:rPr>
          <w:rFonts w:cstheme="minorHAnsi"/>
        </w:rPr>
        <w:t xml:space="preserve"> </w:t>
      </w:r>
      <w:r w:rsidR="00576654" w:rsidRPr="00092C00">
        <w:rPr>
          <w:rFonts w:cstheme="minorHAnsi"/>
        </w:rPr>
        <w:t>Moreover interviews provide a</w:t>
      </w:r>
      <w:r w:rsidR="00A23E80" w:rsidRPr="00092C00">
        <w:rPr>
          <w:rFonts w:cstheme="minorHAnsi"/>
        </w:rPr>
        <w:t xml:space="preserve"> resourceful and approachable method for the researcher to collect data and gain a perception that may not be seen through other research methods</w:t>
      </w:r>
      <w:r w:rsidR="00F32AB9" w:rsidRPr="00092C00">
        <w:rPr>
          <w:rFonts w:cstheme="minorHAnsi"/>
        </w:rPr>
        <w:t xml:space="preserve"> </w:t>
      </w:r>
      <w:r w:rsidR="00071782" w:rsidRPr="00092C00">
        <w:rPr>
          <w:rFonts w:cstheme="minorHAnsi"/>
        </w:rPr>
        <w:t>(Newby, 2014; Lambert, 2019).</w:t>
      </w:r>
    </w:p>
    <w:p w14:paraId="19EB9D5A" w14:textId="7F0053D8" w:rsidR="00F32AB9" w:rsidRPr="00092C00" w:rsidRDefault="00F32AB9" w:rsidP="00092C00">
      <w:pPr>
        <w:jc w:val="both"/>
        <w:rPr>
          <w:rFonts w:cstheme="minorHAnsi"/>
        </w:rPr>
      </w:pPr>
    </w:p>
    <w:p w14:paraId="155383AE" w14:textId="6C9A3F6B" w:rsidR="00FF365A" w:rsidRPr="00092C00" w:rsidRDefault="004754A7" w:rsidP="00092C00">
      <w:pPr>
        <w:jc w:val="both"/>
        <w:rPr>
          <w:rFonts w:cstheme="minorHAnsi"/>
        </w:rPr>
      </w:pPr>
      <w:r w:rsidRPr="00092C00">
        <w:rPr>
          <w:rFonts w:cstheme="minorHAnsi"/>
        </w:rPr>
        <w:t>2</w:t>
      </w:r>
      <w:r w:rsidR="00076DA1" w:rsidRPr="00092C00">
        <w:rPr>
          <w:rFonts w:cstheme="minorHAnsi"/>
        </w:rPr>
        <w:t>5</w:t>
      </w:r>
      <w:r w:rsidRPr="00092C00">
        <w:rPr>
          <w:rFonts w:cstheme="minorHAnsi"/>
        </w:rPr>
        <w:t xml:space="preserve"> </w:t>
      </w:r>
      <w:r w:rsidR="00EC6BBA" w:rsidRPr="00092C00">
        <w:rPr>
          <w:rFonts w:cstheme="minorHAnsi"/>
        </w:rPr>
        <w:t xml:space="preserve">Interviews give the </w:t>
      </w:r>
      <w:r w:rsidR="0057559C" w:rsidRPr="00092C00">
        <w:rPr>
          <w:rFonts w:cstheme="minorHAnsi"/>
        </w:rPr>
        <w:t xml:space="preserve">researcher a greater interpretation </w:t>
      </w:r>
      <w:r w:rsidR="00FF365A" w:rsidRPr="00092C00">
        <w:rPr>
          <w:rFonts w:cstheme="minorHAnsi"/>
        </w:rPr>
        <w:t>by engaging in dialogue on a more personal basis (C</w:t>
      </w:r>
      <w:r w:rsidR="000D3A3F">
        <w:rPr>
          <w:rFonts w:cstheme="minorHAnsi"/>
        </w:rPr>
        <w:t>ohen</w:t>
      </w:r>
      <w:r w:rsidR="00FF365A" w:rsidRPr="00092C00">
        <w:rPr>
          <w:rFonts w:cstheme="minorHAnsi"/>
        </w:rPr>
        <w:t>, Manion and Morrison, 2018; Lambert, 2019).</w:t>
      </w:r>
      <w:r w:rsidR="00EC6BBA" w:rsidRPr="00092C00">
        <w:rPr>
          <w:rFonts w:cstheme="minorHAnsi"/>
        </w:rPr>
        <w:t xml:space="preserve">   </w:t>
      </w:r>
    </w:p>
    <w:p w14:paraId="5E5F9DA7" w14:textId="77777777" w:rsidR="00F0521B" w:rsidRPr="00092C00" w:rsidRDefault="00F0521B" w:rsidP="00092C00">
      <w:pPr>
        <w:jc w:val="both"/>
        <w:rPr>
          <w:rFonts w:cstheme="minorHAnsi"/>
        </w:rPr>
      </w:pPr>
    </w:p>
    <w:p w14:paraId="690277A3" w14:textId="57E52868" w:rsidR="00F0521B" w:rsidRPr="00092C00" w:rsidRDefault="004754A7" w:rsidP="00092C00">
      <w:pPr>
        <w:jc w:val="both"/>
        <w:rPr>
          <w:rFonts w:cstheme="minorHAnsi"/>
        </w:rPr>
      </w:pPr>
      <w:r w:rsidRPr="00092C00">
        <w:rPr>
          <w:rFonts w:cstheme="minorHAnsi"/>
        </w:rPr>
        <w:t>2</w:t>
      </w:r>
      <w:r w:rsidR="00076DA1" w:rsidRPr="00092C00">
        <w:rPr>
          <w:rFonts w:cstheme="minorHAnsi"/>
        </w:rPr>
        <w:t>6</w:t>
      </w:r>
      <w:r w:rsidRPr="00092C00">
        <w:rPr>
          <w:rFonts w:cstheme="minorHAnsi"/>
        </w:rPr>
        <w:t xml:space="preserve"> </w:t>
      </w:r>
      <w:proofErr w:type="spellStart"/>
      <w:r w:rsidR="00EC6BBA" w:rsidRPr="00092C00">
        <w:rPr>
          <w:rFonts w:cstheme="minorHAnsi"/>
        </w:rPr>
        <w:t>Cannell</w:t>
      </w:r>
      <w:proofErr w:type="spellEnd"/>
      <w:r w:rsidR="00EC6BBA" w:rsidRPr="00092C00">
        <w:rPr>
          <w:rFonts w:cstheme="minorHAnsi"/>
        </w:rPr>
        <w:t xml:space="preserve"> and Kahn (1968) (cited in Chohen, Manion and Morrison 2000) suggest that </w:t>
      </w:r>
      <w:r w:rsidR="003F5747" w:rsidRPr="00092C00">
        <w:rPr>
          <w:rFonts w:cstheme="minorHAnsi"/>
        </w:rPr>
        <w:t>using interviews created a problem with validating data due to the response from subjects often giving an ambiguous narrative.</w:t>
      </w:r>
      <w:r w:rsidR="009B4AB8" w:rsidRPr="00092C00">
        <w:rPr>
          <w:rFonts w:cstheme="minorHAnsi"/>
        </w:rPr>
        <w:t xml:space="preserve">  </w:t>
      </w:r>
    </w:p>
    <w:p w14:paraId="11E7B6FB" w14:textId="77777777" w:rsidR="00F0521B" w:rsidRPr="00092C00" w:rsidRDefault="00F0521B" w:rsidP="00092C00">
      <w:pPr>
        <w:jc w:val="both"/>
        <w:rPr>
          <w:rFonts w:cstheme="minorHAnsi"/>
        </w:rPr>
      </w:pPr>
    </w:p>
    <w:p w14:paraId="6AE7344F" w14:textId="3A27753D" w:rsidR="00F0521B" w:rsidRPr="00092C00" w:rsidRDefault="004754A7" w:rsidP="00092C00">
      <w:pPr>
        <w:jc w:val="both"/>
        <w:rPr>
          <w:rFonts w:cstheme="minorHAnsi"/>
        </w:rPr>
      </w:pPr>
      <w:r w:rsidRPr="00092C00">
        <w:rPr>
          <w:rFonts w:cstheme="minorHAnsi"/>
        </w:rPr>
        <w:t>2</w:t>
      </w:r>
      <w:r w:rsidR="00076DA1" w:rsidRPr="00092C00">
        <w:rPr>
          <w:rFonts w:cstheme="minorHAnsi"/>
        </w:rPr>
        <w:t>7</w:t>
      </w:r>
      <w:r w:rsidRPr="00092C00">
        <w:rPr>
          <w:rFonts w:cstheme="minorHAnsi"/>
        </w:rPr>
        <w:t xml:space="preserve"> </w:t>
      </w:r>
      <w:r w:rsidR="00373FB8" w:rsidRPr="00092C00">
        <w:rPr>
          <w:rFonts w:cstheme="minorHAnsi"/>
        </w:rPr>
        <w:t xml:space="preserve">Newby, (2014) suggests interviews can be time consuming </w:t>
      </w:r>
      <w:r w:rsidR="000B79ED" w:rsidRPr="00092C00">
        <w:rPr>
          <w:rFonts w:cstheme="minorHAnsi"/>
        </w:rPr>
        <w:t xml:space="preserve">however using </w:t>
      </w:r>
      <w:r w:rsidR="00367BB9" w:rsidRPr="00092C00">
        <w:rPr>
          <w:rFonts w:cstheme="minorHAnsi"/>
        </w:rPr>
        <w:t>open-ended</w:t>
      </w:r>
      <w:r w:rsidR="001C37C1" w:rsidRPr="00092C00">
        <w:rPr>
          <w:rFonts w:cstheme="minorHAnsi"/>
        </w:rPr>
        <w:t xml:space="preserve"> questions allow</w:t>
      </w:r>
      <w:r w:rsidR="000B79ED" w:rsidRPr="00092C00">
        <w:rPr>
          <w:rFonts w:cstheme="minorHAnsi"/>
        </w:rPr>
        <w:t>s</w:t>
      </w:r>
      <w:r w:rsidR="00373FB8" w:rsidRPr="00092C00">
        <w:rPr>
          <w:rFonts w:cstheme="minorHAnsi"/>
        </w:rPr>
        <w:t xml:space="preserve"> </w:t>
      </w:r>
      <w:r w:rsidR="001C37C1" w:rsidRPr="00092C00">
        <w:rPr>
          <w:rFonts w:cstheme="minorHAnsi"/>
        </w:rPr>
        <w:t xml:space="preserve">the researcher the opportunity to adapt and change questions when </w:t>
      </w:r>
      <w:r w:rsidR="001C37C1" w:rsidRPr="00092C00">
        <w:rPr>
          <w:rFonts w:cstheme="minorHAnsi"/>
        </w:rPr>
        <w:lastRenderedPageBreak/>
        <w:t>considering the subjects answers</w:t>
      </w:r>
      <w:r w:rsidR="00A703CC" w:rsidRPr="00092C00">
        <w:rPr>
          <w:rFonts w:cstheme="minorHAnsi"/>
        </w:rPr>
        <w:t>,</w:t>
      </w:r>
      <w:r w:rsidR="001C37C1" w:rsidRPr="00092C00">
        <w:rPr>
          <w:rFonts w:cstheme="minorHAnsi"/>
        </w:rPr>
        <w:t xml:space="preserve"> furthermore interviews</w:t>
      </w:r>
      <w:r w:rsidR="00373FB8" w:rsidRPr="00092C00">
        <w:rPr>
          <w:rFonts w:cstheme="minorHAnsi"/>
        </w:rPr>
        <w:t xml:space="preserve"> give a valuable insight into procedures, </w:t>
      </w:r>
      <w:r w:rsidR="00A703CC" w:rsidRPr="00092C00">
        <w:rPr>
          <w:rFonts w:cstheme="minorHAnsi"/>
        </w:rPr>
        <w:t>sequences,</w:t>
      </w:r>
      <w:r w:rsidR="00373FB8" w:rsidRPr="00092C00">
        <w:rPr>
          <w:rFonts w:cstheme="minorHAnsi"/>
        </w:rPr>
        <w:t xml:space="preserve"> and sentiments</w:t>
      </w:r>
      <w:r w:rsidR="00367BB9" w:rsidRPr="00092C00">
        <w:rPr>
          <w:rFonts w:cstheme="minorHAnsi"/>
        </w:rPr>
        <w:t xml:space="preserve">.  </w:t>
      </w:r>
      <w:r w:rsidR="008053DB" w:rsidRPr="00092C00">
        <w:rPr>
          <w:rFonts w:cstheme="minorHAnsi"/>
        </w:rPr>
        <w:t xml:space="preserve"> </w:t>
      </w:r>
    </w:p>
    <w:p w14:paraId="0BA3929C" w14:textId="77777777" w:rsidR="00F0521B" w:rsidRPr="00092C00" w:rsidRDefault="00F0521B" w:rsidP="00092C00">
      <w:pPr>
        <w:jc w:val="both"/>
        <w:rPr>
          <w:rFonts w:cstheme="minorHAnsi"/>
        </w:rPr>
      </w:pPr>
    </w:p>
    <w:p w14:paraId="635AA40E" w14:textId="4BBAED6E" w:rsidR="003F5747" w:rsidRPr="00092C00" w:rsidRDefault="004754A7" w:rsidP="00092C00">
      <w:pPr>
        <w:jc w:val="both"/>
        <w:rPr>
          <w:rFonts w:cstheme="minorHAnsi"/>
        </w:rPr>
      </w:pPr>
      <w:r w:rsidRPr="00092C00">
        <w:rPr>
          <w:rFonts w:cstheme="minorHAnsi"/>
        </w:rPr>
        <w:t>2</w:t>
      </w:r>
      <w:r w:rsidR="00076DA1" w:rsidRPr="00092C00">
        <w:rPr>
          <w:rFonts w:cstheme="minorHAnsi"/>
        </w:rPr>
        <w:t>8</w:t>
      </w:r>
      <w:r w:rsidRPr="00092C00">
        <w:rPr>
          <w:rFonts w:cstheme="minorHAnsi"/>
        </w:rPr>
        <w:t xml:space="preserve"> </w:t>
      </w:r>
      <w:r w:rsidR="008053DB" w:rsidRPr="00092C00">
        <w:rPr>
          <w:rFonts w:cstheme="minorHAnsi"/>
        </w:rPr>
        <w:t xml:space="preserve">The ‘Halo effect’ </w:t>
      </w:r>
      <w:r w:rsidR="00711A51" w:rsidRPr="00092C00">
        <w:rPr>
          <w:rFonts w:cstheme="minorHAnsi"/>
        </w:rPr>
        <w:t xml:space="preserve">can impact the analysis of data during interview.  The halo effect refers to a persons own perceived opinion which </w:t>
      </w:r>
      <w:r w:rsidR="00FB0ADE" w:rsidRPr="00092C00">
        <w:rPr>
          <w:rFonts w:cstheme="minorHAnsi"/>
        </w:rPr>
        <w:t>control the overall view about characters and personalities</w:t>
      </w:r>
      <w:r w:rsidR="001D13E0" w:rsidRPr="00092C00">
        <w:rPr>
          <w:rFonts w:cstheme="minorHAnsi"/>
        </w:rPr>
        <w:t xml:space="preserve"> (Gabrieli, 2021)</w:t>
      </w:r>
    </w:p>
    <w:p w14:paraId="3A1EAB58" w14:textId="45A026B6" w:rsidR="00F634B1" w:rsidRPr="00092C00" w:rsidRDefault="00F634B1" w:rsidP="00092C00">
      <w:pPr>
        <w:jc w:val="both"/>
        <w:rPr>
          <w:rFonts w:cstheme="minorHAnsi"/>
        </w:rPr>
      </w:pPr>
    </w:p>
    <w:p w14:paraId="089D9353" w14:textId="0C4F0794" w:rsidR="00F0521B" w:rsidRPr="00092C00" w:rsidRDefault="00076DA1" w:rsidP="00092C00">
      <w:pPr>
        <w:jc w:val="both"/>
        <w:rPr>
          <w:rFonts w:cstheme="minorHAnsi"/>
        </w:rPr>
      </w:pPr>
      <w:r w:rsidRPr="00092C00">
        <w:rPr>
          <w:rFonts w:cstheme="minorHAnsi"/>
        </w:rPr>
        <w:t>29</w:t>
      </w:r>
      <w:r w:rsidR="004754A7" w:rsidRPr="00092C00">
        <w:rPr>
          <w:rFonts w:cstheme="minorHAnsi"/>
        </w:rPr>
        <w:t xml:space="preserve"> </w:t>
      </w:r>
      <w:r w:rsidR="00F634B1" w:rsidRPr="00092C00">
        <w:rPr>
          <w:rFonts w:cstheme="minorHAnsi"/>
        </w:rPr>
        <w:t xml:space="preserve">To ensure success When conducting interviews researchers should </w:t>
      </w:r>
      <w:r w:rsidR="00221580" w:rsidRPr="00092C00">
        <w:rPr>
          <w:rFonts w:cstheme="minorHAnsi"/>
        </w:rPr>
        <w:t xml:space="preserve">analyse how other researchers have planned their interviews (Lambert, 2019), futhermore the </w:t>
      </w:r>
      <w:r w:rsidR="00F634B1" w:rsidRPr="00092C00">
        <w:rPr>
          <w:rFonts w:cstheme="minorHAnsi"/>
        </w:rPr>
        <w:t xml:space="preserve">use </w:t>
      </w:r>
      <w:r w:rsidR="00221580" w:rsidRPr="00092C00">
        <w:rPr>
          <w:rFonts w:cstheme="minorHAnsi"/>
        </w:rPr>
        <w:t xml:space="preserve">of </w:t>
      </w:r>
      <w:r w:rsidRPr="00092C00">
        <w:rPr>
          <w:rFonts w:cstheme="minorHAnsi"/>
        </w:rPr>
        <w:t>open-ended</w:t>
      </w:r>
      <w:r w:rsidR="00F634B1" w:rsidRPr="00092C00">
        <w:rPr>
          <w:rFonts w:cstheme="minorHAnsi"/>
        </w:rPr>
        <w:t xml:space="preserve"> </w:t>
      </w:r>
      <w:r w:rsidR="006651A6" w:rsidRPr="00092C00">
        <w:rPr>
          <w:rFonts w:cstheme="minorHAnsi"/>
        </w:rPr>
        <w:t>questions allows</w:t>
      </w:r>
      <w:r w:rsidR="00F634B1" w:rsidRPr="00092C00">
        <w:rPr>
          <w:rFonts w:cstheme="minorHAnsi"/>
        </w:rPr>
        <w:t xml:space="preserve"> responses received to have options and varying opinions allowing data collected to be somewhat diverse than yes or no answers (</w:t>
      </w:r>
      <w:r w:rsidR="00221580" w:rsidRPr="00092C00">
        <w:rPr>
          <w:rFonts w:cstheme="minorHAnsi"/>
        </w:rPr>
        <w:t xml:space="preserve">McAteer 2013). </w:t>
      </w:r>
    </w:p>
    <w:p w14:paraId="72DDD4FF" w14:textId="77777777" w:rsidR="00F0521B" w:rsidRPr="00092C00" w:rsidRDefault="00F0521B" w:rsidP="00092C00">
      <w:pPr>
        <w:jc w:val="both"/>
        <w:rPr>
          <w:rFonts w:cstheme="minorHAnsi"/>
        </w:rPr>
      </w:pPr>
    </w:p>
    <w:p w14:paraId="2BF9E27E" w14:textId="3B23A12D" w:rsidR="00F634B1" w:rsidRPr="00092C00" w:rsidRDefault="004754A7" w:rsidP="00092C00">
      <w:pPr>
        <w:jc w:val="both"/>
        <w:rPr>
          <w:rFonts w:cstheme="minorHAnsi"/>
        </w:rPr>
      </w:pPr>
      <w:r w:rsidRPr="00092C00">
        <w:rPr>
          <w:rFonts w:cstheme="minorHAnsi"/>
        </w:rPr>
        <w:t>3</w:t>
      </w:r>
      <w:r w:rsidR="00076DA1" w:rsidRPr="00092C00">
        <w:rPr>
          <w:rFonts w:cstheme="minorHAnsi"/>
        </w:rPr>
        <w:t>0</w:t>
      </w:r>
      <w:r w:rsidRPr="00092C00">
        <w:rPr>
          <w:rFonts w:cstheme="minorHAnsi"/>
        </w:rPr>
        <w:t xml:space="preserve"> </w:t>
      </w:r>
      <w:r w:rsidR="00E25ADB" w:rsidRPr="00092C00">
        <w:rPr>
          <w:rFonts w:cstheme="minorHAnsi"/>
        </w:rPr>
        <w:t xml:space="preserve">Lambert (2019) </w:t>
      </w:r>
      <w:r w:rsidR="00076DA1" w:rsidRPr="00092C00">
        <w:rPr>
          <w:rFonts w:cstheme="minorHAnsi"/>
        </w:rPr>
        <w:t>further</w:t>
      </w:r>
      <w:r w:rsidR="00E25ADB" w:rsidRPr="00092C00">
        <w:rPr>
          <w:rFonts w:cstheme="minorHAnsi"/>
        </w:rPr>
        <w:t xml:space="preserve"> suggests </w:t>
      </w:r>
      <w:r w:rsidR="00092C00" w:rsidRPr="00092C00">
        <w:rPr>
          <w:rFonts w:cstheme="minorHAnsi"/>
        </w:rPr>
        <w:t>the researcher using</w:t>
      </w:r>
      <w:r w:rsidR="00E25ADB" w:rsidRPr="00092C00">
        <w:rPr>
          <w:rFonts w:cstheme="minorHAnsi"/>
        </w:rPr>
        <w:t xml:space="preserve"> active listening by concentrating on what the participant is saying and validating you understand by responding in a positive way acknowledging their response</w:t>
      </w:r>
      <w:r w:rsidR="00092C00" w:rsidRPr="00092C00">
        <w:rPr>
          <w:rFonts w:cstheme="minorHAnsi"/>
        </w:rPr>
        <w:t>.</w:t>
      </w:r>
    </w:p>
    <w:p w14:paraId="1298AA5F" w14:textId="05CCABB3" w:rsidR="006C4BC5" w:rsidRPr="00092C00" w:rsidRDefault="006C4BC5" w:rsidP="00092C00">
      <w:pPr>
        <w:jc w:val="both"/>
        <w:rPr>
          <w:rFonts w:cstheme="minorHAnsi"/>
        </w:rPr>
      </w:pPr>
    </w:p>
    <w:p w14:paraId="3906858B" w14:textId="458EF831" w:rsidR="00F0521B" w:rsidRPr="00092C00" w:rsidRDefault="004754A7" w:rsidP="00092C00">
      <w:pPr>
        <w:jc w:val="both"/>
        <w:rPr>
          <w:rFonts w:cstheme="minorHAnsi"/>
        </w:rPr>
      </w:pPr>
      <w:r w:rsidRPr="00092C00">
        <w:rPr>
          <w:rFonts w:cstheme="minorHAnsi"/>
        </w:rPr>
        <w:t>3</w:t>
      </w:r>
      <w:r w:rsidR="00076DA1" w:rsidRPr="00092C00">
        <w:rPr>
          <w:rFonts w:cstheme="minorHAnsi"/>
        </w:rPr>
        <w:t>1</w:t>
      </w:r>
      <w:r w:rsidRPr="00092C00">
        <w:rPr>
          <w:rFonts w:cstheme="minorHAnsi"/>
        </w:rPr>
        <w:t xml:space="preserve"> </w:t>
      </w:r>
      <w:r w:rsidR="006C4BC5" w:rsidRPr="00092C00">
        <w:rPr>
          <w:rFonts w:cstheme="minorHAnsi"/>
        </w:rPr>
        <w:t xml:space="preserve">Observations </w:t>
      </w:r>
      <w:r w:rsidR="0038027F" w:rsidRPr="00092C00">
        <w:rPr>
          <w:rFonts w:cstheme="minorHAnsi"/>
        </w:rPr>
        <w:t xml:space="preserve">are crucial in supporting </w:t>
      </w:r>
      <w:r w:rsidR="00244598" w:rsidRPr="00092C00">
        <w:rPr>
          <w:rFonts w:cstheme="minorHAnsi"/>
        </w:rPr>
        <w:t>the</w:t>
      </w:r>
      <w:r w:rsidR="0038027F" w:rsidRPr="00092C00">
        <w:rPr>
          <w:rFonts w:cstheme="minorHAnsi"/>
        </w:rPr>
        <w:t xml:space="preserve"> </w:t>
      </w:r>
      <w:r w:rsidR="00244598" w:rsidRPr="00092C00">
        <w:rPr>
          <w:rFonts w:cstheme="minorHAnsi"/>
        </w:rPr>
        <w:t>understanding</w:t>
      </w:r>
      <w:r w:rsidR="0038027F" w:rsidRPr="00092C00">
        <w:rPr>
          <w:rFonts w:cstheme="minorHAnsi"/>
        </w:rPr>
        <w:t xml:space="preserve"> of </w:t>
      </w:r>
      <w:r w:rsidR="00244598" w:rsidRPr="00092C00">
        <w:rPr>
          <w:rFonts w:cstheme="minorHAnsi"/>
        </w:rPr>
        <w:t>children’s</w:t>
      </w:r>
      <w:r w:rsidR="0038027F" w:rsidRPr="00092C00">
        <w:rPr>
          <w:rFonts w:cstheme="minorHAnsi"/>
        </w:rPr>
        <w:t xml:space="preserve"> feelings, needs and wants (Palaiologou, 2008). </w:t>
      </w:r>
      <w:r w:rsidR="00244598" w:rsidRPr="00092C00">
        <w:rPr>
          <w:rFonts w:cstheme="minorHAnsi"/>
        </w:rPr>
        <w:t xml:space="preserve">  </w:t>
      </w:r>
    </w:p>
    <w:p w14:paraId="46B8C094" w14:textId="77777777" w:rsidR="00F0521B" w:rsidRPr="00092C00" w:rsidRDefault="00F0521B" w:rsidP="00092C00">
      <w:pPr>
        <w:jc w:val="both"/>
        <w:rPr>
          <w:rFonts w:cstheme="minorHAnsi"/>
        </w:rPr>
      </w:pPr>
    </w:p>
    <w:p w14:paraId="57C76AB1" w14:textId="678DB383" w:rsidR="00F0521B" w:rsidRPr="00092C00" w:rsidRDefault="004754A7" w:rsidP="00092C00">
      <w:pPr>
        <w:jc w:val="both"/>
        <w:rPr>
          <w:rFonts w:cstheme="minorHAnsi"/>
        </w:rPr>
      </w:pPr>
      <w:r w:rsidRPr="00092C00">
        <w:rPr>
          <w:rFonts w:cstheme="minorHAnsi"/>
        </w:rPr>
        <w:t>3</w:t>
      </w:r>
      <w:r w:rsidR="00076DA1" w:rsidRPr="00092C00">
        <w:rPr>
          <w:rFonts w:cstheme="minorHAnsi"/>
        </w:rPr>
        <w:t>2</w:t>
      </w:r>
      <w:r w:rsidR="00244598" w:rsidRPr="00092C00">
        <w:rPr>
          <w:rFonts w:cstheme="minorHAnsi"/>
        </w:rPr>
        <w:t xml:space="preserve">Using observation in research allows researchers to obtain data while subjects are engaged in activities and with peers in </w:t>
      </w:r>
      <w:r w:rsidR="00845420" w:rsidRPr="00092C00">
        <w:rPr>
          <w:rFonts w:cstheme="minorHAnsi"/>
        </w:rPr>
        <w:t>surroundings,</w:t>
      </w:r>
      <w:r w:rsidR="00244598" w:rsidRPr="00092C00">
        <w:rPr>
          <w:rFonts w:cstheme="minorHAnsi"/>
        </w:rPr>
        <w:t xml:space="preserve"> they are familiar with (Brown and Perkins 2019)</w:t>
      </w:r>
      <w:r w:rsidR="00845420" w:rsidRPr="00092C00">
        <w:rPr>
          <w:rFonts w:cstheme="minorHAnsi"/>
        </w:rPr>
        <w:t xml:space="preserve">.   </w:t>
      </w:r>
    </w:p>
    <w:p w14:paraId="0FF4FCE5" w14:textId="77777777" w:rsidR="00F0521B" w:rsidRPr="00092C00" w:rsidRDefault="00F0521B" w:rsidP="00092C00">
      <w:pPr>
        <w:jc w:val="both"/>
        <w:rPr>
          <w:rFonts w:cstheme="minorHAnsi"/>
        </w:rPr>
      </w:pPr>
    </w:p>
    <w:p w14:paraId="3B43B0E0" w14:textId="4645E611" w:rsidR="004912B0" w:rsidRPr="00092C00" w:rsidRDefault="004754A7" w:rsidP="00092C00">
      <w:pPr>
        <w:jc w:val="both"/>
        <w:rPr>
          <w:rFonts w:cstheme="minorHAnsi"/>
        </w:rPr>
      </w:pPr>
      <w:r w:rsidRPr="00092C00">
        <w:rPr>
          <w:rFonts w:cstheme="minorHAnsi"/>
        </w:rPr>
        <w:t>3</w:t>
      </w:r>
      <w:r w:rsidR="00076DA1" w:rsidRPr="00092C00">
        <w:rPr>
          <w:rFonts w:cstheme="minorHAnsi"/>
        </w:rPr>
        <w:t>3</w:t>
      </w:r>
      <w:r w:rsidRPr="00092C00">
        <w:rPr>
          <w:rFonts w:cstheme="minorHAnsi"/>
        </w:rPr>
        <w:t xml:space="preserve"> </w:t>
      </w:r>
      <w:r w:rsidR="00845420" w:rsidRPr="00092C00">
        <w:rPr>
          <w:rFonts w:cstheme="minorHAnsi"/>
        </w:rPr>
        <w:t xml:space="preserve">Though the researcher is not in control of the events or the physical environment, observation allows for accuracy and understanding of the </w:t>
      </w:r>
      <w:r w:rsidR="004912B0" w:rsidRPr="00092C00">
        <w:rPr>
          <w:rFonts w:cstheme="minorHAnsi"/>
        </w:rPr>
        <w:t>occurrences</w:t>
      </w:r>
      <w:r w:rsidR="00845420" w:rsidRPr="00092C00">
        <w:rPr>
          <w:rFonts w:cstheme="minorHAnsi"/>
        </w:rPr>
        <w:t xml:space="preserve"> in the environment</w:t>
      </w:r>
      <w:r w:rsidR="004912B0" w:rsidRPr="00092C00">
        <w:rPr>
          <w:rFonts w:cstheme="minorHAnsi"/>
        </w:rPr>
        <w:t xml:space="preserve"> during real time (Vanderstoep and Johnstone, 2009). </w:t>
      </w:r>
    </w:p>
    <w:p w14:paraId="308FD727" w14:textId="77777777" w:rsidR="004912B0" w:rsidRPr="00092C00" w:rsidRDefault="004912B0" w:rsidP="00092C00">
      <w:pPr>
        <w:jc w:val="both"/>
        <w:rPr>
          <w:rFonts w:cstheme="minorHAnsi"/>
        </w:rPr>
      </w:pPr>
    </w:p>
    <w:p w14:paraId="5EB7679C" w14:textId="17BE8E8E" w:rsidR="00F0521B" w:rsidRPr="00092C00" w:rsidRDefault="004754A7" w:rsidP="00092C00">
      <w:pPr>
        <w:jc w:val="both"/>
        <w:rPr>
          <w:rFonts w:cstheme="minorHAnsi"/>
        </w:rPr>
      </w:pPr>
      <w:r w:rsidRPr="00092C00">
        <w:rPr>
          <w:rFonts w:cstheme="minorHAnsi"/>
        </w:rPr>
        <w:t>3</w:t>
      </w:r>
      <w:r w:rsidR="00076DA1" w:rsidRPr="00092C00">
        <w:rPr>
          <w:rFonts w:cstheme="minorHAnsi"/>
        </w:rPr>
        <w:t>4</w:t>
      </w:r>
      <w:r w:rsidRPr="00092C00">
        <w:rPr>
          <w:rFonts w:cstheme="minorHAnsi"/>
        </w:rPr>
        <w:t xml:space="preserve"> </w:t>
      </w:r>
      <w:r w:rsidR="004912B0" w:rsidRPr="00092C00">
        <w:rPr>
          <w:rFonts w:cstheme="minorHAnsi"/>
        </w:rPr>
        <w:t xml:space="preserve">The Hawthorne effect happens when the subjects of a study change their actions and behaviours due to the </w:t>
      </w:r>
      <w:r w:rsidR="00076DA1" w:rsidRPr="00092C00">
        <w:rPr>
          <w:rFonts w:cstheme="minorHAnsi"/>
        </w:rPr>
        <w:t>fact,</w:t>
      </w:r>
      <w:r w:rsidR="004912B0" w:rsidRPr="00092C00">
        <w:rPr>
          <w:rFonts w:cstheme="minorHAnsi"/>
        </w:rPr>
        <w:t xml:space="preserve"> they are aware of being observed, one way to combat this is for the researcher to be familiar </w:t>
      </w:r>
      <w:r w:rsidR="00F8119F" w:rsidRPr="00092C00">
        <w:rPr>
          <w:rFonts w:cstheme="minorHAnsi"/>
        </w:rPr>
        <w:t>within the group making links, connections and building trust</w:t>
      </w:r>
      <w:r w:rsidR="00F83FF7" w:rsidRPr="00092C00">
        <w:rPr>
          <w:rFonts w:cstheme="minorHAnsi"/>
        </w:rPr>
        <w:t xml:space="preserve"> (Oswald, Sherratt and Smith, 2014).  </w:t>
      </w:r>
    </w:p>
    <w:p w14:paraId="7AAA8DD0" w14:textId="77777777" w:rsidR="00F0521B" w:rsidRPr="00092C00" w:rsidRDefault="00F0521B" w:rsidP="00092C00">
      <w:pPr>
        <w:jc w:val="both"/>
        <w:rPr>
          <w:rFonts w:cstheme="minorHAnsi"/>
        </w:rPr>
      </w:pPr>
    </w:p>
    <w:p w14:paraId="31AC7EB6" w14:textId="47A41569" w:rsidR="00F83FF7" w:rsidRPr="00092C00" w:rsidRDefault="004754A7" w:rsidP="00092C00">
      <w:pPr>
        <w:jc w:val="both"/>
        <w:rPr>
          <w:rFonts w:cstheme="minorHAnsi"/>
        </w:rPr>
      </w:pPr>
      <w:r w:rsidRPr="00092C00">
        <w:rPr>
          <w:rFonts w:cstheme="minorHAnsi"/>
        </w:rPr>
        <w:t>3</w:t>
      </w:r>
      <w:r w:rsidR="00076DA1" w:rsidRPr="00092C00">
        <w:rPr>
          <w:rFonts w:cstheme="minorHAnsi"/>
        </w:rPr>
        <w:t>5</w:t>
      </w:r>
      <w:r w:rsidRPr="00092C00">
        <w:rPr>
          <w:rFonts w:cstheme="minorHAnsi"/>
        </w:rPr>
        <w:t xml:space="preserve"> </w:t>
      </w:r>
      <w:r w:rsidR="00F83FF7" w:rsidRPr="00092C00">
        <w:rPr>
          <w:rFonts w:cstheme="minorHAnsi"/>
        </w:rPr>
        <w:t>Observation an excellent method during research however the process should</w:t>
      </w:r>
      <w:r w:rsidR="00CB2B2A" w:rsidRPr="00092C00">
        <w:rPr>
          <w:rFonts w:cstheme="minorHAnsi"/>
        </w:rPr>
        <w:t xml:space="preserve"> be carefully planned with the advantages and disadvantages taken in to account</w:t>
      </w:r>
      <w:r w:rsidR="00A011D7" w:rsidRPr="00092C00">
        <w:rPr>
          <w:rFonts w:cstheme="minorHAnsi"/>
        </w:rPr>
        <w:t xml:space="preserve"> (Lambert, 2019).</w:t>
      </w:r>
    </w:p>
    <w:p w14:paraId="225C2BB5" w14:textId="36A13DED" w:rsidR="006C4BC5" w:rsidRPr="00092C00" w:rsidRDefault="006C4BC5" w:rsidP="00092C00">
      <w:pPr>
        <w:jc w:val="both"/>
        <w:rPr>
          <w:rFonts w:cstheme="minorHAnsi"/>
        </w:rPr>
      </w:pPr>
    </w:p>
    <w:p w14:paraId="743DB4AC" w14:textId="48B4A29D" w:rsidR="00F0521B" w:rsidRDefault="004754A7" w:rsidP="00092C00">
      <w:pPr>
        <w:jc w:val="both"/>
        <w:rPr>
          <w:rFonts w:cstheme="minorHAnsi"/>
        </w:rPr>
      </w:pPr>
      <w:r w:rsidRPr="00092C00">
        <w:rPr>
          <w:rFonts w:cstheme="minorHAnsi"/>
        </w:rPr>
        <w:t>3</w:t>
      </w:r>
      <w:r w:rsidR="00076DA1" w:rsidRPr="00092C00">
        <w:rPr>
          <w:rFonts w:cstheme="minorHAnsi"/>
        </w:rPr>
        <w:t>6</w:t>
      </w:r>
      <w:r w:rsidRPr="00092C00">
        <w:rPr>
          <w:rFonts w:cstheme="minorHAnsi"/>
        </w:rPr>
        <w:t xml:space="preserve"> </w:t>
      </w:r>
      <w:r w:rsidR="00492F78" w:rsidRPr="00092C00">
        <w:rPr>
          <w:rFonts w:cstheme="minorHAnsi"/>
        </w:rPr>
        <w:t xml:space="preserve">The proposal for this </w:t>
      </w:r>
      <w:r w:rsidR="00076DA1" w:rsidRPr="00092C00">
        <w:rPr>
          <w:rFonts w:cstheme="minorHAnsi"/>
        </w:rPr>
        <w:t>study</w:t>
      </w:r>
      <w:r w:rsidR="00492F78" w:rsidRPr="00092C00">
        <w:rPr>
          <w:rFonts w:cstheme="minorHAnsi"/>
        </w:rPr>
        <w:t xml:space="preserve"> is it</w:t>
      </w:r>
      <w:r w:rsidR="00CB2B2A" w:rsidRPr="00092C00">
        <w:rPr>
          <w:rFonts w:cstheme="minorHAnsi"/>
        </w:rPr>
        <w:t xml:space="preserve"> will take place in a primary school located in a </w:t>
      </w:r>
      <w:r w:rsidR="00145CE4">
        <w:rPr>
          <w:rFonts w:cstheme="minorHAnsi"/>
        </w:rPr>
        <w:t>seaside town in an area of deprivation</w:t>
      </w:r>
      <w:r w:rsidR="00A011D7" w:rsidRPr="00092C00">
        <w:rPr>
          <w:rFonts w:cstheme="minorHAnsi"/>
        </w:rPr>
        <w:t xml:space="preserve">.  </w:t>
      </w:r>
      <w:r w:rsidR="00F26726" w:rsidRPr="00092C00">
        <w:rPr>
          <w:rFonts w:cstheme="minorHAnsi"/>
        </w:rPr>
        <w:t>The participants</w:t>
      </w:r>
      <w:r w:rsidR="00CB2B2A" w:rsidRPr="00092C00">
        <w:rPr>
          <w:rFonts w:cstheme="minorHAnsi"/>
        </w:rPr>
        <w:t xml:space="preserve"> will</w:t>
      </w:r>
      <w:r w:rsidR="00F26726" w:rsidRPr="00092C00">
        <w:rPr>
          <w:rFonts w:cstheme="minorHAnsi"/>
        </w:rPr>
        <w:t xml:space="preserve"> range from</w:t>
      </w:r>
      <w:r w:rsidR="00CB2B2A" w:rsidRPr="00092C00">
        <w:rPr>
          <w:rFonts w:cstheme="minorHAnsi"/>
        </w:rPr>
        <w:t xml:space="preserve"> Reception to Year 2 ages 4 – 7 and will take place over the course of 30 days.</w:t>
      </w:r>
      <w:r w:rsidR="00492F78" w:rsidRPr="00092C00">
        <w:rPr>
          <w:rFonts w:cstheme="minorHAnsi"/>
        </w:rPr>
        <w:t xml:space="preserve">  </w:t>
      </w:r>
    </w:p>
    <w:p w14:paraId="39B89FE8" w14:textId="7ADB5461" w:rsidR="0092632D" w:rsidRDefault="0092632D" w:rsidP="00092C00">
      <w:pPr>
        <w:jc w:val="both"/>
        <w:rPr>
          <w:rFonts w:cstheme="minorHAnsi"/>
        </w:rPr>
      </w:pPr>
    </w:p>
    <w:p w14:paraId="543D1E9F" w14:textId="6CD109CC" w:rsidR="00F0521B" w:rsidRDefault="0092632D" w:rsidP="00092C00">
      <w:pPr>
        <w:jc w:val="both"/>
        <w:rPr>
          <w:rFonts w:cstheme="minorHAnsi"/>
        </w:rPr>
      </w:pPr>
      <w:r>
        <w:rPr>
          <w:rFonts w:cstheme="minorHAnsi"/>
        </w:rPr>
        <w:t xml:space="preserve">The </w:t>
      </w:r>
      <w:r>
        <w:rPr>
          <w:rFonts w:cstheme="minorHAnsi"/>
        </w:rPr>
        <w:t>setting</w:t>
      </w:r>
      <w:r>
        <w:rPr>
          <w:rFonts w:cstheme="minorHAnsi"/>
        </w:rPr>
        <w:t xml:space="preserve"> has a high percentage of free school meals, </w:t>
      </w:r>
      <w:r>
        <w:rPr>
          <w:rFonts w:cstheme="minorHAnsi"/>
        </w:rPr>
        <w:t xml:space="preserve">currently at </w:t>
      </w:r>
      <w:r>
        <w:rPr>
          <w:rFonts w:cstheme="minorHAnsi"/>
        </w:rPr>
        <w:t xml:space="preserve">75% and </w:t>
      </w:r>
      <w:r>
        <w:rPr>
          <w:rFonts w:cstheme="minorHAnsi"/>
        </w:rPr>
        <w:t xml:space="preserve">there are </w:t>
      </w:r>
      <w:proofErr w:type="gramStart"/>
      <w:r>
        <w:rPr>
          <w:rFonts w:cstheme="minorHAnsi"/>
        </w:rPr>
        <w:t>a number of</w:t>
      </w:r>
      <w:proofErr w:type="gramEnd"/>
      <w:r>
        <w:rPr>
          <w:rFonts w:cstheme="minorHAnsi"/>
        </w:rPr>
        <w:t xml:space="preserve"> pupils receiving outside behaviour support from Reception through to year 6.</w:t>
      </w:r>
    </w:p>
    <w:p w14:paraId="5859A820" w14:textId="77777777" w:rsidR="0092632D" w:rsidRPr="00092C00" w:rsidRDefault="0092632D" w:rsidP="00092C00">
      <w:pPr>
        <w:jc w:val="both"/>
        <w:rPr>
          <w:rFonts w:cstheme="minorHAnsi"/>
        </w:rPr>
      </w:pPr>
    </w:p>
    <w:p w14:paraId="6E591CA8" w14:textId="659B451E" w:rsidR="00E25ADB" w:rsidRPr="00092C00" w:rsidRDefault="00076DA1" w:rsidP="00092C00">
      <w:pPr>
        <w:jc w:val="both"/>
        <w:rPr>
          <w:rFonts w:cstheme="minorHAnsi"/>
        </w:rPr>
      </w:pPr>
      <w:r w:rsidRPr="00092C00">
        <w:rPr>
          <w:rFonts w:cstheme="minorHAnsi"/>
        </w:rPr>
        <w:t>37</w:t>
      </w:r>
      <w:r w:rsidR="004754A7" w:rsidRPr="00092C00">
        <w:rPr>
          <w:rFonts w:cstheme="minorHAnsi"/>
        </w:rPr>
        <w:t xml:space="preserve"> </w:t>
      </w:r>
      <w:r w:rsidR="00A011D7" w:rsidRPr="00092C00">
        <w:rPr>
          <w:rFonts w:cstheme="minorHAnsi"/>
        </w:rPr>
        <w:t xml:space="preserve">Information about the structure of the class day and pupils will be provided by the class teacher to allow the </w:t>
      </w:r>
      <w:r w:rsidR="000B79ED" w:rsidRPr="00092C00">
        <w:rPr>
          <w:rFonts w:cstheme="minorHAnsi"/>
        </w:rPr>
        <w:t>researcher</w:t>
      </w:r>
      <w:r w:rsidR="00A011D7" w:rsidRPr="00092C00">
        <w:rPr>
          <w:rFonts w:cstheme="minorHAnsi"/>
        </w:rPr>
        <w:t xml:space="preserve"> to plan observations and interview questions.</w:t>
      </w:r>
    </w:p>
    <w:p w14:paraId="45A4BEF0" w14:textId="77777777" w:rsidR="00F0521B" w:rsidRPr="00092C00" w:rsidRDefault="00F0521B" w:rsidP="00092C00">
      <w:pPr>
        <w:jc w:val="both"/>
        <w:rPr>
          <w:rFonts w:cstheme="minorHAnsi"/>
        </w:rPr>
      </w:pPr>
    </w:p>
    <w:p w14:paraId="2254A3FA" w14:textId="26668E49" w:rsidR="00A011D7" w:rsidRPr="00092C00" w:rsidRDefault="00076DA1" w:rsidP="00092C00">
      <w:pPr>
        <w:jc w:val="both"/>
        <w:rPr>
          <w:rFonts w:cstheme="minorHAnsi"/>
        </w:rPr>
      </w:pPr>
      <w:r w:rsidRPr="00092C00">
        <w:rPr>
          <w:rFonts w:cstheme="minorHAnsi"/>
        </w:rPr>
        <w:t>38</w:t>
      </w:r>
      <w:r w:rsidR="004754A7" w:rsidRPr="00092C00">
        <w:rPr>
          <w:rFonts w:cstheme="minorHAnsi"/>
        </w:rPr>
        <w:t xml:space="preserve"> </w:t>
      </w:r>
      <w:r w:rsidR="00A011D7" w:rsidRPr="00092C00">
        <w:rPr>
          <w:rFonts w:cstheme="minorHAnsi"/>
        </w:rPr>
        <w:t xml:space="preserve">The researcher will observe a year group a day over 3 days a week utilising the remaining </w:t>
      </w:r>
      <w:r w:rsidR="000B79ED" w:rsidRPr="00092C00">
        <w:rPr>
          <w:rFonts w:cstheme="minorHAnsi"/>
        </w:rPr>
        <w:t>2 days</w:t>
      </w:r>
      <w:r w:rsidR="00A011D7" w:rsidRPr="00092C00">
        <w:rPr>
          <w:rFonts w:cstheme="minorHAnsi"/>
        </w:rPr>
        <w:t xml:space="preserve"> for staff interviews and data collection.</w:t>
      </w:r>
    </w:p>
    <w:p w14:paraId="388621E7" w14:textId="0CCF68D9" w:rsidR="00090D79" w:rsidRPr="00092C00" w:rsidRDefault="00090D79" w:rsidP="00092C00">
      <w:pPr>
        <w:jc w:val="both"/>
        <w:rPr>
          <w:rFonts w:cstheme="minorHAnsi"/>
        </w:rPr>
      </w:pPr>
    </w:p>
    <w:p w14:paraId="0BF5FCB7" w14:textId="51A05CEB" w:rsidR="00090D79" w:rsidRPr="00092C00" w:rsidRDefault="00076DA1" w:rsidP="00092C00">
      <w:pPr>
        <w:jc w:val="both"/>
        <w:rPr>
          <w:rFonts w:cstheme="minorHAnsi"/>
        </w:rPr>
      </w:pPr>
      <w:r w:rsidRPr="00092C00">
        <w:rPr>
          <w:rFonts w:cstheme="minorHAnsi"/>
        </w:rPr>
        <w:lastRenderedPageBreak/>
        <w:t>39</w:t>
      </w:r>
      <w:r w:rsidR="004754A7" w:rsidRPr="00092C00">
        <w:rPr>
          <w:rFonts w:cstheme="minorHAnsi"/>
        </w:rPr>
        <w:t xml:space="preserve"> </w:t>
      </w:r>
      <w:r w:rsidR="00090D79" w:rsidRPr="00092C00">
        <w:rPr>
          <w:rFonts w:cstheme="minorHAnsi"/>
        </w:rPr>
        <w:t xml:space="preserve">Ethics to consider for this study include parents are informed and understand the purpose for the research </w:t>
      </w:r>
      <w:r w:rsidR="00DB0D90" w:rsidRPr="00092C00">
        <w:rPr>
          <w:rFonts w:cstheme="minorHAnsi"/>
        </w:rPr>
        <w:t xml:space="preserve">and what will be recorded as well as written consent to allow participation.  Children are aware of the researcher’s presence and understand why they are watching and note taking.  Confidentiality and privacy </w:t>
      </w:r>
      <w:r w:rsidRPr="00092C00">
        <w:rPr>
          <w:rFonts w:cstheme="minorHAnsi"/>
        </w:rPr>
        <w:t>are</w:t>
      </w:r>
      <w:r w:rsidR="00DB0D90" w:rsidRPr="00092C00">
        <w:rPr>
          <w:rFonts w:cstheme="minorHAnsi"/>
        </w:rPr>
        <w:t xml:space="preserve"> </w:t>
      </w:r>
      <w:r w:rsidRPr="00092C00">
        <w:rPr>
          <w:rFonts w:cstheme="minorHAnsi"/>
        </w:rPr>
        <w:t>always adhered to</w:t>
      </w:r>
      <w:r w:rsidR="00DB0D90" w:rsidRPr="00092C00">
        <w:rPr>
          <w:rFonts w:cstheme="minorHAnsi"/>
        </w:rPr>
        <w:t xml:space="preserve">, not using any names or personal information regarding </w:t>
      </w:r>
      <w:r w:rsidR="000B79ED" w:rsidRPr="00092C00">
        <w:rPr>
          <w:rFonts w:cstheme="minorHAnsi"/>
        </w:rPr>
        <w:t>participants</w:t>
      </w:r>
      <w:r w:rsidR="00DB0D90" w:rsidRPr="00092C00">
        <w:rPr>
          <w:rFonts w:cstheme="minorHAnsi"/>
        </w:rPr>
        <w:t xml:space="preserve"> (Newby 2014).</w:t>
      </w:r>
    </w:p>
    <w:p w14:paraId="4F6AC686" w14:textId="4E4ED267" w:rsidR="00DD41C8" w:rsidRPr="00092C00" w:rsidRDefault="00DD41C8" w:rsidP="00092C00">
      <w:pPr>
        <w:jc w:val="both"/>
        <w:rPr>
          <w:rFonts w:cstheme="minorHAnsi"/>
        </w:rPr>
      </w:pPr>
    </w:p>
    <w:p w14:paraId="4A2747F5" w14:textId="11AE3B7E" w:rsidR="00F0521B" w:rsidRPr="00092C00" w:rsidRDefault="00167240" w:rsidP="00092C00">
      <w:pPr>
        <w:jc w:val="both"/>
        <w:rPr>
          <w:rFonts w:cstheme="minorHAnsi"/>
        </w:rPr>
      </w:pPr>
      <w:r w:rsidRPr="00092C00">
        <w:rPr>
          <w:rFonts w:cstheme="minorHAnsi"/>
        </w:rPr>
        <w:t>40</w:t>
      </w:r>
      <w:r w:rsidR="004754A7" w:rsidRPr="00092C00">
        <w:rPr>
          <w:rFonts w:cstheme="minorHAnsi"/>
        </w:rPr>
        <w:t xml:space="preserve"> </w:t>
      </w:r>
      <w:r w:rsidR="00DD41C8" w:rsidRPr="00092C00">
        <w:rPr>
          <w:rFonts w:cstheme="minorHAnsi"/>
        </w:rPr>
        <w:t xml:space="preserve">That brings this talk to a conclusion – the outdoor environment has many benefits for the health and wellbeing of children as well as </w:t>
      </w:r>
      <w:r w:rsidR="00F0521B" w:rsidRPr="00092C00">
        <w:rPr>
          <w:rFonts w:cstheme="minorHAnsi"/>
        </w:rPr>
        <w:t xml:space="preserve">brain </w:t>
      </w:r>
      <w:r w:rsidR="00C5252F" w:rsidRPr="00092C00">
        <w:rPr>
          <w:rFonts w:cstheme="minorHAnsi"/>
        </w:rPr>
        <w:t xml:space="preserve">development.  It is imperative that the outdoor environment is considered a valuable resource for learners and educators and is utilised as part of the school day.  </w:t>
      </w:r>
    </w:p>
    <w:p w14:paraId="0A292FA0" w14:textId="77777777" w:rsidR="00F0521B" w:rsidRPr="00092C00" w:rsidRDefault="00F0521B" w:rsidP="00092C00">
      <w:pPr>
        <w:jc w:val="both"/>
        <w:rPr>
          <w:rFonts w:cstheme="minorHAnsi"/>
        </w:rPr>
      </w:pPr>
    </w:p>
    <w:p w14:paraId="40EA9D73" w14:textId="2D8782BE" w:rsidR="00DD41C8" w:rsidRPr="00092C00" w:rsidRDefault="004754A7" w:rsidP="00092C00">
      <w:pPr>
        <w:jc w:val="both"/>
        <w:rPr>
          <w:rFonts w:cstheme="minorHAnsi"/>
        </w:rPr>
      </w:pPr>
      <w:r w:rsidRPr="00092C00">
        <w:rPr>
          <w:rFonts w:cstheme="minorHAnsi"/>
        </w:rPr>
        <w:t>4</w:t>
      </w:r>
      <w:r w:rsidR="00167240" w:rsidRPr="00092C00">
        <w:rPr>
          <w:rFonts w:cstheme="minorHAnsi"/>
        </w:rPr>
        <w:t>1</w:t>
      </w:r>
      <w:r w:rsidRPr="00092C00">
        <w:rPr>
          <w:rFonts w:cstheme="minorHAnsi"/>
        </w:rPr>
        <w:t xml:space="preserve"> </w:t>
      </w:r>
      <w:r w:rsidR="00C5252F" w:rsidRPr="00092C00">
        <w:rPr>
          <w:rFonts w:cstheme="minorHAnsi"/>
        </w:rPr>
        <w:t>Thank you for listening, I hope you will accept my proposal to develop understanding and appreciation of the value of the outdoor environment in supporting children with challenging behaviours</w:t>
      </w:r>
      <w:r w:rsidR="00F0521B" w:rsidRPr="00092C00">
        <w:rPr>
          <w:rFonts w:cstheme="minorHAnsi"/>
        </w:rPr>
        <w:t xml:space="preserve"> in educational settings.</w:t>
      </w:r>
    </w:p>
    <w:p w14:paraId="61A8B33B" w14:textId="77777777" w:rsidR="00F41BD1" w:rsidRPr="00092C00" w:rsidRDefault="00F41BD1" w:rsidP="00092C00">
      <w:pPr>
        <w:jc w:val="both"/>
        <w:rPr>
          <w:rFonts w:cstheme="minorHAnsi"/>
        </w:rPr>
      </w:pPr>
    </w:p>
    <w:p w14:paraId="7142C733" w14:textId="77777777" w:rsidR="00E25ADB" w:rsidRPr="00092C00" w:rsidRDefault="00E25ADB" w:rsidP="00092C00">
      <w:pPr>
        <w:jc w:val="both"/>
        <w:rPr>
          <w:rFonts w:cstheme="minorHAnsi"/>
        </w:rPr>
      </w:pPr>
    </w:p>
    <w:p w14:paraId="0B3F8EB8" w14:textId="2052D4C1" w:rsidR="00985B1B" w:rsidRPr="00092C00" w:rsidRDefault="00985B1B" w:rsidP="00092C00">
      <w:pPr>
        <w:jc w:val="both"/>
        <w:rPr>
          <w:rFonts w:cstheme="minorHAnsi"/>
        </w:rPr>
      </w:pPr>
    </w:p>
    <w:p w14:paraId="24B8B486" w14:textId="293C133D" w:rsidR="00985B1B" w:rsidRPr="00092C00" w:rsidRDefault="00985B1B" w:rsidP="00092C00">
      <w:pPr>
        <w:jc w:val="both"/>
        <w:rPr>
          <w:rFonts w:cstheme="minorHAnsi"/>
        </w:rPr>
      </w:pPr>
    </w:p>
    <w:p w14:paraId="3B9FB8BA" w14:textId="797E95FA" w:rsidR="00CD035D" w:rsidRPr="00092C00" w:rsidRDefault="00CD035D" w:rsidP="00092C00">
      <w:pPr>
        <w:jc w:val="both"/>
        <w:rPr>
          <w:rFonts w:cstheme="minorHAnsi"/>
        </w:rPr>
      </w:pPr>
    </w:p>
    <w:p w14:paraId="084C92EE" w14:textId="77777777" w:rsidR="00CD035D" w:rsidRPr="00092C00" w:rsidRDefault="00CD035D" w:rsidP="00092C00">
      <w:pPr>
        <w:jc w:val="both"/>
        <w:rPr>
          <w:rFonts w:cstheme="minorHAnsi"/>
        </w:rPr>
      </w:pPr>
    </w:p>
    <w:p w14:paraId="539A0311" w14:textId="56747F43" w:rsidR="008B7B59" w:rsidRPr="00092C00" w:rsidRDefault="008B7B59" w:rsidP="00092C00">
      <w:pPr>
        <w:jc w:val="both"/>
        <w:rPr>
          <w:rFonts w:cstheme="minorHAnsi"/>
        </w:rPr>
      </w:pPr>
    </w:p>
    <w:p w14:paraId="4E43103F" w14:textId="77777777" w:rsidR="008B7B59" w:rsidRPr="00092C00" w:rsidRDefault="008B7B59" w:rsidP="00092C00">
      <w:pPr>
        <w:jc w:val="both"/>
        <w:rPr>
          <w:rFonts w:cstheme="minorHAnsi"/>
        </w:rPr>
      </w:pPr>
    </w:p>
    <w:sectPr w:rsidR="008B7B59" w:rsidRPr="00092C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DA"/>
    <w:rsid w:val="00011EB9"/>
    <w:rsid w:val="00016C10"/>
    <w:rsid w:val="00023B81"/>
    <w:rsid w:val="00053649"/>
    <w:rsid w:val="00071782"/>
    <w:rsid w:val="00076DA1"/>
    <w:rsid w:val="00090D79"/>
    <w:rsid w:val="00092C00"/>
    <w:rsid w:val="000A0EC7"/>
    <w:rsid w:val="000A17C6"/>
    <w:rsid w:val="000B5175"/>
    <w:rsid w:val="000B79ED"/>
    <w:rsid w:val="000C5119"/>
    <w:rsid w:val="000D2710"/>
    <w:rsid w:val="000D3A3F"/>
    <w:rsid w:val="000D616F"/>
    <w:rsid w:val="00104E6F"/>
    <w:rsid w:val="001069CE"/>
    <w:rsid w:val="00123F04"/>
    <w:rsid w:val="00127ACC"/>
    <w:rsid w:val="00131377"/>
    <w:rsid w:val="00145CE4"/>
    <w:rsid w:val="0016240C"/>
    <w:rsid w:val="00167240"/>
    <w:rsid w:val="00196077"/>
    <w:rsid w:val="001A498E"/>
    <w:rsid w:val="001C37C1"/>
    <w:rsid w:val="001C4C71"/>
    <w:rsid w:val="001D13E0"/>
    <w:rsid w:val="001E2C60"/>
    <w:rsid w:val="001F4108"/>
    <w:rsid w:val="00201976"/>
    <w:rsid w:val="00201EF2"/>
    <w:rsid w:val="002116DD"/>
    <w:rsid w:val="00221580"/>
    <w:rsid w:val="00226951"/>
    <w:rsid w:val="00244598"/>
    <w:rsid w:val="00245A2D"/>
    <w:rsid w:val="002537BC"/>
    <w:rsid w:val="0029495F"/>
    <w:rsid w:val="00297E87"/>
    <w:rsid w:val="002C61F7"/>
    <w:rsid w:val="002E35A6"/>
    <w:rsid w:val="002F1C9C"/>
    <w:rsid w:val="002F1E0A"/>
    <w:rsid w:val="002F744F"/>
    <w:rsid w:val="00304F55"/>
    <w:rsid w:val="00305FB8"/>
    <w:rsid w:val="0035542E"/>
    <w:rsid w:val="00361B32"/>
    <w:rsid w:val="00367BB9"/>
    <w:rsid w:val="00373FB8"/>
    <w:rsid w:val="0038027F"/>
    <w:rsid w:val="00380CE7"/>
    <w:rsid w:val="00391A58"/>
    <w:rsid w:val="00397C22"/>
    <w:rsid w:val="003D3B33"/>
    <w:rsid w:val="003E0F13"/>
    <w:rsid w:val="003F5747"/>
    <w:rsid w:val="0040590B"/>
    <w:rsid w:val="00425D91"/>
    <w:rsid w:val="00432804"/>
    <w:rsid w:val="00433C9D"/>
    <w:rsid w:val="00434855"/>
    <w:rsid w:val="004362D5"/>
    <w:rsid w:val="00445BE9"/>
    <w:rsid w:val="00473572"/>
    <w:rsid w:val="004754A7"/>
    <w:rsid w:val="004912B0"/>
    <w:rsid w:val="00492F78"/>
    <w:rsid w:val="004A42E4"/>
    <w:rsid w:val="005170AF"/>
    <w:rsid w:val="00550587"/>
    <w:rsid w:val="00573C8B"/>
    <w:rsid w:val="00574B31"/>
    <w:rsid w:val="0057559C"/>
    <w:rsid w:val="00576654"/>
    <w:rsid w:val="0058548C"/>
    <w:rsid w:val="005A1AB6"/>
    <w:rsid w:val="005B7C61"/>
    <w:rsid w:val="005C54B5"/>
    <w:rsid w:val="0064591E"/>
    <w:rsid w:val="006627BB"/>
    <w:rsid w:val="006651A6"/>
    <w:rsid w:val="00692541"/>
    <w:rsid w:val="00692BBB"/>
    <w:rsid w:val="006B5A72"/>
    <w:rsid w:val="006C1D79"/>
    <w:rsid w:val="006C4BC5"/>
    <w:rsid w:val="006C7475"/>
    <w:rsid w:val="006F148B"/>
    <w:rsid w:val="00711A51"/>
    <w:rsid w:val="00735B5F"/>
    <w:rsid w:val="007428A9"/>
    <w:rsid w:val="00743C7F"/>
    <w:rsid w:val="00764159"/>
    <w:rsid w:val="00765C8A"/>
    <w:rsid w:val="00766999"/>
    <w:rsid w:val="00797B43"/>
    <w:rsid w:val="007A4C7D"/>
    <w:rsid w:val="007A6643"/>
    <w:rsid w:val="007D1021"/>
    <w:rsid w:val="007E74ED"/>
    <w:rsid w:val="00803BB6"/>
    <w:rsid w:val="008053DB"/>
    <w:rsid w:val="00806E54"/>
    <w:rsid w:val="00823EF9"/>
    <w:rsid w:val="008348C0"/>
    <w:rsid w:val="008353B6"/>
    <w:rsid w:val="008410ED"/>
    <w:rsid w:val="00842370"/>
    <w:rsid w:val="00845420"/>
    <w:rsid w:val="00846C4B"/>
    <w:rsid w:val="00860295"/>
    <w:rsid w:val="00863548"/>
    <w:rsid w:val="00867902"/>
    <w:rsid w:val="00891C45"/>
    <w:rsid w:val="008B7B59"/>
    <w:rsid w:val="008F234D"/>
    <w:rsid w:val="00913029"/>
    <w:rsid w:val="0092632D"/>
    <w:rsid w:val="009423DE"/>
    <w:rsid w:val="00985B1B"/>
    <w:rsid w:val="009A5504"/>
    <w:rsid w:val="009B4AB8"/>
    <w:rsid w:val="00A011D7"/>
    <w:rsid w:val="00A10213"/>
    <w:rsid w:val="00A22307"/>
    <w:rsid w:val="00A23E80"/>
    <w:rsid w:val="00A35EE5"/>
    <w:rsid w:val="00A4558E"/>
    <w:rsid w:val="00A567B0"/>
    <w:rsid w:val="00A703CC"/>
    <w:rsid w:val="00AF0152"/>
    <w:rsid w:val="00B01056"/>
    <w:rsid w:val="00B2212A"/>
    <w:rsid w:val="00B22157"/>
    <w:rsid w:val="00B22EEF"/>
    <w:rsid w:val="00B26D23"/>
    <w:rsid w:val="00B5033F"/>
    <w:rsid w:val="00B67F18"/>
    <w:rsid w:val="00B7551B"/>
    <w:rsid w:val="00B947DF"/>
    <w:rsid w:val="00C15976"/>
    <w:rsid w:val="00C2473E"/>
    <w:rsid w:val="00C315B8"/>
    <w:rsid w:val="00C46127"/>
    <w:rsid w:val="00C5252F"/>
    <w:rsid w:val="00C737A9"/>
    <w:rsid w:val="00C73D57"/>
    <w:rsid w:val="00CA0D5C"/>
    <w:rsid w:val="00CA59B9"/>
    <w:rsid w:val="00CB2B2A"/>
    <w:rsid w:val="00CD035D"/>
    <w:rsid w:val="00CD22C7"/>
    <w:rsid w:val="00CD7828"/>
    <w:rsid w:val="00D6696F"/>
    <w:rsid w:val="00D91483"/>
    <w:rsid w:val="00DA0A6A"/>
    <w:rsid w:val="00DB0D90"/>
    <w:rsid w:val="00DB7F95"/>
    <w:rsid w:val="00DD231A"/>
    <w:rsid w:val="00DD41C8"/>
    <w:rsid w:val="00DD6ED1"/>
    <w:rsid w:val="00DE7710"/>
    <w:rsid w:val="00E04464"/>
    <w:rsid w:val="00E25ADB"/>
    <w:rsid w:val="00E665D4"/>
    <w:rsid w:val="00E67F33"/>
    <w:rsid w:val="00E74754"/>
    <w:rsid w:val="00E9256E"/>
    <w:rsid w:val="00E93356"/>
    <w:rsid w:val="00E96BE9"/>
    <w:rsid w:val="00EA3A31"/>
    <w:rsid w:val="00EC6BBA"/>
    <w:rsid w:val="00ED4C92"/>
    <w:rsid w:val="00F0521B"/>
    <w:rsid w:val="00F0637D"/>
    <w:rsid w:val="00F26726"/>
    <w:rsid w:val="00F32AB9"/>
    <w:rsid w:val="00F41BD1"/>
    <w:rsid w:val="00F62FCA"/>
    <w:rsid w:val="00F634B1"/>
    <w:rsid w:val="00F8119F"/>
    <w:rsid w:val="00F83FF7"/>
    <w:rsid w:val="00F843DA"/>
    <w:rsid w:val="00F91846"/>
    <w:rsid w:val="00FB0ADE"/>
    <w:rsid w:val="00FC499B"/>
    <w:rsid w:val="00FD3181"/>
    <w:rsid w:val="00FE71FB"/>
    <w:rsid w:val="00FF3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A5EA22"/>
  <w15:chartTrackingRefBased/>
  <w15:docId w15:val="{68CE9745-637B-9249-8A40-DB99CEABA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1715</Words>
  <Characters>9781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Clarke (2114097)</dc:creator>
  <cp:keywords/>
  <dc:description/>
  <cp:lastModifiedBy>Gemma Clarke (2114097)</cp:lastModifiedBy>
  <cp:revision>14</cp:revision>
  <dcterms:created xsi:type="dcterms:W3CDTF">2022-05-08T19:21:00Z</dcterms:created>
  <dcterms:modified xsi:type="dcterms:W3CDTF">2022-05-12T19:32:00Z</dcterms:modified>
</cp:coreProperties>
</file>