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4472C4" w:themeColor="accent1"/>
          <w:lang w:val="en-GB"/>
        </w:rPr>
        <w:id w:val="1590424086"/>
        <w:docPartObj>
          <w:docPartGallery w:val="Cover Pages"/>
          <w:docPartUnique/>
        </w:docPartObj>
      </w:sdtPr>
      <w:sdtEndPr>
        <w:rPr>
          <w:rFonts w:eastAsiaTheme="majorEastAsia"/>
          <w:color w:val="auto"/>
          <w:sz w:val="32"/>
          <w:szCs w:val="32"/>
        </w:rPr>
      </w:sdtEndPr>
      <w:sdtContent>
        <w:p w14:paraId="019FF81D" w14:textId="60C98E54" w:rsidR="002D1511" w:rsidRPr="00ED7BF5" w:rsidRDefault="002D1511">
          <w:pPr>
            <w:pStyle w:val="NoSpacing"/>
            <w:spacing w:before="1540" w:after="240"/>
            <w:jc w:val="center"/>
            <w:rPr>
              <w:rFonts w:ascii="Times New Roman" w:hAnsi="Times New Roman" w:cs="Times New Roman"/>
              <w:color w:val="4472C4" w:themeColor="accent1"/>
            </w:rPr>
          </w:pPr>
          <w:r w:rsidRPr="00ED7BF5">
            <w:rPr>
              <w:rFonts w:ascii="Times New Roman" w:hAnsi="Times New Roman" w:cs="Times New Roman"/>
              <w:noProof/>
              <w:color w:val="4472C4" w:themeColor="accent1"/>
            </w:rPr>
            <w:drawing>
              <wp:inline distT="0" distB="0" distL="0" distR="0" wp14:anchorId="15B9CE79" wp14:editId="1432BDB8">
                <wp:extent cx="19888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a:xfrm>
                          <a:off x="0" y="0"/>
                          <a:ext cx="1988820" cy="750898"/>
                        </a:xfrm>
                        <a:prstGeom prst="rect">
                          <a:avLst/>
                        </a:prstGeom>
                        <a:noFill/>
                        <a:ln>
                          <a:noFill/>
                        </a:ln>
                      </pic:spPr>
                    </pic:pic>
                  </a:graphicData>
                </a:graphic>
              </wp:inline>
            </w:drawing>
          </w:r>
        </w:p>
        <w:sdt>
          <w:sdtPr>
            <w:rPr>
              <w:rFonts w:ascii="Times New Roman" w:eastAsiaTheme="majorEastAsia" w:hAnsi="Times New Roman" w:cs="Times New Roman"/>
              <w:caps/>
              <w:sz w:val="72"/>
              <w:szCs w:val="72"/>
            </w:rPr>
            <w:alias w:val="Title"/>
            <w:tag w:val=""/>
            <w:id w:val="1735040861"/>
            <w:placeholder>
              <w:docPart w:val="5313C86C06F04F7995DCAA2BD1C88E7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0FE220F" w14:textId="522A3553" w:rsidR="002D1511" w:rsidRPr="00E44565" w:rsidRDefault="00DB59D7">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sz w:val="80"/>
                  <w:szCs w:val="80"/>
                </w:rPr>
              </w:pPr>
              <w:r w:rsidRPr="00E44565">
                <w:rPr>
                  <w:rFonts w:ascii="Times New Roman" w:eastAsiaTheme="majorEastAsia" w:hAnsi="Times New Roman" w:cs="Times New Roman"/>
                  <w:caps/>
                  <w:sz w:val="72"/>
                  <w:szCs w:val="72"/>
                </w:rPr>
                <w:t>Sky Diaz Chin</w:t>
              </w:r>
            </w:p>
          </w:sdtContent>
        </w:sdt>
        <w:sdt>
          <w:sdtPr>
            <w:rPr>
              <w:rFonts w:ascii="Times New Roman" w:hAnsi="Times New Roman" w:cs="Times New Roman"/>
              <w:sz w:val="28"/>
              <w:szCs w:val="28"/>
            </w:rPr>
            <w:alias w:val="Subtitle"/>
            <w:tag w:val=""/>
            <w:id w:val="328029620"/>
            <w:placeholder>
              <w:docPart w:val="4A3C33A48AB249D28C2A865F4654A962"/>
            </w:placeholder>
            <w:dataBinding w:prefixMappings="xmlns:ns0='http://purl.org/dc/elements/1.1/' xmlns:ns1='http://schemas.openxmlformats.org/package/2006/metadata/core-properties' " w:xpath="/ns1:coreProperties[1]/ns0:subject[1]" w:storeItemID="{6C3C8BC8-F283-45AE-878A-BAB7291924A1}"/>
            <w:text/>
          </w:sdtPr>
          <w:sdtEndPr/>
          <w:sdtContent>
            <w:p w14:paraId="606D9C20" w14:textId="2BDA5CA0" w:rsidR="002D1511" w:rsidRPr="00E44565" w:rsidRDefault="00ED69A9">
              <w:pPr>
                <w:pStyle w:val="NoSpacing"/>
                <w:jc w:val="center"/>
                <w:rPr>
                  <w:rFonts w:ascii="Times New Roman" w:hAnsi="Times New Roman" w:cs="Times New Roman"/>
                  <w:sz w:val="28"/>
                  <w:szCs w:val="28"/>
                </w:rPr>
              </w:pPr>
              <w:r w:rsidRPr="00E44565">
                <w:rPr>
                  <w:rFonts w:ascii="Times New Roman" w:hAnsi="Times New Roman" w:cs="Times New Roman"/>
                  <w:sz w:val="28"/>
                  <w:szCs w:val="28"/>
                </w:rPr>
                <w:t xml:space="preserve">Student No: 2110748 - Module Code: BMSW4004 - Assignment Title: Problem Solving and Decision Making – Lecturer: </w:t>
              </w:r>
              <w:proofErr w:type="spellStart"/>
              <w:r w:rsidRPr="00E44565">
                <w:rPr>
                  <w:rFonts w:ascii="Times New Roman" w:hAnsi="Times New Roman" w:cs="Times New Roman"/>
                  <w:sz w:val="28"/>
                  <w:szCs w:val="28"/>
                </w:rPr>
                <w:t>Chijioke</w:t>
              </w:r>
              <w:proofErr w:type="spellEnd"/>
              <w:r w:rsidRPr="00E44565">
                <w:rPr>
                  <w:rFonts w:ascii="Times New Roman" w:hAnsi="Times New Roman" w:cs="Times New Roman"/>
                  <w:sz w:val="28"/>
                  <w:szCs w:val="28"/>
                </w:rPr>
                <w:t xml:space="preserve"> Uba</w:t>
              </w:r>
            </w:p>
          </w:sdtContent>
        </w:sdt>
        <w:p w14:paraId="680B549C" w14:textId="77777777" w:rsidR="002D1511" w:rsidRPr="00E44565" w:rsidRDefault="002D1511">
          <w:pPr>
            <w:pStyle w:val="NoSpacing"/>
            <w:spacing w:before="480"/>
            <w:jc w:val="center"/>
            <w:rPr>
              <w:rFonts w:ascii="Times New Roman" w:hAnsi="Times New Roman" w:cs="Times New Roman"/>
            </w:rPr>
          </w:pPr>
          <w:r w:rsidRPr="00E44565">
            <w:rPr>
              <w:rFonts w:ascii="Times New Roman" w:hAnsi="Times New Roman" w:cs="Times New Roman"/>
              <w:noProof/>
            </w:rPr>
            <mc:AlternateContent>
              <mc:Choice Requires="wps">
                <w:drawing>
                  <wp:anchor distT="0" distB="0" distL="114300" distR="114300" simplePos="0" relativeHeight="251658240" behindDoc="0" locked="0" layoutInCell="1" allowOverlap="1" wp14:anchorId="79A4F370" wp14:editId="45C5497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C2BA685" w14:textId="38E01BAF" w:rsidR="002D1511" w:rsidRPr="0022736A" w:rsidRDefault="0022736A" w:rsidP="0022736A">
                                    <w:pPr>
                                      <w:pStyle w:val="NoSpacing"/>
                                      <w:spacing w:after="40"/>
                                      <w:jc w:val="center"/>
                                      <w:rPr>
                                        <w:caps/>
                                        <w:color w:val="4472C4" w:themeColor="accent1"/>
                                        <w:sz w:val="28"/>
                                        <w:szCs w:val="28"/>
                                      </w:rPr>
                                    </w:pPr>
                                    <w:r>
                                      <w:rPr>
                                        <w:caps/>
                                        <w:color w:val="4472C4"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9A4F37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C2BA685" w14:textId="38E01BAF" w:rsidR="002D1511" w:rsidRPr="0022736A" w:rsidRDefault="0022736A" w:rsidP="0022736A">
                              <w:pPr>
                                <w:pStyle w:val="NoSpacing"/>
                                <w:spacing w:after="40"/>
                                <w:jc w:val="center"/>
                                <w:rPr>
                                  <w:caps/>
                                  <w:color w:val="4472C4" w:themeColor="accent1"/>
                                  <w:sz w:val="28"/>
                                  <w:szCs w:val="28"/>
                                </w:rPr>
                              </w:pPr>
                              <w:r>
                                <w:rPr>
                                  <w:caps/>
                                  <w:color w:val="4472C4" w:themeColor="accent1"/>
                                  <w:sz w:val="28"/>
                                  <w:szCs w:val="28"/>
                                </w:rPr>
                                <w:t xml:space="preserve">     </w:t>
                              </w:r>
                            </w:p>
                          </w:sdtContent>
                        </w:sdt>
                      </w:txbxContent>
                    </v:textbox>
                    <w10:wrap anchorx="margin" anchory="page"/>
                  </v:shape>
                </w:pict>
              </mc:Fallback>
            </mc:AlternateContent>
          </w:r>
          <w:r w:rsidRPr="00E44565">
            <w:rPr>
              <w:rFonts w:ascii="Times New Roman" w:hAnsi="Times New Roman" w:cs="Times New Roman"/>
              <w:noProof/>
            </w:rPr>
            <w:drawing>
              <wp:inline distT="0" distB="0" distL="0" distR="0" wp14:anchorId="7652BE51" wp14:editId="5F5C133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BAE5BFF" w14:textId="5B263382" w:rsidR="002D1511" w:rsidRPr="00E44565" w:rsidRDefault="003C10AC">
          <w:pPr>
            <w:rPr>
              <w:rFonts w:ascii="Times New Roman" w:eastAsiaTheme="majorEastAsia" w:hAnsi="Times New Roman" w:cs="Times New Roman"/>
              <w:sz w:val="32"/>
              <w:szCs w:val="32"/>
            </w:rPr>
          </w:pPr>
        </w:p>
      </w:sdtContent>
    </w:sdt>
    <w:p w14:paraId="59212DCF" w14:textId="77777777" w:rsidR="00BB069C" w:rsidRPr="00E44565" w:rsidRDefault="00BB069C" w:rsidP="00460F31">
      <w:pPr>
        <w:ind w:left="720" w:hanging="720"/>
        <w:rPr>
          <w:rFonts w:ascii="Times New Roman" w:hAnsi="Times New Roman" w:cs="Times New Roman"/>
        </w:rPr>
      </w:pPr>
    </w:p>
    <w:sdt>
      <w:sdtPr>
        <w:rPr>
          <w:rFonts w:ascii="Times New Roman" w:eastAsiaTheme="minorHAnsi" w:hAnsi="Times New Roman" w:cs="Times New Roman"/>
          <w:color w:val="auto"/>
          <w:sz w:val="22"/>
          <w:szCs w:val="22"/>
          <w:lang w:val="en-GB"/>
        </w:rPr>
        <w:id w:val="-955940677"/>
        <w:docPartObj>
          <w:docPartGallery w:val="Table of Contents"/>
          <w:docPartUnique/>
        </w:docPartObj>
      </w:sdtPr>
      <w:sdtEndPr>
        <w:rPr>
          <w:b/>
          <w:bCs/>
          <w:noProof/>
        </w:rPr>
      </w:sdtEndPr>
      <w:sdtContent>
        <w:p w14:paraId="05AB8196" w14:textId="418D836C" w:rsidR="005B3CF9" w:rsidRPr="00E44565" w:rsidRDefault="00A55302">
          <w:pPr>
            <w:pStyle w:val="TOCHeading"/>
            <w:rPr>
              <w:rFonts w:ascii="Times New Roman" w:hAnsi="Times New Roman" w:cs="Times New Roman"/>
              <w:color w:val="auto"/>
            </w:rPr>
          </w:pPr>
          <w:r w:rsidRPr="00E44565">
            <w:rPr>
              <w:rFonts w:ascii="Times New Roman" w:hAnsi="Times New Roman" w:cs="Times New Roman"/>
              <w:color w:val="auto"/>
            </w:rPr>
            <w:t>Contents</w:t>
          </w:r>
        </w:p>
        <w:p w14:paraId="32F5999F" w14:textId="77777777" w:rsidR="002F22A8" w:rsidRPr="00E44565" w:rsidRDefault="002F22A8">
          <w:pPr>
            <w:pStyle w:val="TOCHeading"/>
            <w:rPr>
              <w:rFonts w:ascii="Times New Roman" w:hAnsi="Times New Roman" w:cs="Times New Roman"/>
              <w:color w:val="auto"/>
            </w:rPr>
          </w:pPr>
        </w:p>
        <w:p w14:paraId="336E57FC" w14:textId="262A481B" w:rsidR="00206BEA" w:rsidRPr="00E44565" w:rsidRDefault="00A55302">
          <w:pPr>
            <w:pStyle w:val="TOC1"/>
            <w:tabs>
              <w:tab w:val="left" w:pos="660"/>
              <w:tab w:val="right" w:leader="dot" w:pos="9016"/>
            </w:tabs>
            <w:rPr>
              <w:rFonts w:ascii="Times New Roman" w:eastAsiaTheme="minorEastAsia" w:hAnsi="Times New Roman" w:cs="Times New Roman"/>
              <w:noProof/>
              <w:lang w:eastAsia="zh-CN"/>
            </w:rPr>
          </w:pPr>
          <w:r w:rsidRPr="00E44565">
            <w:rPr>
              <w:rFonts w:ascii="Times New Roman" w:hAnsi="Times New Roman" w:cs="Times New Roman"/>
            </w:rPr>
            <w:fldChar w:fldCharType="begin"/>
          </w:r>
          <w:r w:rsidRPr="00E44565">
            <w:rPr>
              <w:rFonts w:ascii="Times New Roman" w:hAnsi="Times New Roman" w:cs="Times New Roman"/>
            </w:rPr>
            <w:instrText xml:space="preserve"> TOC \o "1-3" \h \z \u </w:instrText>
          </w:r>
          <w:r w:rsidRPr="00E44565">
            <w:rPr>
              <w:rFonts w:ascii="Times New Roman" w:hAnsi="Times New Roman" w:cs="Times New Roman"/>
            </w:rPr>
            <w:fldChar w:fldCharType="separate"/>
          </w:r>
          <w:hyperlink w:anchor="_Toc99659903" w:history="1">
            <w:r w:rsidR="00206BEA" w:rsidRPr="00E44565">
              <w:rPr>
                <w:rStyle w:val="Hyperlink"/>
                <w:rFonts w:ascii="Times New Roman" w:hAnsi="Times New Roman" w:cs="Times New Roman"/>
                <w:b/>
                <w:bCs/>
                <w:i/>
                <w:iCs/>
                <w:noProof/>
                <w:color w:val="auto"/>
              </w:rPr>
              <w:t>1.0</w:t>
            </w:r>
            <w:r w:rsidR="00206BEA" w:rsidRPr="00E44565">
              <w:rPr>
                <w:rFonts w:ascii="Times New Roman" w:eastAsiaTheme="minorEastAsia" w:hAnsi="Times New Roman" w:cs="Times New Roman"/>
                <w:noProof/>
                <w:lang w:eastAsia="zh-CN"/>
              </w:rPr>
              <w:tab/>
            </w:r>
            <w:r w:rsidR="00206BEA" w:rsidRPr="00E44565">
              <w:rPr>
                <w:rStyle w:val="Hyperlink"/>
                <w:rFonts w:ascii="Times New Roman" w:hAnsi="Times New Roman" w:cs="Times New Roman"/>
                <w:b/>
                <w:bCs/>
                <w:i/>
                <w:iCs/>
                <w:noProof/>
                <w:color w:val="auto"/>
              </w:rPr>
              <w:t>Introduction</w:t>
            </w:r>
            <w:r w:rsidR="00206BEA" w:rsidRPr="00E44565">
              <w:rPr>
                <w:rFonts w:ascii="Times New Roman" w:hAnsi="Times New Roman" w:cs="Times New Roman"/>
                <w:noProof/>
                <w:webHidden/>
              </w:rPr>
              <w:tab/>
            </w:r>
            <w:r w:rsidR="00206BEA" w:rsidRPr="00E44565">
              <w:rPr>
                <w:rFonts w:ascii="Times New Roman" w:hAnsi="Times New Roman" w:cs="Times New Roman"/>
                <w:noProof/>
                <w:webHidden/>
              </w:rPr>
              <w:fldChar w:fldCharType="begin"/>
            </w:r>
            <w:r w:rsidR="00206BEA" w:rsidRPr="00E44565">
              <w:rPr>
                <w:rFonts w:ascii="Times New Roman" w:hAnsi="Times New Roman" w:cs="Times New Roman"/>
                <w:noProof/>
                <w:webHidden/>
              </w:rPr>
              <w:instrText xml:space="preserve"> PAGEREF _Toc99659903 \h </w:instrText>
            </w:r>
            <w:r w:rsidR="00206BEA" w:rsidRPr="00E44565">
              <w:rPr>
                <w:rFonts w:ascii="Times New Roman" w:hAnsi="Times New Roman" w:cs="Times New Roman"/>
                <w:noProof/>
                <w:webHidden/>
              </w:rPr>
            </w:r>
            <w:r w:rsidR="00206BEA" w:rsidRPr="00E44565">
              <w:rPr>
                <w:rFonts w:ascii="Times New Roman" w:hAnsi="Times New Roman" w:cs="Times New Roman"/>
                <w:noProof/>
                <w:webHidden/>
              </w:rPr>
              <w:fldChar w:fldCharType="separate"/>
            </w:r>
            <w:r w:rsidR="00206BEA" w:rsidRPr="00E44565">
              <w:rPr>
                <w:rFonts w:ascii="Times New Roman" w:hAnsi="Times New Roman" w:cs="Times New Roman"/>
                <w:noProof/>
                <w:webHidden/>
              </w:rPr>
              <w:t>2</w:t>
            </w:r>
            <w:r w:rsidR="00206BEA" w:rsidRPr="00E44565">
              <w:rPr>
                <w:rFonts w:ascii="Times New Roman" w:hAnsi="Times New Roman" w:cs="Times New Roman"/>
                <w:noProof/>
                <w:webHidden/>
              </w:rPr>
              <w:fldChar w:fldCharType="end"/>
            </w:r>
          </w:hyperlink>
        </w:p>
        <w:p w14:paraId="2B323E4F" w14:textId="16EB546B" w:rsidR="00206BEA" w:rsidRPr="00E44565" w:rsidRDefault="003C10AC">
          <w:pPr>
            <w:pStyle w:val="TOC1"/>
            <w:tabs>
              <w:tab w:val="left" w:pos="660"/>
              <w:tab w:val="right" w:leader="dot" w:pos="9016"/>
            </w:tabs>
            <w:rPr>
              <w:rFonts w:ascii="Times New Roman" w:eastAsiaTheme="minorEastAsia" w:hAnsi="Times New Roman" w:cs="Times New Roman"/>
              <w:noProof/>
              <w:lang w:eastAsia="zh-CN"/>
            </w:rPr>
          </w:pPr>
          <w:hyperlink w:anchor="_Toc99659904" w:history="1">
            <w:r w:rsidR="00206BEA" w:rsidRPr="00E44565">
              <w:rPr>
                <w:rStyle w:val="Hyperlink"/>
                <w:rFonts w:ascii="Times New Roman" w:hAnsi="Times New Roman" w:cs="Times New Roman"/>
                <w:noProof/>
                <w:color w:val="auto"/>
              </w:rPr>
              <w:t>2.0</w:t>
            </w:r>
            <w:r w:rsidR="00206BEA" w:rsidRPr="00E44565">
              <w:rPr>
                <w:rFonts w:ascii="Times New Roman" w:eastAsiaTheme="minorEastAsia" w:hAnsi="Times New Roman" w:cs="Times New Roman"/>
                <w:noProof/>
                <w:lang w:eastAsia="zh-CN"/>
              </w:rPr>
              <w:tab/>
            </w:r>
            <w:r w:rsidR="00206BEA" w:rsidRPr="00E44565">
              <w:rPr>
                <w:rStyle w:val="Hyperlink"/>
                <w:rFonts w:ascii="Times New Roman" w:hAnsi="Times New Roman" w:cs="Times New Roman"/>
                <w:noProof/>
                <w:color w:val="auto"/>
              </w:rPr>
              <w:t>Main findings</w:t>
            </w:r>
            <w:r w:rsidR="00206BEA" w:rsidRPr="00E44565">
              <w:rPr>
                <w:rFonts w:ascii="Times New Roman" w:hAnsi="Times New Roman" w:cs="Times New Roman"/>
                <w:noProof/>
                <w:webHidden/>
              </w:rPr>
              <w:tab/>
            </w:r>
            <w:r w:rsidR="00206BEA" w:rsidRPr="00E44565">
              <w:rPr>
                <w:rFonts w:ascii="Times New Roman" w:hAnsi="Times New Roman" w:cs="Times New Roman"/>
                <w:noProof/>
                <w:webHidden/>
              </w:rPr>
              <w:fldChar w:fldCharType="begin"/>
            </w:r>
            <w:r w:rsidR="00206BEA" w:rsidRPr="00E44565">
              <w:rPr>
                <w:rFonts w:ascii="Times New Roman" w:hAnsi="Times New Roman" w:cs="Times New Roman"/>
                <w:noProof/>
                <w:webHidden/>
              </w:rPr>
              <w:instrText xml:space="preserve"> PAGEREF _Toc99659904 \h </w:instrText>
            </w:r>
            <w:r w:rsidR="00206BEA" w:rsidRPr="00E44565">
              <w:rPr>
                <w:rFonts w:ascii="Times New Roman" w:hAnsi="Times New Roman" w:cs="Times New Roman"/>
                <w:noProof/>
                <w:webHidden/>
              </w:rPr>
            </w:r>
            <w:r w:rsidR="00206BEA" w:rsidRPr="00E44565">
              <w:rPr>
                <w:rFonts w:ascii="Times New Roman" w:hAnsi="Times New Roman" w:cs="Times New Roman"/>
                <w:noProof/>
                <w:webHidden/>
              </w:rPr>
              <w:fldChar w:fldCharType="separate"/>
            </w:r>
            <w:r w:rsidR="00206BEA" w:rsidRPr="00E44565">
              <w:rPr>
                <w:rFonts w:ascii="Times New Roman" w:hAnsi="Times New Roman" w:cs="Times New Roman"/>
                <w:noProof/>
                <w:webHidden/>
              </w:rPr>
              <w:t>3</w:t>
            </w:r>
            <w:r w:rsidR="00206BEA" w:rsidRPr="00E44565">
              <w:rPr>
                <w:rFonts w:ascii="Times New Roman" w:hAnsi="Times New Roman" w:cs="Times New Roman"/>
                <w:noProof/>
                <w:webHidden/>
              </w:rPr>
              <w:fldChar w:fldCharType="end"/>
            </w:r>
          </w:hyperlink>
        </w:p>
        <w:p w14:paraId="418D156C" w14:textId="16E38AAF" w:rsidR="00206BEA" w:rsidRPr="00E44565" w:rsidRDefault="003C10AC">
          <w:pPr>
            <w:pStyle w:val="TOC2"/>
            <w:tabs>
              <w:tab w:val="left" w:pos="880"/>
              <w:tab w:val="right" w:leader="dot" w:pos="9016"/>
            </w:tabs>
            <w:rPr>
              <w:rFonts w:ascii="Times New Roman" w:eastAsiaTheme="minorEastAsia" w:hAnsi="Times New Roman" w:cs="Times New Roman"/>
              <w:noProof/>
              <w:lang w:eastAsia="zh-CN"/>
            </w:rPr>
          </w:pPr>
          <w:hyperlink w:anchor="_Toc99659905" w:history="1">
            <w:r w:rsidR="00206BEA" w:rsidRPr="00E44565">
              <w:rPr>
                <w:rStyle w:val="Hyperlink"/>
                <w:rFonts w:ascii="Times New Roman" w:hAnsi="Times New Roman" w:cs="Times New Roman"/>
                <w:noProof/>
                <w:color w:val="auto"/>
              </w:rPr>
              <w:t>2.1</w:t>
            </w:r>
            <w:r w:rsidR="00206BEA" w:rsidRPr="00E44565">
              <w:rPr>
                <w:rFonts w:ascii="Times New Roman" w:eastAsiaTheme="minorEastAsia" w:hAnsi="Times New Roman" w:cs="Times New Roman"/>
                <w:noProof/>
                <w:lang w:eastAsia="zh-CN"/>
              </w:rPr>
              <w:tab/>
            </w:r>
            <w:r w:rsidR="00206BEA" w:rsidRPr="00E44565">
              <w:rPr>
                <w:rStyle w:val="Hyperlink"/>
                <w:rFonts w:ascii="Times New Roman" w:hAnsi="Times New Roman" w:cs="Times New Roman"/>
                <w:noProof/>
                <w:color w:val="auto"/>
              </w:rPr>
              <w:t>The problem</w:t>
            </w:r>
            <w:r w:rsidR="00206BEA" w:rsidRPr="00E44565">
              <w:rPr>
                <w:rFonts w:ascii="Times New Roman" w:hAnsi="Times New Roman" w:cs="Times New Roman"/>
                <w:noProof/>
                <w:webHidden/>
              </w:rPr>
              <w:tab/>
            </w:r>
            <w:r w:rsidR="00206BEA" w:rsidRPr="00E44565">
              <w:rPr>
                <w:rFonts w:ascii="Times New Roman" w:hAnsi="Times New Roman" w:cs="Times New Roman"/>
                <w:noProof/>
                <w:webHidden/>
              </w:rPr>
              <w:fldChar w:fldCharType="begin"/>
            </w:r>
            <w:r w:rsidR="00206BEA" w:rsidRPr="00E44565">
              <w:rPr>
                <w:rFonts w:ascii="Times New Roman" w:hAnsi="Times New Roman" w:cs="Times New Roman"/>
                <w:noProof/>
                <w:webHidden/>
              </w:rPr>
              <w:instrText xml:space="preserve"> PAGEREF _Toc99659905 \h </w:instrText>
            </w:r>
            <w:r w:rsidR="00206BEA" w:rsidRPr="00E44565">
              <w:rPr>
                <w:rFonts w:ascii="Times New Roman" w:hAnsi="Times New Roman" w:cs="Times New Roman"/>
                <w:noProof/>
                <w:webHidden/>
              </w:rPr>
            </w:r>
            <w:r w:rsidR="00206BEA" w:rsidRPr="00E44565">
              <w:rPr>
                <w:rFonts w:ascii="Times New Roman" w:hAnsi="Times New Roman" w:cs="Times New Roman"/>
                <w:noProof/>
                <w:webHidden/>
              </w:rPr>
              <w:fldChar w:fldCharType="separate"/>
            </w:r>
            <w:r w:rsidR="00206BEA" w:rsidRPr="00E44565">
              <w:rPr>
                <w:rFonts w:ascii="Times New Roman" w:hAnsi="Times New Roman" w:cs="Times New Roman"/>
                <w:noProof/>
                <w:webHidden/>
              </w:rPr>
              <w:t>3</w:t>
            </w:r>
            <w:r w:rsidR="00206BEA" w:rsidRPr="00E44565">
              <w:rPr>
                <w:rFonts w:ascii="Times New Roman" w:hAnsi="Times New Roman" w:cs="Times New Roman"/>
                <w:noProof/>
                <w:webHidden/>
              </w:rPr>
              <w:fldChar w:fldCharType="end"/>
            </w:r>
          </w:hyperlink>
        </w:p>
        <w:p w14:paraId="5C7B96F7" w14:textId="42182550" w:rsidR="00206BEA" w:rsidRPr="00E44565" w:rsidRDefault="003C10AC">
          <w:pPr>
            <w:pStyle w:val="TOC2"/>
            <w:tabs>
              <w:tab w:val="left" w:pos="880"/>
              <w:tab w:val="right" w:leader="dot" w:pos="9016"/>
            </w:tabs>
            <w:rPr>
              <w:rFonts w:ascii="Times New Roman" w:eastAsiaTheme="minorEastAsia" w:hAnsi="Times New Roman" w:cs="Times New Roman"/>
              <w:noProof/>
              <w:lang w:eastAsia="zh-CN"/>
            </w:rPr>
          </w:pPr>
          <w:hyperlink w:anchor="_Toc99659906" w:history="1">
            <w:r w:rsidR="00206BEA" w:rsidRPr="00E44565">
              <w:rPr>
                <w:rStyle w:val="Hyperlink"/>
                <w:rFonts w:ascii="Times New Roman" w:hAnsi="Times New Roman" w:cs="Times New Roman"/>
                <w:noProof/>
                <w:color w:val="auto"/>
              </w:rPr>
              <w:t>2.2</w:t>
            </w:r>
            <w:r w:rsidR="00206BEA" w:rsidRPr="00E44565">
              <w:rPr>
                <w:rFonts w:ascii="Times New Roman" w:eastAsiaTheme="minorEastAsia" w:hAnsi="Times New Roman" w:cs="Times New Roman"/>
                <w:noProof/>
                <w:lang w:eastAsia="zh-CN"/>
              </w:rPr>
              <w:tab/>
            </w:r>
            <w:r w:rsidR="00206BEA" w:rsidRPr="00E44565">
              <w:rPr>
                <w:rStyle w:val="Hyperlink"/>
                <w:rFonts w:ascii="Times New Roman" w:hAnsi="Times New Roman" w:cs="Times New Roman"/>
                <w:noProof/>
                <w:color w:val="auto"/>
              </w:rPr>
              <w:t>Nature of the problem</w:t>
            </w:r>
            <w:r w:rsidR="00206BEA" w:rsidRPr="00E44565">
              <w:rPr>
                <w:rFonts w:ascii="Times New Roman" w:hAnsi="Times New Roman" w:cs="Times New Roman"/>
                <w:noProof/>
                <w:webHidden/>
              </w:rPr>
              <w:tab/>
            </w:r>
            <w:r w:rsidR="00206BEA" w:rsidRPr="00E44565">
              <w:rPr>
                <w:rFonts w:ascii="Times New Roman" w:hAnsi="Times New Roman" w:cs="Times New Roman"/>
                <w:noProof/>
                <w:webHidden/>
              </w:rPr>
              <w:fldChar w:fldCharType="begin"/>
            </w:r>
            <w:r w:rsidR="00206BEA" w:rsidRPr="00E44565">
              <w:rPr>
                <w:rFonts w:ascii="Times New Roman" w:hAnsi="Times New Roman" w:cs="Times New Roman"/>
                <w:noProof/>
                <w:webHidden/>
              </w:rPr>
              <w:instrText xml:space="preserve"> PAGEREF _Toc99659906 \h </w:instrText>
            </w:r>
            <w:r w:rsidR="00206BEA" w:rsidRPr="00E44565">
              <w:rPr>
                <w:rFonts w:ascii="Times New Roman" w:hAnsi="Times New Roman" w:cs="Times New Roman"/>
                <w:noProof/>
                <w:webHidden/>
              </w:rPr>
            </w:r>
            <w:r w:rsidR="00206BEA" w:rsidRPr="00E44565">
              <w:rPr>
                <w:rFonts w:ascii="Times New Roman" w:hAnsi="Times New Roman" w:cs="Times New Roman"/>
                <w:noProof/>
                <w:webHidden/>
              </w:rPr>
              <w:fldChar w:fldCharType="separate"/>
            </w:r>
            <w:r w:rsidR="00206BEA" w:rsidRPr="00E44565">
              <w:rPr>
                <w:rFonts w:ascii="Times New Roman" w:hAnsi="Times New Roman" w:cs="Times New Roman"/>
                <w:noProof/>
                <w:webHidden/>
              </w:rPr>
              <w:t>3</w:t>
            </w:r>
            <w:r w:rsidR="00206BEA" w:rsidRPr="00E44565">
              <w:rPr>
                <w:rFonts w:ascii="Times New Roman" w:hAnsi="Times New Roman" w:cs="Times New Roman"/>
                <w:noProof/>
                <w:webHidden/>
              </w:rPr>
              <w:fldChar w:fldCharType="end"/>
            </w:r>
          </w:hyperlink>
        </w:p>
        <w:p w14:paraId="0C5B6D8E" w14:textId="6C11A2CB" w:rsidR="00206BEA" w:rsidRPr="00E44565" w:rsidRDefault="003C10AC">
          <w:pPr>
            <w:pStyle w:val="TOC2"/>
            <w:tabs>
              <w:tab w:val="left" w:pos="880"/>
              <w:tab w:val="right" w:leader="dot" w:pos="9016"/>
            </w:tabs>
            <w:rPr>
              <w:rFonts w:ascii="Times New Roman" w:eastAsiaTheme="minorEastAsia" w:hAnsi="Times New Roman" w:cs="Times New Roman"/>
              <w:noProof/>
              <w:lang w:eastAsia="zh-CN"/>
            </w:rPr>
          </w:pPr>
          <w:hyperlink w:anchor="_Toc99659907" w:history="1">
            <w:r w:rsidR="00206BEA" w:rsidRPr="00E44565">
              <w:rPr>
                <w:rStyle w:val="Hyperlink"/>
                <w:rFonts w:ascii="Times New Roman" w:hAnsi="Times New Roman" w:cs="Times New Roman"/>
                <w:noProof/>
                <w:color w:val="auto"/>
              </w:rPr>
              <w:t>2.3</w:t>
            </w:r>
            <w:r w:rsidR="00206BEA" w:rsidRPr="00E44565">
              <w:rPr>
                <w:rFonts w:ascii="Times New Roman" w:eastAsiaTheme="minorEastAsia" w:hAnsi="Times New Roman" w:cs="Times New Roman"/>
                <w:noProof/>
                <w:lang w:eastAsia="zh-CN"/>
              </w:rPr>
              <w:tab/>
            </w:r>
            <w:r w:rsidR="00206BEA" w:rsidRPr="00E44565">
              <w:rPr>
                <w:rStyle w:val="Hyperlink"/>
                <w:rFonts w:ascii="Times New Roman" w:hAnsi="Times New Roman" w:cs="Times New Roman"/>
                <w:noProof/>
                <w:color w:val="auto"/>
              </w:rPr>
              <w:t>The scope and impact</w:t>
            </w:r>
            <w:r w:rsidR="00206BEA" w:rsidRPr="00E44565">
              <w:rPr>
                <w:rFonts w:ascii="Times New Roman" w:hAnsi="Times New Roman" w:cs="Times New Roman"/>
                <w:noProof/>
                <w:webHidden/>
              </w:rPr>
              <w:tab/>
            </w:r>
            <w:r w:rsidR="00206BEA" w:rsidRPr="00E44565">
              <w:rPr>
                <w:rFonts w:ascii="Times New Roman" w:hAnsi="Times New Roman" w:cs="Times New Roman"/>
                <w:noProof/>
                <w:webHidden/>
              </w:rPr>
              <w:fldChar w:fldCharType="begin"/>
            </w:r>
            <w:r w:rsidR="00206BEA" w:rsidRPr="00E44565">
              <w:rPr>
                <w:rFonts w:ascii="Times New Roman" w:hAnsi="Times New Roman" w:cs="Times New Roman"/>
                <w:noProof/>
                <w:webHidden/>
              </w:rPr>
              <w:instrText xml:space="preserve"> PAGEREF _Toc99659907 \h </w:instrText>
            </w:r>
            <w:r w:rsidR="00206BEA" w:rsidRPr="00E44565">
              <w:rPr>
                <w:rFonts w:ascii="Times New Roman" w:hAnsi="Times New Roman" w:cs="Times New Roman"/>
                <w:noProof/>
                <w:webHidden/>
              </w:rPr>
            </w:r>
            <w:r w:rsidR="00206BEA" w:rsidRPr="00E44565">
              <w:rPr>
                <w:rFonts w:ascii="Times New Roman" w:hAnsi="Times New Roman" w:cs="Times New Roman"/>
                <w:noProof/>
                <w:webHidden/>
              </w:rPr>
              <w:fldChar w:fldCharType="separate"/>
            </w:r>
            <w:r w:rsidR="00206BEA" w:rsidRPr="00E44565">
              <w:rPr>
                <w:rFonts w:ascii="Times New Roman" w:hAnsi="Times New Roman" w:cs="Times New Roman"/>
                <w:noProof/>
                <w:webHidden/>
              </w:rPr>
              <w:t>3</w:t>
            </w:r>
            <w:r w:rsidR="00206BEA" w:rsidRPr="00E44565">
              <w:rPr>
                <w:rFonts w:ascii="Times New Roman" w:hAnsi="Times New Roman" w:cs="Times New Roman"/>
                <w:noProof/>
                <w:webHidden/>
              </w:rPr>
              <w:fldChar w:fldCharType="end"/>
            </w:r>
          </w:hyperlink>
        </w:p>
        <w:p w14:paraId="2A86A2AD" w14:textId="36468B36" w:rsidR="00206BEA" w:rsidRPr="00E44565" w:rsidRDefault="003C10AC">
          <w:pPr>
            <w:pStyle w:val="TOC2"/>
            <w:tabs>
              <w:tab w:val="left" w:pos="880"/>
              <w:tab w:val="right" w:leader="dot" w:pos="9016"/>
            </w:tabs>
            <w:rPr>
              <w:rFonts w:ascii="Times New Roman" w:eastAsiaTheme="minorEastAsia" w:hAnsi="Times New Roman" w:cs="Times New Roman"/>
              <w:noProof/>
              <w:lang w:eastAsia="zh-CN"/>
            </w:rPr>
          </w:pPr>
          <w:hyperlink w:anchor="_Toc99659908" w:history="1">
            <w:r w:rsidR="00206BEA" w:rsidRPr="00E44565">
              <w:rPr>
                <w:rStyle w:val="Hyperlink"/>
                <w:rFonts w:ascii="Times New Roman" w:hAnsi="Times New Roman" w:cs="Times New Roman"/>
                <w:noProof/>
                <w:color w:val="auto"/>
              </w:rPr>
              <w:t>2.4</w:t>
            </w:r>
            <w:r w:rsidR="00206BEA" w:rsidRPr="00E44565">
              <w:rPr>
                <w:rFonts w:ascii="Times New Roman" w:eastAsiaTheme="minorEastAsia" w:hAnsi="Times New Roman" w:cs="Times New Roman"/>
                <w:noProof/>
                <w:lang w:eastAsia="zh-CN"/>
              </w:rPr>
              <w:tab/>
            </w:r>
            <w:r w:rsidR="00206BEA" w:rsidRPr="00E44565">
              <w:rPr>
                <w:rStyle w:val="Hyperlink"/>
                <w:rFonts w:ascii="Times New Roman" w:hAnsi="Times New Roman" w:cs="Times New Roman"/>
                <w:noProof/>
                <w:color w:val="auto"/>
              </w:rPr>
              <w:t>Problem solving</w:t>
            </w:r>
            <w:r w:rsidR="00206BEA" w:rsidRPr="00E44565">
              <w:rPr>
                <w:rFonts w:ascii="Times New Roman" w:hAnsi="Times New Roman" w:cs="Times New Roman"/>
                <w:noProof/>
                <w:webHidden/>
              </w:rPr>
              <w:tab/>
            </w:r>
            <w:r w:rsidR="00206BEA" w:rsidRPr="00E44565">
              <w:rPr>
                <w:rFonts w:ascii="Times New Roman" w:hAnsi="Times New Roman" w:cs="Times New Roman"/>
                <w:noProof/>
                <w:webHidden/>
              </w:rPr>
              <w:fldChar w:fldCharType="begin"/>
            </w:r>
            <w:r w:rsidR="00206BEA" w:rsidRPr="00E44565">
              <w:rPr>
                <w:rFonts w:ascii="Times New Roman" w:hAnsi="Times New Roman" w:cs="Times New Roman"/>
                <w:noProof/>
                <w:webHidden/>
              </w:rPr>
              <w:instrText xml:space="preserve"> PAGEREF _Toc99659908 \h </w:instrText>
            </w:r>
            <w:r w:rsidR="00206BEA" w:rsidRPr="00E44565">
              <w:rPr>
                <w:rFonts w:ascii="Times New Roman" w:hAnsi="Times New Roman" w:cs="Times New Roman"/>
                <w:noProof/>
                <w:webHidden/>
              </w:rPr>
            </w:r>
            <w:r w:rsidR="00206BEA" w:rsidRPr="00E44565">
              <w:rPr>
                <w:rFonts w:ascii="Times New Roman" w:hAnsi="Times New Roman" w:cs="Times New Roman"/>
                <w:noProof/>
                <w:webHidden/>
              </w:rPr>
              <w:fldChar w:fldCharType="separate"/>
            </w:r>
            <w:r w:rsidR="00206BEA" w:rsidRPr="00E44565">
              <w:rPr>
                <w:rFonts w:ascii="Times New Roman" w:hAnsi="Times New Roman" w:cs="Times New Roman"/>
                <w:noProof/>
                <w:webHidden/>
              </w:rPr>
              <w:t>3</w:t>
            </w:r>
            <w:r w:rsidR="00206BEA" w:rsidRPr="00E44565">
              <w:rPr>
                <w:rFonts w:ascii="Times New Roman" w:hAnsi="Times New Roman" w:cs="Times New Roman"/>
                <w:noProof/>
                <w:webHidden/>
              </w:rPr>
              <w:fldChar w:fldCharType="end"/>
            </w:r>
          </w:hyperlink>
        </w:p>
        <w:p w14:paraId="0A1B8245" w14:textId="638F387C" w:rsidR="00206BEA" w:rsidRPr="00E44565" w:rsidRDefault="003C10AC">
          <w:pPr>
            <w:pStyle w:val="TOC2"/>
            <w:tabs>
              <w:tab w:val="left" w:pos="880"/>
              <w:tab w:val="right" w:leader="dot" w:pos="9016"/>
            </w:tabs>
            <w:rPr>
              <w:rFonts w:ascii="Times New Roman" w:eastAsiaTheme="minorEastAsia" w:hAnsi="Times New Roman" w:cs="Times New Roman"/>
              <w:noProof/>
              <w:lang w:eastAsia="zh-CN"/>
            </w:rPr>
          </w:pPr>
          <w:hyperlink w:anchor="_Toc99659909" w:history="1">
            <w:r w:rsidR="00206BEA" w:rsidRPr="00E44565">
              <w:rPr>
                <w:rStyle w:val="Hyperlink"/>
                <w:rFonts w:ascii="Times New Roman" w:hAnsi="Times New Roman" w:cs="Times New Roman"/>
                <w:noProof/>
                <w:color w:val="auto"/>
              </w:rPr>
              <w:t>2.5</w:t>
            </w:r>
            <w:r w:rsidR="00206BEA" w:rsidRPr="00E44565">
              <w:rPr>
                <w:rFonts w:ascii="Times New Roman" w:eastAsiaTheme="minorEastAsia" w:hAnsi="Times New Roman" w:cs="Times New Roman"/>
                <w:noProof/>
                <w:lang w:eastAsia="zh-CN"/>
              </w:rPr>
              <w:tab/>
            </w:r>
            <w:r w:rsidR="00206BEA" w:rsidRPr="00E44565">
              <w:rPr>
                <w:rStyle w:val="Hyperlink"/>
                <w:rFonts w:ascii="Times New Roman" w:hAnsi="Times New Roman" w:cs="Times New Roman"/>
                <w:noProof/>
                <w:color w:val="auto"/>
              </w:rPr>
              <w:t>Evaluation</w:t>
            </w:r>
            <w:r w:rsidR="00206BEA" w:rsidRPr="00E44565">
              <w:rPr>
                <w:rFonts w:ascii="Times New Roman" w:hAnsi="Times New Roman" w:cs="Times New Roman"/>
                <w:noProof/>
                <w:webHidden/>
              </w:rPr>
              <w:tab/>
            </w:r>
            <w:r w:rsidR="00206BEA" w:rsidRPr="00E44565">
              <w:rPr>
                <w:rFonts w:ascii="Times New Roman" w:hAnsi="Times New Roman" w:cs="Times New Roman"/>
                <w:noProof/>
                <w:webHidden/>
              </w:rPr>
              <w:fldChar w:fldCharType="begin"/>
            </w:r>
            <w:r w:rsidR="00206BEA" w:rsidRPr="00E44565">
              <w:rPr>
                <w:rFonts w:ascii="Times New Roman" w:hAnsi="Times New Roman" w:cs="Times New Roman"/>
                <w:noProof/>
                <w:webHidden/>
              </w:rPr>
              <w:instrText xml:space="preserve"> PAGEREF _Toc99659909 \h </w:instrText>
            </w:r>
            <w:r w:rsidR="00206BEA" w:rsidRPr="00E44565">
              <w:rPr>
                <w:rFonts w:ascii="Times New Roman" w:hAnsi="Times New Roman" w:cs="Times New Roman"/>
                <w:noProof/>
                <w:webHidden/>
              </w:rPr>
            </w:r>
            <w:r w:rsidR="00206BEA" w:rsidRPr="00E44565">
              <w:rPr>
                <w:rFonts w:ascii="Times New Roman" w:hAnsi="Times New Roman" w:cs="Times New Roman"/>
                <w:noProof/>
                <w:webHidden/>
              </w:rPr>
              <w:fldChar w:fldCharType="separate"/>
            </w:r>
            <w:r w:rsidR="00206BEA" w:rsidRPr="00E44565">
              <w:rPr>
                <w:rFonts w:ascii="Times New Roman" w:hAnsi="Times New Roman" w:cs="Times New Roman"/>
                <w:noProof/>
                <w:webHidden/>
              </w:rPr>
              <w:t>3</w:t>
            </w:r>
            <w:r w:rsidR="00206BEA" w:rsidRPr="00E44565">
              <w:rPr>
                <w:rFonts w:ascii="Times New Roman" w:hAnsi="Times New Roman" w:cs="Times New Roman"/>
                <w:noProof/>
                <w:webHidden/>
              </w:rPr>
              <w:fldChar w:fldCharType="end"/>
            </w:r>
          </w:hyperlink>
        </w:p>
        <w:p w14:paraId="5C61461D" w14:textId="54210FBB" w:rsidR="00206BEA" w:rsidRPr="00E44565" w:rsidRDefault="003C10AC">
          <w:pPr>
            <w:pStyle w:val="TOC2"/>
            <w:tabs>
              <w:tab w:val="left" w:pos="880"/>
              <w:tab w:val="right" w:leader="dot" w:pos="9016"/>
            </w:tabs>
            <w:rPr>
              <w:rFonts w:ascii="Times New Roman" w:eastAsiaTheme="minorEastAsia" w:hAnsi="Times New Roman" w:cs="Times New Roman"/>
              <w:noProof/>
              <w:lang w:eastAsia="zh-CN"/>
            </w:rPr>
          </w:pPr>
          <w:hyperlink w:anchor="_Toc99659910" w:history="1">
            <w:r w:rsidR="00206BEA" w:rsidRPr="00E44565">
              <w:rPr>
                <w:rStyle w:val="Hyperlink"/>
                <w:rFonts w:ascii="Times New Roman" w:hAnsi="Times New Roman" w:cs="Times New Roman"/>
                <w:noProof/>
                <w:color w:val="auto"/>
              </w:rPr>
              <w:t>2.6</w:t>
            </w:r>
            <w:r w:rsidR="00206BEA" w:rsidRPr="00E44565">
              <w:rPr>
                <w:rFonts w:ascii="Times New Roman" w:eastAsiaTheme="minorEastAsia" w:hAnsi="Times New Roman" w:cs="Times New Roman"/>
                <w:noProof/>
                <w:lang w:eastAsia="zh-CN"/>
              </w:rPr>
              <w:tab/>
            </w:r>
            <w:r w:rsidR="00206BEA" w:rsidRPr="00E44565">
              <w:rPr>
                <w:rStyle w:val="Hyperlink"/>
                <w:rFonts w:ascii="Times New Roman" w:hAnsi="Times New Roman" w:cs="Times New Roman"/>
                <w:noProof/>
                <w:color w:val="auto"/>
              </w:rPr>
              <w:t>The implementation</w:t>
            </w:r>
            <w:r w:rsidR="00206BEA" w:rsidRPr="00E44565">
              <w:rPr>
                <w:rFonts w:ascii="Times New Roman" w:hAnsi="Times New Roman" w:cs="Times New Roman"/>
                <w:noProof/>
                <w:webHidden/>
              </w:rPr>
              <w:tab/>
            </w:r>
            <w:r w:rsidR="00206BEA" w:rsidRPr="00E44565">
              <w:rPr>
                <w:rFonts w:ascii="Times New Roman" w:hAnsi="Times New Roman" w:cs="Times New Roman"/>
                <w:noProof/>
                <w:webHidden/>
              </w:rPr>
              <w:fldChar w:fldCharType="begin"/>
            </w:r>
            <w:r w:rsidR="00206BEA" w:rsidRPr="00E44565">
              <w:rPr>
                <w:rFonts w:ascii="Times New Roman" w:hAnsi="Times New Roman" w:cs="Times New Roman"/>
                <w:noProof/>
                <w:webHidden/>
              </w:rPr>
              <w:instrText xml:space="preserve"> PAGEREF _Toc99659910 \h </w:instrText>
            </w:r>
            <w:r w:rsidR="00206BEA" w:rsidRPr="00E44565">
              <w:rPr>
                <w:rFonts w:ascii="Times New Roman" w:hAnsi="Times New Roman" w:cs="Times New Roman"/>
                <w:noProof/>
                <w:webHidden/>
              </w:rPr>
            </w:r>
            <w:r w:rsidR="00206BEA" w:rsidRPr="00E44565">
              <w:rPr>
                <w:rFonts w:ascii="Times New Roman" w:hAnsi="Times New Roman" w:cs="Times New Roman"/>
                <w:noProof/>
                <w:webHidden/>
              </w:rPr>
              <w:fldChar w:fldCharType="separate"/>
            </w:r>
            <w:r w:rsidR="00206BEA" w:rsidRPr="00E44565">
              <w:rPr>
                <w:rFonts w:ascii="Times New Roman" w:hAnsi="Times New Roman" w:cs="Times New Roman"/>
                <w:noProof/>
                <w:webHidden/>
              </w:rPr>
              <w:t>3</w:t>
            </w:r>
            <w:r w:rsidR="00206BEA" w:rsidRPr="00E44565">
              <w:rPr>
                <w:rFonts w:ascii="Times New Roman" w:hAnsi="Times New Roman" w:cs="Times New Roman"/>
                <w:noProof/>
                <w:webHidden/>
              </w:rPr>
              <w:fldChar w:fldCharType="end"/>
            </w:r>
          </w:hyperlink>
        </w:p>
        <w:p w14:paraId="1ACBB774" w14:textId="394B4C67" w:rsidR="00206BEA" w:rsidRPr="00E44565" w:rsidRDefault="003C10AC">
          <w:pPr>
            <w:pStyle w:val="TOC2"/>
            <w:tabs>
              <w:tab w:val="left" w:pos="880"/>
              <w:tab w:val="right" w:leader="dot" w:pos="9016"/>
            </w:tabs>
            <w:rPr>
              <w:rFonts w:ascii="Times New Roman" w:eastAsiaTheme="minorEastAsia" w:hAnsi="Times New Roman" w:cs="Times New Roman"/>
              <w:noProof/>
              <w:lang w:eastAsia="zh-CN"/>
            </w:rPr>
          </w:pPr>
          <w:hyperlink w:anchor="_Toc99659911" w:history="1">
            <w:r w:rsidR="00206BEA" w:rsidRPr="00E44565">
              <w:rPr>
                <w:rStyle w:val="Hyperlink"/>
                <w:rFonts w:ascii="Times New Roman" w:hAnsi="Times New Roman" w:cs="Times New Roman"/>
                <w:noProof/>
                <w:color w:val="auto"/>
              </w:rPr>
              <w:t>2.7</w:t>
            </w:r>
            <w:r w:rsidR="00206BEA" w:rsidRPr="00E44565">
              <w:rPr>
                <w:rFonts w:ascii="Times New Roman" w:eastAsiaTheme="minorEastAsia" w:hAnsi="Times New Roman" w:cs="Times New Roman"/>
                <w:noProof/>
                <w:lang w:eastAsia="zh-CN"/>
              </w:rPr>
              <w:tab/>
            </w:r>
            <w:r w:rsidR="008B2003" w:rsidRPr="00E44565">
              <w:rPr>
                <w:rStyle w:val="Hyperlink"/>
                <w:rFonts w:ascii="Times New Roman" w:hAnsi="Times New Roman" w:cs="Times New Roman"/>
                <w:noProof/>
                <w:color w:val="auto"/>
              </w:rPr>
              <w:t>Attendance</w:t>
            </w:r>
            <w:r w:rsidR="00206BEA" w:rsidRPr="00E44565">
              <w:rPr>
                <w:rFonts w:ascii="Times New Roman" w:hAnsi="Times New Roman" w:cs="Times New Roman"/>
                <w:noProof/>
                <w:webHidden/>
              </w:rPr>
              <w:tab/>
            </w:r>
            <w:r w:rsidR="00206BEA" w:rsidRPr="00E44565">
              <w:rPr>
                <w:rFonts w:ascii="Times New Roman" w:hAnsi="Times New Roman" w:cs="Times New Roman"/>
                <w:noProof/>
                <w:webHidden/>
              </w:rPr>
              <w:fldChar w:fldCharType="begin"/>
            </w:r>
            <w:r w:rsidR="00206BEA" w:rsidRPr="00E44565">
              <w:rPr>
                <w:rFonts w:ascii="Times New Roman" w:hAnsi="Times New Roman" w:cs="Times New Roman"/>
                <w:noProof/>
                <w:webHidden/>
              </w:rPr>
              <w:instrText xml:space="preserve"> PAGEREF _Toc99659911 \h </w:instrText>
            </w:r>
            <w:r w:rsidR="00206BEA" w:rsidRPr="00E44565">
              <w:rPr>
                <w:rFonts w:ascii="Times New Roman" w:hAnsi="Times New Roman" w:cs="Times New Roman"/>
                <w:noProof/>
                <w:webHidden/>
              </w:rPr>
            </w:r>
            <w:r w:rsidR="00206BEA" w:rsidRPr="00E44565">
              <w:rPr>
                <w:rFonts w:ascii="Times New Roman" w:hAnsi="Times New Roman" w:cs="Times New Roman"/>
                <w:noProof/>
                <w:webHidden/>
              </w:rPr>
              <w:fldChar w:fldCharType="separate"/>
            </w:r>
            <w:r w:rsidR="00206BEA" w:rsidRPr="00E44565">
              <w:rPr>
                <w:rFonts w:ascii="Times New Roman" w:hAnsi="Times New Roman" w:cs="Times New Roman"/>
                <w:noProof/>
                <w:webHidden/>
              </w:rPr>
              <w:t>3</w:t>
            </w:r>
            <w:r w:rsidR="00206BEA" w:rsidRPr="00E44565">
              <w:rPr>
                <w:rFonts w:ascii="Times New Roman" w:hAnsi="Times New Roman" w:cs="Times New Roman"/>
                <w:noProof/>
                <w:webHidden/>
              </w:rPr>
              <w:fldChar w:fldCharType="end"/>
            </w:r>
          </w:hyperlink>
        </w:p>
        <w:p w14:paraId="1449ACB8" w14:textId="678E1420" w:rsidR="00206BEA" w:rsidRPr="00E44565" w:rsidRDefault="003C10AC">
          <w:pPr>
            <w:pStyle w:val="TOC2"/>
            <w:tabs>
              <w:tab w:val="left" w:pos="880"/>
              <w:tab w:val="right" w:leader="dot" w:pos="9016"/>
            </w:tabs>
            <w:rPr>
              <w:rFonts w:ascii="Times New Roman" w:eastAsiaTheme="minorEastAsia" w:hAnsi="Times New Roman" w:cs="Times New Roman"/>
              <w:noProof/>
              <w:lang w:eastAsia="zh-CN"/>
            </w:rPr>
          </w:pPr>
          <w:hyperlink w:anchor="_Toc99659912" w:history="1">
            <w:r w:rsidR="00206BEA" w:rsidRPr="00E44565">
              <w:rPr>
                <w:rStyle w:val="Hyperlink"/>
                <w:rFonts w:ascii="Times New Roman" w:hAnsi="Times New Roman" w:cs="Times New Roman"/>
                <w:noProof/>
                <w:color w:val="auto"/>
              </w:rPr>
              <w:t>2.8</w:t>
            </w:r>
            <w:r w:rsidR="00206BEA" w:rsidRPr="00E44565">
              <w:rPr>
                <w:rFonts w:ascii="Times New Roman" w:eastAsiaTheme="minorEastAsia" w:hAnsi="Times New Roman" w:cs="Times New Roman"/>
                <w:noProof/>
                <w:lang w:eastAsia="zh-CN"/>
              </w:rPr>
              <w:tab/>
            </w:r>
            <w:r w:rsidR="00206BEA" w:rsidRPr="00E44565">
              <w:rPr>
                <w:rStyle w:val="Hyperlink"/>
                <w:rFonts w:ascii="Times New Roman" w:hAnsi="Times New Roman" w:cs="Times New Roman"/>
                <w:noProof/>
                <w:color w:val="auto"/>
              </w:rPr>
              <w:t>The decision</w:t>
            </w:r>
            <w:r w:rsidR="00206BEA" w:rsidRPr="00E44565">
              <w:rPr>
                <w:rFonts w:ascii="Times New Roman" w:hAnsi="Times New Roman" w:cs="Times New Roman"/>
                <w:noProof/>
                <w:webHidden/>
              </w:rPr>
              <w:tab/>
            </w:r>
            <w:r w:rsidR="00206BEA" w:rsidRPr="00E44565">
              <w:rPr>
                <w:rFonts w:ascii="Times New Roman" w:hAnsi="Times New Roman" w:cs="Times New Roman"/>
                <w:noProof/>
                <w:webHidden/>
              </w:rPr>
              <w:fldChar w:fldCharType="begin"/>
            </w:r>
            <w:r w:rsidR="00206BEA" w:rsidRPr="00E44565">
              <w:rPr>
                <w:rFonts w:ascii="Times New Roman" w:hAnsi="Times New Roman" w:cs="Times New Roman"/>
                <w:noProof/>
                <w:webHidden/>
              </w:rPr>
              <w:instrText xml:space="preserve"> PAGEREF _Toc99659912 \h </w:instrText>
            </w:r>
            <w:r w:rsidR="00206BEA" w:rsidRPr="00E44565">
              <w:rPr>
                <w:rFonts w:ascii="Times New Roman" w:hAnsi="Times New Roman" w:cs="Times New Roman"/>
                <w:noProof/>
                <w:webHidden/>
              </w:rPr>
            </w:r>
            <w:r w:rsidR="00206BEA" w:rsidRPr="00E44565">
              <w:rPr>
                <w:rFonts w:ascii="Times New Roman" w:hAnsi="Times New Roman" w:cs="Times New Roman"/>
                <w:noProof/>
                <w:webHidden/>
              </w:rPr>
              <w:fldChar w:fldCharType="separate"/>
            </w:r>
            <w:r w:rsidR="00206BEA" w:rsidRPr="00E44565">
              <w:rPr>
                <w:rFonts w:ascii="Times New Roman" w:hAnsi="Times New Roman" w:cs="Times New Roman"/>
                <w:noProof/>
                <w:webHidden/>
              </w:rPr>
              <w:t>3</w:t>
            </w:r>
            <w:r w:rsidR="00206BEA" w:rsidRPr="00E44565">
              <w:rPr>
                <w:rFonts w:ascii="Times New Roman" w:hAnsi="Times New Roman" w:cs="Times New Roman"/>
                <w:noProof/>
                <w:webHidden/>
              </w:rPr>
              <w:fldChar w:fldCharType="end"/>
            </w:r>
          </w:hyperlink>
        </w:p>
        <w:p w14:paraId="6973BE92" w14:textId="3A6A3806" w:rsidR="00206BEA" w:rsidRPr="00E44565" w:rsidRDefault="003C10AC">
          <w:pPr>
            <w:pStyle w:val="TOC1"/>
            <w:tabs>
              <w:tab w:val="right" w:leader="dot" w:pos="9016"/>
            </w:tabs>
            <w:rPr>
              <w:rFonts w:ascii="Times New Roman" w:eastAsiaTheme="minorEastAsia" w:hAnsi="Times New Roman" w:cs="Times New Roman"/>
              <w:noProof/>
              <w:lang w:eastAsia="zh-CN"/>
            </w:rPr>
          </w:pPr>
          <w:hyperlink w:anchor="_Toc99659913" w:history="1">
            <w:r w:rsidR="00206BEA" w:rsidRPr="00E44565">
              <w:rPr>
                <w:rStyle w:val="Hyperlink"/>
                <w:rFonts w:ascii="Times New Roman" w:hAnsi="Times New Roman" w:cs="Times New Roman"/>
                <w:noProof/>
                <w:color w:val="auto"/>
              </w:rPr>
              <w:t>4.0 Conclusion</w:t>
            </w:r>
            <w:r w:rsidR="00206BEA" w:rsidRPr="00E44565">
              <w:rPr>
                <w:rFonts w:ascii="Times New Roman" w:hAnsi="Times New Roman" w:cs="Times New Roman"/>
                <w:noProof/>
                <w:webHidden/>
              </w:rPr>
              <w:tab/>
            </w:r>
            <w:r w:rsidR="00206BEA" w:rsidRPr="00E44565">
              <w:rPr>
                <w:rFonts w:ascii="Times New Roman" w:hAnsi="Times New Roman" w:cs="Times New Roman"/>
                <w:noProof/>
                <w:webHidden/>
              </w:rPr>
              <w:fldChar w:fldCharType="begin"/>
            </w:r>
            <w:r w:rsidR="00206BEA" w:rsidRPr="00E44565">
              <w:rPr>
                <w:rFonts w:ascii="Times New Roman" w:hAnsi="Times New Roman" w:cs="Times New Roman"/>
                <w:noProof/>
                <w:webHidden/>
              </w:rPr>
              <w:instrText xml:space="preserve"> PAGEREF _Toc99659913 \h </w:instrText>
            </w:r>
            <w:r w:rsidR="00206BEA" w:rsidRPr="00E44565">
              <w:rPr>
                <w:rFonts w:ascii="Times New Roman" w:hAnsi="Times New Roman" w:cs="Times New Roman"/>
                <w:noProof/>
                <w:webHidden/>
              </w:rPr>
            </w:r>
            <w:r w:rsidR="00206BEA" w:rsidRPr="00E44565">
              <w:rPr>
                <w:rFonts w:ascii="Times New Roman" w:hAnsi="Times New Roman" w:cs="Times New Roman"/>
                <w:noProof/>
                <w:webHidden/>
              </w:rPr>
              <w:fldChar w:fldCharType="separate"/>
            </w:r>
            <w:r w:rsidR="00206BEA" w:rsidRPr="00E44565">
              <w:rPr>
                <w:rFonts w:ascii="Times New Roman" w:hAnsi="Times New Roman" w:cs="Times New Roman"/>
                <w:noProof/>
                <w:webHidden/>
              </w:rPr>
              <w:t>3</w:t>
            </w:r>
            <w:r w:rsidR="00206BEA" w:rsidRPr="00E44565">
              <w:rPr>
                <w:rFonts w:ascii="Times New Roman" w:hAnsi="Times New Roman" w:cs="Times New Roman"/>
                <w:noProof/>
                <w:webHidden/>
              </w:rPr>
              <w:fldChar w:fldCharType="end"/>
            </w:r>
          </w:hyperlink>
        </w:p>
        <w:p w14:paraId="1862DBEE" w14:textId="2E0E6F68" w:rsidR="00206BEA" w:rsidRPr="00E44565" w:rsidRDefault="003C10AC">
          <w:pPr>
            <w:pStyle w:val="TOC1"/>
            <w:tabs>
              <w:tab w:val="right" w:leader="dot" w:pos="9016"/>
            </w:tabs>
            <w:rPr>
              <w:rFonts w:ascii="Times New Roman" w:eastAsiaTheme="minorEastAsia" w:hAnsi="Times New Roman" w:cs="Times New Roman"/>
              <w:noProof/>
              <w:lang w:eastAsia="zh-CN"/>
            </w:rPr>
          </w:pPr>
          <w:hyperlink w:anchor="_Toc99659914" w:history="1">
            <w:r w:rsidR="00206BEA" w:rsidRPr="00E44565">
              <w:rPr>
                <w:rStyle w:val="Hyperlink"/>
                <w:rFonts w:ascii="Times New Roman" w:hAnsi="Times New Roman" w:cs="Times New Roman"/>
                <w:noProof/>
                <w:color w:val="auto"/>
              </w:rPr>
              <w:t>5.0 Recommendations</w:t>
            </w:r>
            <w:r w:rsidR="00206BEA" w:rsidRPr="00E44565">
              <w:rPr>
                <w:rFonts w:ascii="Times New Roman" w:hAnsi="Times New Roman" w:cs="Times New Roman"/>
                <w:noProof/>
                <w:webHidden/>
              </w:rPr>
              <w:tab/>
            </w:r>
            <w:r w:rsidR="00206BEA" w:rsidRPr="00E44565">
              <w:rPr>
                <w:rFonts w:ascii="Times New Roman" w:hAnsi="Times New Roman" w:cs="Times New Roman"/>
                <w:noProof/>
                <w:webHidden/>
              </w:rPr>
              <w:fldChar w:fldCharType="begin"/>
            </w:r>
            <w:r w:rsidR="00206BEA" w:rsidRPr="00E44565">
              <w:rPr>
                <w:rFonts w:ascii="Times New Roman" w:hAnsi="Times New Roman" w:cs="Times New Roman"/>
                <w:noProof/>
                <w:webHidden/>
              </w:rPr>
              <w:instrText xml:space="preserve"> PAGEREF _Toc99659914 \h </w:instrText>
            </w:r>
            <w:r w:rsidR="00206BEA" w:rsidRPr="00E44565">
              <w:rPr>
                <w:rFonts w:ascii="Times New Roman" w:hAnsi="Times New Roman" w:cs="Times New Roman"/>
                <w:noProof/>
                <w:webHidden/>
              </w:rPr>
            </w:r>
            <w:r w:rsidR="00206BEA" w:rsidRPr="00E44565">
              <w:rPr>
                <w:rFonts w:ascii="Times New Roman" w:hAnsi="Times New Roman" w:cs="Times New Roman"/>
                <w:noProof/>
                <w:webHidden/>
              </w:rPr>
              <w:fldChar w:fldCharType="separate"/>
            </w:r>
            <w:r w:rsidR="00206BEA" w:rsidRPr="00E44565">
              <w:rPr>
                <w:rFonts w:ascii="Times New Roman" w:hAnsi="Times New Roman" w:cs="Times New Roman"/>
                <w:noProof/>
                <w:webHidden/>
              </w:rPr>
              <w:t>4</w:t>
            </w:r>
            <w:r w:rsidR="00206BEA" w:rsidRPr="00E44565">
              <w:rPr>
                <w:rFonts w:ascii="Times New Roman" w:hAnsi="Times New Roman" w:cs="Times New Roman"/>
                <w:noProof/>
                <w:webHidden/>
              </w:rPr>
              <w:fldChar w:fldCharType="end"/>
            </w:r>
          </w:hyperlink>
        </w:p>
        <w:p w14:paraId="239BFABA" w14:textId="54835F90" w:rsidR="00206BEA" w:rsidRPr="00E44565" w:rsidRDefault="003C10AC">
          <w:pPr>
            <w:pStyle w:val="TOC1"/>
            <w:tabs>
              <w:tab w:val="right" w:leader="dot" w:pos="9016"/>
            </w:tabs>
            <w:rPr>
              <w:rFonts w:ascii="Times New Roman" w:eastAsiaTheme="minorEastAsia" w:hAnsi="Times New Roman" w:cs="Times New Roman"/>
              <w:noProof/>
              <w:lang w:eastAsia="zh-CN"/>
            </w:rPr>
          </w:pPr>
          <w:hyperlink w:anchor="_Toc99659915" w:history="1">
            <w:r w:rsidR="00206BEA" w:rsidRPr="00E44565">
              <w:rPr>
                <w:rStyle w:val="Hyperlink"/>
                <w:rFonts w:ascii="Times New Roman" w:hAnsi="Times New Roman" w:cs="Times New Roman"/>
                <w:noProof/>
                <w:color w:val="auto"/>
              </w:rPr>
              <w:t>6.0 References</w:t>
            </w:r>
            <w:r w:rsidR="00206BEA" w:rsidRPr="00E44565">
              <w:rPr>
                <w:rFonts w:ascii="Times New Roman" w:hAnsi="Times New Roman" w:cs="Times New Roman"/>
                <w:noProof/>
                <w:webHidden/>
              </w:rPr>
              <w:tab/>
            </w:r>
            <w:r w:rsidR="00206BEA" w:rsidRPr="00E44565">
              <w:rPr>
                <w:rFonts w:ascii="Times New Roman" w:hAnsi="Times New Roman" w:cs="Times New Roman"/>
                <w:noProof/>
                <w:webHidden/>
              </w:rPr>
              <w:fldChar w:fldCharType="begin"/>
            </w:r>
            <w:r w:rsidR="00206BEA" w:rsidRPr="00E44565">
              <w:rPr>
                <w:rFonts w:ascii="Times New Roman" w:hAnsi="Times New Roman" w:cs="Times New Roman"/>
                <w:noProof/>
                <w:webHidden/>
              </w:rPr>
              <w:instrText xml:space="preserve"> PAGEREF _Toc99659915 \h </w:instrText>
            </w:r>
            <w:r w:rsidR="00206BEA" w:rsidRPr="00E44565">
              <w:rPr>
                <w:rFonts w:ascii="Times New Roman" w:hAnsi="Times New Roman" w:cs="Times New Roman"/>
                <w:noProof/>
                <w:webHidden/>
              </w:rPr>
            </w:r>
            <w:r w:rsidR="00206BEA" w:rsidRPr="00E44565">
              <w:rPr>
                <w:rFonts w:ascii="Times New Roman" w:hAnsi="Times New Roman" w:cs="Times New Roman"/>
                <w:noProof/>
                <w:webHidden/>
              </w:rPr>
              <w:fldChar w:fldCharType="separate"/>
            </w:r>
            <w:r w:rsidR="00206BEA" w:rsidRPr="00E44565">
              <w:rPr>
                <w:rFonts w:ascii="Times New Roman" w:hAnsi="Times New Roman" w:cs="Times New Roman"/>
                <w:noProof/>
                <w:webHidden/>
              </w:rPr>
              <w:t>5</w:t>
            </w:r>
            <w:r w:rsidR="00206BEA" w:rsidRPr="00E44565">
              <w:rPr>
                <w:rFonts w:ascii="Times New Roman" w:hAnsi="Times New Roman" w:cs="Times New Roman"/>
                <w:noProof/>
                <w:webHidden/>
              </w:rPr>
              <w:fldChar w:fldCharType="end"/>
            </w:r>
          </w:hyperlink>
        </w:p>
        <w:p w14:paraId="0BECF42B" w14:textId="57216D5C" w:rsidR="00A55302" w:rsidRPr="00E44565" w:rsidRDefault="00A55302">
          <w:pPr>
            <w:rPr>
              <w:rFonts w:ascii="Times New Roman" w:hAnsi="Times New Roman" w:cs="Times New Roman"/>
            </w:rPr>
          </w:pPr>
          <w:r w:rsidRPr="00E44565">
            <w:rPr>
              <w:rFonts w:ascii="Times New Roman" w:hAnsi="Times New Roman" w:cs="Times New Roman"/>
              <w:b/>
              <w:bCs/>
              <w:noProof/>
            </w:rPr>
            <w:fldChar w:fldCharType="end"/>
          </w:r>
        </w:p>
      </w:sdtContent>
    </w:sdt>
    <w:p w14:paraId="7B7FD535" w14:textId="77777777" w:rsidR="00673E73" w:rsidRPr="00E44565" w:rsidRDefault="00673E73" w:rsidP="00BB069C">
      <w:pPr>
        <w:pStyle w:val="Heading1"/>
        <w:ind w:left="720"/>
        <w:rPr>
          <w:rFonts w:ascii="Times New Roman" w:hAnsi="Times New Roman" w:cs="Times New Roman"/>
          <w:color w:val="auto"/>
        </w:rPr>
      </w:pPr>
    </w:p>
    <w:p w14:paraId="14C52B34" w14:textId="77777777" w:rsidR="00507F7F" w:rsidRPr="00E44565" w:rsidRDefault="00507F7F">
      <w:pPr>
        <w:rPr>
          <w:rFonts w:ascii="Times New Roman" w:eastAsiaTheme="majorEastAsia" w:hAnsi="Times New Roman" w:cs="Times New Roman"/>
          <w:sz w:val="32"/>
          <w:szCs w:val="32"/>
        </w:rPr>
      </w:pPr>
      <w:bookmarkStart w:id="0" w:name="_Toc99503240"/>
      <w:r w:rsidRPr="00E44565">
        <w:rPr>
          <w:rFonts w:ascii="Times New Roman" w:hAnsi="Times New Roman" w:cs="Times New Roman"/>
        </w:rPr>
        <w:br w:type="page"/>
      </w:r>
    </w:p>
    <w:p w14:paraId="0431E16F" w14:textId="6CE33446" w:rsidR="00BD5767" w:rsidRPr="00E44565" w:rsidRDefault="001A1BE2" w:rsidP="00BD5767">
      <w:pPr>
        <w:pStyle w:val="Heading1"/>
        <w:numPr>
          <w:ilvl w:val="0"/>
          <w:numId w:val="1"/>
        </w:numPr>
        <w:rPr>
          <w:rFonts w:ascii="Times New Roman" w:hAnsi="Times New Roman" w:cs="Times New Roman"/>
          <w:b/>
          <w:bCs/>
          <w:i/>
          <w:iCs/>
          <w:color w:val="auto"/>
          <w:sz w:val="44"/>
          <w:szCs w:val="44"/>
          <w:u w:val="single"/>
        </w:rPr>
      </w:pPr>
      <w:bookmarkStart w:id="1" w:name="_Toc99659903"/>
      <w:bookmarkEnd w:id="0"/>
      <w:r w:rsidRPr="00E44565">
        <w:rPr>
          <w:rFonts w:ascii="Times New Roman" w:hAnsi="Times New Roman" w:cs="Times New Roman"/>
          <w:b/>
          <w:bCs/>
          <w:i/>
          <w:iCs/>
          <w:color w:val="auto"/>
          <w:sz w:val="44"/>
          <w:szCs w:val="44"/>
          <w:u w:val="single"/>
        </w:rPr>
        <w:lastRenderedPageBreak/>
        <w:t>Introduction</w:t>
      </w:r>
      <w:bookmarkEnd w:id="1"/>
    </w:p>
    <w:p w14:paraId="63595AF6" w14:textId="77777777" w:rsidR="006069ED" w:rsidRPr="00E44565" w:rsidRDefault="006069ED" w:rsidP="006069ED">
      <w:pPr>
        <w:rPr>
          <w:rFonts w:ascii="Times New Roman" w:hAnsi="Times New Roman" w:cs="Times New Roman"/>
        </w:rPr>
      </w:pPr>
    </w:p>
    <w:p w14:paraId="2B341712" w14:textId="77777777" w:rsidR="00C40E9A" w:rsidRPr="00E44565" w:rsidRDefault="00C40E9A" w:rsidP="006069ED">
      <w:pPr>
        <w:pStyle w:val="paragraph"/>
        <w:spacing w:before="0" w:beforeAutospacing="0" w:after="0" w:afterAutospacing="0"/>
        <w:ind w:left="720"/>
        <w:textAlignment w:val="baseline"/>
        <w:rPr>
          <w:rStyle w:val="normaltextrun"/>
          <w:sz w:val="28"/>
          <w:szCs w:val="28"/>
        </w:rPr>
      </w:pPr>
    </w:p>
    <w:p w14:paraId="449EB19F" w14:textId="251231A5" w:rsidR="00C40E9A" w:rsidRPr="00E44565" w:rsidRDefault="00034E91" w:rsidP="00145EED">
      <w:pPr>
        <w:pStyle w:val="paragraph"/>
        <w:spacing w:before="0" w:beforeAutospacing="0" w:after="0" w:afterAutospacing="0" w:line="360" w:lineRule="auto"/>
        <w:ind w:left="720"/>
        <w:textAlignment w:val="baseline"/>
        <w:rPr>
          <w:sz w:val="22"/>
          <w:szCs w:val="22"/>
        </w:rPr>
      </w:pPr>
      <w:r>
        <w:rPr>
          <w:sz w:val="22"/>
          <w:szCs w:val="22"/>
        </w:rPr>
        <w:t xml:space="preserve">This report </w:t>
      </w:r>
      <w:r w:rsidR="00416531">
        <w:rPr>
          <w:sz w:val="22"/>
          <w:szCs w:val="22"/>
        </w:rPr>
        <w:t xml:space="preserve">is </w:t>
      </w:r>
      <w:r>
        <w:rPr>
          <w:sz w:val="22"/>
          <w:szCs w:val="22"/>
        </w:rPr>
        <w:t xml:space="preserve">about </w:t>
      </w:r>
      <w:r w:rsidR="008F5F7D" w:rsidRPr="00E44565">
        <w:rPr>
          <w:sz w:val="22"/>
          <w:szCs w:val="22"/>
        </w:rPr>
        <w:t xml:space="preserve">The National Health Service, more </w:t>
      </w:r>
      <w:r w:rsidR="00E667A5" w:rsidRPr="00E44565">
        <w:rPr>
          <w:sz w:val="22"/>
          <w:szCs w:val="22"/>
        </w:rPr>
        <w:t>often</w:t>
      </w:r>
      <w:r w:rsidR="008F5F7D" w:rsidRPr="00E44565">
        <w:rPr>
          <w:sz w:val="22"/>
          <w:szCs w:val="22"/>
        </w:rPr>
        <w:t xml:space="preserve"> known as the </w:t>
      </w:r>
      <w:r w:rsidR="008F5F7D" w:rsidRPr="00E44565">
        <w:rPr>
          <w:b/>
          <w:bCs/>
          <w:sz w:val="22"/>
          <w:szCs w:val="22"/>
        </w:rPr>
        <w:t>NHS</w:t>
      </w:r>
      <w:r w:rsidR="008F5F7D" w:rsidRPr="00E44565">
        <w:rPr>
          <w:sz w:val="22"/>
          <w:szCs w:val="22"/>
        </w:rPr>
        <w:t xml:space="preserve">, is </w:t>
      </w:r>
      <w:r w:rsidR="00E667A5" w:rsidRPr="00E44565">
        <w:rPr>
          <w:sz w:val="22"/>
          <w:szCs w:val="22"/>
        </w:rPr>
        <w:t>Britain</w:t>
      </w:r>
      <w:r w:rsidR="008F5F7D" w:rsidRPr="00E44565">
        <w:rPr>
          <w:sz w:val="22"/>
          <w:szCs w:val="22"/>
        </w:rPr>
        <w:t xml:space="preserve">’s all-in-one healthcare system. The NHS </w:t>
      </w:r>
      <w:r w:rsidR="00E310D8">
        <w:rPr>
          <w:sz w:val="22"/>
          <w:szCs w:val="22"/>
        </w:rPr>
        <w:t>offers</w:t>
      </w:r>
      <w:r w:rsidR="008F5F7D" w:rsidRPr="00E44565">
        <w:rPr>
          <w:sz w:val="22"/>
          <w:szCs w:val="22"/>
        </w:rPr>
        <w:t xml:space="preserve"> </w:t>
      </w:r>
      <w:r w:rsidR="006E5F00" w:rsidRPr="00E44565">
        <w:rPr>
          <w:sz w:val="22"/>
          <w:szCs w:val="22"/>
        </w:rPr>
        <w:t>an all</w:t>
      </w:r>
      <w:r w:rsidR="001510EB" w:rsidRPr="00E44565">
        <w:rPr>
          <w:sz w:val="22"/>
          <w:szCs w:val="22"/>
        </w:rPr>
        <w:t>-inclusive</w:t>
      </w:r>
      <w:r w:rsidR="008F5F7D" w:rsidRPr="00E44565">
        <w:rPr>
          <w:sz w:val="22"/>
          <w:szCs w:val="22"/>
        </w:rPr>
        <w:t xml:space="preserve">, free </w:t>
      </w:r>
      <w:r w:rsidR="00823A1C" w:rsidRPr="00E44565">
        <w:rPr>
          <w:sz w:val="22"/>
          <w:szCs w:val="22"/>
        </w:rPr>
        <w:t xml:space="preserve">of charge </w:t>
      </w:r>
      <w:r w:rsidR="008F5F7D" w:rsidRPr="00E44565">
        <w:rPr>
          <w:sz w:val="22"/>
          <w:szCs w:val="22"/>
        </w:rPr>
        <w:t>care</w:t>
      </w:r>
      <w:r w:rsidR="001F7DBB" w:rsidRPr="00E44565">
        <w:rPr>
          <w:sz w:val="22"/>
          <w:szCs w:val="22"/>
        </w:rPr>
        <w:t>,</w:t>
      </w:r>
      <w:r w:rsidR="008F5F7D" w:rsidRPr="00E44565">
        <w:rPr>
          <w:sz w:val="22"/>
          <w:szCs w:val="22"/>
        </w:rPr>
        <w:t xml:space="preserve"> to </w:t>
      </w:r>
      <w:r w:rsidR="00523419" w:rsidRPr="00E44565">
        <w:rPr>
          <w:sz w:val="22"/>
          <w:szCs w:val="22"/>
        </w:rPr>
        <w:t>all</w:t>
      </w:r>
      <w:r w:rsidR="008F5F7D" w:rsidRPr="00E44565">
        <w:rPr>
          <w:sz w:val="22"/>
          <w:szCs w:val="22"/>
        </w:rPr>
        <w:t xml:space="preserve"> the </w:t>
      </w:r>
      <w:r w:rsidR="003F5CEB" w:rsidRPr="00E44565">
        <w:rPr>
          <w:sz w:val="22"/>
          <w:szCs w:val="22"/>
        </w:rPr>
        <w:t>nation</w:t>
      </w:r>
      <w:r w:rsidR="008F5F7D" w:rsidRPr="00E44565">
        <w:rPr>
          <w:sz w:val="22"/>
          <w:szCs w:val="22"/>
        </w:rPr>
        <w:t xml:space="preserve">’s </w:t>
      </w:r>
      <w:r w:rsidR="000311EA" w:rsidRPr="00E44565">
        <w:rPr>
          <w:sz w:val="22"/>
          <w:szCs w:val="22"/>
        </w:rPr>
        <w:t>citizens and</w:t>
      </w:r>
      <w:r w:rsidR="008F5F7D" w:rsidRPr="00E44565">
        <w:rPr>
          <w:sz w:val="22"/>
          <w:szCs w:val="22"/>
        </w:rPr>
        <w:t xml:space="preserve"> has been </w:t>
      </w:r>
      <w:r w:rsidR="00DC4C88" w:rsidRPr="00E44565">
        <w:rPr>
          <w:sz w:val="22"/>
          <w:szCs w:val="22"/>
        </w:rPr>
        <w:t>a successful organisation</w:t>
      </w:r>
      <w:r w:rsidR="008F5F7D" w:rsidRPr="00E44565">
        <w:rPr>
          <w:sz w:val="22"/>
          <w:szCs w:val="22"/>
        </w:rPr>
        <w:t xml:space="preserve"> for more than 50 years. </w:t>
      </w:r>
      <w:r w:rsidR="006A1DE1" w:rsidRPr="00E44565">
        <w:rPr>
          <w:sz w:val="22"/>
          <w:szCs w:val="22"/>
        </w:rPr>
        <w:t>Despite</w:t>
      </w:r>
      <w:r w:rsidR="00F7198B" w:rsidRPr="00E44565">
        <w:rPr>
          <w:sz w:val="22"/>
          <w:szCs w:val="22"/>
        </w:rPr>
        <w:t xml:space="preserve"> that</w:t>
      </w:r>
      <w:r w:rsidR="008F5F7D" w:rsidRPr="00E44565">
        <w:rPr>
          <w:sz w:val="22"/>
          <w:szCs w:val="22"/>
        </w:rPr>
        <w:t>, recent years have shown</w:t>
      </w:r>
      <w:r w:rsidR="007B7634" w:rsidRPr="00E44565">
        <w:rPr>
          <w:sz w:val="22"/>
          <w:szCs w:val="22"/>
        </w:rPr>
        <w:t xml:space="preserve"> </w:t>
      </w:r>
      <w:r w:rsidR="00D1634B" w:rsidRPr="00E44565">
        <w:rPr>
          <w:sz w:val="22"/>
          <w:szCs w:val="22"/>
        </w:rPr>
        <w:t>time and time again</w:t>
      </w:r>
      <w:r w:rsidR="008F5F7D" w:rsidRPr="00E44565">
        <w:rPr>
          <w:sz w:val="22"/>
          <w:szCs w:val="22"/>
        </w:rPr>
        <w:t xml:space="preserve"> </w:t>
      </w:r>
      <w:r w:rsidR="005C3FEB" w:rsidRPr="00E44565">
        <w:rPr>
          <w:sz w:val="22"/>
          <w:szCs w:val="22"/>
        </w:rPr>
        <w:t>countless</w:t>
      </w:r>
      <w:r w:rsidR="008F5F7D" w:rsidRPr="00E44565">
        <w:rPr>
          <w:sz w:val="22"/>
          <w:szCs w:val="22"/>
        </w:rPr>
        <w:t xml:space="preserve"> </w:t>
      </w:r>
      <w:r w:rsidR="008267E9" w:rsidRPr="00E44565">
        <w:rPr>
          <w:sz w:val="22"/>
          <w:szCs w:val="22"/>
        </w:rPr>
        <w:t>complications</w:t>
      </w:r>
      <w:r w:rsidR="008F5F7D" w:rsidRPr="00E44565">
        <w:rPr>
          <w:sz w:val="22"/>
          <w:szCs w:val="22"/>
        </w:rPr>
        <w:t xml:space="preserve"> within the NHS: between a lack of </w:t>
      </w:r>
      <w:r w:rsidR="004E69D0" w:rsidRPr="00E44565">
        <w:rPr>
          <w:sz w:val="22"/>
          <w:szCs w:val="22"/>
        </w:rPr>
        <w:t>competent</w:t>
      </w:r>
      <w:r w:rsidR="008F5F7D" w:rsidRPr="00E44565">
        <w:rPr>
          <w:sz w:val="22"/>
          <w:szCs w:val="22"/>
        </w:rPr>
        <w:t xml:space="preserve"> staff and tough financial standings, the government organization may seem like it’s seriously in need of </w:t>
      </w:r>
      <w:r w:rsidR="00E8658A" w:rsidRPr="00E44565">
        <w:rPr>
          <w:sz w:val="22"/>
          <w:szCs w:val="22"/>
        </w:rPr>
        <w:t>improvement</w:t>
      </w:r>
      <w:r w:rsidR="008F5F7D" w:rsidRPr="00E44565">
        <w:rPr>
          <w:sz w:val="22"/>
          <w:szCs w:val="22"/>
        </w:rPr>
        <w:t>.</w:t>
      </w:r>
    </w:p>
    <w:p w14:paraId="48CDA7CA" w14:textId="4E8BB92A" w:rsidR="00D7694F" w:rsidRPr="00E44565" w:rsidRDefault="00321C46" w:rsidP="00145EED">
      <w:pPr>
        <w:pStyle w:val="paragraph"/>
        <w:spacing w:before="0" w:beforeAutospacing="0" w:after="0" w:afterAutospacing="0" w:line="360" w:lineRule="auto"/>
        <w:ind w:left="720"/>
        <w:textAlignment w:val="baseline"/>
        <w:rPr>
          <w:sz w:val="22"/>
          <w:szCs w:val="22"/>
        </w:rPr>
      </w:pPr>
      <w:r w:rsidRPr="00E44565">
        <w:rPr>
          <w:sz w:val="22"/>
          <w:szCs w:val="22"/>
        </w:rPr>
        <w:t>The National Health Service (NHS) is the largest employer in Europe; nurses, midwives and health visitors are the largest staff group in the NHS. The average days lost, because of work-related illness, in the nursing profession is one of the highest for any occupational group (Health &amp; Safety Executive 1995).</w:t>
      </w:r>
    </w:p>
    <w:p w14:paraId="0EAAA282" w14:textId="77777777" w:rsidR="0097482C" w:rsidRPr="00E44565" w:rsidRDefault="0097482C" w:rsidP="00145EED">
      <w:pPr>
        <w:pStyle w:val="paragraph"/>
        <w:spacing w:before="0" w:beforeAutospacing="0" w:after="0" w:afterAutospacing="0" w:line="360" w:lineRule="auto"/>
        <w:ind w:left="720"/>
        <w:textAlignment w:val="baseline"/>
        <w:rPr>
          <w:rStyle w:val="normaltextrun"/>
          <w:sz w:val="22"/>
          <w:szCs w:val="22"/>
        </w:rPr>
      </w:pPr>
    </w:p>
    <w:p w14:paraId="5BB3DAA2" w14:textId="0865CE0E" w:rsidR="008B45BD" w:rsidRPr="00E44565" w:rsidRDefault="008B45BD" w:rsidP="00145EED">
      <w:pPr>
        <w:pStyle w:val="paragraph"/>
        <w:spacing w:before="0" w:beforeAutospacing="0" w:after="0" w:afterAutospacing="0" w:line="360" w:lineRule="auto"/>
        <w:ind w:left="720"/>
        <w:textAlignment w:val="baseline"/>
        <w:rPr>
          <w:sz w:val="22"/>
          <w:szCs w:val="22"/>
        </w:rPr>
      </w:pPr>
      <w:r w:rsidRPr="00E44565">
        <w:rPr>
          <w:rStyle w:val="normaltextrun"/>
          <w:sz w:val="22"/>
          <w:szCs w:val="22"/>
        </w:rPr>
        <w:t>The Mid Cheshire Hospitals National Health Service’s Foundation Trust, (MCHT) is in a complex situation, with regards to absenteeism.</w:t>
      </w:r>
      <w:r w:rsidRPr="00E44565">
        <w:rPr>
          <w:rStyle w:val="eop"/>
          <w:rFonts w:eastAsiaTheme="majorEastAsia"/>
          <w:sz w:val="22"/>
          <w:szCs w:val="22"/>
        </w:rPr>
        <w:t> </w:t>
      </w:r>
    </w:p>
    <w:p w14:paraId="1DD760B4" w14:textId="77777777" w:rsidR="008B45BD" w:rsidRPr="00E44565" w:rsidRDefault="008B45BD" w:rsidP="00145EED">
      <w:pPr>
        <w:pStyle w:val="paragraph"/>
        <w:spacing w:before="0" w:beforeAutospacing="0" w:after="0" w:afterAutospacing="0" w:line="360" w:lineRule="auto"/>
        <w:ind w:left="720"/>
        <w:textAlignment w:val="baseline"/>
        <w:rPr>
          <w:sz w:val="22"/>
          <w:szCs w:val="22"/>
        </w:rPr>
      </w:pPr>
      <w:r w:rsidRPr="00E44565">
        <w:rPr>
          <w:rStyle w:val="normaltextrun"/>
          <w:sz w:val="22"/>
          <w:szCs w:val="22"/>
        </w:rPr>
        <w:t>It was acknowledged that extended absences must be the focal point of the Trust to address.</w:t>
      </w:r>
      <w:r w:rsidRPr="00E44565">
        <w:rPr>
          <w:rStyle w:val="eop"/>
          <w:rFonts w:eastAsiaTheme="majorEastAsia"/>
          <w:sz w:val="22"/>
          <w:szCs w:val="22"/>
        </w:rPr>
        <w:t> </w:t>
      </w:r>
    </w:p>
    <w:p w14:paraId="0987A700" w14:textId="77777777" w:rsidR="0097482C" w:rsidRPr="00E44565" w:rsidRDefault="008B45BD" w:rsidP="00145EED">
      <w:pPr>
        <w:pStyle w:val="paragraph"/>
        <w:spacing w:before="0" w:beforeAutospacing="0" w:after="0" w:afterAutospacing="0" w:line="360" w:lineRule="auto"/>
        <w:ind w:left="720"/>
        <w:textAlignment w:val="baseline"/>
        <w:rPr>
          <w:rStyle w:val="normaltextrun"/>
          <w:sz w:val="22"/>
          <w:szCs w:val="22"/>
        </w:rPr>
      </w:pPr>
      <w:r w:rsidRPr="00E44565">
        <w:rPr>
          <w:rStyle w:val="normaltextrun"/>
          <w:sz w:val="22"/>
          <w:szCs w:val="22"/>
        </w:rPr>
        <w:t>The management attendance policy needs to be updated, that hopefully will reflect this. </w:t>
      </w:r>
    </w:p>
    <w:p w14:paraId="6AA5A9C9" w14:textId="510009E0" w:rsidR="008B45BD" w:rsidRPr="00E44565" w:rsidRDefault="008B45BD" w:rsidP="00145EED">
      <w:pPr>
        <w:pStyle w:val="paragraph"/>
        <w:spacing w:before="0" w:beforeAutospacing="0" w:after="0" w:afterAutospacing="0" w:line="360" w:lineRule="auto"/>
        <w:ind w:left="720"/>
        <w:textAlignment w:val="baseline"/>
        <w:rPr>
          <w:sz w:val="22"/>
          <w:szCs w:val="22"/>
        </w:rPr>
      </w:pPr>
      <w:r w:rsidRPr="00E44565">
        <w:rPr>
          <w:rStyle w:val="eop"/>
          <w:rFonts w:eastAsiaTheme="majorEastAsia"/>
          <w:sz w:val="22"/>
          <w:szCs w:val="22"/>
        </w:rPr>
        <w:t> </w:t>
      </w:r>
    </w:p>
    <w:p w14:paraId="13F9BF73" w14:textId="77F5C270" w:rsidR="00962B15" w:rsidRPr="00E44565" w:rsidRDefault="008B45BD" w:rsidP="00145EED">
      <w:pPr>
        <w:pStyle w:val="paragraph"/>
        <w:spacing w:before="0" w:beforeAutospacing="0" w:after="0" w:afterAutospacing="0" w:line="360" w:lineRule="auto"/>
        <w:ind w:left="720"/>
        <w:textAlignment w:val="baseline"/>
        <w:rPr>
          <w:rStyle w:val="normaltextrun"/>
          <w:sz w:val="22"/>
          <w:szCs w:val="22"/>
        </w:rPr>
      </w:pPr>
      <w:r w:rsidRPr="00E44565">
        <w:rPr>
          <w:rStyle w:val="normaltextrun"/>
          <w:sz w:val="22"/>
          <w:szCs w:val="22"/>
        </w:rPr>
        <w:t>The Trust has a rotating midpoint with a targeting 4.51% of employees</w:t>
      </w:r>
      <w:r w:rsidR="00C9591E" w:rsidRPr="00E44565">
        <w:rPr>
          <w:rStyle w:val="normaltextrun"/>
          <w:sz w:val="22"/>
          <w:szCs w:val="22"/>
        </w:rPr>
        <w:t>,</w:t>
      </w:r>
      <w:r w:rsidRPr="00E44565">
        <w:rPr>
          <w:rStyle w:val="normaltextrun"/>
          <w:sz w:val="22"/>
          <w:szCs w:val="22"/>
        </w:rPr>
        <w:t xml:space="preserve"> for the </w:t>
      </w:r>
      <w:r w:rsidR="007C7C77" w:rsidRPr="00E44565">
        <w:rPr>
          <w:rStyle w:val="normaltextrun"/>
          <w:sz w:val="22"/>
          <w:szCs w:val="22"/>
        </w:rPr>
        <w:t>C</w:t>
      </w:r>
      <w:r w:rsidRPr="00E44565">
        <w:rPr>
          <w:rStyle w:val="normaltextrun"/>
          <w:sz w:val="22"/>
          <w:szCs w:val="22"/>
        </w:rPr>
        <w:t xml:space="preserve">linical </w:t>
      </w:r>
      <w:r w:rsidR="007C7C77" w:rsidRPr="00E44565">
        <w:rPr>
          <w:rStyle w:val="normaltextrun"/>
          <w:sz w:val="22"/>
          <w:szCs w:val="22"/>
        </w:rPr>
        <w:t>C</w:t>
      </w:r>
      <w:r w:rsidRPr="00E44565">
        <w:rPr>
          <w:rStyle w:val="normaltextrun"/>
          <w:sz w:val="22"/>
          <w:szCs w:val="22"/>
        </w:rPr>
        <w:t>ommissioning</w:t>
      </w:r>
      <w:r w:rsidR="00561C7F" w:rsidRPr="00E44565">
        <w:rPr>
          <w:rStyle w:val="normaltextrun"/>
          <w:sz w:val="22"/>
          <w:szCs w:val="22"/>
        </w:rPr>
        <w:t xml:space="preserve"> </w:t>
      </w:r>
      <w:r w:rsidR="007C7C77" w:rsidRPr="00E44565">
        <w:rPr>
          <w:rStyle w:val="normaltextrun"/>
          <w:sz w:val="22"/>
          <w:szCs w:val="22"/>
        </w:rPr>
        <w:t>G</w:t>
      </w:r>
      <w:r w:rsidR="00B97D85" w:rsidRPr="00E44565">
        <w:rPr>
          <w:rStyle w:val="normaltextrun"/>
          <w:sz w:val="22"/>
          <w:szCs w:val="22"/>
        </w:rPr>
        <w:t>roups (CCGs)</w:t>
      </w:r>
      <w:r w:rsidR="00A97EC0" w:rsidRPr="00E44565">
        <w:rPr>
          <w:rStyle w:val="normaltextrun"/>
          <w:sz w:val="22"/>
          <w:szCs w:val="22"/>
        </w:rPr>
        <w:t xml:space="preserve"> and </w:t>
      </w:r>
      <w:r w:rsidR="005763D9" w:rsidRPr="00E44565">
        <w:rPr>
          <w:rStyle w:val="normaltextrun"/>
          <w:sz w:val="22"/>
          <w:szCs w:val="22"/>
        </w:rPr>
        <w:t>the National Health Service</w:t>
      </w:r>
      <w:r w:rsidR="0030005F" w:rsidRPr="00E44565">
        <w:rPr>
          <w:rStyle w:val="normaltextrun"/>
          <w:sz w:val="22"/>
          <w:szCs w:val="22"/>
        </w:rPr>
        <w:t>s</w:t>
      </w:r>
      <w:r w:rsidR="005763D9" w:rsidRPr="00E44565">
        <w:rPr>
          <w:rStyle w:val="normaltextrun"/>
          <w:sz w:val="22"/>
          <w:szCs w:val="22"/>
        </w:rPr>
        <w:t xml:space="preserve"> North West (NHS)</w:t>
      </w:r>
      <w:r w:rsidR="00962B15" w:rsidRPr="00E44565">
        <w:rPr>
          <w:rStyle w:val="normaltextrun"/>
          <w:sz w:val="22"/>
          <w:szCs w:val="22"/>
        </w:rPr>
        <w:t>.</w:t>
      </w:r>
    </w:p>
    <w:p w14:paraId="7BE2F2BE" w14:textId="4C876253" w:rsidR="00962B15" w:rsidRPr="00E44565" w:rsidRDefault="00962B15" w:rsidP="00145EED">
      <w:pPr>
        <w:pStyle w:val="paragraph"/>
        <w:spacing w:before="0" w:beforeAutospacing="0" w:after="0" w:afterAutospacing="0" w:line="360" w:lineRule="auto"/>
        <w:ind w:left="720"/>
        <w:textAlignment w:val="baseline"/>
        <w:rPr>
          <w:rStyle w:val="normaltextrun"/>
          <w:sz w:val="22"/>
          <w:szCs w:val="22"/>
        </w:rPr>
      </w:pPr>
    </w:p>
    <w:p w14:paraId="00D3FB60" w14:textId="28C5ACAC" w:rsidR="00962B15" w:rsidRPr="00E44565" w:rsidRDefault="00656D4D" w:rsidP="00145EED">
      <w:pPr>
        <w:pStyle w:val="paragraph"/>
        <w:spacing w:before="0" w:beforeAutospacing="0" w:after="0" w:afterAutospacing="0" w:line="360" w:lineRule="auto"/>
        <w:ind w:left="720"/>
        <w:textAlignment w:val="baseline"/>
        <w:rPr>
          <w:rStyle w:val="normaltextrun"/>
          <w:sz w:val="22"/>
          <w:szCs w:val="22"/>
        </w:rPr>
      </w:pPr>
      <w:r w:rsidRPr="00E44565">
        <w:rPr>
          <w:rStyle w:val="normaltextrun"/>
          <w:sz w:val="22"/>
          <w:szCs w:val="22"/>
        </w:rPr>
        <w:t>Acknowledging</w:t>
      </w:r>
      <w:r w:rsidR="00767505" w:rsidRPr="00E44565">
        <w:rPr>
          <w:rStyle w:val="normaltextrun"/>
          <w:sz w:val="22"/>
          <w:szCs w:val="22"/>
        </w:rPr>
        <w:t xml:space="preserve"> </w:t>
      </w:r>
      <w:r w:rsidR="00F76D6A" w:rsidRPr="00E44565">
        <w:rPr>
          <w:rStyle w:val="normaltextrun"/>
          <w:sz w:val="22"/>
          <w:szCs w:val="22"/>
        </w:rPr>
        <w:t>the significance of this, the head of human reso</w:t>
      </w:r>
      <w:r w:rsidR="00774B43" w:rsidRPr="00E44565">
        <w:rPr>
          <w:rStyle w:val="normaltextrun"/>
          <w:sz w:val="22"/>
          <w:szCs w:val="22"/>
        </w:rPr>
        <w:t>urces (HR)</w:t>
      </w:r>
      <w:r w:rsidR="000446C2" w:rsidRPr="00E44565">
        <w:rPr>
          <w:rStyle w:val="normaltextrun"/>
          <w:sz w:val="22"/>
          <w:szCs w:val="22"/>
        </w:rPr>
        <w:t>,</w:t>
      </w:r>
      <w:r w:rsidR="00774B43" w:rsidRPr="00E44565">
        <w:rPr>
          <w:rStyle w:val="normaltextrun"/>
          <w:sz w:val="22"/>
          <w:szCs w:val="22"/>
        </w:rPr>
        <w:t xml:space="preserve"> ar</w:t>
      </w:r>
      <w:r w:rsidR="00F12206" w:rsidRPr="00E44565">
        <w:rPr>
          <w:rStyle w:val="normaltextrun"/>
          <w:sz w:val="22"/>
          <w:szCs w:val="22"/>
        </w:rPr>
        <w:t xml:space="preserve">e seeking </w:t>
      </w:r>
      <w:r w:rsidR="000446C2" w:rsidRPr="00E44565">
        <w:rPr>
          <w:rStyle w:val="normaltextrun"/>
          <w:sz w:val="22"/>
          <w:szCs w:val="22"/>
        </w:rPr>
        <w:t xml:space="preserve">the </w:t>
      </w:r>
      <w:r w:rsidR="00F12206" w:rsidRPr="00E44565">
        <w:rPr>
          <w:rStyle w:val="normaltextrun"/>
          <w:sz w:val="22"/>
          <w:szCs w:val="22"/>
        </w:rPr>
        <w:t>assistance of a specialist</w:t>
      </w:r>
      <w:r w:rsidR="00951D30" w:rsidRPr="00E44565">
        <w:rPr>
          <w:rStyle w:val="normaltextrun"/>
          <w:sz w:val="22"/>
          <w:szCs w:val="22"/>
        </w:rPr>
        <w:t xml:space="preserve"> to </w:t>
      </w:r>
      <w:r w:rsidR="003E3639" w:rsidRPr="00E44565">
        <w:rPr>
          <w:rStyle w:val="normaltextrun"/>
          <w:sz w:val="22"/>
          <w:szCs w:val="22"/>
        </w:rPr>
        <w:t xml:space="preserve">spearhead </w:t>
      </w:r>
      <w:r w:rsidR="00B2145F" w:rsidRPr="00E44565">
        <w:rPr>
          <w:rStyle w:val="normaltextrun"/>
          <w:sz w:val="22"/>
          <w:szCs w:val="22"/>
        </w:rPr>
        <w:t>t</w:t>
      </w:r>
      <w:r w:rsidR="000446C2" w:rsidRPr="00E44565">
        <w:rPr>
          <w:rStyle w:val="normaltextrun"/>
          <w:sz w:val="22"/>
          <w:szCs w:val="22"/>
        </w:rPr>
        <w:t>he</w:t>
      </w:r>
      <w:r w:rsidR="00B2145F" w:rsidRPr="00E44565">
        <w:rPr>
          <w:rStyle w:val="normaltextrun"/>
          <w:sz w:val="22"/>
          <w:szCs w:val="22"/>
        </w:rPr>
        <w:t xml:space="preserve"> pursuit several</w:t>
      </w:r>
      <w:r w:rsidR="000446C2" w:rsidRPr="00E44565">
        <w:rPr>
          <w:rStyle w:val="normaltextrun"/>
          <w:sz w:val="22"/>
          <w:szCs w:val="22"/>
        </w:rPr>
        <w:t xml:space="preserve"> measures</w:t>
      </w:r>
      <w:r w:rsidR="00F4685B" w:rsidRPr="00E44565">
        <w:rPr>
          <w:rStyle w:val="normaltextrun"/>
          <w:sz w:val="22"/>
          <w:szCs w:val="22"/>
        </w:rPr>
        <w:t xml:space="preserve"> to utilize the </w:t>
      </w:r>
      <w:r w:rsidR="00A9438F" w:rsidRPr="00E44565">
        <w:rPr>
          <w:rStyle w:val="normaltextrun"/>
          <w:sz w:val="22"/>
          <w:szCs w:val="22"/>
        </w:rPr>
        <w:t>designed</w:t>
      </w:r>
      <w:r w:rsidR="00B9366C" w:rsidRPr="00E44565">
        <w:rPr>
          <w:rStyle w:val="normaltextrun"/>
          <w:sz w:val="22"/>
          <w:szCs w:val="22"/>
        </w:rPr>
        <w:t xml:space="preserve"> method to reduce </w:t>
      </w:r>
      <w:r w:rsidR="0041454F" w:rsidRPr="00E44565">
        <w:rPr>
          <w:rStyle w:val="normaltextrun"/>
          <w:sz w:val="22"/>
          <w:szCs w:val="22"/>
        </w:rPr>
        <w:t xml:space="preserve">the </w:t>
      </w:r>
      <w:r w:rsidR="00EE742A" w:rsidRPr="00E44565">
        <w:rPr>
          <w:rStyle w:val="normaltextrun"/>
          <w:sz w:val="22"/>
          <w:szCs w:val="22"/>
        </w:rPr>
        <w:t>workforce’s</w:t>
      </w:r>
      <w:r w:rsidR="0041454F" w:rsidRPr="00E44565">
        <w:rPr>
          <w:rStyle w:val="normaltextrun"/>
          <w:sz w:val="22"/>
          <w:szCs w:val="22"/>
        </w:rPr>
        <w:t xml:space="preserve"> </w:t>
      </w:r>
      <w:r w:rsidR="0002486D" w:rsidRPr="00E44565">
        <w:rPr>
          <w:rStyle w:val="normaltextrun"/>
          <w:sz w:val="22"/>
          <w:szCs w:val="22"/>
        </w:rPr>
        <w:t>absenteeism.</w:t>
      </w:r>
      <w:r w:rsidR="002D40E3" w:rsidRPr="00E44565">
        <w:rPr>
          <w:rStyle w:val="normaltextrun"/>
          <w:sz w:val="22"/>
          <w:szCs w:val="22"/>
        </w:rPr>
        <w:t xml:space="preserve"> (</w:t>
      </w:r>
      <w:r w:rsidR="00EE6C67" w:rsidRPr="00E44565">
        <w:rPr>
          <w:rStyle w:val="normaltextrun"/>
          <w:sz w:val="22"/>
          <w:szCs w:val="22"/>
        </w:rPr>
        <w:t>Google</w:t>
      </w:r>
      <w:r w:rsidR="00C81991" w:rsidRPr="00E44565">
        <w:rPr>
          <w:rStyle w:val="normaltextrun"/>
          <w:sz w:val="22"/>
          <w:szCs w:val="22"/>
        </w:rPr>
        <w:t xml:space="preserve">, </w:t>
      </w:r>
      <w:r w:rsidR="00134FB6" w:rsidRPr="00E44565">
        <w:rPr>
          <w:rStyle w:val="normaltextrun"/>
          <w:sz w:val="22"/>
          <w:szCs w:val="22"/>
        </w:rPr>
        <w:t>2020</w:t>
      </w:r>
      <w:r w:rsidR="00865832" w:rsidRPr="00E44565">
        <w:rPr>
          <w:rStyle w:val="normaltextrun"/>
          <w:sz w:val="22"/>
          <w:szCs w:val="22"/>
        </w:rPr>
        <w:t>)</w:t>
      </w:r>
    </w:p>
    <w:p w14:paraId="706F8066" w14:textId="7AE20E0C" w:rsidR="008B45BD" w:rsidRPr="00E44565" w:rsidRDefault="008B45BD" w:rsidP="00145EED">
      <w:pPr>
        <w:pStyle w:val="paragraph"/>
        <w:spacing w:before="0" w:beforeAutospacing="0" w:after="0" w:afterAutospacing="0" w:line="360" w:lineRule="auto"/>
        <w:ind w:left="720"/>
        <w:textAlignment w:val="baseline"/>
        <w:rPr>
          <w:rStyle w:val="eop"/>
          <w:rFonts w:eastAsiaTheme="majorEastAsia"/>
          <w:sz w:val="22"/>
          <w:szCs w:val="22"/>
        </w:rPr>
      </w:pPr>
      <w:r w:rsidRPr="00E44565">
        <w:rPr>
          <w:rStyle w:val="eop"/>
          <w:rFonts w:eastAsiaTheme="majorEastAsia"/>
          <w:sz w:val="22"/>
          <w:szCs w:val="22"/>
        </w:rPr>
        <w:t> </w:t>
      </w:r>
    </w:p>
    <w:p w14:paraId="4D41E795" w14:textId="77777777" w:rsidR="005D5768" w:rsidRPr="00E44565" w:rsidRDefault="005D5768" w:rsidP="00145EED">
      <w:pPr>
        <w:pStyle w:val="paragraph"/>
        <w:spacing w:before="0" w:beforeAutospacing="0" w:after="0" w:afterAutospacing="0" w:line="360" w:lineRule="auto"/>
        <w:ind w:left="720"/>
        <w:textAlignment w:val="baseline"/>
        <w:rPr>
          <w:rStyle w:val="eop"/>
          <w:rFonts w:eastAsiaTheme="majorEastAsia"/>
          <w:sz w:val="22"/>
          <w:szCs w:val="22"/>
        </w:rPr>
      </w:pPr>
    </w:p>
    <w:p w14:paraId="2E115DA5" w14:textId="77777777" w:rsidR="00662827" w:rsidRPr="00E44565" w:rsidRDefault="00662827" w:rsidP="00145EED">
      <w:pPr>
        <w:pStyle w:val="paragraph"/>
        <w:spacing w:before="0" w:beforeAutospacing="0" w:after="0" w:afterAutospacing="0" w:line="360" w:lineRule="auto"/>
        <w:ind w:left="720"/>
        <w:textAlignment w:val="baseline"/>
        <w:rPr>
          <w:sz w:val="18"/>
          <w:szCs w:val="18"/>
        </w:rPr>
      </w:pPr>
    </w:p>
    <w:p w14:paraId="009DB6FB" w14:textId="77777777" w:rsidR="008B45BD" w:rsidRPr="00E44565" w:rsidRDefault="008B45BD" w:rsidP="00145EED">
      <w:pPr>
        <w:pStyle w:val="paragraph"/>
        <w:spacing w:before="0" w:beforeAutospacing="0" w:after="0" w:afterAutospacing="0" w:line="360" w:lineRule="auto"/>
        <w:ind w:left="720"/>
        <w:textAlignment w:val="baseline"/>
        <w:rPr>
          <w:sz w:val="18"/>
          <w:szCs w:val="18"/>
        </w:rPr>
      </w:pPr>
      <w:r w:rsidRPr="00E44565">
        <w:rPr>
          <w:rStyle w:val="eop"/>
          <w:rFonts w:eastAsiaTheme="majorEastAsia"/>
          <w:sz w:val="28"/>
          <w:szCs w:val="28"/>
        </w:rPr>
        <w:t> </w:t>
      </w:r>
    </w:p>
    <w:p w14:paraId="49AB612A" w14:textId="77777777" w:rsidR="00BD5767" w:rsidRPr="00E44565" w:rsidRDefault="00BD5767" w:rsidP="00145EED">
      <w:pPr>
        <w:spacing w:line="360" w:lineRule="auto"/>
        <w:rPr>
          <w:rFonts w:ascii="Times New Roman" w:eastAsiaTheme="majorEastAsia" w:hAnsi="Times New Roman" w:cs="Times New Roman"/>
          <w:sz w:val="32"/>
          <w:szCs w:val="32"/>
        </w:rPr>
      </w:pPr>
      <w:r w:rsidRPr="00E44565">
        <w:rPr>
          <w:rFonts w:ascii="Times New Roman" w:hAnsi="Times New Roman" w:cs="Times New Roman"/>
        </w:rPr>
        <w:br w:type="page"/>
      </w:r>
    </w:p>
    <w:p w14:paraId="2AC5D43F" w14:textId="57ED4090" w:rsidR="00B553FF" w:rsidRPr="00E44565" w:rsidRDefault="003E7F2F" w:rsidP="00145EED">
      <w:pPr>
        <w:pStyle w:val="Heading1"/>
        <w:numPr>
          <w:ilvl w:val="0"/>
          <w:numId w:val="1"/>
        </w:numPr>
        <w:spacing w:line="360" w:lineRule="auto"/>
        <w:rPr>
          <w:rFonts w:ascii="Times New Roman" w:hAnsi="Times New Roman" w:cs="Times New Roman"/>
          <w:color w:val="auto"/>
        </w:rPr>
      </w:pPr>
      <w:bookmarkStart w:id="2" w:name="_Toc99659904"/>
      <w:r w:rsidRPr="00E44565">
        <w:rPr>
          <w:rFonts w:ascii="Times New Roman" w:hAnsi="Times New Roman" w:cs="Times New Roman"/>
          <w:color w:val="auto"/>
        </w:rPr>
        <w:lastRenderedPageBreak/>
        <w:t>Main findings</w:t>
      </w:r>
      <w:bookmarkEnd w:id="2"/>
      <w:r w:rsidRPr="00E44565">
        <w:rPr>
          <w:rFonts w:ascii="Times New Roman" w:hAnsi="Times New Roman" w:cs="Times New Roman"/>
          <w:color w:val="auto"/>
        </w:rPr>
        <w:t xml:space="preserve"> </w:t>
      </w:r>
    </w:p>
    <w:p w14:paraId="43D2C561" w14:textId="3AF69588" w:rsidR="00422006" w:rsidRPr="00E44565" w:rsidRDefault="00D243F3" w:rsidP="00145EED">
      <w:pPr>
        <w:pStyle w:val="Heading2"/>
        <w:numPr>
          <w:ilvl w:val="1"/>
          <w:numId w:val="1"/>
        </w:numPr>
        <w:spacing w:line="360" w:lineRule="auto"/>
        <w:rPr>
          <w:rFonts w:ascii="Times New Roman" w:hAnsi="Times New Roman" w:cs="Times New Roman"/>
          <w:color w:val="auto"/>
        </w:rPr>
      </w:pPr>
      <w:bookmarkStart w:id="3" w:name="_Toc99659905"/>
      <w:r w:rsidRPr="00E44565">
        <w:rPr>
          <w:rFonts w:ascii="Times New Roman" w:hAnsi="Times New Roman" w:cs="Times New Roman"/>
          <w:color w:val="auto"/>
        </w:rPr>
        <w:t>T</w:t>
      </w:r>
      <w:r w:rsidR="00D54F38" w:rsidRPr="00E44565">
        <w:rPr>
          <w:rFonts w:ascii="Times New Roman" w:hAnsi="Times New Roman" w:cs="Times New Roman"/>
          <w:color w:val="auto"/>
        </w:rPr>
        <w:t>he problem</w:t>
      </w:r>
      <w:bookmarkEnd w:id="3"/>
    </w:p>
    <w:p w14:paraId="7B7E7299" w14:textId="6770497D" w:rsidR="00881586" w:rsidRPr="00E44565" w:rsidRDefault="00115F42" w:rsidP="00145EED">
      <w:pPr>
        <w:spacing w:line="360" w:lineRule="auto"/>
        <w:rPr>
          <w:rFonts w:ascii="Times New Roman" w:hAnsi="Times New Roman" w:cs="Times New Roman"/>
          <w:shd w:val="clear" w:color="auto" w:fill="FFFFFF"/>
        </w:rPr>
      </w:pPr>
      <w:r w:rsidRPr="00E44565">
        <w:rPr>
          <w:rFonts w:ascii="Times New Roman" w:hAnsi="Times New Roman" w:cs="Times New Roman"/>
        </w:rPr>
        <w:t>Absen</w:t>
      </w:r>
      <w:r w:rsidR="00672887" w:rsidRPr="00E44565">
        <w:rPr>
          <w:rFonts w:ascii="Times New Roman" w:hAnsi="Times New Roman" w:cs="Times New Roman"/>
        </w:rPr>
        <w:t>teeism</w:t>
      </w:r>
      <w:r w:rsidRPr="00E44565">
        <w:rPr>
          <w:rFonts w:ascii="Times New Roman" w:hAnsi="Times New Roman" w:cs="Times New Roman"/>
        </w:rPr>
        <w:t xml:space="preserve"> is costing </w:t>
      </w:r>
      <w:r w:rsidR="00BF6F4D" w:rsidRPr="00E44565">
        <w:rPr>
          <w:rFonts w:ascii="Times New Roman" w:hAnsi="Times New Roman" w:cs="Times New Roman"/>
        </w:rPr>
        <w:t xml:space="preserve">the Trust more than </w:t>
      </w:r>
      <w:r w:rsidR="004730C4" w:rsidRPr="00E44565">
        <w:rPr>
          <w:rFonts w:ascii="Times New Roman" w:hAnsi="Times New Roman" w:cs="Times New Roman"/>
        </w:rPr>
        <w:t>£</w:t>
      </w:r>
      <w:r w:rsidR="005A670D" w:rsidRPr="00E44565">
        <w:rPr>
          <w:rFonts w:ascii="Times New Roman" w:hAnsi="Times New Roman" w:cs="Times New Roman"/>
        </w:rPr>
        <w:t xml:space="preserve">1 million </w:t>
      </w:r>
      <w:r w:rsidR="00E940BA" w:rsidRPr="00E44565">
        <w:rPr>
          <w:rFonts w:ascii="Times New Roman" w:hAnsi="Times New Roman" w:cs="Times New Roman"/>
        </w:rPr>
        <w:t>every year</w:t>
      </w:r>
      <w:r w:rsidR="00D57B50" w:rsidRPr="00E44565">
        <w:rPr>
          <w:rFonts w:ascii="Times New Roman" w:hAnsi="Times New Roman" w:cs="Times New Roman"/>
        </w:rPr>
        <w:t xml:space="preserve"> due to poor management</w:t>
      </w:r>
      <w:r w:rsidR="00C00749" w:rsidRPr="00E44565">
        <w:rPr>
          <w:rFonts w:ascii="Times New Roman" w:hAnsi="Times New Roman" w:cs="Times New Roman"/>
        </w:rPr>
        <w:t xml:space="preserve"> and the low level of </w:t>
      </w:r>
      <w:r w:rsidR="00555C86" w:rsidRPr="00E44565">
        <w:rPr>
          <w:rFonts w:ascii="Times New Roman" w:hAnsi="Times New Roman" w:cs="Times New Roman"/>
        </w:rPr>
        <w:t>organising schedules to</w:t>
      </w:r>
      <w:r w:rsidR="003C5617" w:rsidRPr="00E44565">
        <w:rPr>
          <w:rFonts w:ascii="Times New Roman" w:hAnsi="Times New Roman" w:cs="Times New Roman"/>
        </w:rPr>
        <w:t xml:space="preserve"> </w:t>
      </w:r>
      <w:r w:rsidR="00555C86" w:rsidRPr="00E44565">
        <w:rPr>
          <w:rFonts w:ascii="Times New Roman" w:hAnsi="Times New Roman" w:cs="Times New Roman"/>
        </w:rPr>
        <w:t>workloads</w:t>
      </w:r>
      <w:r w:rsidR="00C22F0D" w:rsidRPr="00E44565">
        <w:rPr>
          <w:rFonts w:ascii="Times New Roman" w:hAnsi="Times New Roman" w:cs="Times New Roman"/>
        </w:rPr>
        <w:t xml:space="preserve"> by not utilizing</w:t>
      </w:r>
      <w:r w:rsidR="00B37D18" w:rsidRPr="00E44565">
        <w:rPr>
          <w:rFonts w:ascii="Times New Roman" w:hAnsi="Times New Roman" w:cs="Times New Roman"/>
        </w:rPr>
        <w:t xml:space="preserve"> </w:t>
      </w:r>
      <w:r w:rsidR="00DA22A5" w:rsidRPr="00E44565">
        <w:rPr>
          <w:rFonts w:ascii="Times New Roman" w:hAnsi="Times New Roman" w:cs="Times New Roman"/>
        </w:rPr>
        <w:t xml:space="preserve">and managing </w:t>
      </w:r>
      <w:r w:rsidR="00B37D18" w:rsidRPr="00E44565">
        <w:rPr>
          <w:rFonts w:ascii="Times New Roman" w:hAnsi="Times New Roman" w:cs="Times New Roman"/>
        </w:rPr>
        <w:t>their resources</w:t>
      </w:r>
      <w:r w:rsidR="00DA22A5" w:rsidRPr="00E44565">
        <w:rPr>
          <w:rFonts w:ascii="Times New Roman" w:hAnsi="Times New Roman" w:cs="Times New Roman"/>
        </w:rPr>
        <w:t xml:space="preserve"> efficiently</w:t>
      </w:r>
      <w:r w:rsidR="00F94321" w:rsidRPr="00E44565">
        <w:rPr>
          <w:rFonts w:ascii="Times New Roman" w:hAnsi="Times New Roman" w:cs="Times New Roman"/>
        </w:rPr>
        <w:t xml:space="preserve">. Ranging from sickness </w:t>
      </w:r>
      <w:r w:rsidR="002E1EF3" w:rsidRPr="00E44565">
        <w:rPr>
          <w:rFonts w:ascii="Times New Roman" w:hAnsi="Times New Roman" w:cs="Times New Roman"/>
        </w:rPr>
        <w:t>an</w:t>
      </w:r>
      <w:r w:rsidR="00E1221E" w:rsidRPr="00E44565">
        <w:rPr>
          <w:rFonts w:ascii="Times New Roman" w:hAnsi="Times New Roman" w:cs="Times New Roman"/>
        </w:rPr>
        <w:t xml:space="preserve">d </w:t>
      </w:r>
      <w:r w:rsidR="00D03D1D" w:rsidRPr="00E44565">
        <w:rPr>
          <w:rFonts w:ascii="Times New Roman" w:hAnsi="Times New Roman" w:cs="Times New Roman"/>
        </w:rPr>
        <w:t>long-term</w:t>
      </w:r>
      <w:r w:rsidR="00E1221E" w:rsidRPr="00E44565">
        <w:rPr>
          <w:rFonts w:ascii="Times New Roman" w:hAnsi="Times New Roman" w:cs="Times New Roman"/>
        </w:rPr>
        <w:t xml:space="preserve"> sickness</w:t>
      </w:r>
      <w:r w:rsidR="00CE348D" w:rsidRPr="00E44565">
        <w:rPr>
          <w:rFonts w:ascii="Times New Roman" w:hAnsi="Times New Roman" w:cs="Times New Roman"/>
        </w:rPr>
        <w:t xml:space="preserve"> to u</w:t>
      </w:r>
      <w:r w:rsidR="00734AD2" w:rsidRPr="00E44565">
        <w:rPr>
          <w:rFonts w:ascii="Times New Roman" w:hAnsi="Times New Roman" w:cs="Times New Roman"/>
        </w:rPr>
        <w:t>nqualified</w:t>
      </w:r>
      <w:r w:rsidR="00C51CF2" w:rsidRPr="00E44565">
        <w:rPr>
          <w:rFonts w:ascii="Times New Roman" w:hAnsi="Times New Roman" w:cs="Times New Roman"/>
        </w:rPr>
        <w:t xml:space="preserve"> staffing</w:t>
      </w:r>
      <w:r w:rsidR="00E713D4" w:rsidRPr="00E44565">
        <w:rPr>
          <w:rFonts w:ascii="Times New Roman" w:hAnsi="Times New Roman" w:cs="Times New Roman"/>
        </w:rPr>
        <w:t>,</w:t>
      </w:r>
      <w:r w:rsidR="00C51CF2" w:rsidRPr="00E44565">
        <w:rPr>
          <w:rFonts w:ascii="Times New Roman" w:hAnsi="Times New Roman" w:cs="Times New Roman"/>
        </w:rPr>
        <w:t xml:space="preserve"> and how much it is </w:t>
      </w:r>
      <w:r w:rsidR="00755F93" w:rsidRPr="00E44565">
        <w:rPr>
          <w:rFonts w:ascii="Times New Roman" w:hAnsi="Times New Roman" w:cs="Times New Roman"/>
        </w:rPr>
        <w:t>costing</w:t>
      </w:r>
      <w:r w:rsidR="00C51CF2" w:rsidRPr="00E44565">
        <w:rPr>
          <w:rFonts w:ascii="Times New Roman" w:hAnsi="Times New Roman" w:cs="Times New Roman"/>
        </w:rPr>
        <w:t xml:space="preserve"> the Trust </w:t>
      </w:r>
      <w:r w:rsidR="00CE348D" w:rsidRPr="00E44565">
        <w:rPr>
          <w:rFonts w:ascii="Times New Roman" w:hAnsi="Times New Roman" w:cs="Times New Roman"/>
        </w:rPr>
        <w:t>in</w:t>
      </w:r>
      <w:r w:rsidR="00173EEC" w:rsidRPr="00E44565">
        <w:rPr>
          <w:rFonts w:ascii="Times New Roman" w:hAnsi="Times New Roman" w:cs="Times New Roman"/>
        </w:rPr>
        <w:t xml:space="preserve"> </w:t>
      </w:r>
      <w:r w:rsidR="00C51CF2" w:rsidRPr="00E44565">
        <w:rPr>
          <w:rFonts w:ascii="Times New Roman" w:hAnsi="Times New Roman" w:cs="Times New Roman"/>
        </w:rPr>
        <w:t>hiring tempora</w:t>
      </w:r>
      <w:r w:rsidR="00623661" w:rsidRPr="00E44565">
        <w:rPr>
          <w:rFonts w:ascii="Times New Roman" w:hAnsi="Times New Roman" w:cs="Times New Roman"/>
        </w:rPr>
        <w:t xml:space="preserve">ry staff </w:t>
      </w:r>
      <w:r w:rsidR="00A4513E" w:rsidRPr="00E44565">
        <w:rPr>
          <w:rFonts w:ascii="Times New Roman" w:hAnsi="Times New Roman" w:cs="Times New Roman"/>
        </w:rPr>
        <w:t xml:space="preserve">from agencies </w:t>
      </w:r>
      <w:r w:rsidR="003F16B8" w:rsidRPr="00E44565">
        <w:rPr>
          <w:rFonts w:ascii="Times New Roman" w:hAnsi="Times New Roman" w:cs="Times New Roman"/>
        </w:rPr>
        <w:t>etc</w:t>
      </w:r>
      <w:r w:rsidR="00C85A4C" w:rsidRPr="00E44565">
        <w:rPr>
          <w:rFonts w:ascii="Times New Roman" w:hAnsi="Times New Roman" w:cs="Times New Roman"/>
        </w:rPr>
        <w:t xml:space="preserve">, </w:t>
      </w:r>
      <w:r w:rsidR="00B21755" w:rsidRPr="00E44565">
        <w:rPr>
          <w:rFonts w:ascii="Times New Roman" w:hAnsi="Times New Roman" w:cs="Times New Roman"/>
        </w:rPr>
        <w:t>The UK’s de</w:t>
      </w:r>
      <w:r w:rsidR="00FA0791" w:rsidRPr="00E44565">
        <w:rPr>
          <w:rFonts w:ascii="Times New Roman" w:hAnsi="Times New Roman" w:cs="Times New Roman"/>
        </w:rPr>
        <w:t>termination</w:t>
      </w:r>
      <w:r w:rsidR="00B21755" w:rsidRPr="00E44565">
        <w:rPr>
          <w:rFonts w:ascii="Times New Roman" w:hAnsi="Times New Roman" w:cs="Times New Roman"/>
        </w:rPr>
        <w:t xml:space="preserve"> to leave the European Union </w:t>
      </w:r>
      <w:r w:rsidR="00F110C7" w:rsidRPr="00E44565">
        <w:rPr>
          <w:rFonts w:ascii="Times New Roman" w:hAnsi="Times New Roman" w:cs="Times New Roman"/>
        </w:rPr>
        <w:t xml:space="preserve">will </w:t>
      </w:r>
      <w:r w:rsidR="00B21755" w:rsidRPr="00E44565">
        <w:rPr>
          <w:rFonts w:ascii="Times New Roman" w:hAnsi="Times New Roman" w:cs="Times New Roman"/>
        </w:rPr>
        <w:t xml:space="preserve">have </w:t>
      </w:r>
      <w:r w:rsidR="00251CC0" w:rsidRPr="00E44565">
        <w:rPr>
          <w:rFonts w:ascii="Times New Roman" w:hAnsi="Times New Roman" w:cs="Times New Roman"/>
        </w:rPr>
        <w:t>all</w:t>
      </w:r>
      <w:r w:rsidR="002A6EED" w:rsidRPr="00E44565">
        <w:rPr>
          <w:rFonts w:ascii="Times New Roman" w:hAnsi="Times New Roman" w:cs="Times New Roman"/>
        </w:rPr>
        <w:t>-round</w:t>
      </w:r>
      <w:r w:rsidR="00B21755" w:rsidRPr="00E44565">
        <w:rPr>
          <w:rFonts w:ascii="Times New Roman" w:hAnsi="Times New Roman" w:cs="Times New Roman"/>
        </w:rPr>
        <w:t xml:space="preserve"> con</w:t>
      </w:r>
      <w:r w:rsidR="0072312E" w:rsidRPr="00E44565">
        <w:rPr>
          <w:rFonts w:ascii="Times New Roman" w:hAnsi="Times New Roman" w:cs="Times New Roman"/>
        </w:rPr>
        <w:t>sequence</w:t>
      </w:r>
      <w:r w:rsidR="005C33CE" w:rsidRPr="00E44565">
        <w:rPr>
          <w:rFonts w:ascii="Times New Roman" w:hAnsi="Times New Roman" w:cs="Times New Roman"/>
        </w:rPr>
        <w:t>s</w:t>
      </w:r>
      <w:r w:rsidR="00B21755" w:rsidRPr="00E44565">
        <w:rPr>
          <w:rFonts w:ascii="Times New Roman" w:hAnsi="Times New Roman" w:cs="Times New Roman"/>
        </w:rPr>
        <w:t xml:space="preserve"> on institutions such as the </w:t>
      </w:r>
      <w:r w:rsidR="00D03D1D" w:rsidRPr="00E44565">
        <w:rPr>
          <w:rFonts w:ascii="Times New Roman" w:hAnsi="Times New Roman" w:cs="Times New Roman"/>
        </w:rPr>
        <w:t>(</w:t>
      </w:r>
      <w:r w:rsidR="00B21755" w:rsidRPr="00E44565">
        <w:rPr>
          <w:rFonts w:ascii="Times New Roman" w:hAnsi="Times New Roman" w:cs="Times New Roman"/>
        </w:rPr>
        <w:t>NHS</w:t>
      </w:r>
      <w:r w:rsidR="00D03D1D" w:rsidRPr="00E44565">
        <w:rPr>
          <w:rFonts w:ascii="Times New Roman" w:hAnsi="Times New Roman" w:cs="Times New Roman"/>
        </w:rPr>
        <w:t>)</w:t>
      </w:r>
      <w:r w:rsidR="00B21755" w:rsidRPr="00E44565">
        <w:rPr>
          <w:rFonts w:ascii="Times New Roman" w:hAnsi="Times New Roman" w:cs="Times New Roman"/>
        </w:rPr>
        <w:t>.</w:t>
      </w:r>
      <w:r w:rsidR="00A73C72" w:rsidRPr="00E44565">
        <w:rPr>
          <w:rFonts w:ascii="Times New Roman" w:hAnsi="Times New Roman" w:cs="Times New Roman"/>
        </w:rPr>
        <w:t xml:space="preserve"> </w:t>
      </w:r>
      <w:r w:rsidR="00B44099" w:rsidRPr="00E44565">
        <w:rPr>
          <w:rFonts w:ascii="Times New Roman" w:hAnsi="Times New Roman" w:cs="Times New Roman"/>
        </w:rPr>
        <w:t xml:space="preserve">There has been speculation </w:t>
      </w:r>
      <w:r w:rsidR="005A15DE" w:rsidRPr="00E44565">
        <w:rPr>
          <w:rFonts w:ascii="Times New Roman" w:hAnsi="Times New Roman" w:cs="Times New Roman"/>
        </w:rPr>
        <w:t>from a number of articles</w:t>
      </w:r>
      <w:r w:rsidR="00190FC5" w:rsidRPr="00E44565">
        <w:rPr>
          <w:rFonts w:ascii="Times New Roman" w:hAnsi="Times New Roman" w:cs="Times New Roman"/>
        </w:rPr>
        <w:t xml:space="preserve"> that have been published </w:t>
      </w:r>
      <w:r w:rsidR="00B44099" w:rsidRPr="00E44565">
        <w:rPr>
          <w:rFonts w:ascii="Times New Roman" w:hAnsi="Times New Roman" w:cs="Times New Roman"/>
        </w:rPr>
        <w:t xml:space="preserve">on how </w:t>
      </w:r>
      <w:r w:rsidR="001E3E9B" w:rsidRPr="00E44565">
        <w:rPr>
          <w:rFonts w:ascii="Times New Roman" w:hAnsi="Times New Roman" w:cs="Times New Roman"/>
        </w:rPr>
        <w:t xml:space="preserve">BRIXIT </w:t>
      </w:r>
      <w:r w:rsidR="00AA2EC8" w:rsidRPr="00E44565">
        <w:rPr>
          <w:rFonts w:ascii="Times New Roman" w:hAnsi="Times New Roman" w:cs="Times New Roman"/>
        </w:rPr>
        <w:t xml:space="preserve">might have a huge impact on the </w:t>
      </w:r>
      <w:r w:rsidR="00D03D1D" w:rsidRPr="00E44565">
        <w:rPr>
          <w:rFonts w:ascii="Times New Roman" w:hAnsi="Times New Roman" w:cs="Times New Roman"/>
        </w:rPr>
        <w:t>(</w:t>
      </w:r>
      <w:r w:rsidR="00AA2EC8" w:rsidRPr="00E44565">
        <w:rPr>
          <w:rFonts w:ascii="Times New Roman" w:hAnsi="Times New Roman" w:cs="Times New Roman"/>
        </w:rPr>
        <w:t>NHS</w:t>
      </w:r>
      <w:r w:rsidR="00D03D1D" w:rsidRPr="00E44565">
        <w:rPr>
          <w:rFonts w:ascii="Times New Roman" w:hAnsi="Times New Roman" w:cs="Times New Roman"/>
        </w:rPr>
        <w:t>)</w:t>
      </w:r>
      <w:r w:rsidR="00EB4E34" w:rsidRPr="00E44565">
        <w:rPr>
          <w:rFonts w:ascii="Times New Roman" w:hAnsi="Times New Roman" w:cs="Times New Roman"/>
        </w:rPr>
        <w:t xml:space="preserve"> but it is not known for sure. </w:t>
      </w:r>
      <w:r w:rsidR="0094489A" w:rsidRPr="00E44565">
        <w:rPr>
          <w:rFonts w:ascii="Times New Roman" w:hAnsi="Times New Roman" w:cs="Times New Roman"/>
        </w:rPr>
        <w:t xml:space="preserve">There may be </w:t>
      </w:r>
      <w:r w:rsidR="00195FAA" w:rsidRPr="00E44565">
        <w:rPr>
          <w:rFonts w:ascii="Times New Roman" w:hAnsi="Times New Roman" w:cs="Times New Roman"/>
        </w:rPr>
        <w:t>an unsureness</w:t>
      </w:r>
      <w:r w:rsidR="00A35653" w:rsidRPr="00E44565">
        <w:rPr>
          <w:rFonts w:ascii="Times New Roman" w:hAnsi="Times New Roman" w:cs="Times New Roman"/>
        </w:rPr>
        <w:t xml:space="preserve"> </w:t>
      </w:r>
      <w:r w:rsidR="00D44C54" w:rsidRPr="00E44565">
        <w:rPr>
          <w:rFonts w:ascii="Times New Roman" w:hAnsi="Times New Roman" w:cs="Times New Roman"/>
        </w:rPr>
        <w:t xml:space="preserve">on how </w:t>
      </w:r>
      <w:r w:rsidR="00EE0115" w:rsidRPr="00E44565">
        <w:rPr>
          <w:rFonts w:ascii="Times New Roman" w:hAnsi="Times New Roman" w:cs="Times New Roman"/>
        </w:rPr>
        <w:t xml:space="preserve">they might get equipment and </w:t>
      </w:r>
      <w:r w:rsidR="00AB2110" w:rsidRPr="00E44565">
        <w:rPr>
          <w:rFonts w:ascii="Times New Roman" w:hAnsi="Times New Roman" w:cs="Times New Roman"/>
        </w:rPr>
        <w:t xml:space="preserve">medication </w:t>
      </w:r>
      <w:r w:rsidR="004D0CAB" w:rsidRPr="00E44565">
        <w:rPr>
          <w:rFonts w:ascii="Times New Roman" w:hAnsi="Times New Roman" w:cs="Times New Roman"/>
        </w:rPr>
        <w:t>deriving from EU countries.</w:t>
      </w:r>
      <w:r w:rsidR="004A237D" w:rsidRPr="00E44565">
        <w:rPr>
          <w:rFonts w:ascii="Times New Roman" w:hAnsi="Times New Roman" w:cs="Times New Roman"/>
        </w:rPr>
        <w:t xml:space="preserve"> How will they be brought into the UK?</w:t>
      </w:r>
      <w:r w:rsidR="007771D3" w:rsidRPr="00E44565">
        <w:rPr>
          <w:rFonts w:ascii="Times New Roman" w:hAnsi="Times New Roman" w:cs="Times New Roman"/>
        </w:rPr>
        <w:t xml:space="preserve"> There is a bigger issue of </w:t>
      </w:r>
      <w:r w:rsidR="00E04B92" w:rsidRPr="00E44565">
        <w:rPr>
          <w:rFonts w:ascii="Times New Roman" w:hAnsi="Times New Roman" w:cs="Times New Roman"/>
        </w:rPr>
        <w:t xml:space="preserve">that many </w:t>
      </w:r>
      <w:r w:rsidR="00ED7BF5" w:rsidRPr="00E44565">
        <w:rPr>
          <w:rFonts w:ascii="Times New Roman" w:hAnsi="Times New Roman" w:cs="Times New Roman"/>
        </w:rPr>
        <w:t>medical professionals</w:t>
      </w:r>
      <w:r w:rsidR="00E04B92" w:rsidRPr="00E44565">
        <w:rPr>
          <w:rFonts w:ascii="Times New Roman" w:hAnsi="Times New Roman" w:cs="Times New Roman"/>
        </w:rPr>
        <w:t xml:space="preserve"> originally come from </w:t>
      </w:r>
      <w:r w:rsidR="001861DC" w:rsidRPr="00E44565">
        <w:rPr>
          <w:rFonts w:ascii="Times New Roman" w:hAnsi="Times New Roman" w:cs="Times New Roman"/>
        </w:rPr>
        <w:t xml:space="preserve">other European countries. </w:t>
      </w:r>
      <w:r w:rsidR="00DE6D74" w:rsidRPr="00E44565">
        <w:rPr>
          <w:rFonts w:ascii="Times New Roman" w:hAnsi="Times New Roman" w:cs="Times New Roman"/>
        </w:rPr>
        <w:t xml:space="preserve">Arguably </w:t>
      </w:r>
      <w:r w:rsidR="00A01A03" w:rsidRPr="00E44565">
        <w:rPr>
          <w:rFonts w:ascii="Times New Roman" w:hAnsi="Times New Roman" w:cs="Times New Roman"/>
        </w:rPr>
        <w:t xml:space="preserve">what type of </w:t>
      </w:r>
      <w:r w:rsidR="004368E1" w:rsidRPr="00E44565">
        <w:rPr>
          <w:rFonts w:ascii="Times New Roman" w:hAnsi="Times New Roman" w:cs="Times New Roman"/>
        </w:rPr>
        <w:t>regulations</w:t>
      </w:r>
      <w:r w:rsidR="00A01A03" w:rsidRPr="00E44565">
        <w:rPr>
          <w:rFonts w:ascii="Times New Roman" w:hAnsi="Times New Roman" w:cs="Times New Roman"/>
        </w:rPr>
        <w:t xml:space="preserve"> will </w:t>
      </w:r>
      <w:r w:rsidR="0018397C" w:rsidRPr="00E44565">
        <w:rPr>
          <w:rFonts w:ascii="Times New Roman" w:hAnsi="Times New Roman" w:cs="Times New Roman"/>
        </w:rPr>
        <w:t>affect</w:t>
      </w:r>
      <w:r w:rsidR="00A01A03" w:rsidRPr="00E44565">
        <w:rPr>
          <w:rFonts w:ascii="Times New Roman" w:hAnsi="Times New Roman" w:cs="Times New Roman"/>
        </w:rPr>
        <w:t xml:space="preserve"> </w:t>
      </w:r>
      <w:r w:rsidR="00700081" w:rsidRPr="00E44565">
        <w:rPr>
          <w:rFonts w:ascii="Times New Roman" w:hAnsi="Times New Roman" w:cs="Times New Roman"/>
        </w:rPr>
        <w:t>the NHS’s workforce</w:t>
      </w:r>
      <w:r w:rsidR="0018397C" w:rsidRPr="00E44565">
        <w:rPr>
          <w:rFonts w:ascii="Times New Roman" w:hAnsi="Times New Roman" w:cs="Times New Roman"/>
        </w:rPr>
        <w:t xml:space="preserve"> that might </w:t>
      </w:r>
      <w:r w:rsidR="00854670" w:rsidRPr="00E44565">
        <w:rPr>
          <w:rFonts w:ascii="Times New Roman" w:hAnsi="Times New Roman" w:cs="Times New Roman"/>
        </w:rPr>
        <w:t>bring in stricter or uncomfortable</w:t>
      </w:r>
      <w:r w:rsidR="005A682F" w:rsidRPr="00E44565">
        <w:rPr>
          <w:rFonts w:ascii="Times New Roman" w:hAnsi="Times New Roman" w:cs="Times New Roman"/>
        </w:rPr>
        <w:t xml:space="preserve"> living standards for </w:t>
      </w:r>
      <w:r w:rsidR="00870ABC" w:rsidRPr="00E44565">
        <w:rPr>
          <w:rFonts w:ascii="Times New Roman" w:hAnsi="Times New Roman" w:cs="Times New Roman"/>
        </w:rPr>
        <w:t>foreign nationals.</w:t>
      </w:r>
      <w:r w:rsidR="000E113F" w:rsidRPr="00E44565">
        <w:rPr>
          <w:rFonts w:ascii="Times New Roman" w:hAnsi="Times New Roman" w:cs="Times New Roman"/>
        </w:rPr>
        <w:t xml:space="preserve"> </w:t>
      </w:r>
      <w:bookmarkStart w:id="4" w:name="_Toc99659906"/>
      <w:r w:rsidR="0021567D" w:rsidRPr="00E44565">
        <w:rPr>
          <w:rFonts w:ascii="Times New Roman" w:hAnsi="Times New Roman" w:cs="Times New Roman"/>
        </w:rPr>
        <w:t xml:space="preserve"> </w:t>
      </w:r>
      <w:r w:rsidR="00D23298" w:rsidRPr="00E44565">
        <w:rPr>
          <w:rFonts w:ascii="Times New Roman" w:hAnsi="Times New Roman" w:cs="Times New Roman"/>
          <w:shd w:val="clear" w:color="auto" w:fill="FFFFFF"/>
        </w:rPr>
        <w:t>‘Underfunded, Under-doctored and Overstretched’</w:t>
      </w:r>
      <w:r w:rsidR="00712A12" w:rsidRPr="00E44565">
        <w:rPr>
          <w:rFonts w:ascii="Times New Roman" w:hAnsi="Times New Roman" w:cs="Times New Roman"/>
          <w:shd w:val="clear" w:color="auto" w:fill="FFFFFF"/>
        </w:rPr>
        <w:t xml:space="preserve"> argues,</w:t>
      </w:r>
      <w:r w:rsidR="008850C8" w:rsidRPr="00E44565">
        <w:rPr>
          <w:rFonts w:ascii="Times New Roman" w:hAnsi="Times New Roman" w:cs="Times New Roman"/>
          <w:shd w:val="clear" w:color="auto" w:fill="FFFFFF"/>
        </w:rPr>
        <w:t xml:space="preserve"> </w:t>
      </w:r>
      <w:r w:rsidR="00D90B94" w:rsidRPr="00E44565">
        <w:rPr>
          <w:rFonts w:ascii="Times New Roman" w:hAnsi="Times New Roman" w:cs="Times New Roman"/>
          <w:shd w:val="clear" w:color="auto" w:fill="FFFFFF"/>
        </w:rPr>
        <w:t>(Simkin and Mossialos, 2017)</w:t>
      </w:r>
    </w:p>
    <w:p w14:paraId="079EBC6E" w14:textId="0D3FEF7D" w:rsidR="00D24C61" w:rsidRPr="00E44565" w:rsidRDefault="00D80DE7" w:rsidP="00145EED">
      <w:pPr>
        <w:pStyle w:val="Heading2"/>
        <w:spacing w:line="360" w:lineRule="auto"/>
        <w:rPr>
          <w:rFonts w:ascii="Times New Roman" w:hAnsi="Times New Roman" w:cs="Times New Roman"/>
          <w:color w:val="auto"/>
        </w:rPr>
      </w:pPr>
      <w:bookmarkStart w:id="5" w:name="_Toc99659907"/>
      <w:bookmarkEnd w:id="4"/>
      <w:r w:rsidRPr="00E44565">
        <w:rPr>
          <w:rFonts w:ascii="Times New Roman" w:hAnsi="Times New Roman" w:cs="Times New Roman"/>
          <w:color w:val="auto"/>
        </w:rPr>
        <w:t xml:space="preserve">2.2 </w:t>
      </w:r>
      <w:r w:rsidR="00D24C61" w:rsidRPr="00E44565">
        <w:rPr>
          <w:rFonts w:ascii="Times New Roman" w:hAnsi="Times New Roman" w:cs="Times New Roman"/>
          <w:color w:val="auto"/>
        </w:rPr>
        <w:t xml:space="preserve">The </w:t>
      </w:r>
      <w:r w:rsidR="00F20944" w:rsidRPr="00E44565">
        <w:rPr>
          <w:rFonts w:ascii="Times New Roman" w:hAnsi="Times New Roman" w:cs="Times New Roman"/>
          <w:color w:val="auto"/>
        </w:rPr>
        <w:t>scope and impact</w:t>
      </w:r>
      <w:bookmarkEnd w:id="5"/>
    </w:p>
    <w:p w14:paraId="5176B711" w14:textId="2D619B17" w:rsidR="00D80DE7" w:rsidRPr="00E44565" w:rsidRDefault="007B5533" w:rsidP="00145EED">
      <w:pPr>
        <w:pStyle w:val="Heading3"/>
        <w:spacing w:line="360" w:lineRule="auto"/>
        <w:rPr>
          <w:rFonts w:ascii="Times New Roman" w:hAnsi="Times New Roman" w:cs="Times New Roman"/>
          <w:color w:val="auto"/>
          <w:sz w:val="22"/>
          <w:szCs w:val="22"/>
        </w:rPr>
      </w:pPr>
      <w:r w:rsidRPr="00E44565">
        <w:rPr>
          <w:rFonts w:ascii="Times New Roman" w:hAnsi="Times New Roman" w:cs="Times New Roman"/>
          <w:color w:val="auto"/>
          <w:sz w:val="22"/>
          <w:szCs w:val="22"/>
        </w:rPr>
        <w:t>There is a</w:t>
      </w:r>
      <w:r w:rsidR="00E05AF0" w:rsidRPr="00E44565">
        <w:rPr>
          <w:rFonts w:ascii="Times New Roman" w:hAnsi="Times New Roman" w:cs="Times New Roman"/>
          <w:color w:val="auto"/>
          <w:sz w:val="22"/>
          <w:szCs w:val="22"/>
        </w:rPr>
        <w:t>n</w:t>
      </w:r>
      <w:r w:rsidRPr="00E44565">
        <w:rPr>
          <w:rFonts w:ascii="Times New Roman" w:hAnsi="Times New Roman" w:cs="Times New Roman"/>
          <w:color w:val="auto"/>
          <w:sz w:val="22"/>
          <w:szCs w:val="22"/>
        </w:rPr>
        <w:t xml:space="preserve"> </w:t>
      </w:r>
      <w:r w:rsidR="00E71C7E" w:rsidRPr="00E44565">
        <w:rPr>
          <w:rFonts w:ascii="Times New Roman" w:hAnsi="Times New Roman" w:cs="Times New Roman"/>
          <w:color w:val="auto"/>
          <w:sz w:val="22"/>
          <w:szCs w:val="22"/>
        </w:rPr>
        <w:t>unmistakable sign</w:t>
      </w:r>
      <w:r w:rsidR="00F80CFF" w:rsidRPr="00E44565">
        <w:rPr>
          <w:rFonts w:ascii="Times New Roman" w:hAnsi="Times New Roman" w:cs="Times New Roman"/>
          <w:color w:val="auto"/>
          <w:sz w:val="22"/>
          <w:szCs w:val="22"/>
        </w:rPr>
        <w:t>,</w:t>
      </w:r>
      <w:r w:rsidRPr="00E44565">
        <w:rPr>
          <w:rFonts w:ascii="Times New Roman" w:hAnsi="Times New Roman" w:cs="Times New Roman"/>
          <w:color w:val="auto"/>
          <w:sz w:val="22"/>
          <w:szCs w:val="22"/>
        </w:rPr>
        <w:t xml:space="preserve"> </w:t>
      </w:r>
      <w:r w:rsidR="00054ACF" w:rsidRPr="00E44565">
        <w:rPr>
          <w:rFonts w:ascii="Times New Roman" w:hAnsi="Times New Roman" w:cs="Times New Roman"/>
          <w:color w:val="auto"/>
          <w:sz w:val="22"/>
          <w:szCs w:val="22"/>
        </w:rPr>
        <w:t>connecting</w:t>
      </w:r>
      <w:r w:rsidRPr="00E44565">
        <w:rPr>
          <w:rFonts w:ascii="Times New Roman" w:hAnsi="Times New Roman" w:cs="Times New Roman"/>
          <w:color w:val="auto"/>
          <w:sz w:val="22"/>
          <w:szCs w:val="22"/>
        </w:rPr>
        <w:t xml:space="preserve"> staff wellbeing to</w:t>
      </w:r>
      <w:r w:rsidR="00F06EED" w:rsidRPr="00E44565">
        <w:rPr>
          <w:rFonts w:ascii="Times New Roman" w:hAnsi="Times New Roman" w:cs="Times New Roman"/>
          <w:color w:val="auto"/>
          <w:sz w:val="22"/>
          <w:szCs w:val="22"/>
        </w:rPr>
        <w:t xml:space="preserve"> a</w:t>
      </w:r>
      <w:r w:rsidRPr="00E44565">
        <w:rPr>
          <w:rFonts w:ascii="Times New Roman" w:hAnsi="Times New Roman" w:cs="Times New Roman"/>
          <w:color w:val="auto"/>
          <w:sz w:val="22"/>
          <w:szCs w:val="22"/>
        </w:rPr>
        <w:t xml:space="preserve"> </w:t>
      </w:r>
      <w:r w:rsidR="004B5B52" w:rsidRPr="00E44565">
        <w:rPr>
          <w:rFonts w:ascii="Times New Roman" w:hAnsi="Times New Roman" w:cs="Times New Roman"/>
          <w:color w:val="auto"/>
          <w:sz w:val="22"/>
          <w:szCs w:val="22"/>
        </w:rPr>
        <w:t>patient’s</w:t>
      </w:r>
      <w:r w:rsidRPr="00E44565">
        <w:rPr>
          <w:rFonts w:ascii="Times New Roman" w:hAnsi="Times New Roman" w:cs="Times New Roman"/>
          <w:color w:val="auto"/>
          <w:sz w:val="22"/>
          <w:szCs w:val="22"/>
        </w:rPr>
        <w:t xml:space="preserve"> </w:t>
      </w:r>
      <w:r w:rsidR="007D38F6" w:rsidRPr="00E44565">
        <w:rPr>
          <w:rFonts w:ascii="Times New Roman" w:hAnsi="Times New Roman" w:cs="Times New Roman"/>
          <w:color w:val="auto"/>
          <w:sz w:val="22"/>
          <w:szCs w:val="22"/>
        </w:rPr>
        <w:t>deve</w:t>
      </w:r>
      <w:r w:rsidR="00F06EED" w:rsidRPr="00E44565">
        <w:rPr>
          <w:rFonts w:ascii="Times New Roman" w:hAnsi="Times New Roman" w:cs="Times New Roman"/>
          <w:color w:val="auto"/>
          <w:sz w:val="22"/>
          <w:szCs w:val="22"/>
        </w:rPr>
        <w:t>lopment</w:t>
      </w:r>
      <w:r w:rsidR="00D408D6" w:rsidRPr="00E44565">
        <w:rPr>
          <w:rFonts w:ascii="Times New Roman" w:hAnsi="Times New Roman" w:cs="Times New Roman"/>
          <w:color w:val="auto"/>
          <w:sz w:val="22"/>
          <w:szCs w:val="22"/>
        </w:rPr>
        <w:t>.</w:t>
      </w:r>
      <w:r w:rsidRPr="00E44565">
        <w:rPr>
          <w:rFonts w:ascii="Times New Roman" w:hAnsi="Times New Roman" w:cs="Times New Roman"/>
          <w:color w:val="auto"/>
          <w:sz w:val="22"/>
          <w:szCs w:val="22"/>
        </w:rPr>
        <w:t xml:space="preserve"> </w:t>
      </w:r>
      <w:r w:rsidR="00FD6D02" w:rsidRPr="00E44565">
        <w:rPr>
          <w:rFonts w:ascii="Times New Roman" w:hAnsi="Times New Roman" w:cs="Times New Roman"/>
          <w:color w:val="auto"/>
          <w:sz w:val="22"/>
          <w:szCs w:val="22"/>
        </w:rPr>
        <w:t>No matter how</w:t>
      </w:r>
      <w:r w:rsidRPr="00E44565">
        <w:rPr>
          <w:rFonts w:ascii="Times New Roman" w:hAnsi="Times New Roman" w:cs="Times New Roman"/>
          <w:color w:val="auto"/>
          <w:sz w:val="22"/>
          <w:szCs w:val="22"/>
        </w:rPr>
        <w:t xml:space="preserve">, work </w:t>
      </w:r>
      <w:r w:rsidR="00FF4BEF" w:rsidRPr="00E44565">
        <w:rPr>
          <w:rFonts w:ascii="Times New Roman" w:hAnsi="Times New Roman" w:cs="Times New Roman"/>
          <w:color w:val="auto"/>
          <w:sz w:val="22"/>
          <w:szCs w:val="22"/>
        </w:rPr>
        <w:t>dema</w:t>
      </w:r>
      <w:r w:rsidR="00D83AD6" w:rsidRPr="00E44565">
        <w:rPr>
          <w:rFonts w:ascii="Times New Roman" w:hAnsi="Times New Roman" w:cs="Times New Roman"/>
          <w:color w:val="auto"/>
          <w:sz w:val="22"/>
          <w:szCs w:val="22"/>
        </w:rPr>
        <w:t>nds</w:t>
      </w:r>
      <w:r w:rsidRPr="00E44565">
        <w:rPr>
          <w:rFonts w:ascii="Times New Roman" w:hAnsi="Times New Roman" w:cs="Times New Roman"/>
          <w:color w:val="auto"/>
          <w:sz w:val="22"/>
          <w:szCs w:val="22"/>
        </w:rPr>
        <w:t xml:space="preserve"> and staff </w:t>
      </w:r>
      <w:r w:rsidR="00D83AD6" w:rsidRPr="00E44565">
        <w:rPr>
          <w:rFonts w:ascii="Times New Roman" w:hAnsi="Times New Roman" w:cs="Times New Roman"/>
          <w:color w:val="auto"/>
          <w:sz w:val="22"/>
          <w:szCs w:val="22"/>
        </w:rPr>
        <w:t>famine</w:t>
      </w:r>
      <w:r w:rsidRPr="00E44565">
        <w:rPr>
          <w:rFonts w:ascii="Times New Roman" w:hAnsi="Times New Roman" w:cs="Times New Roman"/>
          <w:color w:val="auto"/>
          <w:sz w:val="22"/>
          <w:szCs w:val="22"/>
        </w:rPr>
        <w:t xml:space="preserve"> in the NHS are </w:t>
      </w:r>
      <w:r w:rsidR="006502D5" w:rsidRPr="00E44565">
        <w:rPr>
          <w:rFonts w:ascii="Times New Roman" w:hAnsi="Times New Roman" w:cs="Times New Roman"/>
          <w:color w:val="auto"/>
          <w:sz w:val="22"/>
          <w:szCs w:val="22"/>
        </w:rPr>
        <w:t xml:space="preserve">increasing </w:t>
      </w:r>
      <w:r w:rsidR="004B5B52" w:rsidRPr="00E44565">
        <w:rPr>
          <w:rFonts w:ascii="Times New Roman" w:hAnsi="Times New Roman" w:cs="Times New Roman"/>
          <w:color w:val="auto"/>
          <w:sz w:val="22"/>
          <w:szCs w:val="22"/>
        </w:rPr>
        <w:t>rapidly and</w:t>
      </w:r>
      <w:r w:rsidR="00DA78B5" w:rsidRPr="00E44565">
        <w:rPr>
          <w:rFonts w:ascii="Times New Roman" w:hAnsi="Times New Roman" w:cs="Times New Roman"/>
          <w:color w:val="auto"/>
          <w:sz w:val="22"/>
          <w:szCs w:val="22"/>
        </w:rPr>
        <w:t xml:space="preserve"> are</w:t>
      </w:r>
      <w:r w:rsidR="00FB271F" w:rsidRPr="00E44565">
        <w:rPr>
          <w:rFonts w:ascii="Times New Roman" w:hAnsi="Times New Roman" w:cs="Times New Roman"/>
          <w:color w:val="auto"/>
          <w:sz w:val="22"/>
          <w:szCs w:val="22"/>
        </w:rPr>
        <w:t xml:space="preserve"> </w:t>
      </w:r>
      <w:r w:rsidRPr="00E44565">
        <w:rPr>
          <w:rFonts w:ascii="Times New Roman" w:hAnsi="Times New Roman" w:cs="Times New Roman"/>
          <w:color w:val="auto"/>
          <w:sz w:val="22"/>
          <w:szCs w:val="22"/>
        </w:rPr>
        <w:t xml:space="preserve">to </w:t>
      </w:r>
      <w:r w:rsidR="00FB271F" w:rsidRPr="00E44565">
        <w:rPr>
          <w:rFonts w:ascii="Times New Roman" w:hAnsi="Times New Roman" w:cs="Times New Roman"/>
          <w:color w:val="auto"/>
          <w:sz w:val="22"/>
          <w:szCs w:val="22"/>
        </w:rPr>
        <w:t xml:space="preserve">be expected to </w:t>
      </w:r>
      <w:r w:rsidR="00A454C9" w:rsidRPr="00E44565">
        <w:rPr>
          <w:rFonts w:ascii="Times New Roman" w:hAnsi="Times New Roman" w:cs="Times New Roman"/>
          <w:color w:val="auto"/>
          <w:sz w:val="22"/>
          <w:szCs w:val="22"/>
        </w:rPr>
        <w:t>magnify</w:t>
      </w:r>
      <w:r w:rsidRPr="00E44565">
        <w:rPr>
          <w:rFonts w:ascii="Times New Roman" w:hAnsi="Times New Roman" w:cs="Times New Roman"/>
          <w:color w:val="auto"/>
          <w:sz w:val="22"/>
          <w:szCs w:val="22"/>
        </w:rPr>
        <w:t xml:space="preserve"> given financial </w:t>
      </w:r>
      <w:r w:rsidR="006C24B1" w:rsidRPr="00E44565">
        <w:rPr>
          <w:rFonts w:ascii="Times New Roman" w:hAnsi="Times New Roman" w:cs="Times New Roman"/>
          <w:color w:val="auto"/>
          <w:sz w:val="22"/>
          <w:szCs w:val="22"/>
        </w:rPr>
        <w:t>limitation</w:t>
      </w:r>
      <w:r w:rsidRPr="00E44565">
        <w:rPr>
          <w:rFonts w:ascii="Times New Roman" w:hAnsi="Times New Roman" w:cs="Times New Roman"/>
          <w:color w:val="auto"/>
          <w:sz w:val="22"/>
          <w:szCs w:val="22"/>
        </w:rPr>
        <w:t xml:space="preserve">s and the </w:t>
      </w:r>
      <w:r w:rsidR="000826D0" w:rsidRPr="00E44565">
        <w:rPr>
          <w:rFonts w:ascii="Times New Roman" w:hAnsi="Times New Roman" w:cs="Times New Roman"/>
          <w:color w:val="auto"/>
          <w:sz w:val="22"/>
          <w:szCs w:val="22"/>
        </w:rPr>
        <w:t>anticipated</w:t>
      </w:r>
      <w:r w:rsidRPr="00E44565">
        <w:rPr>
          <w:rFonts w:ascii="Times New Roman" w:hAnsi="Times New Roman" w:cs="Times New Roman"/>
          <w:color w:val="auto"/>
          <w:sz w:val="22"/>
          <w:szCs w:val="22"/>
        </w:rPr>
        <w:t xml:space="preserve"> impact of UK’s </w:t>
      </w:r>
      <w:r w:rsidR="00F80CFF" w:rsidRPr="00E44565">
        <w:rPr>
          <w:rFonts w:ascii="Times New Roman" w:hAnsi="Times New Roman" w:cs="Times New Roman"/>
          <w:color w:val="auto"/>
          <w:sz w:val="22"/>
          <w:szCs w:val="22"/>
        </w:rPr>
        <w:t>pull out</w:t>
      </w:r>
      <w:r w:rsidRPr="00E44565">
        <w:rPr>
          <w:rFonts w:ascii="Times New Roman" w:hAnsi="Times New Roman" w:cs="Times New Roman"/>
          <w:color w:val="auto"/>
          <w:sz w:val="22"/>
          <w:szCs w:val="22"/>
        </w:rPr>
        <w:t xml:space="preserve"> from the EU. Financial and demand pressures on the NHS are </w:t>
      </w:r>
      <w:r w:rsidR="007C361C" w:rsidRPr="00E44565">
        <w:rPr>
          <w:rFonts w:ascii="Times New Roman" w:hAnsi="Times New Roman" w:cs="Times New Roman"/>
          <w:color w:val="auto"/>
          <w:sz w:val="22"/>
          <w:szCs w:val="22"/>
        </w:rPr>
        <w:t>ascend</w:t>
      </w:r>
      <w:r w:rsidRPr="00E44565">
        <w:rPr>
          <w:rFonts w:ascii="Times New Roman" w:hAnsi="Times New Roman" w:cs="Times New Roman"/>
          <w:color w:val="auto"/>
          <w:sz w:val="22"/>
          <w:szCs w:val="22"/>
        </w:rPr>
        <w:t>ing and declining standards of performance are widely reported. Staff s</w:t>
      </w:r>
      <w:r w:rsidR="00134F53" w:rsidRPr="00E44565">
        <w:rPr>
          <w:rFonts w:ascii="Times New Roman" w:hAnsi="Times New Roman" w:cs="Times New Roman"/>
          <w:color w:val="auto"/>
          <w:sz w:val="22"/>
          <w:szCs w:val="22"/>
        </w:rPr>
        <w:t>carci</w:t>
      </w:r>
      <w:r w:rsidR="00C529BF" w:rsidRPr="00E44565">
        <w:rPr>
          <w:rFonts w:ascii="Times New Roman" w:hAnsi="Times New Roman" w:cs="Times New Roman"/>
          <w:color w:val="auto"/>
          <w:sz w:val="22"/>
          <w:szCs w:val="22"/>
        </w:rPr>
        <w:t>ty</w:t>
      </w:r>
      <w:r w:rsidRPr="00E44565">
        <w:rPr>
          <w:rFonts w:ascii="Times New Roman" w:hAnsi="Times New Roman" w:cs="Times New Roman"/>
          <w:color w:val="auto"/>
          <w:sz w:val="22"/>
          <w:szCs w:val="22"/>
        </w:rPr>
        <w:t xml:space="preserve">, work </w:t>
      </w:r>
      <w:r w:rsidR="00C529BF" w:rsidRPr="00E44565">
        <w:rPr>
          <w:rFonts w:ascii="Times New Roman" w:hAnsi="Times New Roman" w:cs="Times New Roman"/>
          <w:color w:val="auto"/>
          <w:sz w:val="22"/>
          <w:szCs w:val="22"/>
        </w:rPr>
        <w:t>constraints</w:t>
      </w:r>
      <w:r w:rsidRPr="00E44565">
        <w:rPr>
          <w:rFonts w:ascii="Times New Roman" w:hAnsi="Times New Roman" w:cs="Times New Roman"/>
          <w:color w:val="auto"/>
          <w:sz w:val="22"/>
          <w:szCs w:val="22"/>
        </w:rPr>
        <w:t xml:space="preserve">, </w:t>
      </w:r>
      <w:r w:rsidR="00DA0C01" w:rsidRPr="00E44565">
        <w:rPr>
          <w:rFonts w:ascii="Times New Roman" w:hAnsi="Times New Roman" w:cs="Times New Roman"/>
          <w:color w:val="auto"/>
          <w:sz w:val="22"/>
          <w:szCs w:val="22"/>
        </w:rPr>
        <w:t>cash flow</w:t>
      </w:r>
      <w:r w:rsidRPr="00E44565">
        <w:rPr>
          <w:rFonts w:ascii="Times New Roman" w:hAnsi="Times New Roman" w:cs="Times New Roman"/>
          <w:color w:val="auto"/>
          <w:sz w:val="22"/>
          <w:szCs w:val="22"/>
        </w:rPr>
        <w:t xml:space="preserve"> and </w:t>
      </w:r>
      <w:r w:rsidR="004F5AD7" w:rsidRPr="00E44565">
        <w:rPr>
          <w:rFonts w:ascii="Times New Roman" w:hAnsi="Times New Roman" w:cs="Times New Roman"/>
          <w:color w:val="auto"/>
          <w:sz w:val="22"/>
          <w:szCs w:val="22"/>
        </w:rPr>
        <w:t>spending</w:t>
      </w:r>
      <w:r w:rsidRPr="00E44565">
        <w:rPr>
          <w:rFonts w:ascii="Times New Roman" w:hAnsi="Times New Roman" w:cs="Times New Roman"/>
          <w:color w:val="auto"/>
          <w:sz w:val="22"/>
          <w:szCs w:val="22"/>
        </w:rPr>
        <w:t xml:space="preserve"> on agency staff are escalating.</w:t>
      </w:r>
    </w:p>
    <w:p w14:paraId="14878A44" w14:textId="765C5A5A" w:rsidR="00046061" w:rsidRPr="00E44565" w:rsidRDefault="0035691C" w:rsidP="00145EED">
      <w:pPr>
        <w:spacing w:line="360" w:lineRule="auto"/>
        <w:rPr>
          <w:rFonts w:ascii="Times New Roman" w:hAnsi="Times New Roman" w:cs="Times New Roman"/>
        </w:rPr>
      </w:pPr>
      <w:r w:rsidRPr="00E44565">
        <w:rPr>
          <w:rFonts w:ascii="Times New Roman" w:hAnsi="Times New Roman" w:cs="Times New Roman"/>
        </w:rPr>
        <w:t>R</w:t>
      </w:r>
      <w:r w:rsidR="00046061" w:rsidRPr="00E44565">
        <w:rPr>
          <w:rFonts w:ascii="Times New Roman" w:hAnsi="Times New Roman" w:cs="Times New Roman"/>
        </w:rPr>
        <w:t>esearch</w:t>
      </w:r>
      <w:r w:rsidRPr="00E44565">
        <w:rPr>
          <w:rFonts w:ascii="Times New Roman" w:hAnsi="Times New Roman" w:cs="Times New Roman"/>
        </w:rPr>
        <w:t>ing</w:t>
      </w:r>
      <w:r w:rsidR="00046061" w:rsidRPr="00E44565">
        <w:rPr>
          <w:rFonts w:ascii="Times New Roman" w:hAnsi="Times New Roman" w:cs="Times New Roman"/>
        </w:rPr>
        <w:t xml:space="preserve"> evidence on the direct and indirect impact of staff health, wellbeing and engagement on patient care and outcomes highlights the need for continuing review of how NHS staff are faring – especially in the current environment</w:t>
      </w:r>
      <w:r w:rsidR="004065BF" w:rsidRPr="00E44565">
        <w:rPr>
          <w:rFonts w:ascii="Times New Roman" w:hAnsi="Times New Roman" w:cs="Times New Roman"/>
        </w:rPr>
        <w:t xml:space="preserve">. </w:t>
      </w:r>
      <w:r w:rsidR="00D37738" w:rsidRPr="00E44565">
        <w:rPr>
          <w:rFonts w:ascii="Times New Roman" w:hAnsi="Times New Roman" w:cs="Times New Roman"/>
        </w:rPr>
        <w:t>(</w:t>
      </w:r>
      <w:proofErr w:type="spellStart"/>
      <w:r w:rsidR="00EB282F" w:rsidRPr="00E44565">
        <w:rPr>
          <w:rFonts w:ascii="Times New Roman" w:hAnsi="Times New Roman" w:cs="Times New Roman"/>
        </w:rPr>
        <w:t>Sizmur</w:t>
      </w:r>
      <w:proofErr w:type="spellEnd"/>
      <w:r w:rsidR="00EB282F" w:rsidRPr="00E44565">
        <w:rPr>
          <w:rFonts w:ascii="Times New Roman" w:hAnsi="Times New Roman" w:cs="Times New Roman"/>
        </w:rPr>
        <w:t>, S</w:t>
      </w:r>
      <w:r w:rsidR="002B31BE" w:rsidRPr="00E44565">
        <w:rPr>
          <w:rFonts w:ascii="Times New Roman" w:hAnsi="Times New Roman" w:cs="Times New Roman"/>
        </w:rPr>
        <w:t xml:space="preserve"> and Raleigh</w:t>
      </w:r>
      <w:r w:rsidR="00C52665" w:rsidRPr="00E44565">
        <w:rPr>
          <w:rFonts w:ascii="Times New Roman" w:hAnsi="Times New Roman" w:cs="Times New Roman"/>
        </w:rPr>
        <w:t>, V.,</w:t>
      </w:r>
      <w:r w:rsidR="00EB282F" w:rsidRPr="00E44565">
        <w:rPr>
          <w:rFonts w:ascii="Times New Roman" w:hAnsi="Times New Roman" w:cs="Times New Roman"/>
        </w:rPr>
        <w:t xml:space="preserve"> (2018)</w:t>
      </w:r>
      <w:r w:rsidR="006D0B2B" w:rsidRPr="00E44565">
        <w:rPr>
          <w:rFonts w:ascii="Times New Roman" w:hAnsi="Times New Roman" w:cs="Times New Roman"/>
        </w:rPr>
        <w:t>.</w:t>
      </w:r>
      <w:r w:rsidR="000E68C1" w:rsidRPr="00E44565">
        <w:rPr>
          <w:rFonts w:ascii="Times New Roman" w:hAnsi="Times New Roman" w:cs="Times New Roman"/>
        </w:rPr>
        <w:t xml:space="preserve"> </w:t>
      </w:r>
    </w:p>
    <w:p w14:paraId="68F14DEA" w14:textId="77777777" w:rsidR="0034442B" w:rsidRPr="00E44565" w:rsidRDefault="0034442B" w:rsidP="00145EED">
      <w:pPr>
        <w:spacing w:line="360" w:lineRule="auto"/>
        <w:rPr>
          <w:rFonts w:ascii="Times New Roman" w:hAnsi="Times New Roman" w:cs="Times New Roman"/>
        </w:rPr>
      </w:pPr>
    </w:p>
    <w:p w14:paraId="1A71F9A7" w14:textId="6790B840" w:rsidR="00922082" w:rsidRPr="00E44565" w:rsidRDefault="003E32BC" w:rsidP="00145EED">
      <w:pPr>
        <w:pStyle w:val="Heading2"/>
        <w:numPr>
          <w:ilvl w:val="1"/>
          <w:numId w:val="1"/>
        </w:numPr>
        <w:spacing w:line="360" w:lineRule="auto"/>
        <w:rPr>
          <w:rFonts w:ascii="Times New Roman" w:hAnsi="Times New Roman" w:cs="Times New Roman"/>
          <w:color w:val="auto"/>
        </w:rPr>
      </w:pPr>
      <w:bookmarkStart w:id="6" w:name="_Toc99659908"/>
      <w:r w:rsidRPr="00E44565">
        <w:rPr>
          <w:rFonts w:ascii="Times New Roman" w:hAnsi="Times New Roman" w:cs="Times New Roman"/>
          <w:color w:val="auto"/>
        </w:rPr>
        <w:t>Problem solving</w:t>
      </w:r>
      <w:bookmarkEnd w:id="6"/>
    </w:p>
    <w:p w14:paraId="56CA686E" w14:textId="0D33BA22" w:rsidR="00F3265C" w:rsidRPr="00E44565" w:rsidRDefault="00AA1D00" w:rsidP="00145EED">
      <w:pPr>
        <w:spacing w:line="360" w:lineRule="auto"/>
        <w:rPr>
          <w:rFonts w:ascii="Times New Roman" w:hAnsi="Times New Roman" w:cs="Times New Roman"/>
        </w:rPr>
      </w:pPr>
      <w:r w:rsidRPr="00E44565">
        <w:rPr>
          <w:rFonts w:ascii="Times New Roman" w:hAnsi="Times New Roman" w:cs="Times New Roman"/>
        </w:rPr>
        <w:t>Well organised</w:t>
      </w:r>
      <w:r w:rsidR="00EC7C00" w:rsidRPr="00E44565">
        <w:rPr>
          <w:rFonts w:ascii="Times New Roman" w:hAnsi="Times New Roman" w:cs="Times New Roman"/>
        </w:rPr>
        <w:t xml:space="preserve"> joint team meetings </w:t>
      </w:r>
      <w:r w:rsidR="00CB0F7C" w:rsidRPr="00E44565">
        <w:rPr>
          <w:rFonts w:ascii="Times New Roman" w:hAnsi="Times New Roman" w:cs="Times New Roman"/>
        </w:rPr>
        <w:t xml:space="preserve">put together </w:t>
      </w:r>
      <w:r w:rsidR="00EC7C00" w:rsidRPr="00E44565">
        <w:rPr>
          <w:rFonts w:ascii="Times New Roman" w:hAnsi="Times New Roman" w:cs="Times New Roman"/>
        </w:rPr>
        <w:t xml:space="preserve">between HR and occupational health advisers, </w:t>
      </w:r>
      <w:r w:rsidR="00ED49A0" w:rsidRPr="00E44565">
        <w:rPr>
          <w:rFonts w:ascii="Times New Roman" w:hAnsi="Times New Roman" w:cs="Times New Roman"/>
        </w:rPr>
        <w:t>supplying</w:t>
      </w:r>
      <w:r w:rsidR="00EC7C00" w:rsidRPr="00E44565">
        <w:rPr>
          <w:rFonts w:ascii="Times New Roman" w:hAnsi="Times New Roman" w:cs="Times New Roman"/>
        </w:rPr>
        <w:t xml:space="preserve"> a </w:t>
      </w:r>
      <w:r w:rsidR="00AA0319" w:rsidRPr="00E44565">
        <w:rPr>
          <w:rFonts w:ascii="Times New Roman" w:hAnsi="Times New Roman" w:cs="Times New Roman"/>
        </w:rPr>
        <w:t>conference</w:t>
      </w:r>
      <w:r w:rsidR="00EC7C00" w:rsidRPr="00E44565">
        <w:rPr>
          <w:rFonts w:ascii="Times New Roman" w:hAnsi="Times New Roman" w:cs="Times New Roman"/>
        </w:rPr>
        <w:t xml:space="preserve"> for case management d</w:t>
      </w:r>
      <w:r w:rsidR="00B6707C" w:rsidRPr="00E44565">
        <w:rPr>
          <w:rFonts w:ascii="Times New Roman" w:hAnsi="Times New Roman" w:cs="Times New Roman"/>
        </w:rPr>
        <w:t>ialogue</w:t>
      </w:r>
      <w:r w:rsidR="00EC7C00" w:rsidRPr="00E44565">
        <w:rPr>
          <w:rFonts w:ascii="Times New Roman" w:hAnsi="Times New Roman" w:cs="Times New Roman"/>
        </w:rPr>
        <w:t xml:space="preserve"> for the more compl</w:t>
      </w:r>
      <w:r w:rsidR="00BB645E" w:rsidRPr="00E44565">
        <w:rPr>
          <w:rFonts w:ascii="Times New Roman" w:hAnsi="Times New Roman" w:cs="Times New Roman"/>
        </w:rPr>
        <w:t>icated</w:t>
      </w:r>
      <w:r w:rsidR="00EC7C00" w:rsidRPr="00E44565">
        <w:rPr>
          <w:rFonts w:ascii="Times New Roman" w:hAnsi="Times New Roman" w:cs="Times New Roman"/>
        </w:rPr>
        <w:t xml:space="preserve"> cases. This proved invaluable in helping to bring about </w:t>
      </w:r>
      <w:r w:rsidR="00545C39" w:rsidRPr="00E44565">
        <w:rPr>
          <w:rFonts w:ascii="Times New Roman" w:hAnsi="Times New Roman" w:cs="Times New Roman"/>
        </w:rPr>
        <w:t>complimen</w:t>
      </w:r>
      <w:r w:rsidR="000B4660" w:rsidRPr="00E44565">
        <w:rPr>
          <w:rFonts w:ascii="Times New Roman" w:hAnsi="Times New Roman" w:cs="Times New Roman"/>
        </w:rPr>
        <w:t>tary</w:t>
      </w:r>
      <w:r w:rsidR="00EC7C00" w:rsidRPr="00E44565">
        <w:rPr>
          <w:rFonts w:ascii="Times New Roman" w:hAnsi="Times New Roman" w:cs="Times New Roman"/>
        </w:rPr>
        <w:t xml:space="preserve"> resolution</w:t>
      </w:r>
      <w:r w:rsidR="000B4660" w:rsidRPr="00E44565">
        <w:rPr>
          <w:rFonts w:ascii="Times New Roman" w:hAnsi="Times New Roman" w:cs="Times New Roman"/>
        </w:rPr>
        <w:t>s.</w:t>
      </w:r>
      <w:r w:rsidR="001673C9" w:rsidRPr="00E44565">
        <w:rPr>
          <w:rFonts w:ascii="Times New Roman" w:hAnsi="Times New Roman" w:cs="Times New Roman"/>
        </w:rPr>
        <w:t xml:space="preserve"> Focusing more on </w:t>
      </w:r>
      <w:r w:rsidR="00A53248" w:rsidRPr="00E44565">
        <w:rPr>
          <w:rFonts w:ascii="Times New Roman" w:hAnsi="Times New Roman" w:cs="Times New Roman"/>
        </w:rPr>
        <w:t>management of groups of staff</w:t>
      </w:r>
      <w:r w:rsidR="00B31604" w:rsidRPr="00E44565">
        <w:rPr>
          <w:rFonts w:ascii="Times New Roman" w:hAnsi="Times New Roman" w:cs="Times New Roman"/>
        </w:rPr>
        <w:t xml:space="preserve"> implementing a </w:t>
      </w:r>
      <w:r w:rsidR="00E2709D" w:rsidRPr="00E44565">
        <w:rPr>
          <w:rFonts w:ascii="Times New Roman" w:hAnsi="Times New Roman" w:cs="Times New Roman"/>
        </w:rPr>
        <w:t>strategy</w:t>
      </w:r>
      <w:r w:rsidR="00A4541D" w:rsidRPr="00E44565">
        <w:rPr>
          <w:rFonts w:ascii="Times New Roman" w:hAnsi="Times New Roman" w:cs="Times New Roman"/>
        </w:rPr>
        <w:t xml:space="preserve"> to take</w:t>
      </w:r>
      <w:r w:rsidR="002B75DE" w:rsidRPr="00E44565">
        <w:rPr>
          <w:rFonts w:ascii="Times New Roman" w:hAnsi="Times New Roman" w:cs="Times New Roman"/>
        </w:rPr>
        <w:t>:</w:t>
      </w:r>
    </w:p>
    <w:p w14:paraId="244656E6" w14:textId="4B694B2D" w:rsidR="002B75DE" w:rsidRPr="00E44565" w:rsidRDefault="009D03C0" w:rsidP="002B75DE">
      <w:pPr>
        <w:pStyle w:val="ListParagraph"/>
        <w:numPr>
          <w:ilvl w:val="0"/>
          <w:numId w:val="4"/>
        </w:numPr>
        <w:spacing w:line="360" w:lineRule="auto"/>
        <w:rPr>
          <w:rFonts w:ascii="Times New Roman" w:hAnsi="Times New Roman" w:cs="Times New Roman"/>
        </w:rPr>
      </w:pPr>
      <w:r w:rsidRPr="00E44565">
        <w:rPr>
          <w:rFonts w:ascii="Times New Roman" w:hAnsi="Times New Roman" w:cs="Times New Roman"/>
        </w:rPr>
        <w:t>Decrease</w:t>
      </w:r>
      <w:r w:rsidR="00ED458D" w:rsidRPr="00E44565">
        <w:rPr>
          <w:rFonts w:ascii="Times New Roman" w:hAnsi="Times New Roman" w:cs="Times New Roman"/>
        </w:rPr>
        <w:t xml:space="preserve"> the reduction of sickness absence.</w:t>
      </w:r>
    </w:p>
    <w:p w14:paraId="7910542C" w14:textId="5C61D2A5" w:rsidR="00ED458D" w:rsidRPr="00E44565" w:rsidRDefault="008E372F" w:rsidP="002B75DE">
      <w:pPr>
        <w:pStyle w:val="ListParagraph"/>
        <w:numPr>
          <w:ilvl w:val="0"/>
          <w:numId w:val="4"/>
        </w:numPr>
        <w:spacing w:line="360" w:lineRule="auto"/>
        <w:rPr>
          <w:rFonts w:ascii="Times New Roman" w:hAnsi="Times New Roman" w:cs="Times New Roman"/>
        </w:rPr>
      </w:pPr>
      <w:r w:rsidRPr="00E44565">
        <w:rPr>
          <w:rFonts w:ascii="Times New Roman" w:hAnsi="Times New Roman" w:cs="Times New Roman"/>
        </w:rPr>
        <w:t xml:space="preserve">Inspiring </w:t>
      </w:r>
      <w:r w:rsidR="002E6D63" w:rsidRPr="00E44565">
        <w:rPr>
          <w:rFonts w:ascii="Times New Roman" w:hAnsi="Times New Roman" w:cs="Times New Roman"/>
        </w:rPr>
        <w:t xml:space="preserve">and </w:t>
      </w:r>
      <w:r w:rsidR="00862A1E" w:rsidRPr="00E44565">
        <w:rPr>
          <w:rFonts w:ascii="Times New Roman" w:hAnsi="Times New Roman" w:cs="Times New Roman"/>
        </w:rPr>
        <w:t>implementing</w:t>
      </w:r>
      <w:r w:rsidR="002E6D63" w:rsidRPr="00E44565">
        <w:rPr>
          <w:rFonts w:ascii="Times New Roman" w:hAnsi="Times New Roman" w:cs="Times New Roman"/>
        </w:rPr>
        <w:t xml:space="preserve"> a positive attendance</w:t>
      </w:r>
      <w:r w:rsidR="00D26F66" w:rsidRPr="00E44565">
        <w:rPr>
          <w:rFonts w:ascii="Times New Roman" w:hAnsi="Times New Roman" w:cs="Times New Roman"/>
        </w:rPr>
        <w:t xml:space="preserve"> philosophy</w:t>
      </w:r>
      <w:r w:rsidR="00862A1E" w:rsidRPr="00E44565">
        <w:rPr>
          <w:rFonts w:ascii="Times New Roman" w:hAnsi="Times New Roman" w:cs="Times New Roman"/>
        </w:rPr>
        <w:t>.</w:t>
      </w:r>
    </w:p>
    <w:p w14:paraId="2FDAE546" w14:textId="04A21693" w:rsidR="00862A1E" w:rsidRPr="00E44565" w:rsidRDefault="00862A1E" w:rsidP="002B75DE">
      <w:pPr>
        <w:pStyle w:val="ListParagraph"/>
        <w:numPr>
          <w:ilvl w:val="0"/>
          <w:numId w:val="4"/>
        </w:numPr>
        <w:spacing w:line="360" w:lineRule="auto"/>
        <w:rPr>
          <w:rFonts w:ascii="Times New Roman" w:hAnsi="Times New Roman" w:cs="Times New Roman"/>
        </w:rPr>
      </w:pPr>
      <w:r w:rsidRPr="00E44565">
        <w:rPr>
          <w:rFonts w:ascii="Times New Roman" w:hAnsi="Times New Roman" w:cs="Times New Roman"/>
        </w:rPr>
        <w:t>Pushing</w:t>
      </w:r>
      <w:r w:rsidR="004A245F" w:rsidRPr="00E44565">
        <w:rPr>
          <w:rFonts w:ascii="Times New Roman" w:hAnsi="Times New Roman" w:cs="Times New Roman"/>
        </w:rPr>
        <w:t xml:space="preserve"> for a feeling of support and genuine care for</w:t>
      </w:r>
      <w:r w:rsidR="00B105D3" w:rsidRPr="00E44565">
        <w:rPr>
          <w:rFonts w:ascii="Times New Roman" w:hAnsi="Times New Roman" w:cs="Times New Roman"/>
        </w:rPr>
        <w:t xml:space="preserve"> staff who are off sick.</w:t>
      </w:r>
    </w:p>
    <w:p w14:paraId="5948A6BF" w14:textId="568C11EC" w:rsidR="00541DD1" w:rsidRPr="00E44565" w:rsidRDefault="00541DD1" w:rsidP="002B75DE">
      <w:pPr>
        <w:pStyle w:val="ListParagraph"/>
        <w:numPr>
          <w:ilvl w:val="0"/>
          <w:numId w:val="4"/>
        </w:numPr>
        <w:spacing w:line="360" w:lineRule="auto"/>
        <w:rPr>
          <w:rFonts w:ascii="Times New Roman" w:hAnsi="Times New Roman" w:cs="Times New Roman"/>
        </w:rPr>
      </w:pPr>
      <w:r w:rsidRPr="00E44565">
        <w:rPr>
          <w:rFonts w:ascii="Times New Roman" w:hAnsi="Times New Roman" w:cs="Times New Roman"/>
        </w:rPr>
        <w:t xml:space="preserve">Pulling back on </w:t>
      </w:r>
      <w:r w:rsidR="001C25B1" w:rsidRPr="00E44565">
        <w:rPr>
          <w:rFonts w:ascii="Times New Roman" w:hAnsi="Times New Roman" w:cs="Times New Roman"/>
        </w:rPr>
        <w:t>reliance</w:t>
      </w:r>
      <w:r w:rsidR="00BD2475" w:rsidRPr="00E44565">
        <w:rPr>
          <w:rFonts w:ascii="Times New Roman" w:hAnsi="Times New Roman" w:cs="Times New Roman"/>
        </w:rPr>
        <w:t xml:space="preserve"> </w:t>
      </w:r>
      <w:r w:rsidR="00480CD7" w:rsidRPr="00E44565">
        <w:rPr>
          <w:rFonts w:ascii="Times New Roman" w:hAnsi="Times New Roman" w:cs="Times New Roman"/>
        </w:rPr>
        <w:t>of</w:t>
      </w:r>
      <w:r w:rsidR="00BD2475" w:rsidRPr="00E44565">
        <w:rPr>
          <w:rFonts w:ascii="Times New Roman" w:hAnsi="Times New Roman" w:cs="Times New Roman"/>
        </w:rPr>
        <w:t xml:space="preserve"> hiring agency staff for sickness </w:t>
      </w:r>
      <w:r w:rsidR="009C7D11" w:rsidRPr="00E44565">
        <w:rPr>
          <w:rFonts w:ascii="Times New Roman" w:hAnsi="Times New Roman" w:cs="Times New Roman"/>
        </w:rPr>
        <w:t>absence cover.</w:t>
      </w:r>
    </w:p>
    <w:p w14:paraId="5252F76B" w14:textId="77777777" w:rsidR="00713524" w:rsidRPr="00E44565" w:rsidRDefault="00713524" w:rsidP="00242BA6">
      <w:pPr>
        <w:pStyle w:val="ListParagraph"/>
        <w:spacing w:line="360" w:lineRule="auto"/>
        <w:rPr>
          <w:rFonts w:ascii="Times New Roman" w:hAnsi="Times New Roman" w:cs="Times New Roman"/>
        </w:rPr>
      </w:pPr>
    </w:p>
    <w:p w14:paraId="2CB60F69" w14:textId="14853690" w:rsidR="003E32BC" w:rsidRPr="00E44565" w:rsidRDefault="003E32BC" w:rsidP="004728EB">
      <w:pPr>
        <w:pStyle w:val="Heading2"/>
        <w:numPr>
          <w:ilvl w:val="1"/>
          <w:numId w:val="1"/>
        </w:numPr>
        <w:spacing w:line="360" w:lineRule="auto"/>
        <w:rPr>
          <w:rFonts w:ascii="Times New Roman" w:hAnsi="Times New Roman" w:cs="Times New Roman"/>
          <w:color w:val="auto"/>
          <w:sz w:val="22"/>
          <w:szCs w:val="22"/>
        </w:rPr>
      </w:pPr>
      <w:bookmarkStart w:id="7" w:name="_Toc99659909"/>
      <w:r w:rsidRPr="00E44565">
        <w:rPr>
          <w:rFonts w:ascii="Times New Roman" w:hAnsi="Times New Roman" w:cs="Times New Roman"/>
          <w:color w:val="auto"/>
          <w:sz w:val="22"/>
          <w:szCs w:val="22"/>
        </w:rPr>
        <w:lastRenderedPageBreak/>
        <w:t>Evaluation</w:t>
      </w:r>
      <w:bookmarkEnd w:id="7"/>
    </w:p>
    <w:p w14:paraId="558AF61F" w14:textId="6333EDC4" w:rsidR="00C03885" w:rsidRPr="00E44565" w:rsidRDefault="0092199E" w:rsidP="00C03885">
      <w:pPr>
        <w:rPr>
          <w:rFonts w:ascii="Times New Roman" w:hAnsi="Times New Roman" w:cs="Times New Roman"/>
        </w:rPr>
      </w:pPr>
      <w:r w:rsidRPr="00E44565">
        <w:rPr>
          <w:rFonts w:ascii="Times New Roman" w:hAnsi="Times New Roman" w:cs="Times New Roman"/>
        </w:rPr>
        <w:t>Looking back</w:t>
      </w:r>
      <w:r w:rsidR="00763744" w:rsidRPr="00E44565">
        <w:rPr>
          <w:rFonts w:ascii="Times New Roman" w:hAnsi="Times New Roman" w:cs="Times New Roman"/>
        </w:rPr>
        <w:t xml:space="preserve"> on the various </w:t>
      </w:r>
      <w:r w:rsidR="00427AB2" w:rsidRPr="00E44565">
        <w:rPr>
          <w:rFonts w:ascii="Times New Roman" w:hAnsi="Times New Roman" w:cs="Times New Roman"/>
        </w:rPr>
        <w:t>components relating to</w:t>
      </w:r>
      <w:r w:rsidR="00BB2E92" w:rsidRPr="00E44565">
        <w:rPr>
          <w:rFonts w:ascii="Times New Roman" w:hAnsi="Times New Roman" w:cs="Times New Roman"/>
        </w:rPr>
        <w:t>:</w:t>
      </w:r>
    </w:p>
    <w:p w14:paraId="6A8E2A89" w14:textId="77777777" w:rsidR="0069262C" w:rsidRPr="00E44565" w:rsidRDefault="0069262C" w:rsidP="00C03885">
      <w:pPr>
        <w:rPr>
          <w:rFonts w:ascii="Times New Roman" w:hAnsi="Times New Roman" w:cs="Times New Roman"/>
        </w:rPr>
      </w:pPr>
    </w:p>
    <w:p w14:paraId="6CE80B1B" w14:textId="43072C47" w:rsidR="00D80643" w:rsidRPr="00E44565" w:rsidRDefault="00D80643" w:rsidP="00D80643">
      <w:pPr>
        <w:spacing w:line="360" w:lineRule="auto"/>
        <w:rPr>
          <w:rFonts w:ascii="Times New Roman" w:hAnsi="Times New Roman" w:cs="Times New Roman"/>
        </w:rPr>
      </w:pPr>
      <w:r w:rsidRPr="00E44565">
        <w:rPr>
          <w:rStyle w:val="Strong"/>
          <w:rFonts w:ascii="Times New Roman" w:hAnsi="Times New Roman" w:cs="Times New Roman"/>
          <w:b w:val="0"/>
          <w:bCs w:val="0"/>
          <w:bdr w:val="none" w:sz="0" w:space="0" w:color="auto" w:frame="1"/>
        </w:rPr>
        <w:t>Feeling</w:t>
      </w:r>
      <w:r w:rsidRPr="00E44565">
        <w:rPr>
          <w:rFonts w:ascii="Times New Roman" w:hAnsi="Times New Roman" w:cs="Times New Roman"/>
          <w:b/>
          <w:bCs/>
        </w:rPr>
        <w:t xml:space="preserve"> </w:t>
      </w:r>
      <w:r w:rsidRPr="00E44565">
        <w:rPr>
          <w:rFonts w:ascii="Times New Roman" w:hAnsi="Times New Roman" w:cs="Times New Roman"/>
        </w:rPr>
        <w:t xml:space="preserve">distressed can have considerable connotations for employees and employers. Cognitive behavioural therapy (CBT) can be a prescribed, but demand outstrips supply. CBT is well suited for online therapy over short weekly periods, for staff trying to beat the blues. </w:t>
      </w:r>
      <w:r w:rsidRPr="00E44565">
        <w:rPr>
          <w:rStyle w:val="Strong"/>
          <w:rFonts w:ascii="Times New Roman" w:hAnsi="Times New Roman" w:cs="Times New Roman"/>
          <w:b w:val="0"/>
          <w:bCs w:val="0"/>
          <w:bdr w:val="none" w:sz="0" w:space="0" w:color="auto" w:frame="1"/>
        </w:rPr>
        <w:t xml:space="preserve">Evaluating the effect of a 3-month CBT programme, on emotional discomfort </w:t>
      </w:r>
      <w:r w:rsidR="00D47013" w:rsidRPr="00E44565">
        <w:rPr>
          <w:rStyle w:val="Strong"/>
          <w:rFonts w:ascii="Times New Roman" w:hAnsi="Times New Roman" w:cs="Times New Roman"/>
          <w:b w:val="0"/>
          <w:bCs w:val="0"/>
          <w:bdr w:val="none" w:sz="0" w:space="0" w:color="auto" w:frame="1"/>
        </w:rPr>
        <w:t>of</w:t>
      </w:r>
      <w:r w:rsidRPr="00E44565">
        <w:rPr>
          <w:rStyle w:val="Strong"/>
          <w:rFonts w:ascii="Times New Roman" w:hAnsi="Times New Roman" w:cs="Times New Roman"/>
          <w:b w:val="0"/>
          <w:bCs w:val="0"/>
          <w:bdr w:val="none" w:sz="0" w:space="0" w:color="auto" w:frame="1"/>
        </w:rPr>
        <w:t xml:space="preserve"> staff with stress related absenteeism, inspecting the reasons for the non-contribution to work.</w:t>
      </w:r>
      <w:r w:rsidRPr="00E44565">
        <w:rPr>
          <w:rFonts w:ascii="Times New Roman" w:hAnsi="Times New Roman" w:cs="Times New Roman"/>
        </w:rPr>
        <w:t xml:space="preserve"> ‘Beating The Blues’ may accelerate psychological recovery in employees with recent stress-related absen</w:t>
      </w:r>
      <w:r w:rsidR="002041CE" w:rsidRPr="00E44565">
        <w:rPr>
          <w:rFonts w:ascii="Times New Roman" w:hAnsi="Times New Roman" w:cs="Times New Roman"/>
        </w:rPr>
        <w:t>ces</w:t>
      </w:r>
      <w:r w:rsidRPr="00E44565">
        <w:rPr>
          <w:rFonts w:ascii="Times New Roman" w:hAnsi="Times New Roman" w:cs="Times New Roman"/>
        </w:rPr>
        <w:t>. Greater flexibility and accessibility might improve uptake.</w:t>
      </w:r>
    </w:p>
    <w:p w14:paraId="7ED76040" w14:textId="4EE882E7" w:rsidR="007C11D9" w:rsidRPr="00E44565" w:rsidRDefault="00F23352" w:rsidP="00D80643">
      <w:pPr>
        <w:rPr>
          <w:rFonts w:ascii="Times New Roman" w:hAnsi="Times New Roman" w:cs="Times New Roman"/>
        </w:rPr>
      </w:pPr>
      <w:r w:rsidRPr="00E44565">
        <w:rPr>
          <w:rFonts w:ascii="Times New Roman" w:hAnsi="Times New Roman" w:cs="Times New Roman"/>
        </w:rPr>
        <w:t xml:space="preserve">The </w:t>
      </w:r>
      <w:r w:rsidR="00F9575A" w:rsidRPr="00E44565">
        <w:rPr>
          <w:rFonts w:ascii="Times New Roman" w:hAnsi="Times New Roman" w:cs="Times New Roman"/>
        </w:rPr>
        <w:t>(</w:t>
      </w:r>
      <w:r w:rsidRPr="00E44565">
        <w:rPr>
          <w:rFonts w:ascii="Times New Roman" w:hAnsi="Times New Roman" w:cs="Times New Roman"/>
        </w:rPr>
        <w:t>NHS)</w:t>
      </w:r>
      <w:r w:rsidR="00F9575A" w:rsidRPr="00E44565">
        <w:rPr>
          <w:rFonts w:ascii="Times New Roman" w:hAnsi="Times New Roman" w:cs="Times New Roman"/>
        </w:rPr>
        <w:t xml:space="preserve"> should r</w:t>
      </w:r>
      <w:r w:rsidR="00D94C14" w:rsidRPr="00E44565">
        <w:rPr>
          <w:rFonts w:ascii="Times New Roman" w:hAnsi="Times New Roman" w:cs="Times New Roman"/>
        </w:rPr>
        <w:t>eward</w:t>
      </w:r>
      <w:r w:rsidR="006C041A" w:rsidRPr="00E44565">
        <w:rPr>
          <w:rFonts w:ascii="Times New Roman" w:hAnsi="Times New Roman" w:cs="Times New Roman"/>
        </w:rPr>
        <w:t xml:space="preserve"> staff for outstanding</w:t>
      </w:r>
      <w:r w:rsidR="00FC4B49" w:rsidRPr="00E44565">
        <w:rPr>
          <w:rFonts w:ascii="Times New Roman" w:hAnsi="Times New Roman" w:cs="Times New Roman"/>
        </w:rPr>
        <w:t xml:space="preserve"> maintenance of</w:t>
      </w:r>
      <w:r w:rsidR="006C041A" w:rsidRPr="00E44565">
        <w:rPr>
          <w:rFonts w:ascii="Times New Roman" w:hAnsi="Times New Roman" w:cs="Times New Roman"/>
        </w:rPr>
        <w:t xml:space="preserve"> attendance</w:t>
      </w:r>
      <w:r w:rsidR="00FC4B49" w:rsidRPr="00E44565">
        <w:rPr>
          <w:rFonts w:ascii="Times New Roman" w:hAnsi="Times New Roman" w:cs="Times New Roman"/>
        </w:rPr>
        <w:t xml:space="preserve">. By providing bonuses or </w:t>
      </w:r>
      <w:r w:rsidR="00465FB6" w:rsidRPr="00E44565">
        <w:rPr>
          <w:rFonts w:ascii="Times New Roman" w:hAnsi="Times New Roman" w:cs="Times New Roman"/>
        </w:rPr>
        <w:t xml:space="preserve">gift vouchers, </w:t>
      </w:r>
      <w:r w:rsidR="008C0380" w:rsidRPr="00E44565">
        <w:rPr>
          <w:rFonts w:ascii="Times New Roman" w:hAnsi="Times New Roman" w:cs="Times New Roman"/>
        </w:rPr>
        <w:t>or special inland trips</w:t>
      </w:r>
      <w:r w:rsidR="00A36510" w:rsidRPr="00E44565">
        <w:rPr>
          <w:rFonts w:ascii="Times New Roman" w:hAnsi="Times New Roman" w:cs="Times New Roman"/>
        </w:rPr>
        <w:t xml:space="preserve"> etc.</w:t>
      </w:r>
    </w:p>
    <w:p w14:paraId="56276E49" w14:textId="77777777" w:rsidR="001249DD" w:rsidRPr="00E44565" w:rsidRDefault="007C11D9" w:rsidP="00D80643">
      <w:pPr>
        <w:rPr>
          <w:rFonts w:ascii="Times New Roman" w:hAnsi="Times New Roman" w:cs="Times New Roman"/>
        </w:rPr>
      </w:pPr>
      <w:r w:rsidRPr="00E44565">
        <w:rPr>
          <w:rFonts w:ascii="Times New Roman" w:hAnsi="Times New Roman" w:cs="Times New Roman"/>
        </w:rPr>
        <w:t xml:space="preserve">Employees </w:t>
      </w:r>
      <w:r w:rsidR="009308CB" w:rsidRPr="00E44565">
        <w:rPr>
          <w:rFonts w:ascii="Times New Roman" w:hAnsi="Times New Roman" w:cs="Times New Roman"/>
        </w:rPr>
        <w:t>are inclined</w:t>
      </w:r>
      <w:r w:rsidR="00380742" w:rsidRPr="00E44565">
        <w:rPr>
          <w:rFonts w:ascii="Times New Roman" w:hAnsi="Times New Roman" w:cs="Times New Roman"/>
        </w:rPr>
        <w:t xml:space="preserve"> to reduce absence</w:t>
      </w:r>
      <w:r w:rsidR="00A819C7" w:rsidRPr="00E44565">
        <w:rPr>
          <w:rFonts w:ascii="Times New Roman" w:hAnsi="Times New Roman" w:cs="Times New Roman"/>
        </w:rPr>
        <w:t xml:space="preserve"> with working on increased productivity</w:t>
      </w:r>
      <w:r w:rsidR="005D54C0" w:rsidRPr="00E44565">
        <w:rPr>
          <w:rFonts w:ascii="Times New Roman" w:hAnsi="Times New Roman" w:cs="Times New Roman"/>
        </w:rPr>
        <w:t xml:space="preserve"> with receiving </w:t>
      </w:r>
      <w:r w:rsidR="00544E30" w:rsidRPr="00E44565">
        <w:rPr>
          <w:rFonts w:ascii="Times New Roman" w:hAnsi="Times New Roman" w:cs="Times New Roman"/>
        </w:rPr>
        <w:t>rewards promptly. (Schmidt</w:t>
      </w:r>
      <w:r w:rsidR="001F2A79" w:rsidRPr="00E44565">
        <w:rPr>
          <w:rFonts w:ascii="Times New Roman" w:hAnsi="Times New Roman" w:cs="Times New Roman"/>
        </w:rPr>
        <w:t xml:space="preserve"> et al., 2019)</w:t>
      </w:r>
      <w:r w:rsidR="001249DD" w:rsidRPr="00E44565">
        <w:rPr>
          <w:rFonts w:ascii="Times New Roman" w:hAnsi="Times New Roman" w:cs="Times New Roman"/>
        </w:rPr>
        <w:t>.</w:t>
      </w:r>
    </w:p>
    <w:p w14:paraId="7C3727C9" w14:textId="2E7BA745" w:rsidR="00D80643" w:rsidRPr="00E44565" w:rsidRDefault="007073A6" w:rsidP="00D2372F">
      <w:pPr>
        <w:spacing w:line="360" w:lineRule="auto"/>
        <w:rPr>
          <w:rFonts w:ascii="Times New Roman" w:hAnsi="Times New Roman" w:cs="Times New Roman"/>
        </w:rPr>
      </w:pPr>
      <w:r w:rsidRPr="00E44565">
        <w:rPr>
          <w:rFonts w:ascii="Times New Roman" w:hAnsi="Times New Roman" w:cs="Times New Roman"/>
        </w:rPr>
        <w:t>Sickness absence has been defined as, absence attributed by the employee to illness or injury and accepted as such by the employer (Searle 1997). The main reason for absenteeism from work is ill health, although, ill health does not always equate to incapability for work (</w:t>
      </w:r>
      <w:proofErr w:type="spellStart"/>
      <w:r w:rsidRPr="00E44565">
        <w:rPr>
          <w:rFonts w:ascii="Times New Roman" w:hAnsi="Times New Roman" w:cs="Times New Roman"/>
        </w:rPr>
        <w:t>Grundemann</w:t>
      </w:r>
      <w:proofErr w:type="spellEnd"/>
      <w:r w:rsidRPr="00E44565">
        <w:rPr>
          <w:rFonts w:ascii="Times New Roman" w:hAnsi="Times New Roman" w:cs="Times New Roman"/>
        </w:rPr>
        <w:t xml:space="preserve"> &amp; Vuuren 1997). The ability to work is greatly influenced by a person’s own perception about his/her capability or incapability and absence can be viewed as a very personal decision based on both the ability to attend and the motivation to attend (Kristensen 1991). There is cynicism in regard to employee</w:t>
      </w:r>
      <w:r w:rsidR="00D2372F" w:rsidRPr="00E44565">
        <w:rPr>
          <w:rFonts w:ascii="Times New Roman" w:hAnsi="Times New Roman" w:cs="Times New Roman"/>
        </w:rPr>
        <w:t xml:space="preserve"> absenteeism expressed commonly as malingering. There is difficulty in differentiating a case of ill health from one of misconduct (Kloss 1998). The health belief model (Rosenstock 1966, Becker 1974), which is a theoretical construct of </w:t>
      </w:r>
      <w:r w:rsidR="00510092" w:rsidRPr="00E44565">
        <w:rPr>
          <w:rFonts w:ascii="Times New Roman" w:hAnsi="Times New Roman" w:cs="Times New Roman"/>
        </w:rPr>
        <w:t>health-related</w:t>
      </w:r>
      <w:r w:rsidR="00D2372F" w:rsidRPr="00E44565">
        <w:rPr>
          <w:rFonts w:ascii="Times New Roman" w:hAnsi="Times New Roman" w:cs="Times New Roman"/>
        </w:rPr>
        <w:t xml:space="preserve"> actions, is useful in understanding employee sickness absence behaviours. The literature acknowledges the multi-causal explanations of sickness absence and attendance ability within an organization (Rhodes &amp; Steers 1990, Evans &amp; Walters 2002).</w:t>
      </w:r>
      <w:r w:rsidR="00D2372F" w:rsidRPr="00E44565">
        <w:rPr>
          <w:rFonts w:ascii="Times New Roman" w:hAnsi="Times New Roman" w:cs="Times New Roman"/>
        </w:rPr>
        <w:pgNum/>
      </w:r>
      <w:r w:rsidR="00D80643" w:rsidRPr="00E44565">
        <w:rPr>
          <w:rFonts w:ascii="Times New Roman" w:hAnsi="Times New Roman" w:cs="Times New Roman"/>
        </w:rPr>
        <w:br w:type="page"/>
      </w:r>
    </w:p>
    <w:p w14:paraId="5A35606D" w14:textId="77777777" w:rsidR="00BB2E92" w:rsidRPr="00E44565" w:rsidRDefault="00BB2E92" w:rsidP="00C03885">
      <w:pPr>
        <w:rPr>
          <w:rFonts w:ascii="Times New Roman" w:hAnsi="Times New Roman" w:cs="Times New Roman"/>
        </w:rPr>
      </w:pPr>
    </w:p>
    <w:p w14:paraId="2F3FFCC1" w14:textId="77777777" w:rsidR="00BB2E92" w:rsidRPr="00E44565" w:rsidRDefault="00BB2E92" w:rsidP="00C03885">
      <w:pPr>
        <w:rPr>
          <w:rFonts w:ascii="Times New Roman" w:hAnsi="Times New Roman" w:cs="Times New Roman"/>
        </w:rPr>
      </w:pPr>
    </w:p>
    <w:p w14:paraId="1554AEDE" w14:textId="5B05C2B4" w:rsidR="004A344D" w:rsidRPr="00E44565" w:rsidRDefault="00BD29FA" w:rsidP="004728EB">
      <w:pPr>
        <w:pStyle w:val="Heading2"/>
        <w:numPr>
          <w:ilvl w:val="1"/>
          <w:numId w:val="1"/>
        </w:numPr>
        <w:spacing w:line="360" w:lineRule="auto"/>
        <w:rPr>
          <w:rFonts w:ascii="Times New Roman" w:hAnsi="Times New Roman" w:cs="Times New Roman"/>
          <w:color w:val="auto"/>
          <w:sz w:val="22"/>
          <w:szCs w:val="22"/>
        </w:rPr>
      </w:pPr>
      <w:bookmarkStart w:id="8" w:name="_Toc99659910"/>
      <w:r w:rsidRPr="00E44565">
        <w:rPr>
          <w:rFonts w:ascii="Times New Roman" w:hAnsi="Times New Roman" w:cs="Times New Roman"/>
          <w:color w:val="auto"/>
          <w:sz w:val="22"/>
          <w:szCs w:val="22"/>
        </w:rPr>
        <w:t>The implementation</w:t>
      </w:r>
      <w:bookmarkEnd w:id="8"/>
    </w:p>
    <w:p w14:paraId="7DB1A9A2" w14:textId="77777777" w:rsidR="0026420D" w:rsidRPr="00E44565" w:rsidRDefault="00155106" w:rsidP="00A01D8A">
      <w:pPr>
        <w:spacing w:line="360" w:lineRule="auto"/>
        <w:rPr>
          <w:rFonts w:ascii="Times New Roman" w:hAnsi="Times New Roman" w:cs="Times New Roman"/>
        </w:rPr>
      </w:pPr>
      <w:r w:rsidRPr="00E44565">
        <w:rPr>
          <w:rFonts w:ascii="Times New Roman" w:hAnsi="Times New Roman" w:cs="Times New Roman"/>
        </w:rPr>
        <w:t>T</w:t>
      </w:r>
      <w:r w:rsidR="004D23C4" w:rsidRPr="00E44565">
        <w:rPr>
          <w:rFonts w:ascii="Times New Roman" w:hAnsi="Times New Roman" w:cs="Times New Roman"/>
        </w:rPr>
        <w:t>he policy</w:t>
      </w:r>
      <w:r w:rsidR="002B1027" w:rsidRPr="00E44565">
        <w:rPr>
          <w:rFonts w:ascii="Times New Roman" w:hAnsi="Times New Roman" w:cs="Times New Roman"/>
        </w:rPr>
        <w:t xml:space="preserve"> </w:t>
      </w:r>
      <w:r w:rsidR="007114B4" w:rsidRPr="00E44565">
        <w:rPr>
          <w:rFonts w:ascii="Times New Roman" w:hAnsi="Times New Roman" w:cs="Times New Roman"/>
        </w:rPr>
        <w:t>should</w:t>
      </w:r>
      <w:r w:rsidR="002B1027" w:rsidRPr="00E44565">
        <w:rPr>
          <w:rFonts w:ascii="Times New Roman" w:hAnsi="Times New Roman" w:cs="Times New Roman"/>
        </w:rPr>
        <w:t xml:space="preserve"> </w:t>
      </w:r>
      <w:r w:rsidR="00ED7AEB" w:rsidRPr="00E44565">
        <w:rPr>
          <w:rFonts w:ascii="Times New Roman" w:hAnsi="Times New Roman" w:cs="Times New Roman"/>
        </w:rPr>
        <w:t>change,</w:t>
      </w:r>
      <w:r w:rsidR="004D23C4" w:rsidRPr="00E44565">
        <w:rPr>
          <w:rFonts w:ascii="Times New Roman" w:hAnsi="Times New Roman" w:cs="Times New Roman"/>
        </w:rPr>
        <w:t xml:space="preserve"> </w:t>
      </w:r>
      <w:r w:rsidR="002B1027" w:rsidRPr="00E44565">
        <w:rPr>
          <w:rFonts w:ascii="Times New Roman" w:hAnsi="Times New Roman" w:cs="Times New Roman"/>
        </w:rPr>
        <w:t>and the</w:t>
      </w:r>
      <w:r w:rsidR="004D23C4" w:rsidRPr="00E44565">
        <w:rPr>
          <w:rFonts w:ascii="Times New Roman" w:hAnsi="Times New Roman" w:cs="Times New Roman"/>
        </w:rPr>
        <w:t xml:space="preserve"> </w:t>
      </w:r>
      <w:r w:rsidR="002F2733" w:rsidRPr="00E44565">
        <w:rPr>
          <w:rFonts w:ascii="Times New Roman" w:hAnsi="Times New Roman" w:cs="Times New Roman"/>
        </w:rPr>
        <w:t>attention drawn</w:t>
      </w:r>
      <w:r w:rsidR="004D23C4" w:rsidRPr="00E44565">
        <w:rPr>
          <w:rFonts w:ascii="Times New Roman" w:hAnsi="Times New Roman" w:cs="Times New Roman"/>
        </w:rPr>
        <w:t xml:space="preserve"> towards long</w:t>
      </w:r>
      <w:r w:rsidR="008E768B" w:rsidRPr="00E44565">
        <w:rPr>
          <w:rFonts w:ascii="Times New Roman" w:hAnsi="Times New Roman" w:cs="Times New Roman"/>
        </w:rPr>
        <w:t xml:space="preserve"> </w:t>
      </w:r>
      <w:r w:rsidR="004D23C4" w:rsidRPr="00E44565">
        <w:rPr>
          <w:rFonts w:ascii="Times New Roman" w:hAnsi="Times New Roman" w:cs="Times New Roman"/>
        </w:rPr>
        <w:t>term sickness absence</w:t>
      </w:r>
      <w:r w:rsidR="007114B4" w:rsidRPr="00E44565">
        <w:rPr>
          <w:rFonts w:ascii="Times New Roman" w:hAnsi="Times New Roman" w:cs="Times New Roman"/>
        </w:rPr>
        <w:t>s</w:t>
      </w:r>
      <w:r w:rsidR="004D23C4" w:rsidRPr="00E44565">
        <w:rPr>
          <w:rFonts w:ascii="Times New Roman" w:hAnsi="Times New Roman" w:cs="Times New Roman"/>
        </w:rPr>
        <w:t xml:space="preserve">, a </w:t>
      </w:r>
      <w:r w:rsidR="00BE4C8D" w:rsidRPr="00E44565">
        <w:rPr>
          <w:rFonts w:ascii="Times New Roman" w:hAnsi="Times New Roman" w:cs="Times New Roman"/>
        </w:rPr>
        <w:t>plan of action initiat</w:t>
      </w:r>
      <w:r w:rsidR="007114B4" w:rsidRPr="00E44565">
        <w:rPr>
          <w:rFonts w:ascii="Times New Roman" w:hAnsi="Times New Roman" w:cs="Times New Roman"/>
        </w:rPr>
        <w:t>ing</w:t>
      </w:r>
      <w:r w:rsidR="00BE4C8D" w:rsidRPr="00E44565">
        <w:rPr>
          <w:rFonts w:ascii="Times New Roman" w:hAnsi="Times New Roman" w:cs="Times New Roman"/>
        </w:rPr>
        <w:t xml:space="preserve"> a </w:t>
      </w:r>
      <w:r w:rsidR="004D23C4" w:rsidRPr="00E44565">
        <w:rPr>
          <w:rFonts w:ascii="Times New Roman" w:hAnsi="Times New Roman" w:cs="Times New Roman"/>
        </w:rPr>
        <w:t>training programme w</w:t>
      </w:r>
      <w:r w:rsidR="004D7647" w:rsidRPr="00E44565">
        <w:rPr>
          <w:rFonts w:ascii="Times New Roman" w:hAnsi="Times New Roman" w:cs="Times New Roman"/>
        </w:rPr>
        <w:t>hich</w:t>
      </w:r>
      <w:r w:rsidR="007114B4" w:rsidRPr="00E44565">
        <w:rPr>
          <w:rFonts w:ascii="Times New Roman" w:hAnsi="Times New Roman" w:cs="Times New Roman"/>
        </w:rPr>
        <w:t xml:space="preserve"> can</w:t>
      </w:r>
      <w:r w:rsidR="00E812D9" w:rsidRPr="00E44565">
        <w:rPr>
          <w:rFonts w:ascii="Times New Roman" w:hAnsi="Times New Roman" w:cs="Times New Roman"/>
        </w:rPr>
        <w:t xml:space="preserve"> be</w:t>
      </w:r>
      <w:r w:rsidR="004D23C4" w:rsidRPr="00E44565">
        <w:rPr>
          <w:rFonts w:ascii="Times New Roman" w:hAnsi="Times New Roman" w:cs="Times New Roman"/>
        </w:rPr>
        <w:t xml:space="preserve"> develop</w:t>
      </w:r>
      <w:r w:rsidR="00EF23C9" w:rsidRPr="00E44565">
        <w:rPr>
          <w:rFonts w:ascii="Times New Roman" w:hAnsi="Times New Roman" w:cs="Times New Roman"/>
        </w:rPr>
        <w:t>ed</w:t>
      </w:r>
      <w:r w:rsidR="004D23C4" w:rsidRPr="00E44565">
        <w:rPr>
          <w:rFonts w:ascii="Times New Roman" w:hAnsi="Times New Roman" w:cs="Times New Roman"/>
        </w:rPr>
        <w:t xml:space="preserve"> by the managing attendance lead, with </w:t>
      </w:r>
      <w:r w:rsidR="00F2029E" w:rsidRPr="00E44565">
        <w:rPr>
          <w:rFonts w:ascii="Times New Roman" w:hAnsi="Times New Roman" w:cs="Times New Roman"/>
        </w:rPr>
        <w:t>top quality</w:t>
      </w:r>
      <w:r w:rsidR="004D23C4" w:rsidRPr="00E44565">
        <w:rPr>
          <w:rFonts w:ascii="Times New Roman" w:hAnsi="Times New Roman" w:cs="Times New Roman"/>
        </w:rPr>
        <w:t xml:space="preserve"> materials </w:t>
      </w:r>
      <w:r w:rsidR="000D0940" w:rsidRPr="00E44565">
        <w:rPr>
          <w:rFonts w:ascii="Times New Roman" w:hAnsi="Times New Roman" w:cs="Times New Roman"/>
        </w:rPr>
        <w:t>to draw plans</w:t>
      </w:r>
      <w:r w:rsidR="004D23C4" w:rsidRPr="00E44565">
        <w:rPr>
          <w:rFonts w:ascii="Times New Roman" w:hAnsi="Times New Roman" w:cs="Times New Roman"/>
        </w:rPr>
        <w:t xml:space="preserve"> to assist learning. Training in</w:t>
      </w:r>
      <w:r w:rsidR="0084002B" w:rsidRPr="00E44565">
        <w:rPr>
          <w:rFonts w:ascii="Times New Roman" w:hAnsi="Times New Roman" w:cs="Times New Roman"/>
        </w:rPr>
        <w:t>clud</w:t>
      </w:r>
      <w:r w:rsidR="00EF23C9" w:rsidRPr="00E44565">
        <w:rPr>
          <w:rFonts w:ascii="Times New Roman" w:hAnsi="Times New Roman" w:cs="Times New Roman"/>
        </w:rPr>
        <w:t>ing</w:t>
      </w:r>
      <w:r w:rsidR="004D23C4" w:rsidRPr="00E44565">
        <w:rPr>
          <w:rFonts w:ascii="Times New Roman" w:hAnsi="Times New Roman" w:cs="Times New Roman"/>
        </w:rPr>
        <w:t xml:space="preserve"> case studies, video role play and i</w:t>
      </w:r>
      <w:r w:rsidR="00605D91" w:rsidRPr="00E44565">
        <w:rPr>
          <w:rFonts w:ascii="Times New Roman" w:hAnsi="Times New Roman" w:cs="Times New Roman"/>
        </w:rPr>
        <w:t>mmersive</w:t>
      </w:r>
      <w:r w:rsidR="004D23C4" w:rsidRPr="00E44565">
        <w:rPr>
          <w:rFonts w:ascii="Times New Roman" w:hAnsi="Times New Roman" w:cs="Times New Roman"/>
        </w:rPr>
        <w:t xml:space="preserve"> discussion</w:t>
      </w:r>
      <w:r w:rsidR="00AA022C" w:rsidRPr="00E44565">
        <w:rPr>
          <w:rFonts w:ascii="Times New Roman" w:hAnsi="Times New Roman" w:cs="Times New Roman"/>
        </w:rPr>
        <w:t>s and occupational therapies</w:t>
      </w:r>
      <w:r w:rsidR="00F464DB" w:rsidRPr="00E44565">
        <w:rPr>
          <w:rFonts w:ascii="Times New Roman" w:hAnsi="Times New Roman" w:cs="Times New Roman"/>
        </w:rPr>
        <w:t xml:space="preserve"> for over worked and under paid employees.</w:t>
      </w:r>
      <w:r w:rsidR="0026420D" w:rsidRPr="00E44565">
        <w:rPr>
          <w:rFonts w:ascii="Times New Roman" w:hAnsi="Times New Roman" w:cs="Times New Roman"/>
        </w:rPr>
        <w:t xml:space="preserve"> (</w:t>
      </w:r>
      <w:r w:rsidR="0026420D" w:rsidRPr="00E44565">
        <w:rPr>
          <w:rFonts w:ascii="Times New Roman" w:hAnsi="Times New Roman" w:cs="Times New Roman"/>
          <w:shd w:val="clear" w:color="auto" w:fill="FFFFFF"/>
        </w:rPr>
        <w:t>Paul R. Grime, 2004)</w:t>
      </w:r>
    </w:p>
    <w:p w14:paraId="267C960B" w14:textId="7269029C" w:rsidR="00FC7469" w:rsidRPr="00E44565" w:rsidRDefault="0026420D" w:rsidP="00A01D8A">
      <w:pPr>
        <w:spacing w:line="360" w:lineRule="auto"/>
        <w:rPr>
          <w:rFonts w:ascii="Times New Roman" w:hAnsi="Times New Roman" w:cs="Times New Roman"/>
        </w:rPr>
      </w:pPr>
      <w:r w:rsidRPr="00E44565">
        <w:rPr>
          <w:rFonts w:ascii="Times New Roman" w:hAnsi="Times New Roman" w:cs="Times New Roman"/>
        </w:rPr>
        <w:t xml:space="preserve">In </w:t>
      </w:r>
      <w:r w:rsidR="00433D88" w:rsidRPr="00E44565">
        <w:rPr>
          <w:rFonts w:ascii="Times New Roman" w:hAnsi="Times New Roman" w:cs="Times New Roman"/>
        </w:rPr>
        <w:t>sequence</w:t>
      </w:r>
      <w:r w:rsidR="00BF7900" w:rsidRPr="00E44565">
        <w:rPr>
          <w:rFonts w:ascii="Times New Roman" w:hAnsi="Times New Roman" w:cs="Times New Roman"/>
        </w:rPr>
        <w:t>,</w:t>
      </w:r>
      <w:r w:rsidRPr="00E44565">
        <w:rPr>
          <w:rFonts w:ascii="Times New Roman" w:hAnsi="Times New Roman" w:cs="Times New Roman"/>
        </w:rPr>
        <w:t xml:space="preserve"> to </w:t>
      </w:r>
      <w:r w:rsidR="00BF7900" w:rsidRPr="00E44565">
        <w:rPr>
          <w:rFonts w:ascii="Times New Roman" w:hAnsi="Times New Roman" w:cs="Times New Roman"/>
        </w:rPr>
        <w:t>encourage</w:t>
      </w:r>
      <w:r w:rsidRPr="00E44565">
        <w:rPr>
          <w:rFonts w:ascii="Times New Roman" w:hAnsi="Times New Roman" w:cs="Times New Roman"/>
        </w:rPr>
        <w:t xml:space="preserve"> the </w:t>
      </w:r>
      <w:r w:rsidR="00A87D01" w:rsidRPr="00E44565">
        <w:rPr>
          <w:rFonts w:ascii="Times New Roman" w:hAnsi="Times New Roman" w:cs="Times New Roman"/>
        </w:rPr>
        <w:t>devel</w:t>
      </w:r>
      <w:r w:rsidR="00134A06" w:rsidRPr="00E44565">
        <w:rPr>
          <w:rFonts w:ascii="Times New Roman" w:hAnsi="Times New Roman" w:cs="Times New Roman"/>
        </w:rPr>
        <w:t>op</w:t>
      </w:r>
      <w:r w:rsidRPr="00E44565">
        <w:rPr>
          <w:rFonts w:ascii="Times New Roman" w:hAnsi="Times New Roman" w:cs="Times New Roman"/>
        </w:rPr>
        <w:t xml:space="preserve">ments, a business case for </w:t>
      </w:r>
      <w:r w:rsidR="0062201E" w:rsidRPr="00E44565">
        <w:rPr>
          <w:rFonts w:ascii="Times New Roman" w:hAnsi="Times New Roman" w:cs="Times New Roman"/>
        </w:rPr>
        <w:t>financing</w:t>
      </w:r>
      <w:r w:rsidRPr="00E44565">
        <w:rPr>
          <w:rFonts w:ascii="Times New Roman" w:hAnsi="Times New Roman" w:cs="Times New Roman"/>
        </w:rPr>
        <w:t xml:space="preserve"> in physiotherapy and mental health services is </w:t>
      </w:r>
      <w:r w:rsidR="00FC2354" w:rsidRPr="00E44565">
        <w:rPr>
          <w:rFonts w:ascii="Times New Roman" w:hAnsi="Times New Roman" w:cs="Times New Roman"/>
        </w:rPr>
        <w:t>just now</w:t>
      </w:r>
      <w:r w:rsidRPr="00E44565">
        <w:rPr>
          <w:rFonts w:ascii="Times New Roman" w:hAnsi="Times New Roman" w:cs="Times New Roman"/>
        </w:rPr>
        <w:t xml:space="preserve"> being </w:t>
      </w:r>
      <w:r w:rsidR="00EB78B4" w:rsidRPr="00E44565">
        <w:rPr>
          <w:rFonts w:ascii="Times New Roman" w:hAnsi="Times New Roman" w:cs="Times New Roman"/>
        </w:rPr>
        <w:t>devised</w:t>
      </w:r>
      <w:r w:rsidRPr="00E44565">
        <w:rPr>
          <w:rFonts w:ascii="Times New Roman" w:hAnsi="Times New Roman" w:cs="Times New Roman"/>
        </w:rPr>
        <w:t>. The Trust is a</w:t>
      </w:r>
      <w:r w:rsidR="002B6A84" w:rsidRPr="00E44565">
        <w:rPr>
          <w:rFonts w:ascii="Times New Roman" w:hAnsi="Times New Roman" w:cs="Times New Roman"/>
        </w:rPr>
        <w:t>dditionally</w:t>
      </w:r>
      <w:r w:rsidRPr="00E44565">
        <w:rPr>
          <w:rFonts w:ascii="Times New Roman" w:hAnsi="Times New Roman" w:cs="Times New Roman"/>
        </w:rPr>
        <w:t xml:space="preserve"> </w:t>
      </w:r>
      <w:r w:rsidR="00EA6EEC" w:rsidRPr="00E44565">
        <w:rPr>
          <w:rFonts w:ascii="Times New Roman" w:hAnsi="Times New Roman" w:cs="Times New Roman"/>
        </w:rPr>
        <w:t>bearing</w:t>
      </w:r>
      <w:r w:rsidR="00DA2721" w:rsidRPr="00E44565">
        <w:rPr>
          <w:rFonts w:ascii="Times New Roman" w:hAnsi="Times New Roman" w:cs="Times New Roman"/>
        </w:rPr>
        <w:t xml:space="preserve"> in mind</w:t>
      </w:r>
      <w:r w:rsidRPr="00E44565">
        <w:rPr>
          <w:rFonts w:ascii="Times New Roman" w:hAnsi="Times New Roman" w:cs="Times New Roman"/>
        </w:rPr>
        <w:t xml:space="preserve"> </w:t>
      </w:r>
      <w:r w:rsidR="003A1010" w:rsidRPr="00E44565">
        <w:rPr>
          <w:rFonts w:ascii="Times New Roman" w:hAnsi="Times New Roman" w:cs="Times New Roman"/>
        </w:rPr>
        <w:t xml:space="preserve">to </w:t>
      </w:r>
      <w:r w:rsidRPr="00E44565">
        <w:rPr>
          <w:rFonts w:ascii="Times New Roman" w:hAnsi="Times New Roman" w:cs="Times New Roman"/>
        </w:rPr>
        <w:t>invest in a sickness absence notification system.</w:t>
      </w:r>
      <w:r w:rsidR="00F07714" w:rsidRPr="00E44565">
        <w:rPr>
          <w:rFonts w:ascii="Times New Roman" w:hAnsi="Times New Roman" w:cs="Times New Roman"/>
        </w:rPr>
        <w:t xml:space="preserve"> </w:t>
      </w:r>
    </w:p>
    <w:p w14:paraId="3258632A" w14:textId="77777777" w:rsidR="00D2205F" w:rsidRPr="00E44565" w:rsidRDefault="00D2205F" w:rsidP="00D2205F">
      <w:pPr>
        <w:rPr>
          <w:rFonts w:ascii="Times New Roman" w:hAnsi="Times New Roman" w:cs="Times New Roman"/>
        </w:rPr>
      </w:pPr>
    </w:p>
    <w:p w14:paraId="410C925D" w14:textId="77777777" w:rsidR="00553CA0" w:rsidRPr="00E44565" w:rsidRDefault="00E12EAE" w:rsidP="00553CA0">
      <w:pPr>
        <w:pStyle w:val="Heading2"/>
        <w:numPr>
          <w:ilvl w:val="1"/>
          <w:numId w:val="1"/>
        </w:numPr>
        <w:spacing w:line="360" w:lineRule="auto"/>
        <w:rPr>
          <w:rFonts w:ascii="Times New Roman" w:hAnsi="Times New Roman" w:cs="Times New Roman"/>
          <w:color w:val="auto"/>
          <w:sz w:val="22"/>
          <w:szCs w:val="22"/>
        </w:rPr>
      </w:pPr>
      <w:r w:rsidRPr="00E44565">
        <w:rPr>
          <w:rFonts w:ascii="Times New Roman" w:hAnsi="Times New Roman" w:cs="Times New Roman"/>
          <w:color w:val="auto"/>
          <w:sz w:val="22"/>
          <w:szCs w:val="22"/>
        </w:rPr>
        <w:t>Cause and effect analysis</w:t>
      </w:r>
    </w:p>
    <w:p w14:paraId="3B1CEDB2" w14:textId="77777777" w:rsidR="005A5E90" w:rsidRPr="00E44565" w:rsidRDefault="00365C7E" w:rsidP="00E43679">
      <w:pPr>
        <w:pStyle w:val="Heading2"/>
        <w:spacing w:line="360" w:lineRule="auto"/>
        <w:rPr>
          <w:rFonts w:ascii="Times New Roman" w:hAnsi="Times New Roman" w:cs="Times New Roman"/>
          <w:color w:val="auto"/>
          <w:sz w:val="22"/>
          <w:szCs w:val="22"/>
          <w:shd w:val="clear" w:color="auto" w:fill="FFFFFF"/>
        </w:rPr>
      </w:pPr>
      <w:r w:rsidRPr="00E44565">
        <w:rPr>
          <w:rFonts w:ascii="Times New Roman" w:hAnsi="Times New Roman" w:cs="Times New Roman"/>
          <w:color w:val="auto"/>
          <w:sz w:val="22"/>
          <w:szCs w:val="22"/>
          <w:shd w:val="clear" w:color="auto" w:fill="FFFFFF"/>
        </w:rPr>
        <w:t>Staff</w:t>
      </w:r>
      <w:r w:rsidR="00ED0A7E" w:rsidRPr="00E44565">
        <w:rPr>
          <w:rFonts w:ascii="Times New Roman" w:hAnsi="Times New Roman" w:cs="Times New Roman"/>
          <w:color w:val="auto"/>
          <w:sz w:val="22"/>
          <w:szCs w:val="22"/>
          <w:shd w:val="clear" w:color="auto" w:fill="FFFFFF"/>
        </w:rPr>
        <w:t xml:space="preserve"> absences </w:t>
      </w:r>
      <w:r w:rsidR="00057CBE" w:rsidRPr="00E44565">
        <w:rPr>
          <w:rFonts w:ascii="Times New Roman" w:hAnsi="Times New Roman" w:cs="Times New Roman"/>
          <w:color w:val="auto"/>
          <w:sz w:val="22"/>
          <w:szCs w:val="22"/>
          <w:shd w:val="clear" w:color="auto" w:fill="FFFFFF"/>
        </w:rPr>
        <w:t>can be</w:t>
      </w:r>
      <w:r w:rsidR="00ED0A7E" w:rsidRPr="00E44565">
        <w:rPr>
          <w:rFonts w:ascii="Times New Roman" w:hAnsi="Times New Roman" w:cs="Times New Roman"/>
          <w:color w:val="auto"/>
          <w:sz w:val="22"/>
          <w:szCs w:val="22"/>
          <w:shd w:val="clear" w:color="auto" w:fill="FFFFFF"/>
        </w:rPr>
        <w:t xml:space="preserve"> c</w:t>
      </w:r>
      <w:r w:rsidR="00553A90" w:rsidRPr="00E44565">
        <w:rPr>
          <w:rFonts w:ascii="Times New Roman" w:hAnsi="Times New Roman" w:cs="Times New Roman"/>
          <w:color w:val="auto"/>
          <w:sz w:val="22"/>
          <w:szCs w:val="22"/>
          <w:shd w:val="clear" w:color="auto" w:fill="FFFFFF"/>
        </w:rPr>
        <w:t>atastrophic</w:t>
      </w:r>
      <w:r w:rsidR="00ED0A7E" w:rsidRPr="00E44565">
        <w:rPr>
          <w:rFonts w:ascii="Times New Roman" w:hAnsi="Times New Roman" w:cs="Times New Roman"/>
          <w:color w:val="auto"/>
          <w:sz w:val="22"/>
          <w:szCs w:val="22"/>
          <w:shd w:val="clear" w:color="auto" w:fill="FFFFFF"/>
        </w:rPr>
        <w:t xml:space="preserve"> and </w:t>
      </w:r>
      <w:r w:rsidR="00F63AA1" w:rsidRPr="00E44565">
        <w:rPr>
          <w:rFonts w:ascii="Times New Roman" w:hAnsi="Times New Roman" w:cs="Times New Roman"/>
          <w:color w:val="auto"/>
          <w:sz w:val="22"/>
          <w:szCs w:val="22"/>
          <w:shd w:val="clear" w:color="auto" w:fill="FFFFFF"/>
        </w:rPr>
        <w:t>turbulent</w:t>
      </w:r>
      <w:r w:rsidR="00ED0A7E" w:rsidRPr="00E44565">
        <w:rPr>
          <w:rFonts w:ascii="Times New Roman" w:hAnsi="Times New Roman" w:cs="Times New Roman"/>
          <w:color w:val="auto"/>
          <w:sz w:val="22"/>
          <w:szCs w:val="22"/>
          <w:shd w:val="clear" w:color="auto" w:fill="FFFFFF"/>
        </w:rPr>
        <w:t xml:space="preserve"> for</w:t>
      </w:r>
      <w:r w:rsidR="00F63AA1" w:rsidRPr="00E44565">
        <w:rPr>
          <w:rFonts w:ascii="Times New Roman" w:hAnsi="Times New Roman" w:cs="Times New Roman"/>
          <w:color w:val="auto"/>
          <w:sz w:val="22"/>
          <w:szCs w:val="22"/>
          <w:shd w:val="clear" w:color="auto" w:fill="FFFFFF"/>
        </w:rPr>
        <w:t xml:space="preserve"> any kind</w:t>
      </w:r>
      <w:r w:rsidR="00237292" w:rsidRPr="00E44565">
        <w:rPr>
          <w:rFonts w:ascii="Times New Roman" w:hAnsi="Times New Roman" w:cs="Times New Roman"/>
          <w:color w:val="auto"/>
          <w:sz w:val="22"/>
          <w:szCs w:val="22"/>
          <w:shd w:val="clear" w:color="auto" w:fill="FFFFFF"/>
        </w:rPr>
        <w:t xml:space="preserve"> of</w:t>
      </w:r>
      <w:r w:rsidR="00ED0A7E" w:rsidRPr="00E44565">
        <w:rPr>
          <w:rFonts w:ascii="Times New Roman" w:hAnsi="Times New Roman" w:cs="Times New Roman"/>
          <w:color w:val="auto"/>
          <w:sz w:val="22"/>
          <w:szCs w:val="22"/>
          <w:shd w:val="clear" w:color="auto" w:fill="FFFFFF"/>
        </w:rPr>
        <w:t xml:space="preserve"> business, and </w:t>
      </w:r>
      <w:r w:rsidR="00237292" w:rsidRPr="00E44565">
        <w:rPr>
          <w:rFonts w:ascii="Times New Roman" w:hAnsi="Times New Roman" w:cs="Times New Roman"/>
          <w:color w:val="auto"/>
          <w:sz w:val="22"/>
          <w:szCs w:val="22"/>
          <w:shd w:val="clear" w:color="auto" w:fill="FFFFFF"/>
        </w:rPr>
        <w:t xml:space="preserve">it seems to </w:t>
      </w:r>
      <w:r w:rsidR="002D1D01" w:rsidRPr="00E44565">
        <w:rPr>
          <w:rFonts w:ascii="Times New Roman" w:hAnsi="Times New Roman" w:cs="Times New Roman"/>
          <w:color w:val="auto"/>
          <w:sz w:val="22"/>
          <w:szCs w:val="22"/>
          <w:shd w:val="clear" w:color="auto" w:fill="FFFFFF"/>
        </w:rPr>
        <w:t>be</w:t>
      </w:r>
      <w:r w:rsidR="00237292" w:rsidRPr="00E44565">
        <w:rPr>
          <w:rFonts w:ascii="Times New Roman" w:hAnsi="Times New Roman" w:cs="Times New Roman"/>
          <w:color w:val="auto"/>
          <w:sz w:val="22"/>
          <w:szCs w:val="22"/>
          <w:shd w:val="clear" w:color="auto" w:fill="FFFFFF"/>
        </w:rPr>
        <w:t xml:space="preserve"> a </w:t>
      </w:r>
      <w:r w:rsidR="003A4DA4" w:rsidRPr="00E44565">
        <w:rPr>
          <w:rFonts w:ascii="Times New Roman" w:hAnsi="Times New Roman" w:cs="Times New Roman"/>
          <w:color w:val="auto"/>
          <w:sz w:val="22"/>
          <w:szCs w:val="22"/>
          <w:shd w:val="clear" w:color="auto" w:fill="FFFFFF"/>
        </w:rPr>
        <w:t xml:space="preserve">growing </w:t>
      </w:r>
      <w:r w:rsidR="00057CBE" w:rsidRPr="00E44565">
        <w:rPr>
          <w:rFonts w:ascii="Times New Roman" w:hAnsi="Times New Roman" w:cs="Times New Roman"/>
          <w:color w:val="auto"/>
          <w:sz w:val="22"/>
          <w:szCs w:val="22"/>
          <w:shd w:val="clear" w:color="auto" w:fill="FFFFFF"/>
        </w:rPr>
        <w:t xml:space="preserve">in </w:t>
      </w:r>
      <w:r w:rsidR="00237292" w:rsidRPr="00E44565">
        <w:rPr>
          <w:rFonts w:ascii="Times New Roman" w:hAnsi="Times New Roman" w:cs="Times New Roman"/>
          <w:color w:val="auto"/>
          <w:sz w:val="22"/>
          <w:szCs w:val="22"/>
          <w:shd w:val="clear" w:color="auto" w:fill="FFFFFF"/>
        </w:rPr>
        <w:t>fashion over the years.</w:t>
      </w:r>
      <w:r w:rsidR="00ED0A7E" w:rsidRPr="00E44565">
        <w:rPr>
          <w:rFonts w:ascii="Times New Roman" w:hAnsi="Times New Roman" w:cs="Times New Roman"/>
          <w:color w:val="auto"/>
          <w:sz w:val="22"/>
          <w:szCs w:val="22"/>
          <w:shd w:val="clear" w:color="auto" w:fill="FFFFFF"/>
        </w:rPr>
        <w:t xml:space="preserve"> </w:t>
      </w:r>
      <w:r w:rsidR="005D0C20" w:rsidRPr="00E44565">
        <w:rPr>
          <w:rFonts w:ascii="Times New Roman" w:hAnsi="Times New Roman" w:cs="Times New Roman"/>
          <w:color w:val="auto"/>
          <w:sz w:val="22"/>
          <w:szCs w:val="22"/>
          <w:shd w:val="clear" w:color="auto" w:fill="FFFFFF"/>
        </w:rPr>
        <w:t>One’s own</w:t>
      </w:r>
      <w:r w:rsidR="00ED0A7E" w:rsidRPr="00E44565">
        <w:rPr>
          <w:rFonts w:ascii="Times New Roman" w:hAnsi="Times New Roman" w:cs="Times New Roman"/>
          <w:color w:val="auto"/>
          <w:sz w:val="22"/>
          <w:szCs w:val="22"/>
          <w:shd w:val="clear" w:color="auto" w:fill="FFFFFF"/>
        </w:rPr>
        <w:t xml:space="preserve"> illness and family </w:t>
      </w:r>
      <w:r w:rsidR="004D6C45" w:rsidRPr="00E44565">
        <w:rPr>
          <w:rFonts w:ascii="Times New Roman" w:hAnsi="Times New Roman" w:cs="Times New Roman"/>
          <w:color w:val="auto"/>
          <w:sz w:val="22"/>
          <w:szCs w:val="22"/>
          <w:shd w:val="clear" w:color="auto" w:fill="FFFFFF"/>
        </w:rPr>
        <w:t>concerns</w:t>
      </w:r>
      <w:r w:rsidR="00ED0A7E" w:rsidRPr="00E44565">
        <w:rPr>
          <w:rFonts w:ascii="Times New Roman" w:hAnsi="Times New Roman" w:cs="Times New Roman"/>
          <w:color w:val="auto"/>
          <w:sz w:val="22"/>
          <w:szCs w:val="22"/>
          <w:shd w:val="clear" w:color="auto" w:fill="FFFFFF"/>
        </w:rPr>
        <w:t xml:space="preserve"> are cited as the </w:t>
      </w:r>
      <w:r w:rsidR="004F7305" w:rsidRPr="00E44565">
        <w:rPr>
          <w:rFonts w:ascii="Times New Roman" w:hAnsi="Times New Roman" w:cs="Times New Roman"/>
          <w:color w:val="auto"/>
          <w:sz w:val="22"/>
          <w:szCs w:val="22"/>
          <w:shd w:val="clear" w:color="auto" w:fill="FFFFFF"/>
        </w:rPr>
        <w:t>leading</w:t>
      </w:r>
      <w:r w:rsidR="00ED0A7E" w:rsidRPr="00E44565">
        <w:rPr>
          <w:rFonts w:ascii="Times New Roman" w:hAnsi="Times New Roman" w:cs="Times New Roman"/>
          <w:color w:val="auto"/>
          <w:sz w:val="22"/>
          <w:szCs w:val="22"/>
          <w:shd w:val="clear" w:color="auto" w:fill="FFFFFF"/>
        </w:rPr>
        <w:t xml:space="preserve"> </w:t>
      </w:r>
      <w:r w:rsidR="006F5D09" w:rsidRPr="00E44565">
        <w:rPr>
          <w:rFonts w:ascii="Times New Roman" w:hAnsi="Times New Roman" w:cs="Times New Roman"/>
          <w:color w:val="auto"/>
          <w:sz w:val="22"/>
          <w:szCs w:val="22"/>
          <w:shd w:val="clear" w:color="auto" w:fill="FFFFFF"/>
        </w:rPr>
        <w:t>basis</w:t>
      </w:r>
      <w:r w:rsidR="00ED0A7E" w:rsidRPr="00E44565">
        <w:rPr>
          <w:rFonts w:ascii="Times New Roman" w:hAnsi="Times New Roman" w:cs="Times New Roman"/>
          <w:color w:val="auto"/>
          <w:sz w:val="22"/>
          <w:szCs w:val="22"/>
          <w:shd w:val="clear" w:color="auto" w:fill="FFFFFF"/>
        </w:rPr>
        <w:t xml:space="preserve"> for unplanned absences. </w:t>
      </w:r>
      <w:r w:rsidR="00051805" w:rsidRPr="00E44565">
        <w:rPr>
          <w:rFonts w:ascii="Times New Roman" w:hAnsi="Times New Roman" w:cs="Times New Roman"/>
          <w:color w:val="auto"/>
          <w:sz w:val="22"/>
          <w:szCs w:val="22"/>
          <w:shd w:val="clear" w:color="auto" w:fill="FFFFFF"/>
        </w:rPr>
        <w:t>Management</w:t>
      </w:r>
      <w:r w:rsidR="00ED0A7E" w:rsidRPr="00E44565">
        <w:rPr>
          <w:rFonts w:ascii="Times New Roman" w:hAnsi="Times New Roman" w:cs="Times New Roman"/>
          <w:color w:val="auto"/>
          <w:sz w:val="22"/>
          <w:szCs w:val="22"/>
          <w:shd w:val="clear" w:color="auto" w:fill="FFFFFF"/>
        </w:rPr>
        <w:t xml:space="preserve"> have been </w:t>
      </w:r>
      <w:r w:rsidR="008B3272" w:rsidRPr="00E44565">
        <w:rPr>
          <w:rFonts w:ascii="Times New Roman" w:hAnsi="Times New Roman" w:cs="Times New Roman"/>
          <w:color w:val="auto"/>
          <w:sz w:val="22"/>
          <w:szCs w:val="22"/>
          <w:shd w:val="clear" w:color="auto" w:fill="FFFFFF"/>
        </w:rPr>
        <w:t xml:space="preserve">trying to </w:t>
      </w:r>
      <w:r w:rsidR="004F50FD" w:rsidRPr="00E44565">
        <w:rPr>
          <w:rFonts w:ascii="Times New Roman" w:hAnsi="Times New Roman" w:cs="Times New Roman"/>
          <w:color w:val="auto"/>
          <w:sz w:val="22"/>
          <w:szCs w:val="22"/>
          <w:shd w:val="clear" w:color="auto" w:fill="FFFFFF"/>
        </w:rPr>
        <w:t>do one’s upmost</w:t>
      </w:r>
      <w:r w:rsidR="00ED0A7E" w:rsidRPr="00E44565">
        <w:rPr>
          <w:rFonts w:ascii="Times New Roman" w:hAnsi="Times New Roman" w:cs="Times New Roman"/>
          <w:color w:val="auto"/>
          <w:sz w:val="22"/>
          <w:szCs w:val="22"/>
          <w:shd w:val="clear" w:color="auto" w:fill="FFFFFF"/>
        </w:rPr>
        <w:t xml:space="preserve"> to </w:t>
      </w:r>
      <w:r w:rsidR="00DE4916" w:rsidRPr="00E44565">
        <w:rPr>
          <w:rFonts w:ascii="Times New Roman" w:hAnsi="Times New Roman" w:cs="Times New Roman"/>
          <w:color w:val="auto"/>
          <w:sz w:val="22"/>
          <w:szCs w:val="22"/>
          <w:shd w:val="clear" w:color="auto" w:fill="FFFFFF"/>
        </w:rPr>
        <w:t>regulate</w:t>
      </w:r>
      <w:r w:rsidR="00ED0A7E" w:rsidRPr="00E44565">
        <w:rPr>
          <w:rFonts w:ascii="Times New Roman" w:hAnsi="Times New Roman" w:cs="Times New Roman"/>
          <w:color w:val="auto"/>
          <w:sz w:val="22"/>
          <w:szCs w:val="22"/>
          <w:shd w:val="clear" w:color="auto" w:fill="FFFFFF"/>
        </w:rPr>
        <w:t xml:space="preserve"> the validity of these illnesses and </w:t>
      </w:r>
      <w:r w:rsidR="00EB7352" w:rsidRPr="00E44565">
        <w:rPr>
          <w:rFonts w:ascii="Times New Roman" w:hAnsi="Times New Roman" w:cs="Times New Roman"/>
          <w:color w:val="auto"/>
          <w:sz w:val="22"/>
          <w:szCs w:val="22"/>
          <w:shd w:val="clear" w:color="auto" w:fill="FFFFFF"/>
        </w:rPr>
        <w:t>provide</w:t>
      </w:r>
      <w:r w:rsidR="00ED0A7E" w:rsidRPr="00E44565">
        <w:rPr>
          <w:rFonts w:ascii="Times New Roman" w:hAnsi="Times New Roman" w:cs="Times New Roman"/>
          <w:color w:val="auto"/>
          <w:sz w:val="22"/>
          <w:szCs w:val="22"/>
          <w:shd w:val="clear" w:color="auto" w:fill="FFFFFF"/>
        </w:rPr>
        <w:t xml:space="preserve"> </w:t>
      </w:r>
      <w:r w:rsidR="00D2373C" w:rsidRPr="00E44565">
        <w:rPr>
          <w:rFonts w:ascii="Times New Roman" w:hAnsi="Times New Roman" w:cs="Times New Roman"/>
          <w:color w:val="auto"/>
          <w:sz w:val="22"/>
          <w:szCs w:val="22"/>
          <w:shd w:val="clear" w:color="auto" w:fill="FFFFFF"/>
        </w:rPr>
        <w:t>a stimulus</w:t>
      </w:r>
      <w:r w:rsidR="00ED0A7E" w:rsidRPr="00E44565">
        <w:rPr>
          <w:rFonts w:ascii="Times New Roman" w:hAnsi="Times New Roman" w:cs="Times New Roman"/>
          <w:color w:val="auto"/>
          <w:sz w:val="22"/>
          <w:szCs w:val="22"/>
          <w:shd w:val="clear" w:color="auto" w:fill="FFFFFF"/>
        </w:rPr>
        <w:t xml:space="preserve"> </w:t>
      </w:r>
      <w:r w:rsidR="003204E9" w:rsidRPr="00E44565">
        <w:rPr>
          <w:rFonts w:ascii="Times New Roman" w:hAnsi="Times New Roman" w:cs="Times New Roman"/>
          <w:color w:val="auto"/>
          <w:sz w:val="22"/>
          <w:szCs w:val="22"/>
          <w:shd w:val="clear" w:color="auto" w:fill="FFFFFF"/>
        </w:rPr>
        <w:t>and possibly</w:t>
      </w:r>
      <w:r w:rsidR="008F4CC5" w:rsidRPr="00E44565">
        <w:rPr>
          <w:rFonts w:ascii="Times New Roman" w:hAnsi="Times New Roman" w:cs="Times New Roman"/>
          <w:color w:val="auto"/>
          <w:sz w:val="22"/>
          <w:szCs w:val="22"/>
          <w:shd w:val="clear" w:color="auto" w:fill="FFFFFF"/>
        </w:rPr>
        <w:t xml:space="preserve"> get to the bottom</w:t>
      </w:r>
      <w:r w:rsidR="009D23B4" w:rsidRPr="00E44565">
        <w:rPr>
          <w:rFonts w:ascii="Times New Roman" w:hAnsi="Times New Roman" w:cs="Times New Roman"/>
          <w:color w:val="auto"/>
          <w:sz w:val="22"/>
          <w:szCs w:val="22"/>
          <w:shd w:val="clear" w:color="auto" w:fill="FFFFFF"/>
        </w:rPr>
        <w:t xml:space="preserve"> of this and tackle</w:t>
      </w:r>
      <w:r w:rsidR="003E46F8" w:rsidRPr="00E44565">
        <w:rPr>
          <w:rFonts w:ascii="Times New Roman" w:hAnsi="Times New Roman" w:cs="Times New Roman"/>
          <w:color w:val="auto"/>
          <w:sz w:val="22"/>
          <w:szCs w:val="22"/>
          <w:shd w:val="clear" w:color="auto" w:fill="FFFFFF"/>
        </w:rPr>
        <w:t xml:space="preserve"> it</w:t>
      </w:r>
      <w:r w:rsidR="00ED0A7E" w:rsidRPr="00E44565">
        <w:rPr>
          <w:rFonts w:ascii="Times New Roman" w:hAnsi="Times New Roman" w:cs="Times New Roman"/>
          <w:color w:val="auto"/>
          <w:sz w:val="22"/>
          <w:szCs w:val="22"/>
          <w:shd w:val="clear" w:color="auto" w:fill="FFFFFF"/>
        </w:rPr>
        <w:t xml:space="preserve"> to mitigate these absences, including those </w:t>
      </w:r>
      <w:r w:rsidR="00593183" w:rsidRPr="00E44565">
        <w:rPr>
          <w:rFonts w:ascii="Times New Roman" w:hAnsi="Times New Roman" w:cs="Times New Roman"/>
          <w:color w:val="auto"/>
          <w:sz w:val="22"/>
          <w:szCs w:val="22"/>
          <w:shd w:val="clear" w:color="auto" w:fill="FFFFFF"/>
        </w:rPr>
        <w:t>originated</w:t>
      </w:r>
      <w:r w:rsidR="00ED0A7E" w:rsidRPr="00E44565">
        <w:rPr>
          <w:rFonts w:ascii="Times New Roman" w:hAnsi="Times New Roman" w:cs="Times New Roman"/>
          <w:color w:val="auto"/>
          <w:sz w:val="22"/>
          <w:szCs w:val="22"/>
          <w:shd w:val="clear" w:color="auto" w:fill="FFFFFF"/>
        </w:rPr>
        <w:t xml:space="preserve"> by family issues.  Illness, family </w:t>
      </w:r>
      <w:r w:rsidR="000B6187" w:rsidRPr="00E44565">
        <w:rPr>
          <w:rFonts w:ascii="Times New Roman" w:hAnsi="Times New Roman" w:cs="Times New Roman"/>
          <w:color w:val="auto"/>
          <w:sz w:val="22"/>
          <w:szCs w:val="22"/>
          <w:shd w:val="clear" w:color="auto" w:fill="FFFFFF"/>
        </w:rPr>
        <w:t>duties</w:t>
      </w:r>
      <w:r w:rsidR="00ED0A7E" w:rsidRPr="00E44565">
        <w:rPr>
          <w:rFonts w:ascii="Times New Roman" w:hAnsi="Times New Roman" w:cs="Times New Roman"/>
          <w:color w:val="auto"/>
          <w:sz w:val="22"/>
          <w:szCs w:val="22"/>
          <w:shd w:val="clear" w:color="auto" w:fill="FFFFFF"/>
        </w:rPr>
        <w:t xml:space="preserve">, personal issues and </w:t>
      </w:r>
      <w:r w:rsidR="00F60594" w:rsidRPr="00E44565">
        <w:rPr>
          <w:rFonts w:ascii="Times New Roman" w:hAnsi="Times New Roman" w:cs="Times New Roman"/>
          <w:color w:val="auto"/>
          <w:sz w:val="22"/>
          <w:szCs w:val="22"/>
          <w:shd w:val="clear" w:color="auto" w:fill="FFFFFF"/>
        </w:rPr>
        <w:t>pressure</w:t>
      </w:r>
      <w:r w:rsidR="00ED0A7E" w:rsidRPr="00E44565">
        <w:rPr>
          <w:rFonts w:ascii="Times New Roman" w:hAnsi="Times New Roman" w:cs="Times New Roman"/>
          <w:color w:val="auto"/>
          <w:sz w:val="22"/>
          <w:szCs w:val="22"/>
          <w:shd w:val="clear" w:color="auto" w:fill="FFFFFF"/>
        </w:rPr>
        <w:t xml:space="preserve"> all take a toll on </w:t>
      </w:r>
      <w:r w:rsidR="000E4640" w:rsidRPr="00E44565">
        <w:rPr>
          <w:rFonts w:ascii="Times New Roman" w:hAnsi="Times New Roman" w:cs="Times New Roman"/>
          <w:color w:val="auto"/>
          <w:sz w:val="22"/>
          <w:szCs w:val="22"/>
          <w:shd w:val="clear" w:color="auto" w:fill="FFFFFF"/>
        </w:rPr>
        <w:t>staff</w:t>
      </w:r>
      <w:r w:rsidR="00ED0A7E" w:rsidRPr="00E44565">
        <w:rPr>
          <w:rFonts w:ascii="Times New Roman" w:hAnsi="Times New Roman" w:cs="Times New Roman"/>
          <w:color w:val="auto"/>
          <w:sz w:val="22"/>
          <w:szCs w:val="22"/>
          <w:shd w:val="clear" w:color="auto" w:fill="FFFFFF"/>
        </w:rPr>
        <w:t xml:space="preserve"> which in turn affects </w:t>
      </w:r>
      <w:r w:rsidR="00CD6F85" w:rsidRPr="00E44565">
        <w:rPr>
          <w:rFonts w:ascii="Times New Roman" w:hAnsi="Times New Roman" w:cs="Times New Roman"/>
          <w:color w:val="auto"/>
          <w:sz w:val="22"/>
          <w:szCs w:val="22"/>
          <w:shd w:val="clear" w:color="auto" w:fill="FFFFFF"/>
        </w:rPr>
        <w:t>self-confidence</w:t>
      </w:r>
      <w:r w:rsidR="00ED0A7E" w:rsidRPr="00E44565">
        <w:rPr>
          <w:rFonts w:ascii="Times New Roman" w:hAnsi="Times New Roman" w:cs="Times New Roman"/>
          <w:color w:val="auto"/>
          <w:sz w:val="22"/>
          <w:szCs w:val="22"/>
          <w:shd w:val="clear" w:color="auto" w:fill="FFFFFF"/>
        </w:rPr>
        <w:t>, absences and productiv</w:t>
      </w:r>
      <w:r w:rsidR="00CD6F85" w:rsidRPr="00E44565">
        <w:rPr>
          <w:rFonts w:ascii="Times New Roman" w:hAnsi="Times New Roman" w:cs="Times New Roman"/>
          <w:color w:val="auto"/>
          <w:sz w:val="22"/>
          <w:szCs w:val="22"/>
          <w:shd w:val="clear" w:color="auto" w:fill="FFFFFF"/>
        </w:rPr>
        <w:t>eness</w:t>
      </w:r>
      <w:r w:rsidR="00ED0A7E" w:rsidRPr="00E44565">
        <w:rPr>
          <w:rFonts w:ascii="Times New Roman" w:hAnsi="Times New Roman" w:cs="Times New Roman"/>
          <w:color w:val="auto"/>
          <w:sz w:val="22"/>
          <w:szCs w:val="22"/>
          <w:shd w:val="clear" w:color="auto" w:fill="FFFFFF"/>
        </w:rPr>
        <w:t xml:space="preserve"> in the workplace.  </w:t>
      </w:r>
      <w:r w:rsidR="00923041" w:rsidRPr="00E44565">
        <w:rPr>
          <w:rFonts w:ascii="Times New Roman" w:hAnsi="Times New Roman" w:cs="Times New Roman"/>
          <w:color w:val="auto"/>
          <w:sz w:val="22"/>
          <w:szCs w:val="22"/>
          <w:shd w:val="clear" w:color="auto" w:fill="FFFFFF"/>
        </w:rPr>
        <w:t>(</w:t>
      </w:r>
      <w:proofErr w:type="spellStart"/>
      <w:r w:rsidR="00923041" w:rsidRPr="00E44565">
        <w:rPr>
          <w:rFonts w:ascii="Times New Roman" w:hAnsi="Times New Roman" w:cs="Times New Roman"/>
          <w:color w:val="auto"/>
          <w:sz w:val="22"/>
          <w:szCs w:val="22"/>
          <w:shd w:val="clear" w:color="auto" w:fill="FFFFFF"/>
        </w:rPr>
        <w:t>Kocakulah</w:t>
      </w:r>
      <w:proofErr w:type="spellEnd"/>
      <w:r w:rsidR="00923041" w:rsidRPr="00E44565">
        <w:rPr>
          <w:rFonts w:ascii="Times New Roman" w:hAnsi="Times New Roman" w:cs="Times New Roman"/>
          <w:color w:val="auto"/>
          <w:sz w:val="22"/>
          <w:szCs w:val="22"/>
          <w:shd w:val="clear" w:color="auto" w:fill="FFFFFF"/>
        </w:rPr>
        <w:t>, Kelley, Mitchell and Ruggieri, 2016)</w:t>
      </w:r>
      <w:r w:rsidRPr="00E44565">
        <w:rPr>
          <w:rFonts w:ascii="Times New Roman" w:hAnsi="Times New Roman" w:cs="Times New Roman"/>
          <w:color w:val="auto"/>
          <w:sz w:val="22"/>
          <w:szCs w:val="22"/>
          <w:shd w:val="clear" w:color="auto" w:fill="FFFFFF"/>
        </w:rPr>
        <w:t>.</w:t>
      </w:r>
    </w:p>
    <w:p w14:paraId="44560666" w14:textId="1715D1C3" w:rsidR="00A80C64" w:rsidRPr="00E44565" w:rsidRDefault="00A80C64" w:rsidP="00E43679">
      <w:pPr>
        <w:pStyle w:val="Heading2"/>
        <w:spacing w:line="360" w:lineRule="auto"/>
        <w:rPr>
          <w:rFonts w:ascii="Times New Roman" w:hAnsi="Times New Roman" w:cs="Times New Roman"/>
          <w:color w:val="auto"/>
          <w:sz w:val="22"/>
          <w:szCs w:val="22"/>
        </w:rPr>
      </w:pPr>
      <w:r w:rsidRPr="00E44565">
        <w:rPr>
          <w:rFonts w:ascii="Times New Roman" w:hAnsi="Times New Roman" w:cs="Times New Roman"/>
          <w:color w:val="auto"/>
          <w:sz w:val="22"/>
          <w:szCs w:val="22"/>
        </w:rPr>
        <w:br w:type="page"/>
      </w:r>
    </w:p>
    <w:p w14:paraId="43558AEB" w14:textId="77777777" w:rsidR="00A80C64" w:rsidRPr="00E44565" w:rsidRDefault="00A80C64" w:rsidP="00A80C64">
      <w:pPr>
        <w:pStyle w:val="Heading2"/>
        <w:spacing w:line="360" w:lineRule="auto"/>
        <w:ind w:left="1440"/>
        <w:rPr>
          <w:rFonts w:ascii="Times New Roman" w:hAnsi="Times New Roman" w:cs="Times New Roman"/>
          <w:color w:val="auto"/>
          <w:sz w:val="22"/>
          <w:szCs w:val="22"/>
        </w:rPr>
      </w:pPr>
    </w:p>
    <w:p w14:paraId="439AC103" w14:textId="14BC14BF" w:rsidR="00FF3A4D" w:rsidRPr="00E44565" w:rsidRDefault="00FF3A4D" w:rsidP="00FF3A4D">
      <w:pPr>
        <w:pStyle w:val="Heading2"/>
        <w:numPr>
          <w:ilvl w:val="1"/>
          <w:numId w:val="1"/>
        </w:numPr>
        <w:spacing w:line="360" w:lineRule="auto"/>
        <w:rPr>
          <w:rFonts w:ascii="Times New Roman" w:hAnsi="Times New Roman" w:cs="Times New Roman"/>
          <w:color w:val="auto"/>
          <w:sz w:val="22"/>
          <w:szCs w:val="22"/>
        </w:rPr>
      </w:pPr>
      <w:r w:rsidRPr="00E44565">
        <w:rPr>
          <w:rFonts w:ascii="Times New Roman" w:hAnsi="Times New Roman" w:cs="Times New Roman"/>
          <w:color w:val="auto"/>
          <w:sz w:val="22"/>
          <w:szCs w:val="22"/>
        </w:rPr>
        <w:t>Attendance</w:t>
      </w:r>
    </w:p>
    <w:p w14:paraId="0407D9DD" w14:textId="18D2AE73" w:rsidR="002D474E" w:rsidRPr="00E44565" w:rsidRDefault="00AE34FB" w:rsidP="002D474E">
      <w:pPr>
        <w:rPr>
          <w:rFonts w:ascii="Times New Roman" w:hAnsi="Times New Roman" w:cs="Times New Roman"/>
          <w:sz w:val="20"/>
          <w:szCs w:val="20"/>
          <w:shd w:val="clear" w:color="auto" w:fill="FFFFFF"/>
        </w:rPr>
      </w:pPr>
      <w:r w:rsidRPr="00E44565">
        <w:rPr>
          <w:rFonts w:ascii="Times New Roman" w:hAnsi="Times New Roman" w:cs="Times New Roman"/>
          <w:shd w:val="clear" w:color="auto" w:fill="FFFFFF"/>
        </w:rPr>
        <w:t xml:space="preserve">The </w:t>
      </w:r>
      <w:r w:rsidR="00CD4048" w:rsidRPr="00E44565">
        <w:rPr>
          <w:rFonts w:ascii="Times New Roman" w:hAnsi="Times New Roman" w:cs="Times New Roman"/>
          <w:shd w:val="clear" w:color="auto" w:fill="FFFFFF"/>
        </w:rPr>
        <w:t xml:space="preserve">volume </w:t>
      </w:r>
      <w:r w:rsidRPr="00E44565">
        <w:rPr>
          <w:rFonts w:ascii="Times New Roman" w:hAnsi="Times New Roman" w:cs="Times New Roman"/>
          <w:shd w:val="clear" w:color="auto" w:fill="FFFFFF"/>
        </w:rPr>
        <w:t xml:space="preserve">of absence and </w:t>
      </w:r>
      <w:r w:rsidR="007759F1" w:rsidRPr="00E44565">
        <w:rPr>
          <w:rFonts w:ascii="Times New Roman" w:hAnsi="Times New Roman" w:cs="Times New Roman"/>
          <w:shd w:val="clear" w:color="auto" w:fill="FFFFFF"/>
        </w:rPr>
        <w:t>staff’s</w:t>
      </w:r>
      <w:r w:rsidR="00017CDE" w:rsidRPr="00E44565">
        <w:rPr>
          <w:rFonts w:ascii="Times New Roman" w:hAnsi="Times New Roman" w:cs="Times New Roman"/>
          <w:shd w:val="clear" w:color="auto" w:fill="FFFFFF"/>
        </w:rPr>
        <w:t xml:space="preserve"> </w:t>
      </w:r>
      <w:r w:rsidRPr="00E44565">
        <w:rPr>
          <w:rFonts w:ascii="Times New Roman" w:hAnsi="Times New Roman" w:cs="Times New Roman"/>
          <w:shd w:val="clear" w:color="auto" w:fill="FFFFFF"/>
        </w:rPr>
        <w:t xml:space="preserve">ill health in the NHS is not </w:t>
      </w:r>
      <w:r w:rsidR="006D4F3E" w:rsidRPr="00E44565">
        <w:rPr>
          <w:rFonts w:ascii="Times New Roman" w:hAnsi="Times New Roman" w:cs="Times New Roman"/>
          <w:shd w:val="clear" w:color="auto" w:fill="FFFFFF"/>
        </w:rPr>
        <w:t>considerably</w:t>
      </w:r>
      <w:r w:rsidRPr="00E44565">
        <w:rPr>
          <w:rFonts w:ascii="Times New Roman" w:hAnsi="Times New Roman" w:cs="Times New Roman"/>
          <w:shd w:val="clear" w:color="auto" w:fill="FFFFFF"/>
        </w:rPr>
        <w:t xml:space="preserve"> different to that of any other large public-sector organisation. It is just that the NHS is so </w:t>
      </w:r>
      <w:r w:rsidR="00AC631B" w:rsidRPr="00E44565">
        <w:rPr>
          <w:rFonts w:ascii="Times New Roman" w:hAnsi="Times New Roman" w:cs="Times New Roman"/>
          <w:shd w:val="clear" w:color="auto" w:fill="FFFFFF"/>
        </w:rPr>
        <w:t>huge</w:t>
      </w:r>
      <w:r w:rsidRPr="00E44565">
        <w:rPr>
          <w:rFonts w:ascii="Times New Roman" w:hAnsi="Times New Roman" w:cs="Times New Roman"/>
          <w:shd w:val="clear" w:color="auto" w:fill="FFFFFF"/>
        </w:rPr>
        <w:t xml:space="preserve"> that the numbers look so </w:t>
      </w:r>
      <w:r w:rsidR="0023322F" w:rsidRPr="00E44565">
        <w:rPr>
          <w:rFonts w:ascii="Times New Roman" w:hAnsi="Times New Roman" w:cs="Times New Roman"/>
          <w:shd w:val="clear" w:color="auto" w:fill="FFFFFF"/>
        </w:rPr>
        <w:t>troubling</w:t>
      </w:r>
      <w:r w:rsidRPr="00E44565">
        <w:rPr>
          <w:rFonts w:ascii="Times New Roman" w:hAnsi="Times New Roman" w:cs="Times New Roman"/>
          <w:shd w:val="clear" w:color="auto" w:fill="FFFFFF"/>
        </w:rPr>
        <w:t>.</w:t>
      </w:r>
      <w:r w:rsidR="0023322F" w:rsidRPr="00E44565">
        <w:rPr>
          <w:rFonts w:ascii="Times New Roman" w:hAnsi="Times New Roman" w:cs="Times New Roman"/>
          <w:shd w:val="clear" w:color="auto" w:fill="FFFFFF"/>
        </w:rPr>
        <w:t xml:space="preserve"> Isn’t</w:t>
      </w:r>
      <w:r w:rsidRPr="00E44565">
        <w:rPr>
          <w:rFonts w:ascii="Times New Roman" w:hAnsi="Times New Roman" w:cs="Times New Roman"/>
          <w:shd w:val="clear" w:color="auto" w:fill="FFFFFF"/>
        </w:rPr>
        <w:t xml:space="preserve"> that not the point? A small change either way potentially costs or saves so much - and not just in monetary terms.</w:t>
      </w:r>
      <w:r w:rsidR="00FF3087" w:rsidRPr="00E44565">
        <w:rPr>
          <w:rFonts w:ascii="Times New Roman" w:hAnsi="Times New Roman" w:cs="Times New Roman"/>
          <w:shd w:val="clear" w:color="auto" w:fill="FFFFFF"/>
        </w:rPr>
        <w:t xml:space="preserve"> </w:t>
      </w:r>
      <w:r w:rsidR="00843486" w:rsidRPr="00E44565">
        <w:rPr>
          <w:rFonts w:ascii="Times New Roman" w:hAnsi="Times New Roman" w:cs="Times New Roman"/>
          <w:shd w:val="clear" w:color="auto" w:fill="FFFFFF"/>
        </w:rPr>
        <w:t>(</w:t>
      </w:r>
      <w:r w:rsidR="00630310" w:rsidRPr="00E44565">
        <w:rPr>
          <w:rFonts w:ascii="Times New Roman" w:hAnsi="Times New Roman" w:cs="Times New Roman"/>
          <w:sz w:val="20"/>
          <w:szCs w:val="20"/>
          <w:shd w:val="clear" w:color="auto" w:fill="FFFFFF"/>
        </w:rPr>
        <w:t>Hall, L., 2013)</w:t>
      </w:r>
    </w:p>
    <w:p w14:paraId="0EF6E81D" w14:textId="77777777" w:rsidR="00B7588C" w:rsidRPr="00E44565" w:rsidRDefault="00B7588C" w:rsidP="002D474E">
      <w:pPr>
        <w:rPr>
          <w:rFonts w:ascii="Times New Roman" w:hAnsi="Times New Roman" w:cs="Times New Roman"/>
          <w:sz w:val="20"/>
          <w:szCs w:val="20"/>
          <w:shd w:val="clear" w:color="auto" w:fill="FFFFFF"/>
        </w:rPr>
      </w:pPr>
    </w:p>
    <w:p w14:paraId="78A8FF3F" w14:textId="7B17E476" w:rsidR="00556F0F" w:rsidRPr="00E44565" w:rsidRDefault="00556F0F" w:rsidP="00F1410F">
      <w:pPr>
        <w:pStyle w:val="Heading2"/>
        <w:spacing w:line="360" w:lineRule="auto"/>
        <w:rPr>
          <w:rFonts w:ascii="Times New Roman" w:hAnsi="Times New Roman" w:cs="Times New Roman"/>
          <w:color w:val="auto"/>
          <w:sz w:val="22"/>
          <w:szCs w:val="22"/>
        </w:rPr>
      </w:pPr>
    </w:p>
    <w:p w14:paraId="5564C657" w14:textId="5AE86E89" w:rsidR="00593EDF" w:rsidRPr="00E44565" w:rsidRDefault="00BF2255" w:rsidP="004728EB">
      <w:pPr>
        <w:pStyle w:val="Heading2"/>
        <w:numPr>
          <w:ilvl w:val="1"/>
          <w:numId w:val="1"/>
        </w:numPr>
        <w:spacing w:line="360" w:lineRule="auto"/>
        <w:rPr>
          <w:rFonts w:ascii="Times New Roman" w:hAnsi="Times New Roman" w:cs="Times New Roman"/>
          <w:color w:val="auto"/>
          <w:sz w:val="22"/>
          <w:szCs w:val="22"/>
        </w:rPr>
      </w:pPr>
      <w:r w:rsidRPr="00E44565">
        <w:rPr>
          <w:rFonts w:ascii="Times New Roman" w:hAnsi="Times New Roman" w:cs="Times New Roman"/>
          <w:color w:val="auto"/>
          <w:sz w:val="22"/>
          <w:szCs w:val="22"/>
        </w:rPr>
        <w:t>Francis Agu</w:t>
      </w:r>
      <w:r w:rsidR="00DA1AAF" w:rsidRPr="00E44565">
        <w:rPr>
          <w:rFonts w:ascii="Times New Roman" w:hAnsi="Times New Roman" w:cs="Times New Roman"/>
          <w:color w:val="auto"/>
          <w:sz w:val="22"/>
          <w:szCs w:val="22"/>
        </w:rPr>
        <w:t xml:space="preserve">ilar’s  </w:t>
      </w:r>
      <w:r w:rsidR="00593EDF" w:rsidRPr="00E44565">
        <w:rPr>
          <w:rFonts w:ascii="Times New Roman" w:hAnsi="Times New Roman" w:cs="Times New Roman"/>
          <w:color w:val="auto"/>
          <w:sz w:val="22"/>
          <w:szCs w:val="22"/>
        </w:rPr>
        <w:t>Pestle analysis</w:t>
      </w:r>
    </w:p>
    <w:tbl>
      <w:tblPr>
        <w:tblStyle w:val="TableGrid"/>
        <w:tblW w:w="9209" w:type="dxa"/>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Look w:val="04A0" w:firstRow="1" w:lastRow="0" w:firstColumn="1" w:lastColumn="0" w:noHBand="0" w:noVBand="1"/>
      </w:tblPr>
      <w:tblGrid>
        <w:gridCol w:w="2892"/>
        <w:gridCol w:w="2136"/>
        <w:gridCol w:w="3858"/>
        <w:gridCol w:w="323"/>
      </w:tblGrid>
      <w:tr w:rsidR="00E44565" w:rsidRPr="00E44565" w14:paraId="134003DC" w14:textId="77777777" w:rsidTr="00F5118B">
        <w:trPr>
          <w:trHeight w:val="1183"/>
        </w:trPr>
        <w:tc>
          <w:tcPr>
            <w:tcW w:w="2892" w:type="dxa"/>
          </w:tcPr>
          <w:p w14:paraId="64CE2558" w14:textId="7E3CC07C" w:rsidR="002E27BD" w:rsidRPr="00E44565" w:rsidRDefault="002F3422" w:rsidP="00816CB2">
            <w:pPr>
              <w:rPr>
                <w:rFonts w:ascii="Times New Roman" w:hAnsi="Times New Roman" w:cs="Times New Roman"/>
              </w:rPr>
            </w:pPr>
            <w:r w:rsidRPr="00E44565">
              <w:rPr>
                <w:rFonts w:ascii="Times New Roman" w:hAnsi="Times New Roman" w:cs="Times New Roman"/>
                <w14:textOutline w14:w="9525" w14:cap="rnd" w14:cmpd="sng" w14:algn="ctr">
                  <w14:solidFill>
                    <w14:srgbClr w14:val="92D050"/>
                  </w14:solidFill>
                  <w14:prstDash w14:val="solid"/>
                  <w14:bevel/>
                </w14:textOutline>
              </w:rPr>
              <w:t>Political</w:t>
            </w:r>
            <w:r w:rsidR="003667B1" w:rsidRPr="00E44565">
              <w:rPr>
                <w:rFonts w:ascii="Times New Roman" w:hAnsi="Times New Roman" w:cs="Times New Roman"/>
                <w14:textOutline w14:w="9525" w14:cap="rnd" w14:cmpd="sng" w14:algn="ctr">
                  <w14:solidFill>
                    <w14:srgbClr w14:val="92D050"/>
                  </w14:solidFill>
                  <w14:prstDash w14:val="solid"/>
                  <w14:bevel/>
                </w14:textOutline>
              </w:rPr>
              <w:t xml:space="preserve"> Factors</w:t>
            </w:r>
          </w:p>
        </w:tc>
        <w:tc>
          <w:tcPr>
            <w:tcW w:w="2136" w:type="dxa"/>
          </w:tcPr>
          <w:p w14:paraId="65C33062" w14:textId="2AD4B01F" w:rsidR="002E27BD" w:rsidRPr="00E44565" w:rsidRDefault="00AE51D3" w:rsidP="00D37142">
            <w:pPr>
              <w:pStyle w:val="ListParagraph"/>
              <w:numPr>
                <w:ilvl w:val="0"/>
                <w:numId w:val="6"/>
              </w:numPr>
              <w:rPr>
                <w:rFonts w:ascii="Times New Roman" w:hAnsi="Times New Roman" w:cs="Times New Roman"/>
              </w:rPr>
            </w:pPr>
            <w:r w:rsidRPr="00E44565">
              <w:rPr>
                <w:rFonts w:ascii="Times New Roman" w:hAnsi="Times New Roman" w:cs="Times New Roman"/>
              </w:rPr>
              <w:t>Brexit</w:t>
            </w:r>
            <w:r w:rsidR="00DE58D2" w:rsidRPr="00E44565">
              <w:rPr>
                <w:rFonts w:ascii="Times New Roman" w:hAnsi="Times New Roman" w:cs="Times New Roman"/>
              </w:rPr>
              <w:t xml:space="preserve"> uncerta</w:t>
            </w:r>
            <w:r w:rsidR="00775EF7" w:rsidRPr="00E44565">
              <w:rPr>
                <w:rFonts w:ascii="Times New Roman" w:hAnsi="Times New Roman" w:cs="Times New Roman"/>
              </w:rPr>
              <w:t>i</w:t>
            </w:r>
            <w:r w:rsidR="00DE58D2" w:rsidRPr="00E44565">
              <w:rPr>
                <w:rFonts w:ascii="Times New Roman" w:hAnsi="Times New Roman" w:cs="Times New Roman"/>
              </w:rPr>
              <w:t>nties</w:t>
            </w:r>
          </w:p>
          <w:p w14:paraId="537B963B" w14:textId="3CBACFD0" w:rsidR="002555DD" w:rsidRPr="00E44565" w:rsidRDefault="002555DD" w:rsidP="00816CB2">
            <w:pPr>
              <w:rPr>
                <w:rFonts w:ascii="Times New Roman" w:hAnsi="Times New Roman" w:cs="Times New Roman"/>
              </w:rPr>
            </w:pPr>
          </w:p>
        </w:tc>
        <w:tc>
          <w:tcPr>
            <w:tcW w:w="3858" w:type="dxa"/>
          </w:tcPr>
          <w:p w14:paraId="473F398A" w14:textId="3768F184" w:rsidR="002E27BD" w:rsidRPr="00E44565" w:rsidRDefault="006A0E4A" w:rsidP="00816CB2">
            <w:pPr>
              <w:rPr>
                <w:rFonts w:ascii="Times New Roman" w:hAnsi="Times New Roman" w:cs="Times New Roman"/>
              </w:rPr>
            </w:pPr>
            <w:r w:rsidRPr="00E44565">
              <w:rPr>
                <w:rFonts w:ascii="Times New Roman" w:hAnsi="Times New Roman" w:cs="Times New Roman"/>
              </w:rPr>
              <w:t>Political standards</w:t>
            </w:r>
            <w:r w:rsidR="0075699A" w:rsidRPr="00E44565">
              <w:rPr>
                <w:rFonts w:ascii="Times New Roman" w:hAnsi="Times New Roman" w:cs="Times New Roman"/>
              </w:rPr>
              <w:t xml:space="preserve"> related to Trust rolling 12 months absence figure</w:t>
            </w:r>
            <w:r w:rsidR="00C4134B" w:rsidRPr="00E44565">
              <w:rPr>
                <w:rFonts w:ascii="Times New Roman" w:hAnsi="Times New Roman" w:cs="Times New Roman"/>
              </w:rPr>
              <w:t>s.</w:t>
            </w:r>
          </w:p>
        </w:tc>
        <w:tc>
          <w:tcPr>
            <w:tcW w:w="323" w:type="dxa"/>
          </w:tcPr>
          <w:p w14:paraId="5F8F3062" w14:textId="77777777" w:rsidR="002E27BD" w:rsidRPr="00E44565" w:rsidRDefault="002E27BD" w:rsidP="00816CB2">
            <w:pPr>
              <w:rPr>
                <w:rFonts w:ascii="Times New Roman" w:hAnsi="Times New Roman" w:cs="Times New Roman"/>
              </w:rPr>
            </w:pPr>
          </w:p>
        </w:tc>
      </w:tr>
      <w:tr w:rsidR="00E44565" w:rsidRPr="00E44565" w14:paraId="3619329D" w14:textId="77777777" w:rsidTr="00F5118B">
        <w:trPr>
          <w:trHeight w:val="1413"/>
        </w:trPr>
        <w:tc>
          <w:tcPr>
            <w:tcW w:w="2892" w:type="dxa"/>
          </w:tcPr>
          <w:p w14:paraId="19E0C3C0" w14:textId="72CF6971" w:rsidR="002E27BD" w:rsidRPr="00E44565" w:rsidRDefault="000F2BD0" w:rsidP="00816CB2">
            <w:pPr>
              <w:rPr>
                <w:rFonts w:ascii="Times New Roman" w:hAnsi="Times New Roman" w:cs="Times New Roman"/>
              </w:rPr>
            </w:pPr>
            <w:r w:rsidRPr="00E44565">
              <w:rPr>
                <w:rFonts w:ascii="Times New Roman" w:hAnsi="Times New Roman" w:cs="Times New Roman"/>
                <w14:textOutline w14:w="9525" w14:cap="rnd" w14:cmpd="sng" w14:algn="ctr">
                  <w14:solidFill>
                    <w14:srgbClr w14:val="FF0000"/>
                  </w14:solidFill>
                  <w14:prstDash w14:val="solid"/>
                  <w14:bevel/>
                </w14:textOutline>
              </w:rPr>
              <w:t>Economic Factors</w:t>
            </w:r>
          </w:p>
        </w:tc>
        <w:tc>
          <w:tcPr>
            <w:tcW w:w="2136" w:type="dxa"/>
          </w:tcPr>
          <w:p w14:paraId="2BBF2EDD" w14:textId="505A8015" w:rsidR="002E27BD" w:rsidRPr="00E44565" w:rsidRDefault="00775EF7" w:rsidP="00775EF7">
            <w:pPr>
              <w:pStyle w:val="ListParagraph"/>
              <w:numPr>
                <w:ilvl w:val="0"/>
                <w:numId w:val="5"/>
              </w:numPr>
              <w:rPr>
                <w:rFonts w:ascii="Times New Roman" w:hAnsi="Times New Roman" w:cs="Times New Roman"/>
              </w:rPr>
            </w:pPr>
            <w:r w:rsidRPr="00E44565">
              <w:rPr>
                <w:rFonts w:ascii="Times New Roman" w:hAnsi="Times New Roman" w:cs="Times New Roman"/>
              </w:rPr>
              <w:t>Economic downturn</w:t>
            </w:r>
          </w:p>
          <w:p w14:paraId="3AF08CE1" w14:textId="26BADA7D" w:rsidR="00775EF7" w:rsidRPr="00E44565" w:rsidRDefault="00D37142" w:rsidP="00775EF7">
            <w:pPr>
              <w:pStyle w:val="ListParagraph"/>
              <w:numPr>
                <w:ilvl w:val="0"/>
                <w:numId w:val="5"/>
              </w:numPr>
              <w:rPr>
                <w:rFonts w:ascii="Times New Roman" w:hAnsi="Times New Roman" w:cs="Times New Roman"/>
              </w:rPr>
            </w:pPr>
            <w:r w:rsidRPr="00E44565">
              <w:rPr>
                <w:rFonts w:ascii="Times New Roman" w:hAnsi="Times New Roman" w:cs="Times New Roman"/>
              </w:rPr>
              <w:t>Austerity measures</w:t>
            </w:r>
          </w:p>
          <w:p w14:paraId="5EC25266" w14:textId="3941C8C0" w:rsidR="00775EF7" w:rsidRPr="00E44565" w:rsidRDefault="00775EF7" w:rsidP="00816CB2">
            <w:pPr>
              <w:rPr>
                <w:rFonts w:ascii="Times New Roman" w:hAnsi="Times New Roman" w:cs="Times New Roman"/>
              </w:rPr>
            </w:pPr>
          </w:p>
        </w:tc>
        <w:tc>
          <w:tcPr>
            <w:tcW w:w="3858" w:type="dxa"/>
          </w:tcPr>
          <w:p w14:paraId="5FDFEEFD" w14:textId="6926A302" w:rsidR="002E27BD" w:rsidRPr="00E44565" w:rsidRDefault="00C4134B" w:rsidP="00816CB2">
            <w:pPr>
              <w:rPr>
                <w:rFonts w:ascii="Times New Roman" w:hAnsi="Times New Roman" w:cs="Times New Roman"/>
              </w:rPr>
            </w:pPr>
            <w:r w:rsidRPr="00E44565">
              <w:rPr>
                <w:rFonts w:ascii="Times New Roman" w:hAnsi="Times New Roman" w:cs="Times New Roman"/>
              </w:rPr>
              <w:t>The reduction of 0.9</w:t>
            </w:r>
            <w:r w:rsidR="00C77DDA" w:rsidRPr="00E44565">
              <w:rPr>
                <w:rFonts w:ascii="Times New Roman" w:hAnsi="Times New Roman" w:cs="Times New Roman"/>
              </w:rPr>
              <w:t xml:space="preserve"> million Euros. The cost i</w:t>
            </w:r>
            <w:r w:rsidR="004E075B" w:rsidRPr="00E44565">
              <w:rPr>
                <w:rFonts w:ascii="Times New Roman" w:hAnsi="Times New Roman" w:cs="Times New Roman"/>
              </w:rPr>
              <w:t xml:space="preserve">s for </w:t>
            </w:r>
            <w:r w:rsidR="00CA6C1A" w:rsidRPr="00E44565">
              <w:rPr>
                <w:rFonts w:ascii="Times New Roman" w:hAnsi="Times New Roman" w:cs="Times New Roman"/>
              </w:rPr>
              <w:t>short-term</w:t>
            </w:r>
            <w:r w:rsidR="004E075B" w:rsidRPr="00E44565">
              <w:rPr>
                <w:rFonts w:ascii="Times New Roman" w:hAnsi="Times New Roman" w:cs="Times New Roman"/>
              </w:rPr>
              <w:t xml:space="preserve"> remaining more </w:t>
            </w:r>
            <w:r w:rsidR="007E1DEB" w:rsidRPr="00E44565">
              <w:rPr>
                <w:rFonts w:ascii="Times New Roman" w:hAnsi="Times New Roman" w:cs="Times New Roman"/>
              </w:rPr>
              <w:t>or less static. Equation</w:t>
            </w:r>
            <w:r w:rsidR="002C76AF" w:rsidRPr="00E44565">
              <w:rPr>
                <w:rFonts w:ascii="Times New Roman" w:hAnsi="Times New Roman" w:cs="Times New Roman"/>
              </w:rPr>
              <w:t xml:space="preserve"> to 1 million Euros.</w:t>
            </w:r>
          </w:p>
        </w:tc>
        <w:tc>
          <w:tcPr>
            <w:tcW w:w="323" w:type="dxa"/>
          </w:tcPr>
          <w:p w14:paraId="2CE05B3E" w14:textId="77777777" w:rsidR="002E27BD" w:rsidRPr="00E44565" w:rsidRDefault="002E27BD" w:rsidP="00816CB2">
            <w:pPr>
              <w:rPr>
                <w:rFonts w:ascii="Times New Roman" w:hAnsi="Times New Roman" w:cs="Times New Roman"/>
              </w:rPr>
            </w:pPr>
          </w:p>
        </w:tc>
      </w:tr>
      <w:tr w:rsidR="00E44565" w:rsidRPr="00E44565" w14:paraId="14E69AEE" w14:textId="77777777" w:rsidTr="00F5118B">
        <w:trPr>
          <w:trHeight w:val="1122"/>
        </w:trPr>
        <w:tc>
          <w:tcPr>
            <w:tcW w:w="2892" w:type="dxa"/>
          </w:tcPr>
          <w:p w14:paraId="7FB789BF" w14:textId="230451DF" w:rsidR="002E27BD" w:rsidRPr="00E44565" w:rsidRDefault="0049415E" w:rsidP="00816CB2">
            <w:pPr>
              <w:rPr>
                <w:rFonts w:ascii="Times New Roman" w:hAnsi="Times New Roman" w:cs="Times New Roman"/>
              </w:rPr>
            </w:pPr>
            <w:r w:rsidRPr="00E44565">
              <w:rPr>
                <w:rFonts w:ascii="Times New Roman" w:hAnsi="Times New Roman" w:cs="Times New Roman"/>
                <w:b/>
                <w:outlin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Soci</w:t>
            </w:r>
            <w:r w:rsidR="00DA2DCD" w:rsidRPr="00E44565">
              <w:rPr>
                <w:rFonts w:ascii="Times New Roman" w:hAnsi="Times New Roman" w:cs="Times New Roman"/>
                <w:b/>
                <w:outlin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ocultural Factors</w:t>
            </w:r>
          </w:p>
        </w:tc>
        <w:tc>
          <w:tcPr>
            <w:tcW w:w="2136" w:type="dxa"/>
          </w:tcPr>
          <w:p w14:paraId="2D1FA669" w14:textId="77777777" w:rsidR="002E27BD" w:rsidRPr="00E44565" w:rsidRDefault="00D37142" w:rsidP="00D37142">
            <w:pPr>
              <w:pStyle w:val="ListParagraph"/>
              <w:numPr>
                <w:ilvl w:val="0"/>
                <w:numId w:val="7"/>
              </w:numPr>
              <w:rPr>
                <w:rFonts w:ascii="Times New Roman" w:hAnsi="Times New Roman" w:cs="Times New Roman"/>
              </w:rPr>
            </w:pPr>
            <w:r w:rsidRPr="00E44565">
              <w:rPr>
                <w:rFonts w:ascii="Times New Roman" w:hAnsi="Times New Roman" w:cs="Times New Roman"/>
              </w:rPr>
              <w:t>Aging</w:t>
            </w:r>
            <w:r w:rsidR="0048720B" w:rsidRPr="00E44565">
              <w:rPr>
                <w:rFonts w:ascii="Times New Roman" w:hAnsi="Times New Roman" w:cs="Times New Roman"/>
              </w:rPr>
              <w:t xml:space="preserve"> population</w:t>
            </w:r>
          </w:p>
          <w:p w14:paraId="3F2C66FD" w14:textId="0D0F0CEB" w:rsidR="0048720B" w:rsidRPr="00E44565" w:rsidRDefault="0048720B" w:rsidP="00D37142">
            <w:pPr>
              <w:pStyle w:val="ListParagraph"/>
              <w:numPr>
                <w:ilvl w:val="0"/>
                <w:numId w:val="7"/>
              </w:numPr>
              <w:rPr>
                <w:rFonts w:ascii="Times New Roman" w:hAnsi="Times New Roman" w:cs="Times New Roman"/>
              </w:rPr>
            </w:pPr>
            <w:r w:rsidRPr="00E44565">
              <w:rPr>
                <w:rFonts w:ascii="Times New Roman" w:hAnsi="Times New Roman" w:cs="Times New Roman"/>
              </w:rPr>
              <w:t>High patient expectations.</w:t>
            </w:r>
          </w:p>
        </w:tc>
        <w:tc>
          <w:tcPr>
            <w:tcW w:w="3858" w:type="dxa"/>
          </w:tcPr>
          <w:p w14:paraId="2577C277" w14:textId="5A4E699C" w:rsidR="002E27BD" w:rsidRPr="00E44565" w:rsidRDefault="00D2219F" w:rsidP="00816CB2">
            <w:pPr>
              <w:rPr>
                <w:rFonts w:ascii="Times New Roman" w:hAnsi="Times New Roman" w:cs="Times New Roman"/>
              </w:rPr>
            </w:pPr>
            <w:r w:rsidRPr="00E44565">
              <w:rPr>
                <w:rFonts w:ascii="Times New Roman" w:hAnsi="Times New Roman" w:cs="Times New Roman"/>
              </w:rPr>
              <w:t>When the project commenced, close mon</w:t>
            </w:r>
            <w:r w:rsidR="005C0E29" w:rsidRPr="00E44565">
              <w:rPr>
                <w:rFonts w:ascii="Times New Roman" w:hAnsi="Times New Roman" w:cs="Times New Roman"/>
              </w:rPr>
              <w:t>itoring for the</w:t>
            </w:r>
            <w:r w:rsidR="00E51531" w:rsidRPr="00E44565">
              <w:rPr>
                <w:rFonts w:ascii="Times New Roman" w:hAnsi="Times New Roman" w:cs="Times New Roman"/>
              </w:rPr>
              <w:t xml:space="preserve"> case of </w:t>
            </w:r>
            <w:r w:rsidR="0033535E" w:rsidRPr="00E44565">
              <w:rPr>
                <w:rFonts w:ascii="Times New Roman" w:hAnsi="Times New Roman" w:cs="Times New Roman"/>
              </w:rPr>
              <w:t>long-term</w:t>
            </w:r>
            <w:r w:rsidR="00E51531" w:rsidRPr="00E44565">
              <w:rPr>
                <w:rFonts w:ascii="Times New Roman" w:hAnsi="Times New Roman" w:cs="Times New Roman"/>
              </w:rPr>
              <w:t xml:space="preserve"> </w:t>
            </w:r>
            <w:r w:rsidR="00323B50" w:rsidRPr="00E44565">
              <w:rPr>
                <w:rFonts w:ascii="Times New Roman" w:hAnsi="Times New Roman" w:cs="Times New Roman"/>
              </w:rPr>
              <w:t>sickness by the Trust HR.</w:t>
            </w:r>
            <w:r w:rsidR="0033535E" w:rsidRPr="00E44565">
              <w:rPr>
                <w:rFonts w:ascii="Times New Roman" w:hAnsi="Times New Roman" w:cs="Times New Roman"/>
              </w:rPr>
              <w:t xml:space="preserve"> </w:t>
            </w:r>
            <w:r w:rsidR="00595DBF" w:rsidRPr="00E44565">
              <w:rPr>
                <w:rFonts w:ascii="Times New Roman" w:hAnsi="Times New Roman" w:cs="Times New Roman"/>
              </w:rPr>
              <w:t xml:space="preserve">( </w:t>
            </w:r>
            <w:proofErr w:type="spellStart"/>
            <w:r w:rsidR="00595DBF" w:rsidRPr="00E44565">
              <w:rPr>
                <w:rFonts w:ascii="Times New Roman" w:hAnsi="Times New Roman" w:cs="Times New Roman"/>
              </w:rPr>
              <w:t>Hernaes</w:t>
            </w:r>
            <w:proofErr w:type="spellEnd"/>
            <w:r w:rsidR="00595DBF" w:rsidRPr="00E44565">
              <w:rPr>
                <w:rFonts w:ascii="Times New Roman" w:hAnsi="Times New Roman" w:cs="Times New Roman"/>
              </w:rPr>
              <w:t>, 2018)</w:t>
            </w:r>
            <w:r w:rsidR="00C953DF" w:rsidRPr="00E44565">
              <w:rPr>
                <w:rFonts w:ascii="Times New Roman" w:hAnsi="Times New Roman" w:cs="Times New Roman"/>
              </w:rPr>
              <w:t>.</w:t>
            </w:r>
          </w:p>
        </w:tc>
        <w:tc>
          <w:tcPr>
            <w:tcW w:w="323" w:type="dxa"/>
          </w:tcPr>
          <w:p w14:paraId="7E6C1ECD" w14:textId="77777777" w:rsidR="002E27BD" w:rsidRPr="00E44565" w:rsidRDefault="002E27BD" w:rsidP="00816CB2">
            <w:pPr>
              <w:rPr>
                <w:rFonts w:ascii="Times New Roman" w:hAnsi="Times New Roman" w:cs="Times New Roman"/>
              </w:rPr>
            </w:pPr>
          </w:p>
        </w:tc>
      </w:tr>
      <w:tr w:rsidR="00E44565" w:rsidRPr="00E44565" w14:paraId="3CA1AD36" w14:textId="77777777" w:rsidTr="00F5118B">
        <w:trPr>
          <w:trHeight w:val="992"/>
        </w:trPr>
        <w:tc>
          <w:tcPr>
            <w:tcW w:w="2892" w:type="dxa"/>
          </w:tcPr>
          <w:p w14:paraId="6DD26B0F" w14:textId="6244750E" w:rsidR="002E27BD" w:rsidRPr="00E44565" w:rsidRDefault="004E4D4A" w:rsidP="00816CB2">
            <w:pPr>
              <w:rPr>
                <w:rFonts w:ascii="Times New Roman" w:hAnsi="Times New Roman" w:cs="Times New Roman"/>
              </w:rPr>
            </w:pPr>
            <w:r w:rsidRPr="00E44565">
              <w:rPr>
                <w:rFonts w:ascii="Times New Roman" w:hAnsi="Times New Roman" w:cs="Times New Roman"/>
                <w:b/>
                <w14:textOutline w14:w="12700" w14:cap="flat" w14:cmpd="sng" w14:algn="ctr">
                  <w14:solidFill>
                    <w14:schemeClr w14:val="accent4"/>
                  </w14:solidFill>
                  <w14:prstDash w14:val="solid"/>
                  <w14:round/>
                </w14:textOutline>
              </w:rPr>
              <w:t>Technological</w:t>
            </w:r>
            <w:r w:rsidR="00B26A41" w:rsidRPr="00E44565">
              <w:rPr>
                <w:rFonts w:ascii="Times New Roman" w:hAnsi="Times New Roman" w:cs="Times New Roman"/>
                <w:b/>
                <w14:textOutline w14:w="12700" w14:cap="flat" w14:cmpd="sng" w14:algn="ctr">
                  <w14:solidFill>
                    <w14:schemeClr w14:val="accent4"/>
                  </w14:solidFill>
                  <w14:prstDash w14:val="solid"/>
                  <w14:round/>
                </w14:textOutline>
              </w:rPr>
              <w:t xml:space="preserve"> Factors</w:t>
            </w:r>
          </w:p>
        </w:tc>
        <w:tc>
          <w:tcPr>
            <w:tcW w:w="2136" w:type="dxa"/>
          </w:tcPr>
          <w:p w14:paraId="54AC3CDA" w14:textId="77777777" w:rsidR="002E27BD" w:rsidRPr="00E44565" w:rsidRDefault="0048720B" w:rsidP="0048720B">
            <w:pPr>
              <w:pStyle w:val="ListParagraph"/>
              <w:numPr>
                <w:ilvl w:val="0"/>
                <w:numId w:val="8"/>
              </w:numPr>
              <w:rPr>
                <w:rFonts w:ascii="Times New Roman" w:hAnsi="Times New Roman" w:cs="Times New Roman"/>
              </w:rPr>
            </w:pPr>
            <w:r w:rsidRPr="00E44565">
              <w:rPr>
                <w:rFonts w:ascii="Times New Roman" w:hAnsi="Times New Roman" w:cs="Times New Roman"/>
              </w:rPr>
              <w:t>Improved healthcare</w:t>
            </w:r>
            <w:r w:rsidR="00A53FC1" w:rsidRPr="00E44565">
              <w:rPr>
                <w:rFonts w:ascii="Times New Roman" w:hAnsi="Times New Roman" w:cs="Times New Roman"/>
              </w:rPr>
              <w:t>.</w:t>
            </w:r>
          </w:p>
          <w:p w14:paraId="3C620D0B" w14:textId="44E3595F" w:rsidR="00A53FC1" w:rsidRPr="00E44565" w:rsidRDefault="00A53FC1" w:rsidP="0048720B">
            <w:pPr>
              <w:pStyle w:val="ListParagraph"/>
              <w:numPr>
                <w:ilvl w:val="0"/>
                <w:numId w:val="8"/>
              </w:numPr>
              <w:rPr>
                <w:rFonts w:ascii="Times New Roman" w:hAnsi="Times New Roman" w:cs="Times New Roman"/>
              </w:rPr>
            </w:pPr>
            <w:r w:rsidRPr="00E44565">
              <w:rPr>
                <w:rFonts w:ascii="Times New Roman" w:hAnsi="Times New Roman" w:cs="Times New Roman"/>
              </w:rPr>
              <w:t>Better education</w:t>
            </w:r>
          </w:p>
        </w:tc>
        <w:tc>
          <w:tcPr>
            <w:tcW w:w="3858" w:type="dxa"/>
          </w:tcPr>
          <w:p w14:paraId="189B3CBC" w14:textId="40C37A27" w:rsidR="002E27BD" w:rsidRPr="00E44565" w:rsidRDefault="00D2219F" w:rsidP="00816CB2">
            <w:pPr>
              <w:rPr>
                <w:rFonts w:ascii="Times New Roman" w:hAnsi="Times New Roman" w:cs="Times New Roman"/>
              </w:rPr>
            </w:pPr>
            <w:r w:rsidRPr="00E44565">
              <w:rPr>
                <w:rFonts w:ascii="Times New Roman" w:hAnsi="Times New Roman" w:cs="Times New Roman"/>
              </w:rPr>
              <w:t>The technological standards are for</w:t>
            </w:r>
            <w:r w:rsidR="00D71B80" w:rsidRPr="00E44565">
              <w:rPr>
                <w:rFonts w:ascii="Times New Roman" w:hAnsi="Times New Roman" w:cs="Times New Roman"/>
              </w:rPr>
              <w:t xml:space="preserve"> the long term sickness with improvement</w:t>
            </w:r>
            <w:r w:rsidR="001A6040" w:rsidRPr="00E44565">
              <w:rPr>
                <w:rFonts w:ascii="Times New Roman" w:hAnsi="Times New Roman" w:cs="Times New Roman"/>
              </w:rPr>
              <w:t xml:space="preserve"> assessment that is based on</w:t>
            </w:r>
            <w:r w:rsidR="00A23BB1" w:rsidRPr="00E44565">
              <w:rPr>
                <w:rFonts w:ascii="Times New Roman" w:hAnsi="Times New Roman" w:cs="Times New Roman"/>
              </w:rPr>
              <w:t xml:space="preserve"> the close working with occupational health standards</w:t>
            </w:r>
            <w:r w:rsidR="00CA6C1A">
              <w:rPr>
                <w:rFonts w:ascii="Times New Roman" w:hAnsi="Times New Roman" w:cs="Times New Roman"/>
              </w:rPr>
              <w:t>.</w:t>
            </w:r>
          </w:p>
        </w:tc>
        <w:tc>
          <w:tcPr>
            <w:tcW w:w="323" w:type="dxa"/>
          </w:tcPr>
          <w:p w14:paraId="1675B4B1" w14:textId="77777777" w:rsidR="002E27BD" w:rsidRPr="00E44565" w:rsidRDefault="002E27BD" w:rsidP="00816CB2">
            <w:pPr>
              <w:rPr>
                <w:rFonts w:ascii="Times New Roman" w:hAnsi="Times New Roman" w:cs="Times New Roman"/>
              </w:rPr>
            </w:pPr>
          </w:p>
        </w:tc>
      </w:tr>
      <w:tr w:rsidR="00E44565" w:rsidRPr="00E44565" w14:paraId="356500F6" w14:textId="77777777" w:rsidTr="00F5118B">
        <w:trPr>
          <w:trHeight w:val="1832"/>
        </w:trPr>
        <w:tc>
          <w:tcPr>
            <w:tcW w:w="2892" w:type="dxa"/>
          </w:tcPr>
          <w:p w14:paraId="217ED253" w14:textId="7956F93C" w:rsidR="002E27BD" w:rsidRPr="00E44565" w:rsidRDefault="003F0967" w:rsidP="00816CB2">
            <w:pPr>
              <w:rPr>
                <w:rFonts w:ascii="Times New Roman" w:hAnsi="Times New Roman" w:cs="Times New Roman"/>
              </w:rPr>
            </w:pPr>
            <w:r w:rsidRPr="00E44565">
              <w:rPr>
                <w:rFonts w:ascii="Times New Roman" w:hAnsi="Times New Roman" w:cs="Times New Roman"/>
                <w:b/>
                <w:outlin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Legal Factors</w:t>
            </w:r>
          </w:p>
        </w:tc>
        <w:tc>
          <w:tcPr>
            <w:tcW w:w="2136" w:type="dxa"/>
          </w:tcPr>
          <w:p w14:paraId="19578E99" w14:textId="023FDBF2" w:rsidR="002E27BD" w:rsidRPr="00E44565" w:rsidRDefault="00F11B87" w:rsidP="00F11B87">
            <w:pPr>
              <w:pStyle w:val="ListParagraph"/>
              <w:numPr>
                <w:ilvl w:val="0"/>
                <w:numId w:val="9"/>
              </w:numPr>
              <w:rPr>
                <w:rFonts w:ascii="Times New Roman" w:hAnsi="Times New Roman" w:cs="Times New Roman"/>
              </w:rPr>
            </w:pPr>
            <w:r w:rsidRPr="00E44565">
              <w:rPr>
                <w:rFonts w:ascii="Times New Roman" w:hAnsi="Times New Roman" w:cs="Times New Roman"/>
              </w:rPr>
              <w:t>Litigation</w:t>
            </w:r>
          </w:p>
        </w:tc>
        <w:tc>
          <w:tcPr>
            <w:tcW w:w="3858" w:type="dxa"/>
          </w:tcPr>
          <w:p w14:paraId="4F065242" w14:textId="638C9CE8" w:rsidR="002E27BD" w:rsidRPr="00E44565" w:rsidRDefault="00481D51" w:rsidP="00816CB2">
            <w:pPr>
              <w:rPr>
                <w:rFonts w:ascii="Times New Roman" w:hAnsi="Times New Roman" w:cs="Times New Roman"/>
              </w:rPr>
            </w:pPr>
            <w:r w:rsidRPr="00E44565">
              <w:rPr>
                <w:rFonts w:ascii="Times New Roman" w:hAnsi="Times New Roman" w:cs="Times New Roman"/>
              </w:rPr>
              <w:t>The managing of attendance with u</w:t>
            </w:r>
            <w:r w:rsidR="00DB3920" w:rsidRPr="00E44565">
              <w:rPr>
                <w:rFonts w:ascii="Times New Roman" w:hAnsi="Times New Roman" w:cs="Times New Roman"/>
              </w:rPr>
              <w:t>ndertaking the form of work with the engagement</w:t>
            </w:r>
            <w:r w:rsidR="007D07D8" w:rsidRPr="00E44565">
              <w:rPr>
                <w:rFonts w:ascii="Times New Roman" w:hAnsi="Times New Roman" w:cs="Times New Roman"/>
              </w:rPr>
              <w:t xml:space="preserve"> of services as well.</w:t>
            </w:r>
          </w:p>
        </w:tc>
        <w:tc>
          <w:tcPr>
            <w:tcW w:w="323" w:type="dxa"/>
          </w:tcPr>
          <w:p w14:paraId="408E7D2D" w14:textId="77777777" w:rsidR="002E27BD" w:rsidRPr="00E44565" w:rsidRDefault="002E27BD" w:rsidP="00816CB2">
            <w:pPr>
              <w:rPr>
                <w:rFonts w:ascii="Times New Roman" w:hAnsi="Times New Roman" w:cs="Times New Roman"/>
              </w:rPr>
            </w:pPr>
          </w:p>
        </w:tc>
      </w:tr>
      <w:tr w:rsidR="00E44565" w:rsidRPr="00E44565" w14:paraId="7AB759A7" w14:textId="77777777" w:rsidTr="00F5118B">
        <w:trPr>
          <w:trHeight w:val="872"/>
        </w:trPr>
        <w:tc>
          <w:tcPr>
            <w:tcW w:w="2892" w:type="dxa"/>
          </w:tcPr>
          <w:p w14:paraId="7EE2C07E" w14:textId="7C1E8DD4" w:rsidR="002E27BD" w:rsidRPr="00E44565" w:rsidRDefault="00D7777C" w:rsidP="00816CB2">
            <w:pPr>
              <w:rPr>
                <w:rFonts w:ascii="Times New Roman" w:hAnsi="Times New Roman" w:cs="Times New Roman"/>
              </w:rPr>
            </w:pPr>
            <w:r w:rsidRPr="00E44565">
              <w:rPr>
                <w:rFonts w:ascii="Times New Roman" w:hAnsi="Times New Roman" w:cs="Times New Roman"/>
                <w:b/>
                <w14:textOutline w14:w="12700" w14:cap="flat" w14:cmpd="sng" w14:algn="ctr">
                  <w14:solidFill>
                    <w14:srgbClr w14:val="7030A0"/>
                  </w14:solidFill>
                  <w14:prstDash w14:val="solid"/>
                  <w14:round/>
                </w14:textOutline>
              </w:rPr>
              <w:t>Environmental Factors</w:t>
            </w:r>
          </w:p>
        </w:tc>
        <w:tc>
          <w:tcPr>
            <w:tcW w:w="2136" w:type="dxa"/>
          </w:tcPr>
          <w:p w14:paraId="5BFFADE3" w14:textId="77777777" w:rsidR="002E27BD" w:rsidRPr="00E44565" w:rsidRDefault="002E27BD" w:rsidP="00816CB2">
            <w:pPr>
              <w:rPr>
                <w:rFonts w:ascii="Times New Roman" w:hAnsi="Times New Roman" w:cs="Times New Roman"/>
              </w:rPr>
            </w:pPr>
          </w:p>
        </w:tc>
        <w:tc>
          <w:tcPr>
            <w:tcW w:w="3858" w:type="dxa"/>
          </w:tcPr>
          <w:p w14:paraId="7ABED113" w14:textId="63300E98" w:rsidR="002E27BD" w:rsidRPr="00E44565" w:rsidRDefault="00F67624" w:rsidP="00816CB2">
            <w:pPr>
              <w:rPr>
                <w:rFonts w:ascii="Times New Roman" w:hAnsi="Times New Roman" w:cs="Times New Roman"/>
              </w:rPr>
            </w:pPr>
            <w:r w:rsidRPr="00E44565">
              <w:rPr>
                <w:rFonts w:ascii="Times New Roman" w:hAnsi="Times New Roman" w:cs="Times New Roman"/>
              </w:rPr>
              <w:t>The improvements are based on the business cases with the Trust</w:t>
            </w:r>
            <w:r w:rsidR="00E329A5" w:rsidRPr="00E44565">
              <w:rPr>
                <w:rFonts w:ascii="Times New Roman" w:hAnsi="Times New Roman" w:cs="Times New Roman"/>
              </w:rPr>
              <w:t xml:space="preserve"> considering on the sickness absence system of notification.</w:t>
            </w:r>
          </w:p>
        </w:tc>
        <w:tc>
          <w:tcPr>
            <w:tcW w:w="323" w:type="dxa"/>
          </w:tcPr>
          <w:p w14:paraId="0567D086" w14:textId="77777777" w:rsidR="002E27BD" w:rsidRPr="00E44565" w:rsidRDefault="002E27BD" w:rsidP="00816CB2">
            <w:pPr>
              <w:rPr>
                <w:rFonts w:ascii="Times New Roman" w:hAnsi="Times New Roman" w:cs="Times New Roman"/>
              </w:rPr>
            </w:pPr>
          </w:p>
        </w:tc>
      </w:tr>
    </w:tbl>
    <w:p w14:paraId="6BBCF642" w14:textId="77777777" w:rsidR="00816CB2" w:rsidRPr="00E44565" w:rsidRDefault="00816CB2" w:rsidP="00816CB2">
      <w:pPr>
        <w:rPr>
          <w:rFonts w:ascii="Times New Roman" w:hAnsi="Times New Roman" w:cs="Times New Roman"/>
        </w:rPr>
      </w:pPr>
    </w:p>
    <w:p w14:paraId="11CFC009" w14:textId="77777777" w:rsidR="00827C3A" w:rsidRPr="00E44565" w:rsidRDefault="00827C3A" w:rsidP="004728EB">
      <w:pPr>
        <w:pStyle w:val="Heading2"/>
        <w:spacing w:line="360" w:lineRule="auto"/>
        <w:ind w:left="1440"/>
        <w:rPr>
          <w:rFonts w:ascii="Times New Roman" w:hAnsi="Times New Roman" w:cs="Times New Roman"/>
          <w:color w:val="auto"/>
          <w:sz w:val="22"/>
          <w:szCs w:val="22"/>
        </w:rPr>
      </w:pPr>
    </w:p>
    <w:p w14:paraId="47EC448F" w14:textId="77777777" w:rsidR="001215B3" w:rsidRPr="00E44565" w:rsidRDefault="001215B3" w:rsidP="004728EB">
      <w:pPr>
        <w:pStyle w:val="Heading1"/>
        <w:spacing w:line="360" w:lineRule="auto"/>
        <w:rPr>
          <w:rFonts w:ascii="Times New Roman" w:hAnsi="Times New Roman" w:cs="Times New Roman"/>
          <w:color w:val="auto"/>
          <w:sz w:val="22"/>
          <w:szCs w:val="22"/>
        </w:rPr>
      </w:pPr>
      <w:bookmarkStart w:id="9" w:name="_Toc99659913"/>
    </w:p>
    <w:p w14:paraId="6EB0C85A" w14:textId="3393CB55" w:rsidR="00246ECA" w:rsidRPr="00E44565" w:rsidRDefault="006E6D09" w:rsidP="004728EB">
      <w:pPr>
        <w:pStyle w:val="Heading1"/>
        <w:spacing w:line="360" w:lineRule="auto"/>
        <w:rPr>
          <w:rFonts w:ascii="Times New Roman" w:hAnsi="Times New Roman" w:cs="Times New Roman"/>
          <w:color w:val="auto"/>
          <w:sz w:val="22"/>
          <w:szCs w:val="22"/>
        </w:rPr>
      </w:pPr>
      <w:r w:rsidRPr="00E44565">
        <w:rPr>
          <w:rFonts w:ascii="Times New Roman" w:hAnsi="Times New Roman" w:cs="Times New Roman"/>
          <w:color w:val="auto"/>
          <w:sz w:val="22"/>
          <w:szCs w:val="22"/>
        </w:rPr>
        <w:t>3</w:t>
      </w:r>
      <w:r w:rsidR="002804FB" w:rsidRPr="00E44565">
        <w:rPr>
          <w:rFonts w:ascii="Times New Roman" w:hAnsi="Times New Roman" w:cs="Times New Roman"/>
          <w:color w:val="auto"/>
          <w:sz w:val="22"/>
          <w:szCs w:val="22"/>
        </w:rPr>
        <w:t xml:space="preserve">.0 </w:t>
      </w:r>
      <w:r w:rsidR="005F5EBF" w:rsidRPr="00E44565">
        <w:rPr>
          <w:rFonts w:ascii="Times New Roman" w:hAnsi="Times New Roman" w:cs="Times New Roman"/>
          <w:color w:val="auto"/>
          <w:sz w:val="22"/>
          <w:szCs w:val="22"/>
        </w:rPr>
        <w:t>Conclusion</w:t>
      </w:r>
      <w:bookmarkEnd w:id="9"/>
    </w:p>
    <w:p w14:paraId="3CECBBE4" w14:textId="4476918D" w:rsidR="00C513E6" w:rsidRPr="00E44565" w:rsidRDefault="00291AA7" w:rsidP="00C513E6">
      <w:pPr>
        <w:rPr>
          <w:rFonts w:ascii="Times New Roman" w:hAnsi="Times New Roman" w:cs="Times New Roman"/>
        </w:rPr>
      </w:pPr>
      <w:r w:rsidRPr="00E44565">
        <w:rPr>
          <w:rFonts w:ascii="Times New Roman" w:hAnsi="Times New Roman" w:cs="Times New Roman"/>
        </w:rPr>
        <w:t>Finding creative ways</w:t>
      </w:r>
      <w:r w:rsidR="00F03D5B" w:rsidRPr="00E44565">
        <w:rPr>
          <w:rFonts w:ascii="Times New Roman" w:hAnsi="Times New Roman" w:cs="Times New Roman"/>
        </w:rPr>
        <w:t xml:space="preserve"> to use what </w:t>
      </w:r>
      <w:r w:rsidR="008D6C13" w:rsidRPr="00E44565">
        <w:rPr>
          <w:rFonts w:ascii="Times New Roman" w:hAnsi="Times New Roman" w:cs="Times New Roman"/>
        </w:rPr>
        <w:t xml:space="preserve">we already have. </w:t>
      </w:r>
      <w:r w:rsidR="00035EBB" w:rsidRPr="00E44565">
        <w:rPr>
          <w:rFonts w:ascii="Times New Roman" w:hAnsi="Times New Roman" w:cs="Times New Roman"/>
        </w:rPr>
        <w:t xml:space="preserve">Key </w:t>
      </w:r>
      <w:r w:rsidR="00711057" w:rsidRPr="00E44565">
        <w:rPr>
          <w:rFonts w:ascii="Times New Roman" w:hAnsi="Times New Roman" w:cs="Times New Roman"/>
        </w:rPr>
        <w:t>elements of the Trus</w:t>
      </w:r>
      <w:r w:rsidR="00085D76" w:rsidRPr="00E44565">
        <w:rPr>
          <w:rFonts w:ascii="Times New Roman" w:hAnsi="Times New Roman" w:cs="Times New Roman"/>
        </w:rPr>
        <w:t xml:space="preserve">t’s </w:t>
      </w:r>
      <w:r w:rsidR="007A0A2F" w:rsidRPr="00E44565">
        <w:rPr>
          <w:rFonts w:ascii="Times New Roman" w:hAnsi="Times New Roman" w:cs="Times New Roman"/>
        </w:rPr>
        <w:t>favourable outcomes</w:t>
      </w:r>
      <w:r w:rsidR="0038598A" w:rsidRPr="00E44565">
        <w:rPr>
          <w:rFonts w:ascii="Times New Roman" w:hAnsi="Times New Roman" w:cs="Times New Roman"/>
        </w:rPr>
        <w:t xml:space="preserve"> in dealing with long term sickness</w:t>
      </w:r>
      <w:r w:rsidR="00E277F7" w:rsidRPr="00E44565">
        <w:rPr>
          <w:rFonts w:ascii="Times New Roman" w:hAnsi="Times New Roman" w:cs="Times New Roman"/>
        </w:rPr>
        <w:t xml:space="preserve"> absences </w:t>
      </w:r>
      <w:r w:rsidR="00984312" w:rsidRPr="00E44565">
        <w:rPr>
          <w:rFonts w:ascii="Times New Roman" w:hAnsi="Times New Roman" w:cs="Times New Roman"/>
        </w:rPr>
        <w:t>is working with the occupational health team</w:t>
      </w:r>
      <w:r w:rsidR="001114CF" w:rsidRPr="00E44565">
        <w:rPr>
          <w:rFonts w:ascii="Times New Roman" w:hAnsi="Times New Roman" w:cs="Times New Roman"/>
        </w:rPr>
        <w:t xml:space="preserve">. It has enabled a closer </w:t>
      </w:r>
      <w:r w:rsidR="00266ECF" w:rsidRPr="00E44565">
        <w:rPr>
          <w:rFonts w:ascii="Times New Roman" w:hAnsi="Times New Roman" w:cs="Times New Roman"/>
        </w:rPr>
        <w:t>understanding of</w:t>
      </w:r>
      <w:r w:rsidR="001114CF" w:rsidRPr="00E44565">
        <w:rPr>
          <w:rFonts w:ascii="Times New Roman" w:hAnsi="Times New Roman" w:cs="Times New Roman"/>
        </w:rPr>
        <w:t xml:space="preserve"> the</w:t>
      </w:r>
      <w:r w:rsidR="008657E8" w:rsidRPr="00E44565">
        <w:rPr>
          <w:rFonts w:ascii="Times New Roman" w:hAnsi="Times New Roman" w:cs="Times New Roman"/>
        </w:rPr>
        <w:t xml:space="preserve"> </w:t>
      </w:r>
      <w:r w:rsidR="00000EA8" w:rsidRPr="00E44565">
        <w:rPr>
          <w:rFonts w:ascii="Times New Roman" w:hAnsi="Times New Roman" w:cs="Times New Roman"/>
        </w:rPr>
        <w:t xml:space="preserve">demands of managers </w:t>
      </w:r>
      <w:r w:rsidR="00E71D28" w:rsidRPr="00E44565">
        <w:rPr>
          <w:rFonts w:ascii="Times New Roman" w:hAnsi="Times New Roman" w:cs="Times New Roman"/>
        </w:rPr>
        <w:t>meanwhile referrals are</w:t>
      </w:r>
      <w:r w:rsidR="001170C8" w:rsidRPr="00E44565">
        <w:rPr>
          <w:rFonts w:ascii="Times New Roman" w:hAnsi="Times New Roman" w:cs="Times New Roman"/>
        </w:rPr>
        <w:t xml:space="preserve"> put together</w:t>
      </w:r>
      <w:r w:rsidR="00A46C19" w:rsidRPr="00E44565">
        <w:rPr>
          <w:rFonts w:ascii="Times New Roman" w:hAnsi="Times New Roman" w:cs="Times New Roman"/>
        </w:rPr>
        <w:t xml:space="preserve"> and has </w:t>
      </w:r>
      <w:r w:rsidR="00374DF5" w:rsidRPr="00E44565">
        <w:rPr>
          <w:rFonts w:ascii="Times New Roman" w:hAnsi="Times New Roman" w:cs="Times New Roman"/>
        </w:rPr>
        <w:t>offered</w:t>
      </w:r>
      <w:r w:rsidR="00A46C19" w:rsidRPr="00E44565">
        <w:rPr>
          <w:rFonts w:ascii="Times New Roman" w:hAnsi="Times New Roman" w:cs="Times New Roman"/>
        </w:rPr>
        <w:t xml:space="preserve"> a helpin</w:t>
      </w:r>
      <w:r w:rsidR="00C47651" w:rsidRPr="00E44565">
        <w:rPr>
          <w:rFonts w:ascii="Times New Roman" w:hAnsi="Times New Roman" w:cs="Times New Roman"/>
        </w:rPr>
        <w:t xml:space="preserve">g hand to ensure the right </w:t>
      </w:r>
      <w:r w:rsidR="007275F0" w:rsidRPr="00E44565">
        <w:rPr>
          <w:rFonts w:ascii="Times New Roman" w:hAnsi="Times New Roman" w:cs="Times New Roman"/>
        </w:rPr>
        <w:t>foundation</w:t>
      </w:r>
      <w:r w:rsidR="007B329B" w:rsidRPr="00E44565">
        <w:rPr>
          <w:rFonts w:ascii="Times New Roman" w:hAnsi="Times New Roman" w:cs="Times New Roman"/>
        </w:rPr>
        <w:t xml:space="preserve"> and assistance is </w:t>
      </w:r>
      <w:r w:rsidR="00374DF5" w:rsidRPr="00E44565">
        <w:rPr>
          <w:rFonts w:ascii="Times New Roman" w:hAnsi="Times New Roman" w:cs="Times New Roman"/>
        </w:rPr>
        <w:t>obtainable</w:t>
      </w:r>
      <w:r w:rsidR="00EA3D62" w:rsidRPr="00E44565">
        <w:rPr>
          <w:rFonts w:ascii="Times New Roman" w:hAnsi="Times New Roman" w:cs="Times New Roman"/>
        </w:rPr>
        <w:t xml:space="preserve"> to warrant</w:t>
      </w:r>
      <w:r w:rsidR="0091788B" w:rsidRPr="00E44565">
        <w:rPr>
          <w:rFonts w:ascii="Times New Roman" w:hAnsi="Times New Roman" w:cs="Times New Roman"/>
        </w:rPr>
        <w:t xml:space="preserve"> individuals to get back to work</w:t>
      </w:r>
      <w:r w:rsidR="008E01F5" w:rsidRPr="00E44565">
        <w:rPr>
          <w:rFonts w:ascii="Times New Roman" w:hAnsi="Times New Roman" w:cs="Times New Roman"/>
        </w:rPr>
        <w:t xml:space="preserve"> sooner rather than later. </w:t>
      </w:r>
    </w:p>
    <w:p w14:paraId="28D66AF4" w14:textId="2C9C2BC9" w:rsidR="00704C07" w:rsidRPr="00E44565" w:rsidRDefault="00D35065" w:rsidP="00C513E6">
      <w:pPr>
        <w:rPr>
          <w:rFonts w:ascii="Times New Roman" w:hAnsi="Times New Roman" w:cs="Times New Roman"/>
        </w:rPr>
      </w:pPr>
      <w:r w:rsidRPr="00E44565">
        <w:rPr>
          <w:rFonts w:ascii="Times New Roman" w:hAnsi="Times New Roman" w:cs="Times New Roman"/>
          <w:shd w:val="clear" w:color="auto" w:fill="FFFFFF"/>
        </w:rPr>
        <w:t>The hurdle</w:t>
      </w:r>
      <w:r w:rsidR="00894650" w:rsidRPr="00E44565">
        <w:rPr>
          <w:rFonts w:ascii="Times New Roman" w:hAnsi="Times New Roman" w:cs="Times New Roman"/>
          <w:shd w:val="clear" w:color="auto" w:fill="FFFFFF"/>
        </w:rPr>
        <w:t>s</w:t>
      </w:r>
      <w:r w:rsidR="00704C07" w:rsidRPr="00E44565">
        <w:rPr>
          <w:rFonts w:ascii="Times New Roman" w:hAnsi="Times New Roman" w:cs="Times New Roman"/>
          <w:shd w:val="clear" w:color="auto" w:fill="FFFFFF"/>
        </w:rPr>
        <w:t xml:space="preserve"> to the </w:t>
      </w:r>
      <w:r w:rsidR="00ED195C" w:rsidRPr="00E44565">
        <w:rPr>
          <w:rFonts w:ascii="Times New Roman" w:hAnsi="Times New Roman" w:cs="Times New Roman"/>
          <w:shd w:val="clear" w:color="auto" w:fill="FFFFFF"/>
        </w:rPr>
        <w:t>triumphant</w:t>
      </w:r>
      <w:r w:rsidR="00704C07" w:rsidRPr="00E44565">
        <w:rPr>
          <w:rFonts w:ascii="Times New Roman" w:hAnsi="Times New Roman" w:cs="Times New Roman"/>
          <w:shd w:val="clear" w:color="auto" w:fill="FFFFFF"/>
        </w:rPr>
        <w:t xml:space="preserve"> initiation and </w:t>
      </w:r>
      <w:r w:rsidR="003C1EE2" w:rsidRPr="00E44565">
        <w:rPr>
          <w:rFonts w:ascii="Times New Roman" w:hAnsi="Times New Roman" w:cs="Times New Roman"/>
          <w:shd w:val="clear" w:color="auto" w:fill="FFFFFF"/>
        </w:rPr>
        <w:t>carrying through</w:t>
      </w:r>
      <w:r w:rsidR="00704C07" w:rsidRPr="00E44565">
        <w:rPr>
          <w:rFonts w:ascii="Times New Roman" w:hAnsi="Times New Roman" w:cs="Times New Roman"/>
          <w:shd w:val="clear" w:color="auto" w:fill="FFFFFF"/>
        </w:rPr>
        <w:t xml:space="preserve"> of health and wellbeing services in the NHS are </w:t>
      </w:r>
      <w:r w:rsidR="008834BB" w:rsidRPr="00E44565">
        <w:rPr>
          <w:rFonts w:ascii="Times New Roman" w:hAnsi="Times New Roman" w:cs="Times New Roman"/>
          <w:shd w:val="clear" w:color="auto" w:fill="FFFFFF"/>
        </w:rPr>
        <w:t>countless</w:t>
      </w:r>
      <w:r w:rsidR="00704C07" w:rsidRPr="00E44565">
        <w:rPr>
          <w:rFonts w:ascii="Times New Roman" w:hAnsi="Times New Roman" w:cs="Times New Roman"/>
          <w:shd w:val="clear" w:color="auto" w:fill="FFFFFF"/>
        </w:rPr>
        <w:t xml:space="preserve"> and </w:t>
      </w:r>
      <w:r w:rsidR="00EC35DF" w:rsidRPr="00E44565">
        <w:rPr>
          <w:rFonts w:ascii="Times New Roman" w:hAnsi="Times New Roman" w:cs="Times New Roman"/>
          <w:shd w:val="clear" w:color="auto" w:fill="FFFFFF"/>
        </w:rPr>
        <w:t>start</w:t>
      </w:r>
      <w:r w:rsidR="00704C07" w:rsidRPr="00E44565">
        <w:rPr>
          <w:rFonts w:ascii="Times New Roman" w:hAnsi="Times New Roman" w:cs="Times New Roman"/>
          <w:shd w:val="clear" w:color="auto" w:fill="FFFFFF"/>
        </w:rPr>
        <w:t xml:space="preserve"> from front-line logistical issues with implementation to </w:t>
      </w:r>
      <w:r w:rsidR="00F8726D" w:rsidRPr="00E44565">
        <w:rPr>
          <w:rFonts w:ascii="Times New Roman" w:hAnsi="Times New Roman" w:cs="Times New Roman"/>
          <w:shd w:val="clear" w:color="auto" w:fill="FFFFFF"/>
        </w:rPr>
        <w:t>top</w:t>
      </w:r>
      <w:r w:rsidR="00704C07" w:rsidRPr="00E44565">
        <w:rPr>
          <w:rFonts w:ascii="Times New Roman" w:hAnsi="Times New Roman" w:cs="Times New Roman"/>
          <w:shd w:val="clear" w:color="auto" w:fill="FFFFFF"/>
        </w:rPr>
        <w:t xml:space="preserve">-level strategic and financial </w:t>
      </w:r>
      <w:r w:rsidR="00EC35DF" w:rsidRPr="00E44565">
        <w:rPr>
          <w:rFonts w:ascii="Times New Roman" w:hAnsi="Times New Roman" w:cs="Times New Roman"/>
          <w:shd w:val="clear" w:color="auto" w:fill="FFFFFF"/>
        </w:rPr>
        <w:t>restrictions</w:t>
      </w:r>
      <w:r w:rsidR="00704C07" w:rsidRPr="00E44565">
        <w:rPr>
          <w:rFonts w:ascii="Times New Roman" w:hAnsi="Times New Roman" w:cs="Times New Roman"/>
          <w:shd w:val="clear" w:color="auto" w:fill="FFFFFF"/>
        </w:rPr>
        <w:t xml:space="preserve">. </w:t>
      </w:r>
      <w:r w:rsidR="00D339D7" w:rsidRPr="00E44565">
        <w:rPr>
          <w:rFonts w:ascii="Times New Roman" w:hAnsi="Times New Roman" w:cs="Times New Roman"/>
          <w:shd w:val="clear" w:color="auto" w:fill="FFFFFF"/>
        </w:rPr>
        <w:t>Embracing</w:t>
      </w:r>
      <w:r w:rsidR="00704C07" w:rsidRPr="00E44565">
        <w:rPr>
          <w:rFonts w:ascii="Times New Roman" w:hAnsi="Times New Roman" w:cs="Times New Roman"/>
          <w:shd w:val="clear" w:color="auto" w:fill="FFFFFF"/>
        </w:rPr>
        <w:t xml:space="preserve"> a </w:t>
      </w:r>
      <w:r w:rsidR="00910B4A" w:rsidRPr="00E44565">
        <w:rPr>
          <w:rFonts w:ascii="Times New Roman" w:hAnsi="Times New Roman" w:cs="Times New Roman"/>
          <w:shd w:val="clear" w:color="auto" w:fill="FFFFFF"/>
        </w:rPr>
        <w:t>calculated</w:t>
      </w:r>
      <w:r w:rsidR="00704C07" w:rsidRPr="00E44565">
        <w:rPr>
          <w:rFonts w:ascii="Times New Roman" w:hAnsi="Times New Roman" w:cs="Times New Roman"/>
          <w:shd w:val="clear" w:color="auto" w:fill="FFFFFF"/>
        </w:rPr>
        <w:t xml:space="preserve"> needs-led approach to implement</w:t>
      </w:r>
      <w:r w:rsidR="0033321B" w:rsidRPr="00E44565">
        <w:rPr>
          <w:rFonts w:ascii="Times New Roman" w:hAnsi="Times New Roman" w:cs="Times New Roman"/>
          <w:shd w:val="clear" w:color="auto" w:fill="FFFFFF"/>
        </w:rPr>
        <w:t>ing</w:t>
      </w:r>
      <w:r w:rsidR="00704C07" w:rsidRPr="00E44565">
        <w:rPr>
          <w:rFonts w:ascii="Times New Roman" w:hAnsi="Times New Roman" w:cs="Times New Roman"/>
          <w:shd w:val="clear" w:color="auto" w:fill="FFFFFF"/>
        </w:rPr>
        <w:t xml:space="preserve"> and ensuring </w:t>
      </w:r>
      <w:r w:rsidR="00D67660" w:rsidRPr="00E44565">
        <w:rPr>
          <w:rFonts w:ascii="Times New Roman" w:hAnsi="Times New Roman" w:cs="Times New Roman"/>
          <w:shd w:val="clear" w:color="auto" w:fill="FFFFFF"/>
        </w:rPr>
        <w:t>rigorous</w:t>
      </w:r>
      <w:r w:rsidR="00704C07" w:rsidRPr="00E44565">
        <w:rPr>
          <w:rFonts w:ascii="Times New Roman" w:hAnsi="Times New Roman" w:cs="Times New Roman"/>
          <w:shd w:val="clear" w:color="auto" w:fill="FFFFFF"/>
        </w:rPr>
        <w:t xml:space="preserve"> staff engagement are</w:t>
      </w:r>
      <w:r w:rsidR="00505AB8" w:rsidRPr="00E44565">
        <w:rPr>
          <w:rFonts w:ascii="Times New Roman" w:hAnsi="Times New Roman" w:cs="Times New Roman"/>
          <w:shd w:val="clear" w:color="auto" w:fill="FFFFFF"/>
        </w:rPr>
        <w:t xml:space="preserve"> surrounded</w:t>
      </w:r>
      <w:r w:rsidR="004571E4" w:rsidRPr="00E44565">
        <w:rPr>
          <w:rFonts w:ascii="Times New Roman" w:hAnsi="Times New Roman" w:cs="Times New Roman"/>
          <w:shd w:val="clear" w:color="auto" w:fill="FFFFFF"/>
        </w:rPr>
        <w:t xml:space="preserve"> by</w:t>
      </w:r>
      <w:r w:rsidR="00704C07" w:rsidRPr="00E44565">
        <w:rPr>
          <w:rFonts w:ascii="Times New Roman" w:hAnsi="Times New Roman" w:cs="Times New Roman"/>
          <w:shd w:val="clear" w:color="auto" w:fill="FFFFFF"/>
        </w:rPr>
        <w:t xml:space="preserve"> a number of </w:t>
      </w:r>
      <w:r w:rsidR="004571E4" w:rsidRPr="00E44565">
        <w:rPr>
          <w:rFonts w:ascii="Times New Roman" w:hAnsi="Times New Roman" w:cs="Times New Roman"/>
          <w:shd w:val="clear" w:color="auto" w:fill="FFFFFF"/>
        </w:rPr>
        <w:t>elements</w:t>
      </w:r>
      <w:r w:rsidR="00704C07" w:rsidRPr="00E44565">
        <w:rPr>
          <w:rFonts w:ascii="Times New Roman" w:hAnsi="Times New Roman" w:cs="Times New Roman"/>
          <w:shd w:val="clear" w:color="auto" w:fill="FFFFFF"/>
        </w:rPr>
        <w:t xml:space="preserve"> that facilitate implementation and help </w:t>
      </w:r>
      <w:r w:rsidR="00E05517" w:rsidRPr="00E44565">
        <w:rPr>
          <w:rFonts w:ascii="Times New Roman" w:hAnsi="Times New Roman" w:cs="Times New Roman"/>
          <w:shd w:val="clear" w:color="auto" w:fill="FFFFFF"/>
        </w:rPr>
        <w:t>tame</w:t>
      </w:r>
      <w:r w:rsidR="00704C07" w:rsidRPr="00E44565">
        <w:rPr>
          <w:rFonts w:ascii="Times New Roman" w:hAnsi="Times New Roman" w:cs="Times New Roman"/>
          <w:shd w:val="clear" w:color="auto" w:fill="FFFFFF"/>
        </w:rPr>
        <w:t xml:space="preserve"> barriers to </w:t>
      </w:r>
      <w:r w:rsidR="00E05517" w:rsidRPr="00E44565">
        <w:rPr>
          <w:rFonts w:ascii="Times New Roman" w:hAnsi="Times New Roman" w:cs="Times New Roman"/>
          <w:shd w:val="clear" w:color="auto" w:fill="FFFFFF"/>
        </w:rPr>
        <w:t>the</w:t>
      </w:r>
      <w:r w:rsidR="007315A1" w:rsidRPr="00E44565">
        <w:rPr>
          <w:rFonts w:ascii="Times New Roman" w:hAnsi="Times New Roman" w:cs="Times New Roman"/>
          <w:shd w:val="clear" w:color="auto" w:fill="FFFFFF"/>
        </w:rPr>
        <w:t xml:space="preserve"> </w:t>
      </w:r>
      <w:r w:rsidR="00704C07" w:rsidRPr="00E44565">
        <w:rPr>
          <w:rFonts w:ascii="Times New Roman" w:hAnsi="Times New Roman" w:cs="Times New Roman"/>
          <w:shd w:val="clear" w:color="auto" w:fill="FFFFFF"/>
        </w:rPr>
        <w:t xml:space="preserve">initiation of wellbeing programmes in the NHS. There is a </w:t>
      </w:r>
      <w:r w:rsidR="007315A1" w:rsidRPr="00E44565">
        <w:rPr>
          <w:rFonts w:ascii="Times New Roman" w:hAnsi="Times New Roman" w:cs="Times New Roman"/>
          <w:shd w:val="clear" w:color="auto" w:fill="FFFFFF"/>
        </w:rPr>
        <w:t>demand</w:t>
      </w:r>
      <w:r w:rsidR="00704C07" w:rsidRPr="00E44565">
        <w:rPr>
          <w:rFonts w:ascii="Times New Roman" w:hAnsi="Times New Roman" w:cs="Times New Roman"/>
          <w:shd w:val="clear" w:color="auto" w:fill="FFFFFF"/>
        </w:rPr>
        <w:t xml:space="preserve"> for a culture that </w:t>
      </w:r>
      <w:r w:rsidR="00726410" w:rsidRPr="00E44565">
        <w:rPr>
          <w:rFonts w:ascii="Times New Roman" w:hAnsi="Times New Roman" w:cs="Times New Roman"/>
          <w:shd w:val="clear" w:color="auto" w:fill="FFFFFF"/>
        </w:rPr>
        <w:t>reinforce</w:t>
      </w:r>
      <w:r w:rsidR="00704C07" w:rsidRPr="00E44565">
        <w:rPr>
          <w:rFonts w:ascii="Times New Roman" w:hAnsi="Times New Roman" w:cs="Times New Roman"/>
          <w:shd w:val="clear" w:color="auto" w:fill="FFFFFF"/>
        </w:rPr>
        <w:t xml:space="preserve"> staff health and wellbeing in the NHS.</w:t>
      </w:r>
      <w:r w:rsidR="001628E8" w:rsidRPr="00E44565">
        <w:rPr>
          <w:rFonts w:ascii="Times New Roman" w:hAnsi="Times New Roman" w:cs="Times New Roman"/>
          <w:shd w:val="clear" w:color="auto" w:fill="FFFFFF"/>
        </w:rPr>
        <w:t xml:space="preserve"> </w:t>
      </w:r>
      <w:r w:rsidR="00D82F59" w:rsidRPr="00E44565">
        <w:rPr>
          <w:rFonts w:ascii="Times New Roman" w:hAnsi="Times New Roman" w:cs="Times New Roman"/>
          <w:shd w:val="clear" w:color="auto" w:fill="FFFFFF"/>
        </w:rPr>
        <w:t>(</w:t>
      </w:r>
      <w:proofErr w:type="spellStart"/>
      <w:r w:rsidR="00D82F59" w:rsidRPr="00E44565">
        <w:rPr>
          <w:rFonts w:ascii="Times New Roman" w:hAnsi="Times New Roman" w:cs="Times New Roman"/>
          <w:shd w:val="clear" w:color="auto" w:fill="FFFFFF"/>
        </w:rPr>
        <w:t>Kocakulah</w:t>
      </w:r>
      <w:proofErr w:type="spellEnd"/>
      <w:r w:rsidR="00D82F59" w:rsidRPr="00E44565">
        <w:rPr>
          <w:rFonts w:ascii="Times New Roman" w:hAnsi="Times New Roman" w:cs="Times New Roman"/>
          <w:shd w:val="clear" w:color="auto" w:fill="FFFFFF"/>
        </w:rPr>
        <w:t>, Kelley, Mitchell and Ruggieri, 2016)</w:t>
      </w:r>
    </w:p>
    <w:p w14:paraId="6E86B770" w14:textId="77777777" w:rsidR="00D20DC1" w:rsidRPr="00E44565" w:rsidRDefault="00D20DC1" w:rsidP="004728EB">
      <w:pPr>
        <w:pStyle w:val="Heading1"/>
        <w:spacing w:line="360" w:lineRule="auto"/>
        <w:rPr>
          <w:rFonts w:ascii="Times New Roman" w:hAnsi="Times New Roman" w:cs="Times New Roman"/>
          <w:color w:val="auto"/>
          <w:sz w:val="22"/>
          <w:szCs w:val="22"/>
        </w:rPr>
      </w:pPr>
    </w:p>
    <w:p w14:paraId="27F0179C" w14:textId="5ADEF30C" w:rsidR="00246ECA" w:rsidRPr="00E44565" w:rsidRDefault="006E6D09" w:rsidP="004728EB">
      <w:pPr>
        <w:pStyle w:val="Heading1"/>
        <w:spacing w:line="360" w:lineRule="auto"/>
        <w:rPr>
          <w:rFonts w:ascii="Times New Roman" w:hAnsi="Times New Roman" w:cs="Times New Roman"/>
          <w:color w:val="auto"/>
          <w:sz w:val="22"/>
          <w:szCs w:val="22"/>
        </w:rPr>
      </w:pPr>
      <w:bookmarkStart w:id="10" w:name="_Toc99659914"/>
      <w:r w:rsidRPr="00E44565">
        <w:rPr>
          <w:rFonts w:ascii="Times New Roman" w:hAnsi="Times New Roman" w:cs="Times New Roman"/>
          <w:color w:val="auto"/>
          <w:sz w:val="22"/>
          <w:szCs w:val="22"/>
        </w:rPr>
        <w:t>4</w:t>
      </w:r>
      <w:r w:rsidR="00C62B0F" w:rsidRPr="00E44565">
        <w:rPr>
          <w:rFonts w:ascii="Times New Roman" w:hAnsi="Times New Roman" w:cs="Times New Roman"/>
          <w:color w:val="auto"/>
          <w:sz w:val="22"/>
          <w:szCs w:val="22"/>
        </w:rPr>
        <w:t>.0 Rec</w:t>
      </w:r>
      <w:r w:rsidR="003214CF" w:rsidRPr="00E44565">
        <w:rPr>
          <w:rFonts w:ascii="Times New Roman" w:hAnsi="Times New Roman" w:cs="Times New Roman"/>
          <w:color w:val="auto"/>
          <w:sz w:val="22"/>
          <w:szCs w:val="22"/>
        </w:rPr>
        <w:t>ommendations</w:t>
      </w:r>
      <w:bookmarkEnd w:id="10"/>
    </w:p>
    <w:p w14:paraId="361EF405" w14:textId="1E11AC9B" w:rsidR="003B432D" w:rsidRPr="00E44565" w:rsidRDefault="003A695C" w:rsidP="003B432D">
      <w:pPr>
        <w:rPr>
          <w:rFonts w:ascii="Times New Roman" w:hAnsi="Times New Roman" w:cs="Times New Roman"/>
        </w:rPr>
      </w:pPr>
      <w:r w:rsidRPr="00E44565">
        <w:rPr>
          <w:rFonts w:ascii="Times New Roman" w:hAnsi="Times New Roman" w:cs="Times New Roman"/>
        </w:rPr>
        <w:t xml:space="preserve">Monitoring </w:t>
      </w:r>
      <w:r w:rsidR="00287F14" w:rsidRPr="00E44565">
        <w:rPr>
          <w:rFonts w:ascii="Times New Roman" w:hAnsi="Times New Roman" w:cs="Times New Roman"/>
        </w:rPr>
        <w:t xml:space="preserve">long term </w:t>
      </w:r>
      <w:r w:rsidR="008676EF" w:rsidRPr="00E44565">
        <w:rPr>
          <w:rFonts w:ascii="Times New Roman" w:hAnsi="Times New Roman" w:cs="Times New Roman"/>
        </w:rPr>
        <w:t>absenteeism</w:t>
      </w:r>
      <w:r w:rsidR="00287F14" w:rsidRPr="00E44565">
        <w:rPr>
          <w:rFonts w:ascii="Times New Roman" w:hAnsi="Times New Roman" w:cs="Times New Roman"/>
        </w:rPr>
        <w:t xml:space="preserve"> long term sickness more closely</w:t>
      </w:r>
      <w:r w:rsidR="006A47A3" w:rsidRPr="00E44565">
        <w:rPr>
          <w:rFonts w:ascii="Times New Roman" w:hAnsi="Times New Roman" w:cs="Times New Roman"/>
        </w:rPr>
        <w:t xml:space="preserve"> and the management </w:t>
      </w:r>
      <w:r w:rsidR="00011DF3" w:rsidRPr="00E44565">
        <w:rPr>
          <w:rFonts w:ascii="Times New Roman" w:hAnsi="Times New Roman" w:cs="Times New Roman"/>
        </w:rPr>
        <w:t xml:space="preserve">of sick leave </w:t>
      </w:r>
      <w:r w:rsidR="009430CE" w:rsidRPr="00E44565">
        <w:rPr>
          <w:rFonts w:ascii="Times New Roman" w:hAnsi="Times New Roman" w:cs="Times New Roman"/>
        </w:rPr>
        <w:t xml:space="preserve">is usually coordinated. </w:t>
      </w:r>
      <w:r w:rsidR="00283918" w:rsidRPr="00E44565">
        <w:rPr>
          <w:rFonts w:ascii="Times New Roman" w:hAnsi="Times New Roman" w:cs="Times New Roman"/>
        </w:rPr>
        <w:t xml:space="preserve">HR </w:t>
      </w:r>
      <w:r w:rsidR="0066662D" w:rsidRPr="00E44565">
        <w:rPr>
          <w:rFonts w:ascii="Times New Roman" w:hAnsi="Times New Roman" w:cs="Times New Roman"/>
        </w:rPr>
        <w:t>mu</w:t>
      </w:r>
      <w:r w:rsidR="008751D3" w:rsidRPr="00E44565">
        <w:rPr>
          <w:rFonts w:ascii="Times New Roman" w:hAnsi="Times New Roman" w:cs="Times New Roman"/>
        </w:rPr>
        <w:t>st</w:t>
      </w:r>
      <w:r w:rsidR="00283918" w:rsidRPr="00E44565">
        <w:rPr>
          <w:rFonts w:ascii="Times New Roman" w:hAnsi="Times New Roman" w:cs="Times New Roman"/>
        </w:rPr>
        <w:t xml:space="preserve"> play a huge part </w:t>
      </w:r>
      <w:r w:rsidR="00497AEB" w:rsidRPr="00E44565">
        <w:rPr>
          <w:rFonts w:ascii="Times New Roman" w:hAnsi="Times New Roman" w:cs="Times New Roman"/>
        </w:rPr>
        <w:t>in working closely with the management</w:t>
      </w:r>
      <w:r w:rsidR="00417EB7" w:rsidRPr="00E44565">
        <w:rPr>
          <w:rFonts w:ascii="Times New Roman" w:hAnsi="Times New Roman" w:cs="Times New Roman"/>
        </w:rPr>
        <w:t xml:space="preserve"> of attendances. In </w:t>
      </w:r>
      <w:r w:rsidR="00FD0AB6" w:rsidRPr="00E44565">
        <w:rPr>
          <w:rFonts w:ascii="Times New Roman" w:hAnsi="Times New Roman" w:cs="Times New Roman"/>
        </w:rPr>
        <w:t>this route the Trust</w:t>
      </w:r>
      <w:r w:rsidR="006423E8" w:rsidRPr="00E44565">
        <w:rPr>
          <w:rFonts w:ascii="Times New Roman" w:hAnsi="Times New Roman" w:cs="Times New Roman"/>
        </w:rPr>
        <w:t xml:space="preserve"> is able to </w:t>
      </w:r>
      <w:r w:rsidR="005F7AEB" w:rsidRPr="00E44565">
        <w:rPr>
          <w:rFonts w:ascii="Times New Roman" w:hAnsi="Times New Roman" w:cs="Times New Roman"/>
        </w:rPr>
        <w:t>make sure, some type of guarantee</w:t>
      </w:r>
      <w:r w:rsidR="00ED6AA6" w:rsidRPr="00E44565">
        <w:rPr>
          <w:rFonts w:ascii="Times New Roman" w:hAnsi="Times New Roman" w:cs="Times New Roman"/>
        </w:rPr>
        <w:t xml:space="preserve"> to</w:t>
      </w:r>
      <w:r w:rsidR="001B18BE" w:rsidRPr="00E44565">
        <w:rPr>
          <w:rFonts w:ascii="Times New Roman" w:hAnsi="Times New Roman" w:cs="Times New Roman"/>
        </w:rPr>
        <w:t xml:space="preserve"> the those who are able to </w:t>
      </w:r>
      <w:r w:rsidR="00206809" w:rsidRPr="00E44565">
        <w:rPr>
          <w:rFonts w:ascii="Times New Roman" w:hAnsi="Times New Roman" w:cs="Times New Roman"/>
        </w:rPr>
        <w:t>take on some form of work</w:t>
      </w:r>
      <w:r w:rsidR="003D2F43" w:rsidRPr="00E44565">
        <w:rPr>
          <w:rFonts w:ascii="Times New Roman" w:hAnsi="Times New Roman" w:cs="Times New Roman"/>
        </w:rPr>
        <w:t xml:space="preserve">, even if they are unfit </w:t>
      </w:r>
      <w:r w:rsidR="00F1200B" w:rsidRPr="00E44565">
        <w:rPr>
          <w:rFonts w:ascii="Times New Roman" w:hAnsi="Times New Roman" w:cs="Times New Roman"/>
        </w:rPr>
        <w:t xml:space="preserve">for their regular </w:t>
      </w:r>
      <w:r w:rsidR="00ED6AA6" w:rsidRPr="00E44565">
        <w:rPr>
          <w:rFonts w:ascii="Times New Roman" w:hAnsi="Times New Roman" w:cs="Times New Roman"/>
        </w:rPr>
        <w:t>working roles</w:t>
      </w:r>
      <w:r w:rsidR="00604DC3" w:rsidRPr="00E44565">
        <w:rPr>
          <w:rFonts w:ascii="Times New Roman" w:hAnsi="Times New Roman" w:cs="Times New Roman"/>
        </w:rPr>
        <w:t xml:space="preserve"> </w:t>
      </w:r>
      <w:r w:rsidR="008B453C" w:rsidRPr="00E44565">
        <w:rPr>
          <w:rFonts w:ascii="Times New Roman" w:hAnsi="Times New Roman" w:cs="Times New Roman"/>
        </w:rPr>
        <w:t>but</w:t>
      </w:r>
      <w:r w:rsidR="00BD3172" w:rsidRPr="00E44565">
        <w:rPr>
          <w:rFonts w:ascii="Times New Roman" w:hAnsi="Times New Roman" w:cs="Times New Roman"/>
        </w:rPr>
        <w:t xml:space="preserve"> are</w:t>
      </w:r>
      <w:r w:rsidR="009C3F5E" w:rsidRPr="00E44565">
        <w:rPr>
          <w:rFonts w:ascii="Times New Roman" w:hAnsi="Times New Roman" w:cs="Times New Roman"/>
        </w:rPr>
        <w:t xml:space="preserve"> put</w:t>
      </w:r>
      <w:r w:rsidR="008B453C" w:rsidRPr="00E44565">
        <w:rPr>
          <w:rFonts w:ascii="Times New Roman" w:hAnsi="Times New Roman" w:cs="Times New Roman"/>
        </w:rPr>
        <w:t xml:space="preserve"> in some other position.</w:t>
      </w:r>
      <w:r w:rsidR="008D43CD" w:rsidRPr="00E44565">
        <w:rPr>
          <w:rFonts w:ascii="Times New Roman" w:hAnsi="Times New Roman" w:cs="Times New Roman"/>
        </w:rPr>
        <w:t xml:space="preserve"> </w:t>
      </w:r>
    </w:p>
    <w:p w14:paraId="64D2EC4D" w14:textId="6E090FFB" w:rsidR="009C3F5E" w:rsidRPr="00E44565" w:rsidRDefault="009C3F5E" w:rsidP="003B432D">
      <w:pPr>
        <w:rPr>
          <w:rFonts w:ascii="Times New Roman" w:hAnsi="Times New Roman" w:cs="Times New Roman"/>
        </w:rPr>
      </w:pPr>
      <w:r w:rsidRPr="00E44565">
        <w:rPr>
          <w:rFonts w:ascii="Times New Roman" w:hAnsi="Times New Roman" w:cs="Times New Roman"/>
        </w:rPr>
        <w:t xml:space="preserve">Focusing on better organisation of </w:t>
      </w:r>
      <w:r w:rsidR="00352F80" w:rsidRPr="00E44565">
        <w:rPr>
          <w:rFonts w:ascii="Times New Roman" w:hAnsi="Times New Roman" w:cs="Times New Roman"/>
        </w:rPr>
        <w:t>management that will plan tr</w:t>
      </w:r>
      <w:r w:rsidR="00EE1625" w:rsidRPr="00E44565">
        <w:rPr>
          <w:rFonts w:ascii="Times New Roman" w:hAnsi="Times New Roman" w:cs="Times New Roman"/>
        </w:rPr>
        <w:t xml:space="preserve">aining </w:t>
      </w:r>
      <w:r w:rsidR="00401B5E" w:rsidRPr="00E44565">
        <w:rPr>
          <w:rFonts w:ascii="Times New Roman" w:hAnsi="Times New Roman" w:cs="Times New Roman"/>
        </w:rPr>
        <w:t xml:space="preserve">and offer occupational therapy </w:t>
      </w:r>
      <w:r w:rsidR="00EE1625" w:rsidRPr="00E44565">
        <w:rPr>
          <w:rFonts w:ascii="Times New Roman" w:hAnsi="Times New Roman" w:cs="Times New Roman"/>
        </w:rPr>
        <w:t>for staff</w:t>
      </w:r>
      <w:r w:rsidR="00E204AC" w:rsidRPr="00E44565">
        <w:rPr>
          <w:rFonts w:ascii="Times New Roman" w:hAnsi="Times New Roman" w:cs="Times New Roman"/>
        </w:rPr>
        <w:t>. The focus on training</w:t>
      </w:r>
      <w:r w:rsidR="00C04DAB" w:rsidRPr="00E44565">
        <w:rPr>
          <w:rFonts w:ascii="Times New Roman" w:hAnsi="Times New Roman" w:cs="Times New Roman"/>
        </w:rPr>
        <w:t xml:space="preserve"> towards individual cases</w:t>
      </w:r>
      <w:r w:rsidR="00AC1947" w:rsidRPr="00E44565">
        <w:rPr>
          <w:rFonts w:ascii="Times New Roman" w:hAnsi="Times New Roman" w:cs="Times New Roman"/>
        </w:rPr>
        <w:t xml:space="preserve"> is pivotal.</w:t>
      </w:r>
    </w:p>
    <w:p w14:paraId="14DBD963" w14:textId="3F05CED4" w:rsidR="007760BB" w:rsidRPr="00E44565" w:rsidRDefault="00B542C8" w:rsidP="003B432D">
      <w:pPr>
        <w:rPr>
          <w:rFonts w:ascii="Times New Roman" w:hAnsi="Times New Roman" w:cs="Times New Roman"/>
        </w:rPr>
      </w:pPr>
      <w:r w:rsidRPr="00E44565">
        <w:rPr>
          <w:rFonts w:ascii="Times New Roman" w:hAnsi="Times New Roman" w:cs="Times New Roman"/>
        </w:rPr>
        <w:t xml:space="preserve">The Trust is </w:t>
      </w:r>
      <w:r w:rsidR="0082784E" w:rsidRPr="00E44565">
        <w:rPr>
          <w:rFonts w:ascii="Times New Roman" w:hAnsi="Times New Roman" w:cs="Times New Roman"/>
        </w:rPr>
        <w:t>contemplating</w:t>
      </w:r>
      <w:r w:rsidRPr="00E44565">
        <w:rPr>
          <w:rFonts w:ascii="Times New Roman" w:hAnsi="Times New Roman" w:cs="Times New Roman"/>
        </w:rPr>
        <w:t xml:space="preserve"> the </w:t>
      </w:r>
      <w:r w:rsidR="002A747C" w:rsidRPr="00E44565">
        <w:rPr>
          <w:rFonts w:ascii="Times New Roman" w:hAnsi="Times New Roman" w:cs="Times New Roman"/>
        </w:rPr>
        <w:t>achievement</w:t>
      </w:r>
      <w:r w:rsidRPr="00E44565">
        <w:rPr>
          <w:rFonts w:ascii="Times New Roman" w:hAnsi="Times New Roman" w:cs="Times New Roman"/>
        </w:rPr>
        <w:t xml:space="preserve"> of an </w:t>
      </w:r>
      <w:r w:rsidR="002A747C" w:rsidRPr="00E44565">
        <w:rPr>
          <w:rFonts w:ascii="Times New Roman" w:hAnsi="Times New Roman" w:cs="Times New Roman"/>
        </w:rPr>
        <w:t xml:space="preserve">computerised </w:t>
      </w:r>
      <w:r w:rsidRPr="00E44565">
        <w:rPr>
          <w:rFonts w:ascii="Times New Roman" w:hAnsi="Times New Roman" w:cs="Times New Roman"/>
        </w:rPr>
        <w:t xml:space="preserve">absence notification system, </w:t>
      </w:r>
      <w:r w:rsidR="0035586D" w:rsidRPr="00E44565">
        <w:rPr>
          <w:rFonts w:ascii="Times New Roman" w:hAnsi="Times New Roman" w:cs="Times New Roman"/>
        </w:rPr>
        <w:t>there are some f</w:t>
      </w:r>
      <w:r w:rsidR="00186A10" w:rsidRPr="00E44565">
        <w:rPr>
          <w:rFonts w:ascii="Times New Roman" w:hAnsi="Times New Roman" w:cs="Times New Roman"/>
        </w:rPr>
        <w:t>loating around in other hospitals.</w:t>
      </w:r>
      <w:r w:rsidRPr="00E44565">
        <w:rPr>
          <w:rFonts w:ascii="Times New Roman" w:hAnsi="Times New Roman" w:cs="Times New Roman"/>
        </w:rPr>
        <w:t xml:space="preserve"> It is </w:t>
      </w:r>
      <w:r w:rsidR="00B4182A" w:rsidRPr="00E44565">
        <w:rPr>
          <w:rFonts w:ascii="Times New Roman" w:hAnsi="Times New Roman" w:cs="Times New Roman"/>
        </w:rPr>
        <w:t>rumoured that this is the way forward to reducing</w:t>
      </w:r>
      <w:r w:rsidR="00456307" w:rsidRPr="00E44565">
        <w:rPr>
          <w:rFonts w:ascii="Times New Roman" w:hAnsi="Times New Roman" w:cs="Times New Roman"/>
        </w:rPr>
        <w:t xml:space="preserve"> </w:t>
      </w:r>
      <w:r w:rsidRPr="00E44565">
        <w:rPr>
          <w:rFonts w:ascii="Times New Roman" w:hAnsi="Times New Roman" w:cs="Times New Roman"/>
        </w:rPr>
        <w:t>short and medium term sickness absence.</w:t>
      </w:r>
      <w:r w:rsidR="00EF7F28" w:rsidRPr="00E44565">
        <w:rPr>
          <w:rFonts w:ascii="Times New Roman" w:hAnsi="Times New Roman" w:cs="Times New Roman"/>
        </w:rPr>
        <w:t xml:space="preserve"> Negotiati</w:t>
      </w:r>
      <w:r w:rsidR="00E17540" w:rsidRPr="00E44565">
        <w:rPr>
          <w:rFonts w:ascii="Times New Roman" w:hAnsi="Times New Roman" w:cs="Times New Roman"/>
        </w:rPr>
        <w:t>ons</w:t>
      </w:r>
      <w:r w:rsidRPr="00E44565">
        <w:rPr>
          <w:rFonts w:ascii="Times New Roman" w:hAnsi="Times New Roman" w:cs="Times New Roman"/>
        </w:rPr>
        <w:t xml:space="preserve"> </w:t>
      </w:r>
      <w:r w:rsidR="00E17540" w:rsidRPr="00E44565">
        <w:rPr>
          <w:rFonts w:ascii="Times New Roman" w:hAnsi="Times New Roman" w:cs="Times New Roman"/>
        </w:rPr>
        <w:t>are</w:t>
      </w:r>
      <w:r w:rsidRPr="00E44565">
        <w:rPr>
          <w:rFonts w:ascii="Times New Roman" w:hAnsi="Times New Roman" w:cs="Times New Roman"/>
        </w:rPr>
        <w:t xml:space="preserve"> currently being prepared.  In order to assist further with both short and long term sickness, the Trust is </w:t>
      </w:r>
      <w:r w:rsidR="001C0240" w:rsidRPr="00E44565">
        <w:rPr>
          <w:rFonts w:ascii="Times New Roman" w:hAnsi="Times New Roman" w:cs="Times New Roman"/>
        </w:rPr>
        <w:t>evaluati</w:t>
      </w:r>
      <w:r w:rsidR="00DF1F44" w:rsidRPr="00E44565">
        <w:rPr>
          <w:rFonts w:ascii="Times New Roman" w:hAnsi="Times New Roman" w:cs="Times New Roman"/>
        </w:rPr>
        <w:t>ng</w:t>
      </w:r>
      <w:r w:rsidRPr="00E44565">
        <w:rPr>
          <w:rFonts w:ascii="Times New Roman" w:hAnsi="Times New Roman" w:cs="Times New Roman"/>
        </w:rPr>
        <w:t xml:space="preserve"> its physiotherapy </w:t>
      </w:r>
      <w:r w:rsidR="00DF1F44" w:rsidRPr="00E44565">
        <w:rPr>
          <w:rFonts w:ascii="Times New Roman" w:hAnsi="Times New Roman" w:cs="Times New Roman"/>
        </w:rPr>
        <w:t>pos</w:t>
      </w:r>
      <w:r w:rsidR="003E44F3" w:rsidRPr="00E44565">
        <w:rPr>
          <w:rFonts w:ascii="Times New Roman" w:hAnsi="Times New Roman" w:cs="Times New Roman"/>
        </w:rPr>
        <w:t>itioning</w:t>
      </w:r>
      <w:r w:rsidRPr="00E44565">
        <w:rPr>
          <w:rFonts w:ascii="Times New Roman" w:hAnsi="Times New Roman" w:cs="Times New Roman"/>
        </w:rPr>
        <w:t xml:space="preserve">, with a </w:t>
      </w:r>
      <w:r w:rsidR="003E44F3" w:rsidRPr="00E44565">
        <w:rPr>
          <w:rFonts w:ascii="Times New Roman" w:hAnsi="Times New Roman" w:cs="Times New Roman"/>
        </w:rPr>
        <w:t>perspective</w:t>
      </w:r>
      <w:r w:rsidRPr="00E44565">
        <w:rPr>
          <w:rFonts w:ascii="Times New Roman" w:hAnsi="Times New Roman" w:cs="Times New Roman"/>
        </w:rPr>
        <w:t xml:space="preserve"> to introducing a physiotherapy review for all individuals who are absent with some form of musculoskeletal disorder. There is also the possibility of introducing a mental health provision (cognitive behavioural therapy or similar) at a very early stage of absence for stress/depression/ anxiety.</w:t>
      </w:r>
    </w:p>
    <w:p w14:paraId="4B217D58" w14:textId="77777777" w:rsidR="00246ECA" w:rsidRPr="00E44565" w:rsidRDefault="00246ECA">
      <w:pPr>
        <w:rPr>
          <w:rFonts w:ascii="Times New Roman" w:eastAsiaTheme="majorEastAsia" w:hAnsi="Times New Roman" w:cs="Times New Roman"/>
          <w:sz w:val="32"/>
          <w:szCs w:val="32"/>
        </w:rPr>
      </w:pPr>
      <w:r w:rsidRPr="00E44565">
        <w:rPr>
          <w:rFonts w:ascii="Times New Roman" w:hAnsi="Times New Roman" w:cs="Times New Roman"/>
        </w:rPr>
        <w:br w:type="page"/>
      </w:r>
    </w:p>
    <w:p w14:paraId="51C9E803" w14:textId="77777777" w:rsidR="00C62B0F" w:rsidRPr="00E44565" w:rsidRDefault="00C62B0F" w:rsidP="00BF5426">
      <w:pPr>
        <w:pStyle w:val="Heading1"/>
        <w:rPr>
          <w:rFonts w:ascii="Times New Roman" w:hAnsi="Times New Roman" w:cs="Times New Roman"/>
          <w:color w:val="auto"/>
        </w:rPr>
      </w:pPr>
    </w:p>
    <w:p w14:paraId="1FD730BE" w14:textId="0978744E" w:rsidR="00667B6D" w:rsidRPr="00E44565" w:rsidRDefault="006E6D09" w:rsidP="00BF5426">
      <w:pPr>
        <w:pStyle w:val="Heading1"/>
        <w:rPr>
          <w:rFonts w:ascii="Times New Roman" w:hAnsi="Times New Roman" w:cs="Times New Roman"/>
          <w:color w:val="auto"/>
        </w:rPr>
      </w:pPr>
      <w:bookmarkStart w:id="11" w:name="_Toc99659915"/>
      <w:r w:rsidRPr="00E44565">
        <w:rPr>
          <w:rFonts w:ascii="Times New Roman" w:hAnsi="Times New Roman" w:cs="Times New Roman"/>
          <w:color w:val="auto"/>
        </w:rPr>
        <w:t>5</w:t>
      </w:r>
      <w:r w:rsidR="00B0739E" w:rsidRPr="00E44565">
        <w:rPr>
          <w:rFonts w:ascii="Times New Roman" w:hAnsi="Times New Roman" w:cs="Times New Roman"/>
          <w:color w:val="auto"/>
        </w:rPr>
        <w:t xml:space="preserve">.0 </w:t>
      </w:r>
      <w:r w:rsidR="00667B6D" w:rsidRPr="00E44565">
        <w:rPr>
          <w:rFonts w:ascii="Times New Roman" w:hAnsi="Times New Roman" w:cs="Times New Roman"/>
          <w:color w:val="auto"/>
        </w:rPr>
        <w:t>References</w:t>
      </w:r>
      <w:bookmarkEnd w:id="11"/>
    </w:p>
    <w:p w14:paraId="42E761E0" w14:textId="77777777" w:rsidR="00D17E91" w:rsidRPr="00E44565" w:rsidRDefault="00D17E91" w:rsidP="00016D65">
      <w:pPr>
        <w:rPr>
          <w:rFonts w:ascii="Times New Roman" w:hAnsi="Times New Roman" w:cs="Times New Roman"/>
        </w:rPr>
      </w:pPr>
      <w:r w:rsidRPr="00E44565">
        <w:rPr>
          <w:rFonts w:ascii="Times New Roman" w:hAnsi="Times New Roman" w:cs="Times New Roman"/>
        </w:rPr>
        <w:t xml:space="preserve">Evans A. &amp; Walters M. (2002) From Absence to Attendance, 2nd </w:t>
      </w:r>
      <w:proofErr w:type="spellStart"/>
      <w:r w:rsidRPr="00E44565">
        <w:rPr>
          <w:rFonts w:ascii="Times New Roman" w:hAnsi="Times New Roman" w:cs="Times New Roman"/>
        </w:rPr>
        <w:t>edn</w:t>
      </w:r>
      <w:proofErr w:type="spellEnd"/>
      <w:r w:rsidRPr="00E44565">
        <w:rPr>
          <w:rFonts w:ascii="Times New Roman" w:hAnsi="Times New Roman" w:cs="Times New Roman"/>
        </w:rPr>
        <w:t>. Chartered Institute of Personnel and Development, London. Gee (1999) Absence: An Audit of Cost Reduction Procedures. Gee Publishing, London.</w:t>
      </w:r>
    </w:p>
    <w:tbl>
      <w:tblPr>
        <w:tblpPr w:leftFromText="180" w:rightFromText="180" w:vertAnchor="text" w:tblpY="1"/>
        <w:tblOverlap w:val="never"/>
        <w:tblW w:w="6720" w:type="dxa"/>
        <w:shd w:val="clear" w:color="auto" w:fill="FFFFFF"/>
        <w:tblCellMar>
          <w:left w:w="0" w:type="dxa"/>
          <w:right w:w="0" w:type="dxa"/>
        </w:tblCellMar>
        <w:tblLook w:val="0600" w:firstRow="0" w:lastRow="0" w:firstColumn="0" w:lastColumn="0" w:noHBand="1" w:noVBand="1"/>
      </w:tblPr>
      <w:tblGrid>
        <w:gridCol w:w="6720"/>
      </w:tblGrid>
      <w:tr w:rsidR="00E44565" w:rsidRPr="00E44565" w14:paraId="157E55CA" w14:textId="77777777" w:rsidTr="00645542">
        <w:trPr>
          <w:trHeight w:val="1126"/>
        </w:trPr>
        <w:tc>
          <w:tcPr>
            <w:tcW w:w="0" w:type="auto"/>
            <w:shd w:val="clear" w:color="auto" w:fill="FFFFFF"/>
            <w:vAlign w:val="center"/>
            <w:hideMark/>
          </w:tcPr>
          <w:p w14:paraId="41A296C2" w14:textId="77777777" w:rsidR="00D17E91" w:rsidRPr="00E44565" w:rsidRDefault="00D17E91" w:rsidP="00016D65">
            <w:pPr>
              <w:spacing w:after="0" w:line="240" w:lineRule="auto"/>
              <w:rPr>
                <w:rFonts w:ascii="Times New Roman" w:hAnsi="Times New Roman" w:cs="Times New Roman"/>
              </w:rPr>
            </w:pPr>
            <w:proofErr w:type="spellStart"/>
            <w:r w:rsidRPr="00E44565">
              <w:rPr>
                <w:rFonts w:ascii="Times New Roman" w:hAnsi="Times New Roman" w:cs="Times New Roman"/>
              </w:rPr>
              <w:t>Grundemann</w:t>
            </w:r>
            <w:proofErr w:type="spellEnd"/>
            <w:r w:rsidRPr="00E44565">
              <w:rPr>
                <w:rFonts w:ascii="Times New Roman" w:hAnsi="Times New Roman" w:cs="Times New Roman"/>
              </w:rPr>
              <w:t xml:space="preserve"> R.W.M. &amp; Vuuren C.V. (1997) Preventing Absenteeism at the Workplace: European Research Report. European Foundation for the Improvement of Living and Working Conditions. Office for Official Publications of European Communities, Luxembourg.</w:t>
            </w:r>
          </w:p>
        </w:tc>
      </w:tr>
      <w:tr w:rsidR="00E44565" w:rsidRPr="00E44565" w14:paraId="7BC92EB8" w14:textId="77777777" w:rsidTr="00645542">
        <w:trPr>
          <w:trHeight w:val="1315"/>
        </w:trPr>
        <w:tc>
          <w:tcPr>
            <w:tcW w:w="0" w:type="auto"/>
            <w:shd w:val="clear" w:color="auto" w:fill="FFFFFF"/>
            <w:tcMar>
              <w:top w:w="120" w:type="dxa"/>
              <w:left w:w="0" w:type="dxa"/>
              <w:bottom w:w="120" w:type="dxa"/>
              <w:right w:w="0" w:type="dxa"/>
            </w:tcMar>
            <w:hideMark/>
          </w:tcPr>
          <w:p w14:paraId="2AADDA89" w14:textId="77777777" w:rsidR="00D17E91" w:rsidRPr="00E44565" w:rsidRDefault="00D17E91" w:rsidP="00016D65">
            <w:pPr>
              <w:spacing w:after="0" w:line="240" w:lineRule="auto"/>
              <w:rPr>
                <w:rFonts w:ascii="Times New Roman" w:eastAsia="Times New Roman" w:hAnsi="Times New Roman" w:cs="Times New Roman"/>
                <w:lang w:eastAsia="zh-CN"/>
              </w:rPr>
            </w:pPr>
            <w:r w:rsidRPr="00E44565">
              <w:rPr>
                <w:rFonts w:ascii="Times New Roman" w:eastAsia="Times New Roman" w:hAnsi="Times New Roman" w:cs="Times New Roman"/>
                <w:lang w:eastAsia="zh-CN"/>
              </w:rPr>
              <w:t>Hall, L., 2013. Health and attendance in the NHS. </w:t>
            </w:r>
            <w:r w:rsidRPr="00E44565">
              <w:rPr>
                <w:rFonts w:ascii="Times New Roman" w:eastAsia="Times New Roman" w:hAnsi="Times New Roman" w:cs="Times New Roman"/>
                <w:i/>
                <w:iCs/>
                <w:lang w:eastAsia="zh-CN"/>
              </w:rPr>
              <w:t>Occupational Health &amp; Wellbeing</w:t>
            </w:r>
            <w:r w:rsidRPr="00E44565">
              <w:rPr>
                <w:rFonts w:ascii="Times New Roman" w:eastAsia="Times New Roman" w:hAnsi="Times New Roman" w:cs="Times New Roman"/>
                <w:lang w:eastAsia="zh-CN"/>
              </w:rPr>
              <w:t>, </w:t>
            </w:r>
            <w:r w:rsidRPr="00E44565">
              <w:rPr>
                <w:rFonts w:ascii="Times New Roman" w:eastAsia="Times New Roman" w:hAnsi="Times New Roman" w:cs="Times New Roman"/>
                <w:i/>
                <w:iCs/>
                <w:lang w:eastAsia="zh-CN"/>
              </w:rPr>
              <w:t>65</w:t>
            </w:r>
            <w:r w:rsidRPr="00E44565">
              <w:rPr>
                <w:rFonts w:ascii="Times New Roman" w:eastAsia="Times New Roman" w:hAnsi="Times New Roman" w:cs="Times New Roman"/>
                <w:lang w:eastAsia="zh-CN"/>
              </w:rPr>
              <w:t>(8), p.11.</w:t>
            </w:r>
          </w:p>
          <w:p w14:paraId="6AA57D6D" w14:textId="77777777" w:rsidR="00D17E91" w:rsidRPr="00E44565" w:rsidRDefault="00D17E91" w:rsidP="00016D65">
            <w:pPr>
              <w:spacing w:after="0" w:line="240" w:lineRule="auto"/>
              <w:rPr>
                <w:rFonts w:ascii="Times New Roman" w:eastAsia="Times New Roman" w:hAnsi="Times New Roman" w:cs="Times New Roman"/>
                <w:lang w:eastAsia="zh-CN"/>
              </w:rPr>
            </w:pPr>
          </w:p>
          <w:p w14:paraId="69C9BF9F" w14:textId="77777777" w:rsidR="00D17E91" w:rsidRPr="00E44565" w:rsidRDefault="00D17E91" w:rsidP="00016D65">
            <w:pPr>
              <w:spacing w:after="0" w:line="240" w:lineRule="auto"/>
              <w:rPr>
                <w:rFonts w:ascii="Times New Roman" w:eastAsia="Times New Roman" w:hAnsi="Times New Roman" w:cs="Times New Roman"/>
                <w:lang w:eastAsia="zh-CN"/>
              </w:rPr>
            </w:pPr>
            <w:r w:rsidRPr="00E44565">
              <w:rPr>
                <w:rFonts w:ascii="Times New Roman" w:hAnsi="Times New Roman" w:cs="Times New Roman"/>
              </w:rPr>
              <w:t>Health &amp; Safety Executive (1995) Self-reported Work-related Illness in 1995 – Results from a Household Survey, 1998. HSE Books, London.</w:t>
            </w:r>
          </w:p>
        </w:tc>
      </w:tr>
      <w:tr w:rsidR="00E44565" w:rsidRPr="00E44565" w14:paraId="076C8FD7" w14:textId="77777777" w:rsidTr="00645542">
        <w:trPr>
          <w:trHeight w:val="261"/>
        </w:trPr>
        <w:tc>
          <w:tcPr>
            <w:tcW w:w="0" w:type="auto"/>
            <w:shd w:val="clear" w:color="auto" w:fill="FFFFFF"/>
            <w:tcMar>
              <w:top w:w="120" w:type="dxa"/>
              <w:left w:w="0" w:type="dxa"/>
              <w:bottom w:w="120" w:type="dxa"/>
              <w:right w:w="0" w:type="dxa"/>
            </w:tcMar>
          </w:tcPr>
          <w:p w14:paraId="701241A0" w14:textId="77777777" w:rsidR="00D17E91" w:rsidRPr="00E44565" w:rsidRDefault="00D17E91" w:rsidP="00016D65">
            <w:pPr>
              <w:spacing w:after="0" w:line="240" w:lineRule="auto"/>
              <w:rPr>
                <w:rFonts w:ascii="Times New Roman" w:eastAsia="Times New Roman" w:hAnsi="Times New Roman" w:cs="Times New Roman"/>
                <w:lang w:eastAsia="zh-CN"/>
              </w:rPr>
            </w:pPr>
          </w:p>
        </w:tc>
      </w:tr>
    </w:tbl>
    <w:p w14:paraId="33177E35" w14:textId="77777777" w:rsidR="00016D65" w:rsidRPr="00E44565" w:rsidRDefault="00016D65" w:rsidP="00016D65">
      <w:pPr>
        <w:rPr>
          <w:rFonts w:ascii="Times New Roman" w:hAnsi="Times New Roman" w:cs="Times New Roman"/>
          <w:lang w:val="en-US"/>
        </w:rPr>
      </w:pPr>
    </w:p>
    <w:p w14:paraId="7BAEA020" w14:textId="77777777" w:rsidR="00016D65" w:rsidRPr="00E44565" w:rsidRDefault="00016D65" w:rsidP="00016D65">
      <w:pPr>
        <w:rPr>
          <w:rFonts w:ascii="Times New Roman" w:hAnsi="Times New Roman" w:cs="Times New Roman"/>
          <w:lang w:val="en-US"/>
        </w:rPr>
      </w:pPr>
    </w:p>
    <w:p w14:paraId="7C012158" w14:textId="77777777" w:rsidR="00016D65" w:rsidRPr="00E44565" w:rsidRDefault="00016D65" w:rsidP="00016D65">
      <w:pPr>
        <w:rPr>
          <w:rFonts w:ascii="Times New Roman" w:hAnsi="Times New Roman" w:cs="Times New Roman"/>
          <w:lang w:val="en-US"/>
        </w:rPr>
      </w:pPr>
    </w:p>
    <w:p w14:paraId="2778486C" w14:textId="77777777" w:rsidR="00016D65" w:rsidRPr="00E44565" w:rsidRDefault="00016D65" w:rsidP="00016D65">
      <w:pPr>
        <w:rPr>
          <w:rFonts w:ascii="Times New Roman" w:hAnsi="Times New Roman" w:cs="Times New Roman"/>
          <w:lang w:val="en-US"/>
        </w:rPr>
      </w:pPr>
    </w:p>
    <w:p w14:paraId="45F21E6E" w14:textId="77777777" w:rsidR="00016D65" w:rsidRPr="00E44565" w:rsidRDefault="00016D65" w:rsidP="00016D65">
      <w:pPr>
        <w:rPr>
          <w:rFonts w:ascii="Times New Roman" w:hAnsi="Times New Roman" w:cs="Times New Roman"/>
          <w:lang w:val="en-US"/>
        </w:rPr>
      </w:pPr>
    </w:p>
    <w:p w14:paraId="5ADC6E39" w14:textId="77777777" w:rsidR="00016D65" w:rsidRPr="00E44565" w:rsidRDefault="00016D65" w:rsidP="00016D65">
      <w:pPr>
        <w:rPr>
          <w:rFonts w:ascii="Times New Roman" w:hAnsi="Times New Roman" w:cs="Times New Roman"/>
          <w:lang w:val="en-US"/>
        </w:rPr>
      </w:pPr>
    </w:p>
    <w:p w14:paraId="47E75D6C" w14:textId="77777777" w:rsidR="00016D65" w:rsidRPr="00E44565" w:rsidRDefault="00016D65" w:rsidP="00016D65">
      <w:pPr>
        <w:rPr>
          <w:rFonts w:ascii="Times New Roman" w:hAnsi="Times New Roman" w:cs="Times New Roman"/>
          <w:lang w:val="en-US"/>
        </w:rPr>
      </w:pPr>
    </w:p>
    <w:p w14:paraId="02C338AB" w14:textId="77777777" w:rsidR="00AE6380" w:rsidRDefault="00AE6380" w:rsidP="00016D65">
      <w:pPr>
        <w:rPr>
          <w:rFonts w:ascii="Times New Roman" w:hAnsi="Times New Roman" w:cs="Times New Roman"/>
          <w:lang w:val="en-US"/>
        </w:rPr>
      </w:pPr>
    </w:p>
    <w:p w14:paraId="6AD6D031" w14:textId="05A414EB" w:rsidR="00D17E91" w:rsidRPr="00E44565" w:rsidRDefault="008B5893" w:rsidP="00016D65">
      <w:pPr>
        <w:rPr>
          <w:rFonts w:ascii="Times New Roman" w:hAnsi="Times New Roman" w:cs="Times New Roman"/>
          <w:lang w:val="en-US"/>
        </w:rPr>
      </w:pPr>
      <w:proofErr w:type="spellStart"/>
      <w:r w:rsidRPr="00E44565">
        <w:rPr>
          <w:rFonts w:ascii="Times New Roman" w:hAnsi="Times New Roman" w:cs="Times New Roman"/>
          <w:lang w:val="en-US"/>
        </w:rPr>
        <w:t>Hernæs</w:t>
      </w:r>
      <w:proofErr w:type="spellEnd"/>
      <w:r w:rsidRPr="00E44565">
        <w:rPr>
          <w:rFonts w:ascii="Times New Roman" w:hAnsi="Times New Roman" w:cs="Times New Roman"/>
          <w:lang w:val="en-US"/>
        </w:rPr>
        <w:t>, Ø., 2018. Activation against absenteeism–Evidence from a sickness insurance reform in Norway. Journal of health economics, 62, pp.60-68</w:t>
      </w:r>
    </w:p>
    <w:p w14:paraId="4DFDE4A1" w14:textId="4DC4D3C6" w:rsidR="00D17E91" w:rsidRPr="00E44565" w:rsidRDefault="00AE6380" w:rsidP="00016D65">
      <w:pPr>
        <w:rPr>
          <w:rFonts w:ascii="Times New Roman" w:hAnsi="Times New Roman" w:cs="Times New Roman"/>
        </w:rPr>
      </w:pPr>
      <w:hyperlink r:id="rId10" w:history="1">
        <w:r w:rsidRPr="0075320F">
          <w:rPr>
            <w:rStyle w:val="Hyperlink"/>
            <w:rFonts w:ascii="Times New Roman" w:hAnsi="Times New Roman" w:cs="Times New Roman"/>
          </w:rPr>
          <w:t>https://www.ewin.nhs.uk/sites/default/files/eWIN%20Case%20Study%20-%20Reducing%20Long-term%20Absenteeism.pdf</w:t>
        </w:r>
      </w:hyperlink>
    </w:p>
    <w:p w14:paraId="2038E602" w14:textId="77777777" w:rsidR="00D17E91" w:rsidRPr="00E44565" w:rsidRDefault="00D17E91" w:rsidP="00016D65">
      <w:pPr>
        <w:rPr>
          <w:rFonts w:ascii="Times New Roman" w:hAnsi="Times New Roman" w:cs="Times New Roman"/>
          <w:lang w:val="en-US"/>
        </w:rPr>
      </w:pPr>
      <w:r w:rsidRPr="00E44565">
        <w:rPr>
          <w:rFonts w:ascii="Times New Roman" w:hAnsi="Times New Roman" w:cs="Times New Roman"/>
        </w:rPr>
        <w:t xml:space="preserve">Kloss D. (1998) Occupational Health Law, 3rd </w:t>
      </w:r>
      <w:proofErr w:type="spellStart"/>
      <w:r w:rsidRPr="00E44565">
        <w:rPr>
          <w:rFonts w:ascii="Times New Roman" w:hAnsi="Times New Roman" w:cs="Times New Roman"/>
        </w:rPr>
        <w:t>edn</w:t>
      </w:r>
      <w:proofErr w:type="spellEnd"/>
      <w:r w:rsidRPr="00E44565">
        <w:rPr>
          <w:rFonts w:ascii="Times New Roman" w:hAnsi="Times New Roman" w:cs="Times New Roman"/>
        </w:rPr>
        <w:t>. Blackwell Science, London.</w:t>
      </w:r>
    </w:p>
    <w:p w14:paraId="41DC9552" w14:textId="77777777" w:rsidR="00D17E91" w:rsidRPr="00E44565" w:rsidRDefault="00D17E91" w:rsidP="00016D65">
      <w:pPr>
        <w:rPr>
          <w:rFonts w:ascii="Times New Roman" w:hAnsi="Times New Roman" w:cs="Times New Roman"/>
          <w:shd w:val="clear" w:color="auto" w:fill="FFFFFF"/>
        </w:rPr>
      </w:pPr>
      <w:proofErr w:type="spellStart"/>
      <w:r w:rsidRPr="00E44565">
        <w:rPr>
          <w:rFonts w:ascii="Times New Roman" w:hAnsi="Times New Roman" w:cs="Times New Roman"/>
          <w:shd w:val="clear" w:color="auto" w:fill="FFFFFF"/>
        </w:rPr>
        <w:t>Kocakulah</w:t>
      </w:r>
      <w:proofErr w:type="spellEnd"/>
      <w:r w:rsidRPr="00E44565">
        <w:rPr>
          <w:rFonts w:ascii="Times New Roman" w:hAnsi="Times New Roman" w:cs="Times New Roman"/>
          <w:shd w:val="clear" w:color="auto" w:fill="FFFFFF"/>
        </w:rPr>
        <w:t>, M., Kelley, A., Mitchell, K. and Ruggieri, M., 2016. Absenteeism Problems And Costs: Causes, Effects And Cures. </w:t>
      </w:r>
      <w:r w:rsidRPr="00E44565">
        <w:rPr>
          <w:rFonts w:ascii="Times New Roman" w:hAnsi="Times New Roman" w:cs="Times New Roman"/>
          <w:i/>
          <w:iCs/>
          <w:shd w:val="clear" w:color="auto" w:fill="FFFFFF"/>
        </w:rPr>
        <w:t>International Business &amp; Economics Research Journal (IBER)</w:t>
      </w:r>
      <w:r w:rsidRPr="00E44565">
        <w:rPr>
          <w:rFonts w:ascii="Times New Roman" w:hAnsi="Times New Roman" w:cs="Times New Roman"/>
          <w:shd w:val="clear" w:color="auto" w:fill="FFFFFF"/>
        </w:rPr>
        <w:t>, 15(3), pp.89-96.</w:t>
      </w:r>
    </w:p>
    <w:p w14:paraId="46594647" w14:textId="77777777" w:rsidR="00D17E91" w:rsidRPr="00E44565" w:rsidRDefault="00D17E91" w:rsidP="00016D65">
      <w:pPr>
        <w:rPr>
          <w:rFonts w:ascii="Times New Roman" w:hAnsi="Times New Roman" w:cs="Times New Roman"/>
          <w:lang w:val="en-US"/>
        </w:rPr>
      </w:pPr>
      <w:r w:rsidRPr="00E44565">
        <w:rPr>
          <w:rFonts w:ascii="Times New Roman" w:hAnsi="Times New Roman" w:cs="Times New Roman"/>
        </w:rPr>
        <w:t>Kristensen T.S. (1991) Sickness absence and work strain among Danish slaughterhouse workers: an analysis of absence from work regarded as coping behaviour. Social Science and Medicine 32(1), 15–27.</w:t>
      </w:r>
    </w:p>
    <w:p w14:paraId="69E9E350" w14:textId="77777777" w:rsidR="00D17E91" w:rsidRPr="00E44565" w:rsidRDefault="00D17E91" w:rsidP="00016D65">
      <w:pPr>
        <w:rPr>
          <w:rFonts w:ascii="Times New Roman" w:hAnsi="Times New Roman" w:cs="Times New Roman"/>
        </w:rPr>
      </w:pPr>
      <w:r w:rsidRPr="00E44565">
        <w:rPr>
          <w:rFonts w:ascii="Times New Roman" w:hAnsi="Times New Roman" w:cs="Times New Roman"/>
          <w:shd w:val="clear" w:color="auto" w:fill="FFFFFF"/>
        </w:rPr>
        <w:t>Paul R. Grime, Computerized cognitive behavioural therapy at work: a randomized controlled trial in employees with recent stress-related absenteeism, </w:t>
      </w:r>
      <w:r w:rsidRPr="00E44565">
        <w:rPr>
          <w:rStyle w:val="Emphasis"/>
          <w:rFonts w:ascii="Times New Roman" w:hAnsi="Times New Roman" w:cs="Times New Roman"/>
          <w:bdr w:val="none" w:sz="0" w:space="0" w:color="auto" w:frame="1"/>
          <w:shd w:val="clear" w:color="auto" w:fill="FFFFFF"/>
        </w:rPr>
        <w:t>Occupational Medicine</w:t>
      </w:r>
      <w:r w:rsidRPr="00E44565">
        <w:rPr>
          <w:rFonts w:ascii="Times New Roman" w:hAnsi="Times New Roman" w:cs="Times New Roman"/>
          <w:shd w:val="clear" w:color="auto" w:fill="FFFFFF"/>
        </w:rPr>
        <w:t>, Volume 54, Issue 5, August 2004, Pages 353–359, </w:t>
      </w:r>
      <w:hyperlink r:id="rId11" w:history="1">
        <w:r w:rsidRPr="00E44565">
          <w:rPr>
            <w:rStyle w:val="Hyperlink"/>
            <w:rFonts w:ascii="Times New Roman" w:hAnsi="Times New Roman" w:cs="Times New Roman"/>
            <w:color w:val="auto"/>
            <w:bdr w:val="none" w:sz="0" w:space="0" w:color="auto" w:frame="1"/>
            <w:shd w:val="clear" w:color="auto" w:fill="FFFFFF"/>
          </w:rPr>
          <w:t>https://doi.org/10.1093/occmed/kqh077</w:t>
        </w:r>
      </w:hyperlink>
    </w:p>
    <w:p w14:paraId="4CC265E1" w14:textId="77777777" w:rsidR="00D17E91" w:rsidRPr="00E44565" w:rsidRDefault="00D17E91" w:rsidP="00016D65">
      <w:pPr>
        <w:rPr>
          <w:rFonts w:ascii="Times New Roman" w:hAnsi="Times New Roman" w:cs="Times New Roman"/>
        </w:rPr>
      </w:pPr>
      <w:r w:rsidRPr="00E44565">
        <w:rPr>
          <w:rFonts w:ascii="Times New Roman" w:hAnsi="Times New Roman" w:cs="Times New Roman"/>
        </w:rPr>
        <w:t>Rhodes S.R. &amp; Steers, R.M. (1990) Managing Employee Absenteeism. Addison Wesley, Reading, MA.</w:t>
      </w:r>
    </w:p>
    <w:p w14:paraId="58CB3F34" w14:textId="77777777" w:rsidR="00D17E91" w:rsidRPr="00E44565" w:rsidRDefault="00D17E91" w:rsidP="00016D65">
      <w:pPr>
        <w:rPr>
          <w:rFonts w:ascii="Times New Roman" w:hAnsi="Times New Roman" w:cs="Times New Roman"/>
        </w:rPr>
      </w:pPr>
      <w:r w:rsidRPr="00E44565">
        <w:rPr>
          <w:rFonts w:ascii="Times New Roman" w:hAnsi="Times New Roman" w:cs="Times New Roman"/>
        </w:rPr>
        <w:t>Roscoe, R (2021) Workforce Information Network, Case study: Reducing long – term absenteeism,</w:t>
      </w:r>
    </w:p>
    <w:p w14:paraId="08449F43" w14:textId="77777777" w:rsidR="00D17E91" w:rsidRPr="00E44565" w:rsidRDefault="00D17E91" w:rsidP="00016D65">
      <w:pPr>
        <w:rPr>
          <w:rFonts w:ascii="Times New Roman" w:hAnsi="Times New Roman" w:cs="Times New Roman"/>
        </w:rPr>
      </w:pPr>
      <w:r w:rsidRPr="00E44565">
        <w:rPr>
          <w:rFonts w:ascii="Times New Roman" w:hAnsi="Times New Roman" w:cs="Times New Roman"/>
        </w:rPr>
        <w:t>Rosenstock I.M. (1966) The health belief model and preventative health behaviours. Health Education Monographs 2, 354–386.</w:t>
      </w:r>
    </w:p>
    <w:p w14:paraId="4B9E79FF" w14:textId="77777777" w:rsidR="00D17E91" w:rsidRPr="00E44565" w:rsidRDefault="00D17E91" w:rsidP="00016D65">
      <w:pPr>
        <w:rPr>
          <w:rFonts w:ascii="Times New Roman" w:eastAsia="Times New Roman" w:hAnsi="Times New Roman" w:cs="Times New Roman"/>
          <w:lang w:eastAsia="zh-CN"/>
        </w:rPr>
      </w:pPr>
      <w:r w:rsidRPr="00E44565">
        <w:rPr>
          <w:rFonts w:ascii="Times New Roman" w:eastAsia="Times New Roman" w:hAnsi="Times New Roman" w:cs="Times New Roman"/>
          <w:lang w:eastAsia="zh-CN"/>
        </w:rPr>
        <w:t xml:space="preserve">Schmidt, B., Schneider; M., Seeger, P., van </w:t>
      </w:r>
      <w:proofErr w:type="spellStart"/>
      <w:r w:rsidRPr="00E44565">
        <w:rPr>
          <w:rFonts w:ascii="Times New Roman" w:eastAsia="Times New Roman" w:hAnsi="Times New Roman" w:cs="Times New Roman"/>
          <w:lang w:eastAsia="zh-CN"/>
        </w:rPr>
        <w:t>Vianen</w:t>
      </w:r>
      <w:proofErr w:type="spellEnd"/>
      <w:r w:rsidRPr="00E44565">
        <w:rPr>
          <w:rFonts w:ascii="Times New Roman" w:eastAsia="Times New Roman" w:hAnsi="Times New Roman" w:cs="Times New Roman"/>
          <w:lang w:eastAsia="zh-CN"/>
        </w:rPr>
        <w:t xml:space="preserve">, A., </w:t>
      </w:r>
      <w:proofErr w:type="spellStart"/>
      <w:r w:rsidRPr="00E44565">
        <w:rPr>
          <w:rFonts w:ascii="Times New Roman" w:eastAsia="Times New Roman" w:hAnsi="Times New Roman" w:cs="Times New Roman"/>
          <w:lang w:eastAsia="zh-CN"/>
        </w:rPr>
        <w:t>Loerbroks</w:t>
      </w:r>
      <w:proofErr w:type="spellEnd"/>
      <w:r w:rsidRPr="00E44565">
        <w:rPr>
          <w:rFonts w:ascii="Times New Roman" w:eastAsia="Times New Roman" w:hAnsi="Times New Roman" w:cs="Times New Roman"/>
          <w:lang w:eastAsia="zh-CN"/>
        </w:rPr>
        <w:t>, A and Herr, R.M., 2019. A comparison of job stress models: associations with employee well-being, absenteeism, presenteeism, and resulting costs. Journal of occupational and environmental medicine, 6 I (7), pp.535-544.</w:t>
      </w:r>
    </w:p>
    <w:p w14:paraId="19BB0F5E" w14:textId="77777777" w:rsidR="00D17E91" w:rsidRPr="00E44565" w:rsidRDefault="00D17E91" w:rsidP="00016D65">
      <w:pPr>
        <w:rPr>
          <w:rFonts w:ascii="Times New Roman" w:hAnsi="Times New Roman" w:cs="Times New Roman"/>
        </w:rPr>
      </w:pPr>
      <w:r w:rsidRPr="00E44565">
        <w:rPr>
          <w:rFonts w:ascii="Times New Roman" w:hAnsi="Times New Roman" w:cs="Times New Roman"/>
        </w:rPr>
        <w:t xml:space="preserve">Searle S.J. (1997) Sickness absence. In Occupational Health Practice (H.A. Waldron &amp; C. </w:t>
      </w:r>
      <w:proofErr w:type="spellStart"/>
      <w:r w:rsidRPr="00E44565">
        <w:rPr>
          <w:rFonts w:ascii="Times New Roman" w:hAnsi="Times New Roman" w:cs="Times New Roman"/>
        </w:rPr>
        <w:t>Edling</w:t>
      </w:r>
      <w:proofErr w:type="spellEnd"/>
      <w:r w:rsidRPr="00E44565">
        <w:rPr>
          <w:rFonts w:ascii="Times New Roman" w:hAnsi="Times New Roman" w:cs="Times New Roman"/>
        </w:rPr>
        <w:t xml:space="preserve"> eds), pp. 112–113. Butterworth-Heinemann, Oxford.</w:t>
      </w:r>
    </w:p>
    <w:p w14:paraId="384959EC" w14:textId="77777777" w:rsidR="00D17E91" w:rsidRPr="00E44565" w:rsidRDefault="00D17E91" w:rsidP="00016D65">
      <w:pPr>
        <w:rPr>
          <w:rFonts w:ascii="Times New Roman" w:hAnsi="Times New Roman" w:cs="Times New Roman"/>
          <w:shd w:val="clear" w:color="auto" w:fill="FFFFFF"/>
        </w:rPr>
      </w:pPr>
      <w:proofErr w:type="spellStart"/>
      <w:r w:rsidRPr="00E44565">
        <w:rPr>
          <w:rFonts w:ascii="Times New Roman" w:hAnsi="Times New Roman" w:cs="Times New Roman"/>
          <w:shd w:val="clear" w:color="auto" w:fill="FFFFFF"/>
        </w:rPr>
        <w:lastRenderedPageBreak/>
        <w:t>Simpkin</w:t>
      </w:r>
      <w:proofErr w:type="spellEnd"/>
      <w:r w:rsidRPr="00E44565">
        <w:rPr>
          <w:rFonts w:ascii="Times New Roman" w:hAnsi="Times New Roman" w:cs="Times New Roman"/>
          <w:shd w:val="clear" w:color="auto" w:fill="FFFFFF"/>
        </w:rPr>
        <w:t>, V. and Mossialos, E., 2017. Brexit and the NHS: Challenges, uncertainties and opportunities. </w:t>
      </w:r>
      <w:r w:rsidRPr="00E44565">
        <w:rPr>
          <w:rFonts w:ascii="Times New Roman" w:hAnsi="Times New Roman" w:cs="Times New Roman"/>
          <w:i/>
          <w:iCs/>
          <w:shd w:val="clear" w:color="auto" w:fill="FFFFFF"/>
        </w:rPr>
        <w:t>Health Policy</w:t>
      </w:r>
      <w:r w:rsidRPr="00E44565">
        <w:rPr>
          <w:rFonts w:ascii="Times New Roman" w:hAnsi="Times New Roman" w:cs="Times New Roman"/>
          <w:shd w:val="clear" w:color="auto" w:fill="FFFFFF"/>
        </w:rPr>
        <w:t>, 121(5), pp.477-480.</w:t>
      </w:r>
    </w:p>
    <w:p w14:paraId="710B853A" w14:textId="77777777" w:rsidR="00D17E91" w:rsidRPr="00016D65" w:rsidRDefault="00D17E91" w:rsidP="00016D65">
      <w:pPr>
        <w:rPr>
          <w:rFonts w:ascii="Times New Roman" w:hAnsi="Times New Roman" w:cs="Times New Roman"/>
          <w:color w:val="222222"/>
          <w:shd w:val="clear" w:color="auto" w:fill="FFFFFF"/>
        </w:rPr>
      </w:pPr>
      <w:proofErr w:type="spellStart"/>
      <w:r w:rsidRPr="00E44565">
        <w:rPr>
          <w:rFonts w:ascii="Times New Roman" w:hAnsi="Times New Roman" w:cs="Times New Roman"/>
          <w:shd w:val="clear" w:color="auto" w:fill="FFFFFF"/>
        </w:rPr>
        <w:t>Sizmur</w:t>
      </w:r>
      <w:proofErr w:type="spellEnd"/>
      <w:r w:rsidRPr="00E44565">
        <w:rPr>
          <w:rFonts w:ascii="Times New Roman" w:hAnsi="Times New Roman" w:cs="Times New Roman"/>
          <w:shd w:val="clear" w:color="auto" w:fill="FFFFFF"/>
        </w:rPr>
        <w:t>, S. and Raleigh, V., 2018. The risks to care quality and staff wellbeing of an NHS system under pressure. </w:t>
      </w:r>
      <w:r w:rsidRPr="00E44565">
        <w:rPr>
          <w:rFonts w:ascii="Times New Roman" w:hAnsi="Times New Roman" w:cs="Times New Roman"/>
          <w:i/>
          <w:iCs/>
          <w:shd w:val="clear" w:color="auto" w:fill="FFFFFF"/>
        </w:rPr>
        <w:t>The King</w:t>
      </w:r>
      <w:r w:rsidRPr="00016D65">
        <w:rPr>
          <w:rFonts w:ascii="Times New Roman" w:hAnsi="Times New Roman" w:cs="Times New Roman"/>
          <w:i/>
          <w:iCs/>
          <w:color w:val="222222"/>
          <w:shd w:val="clear" w:color="auto" w:fill="FFFFFF"/>
        </w:rPr>
        <w:t>’s Fund: Oxford</w:t>
      </w:r>
      <w:r w:rsidRPr="00016D65">
        <w:rPr>
          <w:rFonts w:ascii="Times New Roman" w:hAnsi="Times New Roman" w:cs="Times New Roman"/>
          <w:color w:val="222222"/>
          <w:shd w:val="clear" w:color="auto" w:fill="FFFFFF"/>
        </w:rPr>
        <w:t>, p.24.</w:t>
      </w:r>
    </w:p>
    <w:sectPr w:rsidR="00D17E91" w:rsidRPr="00016D65" w:rsidSect="002D1511">
      <w:headerReference w:type="default" r:id="rId12"/>
      <w:footerReference w:type="default" r:id="rId13"/>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771EC1" w14:textId="77777777" w:rsidR="003C10AC" w:rsidRDefault="003C10AC" w:rsidP="00F95867">
      <w:pPr>
        <w:spacing w:after="0" w:line="240" w:lineRule="auto"/>
      </w:pPr>
      <w:r>
        <w:separator/>
      </w:r>
    </w:p>
  </w:endnote>
  <w:endnote w:type="continuationSeparator" w:id="0">
    <w:p w14:paraId="3FE1B402" w14:textId="77777777" w:rsidR="003C10AC" w:rsidRDefault="003C10AC" w:rsidP="00F95867">
      <w:pPr>
        <w:spacing w:after="0" w:line="240" w:lineRule="auto"/>
      </w:pPr>
      <w:r>
        <w:continuationSeparator/>
      </w:r>
    </w:p>
  </w:endnote>
  <w:endnote w:type="continuationNotice" w:id="1">
    <w:p w14:paraId="793767E1" w14:textId="77777777" w:rsidR="003C10AC" w:rsidRDefault="003C10A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6340993"/>
      <w:docPartObj>
        <w:docPartGallery w:val="Page Numbers (Bottom of Page)"/>
        <w:docPartUnique/>
      </w:docPartObj>
    </w:sdtPr>
    <w:sdtEndPr>
      <w:rPr>
        <w:noProof/>
      </w:rPr>
    </w:sdtEndPr>
    <w:sdtContent>
      <w:p w14:paraId="190D362C" w14:textId="0796A1FA" w:rsidR="001B7346" w:rsidRDefault="001B73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955D84" w14:textId="77777777" w:rsidR="001B7346" w:rsidRDefault="001B73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028F2" w14:textId="77777777" w:rsidR="003C10AC" w:rsidRDefault="003C10AC" w:rsidP="00F95867">
      <w:pPr>
        <w:spacing w:after="0" w:line="240" w:lineRule="auto"/>
      </w:pPr>
      <w:r>
        <w:separator/>
      </w:r>
    </w:p>
  </w:footnote>
  <w:footnote w:type="continuationSeparator" w:id="0">
    <w:p w14:paraId="2BBF695B" w14:textId="77777777" w:rsidR="003C10AC" w:rsidRDefault="003C10AC" w:rsidP="00F95867">
      <w:pPr>
        <w:spacing w:after="0" w:line="240" w:lineRule="auto"/>
      </w:pPr>
      <w:r>
        <w:continuationSeparator/>
      </w:r>
    </w:p>
  </w:footnote>
  <w:footnote w:type="continuationNotice" w:id="1">
    <w:p w14:paraId="600268E2" w14:textId="77777777" w:rsidR="003C10AC" w:rsidRDefault="003C10A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FB8B4" w14:textId="5CC20644" w:rsidR="0074015E" w:rsidRPr="0053510F" w:rsidRDefault="0074015E">
    <w:pPr>
      <w:spacing w:line="264" w:lineRule="auto"/>
      <w:rPr>
        <w:rFonts w:ascii="Times New Roman" w:hAnsi="Times New Roman" w:cs="Times New Roman"/>
      </w:rPr>
    </w:pPr>
    <w:r>
      <w:rPr>
        <w:noProof/>
        <w:color w:val="000000"/>
      </w:rPr>
      <mc:AlternateContent>
        <mc:Choice Requires="wps">
          <w:drawing>
            <wp:anchor distT="0" distB="0" distL="114300" distR="114300" simplePos="0" relativeHeight="251658240" behindDoc="0" locked="0" layoutInCell="1" allowOverlap="1" wp14:anchorId="14ADA34B" wp14:editId="645E2150">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a="http://schemas.openxmlformats.org/drawingml/2006/main">
          <w:pict>
            <v:rect id="Rectangle 222" style="position:absolute;margin-left:0;margin-top:0;width:580.8pt;height:752.4pt;z-index:2516582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6" filled="f" strokecolor="#747070 [1614]" strokeweight="1.25pt" w14:anchorId="508568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w10:wrap anchorx="page" anchory="page"/>
            </v:rect>
          </w:pict>
        </mc:Fallback>
      </mc:AlternateContent>
    </w:r>
    <w:sdt>
      <w:sdtPr>
        <w:rPr>
          <w:rFonts w:ascii="Times New Roman" w:hAnsi="Times New Roman" w:cs="Times New Roman"/>
          <w:sz w:val="20"/>
          <w:szCs w:val="20"/>
        </w:rPr>
        <w:alias w:val="Title"/>
        <w:id w:val="15524250"/>
        <w:placeholder>
          <w:docPart w:val="E72C6F6CAAAF4952A3E776AF84C8FFF3"/>
        </w:placeholder>
        <w:dataBinding w:prefixMappings="xmlns:ns0='http://schemas.openxmlformats.org/package/2006/metadata/core-properties' xmlns:ns1='http://purl.org/dc/elements/1.1/'" w:xpath="/ns0:coreProperties[1]/ns1:title[1]" w:storeItemID="{6C3C8BC8-F283-45AE-878A-BAB7291924A1}"/>
        <w:text/>
      </w:sdtPr>
      <w:sdtEndPr/>
      <w:sdtContent>
        <w:r w:rsidRPr="0053510F">
          <w:rPr>
            <w:rFonts w:ascii="Times New Roman" w:hAnsi="Times New Roman" w:cs="Times New Roman"/>
            <w:sz w:val="20"/>
            <w:szCs w:val="20"/>
          </w:rPr>
          <w:t xml:space="preserve">Sky Diaz </w:t>
        </w:r>
        <w:r w:rsidR="00DB59D7" w:rsidRPr="0053510F">
          <w:rPr>
            <w:rFonts w:ascii="Times New Roman" w:hAnsi="Times New Roman" w:cs="Times New Roman"/>
            <w:sz w:val="20"/>
            <w:szCs w:val="20"/>
          </w:rPr>
          <w:t>Chin</w:t>
        </w:r>
      </w:sdtContent>
    </w:sdt>
    <w:r w:rsidR="00B73E7D" w:rsidRPr="0053510F">
      <w:rPr>
        <w:rFonts w:ascii="Times New Roman" w:hAnsi="Times New Roman" w:cs="Times New Roman"/>
        <w:sz w:val="20"/>
        <w:szCs w:val="20"/>
      </w:rPr>
      <w:t xml:space="preserve"> 2110748</w:t>
    </w:r>
  </w:p>
  <w:p w14:paraId="2CF271A0" w14:textId="77777777" w:rsidR="001B7346" w:rsidRDefault="001B73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F6BF9"/>
    <w:multiLevelType w:val="hybridMultilevel"/>
    <w:tmpl w:val="FF225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7F0E4C"/>
    <w:multiLevelType w:val="hybridMultilevel"/>
    <w:tmpl w:val="78DE7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E858CF"/>
    <w:multiLevelType w:val="multilevel"/>
    <w:tmpl w:val="7CA663F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52E84F0B"/>
    <w:multiLevelType w:val="hybridMultilevel"/>
    <w:tmpl w:val="52A01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741CC2"/>
    <w:multiLevelType w:val="hybridMultilevel"/>
    <w:tmpl w:val="EBD85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4F637F"/>
    <w:multiLevelType w:val="hybridMultilevel"/>
    <w:tmpl w:val="A0324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5B24F5"/>
    <w:multiLevelType w:val="hybridMultilevel"/>
    <w:tmpl w:val="26FAC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3914E4"/>
    <w:multiLevelType w:val="multilevel"/>
    <w:tmpl w:val="33022934"/>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8" w15:restartNumberingAfterBreak="0">
    <w:nsid w:val="796E3E56"/>
    <w:multiLevelType w:val="hybridMultilevel"/>
    <w:tmpl w:val="5798C570"/>
    <w:lvl w:ilvl="0" w:tplc="D18C8840">
      <w:start w:val="1"/>
      <w:numFmt w:val="bullet"/>
      <w:lvlText w:val="►"/>
      <w:lvlJc w:val="left"/>
      <w:pPr>
        <w:tabs>
          <w:tab w:val="num" w:pos="720"/>
        </w:tabs>
        <w:ind w:left="720" w:hanging="360"/>
      </w:pPr>
      <w:rPr>
        <w:rFonts w:ascii="Arial" w:hAnsi="Arial" w:hint="default"/>
      </w:rPr>
    </w:lvl>
    <w:lvl w:ilvl="1" w:tplc="A9E43528" w:tentative="1">
      <w:start w:val="1"/>
      <w:numFmt w:val="bullet"/>
      <w:lvlText w:val="►"/>
      <w:lvlJc w:val="left"/>
      <w:pPr>
        <w:tabs>
          <w:tab w:val="num" w:pos="1440"/>
        </w:tabs>
        <w:ind w:left="1440" w:hanging="360"/>
      </w:pPr>
      <w:rPr>
        <w:rFonts w:ascii="Arial" w:hAnsi="Arial" w:hint="default"/>
      </w:rPr>
    </w:lvl>
    <w:lvl w:ilvl="2" w:tplc="D0D039E2" w:tentative="1">
      <w:start w:val="1"/>
      <w:numFmt w:val="bullet"/>
      <w:lvlText w:val="►"/>
      <w:lvlJc w:val="left"/>
      <w:pPr>
        <w:tabs>
          <w:tab w:val="num" w:pos="2160"/>
        </w:tabs>
        <w:ind w:left="2160" w:hanging="360"/>
      </w:pPr>
      <w:rPr>
        <w:rFonts w:ascii="Arial" w:hAnsi="Arial" w:hint="default"/>
      </w:rPr>
    </w:lvl>
    <w:lvl w:ilvl="3" w:tplc="E7A64A74" w:tentative="1">
      <w:start w:val="1"/>
      <w:numFmt w:val="bullet"/>
      <w:lvlText w:val="►"/>
      <w:lvlJc w:val="left"/>
      <w:pPr>
        <w:tabs>
          <w:tab w:val="num" w:pos="2880"/>
        </w:tabs>
        <w:ind w:left="2880" w:hanging="360"/>
      </w:pPr>
      <w:rPr>
        <w:rFonts w:ascii="Arial" w:hAnsi="Arial" w:hint="default"/>
      </w:rPr>
    </w:lvl>
    <w:lvl w:ilvl="4" w:tplc="C82AAA22" w:tentative="1">
      <w:start w:val="1"/>
      <w:numFmt w:val="bullet"/>
      <w:lvlText w:val="►"/>
      <w:lvlJc w:val="left"/>
      <w:pPr>
        <w:tabs>
          <w:tab w:val="num" w:pos="3600"/>
        </w:tabs>
        <w:ind w:left="3600" w:hanging="360"/>
      </w:pPr>
      <w:rPr>
        <w:rFonts w:ascii="Arial" w:hAnsi="Arial" w:hint="default"/>
      </w:rPr>
    </w:lvl>
    <w:lvl w:ilvl="5" w:tplc="8E2A56F6" w:tentative="1">
      <w:start w:val="1"/>
      <w:numFmt w:val="bullet"/>
      <w:lvlText w:val="►"/>
      <w:lvlJc w:val="left"/>
      <w:pPr>
        <w:tabs>
          <w:tab w:val="num" w:pos="4320"/>
        </w:tabs>
        <w:ind w:left="4320" w:hanging="360"/>
      </w:pPr>
      <w:rPr>
        <w:rFonts w:ascii="Arial" w:hAnsi="Arial" w:hint="default"/>
      </w:rPr>
    </w:lvl>
    <w:lvl w:ilvl="6" w:tplc="99B07A76" w:tentative="1">
      <w:start w:val="1"/>
      <w:numFmt w:val="bullet"/>
      <w:lvlText w:val="►"/>
      <w:lvlJc w:val="left"/>
      <w:pPr>
        <w:tabs>
          <w:tab w:val="num" w:pos="5040"/>
        </w:tabs>
        <w:ind w:left="5040" w:hanging="360"/>
      </w:pPr>
      <w:rPr>
        <w:rFonts w:ascii="Arial" w:hAnsi="Arial" w:hint="default"/>
      </w:rPr>
    </w:lvl>
    <w:lvl w:ilvl="7" w:tplc="94FAC980" w:tentative="1">
      <w:start w:val="1"/>
      <w:numFmt w:val="bullet"/>
      <w:lvlText w:val="►"/>
      <w:lvlJc w:val="left"/>
      <w:pPr>
        <w:tabs>
          <w:tab w:val="num" w:pos="5760"/>
        </w:tabs>
        <w:ind w:left="5760" w:hanging="360"/>
      </w:pPr>
      <w:rPr>
        <w:rFonts w:ascii="Arial" w:hAnsi="Arial" w:hint="default"/>
      </w:rPr>
    </w:lvl>
    <w:lvl w:ilvl="8" w:tplc="B3E6265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EA0188D"/>
    <w:multiLevelType w:val="hybridMultilevel"/>
    <w:tmpl w:val="215C22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7"/>
  </w:num>
  <w:num w:numId="3">
    <w:abstractNumId w:val="9"/>
  </w:num>
  <w:num w:numId="4">
    <w:abstractNumId w:val="1"/>
  </w:num>
  <w:num w:numId="5">
    <w:abstractNumId w:val="4"/>
  </w:num>
  <w:num w:numId="6">
    <w:abstractNumId w:val="6"/>
  </w:num>
  <w:num w:numId="7">
    <w:abstractNumId w:val="5"/>
  </w:num>
  <w:num w:numId="8">
    <w:abstractNumId w:val="0"/>
  </w:num>
  <w:num w:numId="9">
    <w:abstractNumId w:val="3"/>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F9BF22"/>
    <w:rsid w:val="00000EA8"/>
    <w:rsid w:val="00011DF3"/>
    <w:rsid w:val="00016D65"/>
    <w:rsid w:val="00017CDE"/>
    <w:rsid w:val="00022F4C"/>
    <w:rsid w:val="0002486D"/>
    <w:rsid w:val="000253DC"/>
    <w:rsid w:val="000311EA"/>
    <w:rsid w:val="00033A25"/>
    <w:rsid w:val="00034E91"/>
    <w:rsid w:val="00035EBB"/>
    <w:rsid w:val="0004425A"/>
    <w:rsid w:val="000446C2"/>
    <w:rsid w:val="00044CDD"/>
    <w:rsid w:val="00046061"/>
    <w:rsid w:val="00051805"/>
    <w:rsid w:val="00054ACF"/>
    <w:rsid w:val="00057CBE"/>
    <w:rsid w:val="00066AB9"/>
    <w:rsid w:val="00080F85"/>
    <w:rsid w:val="000826D0"/>
    <w:rsid w:val="00085D76"/>
    <w:rsid w:val="00085DA3"/>
    <w:rsid w:val="00090CAE"/>
    <w:rsid w:val="000920F9"/>
    <w:rsid w:val="00093059"/>
    <w:rsid w:val="00096FE1"/>
    <w:rsid w:val="000A2025"/>
    <w:rsid w:val="000B4660"/>
    <w:rsid w:val="000B6187"/>
    <w:rsid w:val="000B6C23"/>
    <w:rsid w:val="000D0940"/>
    <w:rsid w:val="000E113F"/>
    <w:rsid w:val="000E4640"/>
    <w:rsid w:val="000E68C1"/>
    <w:rsid w:val="000F2BD0"/>
    <w:rsid w:val="000F335C"/>
    <w:rsid w:val="001101C5"/>
    <w:rsid w:val="001114CF"/>
    <w:rsid w:val="00115F42"/>
    <w:rsid w:val="001166C6"/>
    <w:rsid w:val="001170C8"/>
    <w:rsid w:val="001215B3"/>
    <w:rsid w:val="001221A8"/>
    <w:rsid w:val="001249DD"/>
    <w:rsid w:val="001314C1"/>
    <w:rsid w:val="00134A06"/>
    <w:rsid w:val="00134F53"/>
    <w:rsid w:val="00134FB6"/>
    <w:rsid w:val="00135F08"/>
    <w:rsid w:val="00145EED"/>
    <w:rsid w:val="001510EB"/>
    <w:rsid w:val="00155106"/>
    <w:rsid w:val="001553E3"/>
    <w:rsid w:val="00157DF4"/>
    <w:rsid w:val="001628E8"/>
    <w:rsid w:val="00163114"/>
    <w:rsid w:val="001673C9"/>
    <w:rsid w:val="00173EEC"/>
    <w:rsid w:val="00180FE9"/>
    <w:rsid w:val="0018178F"/>
    <w:rsid w:val="0018397C"/>
    <w:rsid w:val="001861DC"/>
    <w:rsid w:val="00186A10"/>
    <w:rsid w:val="00187C89"/>
    <w:rsid w:val="00190FC5"/>
    <w:rsid w:val="001926F2"/>
    <w:rsid w:val="0019452B"/>
    <w:rsid w:val="00194B8A"/>
    <w:rsid w:val="00195FAA"/>
    <w:rsid w:val="001A1BE2"/>
    <w:rsid w:val="001A36E0"/>
    <w:rsid w:val="001A6040"/>
    <w:rsid w:val="001A63EC"/>
    <w:rsid w:val="001A6F10"/>
    <w:rsid w:val="001B18BE"/>
    <w:rsid w:val="001B7346"/>
    <w:rsid w:val="001C0240"/>
    <w:rsid w:val="001C25B1"/>
    <w:rsid w:val="001C7560"/>
    <w:rsid w:val="001D226A"/>
    <w:rsid w:val="001D7F34"/>
    <w:rsid w:val="001E3E9B"/>
    <w:rsid w:val="001F2A79"/>
    <w:rsid w:val="001F4E76"/>
    <w:rsid w:val="001F7DBB"/>
    <w:rsid w:val="002041CE"/>
    <w:rsid w:val="00206809"/>
    <w:rsid w:val="00206BEA"/>
    <w:rsid w:val="0021567D"/>
    <w:rsid w:val="00227087"/>
    <w:rsid w:val="0022736A"/>
    <w:rsid w:val="0023322F"/>
    <w:rsid w:val="0023519E"/>
    <w:rsid w:val="00236E38"/>
    <w:rsid w:val="00237292"/>
    <w:rsid w:val="00242BA6"/>
    <w:rsid w:val="00246ECA"/>
    <w:rsid w:val="00247660"/>
    <w:rsid w:val="00251CC0"/>
    <w:rsid w:val="002555DD"/>
    <w:rsid w:val="00260FEA"/>
    <w:rsid w:val="0026420D"/>
    <w:rsid w:val="00266ECF"/>
    <w:rsid w:val="002804FB"/>
    <w:rsid w:val="00283918"/>
    <w:rsid w:val="00284C22"/>
    <w:rsid w:val="00286DA7"/>
    <w:rsid w:val="00287F14"/>
    <w:rsid w:val="00291AA7"/>
    <w:rsid w:val="002953D3"/>
    <w:rsid w:val="002964A4"/>
    <w:rsid w:val="00297D2E"/>
    <w:rsid w:val="002A067E"/>
    <w:rsid w:val="002A2F8C"/>
    <w:rsid w:val="002A6EED"/>
    <w:rsid w:val="002A747C"/>
    <w:rsid w:val="002B1027"/>
    <w:rsid w:val="002B256B"/>
    <w:rsid w:val="002B31BE"/>
    <w:rsid w:val="002B6A84"/>
    <w:rsid w:val="002B75DE"/>
    <w:rsid w:val="002C3337"/>
    <w:rsid w:val="002C76AF"/>
    <w:rsid w:val="002D1511"/>
    <w:rsid w:val="002D1D01"/>
    <w:rsid w:val="002D353E"/>
    <w:rsid w:val="002D40E3"/>
    <w:rsid w:val="002D474E"/>
    <w:rsid w:val="002E10BB"/>
    <w:rsid w:val="002E1EF3"/>
    <w:rsid w:val="002E27BD"/>
    <w:rsid w:val="002E6D63"/>
    <w:rsid w:val="002F22A8"/>
    <w:rsid w:val="002F2733"/>
    <w:rsid w:val="002F3422"/>
    <w:rsid w:val="002F4D4B"/>
    <w:rsid w:val="0030005F"/>
    <w:rsid w:val="00305330"/>
    <w:rsid w:val="003152B0"/>
    <w:rsid w:val="003204E9"/>
    <w:rsid w:val="003214CF"/>
    <w:rsid w:val="00321C46"/>
    <w:rsid w:val="00323B50"/>
    <w:rsid w:val="00323F46"/>
    <w:rsid w:val="0033321B"/>
    <w:rsid w:val="003345BC"/>
    <w:rsid w:val="0033535E"/>
    <w:rsid w:val="0033789F"/>
    <w:rsid w:val="0034442B"/>
    <w:rsid w:val="0034750A"/>
    <w:rsid w:val="00352F80"/>
    <w:rsid w:val="0035586D"/>
    <w:rsid w:val="0035691C"/>
    <w:rsid w:val="00365C7E"/>
    <w:rsid w:val="003667B1"/>
    <w:rsid w:val="00374DF5"/>
    <w:rsid w:val="00375D4C"/>
    <w:rsid w:val="00380742"/>
    <w:rsid w:val="00380C26"/>
    <w:rsid w:val="0038598A"/>
    <w:rsid w:val="003A1010"/>
    <w:rsid w:val="003A38D6"/>
    <w:rsid w:val="003A4DA4"/>
    <w:rsid w:val="003A56B1"/>
    <w:rsid w:val="003A56D0"/>
    <w:rsid w:val="003A695C"/>
    <w:rsid w:val="003B432D"/>
    <w:rsid w:val="003C10AC"/>
    <w:rsid w:val="003C1EE2"/>
    <w:rsid w:val="003C5617"/>
    <w:rsid w:val="003D2F43"/>
    <w:rsid w:val="003D46F1"/>
    <w:rsid w:val="003E32BC"/>
    <w:rsid w:val="003E3639"/>
    <w:rsid w:val="003E44F3"/>
    <w:rsid w:val="003E46F8"/>
    <w:rsid w:val="003E4936"/>
    <w:rsid w:val="003E7F2F"/>
    <w:rsid w:val="003F0967"/>
    <w:rsid w:val="003F16B8"/>
    <w:rsid w:val="003F5CEB"/>
    <w:rsid w:val="00401B5E"/>
    <w:rsid w:val="0040211E"/>
    <w:rsid w:val="0040500C"/>
    <w:rsid w:val="004065BF"/>
    <w:rsid w:val="0041454F"/>
    <w:rsid w:val="00415EF0"/>
    <w:rsid w:val="00416531"/>
    <w:rsid w:val="00417EB7"/>
    <w:rsid w:val="00422006"/>
    <w:rsid w:val="00427AB2"/>
    <w:rsid w:val="004322E1"/>
    <w:rsid w:val="004328C9"/>
    <w:rsid w:val="00433D88"/>
    <w:rsid w:val="004344F4"/>
    <w:rsid w:val="004368E1"/>
    <w:rsid w:val="0045410F"/>
    <w:rsid w:val="00456307"/>
    <w:rsid w:val="00456D43"/>
    <w:rsid w:val="004571E4"/>
    <w:rsid w:val="00460F31"/>
    <w:rsid w:val="00465FB6"/>
    <w:rsid w:val="00471DFF"/>
    <w:rsid w:val="004728EB"/>
    <w:rsid w:val="004730C4"/>
    <w:rsid w:val="004734A0"/>
    <w:rsid w:val="00480CD7"/>
    <w:rsid w:val="00481D51"/>
    <w:rsid w:val="0048720B"/>
    <w:rsid w:val="0049415E"/>
    <w:rsid w:val="00497AEB"/>
    <w:rsid w:val="004A237D"/>
    <w:rsid w:val="004A245F"/>
    <w:rsid w:val="004A249A"/>
    <w:rsid w:val="004A2EE2"/>
    <w:rsid w:val="004A344D"/>
    <w:rsid w:val="004B5B52"/>
    <w:rsid w:val="004B7A27"/>
    <w:rsid w:val="004D0CAB"/>
    <w:rsid w:val="004D1B64"/>
    <w:rsid w:val="004D23C4"/>
    <w:rsid w:val="004D3731"/>
    <w:rsid w:val="004D5DC7"/>
    <w:rsid w:val="004D6C45"/>
    <w:rsid w:val="004D75C1"/>
    <w:rsid w:val="004D7647"/>
    <w:rsid w:val="004E075B"/>
    <w:rsid w:val="004E4D4A"/>
    <w:rsid w:val="004E69D0"/>
    <w:rsid w:val="004F50FD"/>
    <w:rsid w:val="004F5AD7"/>
    <w:rsid w:val="004F6233"/>
    <w:rsid w:val="004F7305"/>
    <w:rsid w:val="00505AB8"/>
    <w:rsid w:val="00507F7F"/>
    <w:rsid w:val="00510092"/>
    <w:rsid w:val="0051274E"/>
    <w:rsid w:val="00523419"/>
    <w:rsid w:val="00534F43"/>
    <w:rsid w:val="0053510F"/>
    <w:rsid w:val="00537A35"/>
    <w:rsid w:val="005412E3"/>
    <w:rsid w:val="00541DD1"/>
    <w:rsid w:val="00542319"/>
    <w:rsid w:val="00544E30"/>
    <w:rsid w:val="00545C39"/>
    <w:rsid w:val="00552C6D"/>
    <w:rsid w:val="00553A90"/>
    <w:rsid w:val="00553CA0"/>
    <w:rsid w:val="00555C86"/>
    <w:rsid w:val="00556F0F"/>
    <w:rsid w:val="00561C7F"/>
    <w:rsid w:val="005668DB"/>
    <w:rsid w:val="00567E77"/>
    <w:rsid w:val="005763D9"/>
    <w:rsid w:val="0058685F"/>
    <w:rsid w:val="00590CBD"/>
    <w:rsid w:val="00593183"/>
    <w:rsid w:val="00593EDF"/>
    <w:rsid w:val="00595205"/>
    <w:rsid w:val="00595DBF"/>
    <w:rsid w:val="005A15DE"/>
    <w:rsid w:val="005A5E90"/>
    <w:rsid w:val="005A670D"/>
    <w:rsid w:val="005A682F"/>
    <w:rsid w:val="005B0A8A"/>
    <w:rsid w:val="005B3CF9"/>
    <w:rsid w:val="005B7CB5"/>
    <w:rsid w:val="005C0E29"/>
    <w:rsid w:val="005C0F13"/>
    <w:rsid w:val="005C33CE"/>
    <w:rsid w:val="005C3FEB"/>
    <w:rsid w:val="005C617C"/>
    <w:rsid w:val="005D0C20"/>
    <w:rsid w:val="005D54C0"/>
    <w:rsid w:val="005D5768"/>
    <w:rsid w:val="005D60BE"/>
    <w:rsid w:val="005D76BC"/>
    <w:rsid w:val="005F5EBF"/>
    <w:rsid w:val="005F7AEB"/>
    <w:rsid w:val="00604DC3"/>
    <w:rsid w:val="00605D91"/>
    <w:rsid w:val="00606529"/>
    <w:rsid w:val="00606543"/>
    <w:rsid w:val="006069ED"/>
    <w:rsid w:val="006100C6"/>
    <w:rsid w:val="00615B41"/>
    <w:rsid w:val="006201BE"/>
    <w:rsid w:val="0062201E"/>
    <w:rsid w:val="00623183"/>
    <w:rsid w:val="00623661"/>
    <w:rsid w:val="00630310"/>
    <w:rsid w:val="0063301E"/>
    <w:rsid w:val="00633C81"/>
    <w:rsid w:val="006423E8"/>
    <w:rsid w:val="00645542"/>
    <w:rsid w:val="006502D5"/>
    <w:rsid w:val="00656D4D"/>
    <w:rsid w:val="00662827"/>
    <w:rsid w:val="0066662D"/>
    <w:rsid w:val="00667B6D"/>
    <w:rsid w:val="00672887"/>
    <w:rsid w:val="00673E73"/>
    <w:rsid w:val="006800C1"/>
    <w:rsid w:val="006807D7"/>
    <w:rsid w:val="0069169F"/>
    <w:rsid w:val="0069262C"/>
    <w:rsid w:val="00692F0E"/>
    <w:rsid w:val="006A0E4A"/>
    <w:rsid w:val="006A0EE3"/>
    <w:rsid w:val="006A1DE1"/>
    <w:rsid w:val="006A47A3"/>
    <w:rsid w:val="006B3338"/>
    <w:rsid w:val="006B5CFB"/>
    <w:rsid w:val="006C041A"/>
    <w:rsid w:val="006C162A"/>
    <w:rsid w:val="006C24B1"/>
    <w:rsid w:val="006C3EB1"/>
    <w:rsid w:val="006C4C6F"/>
    <w:rsid w:val="006C6856"/>
    <w:rsid w:val="006C6DAE"/>
    <w:rsid w:val="006D0B2B"/>
    <w:rsid w:val="006D4F3E"/>
    <w:rsid w:val="006E47E5"/>
    <w:rsid w:val="006E5F00"/>
    <w:rsid w:val="006E6093"/>
    <w:rsid w:val="006E6D09"/>
    <w:rsid w:val="006F5D09"/>
    <w:rsid w:val="006F7E8A"/>
    <w:rsid w:val="00700081"/>
    <w:rsid w:val="00704C07"/>
    <w:rsid w:val="007073A6"/>
    <w:rsid w:val="00711057"/>
    <w:rsid w:val="007114B4"/>
    <w:rsid w:val="00712A12"/>
    <w:rsid w:val="00713524"/>
    <w:rsid w:val="00716FAA"/>
    <w:rsid w:val="0072312E"/>
    <w:rsid w:val="00726410"/>
    <w:rsid w:val="007275F0"/>
    <w:rsid w:val="00727E2A"/>
    <w:rsid w:val="00727F4A"/>
    <w:rsid w:val="007315A1"/>
    <w:rsid w:val="00731B5D"/>
    <w:rsid w:val="00734AD2"/>
    <w:rsid w:val="007374FA"/>
    <w:rsid w:val="0074015E"/>
    <w:rsid w:val="00741469"/>
    <w:rsid w:val="007500FC"/>
    <w:rsid w:val="00750B36"/>
    <w:rsid w:val="00755A58"/>
    <w:rsid w:val="00755F93"/>
    <w:rsid w:val="0075699A"/>
    <w:rsid w:val="00763605"/>
    <w:rsid w:val="00763744"/>
    <w:rsid w:val="00767505"/>
    <w:rsid w:val="00774B43"/>
    <w:rsid w:val="007759F1"/>
    <w:rsid w:val="00775EF7"/>
    <w:rsid w:val="007760BB"/>
    <w:rsid w:val="007771D3"/>
    <w:rsid w:val="007803BF"/>
    <w:rsid w:val="007810DE"/>
    <w:rsid w:val="007A0A2F"/>
    <w:rsid w:val="007B329B"/>
    <w:rsid w:val="007B5533"/>
    <w:rsid w:val="007B7634"/>
    <w:rsid w:val="007C016A"/>
    <w:rsid w:val="007C11D9"/>
    <w:rsid w:val="007C361C"/>
    <w:rsid w:val="007C3EC1"/>
    <w:rsid w:val="007C5AF0"/>
    <w:rsid w:val="007C7334"/>
    <w:rsid w:val="007C7C77"/>
    <w:rsid w:val="007C7F9B"/>
    <w:rsid w:val="007D07D8"/>
    <w:rsid w:val="007D38F6"/>
    <w:rsid w:val="007D6BDD"/>
    <w:rsid w:val="007D7581"/>
    <w:rsid w:val="007E1DEB"/>
    <w:rsid w:val="007E2384"/>
    <w:rsid w:val="007E7F35"/>
    <w:rsid w:val="007F060C"/>
    <w:rsid w:val="007F6C01"/>
    <w:rsid w:val="008031B2"/>
    <w:rsid w:val="00816CB2"/>
    <w:rsid w:val="00823A1C"/>
    <w:rsid w:val="008267E9"/>
    <w:rsid w:val="0082784E"/>
    <w:rsid w:val="00827C3A"/>
    <w:rsid w:val="00827F3F"/>
    <w:rsid w:val="008318E5"/>
    <w:rsid w:val="0084002B"/>
    <w:rsid w:val="00843486"/>
    <w:rsid w:val="008525E3"/>
    <w:rsid w:val="00854670"/>
    <w:rsid w:val="00857DEA"/>
    <w:rsid w:val="0086017A"/>
    <w:rsid w:val="00862A1E"/>
    <w:rsid w:val="008657E8"/>
    <w:rsid w:val="00865832"/>
    <w:rsid w:val="008670B3"/>
    <w:rsid w:val="008676EF"/>
    <w:rsid w:val="00870ABC"/>
    <w:rsid w:val="008751D3"/>
    <w:rsid w:val="00877121"/>
    <w:rsid w:val="00881586"/>
    <w:rsid w:val="008834BB"/>
    <w:rsid w:val="008850C8"/>
    <w:rsid w:val="00894650"/>
    <w:rsid w:val="008B2003"/>
    <w:rsid w:val="008B3272"/>
    <w:rsid w:val="008B453C"/>
    <w:rsid w:val="008B45BD"/>
    <w:rsid w:val="008B5893"/>
    <w:rsid w:val="008C0380"/>
    <w:rsid w:val="008D43CD"/>
    <w:rsid w:val="008D6C13"/>
    <w:rsid w:val="008E01F5"/>
    <w:rsid w:val="008E262C"/>
    <w:rsid w:val="008E372F"/>
    <w:rsid w:val="008E768B"/>
    <w:rsid w:val="008F1E59"/>
    <w:rsid w:val="008F3AED"/>
    <w:rsid w:val="008F4CC5"/>
    <w:rsid w:val="008F5F7D"/>
    <w:rsid w:val="00910B4A"/>
    <w:rsid w:val="00912D75"/>
    <w:rsid w:val="00913D67"/>
    <w:rsid w:val="0091765B"/>
    <w:rsid w:val="0091788B"/>
    <w:rsid w:val="0092199E"/>
    <w:rsid w:val="00922082"/>
    <w:rsid w:val="00923041"/>
    <w:rsid w:val="009254D0"/>
    <w:rsid w:val="009308CB"/>
    <w:rsid w:val="00935754"/>
    <w:rsid w:val="009430CE"/>
    <w:rsid w:val="0094489A"/>
    <w:rsid w:val="00950EDF"/>
    <w:rsid w:val="00951934"/>
    <w:rsid w:val="00951D30"/>
    <w:rsid w:val="0095240B"/>
    <w:rsid w:val="00955559"/>
    <w:rsid w:val="00962B15"/>
    <w:rsid w:val="00962BCA"/>
    <w:rsid w:val="009663EF"/>
    <w:rsid w:val="009676E3"/>
    <w:rsid w:val="0097482C"/>
    <w:rsid w:val="00984312"/>
    <w:rsid w:val="00995B53"/>
    <w:rsid w:val="009A040A"/>
    <w:rsid w:val="009A693C"/>
    <w:rsid w:val="009B1059"/>
    <w:rsid w:val="009C3B93"/>
    <w:rsid w:val="009C3F5E"/>
    <w:rsid w:val="009C519C"/>
    <w:rsid w:val="009C79FD"/>
    <w:rsid w:val="009C7D11"/>
    <w:rsid w:val="009D0354"/>
    <w:rsid w:val="009D03C0"/>
    <w:rsid w:val="009D23B4"/>
    <w:rsid w:val="009D4ECB"/>
    <w:rsid w:val="009D51BB"/>
    <w:rsid w:val="009E30C3"/>
    <w:rsid w:val="009E4F1C"/>
    <w:rsid w:val="009F5CA0"/>
    <w:rsid w:val="009F6A36"/>
    <w:rsid w:val="00A00364"/>
    <w:rsid w:val="00A01A03"/>
    <w:rsid w:val="00A01D8A"/>
    <w:rsid w:val="00A05300"/>
    <w:rsid w:val="00A142F8"/>
    <w:rsid w:val="00A22E6A"/>
    <w:rsid w:val="00A23BB1"/>
    <w:rsid w:val="00A31D5D"/>
    <w:rsid w:val="00A35653"/>
    <w:rsid w:val="00A36510"/>
    <w:rsid w:val="00A36E63"/>
    <w:rsid w:val="00A4513E"/>
    <w:rsid w:val="00A4541D"/>
    <w:rsid w:val="00A454C9"/>
    <w:rsid w:val="00A46C19"/>
    <w:rsid w:val="00A51946"/>
    <w:rsid w:val="00A53248"/>
    <w:rsid w:val="00A53FC1"/>
    <w:rsid w:val="00A55302"/>
    <w:rsid w:val="00A619B6"/>
    <w:rsid w:val="00A63830"/>
    <w:rsid w:val="00A7275A"/>
    <w:rsid w:val="00A73C72"/>
    <w:rsid w:val="00A80C64"/>
    <w:rsid w:val="00A819C7"/>
    <w:rsid w:val="00A81E8F"/>
    <w:rsid w:val="00A851E2"/>
    <w:rsid w:val="00A87878"/>
    <w:rsid w:val="00A87D01"/>
    <w:rsid w:val="00A9438F"/>
    <w:rsid w:val="00A9458D"/>
    <w:rsid w:val="00A97EC0"/>
    <w:rsid w:val="00AA022C"/>
    <w:rsid w:val="00AA0319"/>
    <w:rsid w:val="00AA1D00"/>
    <w:rsid w:val="00AA2EC8"/>
    <w:rsid w:val="00AA790C"/>
    <w:rsid w:val="00AB2110"/>
    <w:rsid w:val="00AC1947"/>
    <w:rsid w:val="00AC560D"/>
    <w:rsid w:val="00AC631B"/>
    <w:rsid w:val="00AD1BE7"/>
    <w:rsid w:val="00AE34FB"/>
    <w:rsid w:val="00AE4407"/>
    <w:rsid w:val="00AE51D3"/>
    <w:rsid w:val="00AE5A14"/>
    <w:rsid w:val="00AE6380"/>
    <w:rsid w:val="00AE713E"/>
    <w:rsid w:val="00AF1162"/>
    <w:rsid w:val="00AF2071"/>
    <w:rsid w:val="00AF4234"/>
    <w:rsid w:val="00B02FE3"/>
    <w:rsid w:val="00B0739E"/>
    <w:rsid w:val="00B07AE2"/>
    <w:rsid w:val="00B105D3"/>
    <w:rsid w:val="00B2145F"/>
    <w:rsid w:val="00B215C2"/>
    <w:rsid w:val="00B21755"/>
    <w:rsid w:val="00B217EE"/>
    <w:rsid w:val="00B2479B"/>
    <w:rsid w:val="00B258CE"/>
    <w:rsid w:val="00B26A41"/>
    <w:rsid w:val="00B27921"/>
    <w:rsid w:val="00B31604"/>
    <w:rsid w:val="00B33529"/>
    <w:rsid w:val="00B37D18"/>
    <w:rsid w:val="00B4182A"/>
    <w:rsid w:val="00B430E5"/>
    <w:rsid w:val="00B44099"/>
    <w:rsid w:val="00B506B0"/>
    <w:rsid w:val="00B50A82"/>
    <w:rsid w:val="00B542C8"/>
    <w:rsid w:val="00B553FF"/>
    <w:rsid w:val="00B57039"/>
    <w:rsid w:val="00B57AED"/>
    <w:rsid w:val="00B6707C"/>
    <w:rsid w:val="00B73E7D"/>
    <w:rsid w:val="00B74E2A"/>
    <w:rsid w:val="00B7588C"/>
    <w:rsid w:val="00B864E1"/>
    <w:rsid w:val="00B9366C"/>
    <w:rsid w:val="00B97D85"/>
    <w:rsid w:val="00BB069C"/>
    <w:rsid w:val="00BB072C"/>
    <w:rsid w:val="00BB2E92"/>
    <w:rsid w:val="00BB645E"/>
    <w:rsid w:val="00BC4823"/>
    <w:rsid w:val="00BD2475"/>
    <w:rsid w:val="00BD29FA"/>
    <w:rsid w:val="00BD2A55"/>
    <w:rsid w:val="00BD3172"/>
    <w:rsid w:val="00BD5767"/>
    <w:rsid w:val="00BD7612"/>
    <w:rsid w:val="00BE3F31"/>
    <w:rsid w:val="00BE4C8D"/>
    <w:rsid w:val="00BE4D5B"/>
    <w:rsid w:val="00BE55DF"/>
    <w:rsid w:val="00BF133D"/>
    <w:rsid w:val="00BF2255"/>
    <w:rsid w:val="00BF5426"/>
    <w:rsid w:val="00BF67E2"/>
    <w:rsid w:val="00BF6F4D"/>
    <w:rsid w:val="00BF7900"/>
    <w:rsid w:val="00C00749"/>
    <w:rsid w:val="00C03885"/>
    <w:rsid w:val="00C04DAB"/>
    <w:rsid w:val="00C22371"/>
    <w:rsid w:val="00C22F0D"/>
    <w:rsid w:val="00C25619"/>
    <w:rsid w:val="00C279BF"/>
    <w:rsid w:val="00C31DF5"/>
    <w:rsid w:val="00C342C7"/>
    <w:rsid w:val="00C40E9A"/>
    <w:rsid w:val="00C4134B"/>
    <w:rsid w:val="00C46315"/>
    <w:rsid w:val="00C47651"/>
    <w:rsid w:val="00C47F13"/>
    <w:rsid w:val="00C513E6"/>
    <w:rsid w:val="00C51CF2"/>
    <w:rsid w:val="00C51F42"/>
    <w:rsid w:val="00C52665"/>
    <w:rsid w:val="00C529BF"/>
    <w:rsid w:val="00C57E66"/>
    <w:rsid w:val="00C62B0F"/>
    <w:rsid w:val="00C7753A"/>
    <w:rsid w:val="00C77DDA"/>
    <w:rsid w:val="00C81991"/>
    <w:rsid w:val="00C838E1"/>
    <w:rsid w:val="00C85A4C"/>
    <w:rsid w:val="00C953DF"/>
    <w:rsid w:val="00C9591E"/>
    <w:rsid w:val="00C97E56"/>
    <w:rsid w:val="00CA6C1A"/>
    <w:rsid w:val="00CB07B4"/>
    <w:rsid w:val="00CB0F7C"/>
    <w:rsid w:val="00CB6B61"/>
    <w:rsid w:val="00CC1140"/>
    <w:rsid w:val="00CC17CB"/>
    <w:rsid w:val="00CD4048"/>
    <w:rsid w:val="00CD48BC"/>
    <w:rsid w:val="00CD6623"/>
    <w:rsid w:val="00CD6F85"/>
    <w:rsid w:val="00CE0459"/>
    <w:rsid w:val="00CE348D"/>
    <w:rsid w:val="00CF1F73"/>
    <w:rsid w:val="00D02193"/>
    <w:rsid w:val="00D03D1D"/>
    <w:rsid w:val="00D05C20"/>
    <w:rsid w:val="00D162A3"/>
    <w:rsid w:val="00D1634B"/>
    <w:rsid w:val="00D17E91"/>
    <w:rsid w:val="00D200F5"/>
    <w:rsid w:val="00D20DC1"/>
    <w:rsid w:val="00D21D5D"/>
    <w:rsid w:val="00D2205F"/>
    <w:rsid w:val="00D2219F"/>
    <w:rsid w:val="00D23298"/>
    <w:rsid w:val="00D2372F"/>
    <w:rsid w:val="00D2373C"/>
    <w:rsid w:val="00D243F3"/>
    <w:rsid w:val="00D24C61"/>
    <w:rsid w:val="00D26F66"/>
    <w:rsid w:val="00D339D7"/>
    <w:rsid w:val="00D35065"/>
    <w:rsid w:val="00D37142"/>
    <w:rsid w:val="00D37738"/>
    <w:rsid w:val="00D408D6"/>
    <w:rsid w:val="00D44C54"/>
    <w:rsid w:val="00D46757"/>
    <w:rsid w:val="00D46C0E"/>
    <w:rsid w:val="00D47013"/>
    <w:rsid w:val="00D54F38"/>
    <w:rsid w:val="00D56890"/>
    <w:rsid w:val="00D57B50"/>
    <w:rsid w:val="00D665C8"/>
    <w:rsid w:val="00D6751E"/>
    <w:rsid w:val="00D67660"/>
    <w:rsid w:val="00D71B80"/>
    <w:rsid w:val="00D7203F"/>
    <w:rsid w:val="00D7694F"/>
    <w:rsid w:val="00D7777C"/>
    <w:rsid w:val="00D80643"/>
    <w:rsid w:val="00D80DE7"/>
    <w:rsid w:val="00D82F59"/>
    <w:rsid w:val="00D83AD6"/>
    <w:rsid w:val="00D84B83"/>
    <w:rsid w:val="00D873F0"/>
    <w:rsid w:val="00D90B94"/>
    <w:rsid w:val="00D94C14"/>
    <w:rsid w:val="00DA0C01"/>
    <w:rsid w:val="00DA1AAF"/>
    <w:rsid w:val="00DA22A5"/>
    <w:rsid w:val="00DA262E"/>
    <w:rsid w:val="00DA2721"/>
    <w:rsid w:val="00DA2DCD"/>
    <w:rsid w:val="00DA39C3"/>
    <w:rsid w:val="00DA78B5"/>
    <w:rsid w:val="00DB2535"/>
    <w:rsid w:val="00DB3920"/>
    <w:rsid w:val="00DB59D7"/>
    <w:rsid w:val="00DC356B"/>
    <w:rsid w:val="00DC4C88"/>
    <w:rsid w:val="00DC6808"/>
    <w:rsid w:val="00DD146C"/>
    <w:rsid w:val="00DD2874"/>
    <w:rsid w:val="00DD65E6"/>
    <w:rsid w:val="00DE100A"/>
    <w:rsid w:val="00DE4916"/>
    <w:rsid w:val="00DE58D2"/>
    <w:rsid w:val="00DE6D74"/>
    <w:rsid w:val="00DF1F44"/>
    <w:rsid w:val="00DF57B4"/>
    <w:rsid w:val="00DF5D67"/>
    <w:rsid w:val="00E01788"/>
    <w:rsid w:val="00E04B92"/>
    <w:rsid w:val="00E05517"/>
    <w:rsid w:val="00E05AF0"/>
    <w:rsid w:val="00E1221E"/>
    <w:rsid w:val="00E12EAE"/>
    <w:rsid w:val="00E14CA1"/>
    <w:rsid w:val="00E17540"/>
    <w:rsid w:val="00E204AC"/>
    <w:rsid w:val="00E26FF7"/>
    <w:rsid w:val="00E2709D"/>
    <w:rsid w:val="00E277F7"/>
    <w:rsid w:val="00E310D8"/>
    <w:rsid w:val="00E329A5"/>
    <w:rsid w:val="00E34EC2"/>
    <w:rsid w:val="00E43679"/>
    <w:rsid w:val="00E44565"/>
    <w:rsid w:val="00E467D9"/>
    <w:rsid w:val="00E51531"/>
    <w:rsid w:val="00E643F4"/>
    <w:rsid w:val="00E667A5"/>
    <w:rsid w:val="00E713D4"/>
    <w:rsid w:val="00E71C7E"/>
    <w:rsid w:val="00E71D28"/>
    <w:rsid w:val="00E73A09"/>
    <w:rsid w:val="00E812D9"/>
    <w:rsid w:val="00E81AA3"/>
    <w:rsid w:val="00E8658A"/>
    <w:rsid w:val="00E87CFB"/>
    <w:rsid w:val="00E918B7"/>
    <w:rsid w:val="00E93B53"/>
    <w:rsid w:val="00E940BA"/>
    <w:rsid w:val="00E96F22"/>
    <w:rsid w:val="00EA3D62"/>
    <w:rsid w:val="00EA6EEC"/>
    <w:rsid w:val="00EB282F"/>
    <w:rsid w:val="00EB4E34"/>
    <w:rsid w:val="00EB567F"/>
    <w:rsid w:val="00EB7352"/>
    <w:rsid w:val="00EB78B4"/>
    <w:rsid w:val="00EB7B85"/>
    <w:rsid w:val="00EC22EC"/>
    <w:rsid w:val="00EC35DF"/>
    <w:rsid w:val="00EC374E"/>
    <w:rsid w:val="00EC4202"/>
    <w:rsid w:val="00EC7C00"/>
    <w:rsid w:val="00ED0A7E"/>
    <w:rsid w:val="00ED195C"/>
    <w:rsid w:val="00ED2C95"/>
    <w:rsid w:val="00ED348B"/>
    <w:rsid w:val="00ED458D"/>
    <w:rsid w:val="00ED49A0"/>
    <w:rsid w:val="00ED4E23"/>
    <w:rsid w:val="00ED69A9"/>
    <w:rsid w:val="00ED6AA6"/>
    <w:rsid w:val="00ED7AEB"/>
    <w:rsid w:val="00ED7BF5"/>
    <w:rsid w:val="00EE0115"/>
    <w:rsid w:val="00EE1625"/>
    <w:rsid w:val="00EE567E"/>
    <w:rsid w:val="00EE6C67"/>
    <w:rsid w:val="00EE742A"/>
    <w:rsid w:val="00EF23C9"/>
    <w:rsid w:val="00EF7F28"/>
    <w:rsid w:val="00F03D5B"/>
    <w:rsid w:val="00F06EED"/>
    <w:rsid w:val="00F07714"/>
    <w:rsid w:val="00F10DF0"/>
    <w:rsid w:val="00F110C7"/>
    <w:rsid w:val="00F112E6"/>
    <w:rsid w:val="00F11B87"/>
    <w:rsid w:val="00F1200B"/>
    <w:rsid w:val="00F12206"/>
    <w:rsid w:val="00F1389F"/>
    <w:rsid w:val="00F1410F"/>
    <w:rsid w:val="00F2029E"/>
    <w:rsid w:val="00F20944"/>
    <w:rsid w:val="00F23352"/>
    <w:rsid w:val="00F23F5B"/>
    <w:rsid w:val="00F3265C"/>
    <w:rsid w:val="00F40D81"/>
    <w:rsid w:val="00F464DB"/>
    <w:rsid w:val="00F4685B"/>
    <w:rsid w:val="00F5118B"/>
    <w:rsid w:val="00F51497"/>
    <w:rsid w:val="00F565A4"/>
    <w:rsid w:val="00F60594"/>
    <w:rsid w:val="00F61865"/>
    <w:rsid w:val="00F63AA1"/>
    <w:rsid w:val="00F6755C"/>
    <w:rsid w:val="00F67624"/>
    <w:rsid w:val="00F67E82"/>
    <w:rsid w:val="00F70087"/>
    <w:rsid w:val="00F7198B"/>
    <w:rsid w:val="00F76D6A"/>
    <w:rsid w:val="00F80388"/>
    <w:rsid w:val="00F80CFF"/>
    <w:rsid w:val="00F849EB"/>
    <w:rsid w:val="00F8726D"/>
    <w:rsid w:val="00F94321"/>
    <w:rsid w:val="00F9575A"/>
    <w:rsid w:val="00F95867"/>
    <w:rsid w:val="00FA0322"/>
    <w:rsid w:val="00FA0791"/>
    <w:rsid w:val="00FB0D9B"/>
    <w:rsid w:val="00FB271F"/>
    <w:rsid w:val="00FC2343"/>
    <w:rsid w:val="00FC2354"/>
    <w:rsid w:val="00FC3252"/>
    <w:rsid w:val="00FC4B49"/>
    <w:rsid w:val="00FC7469"/>
    <w:rsid w:val="00FD0AB6"/>
    <w:rsid w:val="00FD6D02"/>
    <w:rsid w:val="00FE041E"/>
    <w:rsid w:val="00FE40B8"/>
    <w:rsid w:val="00FF3087"/>
    <w:rsid w:val="00FF3A4D"/>
    <w:rsid w:val="00FF4BEF"/>
    <w:rsid w:val="1DF9BF22"/>
    <w:rsid w:val="21A8B653"/>
    <w:rsid w:val="65D4E3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F9BF22"/>
  <w15:chartTrackingRefBased/>
  <w15:docId w15:val="{D5A473F6-23FF-4C38-B33E-99DD94E2C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58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6C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C32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58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867"/>
  </w:style>
  <w:style w:type="paragraph" w:styleId="Footer">
    <w:name w:val="footer"/>
    <w:basedOn w:val="Normal"/>
    <w:link w:val="FooterChar"/>
    <w:uiPriority w:val="99"/>
    <w:unhideWhenUsed/>
    <w:rsid w:val="00F958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867"/>
  </w:style>
  <w:style w:type="character" w:customStyle="1" w:styleId="Heading1Char">
    <w:name w:val="Heading 1 Char"/>
    <w:basedOn w:val="DefaultParagraphFont"/>
    <w:link w:val="Heading1"/>
    <w:uiPriority w:val="9"/>
    <w:rsid w:val="00F9586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F6C0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C3252"/>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BB06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069C"/>
    <w:rPr>
      <w:rFonts w:eastAsiaTheme="minorEastAsia"/>
      <w:lang w:val="en-US"/>
    </w:rPr>
  </w:style>
  <w:style w:type="paragraph" w:styleId="TOCHeading">
    <w:name w:val="TOC Heading"/>
    <w:basedOn w:val="Heading1"/>
    <w:next w:val="Normal"/>
    <w:uiPriority w:val="39"/>
    <w:unhideWhenUsed/>
    <w:qFormat/>
    <w:rsid w:val="00A55302"/>
    <w:pPr>
      <w:outlineLvl w:val="9"/>
    </w:pPr>
    <w:rPr>
      <w:lang w:val="en-US"/>
    </w:rPr>
  </w:style>
  <w:style w:type="paragraph" w:styleId="TOC1">
    <w:name w:val="toc 1"/>
    <w:basedOn w:val="Normal"/>
    <w:next w:val="Normal"/>
    <w:autoRedefine/>
    <w:uiPriority w:val="39"/>
    <w:unhideWhenUsed/>
    <w:rsid w:val="00A55302"/>
    <w:pPr>
      <w:spacing w:after="100"/>
    </w:pPr>
  </w:style>
  <w:style w:type="paragraph" w:styleId="TOC2">
    <w:name w:val="toc 2"/>
    <w:basedOn w:val="Normal"/>
    <w:next w:val="Normal"/>
    <w:autoRedefine/>
    <w:uiPriority w:val="39"/>
    <w:unhideWhenUsed/>
    <w:rsid w:val="00A55302"/>
    <w:pPr>
      <w:spacing w:after="100"/>
      <w:ind w:left="220"/>
    </w:pPr>
  </w:style>
  <w:style w:type="character" w:styleId="Hyperlink">
    <w:name w:val="Hyperlink"/>
    <w:basedOn w:val="DefaultParagraphFont"/>
    <w:uiPriority w:val="99"/>
    <w:unhideWhenUsed/>
    <w:rsid w:val="00A55302"/>
    <w:rPr>
      <w:color w:val="0563C1" w:themeColor="hyperlink"/>
      <w:u w:val="single"/>
    </w:rPr>
  </w:style>
  <w:style w:type="paragraph" w:customStyle="1" w:styleId="paragraph">
    <w:name w:val="paragraph"/>
    <w:basedOn w:val="Normal"/>
    <w:rsid w:val="008B45BD"/>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8B45BD"/>
  </w:style>
  <w:style w:type="character" w:customStyle="1" w:styleId="eop">
    <w:name w:val="eop"/>
    <w:basedOn w:val="DefaultParagraphFont"/>
    <w:rsid w:val="008B45BD"/>
  </w:style>
  <w:style w:type="character" w:styleId="Emphasis">
    <w:name w:val="Emphasis"/>
    <w:basedOn w:val="DefaultParagraphFont"/>
    <w:uiPriority w:val="20"/>
    <w:qFormat/>
    <w:rsid w:val="00A36E63"/>
    <w:rPr>
      <w:i/>
      <w:iCs/>
    </w:rPr>
  </w:style>
  <w:style w:type="paragraph" w:customStyle="1" w:styleId="chapter-para">
    <w:name w:val="chapter-para"/>
    <w:basedOn w:val="Normal"/>
    <w:rsid w:val="004728EB"/>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Strong">
    <w:name w:val="Strong"/>
    <w:basedOn w:val="DefaultParagraphFont"/>
    <w:uiPriority w:val="22"/>
    <w:qFormat/>
    <w:rsid w:val="004728EB"/>
    <w:rPr>
      <w:b/>
      <w:bCs/>
    </w:rPr>
  </w:style>
  <w:style w:type="paragraph" w:styleId="ListParagraph">
    <w:name w:val="List Paragraph"/>
    <w:basedOn w:val="Normal"/>
    <w:uiPriority w:val="34"/>
    <w:qFormat/>
    <w:rsid w:val="002B75DE"/>
    <w:pPr>
      <w:ind w:left="720"/>
      <w:contextualSpacing/>
    </w:pPr>
  </w:style>
  <w:style w:type="paragraph" w:styleId="TOC3">
    <w:name w:val="toc 3"/>
    <w:basedOn w:val="Normal"/>
    <w:next w:val="Normal"/>
    <w:autoRedefine/>
    <w:uiPriority w:val="39"/>
    <w:unhideWhenUsed/>
    <w:rsid w:val="009D03C0"/>
    <w:pPr>
      <w:spacing w:after="100"/>
      <w:ind w:left="440"/>
    </w:pPr>
  </w:style>
  <w:style w:type="table" w:styleId="TableGrid">
    <w:name w:val="Table Grid"/>
    <w:basedOn w:val="TableNormal"/>
    <w:uiPriority w:val="39"/>
    <w:rsid w:val="002E27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68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2854">
      <w:bodyDiv w:val="1"/>
      <w:marLeft w:val="0"/>
      <w:marRight w:val="0"/>
      <w:marTop w:val="0"/>
      <w:marBottom w:val="0"/>
      <w:divBdr>
        <w:top w:val="none" w:sz="0" w:space="0" w:color="auto"/>
        <w:left w:val="none" w:sz="0" w:space="0" w:color="auto"/>
        <w:bottom w:val="none" w:sz="0" w:space="0" w:color="auto"/>
        <w:right w:val="none" w:sz="0" w:space="0" w:color="auto"/>
      </w:divBdr>
    </w:div>
    <w:div w:id="690373106">
      <w:bodyDiv w:val="1"/>
      <w:marLeft w:val="0"/>
      <w:marRight w:val="0"/>
      <w:marTop w:val="0"/>
      <w:marBottom w:val="0"/>
      <w:divBdr>
        <w:top w:val="none" w:sz="0" w:space="0" w:color="auto"/>
        <w:left w:val="none" w:sz="0" w:space="0" w:color="auto"/>
        <w:bottom w:val="none" w:sz="0" w:space="0" w:color="auto"/>
        <w:right w:val="none" w:sz="0" w:space="0" w:color="auto"/>
      </w:divBdr>
      <w:divsChild>
        <w:div w:id="1440565237">
          <w:marLeft w:val="547"/>
          <w:marRight w:val="0"/>
          <w:marTop w:val="200"/>
          <w:marBottom w:val="0"/>
          <w:divBdr>
            <w:top w:val="none" w:sz="0" w:space="0" w:color="auto"/>
            <w:left w:val="none" w:sz="0" w:space="0" w:color="auto"/>
            <w:bottom w:val="none" w:sz="0" w:space="0" w:color="auto"/>
            <w:right w:val="none" w:sz="0" w:space="0" w:color="auto"/>
          </w:divBdr>
        </w:div>
      </w:divsChild>
    </w:div>
    <w:div w:id="923881112">
      <w:bodyDiv w:val="1"/>
      <w:marLeft w:val="0"/>
      <w:marRight w:val="0"/>
      <w:marTop w:val="0"/>
      <w:marBottom w:val="0"/>
      <w:divBdr>
        <w:top w:val="none" w:sz="0" w:space="0" w:color="auto"/>
        <w:left w:val="none" w:sz="0" w:space="0" w:color="auto"/>
        <w:bottom w:val="none" w:sz="0" w:space="0" w:color="auto"/>
        <w:right w:val="none" w:sz="0" w:space="0" w:color="auto"/>
      </w:divBdr>
      <w:divsChild>
        <w:div w:id="1677148449">
          <w:marLeft w:val="547"/>
          <w:marRight w:val="0"/>
          <w:marTop w:val="200"/>
          <w:marBottom w:val="0"/>
          <w:divBdr>
            <w:top w:val="none" w:sz="0" w:space="0" w:color="auto"/>
            <w:left w:val="none" w:sz="0" w:space="0" w:color="auto"/>
            <w:bottom w:val="none" w:sz="0" w:space="0" w:color="auto"/>
            <w:right w:val="none" w:sz="0" w:space="0" w:color="auto"/>
          </w:divBdr>
        </w:div>
      </w:divsChild>
    </w:div>
    <w:div w:id="1763842236">
      <w:bodyDiv w:val="1"/>
      <w:marLeft w:val="0"/>
      <w:marRight w:val="0"/>
      <w:marTop w:val="0"/>
      <w:marBottom w:val="0"/>
      <w:divBdr>
        <w:top w:val="none" w:sz="0" w:space="0" w:color="auto"/>
        <w:left w:val="none" w:sz="0" w:space="0" w:color="auto"/>
        <w:bottom w:val="none" w:sz="0" w:space="0" w:color="auto"/>
        <w:right w:val="none" w:sz="0" w:space="0" w:color="auto"/>
      </w:divBdr>
      <w:divsChild>
        <w:div w:id="892154118">
          <w:marLeft w:val="0"/>
          <w:marRight w:val="0"/>
          <w:marTop w:val="0"/>
          <w:marBottom w:val="0"/>
          <w:divBdr>
            <w:top w:val="none" w:sz="0" w:space="0" w:color="auto"/>
            <w:left w:val="none" w:sz="0" w:space="0" w:color="auto"/>
            <w:bottom w:val="none" w:sz="0" w:space="0" w:color="auto"/>
            <w:right w:val="none" w:sz="0" w:space="0" w:color="auto"/>
          </w:divBdr>
        </w:div>
        <w:div w:id="1264876985">
          <w:marLeft w:val="0"/>
          <w:marRight w:val="0"/>
          <w:marTop w:val="0"/>
          <w:marBottom w:val="0"/>
          <w:divBdr>
            <w:top w:val="none" w:sz="0" w:space="0" w:color="auto"/>
            <w:left w:val="none" w:sz="0" w:space="0" w:color="auto"/>
            <w:bottom w:val="none" w:sz="0" w:space="0" w:color="auto"/>
            <w:right w:val="none" w:sz="0" w:space="0" w:color="auto"/>
          </w:divBdr>
        </w:div>
        <w:div w:id="1359937774">
          <w:marLeft w:val="0"/>
          <w:marRight w:val="0"/>
          <w:marTop w:val="0"/>
          <w:marBottom w:val="0"/>
          <w:divBdr>
            <w:top w:val="none" w:sz="0" w:space="0" w:color="auto"/>
            <w:left w:val="none" w:sz="0" w:space="0" w:color="auto"/>
            <w:bottom w:val="none" w:sz="0" w:space="0" w:color="auto"/>
            <w:right w:val="none" w:sz="0" w:space="0" w:color="auto"/>
          </w:divBdr>
        </w:div>
        <w:div w:id="898713232">
          <w:marLeft w:val="0"/>
          <w:marRight w:val="0"/>
          <w:marTop w:val="0"/>
          <w:marBottom w:val="0"/>
          <w:divBdr>
            <w:top w:val="none" w:sz="0" w:space="0" w:color="auto"/>
            <w:left w:val="none" w:sz="0" w:space="0" w:color="auto"/>
            <w:bottom w:val="none" w:sz="0" w:space="0" w:color="auto"/>
            <w:right w:val="none" w:sz="0" w:space="0" w:color="auto"/>
          </w:divBdr>
        </w:div>
        <w:div w:id="556018463">
          <w:marLeft w:val="0"/>
          <w:marRight w:val="0"/>
          <w:marTop w:val="0"/>
          <w:marBottom w:val="0"/>
          <w:divBdr>
            <w:top w:val="none" w:sz="0" w:space="0" w:color="auto"/>
            <w:left w:val="none" w:sz="0" w:space="0" w:color="auto"/>
            <w:bottom w:val="none" w:sz="0" w:space="0" w:color="auto"/>
            <w:right w:val="none" w:sz="0" w:space="0" w:color="auto"/>
          </w:divBdr>
        </w:div>
      </w:divsChild>
    </w:div>
    <w:div w:id="1800028777">
      <w:bodyDiv w:val="1"/>
      <w:marLeft w:val="0"/>
      <w:marRight w:val="0"/>
      <w:marTop w:val="0"/>
      <w:marBottom w:val="0"/>
      <w:divBdr>
        <w:top w:val="none" w:sz="0" w:space="0" w:color="auto"/>
        <w:left w:val="none" w:sz="0" w:space="0" w:color="auto"/>
        <w:bottom w:val="none" w:sz="0" w:space="0" w:color="auto"/>
        <w:right w:val="none" w:sz="0" w:space="0" w:color="auto"/>
      </w:divBdr>
      <w:divsChild>
        <w:div w:id="13418517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occmed/kqh077"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www.ewin.nhs.uk/sites/default/files/eWIN%20Case%20Study%20-%20Reducing%20Long-term%20Absenteeism.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313C86C06F04F7995DCAA2BD1C88E73"/>
        <w:category>
          <w:name w:val="General"/>
          <w:gallery w:val="placeholder"/>
        </w:category>
        <w:types>
          <w:type w:val="bbPlcHdr"/>
        </w:types>
        <w:behaviors>
          <w:behavior w:val="content"/>
        </w:behaviors>
        <w:guid w:val="{534C40C9-72A1-4664-A197-6A01B319E599}"/>
      </w:docPartPr>
      <w:docPartBody>
        <w:p w:rsidR="00B07169" w:rsidRDefault="000E0B8C" w:rsidP="000E0B8C">
          <w:pPr>
            <w:pStyle w:val="5313C86C06F04F7995DCAA2BD1C88E73"/>
          </w:pPr>
          <w:r>
            <w:rPr>
              <w:rFonts w:asciiTheme="majorHAnsi" w:eastAsiaTheme="majorEastAsia" w:hAnsiTheme="majorHAnsi" w:cstheme="majorBidi"/>
              <w:caps/>
              <w:color w:val="4472C4" w:themeColor="accent1"/>
              <w:sz w:val="80"/>
              <w:szCs w:val="80"/>
            </w:rPr>
            <w:t>[Document title]</w:t>
          </w:r>
        </w:p>
      </w:docPartBody>
    </w:docPart>
    <w:docPart>
      <w:docPartPr>
        <w:name w:val="4A3C33A48AB249D28C2A865F4654A962"/>
        <w:category>
          <w:name w:val="General"/>
          <w:gallery w:val="placeholder"/>
        </w:category>
        <w:types>
          <w:type w:val="bbPlcHdr"/>
        </w:types>
        <w:behaviors>
          <w:behavior w:val="content"/>
        </w:behaviors>
        <w:guid w:val="{94621DCB-E28A-461E-A947-092D7672084F}"/>
      </w:docPartPr>
      <w:docPartBody>
        <w:p w:rsidR="00B07169" w:rsidRDefault="000E0B8C" w:rsidP="000E0B8C">
          <w:pPr>
            <w:pStyle w:val="4A3C33A48AB249D28C2A865F4654A962"/>
          </w:pPr>
          <w:r>
            <w:rPr>
              <w:color w:val="4472C4" w:themeColor="accent1"/>
              <w:sz w:val="28"/>
              <w:szCs w:val="28"/>
            </w:rPr>
            <w:t>[Document subtitle]</w:t>
          </w:r>
        </w:p>
      </w:docPartBody>
    </w:docPart>
    <w:docPart>
      <w:docPartPr>
        <w:name w:val="E72C6F6CAAAF4952A3E776AF84C8FFF3"/>
        <w:category>
          <w:name w:val="General"/>
          <w:gallery w:val="placeholder"/>
        </w:category>
        <w:types>
          <w:type w:val="bbPlcHdr"/>
        </w:types>
        <w:behaviors>
          <w:behavior w:val="content"/>
        </w:behaviors>
        <w:guid w:val="{215150B0-AA03-40F1-933A-075A9E75A5B5}"/>
      </w:docPartPr>
      <w:docPartBody>
        <w:p w:rsidR="00B07169" w:rsidRDefault="000E0B8C" w:rsidP="000E0B8C">
          <w:pPr>
            <w:pStyle w:val="E72C6F6CAAAF4952A3E776AF84C8FFF3"/>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B8C"/>
    <w:rsid w:val="000E0B8C"/>
    <w:rsid w:val="00137781"/>
    <w:rsid w:val="00746D4F"/>
    <w:rsid w:val="00AA3AC5"/>
    <w:rsid w:val="00B071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13C86C06F04F7995DCAA2BD1C88E73">
    <w:name w:val="5313C86C06F04F7995DCAA2BD1C88E73"/>
    <w:rsid w:val="000E0B8C"/>
  </w:style>
  <w:style w:type="paragraph" w:customStyle="1" w:styleId="4A3C33A48AB249D28C2A865F4654A962">
    <w:name w:val="4A3C33A48AB249D28C2A865F4654A962"/>
    <w:rsid w:val="000E0B8C"/>
  </w:style>
  <w:style w:type="paragraph" w:customStyle="1" w:styleId="E72C6F6CAAAF4952A3E776AF84C8FFF3">
    <w:name w:val="E72C6F6CAAAF4952A3E776AF84C8FFF3"/>
    <w:rsid w:val="000E0B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0E0458-3593-4BEE-9CCC-072008552F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10</Pages>
  <Words>2313</Words>
  <Characters>13188</Characters>
  <Application>Microsoft Office Word</Application>
  <DocSecurity>0</DocSecurity>
  <Lines>109</Lines>
  <Paragraphs>30</Paragraphs>
  <ScaleCrop>false</ScaleCrop>
  <Company/>
  <LinksUpToDate>false</LinksUpToDate>
  <CharactersWithSpaces>15471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Sky Diaz Chin</dc:title>
  <dc:subject>Student No: 2110748 - Module Code: BMSW4004 - Assignment Title: Problem Solving and Decision Making – Lecturer: Chijioke Uba</dc:subject>
  <dc:creator>Sky Chin (2110748)</dc:creator>
  <cp:keywords/>
  <dc:description/>
  <cp:lastModifiedBy>Sky Chin (2110748)</cp:lastModifiedBy>
  <cp:revision>788</cp:revision>
  <dcterms:created xsi:type="dcterms:W3CDTF">2022-03-29T17:04:00Z</dcterms:created>
  <dcterms:modified xsi:type="dcterms:W3CDTF">2022-04-02T12:27:00Z</dcterms:modified>
</cp:coreProperties>
</file>