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3DA997" w14:textId="0961CDBA" w:rsidR="0068773C" w:rsidRDefault="00B86A86" w:rsidP="00E41A7E">
      <w:pPr>
        <w:spacing w:line="360" w:lineRule="auto"/>
        <w:jc w:val="both"/>
        <w:rPr>
          <w:rFonts w:ascii="Times New Roman" w:hAnsi="Times New Roman" w:cs="Times New Roman"/>
          <w:sz w:val="24"/>
          <w:szCs w:val="24"/>
        </w:rPr>
      </w:pPr>
      <w:r>
        <w:rPr>
          <w:rFonts w:ascii="Times New Roman" w:hAnsi="Times New Roman" w:cs="Times New Roman"/>
          <w:sz w:val="24"/>
          <w:szCs w:val="24"/>
        </w:rPr>
        <w:t>SJIE6003 Inclusive Education Policy and Practice</w:t>
      </w:r>
      <w:r w:rsidR="0068773C">
        <w:rPr>
          <w:rFonts w:ascii="Times New Roman" w:hAnsi="Times New Roman" w:cs="Times New Roman"/>
          <w:sz w:val="24"/>
          <w:szCs w:val="24"/>
        </w:rPr>
        <w:t xml:space="preserve">. </w:t>
      </w:r>
    </w:p>
    <w:p w14:paraId="38F9FD6E" w14:textId="72D6F0A1" w:rsidR="00E242D7" w:rsidRPr="00103F9A" w:rsidRDefault="007F4C48" w:rsidP="00E41A7E">
      <w:pPr>
        <w:spacing w:line="360" w:lineRule="auto"/>
        <w:jc w:val="both"/>
        <w:rPr>
          <w:rFonts w:ascii="Times New Roman" w:hAnsi="Times New Roman" w:cs="Times New Roman"/>
          <w:b/>
          <w:sz w:val="24"/>
          <w:szCs w:val="24"/>
        </w:rPr>
      </w:pPr>
      <w:r w:rsidRPr="00103F9A">
        <w:rPr>
          <w:rFonts w:ascii="Times New Roman" w:hAnsi="Times New Roman" w:cs="Times New Roman"/>
          <w:b/>
          <w:sz w:val="24"/>
          <w:szCs w:val="24"/>
        </w:rPr>
        <w:t>Critically explore</w:t>
      </w:r>
      <w:r w:rsidR="000957A8" w:rsidRPr="00103F9A">
        <w:rPr>
          <w:rFonts w:ascii="Times New Roman" w:hAnsi="Times New Roman" w:cs="Times New Roman"/>
          <w:b/>
          <w:sz w:val="24"/>
          <w:szCs w:val="24"/>
        </w:rPr>
        <w:t xml:space="preserve"> how increased parental engagement can help overcome barriers to inclusion (WG</w:t>
      </w:r>
      <w:r w:rsidR="00117783" w:rsidRPr="00103F9A">
        <w:rPr>
          <w:rFonts w:ascii="Times New Roman" w:hAnsi="Times New Roman" w:cs="Times New Roman"/>
          <w:b/>
          <w:sz w:val="24"/>
          <w:szCs w:val="24"/>
        </w:rPr>
        <w:t>, 2016).</w:t>
      </w:r>
    </w:p>
    <w:p w14:paraId="3ADA338B" w14:textId="661EE7D2" w:rsidR="00117783" w:rsidRDefault="00F47DD7" w:rsidP="00E41A7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w:t>
      </w:r>
      <w:r w:rsidR="00125405">
        <w:rPr>
          <w:rFonts w:ascii="Times New Roman" w:hAnsi="Times New Roman" w:cs="Times New Roman"/>
          <w:sz w:val="24"/>
          <w:szCs w:val="24"/>
        </w:rPr>
        <w:t>essay</w:t>
      </w:r>
      <w:r>
        <w:rPr>
          <w:rFonts w:ascii="Times New Roman" w:hAnsi="Times New Roman" w:cs="Times New Roman"/>
          <w:sz w:val="24"/>
          <w:szCs w:val="24"/>
        </w:rPr>
        <w:t xml:space="preserve"> will </w:t>
      </w:r>
      <w:r w:rsidR="005D1583">
        <w:rPr>
          <w:rFonts w:ascii="Times New Roman" w:hAnsi="Times New Roman" w:cs="Times New Roman"/>
          <w:sz w:val="24"/>
          <w:szCs w:val="24"/>
        </w:rPr>
        <w:t>begin</w:t>
      </w:r>
      <w:r w:rsidR="009D652D">
        <w:rPr>
          <w:rFonts w:ascii="Times New Roman" w:hAnsi="Times New Roman" w:cs="Times New Roman"/>
          <w:sz w:val="24"/>
          <w:szCs w:val="24"/>
        </w:rPr>
        <w:t xml:space="preserve"> </w:t>
      </w:r>
      <w:r w:rsidR="00F446B9">
        <w:rPr>
          <w:rFonts w:ascii="Times New Roman" w:hAnsi="Times New Roman" w:cs="Times New Roman"/>
          <w:sz w:val="24"/>
          <w:szCs w:val="24"/>
        </w:rPr>
        <w:t xml:space="preserve">by </w:t>
      </w:r>
      <w:r w:rsidR="0071150B">
        <w:rPr>
          <w:rFonts w:ascii="Times New Roman" w:hAnsi="Times New Roman" w:cs="Times New Roman"/>
          <w:sz w:val="24"/>
          <w:szCs w:val="24"/>
        </w:rPr>
        <w:t>outlining</w:t>
      </w:r>
      <w:r w:rsidR="009D652D">
        <w:rPr>
          <w:rFonts w:ascii="Times New Roman" w:hAnsi="Times New Roman" w:cs="Times New Roman"/>
          <w:sz w:val="24"/>
          <w:szCs w:val="24"/>
        </w:rPr>
        <w:t xml:space="preserve"> the history of </w:t>
      </w:r>
      <w:r w:rsidR="00ED3A74">
        <w:rPr>
          <w:rFonts w:ascii="Times New Roman" w:hAnsi="Times New Roman" w:cs="Times New Roman"/>
          <w:sz w:val="24"/>
          <w:szCs w:val="24"/>
        </w:rPr>
        <w:t>e</w:t>
      </w:r>
      <w:r w:rsidR="009D652D">
        <w:rPr>
          <w:rFonts w:ascii="Times New Roman" w:hAnsi="Times New Roman" w:cs="Times New Roman"/>
          <w:sz w:val="24"/>
          <w:szCs w:val="24"/>
        </w:rPr>
        <w:t>ducation in Britain</w:t>
      </w:r>
      <w:r w:rsidR="00DD64C7">
        <w:rPr>
          <w:rFonts w:ascii="Times New Roman" w:hAnsi="Times New Roman" w:cs="Times New Roman"/>
          <w:sz w:val="24"/>
          <w:szCs w:val="24"/>
        </w:rPr>
        <w:t xml:space="preserve"> </w:t>
      </w:r>
      <w:r w:rsidR="00050948">
        <w:rPr>
          <w:rFonts w:ascii="Times New Roman" w:hAnsi="Times New Roman" w:cs="Times New Roman"/>
          <w:sz w:val="24"/>
          <w:szCs w:val="24"/>
        </w:rPr>
        <w:t>and the</w:t>
      </w:r>
      <w:r w:rsidR="006D0F31">
        <w:rPr>
          <w:rFonts w:ascii="Times New Roman" w:hAnsi="Times New Roman" w:cs="Times New Roman"/>
          <w:sz w:val="24"/>
          <w:szCs w:val="24"/>
        </w:rPr>
        <w:t xml:space="preserve"> vulnerable groups that may have been excluded historically </w:t>
      </w:r>
      <w:r w:rsidR="00DD64C7">
        <w:rPr>
          <w:rFonts w:ascii="Times New Roman" w:hAnsi="Times New Roman" w:cs="Times New Roman"/>
          <w:sz w:val="24"/>
          <w:szCs w:val="24"/>
        </w:rPr>
        <w:t xml:space="preserve">before moving forward to examine </w:t>
      </w:r>
      <w:r w:rsidR="001D2C5D">
        <w:rPr>
          <w:rFonts w:ascii="Times New Roman" w:hAnsi="Times New Roman" w:cs="Times New Roman"/>
          <w:sz w:val="24"/>
          <w:szCs w:val="24"/>
        </w:rPr>
        <w:t xml:space="preserve">how </w:t>
      </w:r>
      <w:r w:rsidR="004F3876">
        <w:rPr>
          <w:rFonts w:ascii="Times New Roman" w:hAnsi="Times New Roman" w:cs="Times New Roman"/>
          <w:sz w:val="24"/>
          <w:szCs w:val="24"/>
        </w:rPr>
        <w:t xml:space="preserve">the ideas and </w:t>
      </w:r>
      <w:r w:rsidR="00DC160C">
        <w:rPr>
          <w:rFonts w:ascii="Times New Roman" w:hAnsi="Times New Roman" w:cs="Times New Roman"/>
          <w:sz w:val="24"/>
          <w:szCs w:val="24"/>
        </w:rPr>
        <w:t xml:space="preserve">introduction </w:t>
      </w:r>
      <w:r w:rsidR="003337B3">
        <w:rPr>
          <w:rFonts w:ascii="Times New Roman" w:hAnsi="Times New Roman" w:cs="Times New Roman"/>
          <w:sz w:val="24"/>
          <w:szCs w:val="24"/>
        </w:rPr>
        <w:t>of</w:t>
      </w:r>
      <w:r w:rsidR="001D2C5D">
        <w:rPr>
          <w:rFonts w:ascii="Times New Roman" w:hAnsi="Times New Roman" w:cs="Times New Roman"/>
          <w:sz w:val="24"/>
          <w:szCs w:val="24"/>
        </w:rPr>
        <w:t xml:space="preserve"> an inclusive education </w:t>
      </w:r>
      <w:r w:rsidR="00164D5A">
        <w:rPr>
          <w:rFonts w:ascii="Times New Roman" w:hAnsi="Times New Roman" w:cs="Times New Roman"/>
          <w:sz w:val="24"/>
          <w:szCs w:val="24"/>
        </w:rPr>
        <w:t xml:space="preserve">system </w:t>
      </w:r>
      <w:r w:rsidR="00C328EF">
        <w:rPr>
          <w:rFonts w:ascii="Times New Roman" w:hAnsi="Times New Roman" w:cs="Times New Roman"/>
          <w:sz w:val="24"/>
          <w:szCs w:val="24"/>
        </w:rPr>
        <w:t>were developed.</w:t>
      </w:r>
      <w:r w:rsidR="003524DD">
        <w:rPr>
          <w:rFonts w:ascii="Times New Roman" w:hAnsi="Times New Roman" w:cs="Times New Roman"/>
          <w:sz w:val="24"/>
          <w:szCs w:val="24"/>
        </w:rPr>
        <w:t xml:space="preserve"> </w:t>
      </w:r>
      <w:r w:rsidR="00C328EF">
        <w:rPr>
          <w:rFonts w:ascii="Times New Roman" w:hAnsi="Times New Roman" w:cs="Times New Roman"/>
          <w:sz w:val="24"/>
          <w:szCs w:val="24"/>
        </w:rPr>
        <w:t xml:space="preserve">Links to policy </w:t>
      </w:r>
      <w:r w:rsidR="008E6352">
        <w:rPr>
          <w:rFonts w:ascii="Times New Roman" w:hAnsi="Times New Roman" w:cs="Times New Roman"/>
          <w:sz w:val="24"/>
          <w:szCs w:val="24"/>
        </w:rPr>
        <w:t xml:space="preserve">will be made </w:t>
      </w:r>
      <w:r w:rsidR="00C328EF">
        <w:rPr>
          <w:rFonts w:ascii="Times New Roman" w:hAnsi="Times New Roman" w:cs="Times New Roman"/>
          <w:sz w:val="24"/>
          <w:szCs w:val="24"/>
        </w:rPr>
        <w:t>and theor</w:t>
      </w:r>
      <w:r w:rsidR="0004040F">
        <w:rPr>
          <w:rFonts w:ascii="Times New Roman" w:hAnsi="Times New Roman" w:cs="Times New Roman"/>
          <w:sz w:val="24"/>
          <w:szCs w:val="24"/>
        </w:rPr>
        <w:t>etical viewpoints</w:t>
      </w:r>
      <w:r w:rsidR="00F70E6A">
        <w:rPr>
          <w:rFonts w:ascii="Times New Roman" w:hAnsi="Times New Roman" w:cs="Times New Roman"/>
          <w:sz w:val="24"/>
          <w:szCs w:val="24"/>
        </w:rPr>
        <w:t xml:space="preserve"> will be reviewed to reflect on whether changes in policy</w:t>
      </w:r>
      <w:r w:rsidR="00050948">
        <w:rPr>
          <w:rFonts w:ascii="Times New Roman" w:hAnsi="Times New Roman" w:cs="Times New Roman"/>
          <w:sz w:val="24"/>
          <w:szCs w:val="24"/>
        </w:rPr>
        <w:t xml:space="preserve"> </w:t>
      </w:r>
      <w:r w:rsidR="00F70E6A">
        <w:rPr>
          <w:rFonts w:ascii="Times New Roman" w:hAnsi="Times New Roman" w:cs="Times New Roman"/>
          <w:sz w:val="24"/>
          <w:szCs w:val="24"/>
        </w:rPr>
        <w:t>and current inclusive practice</w:t>
      </w:r>
      <w:r w:rsidR="00A47FEE">
        <w:rPr>
          <w:rFonts w:ascii="Times New Roman" w:hAnsi="Times New Roman" w:cs="Times New Roman"/>
          <w:sz w:val="24"/>
          <w:szCs w:val="24"/>
        </w:rPr>
        <w:t xml:space="preserve"> </w:t>
      </w:r>
      <w:r w:rsidR="0004040F">
        <w:rPr>
          <w:rFonts w:ascii="Times New Roman" w:hAnsi="Times New Roman" w:cs="Times New Roman"/>
          <w:sz w:val="24"/>
          <w:szCs w:val="24"/>
        </w:rPr>
        <w:t>in education</w:t>
      </w:r>
      <w:r w:rsidR="00E6325F">
        <w:rPr>
          <w:rFonts w:ascii="Times New Roman" w:hAnsi="Times New Roman" w:cs="Times New Roman"/>
          <w:sz w:val="24"/>
          <w:szCs w:val="24"/>
        </w:rPr>
        <w:t xml:space="preserve">, </w:t>
      </w:r>
      <w:r w:rsidR="0001098A">
        <w:rPr>
          <w:rFonts w:ascii="Times New Roman" w:hAnsi="Times New Roman" w:cs="Times New Roman"/>
          <w:sz w:val="24"/>
          <w:szCs w:val="24"/>
        </w:rPr>
        <w:t xml:space="preserve">adequately </w:t>
      </w:r>
      <w:r w:rsidR="009620BE">
        <w:rPr>
          <w:rFonts w:ascii="Times New Roman" w:hAnsi="Times New Roman" w:cs="Times New Roman"/>
          <w:sz w:val="24"/>
          <w:szCs w:val="24"/>
        </w:rPr>
        <w:t>supports children and their families</w:t>
      </w:r>
      <w:r w:rsidR="005030E4">
        <w:rPr>
          <w:rFonts w:ascii="Times New Roman" w:hAnsi="Times New Roman" w:cs="Times New Roman"/>
          <w:sz w:val="24"/>
          <w:szCs w:val="24"/>
        </w:rPr>
        <w:t xml:space="preserve"> in a</w:t>
      </w:r>
      <w:r w:rsidR="0050256F">
        <w:rPr>
          <w:rFonts w:ascii="Times New Roman" w:hAnsi="Times New Roman" w:cs="Times New Roman"/>
          <w:sz w:val="24"/>
          <w:szCs w:val="24"/>
        </w:rPr>
        <w:t>n equitable way</w:t>
      </w:r>
      <w:r w:rsidR="00AF5E4F">
        <w:rPr>
          <w:rFonts w:ascii="Times New Roman" w:hAnsi="Times New Roman" w:cs="Times New Roman"/>
          <w:sz w:val="24"/>
          <w:szCs w:val="24"/>
        </w:rPr>
        <w:t xml:space="preserve">. </w:t>
      </w:r>
      <w:r w:rsidR="00A15C75">
        <w:rPr>
          <w:rFonts w:ascii="Times New Roman" w:hAnsi="Times New Roman" w:cs="Times New Roman"/>
          <w:sz w:val="24"/>
          <w:szCs w:val="24"/>
        </w:rPr>
        <w:t xml:space="preserve">Additionally, the </w:t>
      </w:r>
      <w:r w:rsidR="00AF4830">
        <w:rPr>
          <w:rFonts w:ascii="Times New Roman" w:hAnsi="Times New Roman" w:cs="Times New Roman"/>
          <w:sz w:val="24"/>
          <w:szCs w:val="24"/>
        </w:rPr>
        <w:t xml:space="preserve">author </w:t>
      </w:r>
      <w:r w:rsidR="009263A0">
        <w:rPr>
          <w:rFonts w:ascii="Times New Roman" w:hAnsi="Times New Roman" w:cs="Times New Roman"/>
          <w:sz w:val="24"/>
          <w:szCs w:val="24"/>
        </w:rPr>
        <w:t xml:space="preserve">will </w:t>
      </w:r>
      <w:r w:rsidR="00AF4830">
        <w:rPr>
          <w:rFonts w:ascii="Times New Roman" w:hAnsi="Times New Roman" w:cs="Times New Roman"/>
          <w:sz w:val="24"/>
          <w:szCs w:val="24"/>
        </w:rPr>
        <w:t>examine</w:t>
      </w:r>
      <w:r w:rsidR="009263A0">
        <w:rPr>
          <w:rFonts w:ascii="Times New Roman" w:hAnsi="Times New Roman" w:cs="Times New Roman"/>
          <w:sz w:val="24"/>
          <w:szCs w:val="24"/>
        </w:rPr>
        <w:t xml:space="preserve"> what e</w:t>
      </w:r>
      <w:r w:rsidR="00C62F23">
        <w:rPr>
          <w:rFonts w:ascii="Times New Roman" w:hAnsi="Times New Roman" w:cs="Times New Roman"/>
          <w:sz w:val="24"/>
          <w:szCs w:val="24"/>
        </w:rPr>
        <w:t xml:space="preserve">xclusion </w:t>
      </w:r>
      <w:r w:rsidR="009263A0">
        <w:rPr>
          <w:rFonts w:ascii="Times New Roman" w:hAnsi="Times New Roman" w:cs="Times New Roman"/>
          <w:sz w:val="24"/>
          <w:szCs w:val="24"/>
        </w:rPr>
        <w:t xml:space="preserve">means </w:t>
      </w:r>
      <w:r w:rsidR="00C62F23">
        <w:rPr>
          <w:rFonts w:ascii="Times New Roman" w:hAnsi="Times New Roman" w:cs="Times New Roman"/>
          <w:sz w:val="24"/>
          <w:szCs w:val="24"/>
        </w:rPr>
        <w:t>in the modern day</w:t>
      </w:r>
      <w:r w:rsidR="009263A0">
        <w:rPr>
          <w:rFonts w:ascii="Times New Roman" w:hAnsi="Times New Roman" w:cs="Times New Roman"/>
          <w:sz w:val="24"/>
          <w:szCs w:val="24"/>
        </w:rPr>
        <w:t xml:space="preserve"> </w:t>
      </w:r>
      <w:r w:rsidR="00C226F9">
        <w:rPr>
          <w:rFonts w:ascii="Times New Roman" w:hAnsi="Times New Roman" w:cs="Times New Roman"/>
          <w:sz w:val="24"/>
          <w:szCs w:val="24"/>
        </w:rPr>
        <w:t>before</w:t>
      </w:r>
      <w:r w:rsidR="00914F07">
        <w:rPr>
          <w:rFonts w:ascii="Times New Roman" w:hAnsi="Times New Roman" w:cs="Times New Roman"/>
          <w:sz w:val="24"/>
          <w:szCs w:val="24"/>
        </w:rPr>
        <w:t xml:space="preserve"> focus</w:t>
      </w:r>
      <w:r w:rsidR="00C226F9">
        <w:rPr>
          <w:rFonts w:ascii="Times New Roman" w:hAnsi="Times New Roman" w:cs="Times New Roman"/>
          <w:sz w:val="24"/>
          <w:szCs w:val="24"/>
        </w:rPr>
        <w:t>sing</w:t>
      </w:r>
      <w:r w:rsidR="00914F07">
        <w:rPr>
          <w:rFonts w:ascii="Times New Roman" w:hAnsi="Times New Roman" w:cs="Times New Roman"/>
          <w:sz w:val="24"/>
          <w:szCs w:val="24"/>
        </w:rPr>
        <w:t xml:space="preserve"> on</w:t>
      </w:r>
      <w:r w:rsidR="00B52BBD">
        <w:rPr>
          <w:rFonts w:ascii="Times New Roman" w:hAnsi="Times New Roman" w:cs="Times New Roman"/>
          <w:sz w:val="24"/>
          <w:szCs w:val="24"/>
        </w:rPr>
        <w:t xml:space="preserve"> </w:t>
      </w:r>
      <w:r w:rsidR="00CB4EE6">
        <w:rPr>
          <w:rFonts w:ascii="Times New Roman" w:hAnsi="Times New Roman" w:cs="Times New Roman"/>
          <w:sz w:val="24"/>
          <w:szCs w:val="24"/>
        </w:rPr>
        <w:t>parental engagement and</w:t>
      </w:r>
      <w:r w:rsidR="001E0AF8">
        <w:rPr>
          <w:rFonts w:ascii="Times New Roman" w:hAnsi="Times New Roman" w:cs="Times New Roman"/>
          <w:sz w:val="24"/>
          <w:szCs w:val="24"/>
        </w:rPr>
        <w:t xml:space="preserve"> critically explor</w:t>
      </w:r>
      <w:r w:rsidR="006027F2">
        <w:rPr>
          <w:rFonts w:ascii="Times New Roman" w:hAnsi="Times New Roman" w:cs="Times New Roman"/>
          <w:sz w:val="24"/>
          <w:szCs w:val="24"/>
        </w:rPr>
        <w:t>ing</w:t>
      </w:r>
      <w:r w:rsidR="001E0AF8">
        <w:rPr>
          <w:rFonts w:ascii="Times New Roman" w:hAnsi="Times New Roman" w:cs="Times New Roman"/>
          <w:sz w:val="24"/>
          <w:szCs w:val="24"/>
        </w:rPr>
        <w:t xml:space="preserve"> how increased engagement </w:t>
      </w:r>
      <w:r w:rsidR="00924F9F">
        <w:rPr>
          <w:rFonts w:ascii="Times New Roman" w:hAnsi="Times New Roman" w:cs="Times New Roman"/>
          <w:sz w:val="24"/>
          <w:szCs w:val="24"/>
        </w:rPr>
        <w:t>can be achieved</w:t>
      </w:r>
      <w:r w:rsidR="00A91513">
        <w:rPr>
          <w:rFonts w:ascii="Times New Roman" w:hAnsi="Times New Roman" w:cs="Times New Roman"/>
          <w:sz w:val="24"/>
          <w:szCs w:val="24"/>
        </w:rPr>
        <w:t xml:space="preserve"> and </w:t>
      </w:r>
      <w:r w:rsidR="00924F9F">
        <w:rPr>
          <w:rFonts w:ascii="Times New Roman" w:hAnsi="Times New Roman" w:cs="Times New Roman"/>
          <w:sz w:val="24"/>
          <w:szCs w:val="24"/>
        </w:rPr>
        <w:t xml:space="preserve">whether this </w:t>
      </w:r>
      <w:r w:rsidR="00017480">
        <w:rPr>
          <w:rFonts w:ascii="Times New Roman" w:hAnsi="Times New Roman" w:cs="Times New Roman"/>
          <w:sz w:val="24"/>
          <w:szCs w:val="24"/>
        </w:rPr>
        <w:t>has any benefit in</w:t>
      </w:r>
      <w:r w:rsidR="00924F9F">
        <w:rPr>
          <w:rFonts w:ascii="Times New Roman" w:hAnsi="Times New Roman" w:cs="Times New Roman"/>
          <w:sz w:val="24"/>
          <w:szCs w:val="24"/>
        </w:rPr>
        <w:t xml:space="preserve"> overcom</w:t>
      </w:r>
      <w:r w:rsidR="00017480">
        <w:rPr>
          <w:rFonts w:ascii="Times New Roman" w:hAnsi="Times New Roman" w:cs="Times New Roman"/>
          <w:sz w:val="24"/>
          <w:szCs w:val="24"/>
        </w:rPr>
        <w:t>ing</w:t>
      </w:r>
      <w:r w:rsidR="00924F9F">
        <w:rPr>
          <w:rFonts w:ascii="Times New Roman" w:hAnsi="Times New Roman" w:cs="Times New Roman"/>
          <w:sz w:val="24"/>
          <w:szCs w:val="24"/>
        </w:rPr>
        <w:t xml:space="preserve"> potential barriers </w:t>
      </w:r>
      <w:r w:rsidR="00B73C11">
        <w:rPr>
          <w:rFonts w:ascii="Times New Roman" w:hAnsi="Times New Roman" w:cs="Times New Roman"/>
          <w:sz w:val="24"/>
          <w:szCs w:val="24"/>
        </w:rPr>
        <w:t xml:space="preserve">to inclusion. </w:t>
      </w:r>
      <w:r w:rsidR="00EF297B">
        <w:rPr>
          <w:rFonts w:ascii="Times New Roman" w:hAnsi="Times New Roman" w:cs="Times New Roman"/>
          <w:sz w:val="24"/>
          <w:szCs w:val="24"/>
        </w:rPr>
        <w:t>E</w:t>
      </w:r>
      <w:r w:rsidR="00EC147C">
        <w:rPr>
          <w:rFonts w:ascii="Times New Roman" w:hAnsi="Times New Roman" w:cs="Times New Roman"/>
          <w:sz w:val="24"/>
          <w:szCs w:val="24"/>
        </w:rPr>
        <w:t xml:space="preserve">xamples of good practice will be </w:t>
      </w:r>
      <w:r w:rsidR="00A91513">
        <w:rPr>
          <w:rFonts w:ascii="Times New Roman" w:hAnsi="Times New Roman" w:cs="Times New Roman"/>
          <w:sz w:val="24"/>
          <w:szCs w:val="24"/>
        </w:rPr>
        <w:t>presented</w:t>
      </w:r>
      <w:r w:rsidR="00EC147C">
        <w:rPr>
          <w:rFonts w:ascii="Times New Roman" w:hAnsi="Times New Roman" w:cs="Times New Roman"/>
          <w:sz w:val="24"/>
          <w:szCs w:val="24"/>
        </w:rPr>
        <w:t xml:space="preserve"> a</w:t>
      </w:r>
      <w:r w:rsidR="00705B5B">
        <w:rPr>
          <w:rFonts w:ascii="Times New Roman" w:hAnsi="Times New Roman" w:cs="Times New Roman"/>
          <w:sz w:val="24"/>
          <w:szCs w:val="24"/>
        </w:rPr>
        <w:t xml:space="preserve">nd </w:t>
      </w:r>
      <w:r w:rsidR="00902022">
        <w:rPr>
          <w:rFonts w:ascii="Times New Roman" w:hAnsi="Times New Roman" w:cs="Times New Roman"/>
          <w:sz w:val="24"/>
          <w:szCs w:val="24"/>
        </w:rPr>
        <w:t>evidence</w:t>
      </w:r>
      <w:r w:rsidR="00705B5B">
        <w:rPr>
          <w:rFonts w:ascii="Times New Roman" w:hAnsi="Times New Roman" w:cs="Times New Roman"/>
          <w:sz w:val="24"/>
          <w:szCs w:val="24"/>
        </w:rPr>
        <w:t xml:space="preserve"> from a wide range of sources will </w:t>
      </w:r>
      <w:r w:rsidR="002A7793">
        <w:rPr>
          <w:rFonts w:ascii="Times New Roman" w:hAnsi="Times New Roman" w:cs="Times New Roman"/>
          <w:sz w:val="24"/>
          <w:szCs w:val="24"/>
        </w:rPr>
        <w:t xml:space="preserve">be incorporated to </w:t>
      </w:r>
      <w:r w:rsidR="00860E6E">
        <w:rPr>
          <w:rFonts w:ascii="Times New Roman" w:hAnsi="Times New Roman" w:cs="Times New Roman"/>
          <w:sz w:val="24"/>
          <w:szCs w:val="24"/>
        </w:rPr>
        <w:t xml:space="preserve">support </w:t>
      </w:r>
      <w:r w:rsidR="002A7793">
        <w:rPr>
          <w:rFonts w:ascii="Times New Roman" w:hAnsi="Times New Roman" w:cs="Times New Roman"/>
          <w:sz w:val="24"/>
          <w:szCs w:val="24"/>
        </w:rPr>
        <w:t xml:space="preserve">the writer’s findings in a </w:t>
      </w:r>
      <w:r w:rsidR="005B1A89">
        <w:rPr>
          <w:rFonts w:ascii="Times New Roman" w:hAnsi="Times New Roman" w:cs="Times New Roman"/>
          <w:sz w:val="24"/>
          <w:szCs w:val="24"/>
        </w:rPr>
        <w:t>way that is both critical and fair.</w:t>
      </w:r>
    </w:p>
    <w:p w14:paraId="3C53889B" w14:textId="6096CF09" w:rsidR="0006480E" w:rsidRDefault="00766356" w:rsidP="00E41A7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Education was made compulsory in Britain </w:t>
      </w:r>
      <w:r w:rsidR="00F13A03">
        <w:rPr>
          <w:rFonts w:ascii="Times New Roman" w:hAnsi="Times New Roman" w:cs="Times New Roman"/>
          <w:sz w:val="24"/>
          <w:szCs w:val="24"/>
        </w:rPr>
        <w:t>for children aged five to ten year</w:t>
      </w:r>
      <w:r w:rsidR="0023357D">
        <w:rPr>
          <w:rFonts w:ascii="Times New Roman" w:hAnsi="Times New Roman" w:cs="Times New Roman"/>
          <w:sz w:val="24"/>
          <w:szCs w:val="24"/>
        </w:rPr>
        <w:t xml:space="preserve">s </w:t>
      </w:r>
      <w:r>
        <w:rPr>
          <w:rFonts w:ascii="Times New Roman" w:hAnsi="Times New Roman" w:cs="Times New Roman"/>
          <w:sz w:val="24"/>
          <w:szCs w:val="24"/>
        </w:rPr>
        <w:t xml:space="preserve">following the </w:t>
      </w:r>
      <w:r w:rsidR="00F13A03">
        <w:rPr>
          <w:rFonts w:ascii="Times New Roman" w:hAnsi="Times New Roman" w:cs="Times New Roman"/>
          <w:sz w:val="24"/>
          <w:szCs w:val="24"/>
        </w:rPr>
        <w:t>1870 Education Act</w:t>
      </w:r>
      <w:r w:rsidR="0023357D">
        <w:rPr>
          <w:rFonts w:ascii="Times New Roman" w:hAnsi="Times New Roman" w:cs="Times New Roman"/>
          <w:sz w:val="24"/>
          <w:szCs w:val="24"/>
        </w:rPr>
        <w:t xml:space="preserve">. Further legislation extended </w:t>
      </w:r>
      <w:r w:rsidR="002952C9">
        <w:rPr>
          <w:rFonts w:ascii="Times New Roman" w:hAnsi="Times New Roman" w:cs="Times New Roman"/>
          <w:sz w:val="24"/>
          <w:szCs w:val="24"/>
        </w:rPr>
        <w:t xml:space="preserve">the </w:t>
      </w:r>
      <w:r w:rsidR="000B3410">
        <w:rPr>
          <w:rFonts w:ascii="Times New Roman" w:hAnsi="Times New Roman" w:cs="Times New Roman"/>
          <w:sz w:val="24"/>
          <w:szCs w:val="24"/>
        </w:rPr>
        <w:t xml:space="preserve">compulsory attendance </w:t>
      </w:r>
      <w:r w:rsidR="00031C79">
        <w:rPr>
          <w:rFonts w:ascii="Times New Roman" w:hAnsi="Times New Roman" w:cs="Times New Roman"/>
          <w:sz w:val="24"/>
          <w:szCs w:val="24"/>
        </w:rPr>
        <w:t xml:space="preserve">age </w:t>
      </w:r>
      <w:r w:rsidR="000B3410">
        <w:rPr>
          <w:rFonts w:ascii="Times New Roman" w:hAnsi="Times New Roman" w:cs="Times New Roman"/>
          <w:sz w:val="24"/>
          <w:szCs w:val="24"/>
        </w:rPr>
        <w:t xml:space="preserve">to </w:t>
      </w:r>
      <w:r w:rsidR="0049019C">
        <w:rPr>
          <w:rFonts w:ascii="Times New Roman" w:hAnsi="Times New Roman" w:cs="Times New Roman"/>
          <w:sz w:val="24"/>
          <w:szCs w:val="24"/>
        </w:rPr>
        <w:t>11</w:t>
      </w:r>
      <w:r w:rsidR="003105F6">
        <w:rPr>
          <w:rFonts w:ascii="Times New Roman" w:hAnsi="Times New Roman" w:cs="Times New Roman"/>
          <w:sz w:val="24"/>
          <w:szCs w:val="24"/>
        </w:rPr>
        <w:t xml:space="preserve"> </w:t>
      </w:r>
      <w:r w:rsidR="00643E71">
        <w:rPr>
          <w:rFonts w:ascii="Times New Roman" w:hAnsi="Times New Roman" w:cs="Times New Roman"/>
          <w:sz w:val="24"/>
          <w:szCs w:val="24"/>
        </w:rPr>
        <w:t xml:space="preserve">then 12 </w:t>
      </w:r>
      <w:r w:rsidR="0086636E">
        <w:rPr>
          <w:rFonts w:ascii="Times New Roman" w:hAnsi="Times New Roman" w:cs="Times New Roman"/>
          <w:sz w:val="24"/>
          <w:szCs w:val="24"/>
        </w:rPr>
        <w:t>(</w:t>
      </w:r>
      <w:r w:rsidR="00D57E8C">
        <w:rPr>
          <w:rFonts w:ascii="Times New Roman" w:hAnsi="Times New Roman" w:cs="Times New Roman"/>
          <w:sz w:val="24"/>
          <w:szCs w:val="24"/>
        </w:rPr>
        <w:t xml:space="preserve">UK </w:t>
      </w:r>
      <w:r w:rsidR="0086636E">
        <w:rPr>
          <w:rFonts w:ascii="Times New Roman" w:hAnsi="Times New Roman" w:cs="Times New Roman"/>
          <w:sz w:val="24"/>
          <w:szCs w:val="24"/>
        </w:rPr>
        <w:t xml:space="preserve">Parliament, 2019). </w:t>
      </w:r>
      <w:r w:rsidR="00463688">
        <w:rPr>
          <w:rFonts w:ascii="Times New Roman" w:hAnsi="Times New Roman" w:cs="Times New Roman"/>
          <w:sz w:val="24"/>
          <w:szCs w:val="24"/>
        </w:rPr>
        <w:t>1</w:t>
      </w:r>
      <w:r w:rsidR="002952C9">
        <w:rPr>
          <w:rFonts w:ascii="Times New Roman" w:hAnsi="Times New Roman" w:cs="Times New Roman"/>
          <w:sz w:val="24"/>
          <w:szCs w:val="24"/>
        </w:rPr>
        <w:t xml:space="preserve">893 saw the </w:t>
      </w:r>
      <w:r w:rsidR="00463688">
        <w:rPr>
          <w:rFonts w:ascii="Times New Roman" w:hAnsi="Times New Roman" w:cs="Times New Roman"/>
          <w:sz w:val="24"/>
          <w:szCs w:val="24"/>
        </w:rPr>
        <w:t xml:space="preserve">introduction of </w:t>
      </w:r>
      <w:r w:rsidR="008223F2">
        <w:rPr>
          <w:rFonts w:ascii="Times New Roman" w:hAnsi="Times New Roman" w:cs="Times New Roman"/>
          <w:sz w:val="24"/>
          <w:szCs w:val="24"/>
        </w:rPr>
        <w:t xml:space="preserve">The Elementary Education </w:t>
      </w:r>
      <w:r w:rsidR="008F296B">
        <w:rPr>
          <w:rFonts w:ascii="Times New Roman" w:hAnsi="Times New Roman" w:cs="Times New Roman"/>
          <w:sz w:val="24"/>
          <w:szCs w:val="24"/>
        </w:rPr>
        <w:t>Act</w:t>
      </w:r>
      <w:r w:rsidR="00F631FF">
        <w:rPr>
          <w:rFonts w:ascii="Times New Roman" w:hAnsi="Times New Roman" w:cs="Times New Roman"/>
          <w:sz w:val="24"/>
          <w:szCs w:val="24"/>
        </w:rPr>
        <w:t xml:space="preserve">, </w:t>
      </w:r>
      <w:r w:rsidR="008F296B">
        <w:rPr>
          <w:rFonts w:ascii="Times New Roman" w:hAnsi="Times New Roman" w:cs="Times New Roman"/>
          <w:sz w:val="24"/>
          <w:szCs w:val="24"/>
        </w:rPr>
        <w:t xml:space="preserve">the first educational provision for children with </w:t>
      </w:r>
      <w:r w:rsidR="00D573D7">
        <w:rPr>
          <w:rFonts w:ascii="Times New Roman" w:hAnsi="Times New Roman" w:cs="Times New Roman"/>
          <w:sz w:val="24"/>
          <w:szCs w:val="24"/>
        </w:rPr>
        <w:t>Special</w:t>
      </w:r>
      <w:r w:rsidR="00CD3C54">
        <w:rPr>
          <w:rFonts w:ascii="Times New Roman" w:hAnsi="Times New Roman" w:cs="Times New Roman"/>
          <w:sz w:val="24"/>
          <w:szCs w:val="24"/>
        </w:rPr>
        <w:t xml:space="preserve"> </w:t>
      </w:r>
      <w:r w:rsidR="00D573D7">
        <w:rPr>
          <w:rFonts w:ascii="Times New Roman" w:hAnsi="Times New Roman" w:cs="Times New Roman"/>
          <w:sz w:val="24"/>
          <w:szCs w:val="24"/>
        </w:rPr>
        <w:t>Educational</w:t>
      </w:r>
      <w:r w:rsidR="00CD3C54">
        <w:rPr>
          <w:rFonts w:ascii="Times New Roman" w:hAnsi="Times New Roman" w:cs="Times New Roman"/>
          <w:sz w:val="24"/>
          <w:szCs w:val="24"/>
        </w:rPr>
        <w:t xml:space="preserve"> Needs (SEN) when special schools were established for </w:t>
      </w:r>
      <w:r w:rsidR="00BA23BA">
        <w:rPr>
          <w:rFonts w:ascii="Times New Roman" w:hAnsi="Times New Roman" w:cs="Times New Roman"/>
          <w:sz w:val="24"/>
          <w:szCs w:val="24"/>
        </w:rPr>
        <w:t>blind and deaf children</w:t>
      </w:r>
      <w:r w:rsidR="00716B27">
        <w:rPr>
          <w:rFonts w:ascii="Times New Roman" w:hAnsi="Times New Roman" w:cs="Times New Roman"/>
          <w:sz w:val="24"/>
          <w:szCs w:val="24"/>
        </w:rPr>
        <w:t>. P</w:t>
      </w:r>
      <w:r w:rsidR="00063460">
        <w:rPr>
          <w:rFonts w:ascii="Times New Roman" w:hAnsi="Times New Roman" w:cs="Times New Roman"/>
          <w:sz w:val="24"/>
          <w:szCs w:val="24"/>
        </w:rPr>
        <w:t xml:space="preserve">rovision was </w:t>
      </w:r>
      <w:r w:rsidR="00716B27">
        <w:rPr>
          <w:rFonts w:ascii="Times New Roman" w:hAnsi="Times New Roman" w:cs="Times New Roman"/>
          <w:sz w:val="24"/>
          <w:szCs w:val="24"/>
        </w:rPr>
        <w:t xml:space="preserve">later </w:t>
      </w:r>
      <w:r w:rsidR="00063460">
        <w:rPr>
          <w:rFonts w:ascii="Times New Roman" w:hAnsi="Times New Roman" w:cs="Times New Roman"/>
          <w:sz w:val="24"/>
          <w:szCs w:val="24"/>
        </w:rPr>
        <w:t xml:space="preserve">extended to encompass </w:t>
      </w:r>
      <w:r w:rsidR="00D573D7">
        <w:rPr>
          <w:rFonts w:ascii="Times New Roman" w:hAnsi="Times New Roman" w:cs="Times New Roman"/>
          <w:sz w:val="24"/>
          <w:szCs w:val="24"/>
        </w:rPr>
        <w:t>physically</w:t>
      </w:r>
      <w:r w:rsidR="00063460">
        <w:rPr>
          <w:rFonts w:ascii="Times New Roman" w:hAnsi="Times New Roman" w:cs="Times New Roman"/>
          <w:sz w:val="24"/>
          <w:szCs w:val="24"/>
        </w:rPr>
        <w:t xml:space="preserve"> impaired children following the </w:t>
      </w:r>
      <w:r w:rsidR="00C81E7B">
        <w:rPr>
          <w:rFonts w:ascii="Times New Roman" w:hAnsi="Times New Roman" w:cs="Times New Roman"/>
          <w:sz w:val="24"/>
          <w:szCs w:val="24"/>
        </w:rPr>
        <w:t xml:space="preserve">Elementary Education Act (Defective and Epileptic children) </w:t>
      </w:r>
      <w:r w:rsidR="00996DCA">
        <w:rPr>
          <w:rFonts w:ascii="Times New Roman" w:hAnsi="Times New Roman" w:cs="Times New Roman"/>
          <w:sz w:val="24"/>
          <w:szCs w:val="24"/>
        </w:rPr>
        <w:t>1899</w:t>
      </w:r>
      <w:r w:rsidR="00DB3522">
        <w:rPr>
          <w:rFonts w:ascii="Times New Roman" w:hAnsi="Times New Roman" w:cs="Times New Roman"/>
          <w:sz w:val="24"/>
          <w:szCs w:val="24"/>
        </w:rPr>
        <w:t xml:space="preserve"> (UK Parliament, 2019).</w:t>
      </w:r>
      <w:r w:rsidR="00D573D7">
        <w:rPr>
          <w:rFonts w:ascii="Times New Roman" w:hAnsi="Times New Roman" w:cs="Times New Roman"/>
          <w:sz w:val="24"/>
          <w:szCs w:val="24"/>
        </w:rPr>
        <w:t xml:space="preserve"> </w:t>
      </w:r>
      <w:r w:rsidR="00937EFD">
        <w:rPr>
          <w:rFonts w:ascii="Times New Roman" w:hAnsi="Times New Roman" w:cs="Times New Roman"/>
          <w:sz w:val="24"/>
          <w:szCs w:val="24"/>
        </w:rPr>
        <w:t>Subse</w:t>
      </w:r>
      <w:r w:rsidR="00DB4F5E">
        <w:rPr>
          <w:rFonts w:ascii="Times New Roman" w:hAnsi="Times New Roman" w:cs="Times New Roman"/>
          <w:sz w:val="24"/>
          <w:szCs w:val="24"/>
        </w:rPr>
        <w:t xml:space="preserve">quent </w:t>
      </w:r>
      <w:r w:rsidR="0022743C">
        <w:rPr>
          <w:rFonts w:ascii="Times New Roman" w:hAnsi="Times New Roman" w:cs="Times New Roman"/>
          <w:sz w:val="24"/>
          <w:szCs w:val="24"/>
        </w:rPr>
        <w:t xml:space="preserve">changes to education followed </w:t>
      </w:r>
      <w:r w:rsidR="00DB4F5E">
        <w:rPr>
          <w:rFonts w:ascii="Times New Roman" w:hAnsi="Times New Roman" w:cs="Times New Roman"/>
          <w:sz w:val="24"/>
          <w:szCs w:val="24"/>
        </w:rPr>
        <w:t>that included</w:t>
      </w:r>
      <w:r w:rsidR="00012C59">
        <w:rPr>
          <w:rFonts w:ascii="Times New Roman" w:hAnsi="Times New Roman" w:cs="Times New Roman"/>
          <w:sz w:val="24"/>
          <w:szCs w:val="24"/>
        </w:rPr>
        <w:t xml:space="preserve"> </w:t>
      </w:r>
      <w:r w:rsidR="00414084">
        <w:rPr>
          <w:rFonts w:ascii="Times New Roman" w:hAnsi="Times New Roman" w:cs="Times New Roman"/>
          <w:sz w:val="24"/>
          <w:szCs w:val="24"/>
        </w:rPr>
        <w:t xml:space="preserve">the first </w:t>
      </w:r>
      <w:r w:rsidR="001260B7">
        <w:rPr>
          <w:rFonts w:ascii="Times New Roman" w:hAnsi="Times New Roman" w:cs="Times New Roman"/>
          <w:sz w:val="24"/>
          <w:szCs w:val="24"/>
        </w:rPr>
        <w:t xml:space="preserve">provision for Special Needs Education in </w:t>
      </w:r>
      <w:r w:rsidR="00A94401">
        <w:rPr>
          <w:rFonts w:ascii="Times New Roman" w:hAnsi="Times New Roman" w:cs="Times New Roman"/>
          <w:sz w:val="24"/>
          <w:szCs w:val="24"/>
        </w:rPr>
        <w:t xml:space="preserve">1918 and the introduction of </w:t>
      </w:r>
      <w:r w:rsidR="00A32B0E">
        <w:rPr>
          <w:rFonts w:ascii="Times New Roman" w:hAnsi="Times New Roman" w:cs="Times New Roman"/>
          <w:sz w:val="24"/>
          <w:szCs w:val="24"/>
        </w:rPr>
        <w:t xml:space="preserve">compulsory </w:t>
      </w:r>
      <w:r w:rsidR="0022743C">
        <w:rPr>
          <w:rFonts w:ascii="Times New Roman" w:hAnsi="Times New Roman" w:cs="Times New Roman"/>
          <w:sz w:val="24"/>
          <w:szCs w:val="24"/>
        </w:rPr>
        <w:t>fr</w:t>
      </w:r>
      <w:r w:rsidR="00404A74">
        <w:rPr>
          <w:rFonts w:ascii="Times New Roman" w:hAnsi="Times New Roman" w:cs="Times New Roman"/>
          <w:sz w:val="24"/>
          <w:szCs w:val="24"/>
        </w:rPr>
        <w:t xml:space="preserve">ee school </w:t>
      </w:r>
      <w:r w:rsidR="00F40479">
        <w:rPr>
          <w:rFonts w:ascii="Times New Roman" w:hAnsi="Times New Roman" w:cs="Times New Roman"/>
          <w:sz w:val="24"/>
          <w:szCs w:val="24"/>
        </w:rPr>
        <w:t>meals</w:t>
      </w:r>
      <w:r w:rsidR="00A32B0E">
        <w:rPr>
          <w:rFonts w:ascii="Times New Roman" w:hAnsi="Times New Roman" w:cs="Times New Roman"/>
          <w:sz w:val="24"/>
          <w:szCs w:val="24"/>
        </w:rPr>
        <w:t xml:space="preserve"> in 1944 </w:t>
      </w:r>
      <w:r w:rsidR="002A7BC5">
        <w:rPr>
          <w:rFonts w:ascii="Times New Roman" w:hAnsi="Times New Roman" w:cs="Times New Roman"/>
          <w:sz w:val="24"/>
          <w:szCs w:val="24"/>
        </w:rPr>
        <w:t xml:space="preserve">to ensure the </w:t>
      </w:r>
      <w:r w:rsidR="00572BA9">
        <w:rPr>
          <w:rFonts w:ascii="Times New Roman" w:hAnsi="Times New Roman" w:cs="Times New Roman"/>
          <w:sz w:val="24"/>
          <w:szCs w:val="24"/>
        </w:rPr>
        <w:t>nation’s</w:t>
      </w:r>
      <w:r w:rsidR="002A7BC5">
        <w:rPr>
          <w:rFonts w:ascii="Times New Roman" w:hAnsi="Times New Roman" w:cs="Times New Roman"/>
          <w:sz w:val="24"/>
          <w:szCs w:val="24"/>
        </w:rPr>
        <w:t xml:space="preserve"> children </w:t>
      </w:r>
      <w:r w:rsidR="00ED0C52">
        <w:rPr>
          <w:rFonts w:ascii="Times New Roman" w:hAnsi="Times New Roman" w:cs="Times New Roman"/>
          <w:sz w:val="24"/>
          <w:szCs w:val="24"/>
        </w:rPr>
        <w:t xml:space="preserve">were well fed and </w:t>
      </w:r>
      <w:r w:rsidR="00414084">
        <w:rPr>
          <w:rFonts w:ascii="Times New Roman" w:hAnsi="Times New Roman" w:cs="Times New Roman"/>
          <w:sz w:val="24"/>
          <w:szCs w:val="24"/>
        </w:rPr>
        <w:t>healthy</w:t>
      </w:r>
      <w:r w:rsidR="004146CC">
        <w:rPr>
          <w:rFonts w:ascii="Times New Roman" w:hAnsi="Times New Roman" w:cs="Times New Roman"/>
          <w:sz w:val="24"/>
          <w:szCs w:val="24"/>
        </w:rPr>
        <w:t xml:space="preserve"> </w:t>
      </w:r>
      <w:r w:rsidR="006501D0">
        <w:rPr>
          <w:rFonts w:ascii="Times New Roman" w:hAnsi="Times New Roman" w:cs="Times New Roman"/>
          <w:sz w:val="24"/>
          <w:szCs w:val="24"/>
        </w:rPr>
        <w:t>through</w:t>
      </w:r>
      <w:r w:rsidR="00B5165C">
        <w:rPr>
          <w:rFonts w:ascii="Times New Roman" w:hAnsi="Times New Roman" w:cs="Times New Roman"/>
          <w:sz w:val="24"/>
          <w:szCs w:val="24"/>
        </w:rPr>
        <w:t xml:space="preserve"> the harsh conditions of </w:t>
      </w:r>
      <w:r w:rsidR="00596E5C">
        <w:rPr>
          <w:rFonts w:ascii="Times New Roman" w:hAnsi="Times New Roman" w:cs="Times New Roman"/>
          <w:sz w:val="24"/>
          <w:szCs w:val="24"/>
        </w:rPr>
        <w:t xml:space="preserve">World War Two and </w:t>
      </w:r>
      <w:r w:rsidR="00164E8E">
        <w:rPr>
          <w:rFonts w:ascii="Times New Roman" w:hAnsi="Times New Roman" w:cs="Times New Roman"/>
          <w:sz w:val="24"/>
          <w:szCs w:val="24"/>
        </w:rPr>
        <w:t xml:space="preserve">into </w:t>
      </w:r>
      <w:r w:rsidR="00596E5C">
        <w:rPr>
          <w:rFonts w:ascii="Times New Roman" w:hAnsi="Times New Roman" w:cs="Times New Roman"/>
          <w:sz w:val="24"/>
          <w:szCs w:val="24"/>
        </w:rPr>
        <w:t>the post war years</w:t>
      </w:r>
      <w:r w:rsidR="00BE5E15">
        <w:rPr>
          <w:rFonts w:ascii="Times New Roman" w:hAnsi="Times New Roman" w:cs="Times New Roman"/>
          <w:sz w:val="24"/>
          <w:szCs w:val="24"/>
        </w:rPr>
        <w:t xml:space="preserve"> (UK Parliament, 2019). </w:t>
      </w:r>
      <w:r w:rsidR="00AE7BD3">
        <w:rPr>
          <w:rFonts w:ascii="Times New Roman" w:hAnsi="Times New Roman" w:cs="Times New Roman"/>
          <w:sz w:val="24"/>
          <w:szCs w:val="24"/>
        </w:rPr>
        <w:t xml:space="preserve">Theorist Abraham </w:t>
      </w:r>
      <w:r w:rsidR="00821903">
        <w:rPr>
          <w:rFonts w:ascii="Times New Roman" w:hAnsi="Times New Roman" w:cs="Times New Roman"/>
          <w:sz w:val="24"/>
          <w:szCs w:val="24"/>
        </w:rPr>
        <w:t>Maslo</w:t>
      </w:r>
      <w:r w:rsidR="00566799">
        <w:rPr>
          <w:rFonts w:ascii="Times New Roman" w:hAnsi="Times New Roman" w:cs="Times New Roman"/>
          <w:sz w:val="24"/>
          <w:szCs w:val="24"/>
        </w:rPr>
        <w:t xml:space="preserve">w would have seen the introduction of </w:t>
      </w:r>
      <w:r w:rsidR="00586FA6">
        <w:rPr>
          <w:rFonts w:ascii="Times New Roman" w:hAnsi="Times New Roman" w:cs="Times New Roman"/>
          <w:sz w:val="24"/>
          <w:szCs w:val="24"/>
        </w:rPr>
        <w:t>c</w:t>
      </w:r>
      <w:r w:rsidR="00566799">
        <w:rPr>
          <w:rFonts w:ascii="Times New Roman" w:hAnsi="Times New Roman" w:cs="Times New Roman"/>
          <w:sz w:val="24"/>
          <w:szCs w:val="24"/>
        </w:rPr>
        <w:t>ompul</w:t>
      </w:r>
      <w:r w:rsidR="00641FFC">
        <w:rPr>
          <w:rFonts w:ascii="Times New Roman" w:hAnsi="Times New Roman" w:cs="Times New Roman"/>
          <w:sz w:val="24"/>
          <w:szCs w:val="24"/>
        </w:rPr>
        <w:t xml:space="preserve">sory free school meals as a significant step in </w:t>
      </w:r>
      <w:r w:rsidR="00E66F25">
        <w:rPr>
          <w:rFonts w:ascii="Times New Roman" w:hAnsi="Times New Roman" w:cs="Times New Roman"/>
          <w:sz w:val="24"/>
          <w:szCs w:val="24"/>
        </w:rPr>
        <w:t xml:space="preserve">satisfying </w:t>
      </w:r>
      <w:r w:rsidR="00426313">
        <w:rPr>
          <w:rFonts w:ascii="Times New Roman" w:hAnsi="Times New Roman" w:cs="Times New Roman"/>
          <w:sz w:val="24"/>
          <w:szCs w:val="24"/>
        </w:rPr>
        <w:t xml:space="preserve">one of </w:t>
      </w:r>
      <w:r w:rsidR="00641FFC">
        <w:rPr>
          <w:rFonts w:ascii="Times New Roman" w:hAnsi="Times New Roman" w:cs="Times New Roman"/>
          <w:sz w:val="24"/>
          <w:szCs w:val="24"/>
        </w:rPr>
        <w:t>a person’</w:t>
      </w:r>
      <w:r w:rsidR="00E66F25">
        <w:rPr>
          <w:rFonts w:ascii="Times New Roman" w:hAnsi="Times New Roman" w:cs="Times New Roman"/>
          <w:sz w:val="24"/>
          <w:szCs w:val="24"/>
        </w:rPr>
        <w:t xml:space="preserve">s </w:t>
      </w:r>
      <w:r w:rsidR="00426313">
        <w:rPr>
          <w:rFonts w:ascii="Times New Roman" w:hAnsi="Times New Roman" w:cs="Times New Roman"/>
          <w:sz w:val="24"/>
          <w:szCs w:val="24"/>
        </w:rPr>
        <w:t>basic needs</w:t>
      </w:r>
      <w:r w:rsidR="005752DA">
        <w:rPr>
          <w:rFonts w:ascii="Times New Roman" w:hAnsi="Times New Roman" w:cs="Times New Roman"/>
          <w:sz w:val="24"/>
          <w:szCs w:val="24"/>
        </w:rPr>
        <w:t>.</w:t>
      </w:r>
      <w:r w:rsidR="00426313">
        <w:rPr>
          <w:rFonts w:ascii="Times New Roman" w:hAnsi="Times New Roman" w:cs="Times New Roman"/>
          <w:sz w:val="24"/>
          <w:szCs w:val="24"/>
        </w:rPr>
        <w:t xml:space="preserve"> </w:t>
      </w:r>
      <w:r w:rsidR="00A61549">
        <w:rPr>
          <w:rFonts w:ascii="Times New Roman" w:hAnsi="Times New Roman" w:cs="Times New Roman"/>
          <w:sz w:val="24"/>
          <w:szCs w:val="24"/>
        </w:rPr>
        <w:t>H</w:t>
      </w:r>
      <w:r w:rsidR="005752DA">
        <w:rPr>
          <w:rFonts w:ascii="Times New Roman" w:hAnsi="Times New Roman" w:cs="Times New Roman"/>
          <w:sz w:val="24"/>
          <w:szCs w:val="24"/>
        </w:rPr>
        <w:t>is</w:t>
      </w:r>
      <w:r w:rsidR="000D2A56">
        <w:rPr>
          <w:rFonts w:ascii="Times New Roman" w:hAnsi="Times New Roman" w:cs="Times New Roman"/>
          <w:sz w:val="24"/>
          <w:szCs w:val="24"/>
        </w:rPr>
        <w:t xml:space="preserve"> </w:t>
      </w:r>
      <w:r w:rsidR="007A1081">
        <w:rPr>
          <w:rFonts w:ascii="Times New Roman" w:hAnsi="Times New Roman" w:cs="Times New Roman"/>
          <w:sz w:val="24"/>
          <w:szCs w:val="24"/>
        </w:rPr>
        <w:t xml:space="preserve">1943 </w:t>
      </w:r>
      <w:r w:rsidR="000D2A56">
        <w:rPr>
          <w:rFonts w:ascii="Times New Roman" w:hAnsi="Times New Roman" w:cs="Times New Roman"/>
          <w:sz w:val="24"/>
          <w:szCs w:val="24"/>
        </w:rPr>
        <w:t xml:space="preserve">Hierarchy of Needs </w:t>
      </w:r>
      <w:r w:rsidR="005E70E6">
        <w:rPr>
          <w:rFonts w:ascii="Times New Roman" w:hAnsi="Times New Roman" w:cs="Times New Roman"/>
          <w:sz w:val="24"/>
          <w:szCs w:val="24"/>
        </w:rPr>
        <w:t xml:space="preserve">motivational </w:t>
      </w:r>
      <w:r w:rsidR="007A1081">
        <w:rPr>
          <w:rFonts w:ascii="Times New Roman" w:hAnsi="Times New Roman" w:cs="Times New Roman"/>
          <w:sz w:val="24"/>
          <w:szCs w:val="24"/>
        </w:rPr>
        <w:t>theory</w:t>
      </w:r>
      <w:r w:rsidR="00AE7BD3">
        <w:rPr>
          <w:rFonts w:ascii="Times New Roman" w:hAnsi="Times New Roman" w:cs="Times New Roman"/>
          <w:sz w:val="24"/>
          <w:szCs w:val="24"/>
        </w:rPr>
        <w:t xml:space="preserve"> </w:t>
      </w:r>
      <w:r w:rsidR="006A55EF">
        <w:rPr>
          <w:rFonts w:ascii="Times New Roman" w:hAnsi="Times New Roman" w:cs="Times New Roman"/>
          <w:sz w:val="24"/>
          <w:szCs w:val="24"/>
        </w:rPr>
        <w:t xml:space="preserve">proposed </w:t>
      </w:r>
      <w:r w:rsidR="006C02FE">
        <w:rPr>
          <w:rFonts w:ascii="Times New Roman" w:hAnsi="Times New Roman" w:cs="Times New Roman"/>
          <w:sz w:val="24"/>
          <w:szCs w:val="24"/>
        </w:rPr>
        <w:t xml:space="preserve">that </w:t>
      </w:r>
      <w:r w:rsidR="00991D8C">
        <w:rPr>
          <w:rFonts w:ascii="Times New Roman" w:hAnsi="Times New Roman" w:cs="Times New Roman"/>
          <w:sz w:val="24"/>
          <w:szCs w:val="24"/>
        </w:rPr>
        <w:t xml:space="preserve">unless a person’s basic physiological </w:t>
      </w:r>
      <w:r w:rsidR="00537B4A">
        <w:rPr>
          <w:rFonts w:ascii="Times New Roman" w:hAnsi="Times New Roman" w:cs="Times New Roman"/>
          <w:sz w:val="24"/>
          <w:szCs w:val="24"/>
        </w:rPr>
        <w:t>needs</w:t>
      </w:r>
      <w:r w:rsidR="008A45FC">
        <w:rPr>
          <w:rFonts w:ascii="Times New Roman" w:hAnsi="Times New Roman" w:cs="Times New Roman"/>
          <w:sz w:val="24"/>
          <w:szCs w:val="24"/>
        </w:rPr>
        <w:t>,</w:t>
      </w:r>
      <w:r w:rsidR="00537B4A">
        <w:rPr>
          <w:rFonts w:ascii="Times New Roman" w:hAnsi="Times New Roman" w:cs="Times New Roman"/>
          <w:sz w:val="24"/>
          <w:szCs w:val="24"/>
        </w:rPr>
        <w:t xml:space="preserve"> such as</w:t>
      </w:r>
      <w:r w:rsidR="00C254FF">
        <w:rPr>
          <w:rFonts w:ascii="Times New Roman" w:hAnsi="Times New Roman" w:cs="Times New Roman"/>
          <w:sz w:val="24"/>
          <w:szCs w:val="24"/>
        </w:rPr>
        <w:t xml:space="preserve"> the need for</w:t>
      </w:r>
      <w:r w:rsidR="00537B4A">
        <w:rPr>
          <w:rFonts w:ascii="Times New Roman" w:hAnsi="Times New Roman" w:cs="Times New Roman"/>
          <w:sz w:val="24"/>
          <w:szCs w:val="24"/>
        </w:rPr>
        <w:t xml:space="preserve"> food, drink and shelter were satisfied</w:t>
      </w:r>
      <w:r w:rsidR="008A45FC">
        <w:rPr>
          <w:rFonts w:ascii="Times New Roman" w:hAnsi="Times New Roman" w:cs="Times New Roman"/>
          <w:sz w:val="24"/>
          <w:szCs w:val="24"/>
        </w:rPr>
        <w:t>,</w:t>
      </w:r>
      <w:r w:rsidR="005810E8">
        <w:rPr>
          <w:rFonts w:ascii="Times New Roman" w:hAnsi="Times New Roman" w:cs="Times New Roman"/>
          <w:sz w:val="24"/>
          <w:szCs w:val="24"/>
        </w:rPr>
        <w:t xml:space="preserve"> the </w:t>
      </w:r>
      <w:r w:rsidR="0007412A">
        <w:rPr>
          <w:rFonts w:ascii="Times New Roman" w:hAnsi="Times New Roman" w:cs="Times New Roman"/>
          <w:sz w:val="24"/>
          <w:szCs w:val="24"/>
        </w:rPr>
        <w:t xml:space="preserve">person would not be able to </w:t>
      </w:r>
      <w:r w:rsidR="00F445F8">
        <w:rPr>
          <w:rFonts w:ascii="Times New Roman" w:hAnsi="Times New Roman" w:cs="Times New Roman"/>
          <w:sz w:val="24"/>
          <w:szCs w:val="24"/>
        </w:rPr>
        <w:t>progress further</w:t>
      </w:r>
      <w:r w:rsidR="00C254FF">
        <w:rPr>
          <w:rFonts w:ascii="Times New Roman" w:hAnsi="Times New Roman" w:cs="Times New Roman"/>
          <w:sz w:val="24"/>
          <w:szCs w:val="24"/>
        </w:rPr>
        <w:t xml:space="preserve"> as their body would not be able to function properly</w:t>
      </w:r>
      <w:r w:rsidR="0007412A">
        <w:rPr>
          <w:rFonts w:ascii="Times New Roman" w:hAnsi="Times New Roman" w:cs="Times New Roman"/>
          <w:sz w:val="24"/>
          <w:szCs w:val="24"/>
        </w:rPr>
        <w:t xml:space="preserve">. </w:t>
      </w:r>
      <w:r w:rsidR="002E70D9">
        <w:rPr>
          <w:rFonts w:ascii="Times New Roman" w:hAnsi="Times New Roman" w:cs="Times New Roman"/>
          <w:sz w:val="24"/>
          <w:szCs w:val="24"/>
        </w:rPr>
        <w:t xml:space="preserve">If </w:t>
      </w:r>
      <w:r w:rsidR="00E43A52">
        <w:rPr>
          <w:rFonts w:ascii="Times New Roman" w:hAnsi="Times New Roman" w:cs="Times New Roman"/>
          <w:sz w:val="24"/>
          <w:szCs w:val="24"/>
        </w:rPr>
        <w:t xml:space="preserve">the most important needs </w:t>
      </w:r>
      <w:r w:rsidR="002443DC">
        <w:rPr>
          <w:rFonts w:ascii="Times New Roman" w:hAnsi="Times New Roman" w:cs="Times New Roman"/>
          <w:sz w:val="24"/>
          <w:szCs w:val="24"/>
        </w:rPr>
        <w:t>were</w:t>
      </w:r>
      <w:r w:rsidR="003E09C5">
        <w:rPr>
          <w:rFonts w:ascii="Times New Roman" w:hAnsi="Times New Roman" w:cs="Times New Roman"/>
          <w:sz w:val="24"/>
          <w:szCs w:val="24"/>
        </w:rPr>
        <w:t xml:space="preserve"> not</w:t>
      </w:r>
      <w:r w:rsidR="00E43A52">
        <w:rPr>
          <w:rFonts w:ascii="Times New Roman" w:hAnsi="Times New Roman" w:cs="Times New Roman"/>
          <w:sz w:val="24"/>
          <w:szCs w:val="24"/>
        </w:rPr>
        <w:t xml:space="preserve"> met</w:t>
      </w:r>
      <w:r w:rsidR="000F1303">
        <w:rPr>
          <w:rFonts w:ascii="Times New Roman" w:hAnsi="Times New Roman" w:cs="Times New Roman"/>
          <w:sz w:val="24"/>
          <w:szCs w:val="24"/>
        </w:rPr>
        <w:t>,</w:t>
      </w:r>
      <w:r w:rsidR="0007412A">
        <w:rPr>
          <w:rFonts w:ascii="Times New Roman" w:hAnsi="Times New Roman" w:cs="Times New Roman"/>
          <w:sz w:val="24"/>
          <w:szCs w:val="24"/>
        </w:rPr>
        <w:t xml:space="preserve"> the child would not be able to learn</w:t>
      </w:r>
      <w:r w:rsidR="00BD2397">
        <w:rPr>
          <w:rFonts w:ascii="Times New Roman" w:hAnsi="Times New Roman" w:cs="Times New Roman"/>
          <w:sz w:val="24"/>
          <w:szCs w:val="24"/>
        </w:rPr>
        <w:t xml:space="preserve"> (Mcleod, 2</w:t>
      </w:r>
      <w:r w:rsidR="00BB1FB1">
        <w:rPr>
          <w:rFonts w:ascii="Times New Roman" w:hAnsi="Times New Roman" w:cs="Times New Roman"/>
          <w:sz w:val="24"/>
          <w:szCs w:val="24"/>
        </w:rPr>
        <w:t>0</w:t>
      </w:r>
      <w:r w:rsidR="007A1081">
        <w:rPr>
          <w:rFonts w:ascii="Times New Roman" w:hAnsi="Times New Roman" w:cs="Times New Roman"/>
          <w:sz w:val="24"/>
          <w:szCs w:val="24"/>
        </w:rPr>
        <w:t>18</w:t>
      </w:r>
      <w:r w:rsidR="00BD2397">
        <w:rPr>
          <w:rFonts w:ascii="Times New Roman" w:hAnsi="Times New Roman" w:cs="Times New Roman"/>
          <w:sz w:val="24"/>
          <w:szCs w:val="24"/>
        </w:rPr>
        <w:t>).</w:t>
      </w:r>
    </w:p>
    <w:p w14:paraId="49361CC9" w14:textId="77777777" w:rsidR="00FB11C7" w:rsidRDefault="00FB11C7" w:rsidP="00E41A7E">
      <w:pPr>
        <w:spacing w:line="360" w:lineRule="auto"/>
        <w:jc w:val="both"/>
        <w:rPr>
          <w:rFonts w:ascii="Times New Roman" w:hAnsi="Times New Roman" w:cs="Times New Roman"/>
          <w:sz w:val="24"/>
          <w:szCs w:val="24"/>
        </w:rPr>
      </w:pPr>
    </w:p>
    <w:p w14:paraId="2954AE5B" w14:textId="77777777" w:rsidR="00DC16C9" w:rsidRDefault="00DC16C9" w:rsidP="00E41A7E">
      <w:pPr>
        <w:spacing w:line="360" w:lineRule="auto"/>
        <w:jc w:val="both"/>
        <w:rPr>
          <w:rFonts w:ascii="Times New Roman" w:hAnsi="Times New Roman" w:cs="Times New Roman"/>
          <w:sz w:val="24"/>
          <w:szCs w:val="24"/>
        </w:rPr>
      </w:pPr>
    </w:p>
    <w:p w14:paraId="1F2D3441" w14:textId="1CC42A6A" w:rsidR="00CB7C8C" w:rsidRDefault="00CB7281" w:rsidP="00E41A7E">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The changes in</w:t>
      </w:r>
      <w:r w:rsidR="00CE6B94">
        <w:rPr>
          <w:rFonts w:ascii="Times New Roman" w:hAnsi="Times New Roman" w:cs="Times New Roman"/>
          <w:sz w:val="24"/>
          <w:szCs w:val="24"/>
        </w:rPr>
        <w:t xml:space="preserve"> education </w:t>
      </w:r>
      <w:r w:rsidR="002C4BB5">
        <w:rPr>
          <w:rFonts w:ascii="Times New Roman" w:hAnsi="Times New Roman" w:cs="Times New Roman"/>
          <w:sz w:val="24"/>
          <w:szCs w:val="24"/>
        </w:rPr>
        <w:t>in Britain since 1870</w:t>
      </w:r>
      <w:r w:rsidR="00CE6B94">
        <w:rPr>
          <w:rFonts w:ascii="Times New Roman" w:hAnsi="Times New Roman" w:cs="Times New Roman"/>
          <w:sz w:val="24"/>
          <w:szCs w:val="24"/>
        </w:rPr>
        <w:t xml:space="preserve"> </w:t>
      </w:r>
      <w:r w:rsidR="0019618A">
        <w:rPr>
          <w:rFonts w:ascii="Times New Roman" w:hAnsi="Times New Roman" w:cs="Times New Roman"/>
          <w:sz w:val="24"/>
          <w:szCs w:val="24"/>
        </w:rPr>
        <w:t xml:space="preserve">have </w:t>
      </w:r>
      <w:r w:rsidR="003B14C5">
        <w:rPr>
          <w:rFonts w:ascii="Times New Roman" w:hAnsi="Times New Roman" w:cs="Times New Roman"/>
          <w:sz w:val="24"/>
          <w:szCs w:val="24"/>
        </w:rPr>
        <w:t xml:space="preserve">allowed </w:t>
      </w:r>
      <w:r w:rsidR="00AC485A">
        <w:rPr>
          <w:rFonts w:ascii="Times New Roman" w:hAnsi="Times New Roman" w:cs="Times New Roman"/>
          <w:sz w:val="24"/>
          <w:szCs w:val="24"/>
        </w:rPr>
        <w:t>huge</w:t>
      </w:r>
      <w:r w:rsidR="003B14C5">
        <w:rPr>
          <w:rFonts w:ascii="Times New Roman" w:hAnsi="Times New Roman" w:cs="Times New Roman"/>
          <w:sz w:val="24"/>
          <w:szCs w:val="24"/>
        </w:rPr>
        <w:t xml:space="preserve"> numbers of childre</w:t>
      </w:r>
      <w:r w:rsidR="00E70EE7">
        <w:rPr>
          <w:rFonts w:ascii="Times New Roman" w:hAnsi="Times New Roman" w:cs="Times New Roman"/>
          <w:sz w:val="24"/>
          <w:szCs w:val="24"/>
        </w:rPr>
        <w:t>n</w:t>
      </w:r>
      <w:r w:rsidR="003B14C5">
        <w:rPr>
          <w:rFonts w:ascii="Times New Roman" w:hAnsi="Times New Roman" w:cs="Times New Roman"/>
          <w:sz w:val="24"/>
          <w:szCs w:val="24"/>
        </w:rPr>
        <w:t xml:space="preserve"> to </w:t>
      </w:r>
      <w:r w:rsidR="0073530C">
        <w:rPr>
          <w:rFonts w:ascii="Times New Roman" w:hAnsi="Times New Roman" w:cs="Times New Roman"/>
          <w:sz w:val="24"/>
          <w:szCs w:val="24"/>
        </w:rPr>
        <w:t>access</w:t>
      </w:r>
      <w:r w:rsidR="004C2B0F">
        <w:rPr>
          <w:rFonts w:ascii="Times New Roman" w:hAnsi="Times New Roman" w:cs="Times New Roman"/>
          <w:sz w:val="24"/>
          <w:szCs w:val="24"/>
        </w:rPr>
        <w:t xml:space="preserve"> learning across the country</w:t>
      </w:r>
      <w:r w:rsidR="00AC485A">
        <w:rPr>
          <w:rFonts w:ascii="Times New Roman" w:hAnsi="Times New Roman" w:cs="Times New Roman"/>
          <w:sz w:val="24"/>
          <w:szCs w:val="24"/>
        </w:rPr>
        <w:t>.</w:t>
      </w:r>
      <w:r w:rsidR="00281EDD">
        <w:rPr>
          <w:rFonts w:ascii="Times New Roman" w:hAnsi="Times New Roman" w:cs="Times New Roman"/>
          <w:sz w:val="24"/>
          <w:szCs w:val="24"/>
        </w:rPr>
        <w:t xml:space="preserve"> Children</w:t>
      </w:r>
      <w:r w:rsidR="00F73576">
        <w:rPr>
          <w:rFonts w:ascii="Times New Roman" w:hAnsi="Times New Roman" w:cs="Times New Roman"/>
          <w:sz w:val="24"/>
          <w:szCs w:val="24"/>
        </w:rPr>
        <w:t xml:space="preserve"> </w:t>
      </w:r>
      <w:r w:rsidR="00E474D0">
        <w:rPr>
          <w:rFonts w:ascii="Times New Roman" w:hAnsi="Times New Roman" w:cs="Times New Roman"/>
          <w:sz w:val="24"/>
          <w:szCs w:val="24"/>
        </w:rPr>
        <w:t xml:space="preserve">such as those who </w:t>
      </w:r>
      <w:r w:rsidR="006F416B">
        <w:rPr>
          <w:rFonts w:ascii="Times New Roman" w:hAnsi="Times New Roman" w:cs="Times New Roman"/>
          <w:sz w:val="24"/>
          <w:szCs w:val="24"/>
        </w:rPr>
        <w:t>worked</w:t>
      </w:r>
      <w:r w:rsidR="00E474D0">
        <w:rPr>
          <w:rFonts w:ascii="Times New Roman" w:hAnsi="Times New Roman" w:cs="Times New Roman"/>
          <w:sz w:val="24"/>
          <w:szCs w:val="24"/>
        </w:rPr>
        <w:t xml:space="preserve"> in fields, factories and as domestic servants </w:t>
      </w:r>
      <w:r w:rsidR="005766DF">
        <w:rPr>
          <w:rFonts w:ascii="Times New Roman" w:hAnsi="Times New Roman" w:cs="Times New Roman"/>
          <w:sz w:val="24"/>
          <w:szCs w:val="24"/>
        </w:rPr>
        <w:t xml:space="preserve">when the changes first took place. </w:t>
      </w:r>
      <w:r w:rsidR="00EC4ECE">
        <w:rPr>
          <w:rFonts w:ascii="Times New Roman" w:hAnsi="Times New Roman" w:cs="Times New Roman"/>
          <w:sz w:val="24"/>
          <w:szCs w:val="24"/>
        </w:rPr>
        <w:t xml:space="preserve">Children from poor families became entitled to free </w:t>
      </w:r>
      <w:r w:rsidR="00294A6F">
        <w:rPr>
          <w:rFonts w:ascii="Times New Roman" w:hAnsi="Times New Roman" w:cs="Times New Roman"/>
          <w:sz w:val="24"/>
          <w:szCs w:val="24"/>
        </w:rPr>
        <w:t>education and children</w:t>
      </w:r>
      <w:r w:rsidR="005D3929">
        <w:rPr>
          <w:rFonts w:ascii="Times New Roman" w:hAnsi="Times New Roman" w:cs="Times New Roman"/>
          <w:sz w:val="24"/>
          <w:szCs w:val="24"/>
        </w:rPr>
        <w:t xml:space="preserve"> with special needs</w:t>
      </w:r>
      <w:r w:rsidR="00294A6F">
        <w:rPr>
          <w:rFonts w:ascii="Times New Roman" w:hAnsi="Times New Roman" w:cs="Times New Roman"/>
          <w:sz w:val="24"/>
          <w:szCs w:val="24"/>
        </w:rPr>
        <w:t>,</w:t>
      </w:r>
      <w:r w:rsidR="005D3929">
        <w:rPr>
          <w:rFonts w:ascii="Times New Roman" w:hAnsi="Times New Roman" w:cs="Times New Roman"/>
          <w:sz w:val="24"/>
          <w:szCs w:val="24"/>
        </w:rPr>
        <w:t xml:space="preserve"> who were </w:t>
      </w:r>
      <w:r w:rsidR="00294A6F">
        <w:rPr>
          <w:rFonts w:ascii="Times New Roman" w:hAnsi="Times New Roman" w:cs="Times New Roman"/>
          <w:sz w:val="24"/>
          <w:szCs w:val="24"/>
        </w:rPr>
        <w:t>previously</w:t>
      </w:r>
      <w:r w:rsidR="005D3929">
        <w:rPr>
          <w:rFonts w:ascii="Times New Roman" w:hAnsi="Times New Roman" w:cs="Times New Roman"/>
          <w:sz w:val="24"/>
          <w:szCs w:val="24"/>
        </w:rPr>
        <w:t xml:space="preserve"> excluded from education</w:t>
      </w:r>
      <w:r w:rsidR="00451660">
        <w:rPr>
          <w:rFonts w:ascii="Times New Roman" w:hAnsi="Times New Roman" w:cs="Times New Roman"/>
          <w:sz w:val="24"/>
          <w:szCs w:val="24"/>
        </w:rPr>
        <w:t xml:space="preserve">, </w:t>
      </w:r>
      <w:r w:rsidR="00CC512F">
        <w:rPr>
          <w:rFonts w:ascii="Times New Roman" w:hAnsi="Times New Roman" w:cs="Times New Roman"/>
          <w:sz w:val="24"/>
          <w:szCs w:val="24"/>
        </w:rPr>
        <w:t xml:space="preserve">became </w:t>
      </w:r>
      <w:r w:rsidR="00AF7DF3">
        <w:rPr>
          <w:rFonts w:ascii="Times New Roman" w:hAnsi="Times New Roman" w:cs="Times New Roman"/>
          <w:sz w:val="24"/>
          <w:szCs w:val="24"/>
        </w:rPr>
        <w:t xml:space="preserve">worthy of </w:t>
      </w:r>
      <w:r w:rsidR="00432A9A">
        <w:rPr>
          <w:rFonts w:ascii="Times New Roman" w:hAnsi="Times New Roman" w:cs="Times New Roman"/>
          <w:sz w:val="24"/>
          <w:szCs w:val="24"/>
        </w:rPr>
        <w:t>the chance to learn</w:t>
      </w:r>
      <w:r w:rsidR="00982600">
        <w:rPr>
          <w:rFonts w:ascii="Times New Roman" w:hAnsi="Times New Roman" w:cs="Times New Roman"/>
          <w:sz w:val="24"/>
          <w:szCs w:val="24"/>
        </w:rPr>
        <w:t>,</w:t>
      </w:r>
      <w:r w:rsidR="00432A9A">
        <w:rPr>
          <w:rFonts w:ascii="Times New Roman" w:hAnsi="Times New Roman" w:cs="Times New Roman"/>
          <w:sz w:val="24"/>
          <w:szCs w:val="24"/>
        </w:rPr>
        <w:t xml:space="preserve"> </w:t>
      </w:r>
      <w:r w:rsidR="00D531D6">
        <w:rPr>
          <w:rFonts w:ascii="Times New Roman" w:hAnsi="Times New Roman" w:cs="Times New Roman"/>
          <w:sz w:val="24"/>
          <w:szCs w:val="24"/>
        </w:rPr>
        <w:t>although</w:t>
      </w:r>
      <w:r w:rsidR="00AF0CD3">
        <w:rPr>
          <w:rFonts w:ascii="Times New Roman" w:hAnsi="Times New Roman" w:cs="Times New Roman"/>
          <w:sz w:val="24"/>
          <w:szCs w:val="24"/>
        </w:rPr>
        <w:t xml:space="preserve">, initially, </w:t>
      </w:r>
      <w:r w:rsidR="00D91DB5">
        <w:rPr>
          <w:rFonts w:ascii="Times New Roman" w:hAnsi="Times New Roman" w:cs="Times New Roman"/>
          <w:sz w:val="24"/>
          <w:szCs w:val="24"/>
        </w:rPr>
        <w:t>they were totally segregated</w:t>
      </w:r>
      <w:r w:rsidR="00982600">
        <w:rPr>
          <w:rFonts w:ascii="Times New Roman" w:hAnsi="Times New Roman" w:cs="Times New Roman"/>
          <w:sz w:val="24"/>
          <w:szCs w:val="24"/>
        </w:rPr>
        <w:t>,</w:t>
      </w:r>
      <w:r w:rsidR="00D91DB5">
        <w:rPr>
          <w:rFonts w:ascii="Times New Roman" w:hAnsi="Times New Roman" w:cs="Times New Roman"/>
          <w:sz w:val="24"/>
          <w:szCs w:val="24"/>
        </w:rPr>
        <w:t xml:space="preserve"> in special schools. </w:t>
      </w:r>
      <w:r w:rsidR="00432A9A">
        <w:rPr>
          <w:rFonts w:ascii="Times New Roman" w:hAnsi="Times New Roman" w:cs="Times New Roman"/>
          <w:sz w:val="24"/>
          <w:szCs w:val="24"/>
        </w:rPr>
        <w:t>(Bolton, 2012).</w:t>
      </w:r>
      <w:r w:rsidR="00CC512F">
        <w:rPr>
          <w:rFonts w:ascii="Times New Roman" w:hAnsi="Times New Roman" w:cs="Times New Roman"/>
          <w:sz w:val="24"/>
          <w:szCs w:val="24"/>
        </w:rPr>
        <w:t xml:space="preserve"> </w:t>
      </w:r>
      <w:r w:rsidR="00893D0E">
        <w:rPr>
          <w:rFonts w:ascii="Times New Roman" w:hAnsi="Times New Roman" w:cs="Times New Roman"/>
          <w:sz w:val="24"/>
          <w:szCs w:val="24"/>
        </w:rPr>
        <w:t>Locally, in</w:t>
      </w:r>
      <w:r w:rsidR="00DA02B7">
        <w:rPr>
          <w:rFonts w:ascii="Times New Roman" w:hAnsi="Times New Roman" w:cs="Times New Roman"/>
          <w:sz w:val="24"/>
          <w:szCs w:val="24"/>
        </w:rPr>
        <w:t xml:space="preserve"> Wales</w:t>
      </w:r>
      <w:r w:rsidR="00893D0E">
        <w:rPr>
          <w:rFonts w:ascii="Times New Roman" w:hAnsi="Times New Roman" w:cs="Times New Roman"/>
          <w:sz w:val="24"/>
          <w:szCs w:val="24"/>
        </w:rPr>
        <w:t>,</w:t>
      </w:r>
      <w:r w:rsidR="00DA02B7">
        <w:rPr>
          <w:rFonts w:ascii="Times New Roman" w:hAnsi="Times New Roman" w:cs="Times New Roman"/>
          <w:sz w:val="24"/>
          <w:szCs w:val="24"/>
        </w:rPr>
        <w:t xml:space="preserve"> in the 1970’s</w:t>
      </w:r>
      <w:r w:rsidR="00C10F56">
        <w:rPr>
          <w:rFonts w:ascii="Times New Roman" w:hAnsi="Times New Roman" w:cs="Times New Roman"/>
          <w:sz w:val="24"/>
          <w:szCs w:val="24"/>
        </w:rPr>
        <w:t>,</w:t>
      </w:r>
      <w:r w:rsidR="00DA02B7">
        <w:rPr>
          <w:rFonts w:ascii="Times New Roman" w:hAnsi="Times New Roman" w:cs="Times New Roman"/>
          <w:sz w:val="24"/>
          <w:szCs w:val="24"/>
        </w:rPr>
        <w:t xml:space="preserve"> </w:t>
      </w:r>
      <w:r w:rsidR="00941C17">
        <w:rPr>
          <w:rFonts w:ascii="Times New Roman" w:hAnsi="Times New Roman" w:cs="Times New Roman"/>
          <w:sz w:val="24"/>
          <w:szCs w:val="24"/>
        </w:rPr>
        <w:t>f</w:t>
      </w:r>
      <w:r w:rsidR="00BD17BA">
        <w:rPr>
          <w:rFonts w:ascii="Times New Roman" w:hAnsi="Times New Roman" w:cs="Times New Roman"/>
          <w:sz w:val="24"/>
          <w:szCs w:val="24"/>
        </w:rPr>
        <w:t xml:space="preserve">irst </w:t>
      </w:r>
      <w:r w:rsidR="00941C17">
        <w:rPr>
          <w:rFonts w:ascii="Times New Roman" w:hAnsi="Times New Roman" w:cs="Times New Roman"/>
          <w:sz w:val="24"/>
          <w:szCs w:val="24"/>
        </w:rPr>
        <w:t>l</w:t>
      </w:r>
      <w:r w:rsidR="00BD17BA">
        <w:rPr>
          <w:rFonts w:ascii="Times New Roman" w:hAnsi="Times New Roman" w:cs="Times New Roman"/>
          <w:sz w:val="24"/>
          <w:szCs w:val="24"/>
        </w:rPr>
        <w:t xml:space="preserve">anguage Welsh pupils were </w:t>
      </w:r>
      <w:r w:rsidR="009A03F9">
        <w:rPr>
          <w:rFonts w:ascii="Times New Roman" w:hAnsi="Times New Roman" w:cs="Times New Roman"/>
          <w:sz w:val="24"/>
          <w:szCs w:val="24"/>
        </w:rPr>
        <w:t>integrated</w:t>
      </w:r>
      <w:r w:rsidR="0052385D">
        <w:rPr>
          <w:rFonts w:ascii="Times New Roman" w:hAnsi="Times New Roman" w:cs="Times New Roman"/>
          <w:sz w:val="24"/>
          <w:szCs w:val="24"/>
        </w:rPr>
        <w:t xml:space="preserve"> into a Mainstream School environment only then to be </w:t>
      </w:r>
      <w:r w:rsidR="002428B3">
        <w:rPr>
          <w:rFonts w:ascii="Times New Roman" w:hAnsi="Times New Roman" w:cs="Times New Roman"/>
          <w:sz w:val="24"/>
          <w:szCs w:val="24"/>
        </w:rPr>
        <w:t>kept totally segregated</w:t>
      </w:r>
      <w:r w:rsidR="00DB3CF5">
        <w:rPr>
          <w:rFonts w:ascii="Times New Roman" w:hAnsi="Times New Roman" w:cs="Times New Roman"/>
          <w:sz w:val="24"/>
          <w:szCs w:val="24"/>
        </w:rPr>
        <w:t xml:space="preserve">. These pupils rarely mixed with </w:t>
      </w:r>
      <w:r w:rsidR="00EF5065">
        <w:rPr>
          <w:rFonts w:ascii="Times New Roman" w:hAnsi="Times New Roman" w:cs="Times New Roman"/>
          <w:sz w:val="24"/>
          <w:szCs w:val="24"/>
        </w:rPr>
        <w:t>the other pupils in the school who were taught in English</w:t>
      </w:r>
      <w:r w:rsidR="005C0AFD">
        <w:rPr>
          <w:rFonts w:ascii="Times New Roman" w:hAnsi="Times New Roman" w:cs="Times New Roman"/>
          <w:sz w:val="24"/>
          <w:szCs w:val="24"/>
        </w:rPr>
        <w:t xml:space="preserve"> </w:t>
      </w:r>
      <w:r w:rsidR="006B7DBC">
        <w:rPr>
          <w:rFonts w:ascii="Times New Roman" w:hAnsi="Times New Roman" w:cs="Times New Roman"/>
          <w:sz w:val="24"/>
          <w:szCs w:val="24"/>
        </w:rPr>
        <w:t>(Williams, 2003)</w:t>
      </w:r>
      <w:r w:rsidR="00BF29D4">
        <w:rPr>
          <w:rFonts w:ascii="Times New Roman" w:hAnsi="Times New Roman" w:cs="Times New Roman"/>
          <w:sz w:val="24"/>
          <w:szCs w:val="24"/>
        </w:rPr>
        <w:t xml:space="preserve">. </w:t>
      </w:r>
      <w:r w:rsidR="00B66A09">
        <w:rPr>
          <w:rFonts w:ascii="Times New Roman" w:hAnsi="Times New Roman" w:cs="Times New Roman"/>
          <w:sz w:val="24"/>
          <w:szCs w:val="24"/>
        </w:rPr>
        <w:t xml:space="preserve">Maslow </w:t>
      </w:r>
      <w:r w:rsidR="00D27EAD">
        <w:rPr>
          <w:rFonts w:ascii="Times New Roman" w:hAnsi="Times New Roman" w:cs="Times New Roman"/>
          <w:sz w:val="24"/>
          <w:szCs w:val="24"/>
        </w:rPr>
        <w:t xml:space="preserve">(2013) </w:t>
      </w:r>
      <w:r w:rsidR="00C44239">
        <w:rPr>
          <w:rFonts w:ascii="Times New Roman" w:hAnsi="Times New Roman" w:cs="Times New Roman"/>
          <w:sz w:val="24"/>
          <w:szCs w:val="24"/>
        </w:rPr>
        <w:t xml:space="preserve">would argue that the </w:t>
      </w:r>
      <w:r w:rsidR="00FD536D">
        <w:rPr>
          <w:rFonts w:ascii="Times New Roman" w:hAnsi="Times New Roman" w:cs="Times New Roman"/>
          <w:sz w:val="24"/>
          <w:szCs w:val="24"/>
        </w:rPr>
        <w:t xml:space="preserve">children’s needs for belonging, acceptance </w:t>
      </w:r>
      <w:r w:rsidR="00C70E7E">
        <w:rPr>
          <w:rFonts w:ascii="Times New Roman" w:hAnsi="Times New Roman" w:cs="Times New Roman"/>
          <w:sz w:val="24"/>
          <w:szCs w:val="24"/>
        </w:rPr>
        <w:t xml:space="preserve">and being part of a group, had not been met which would </w:t>
      </w:r>
      <w:r w:rsidR="003D3840">
        <w:rPr>
          <w:rFonts w:ascii="Times New Roman" w:hAnsi="Times New Roman" w:cs="Times New Roman"/>
          <w:sz w:val="24"/>
          <w:szCs w:val="24"/>
        </w:rPr>
        <w:t>affect their ability to progress further</w:t>
      </w:r>
      <w:r w:rsidR="00A67651">
        <w:rPr>
          <w:rFonts w:ascii="Times New Roman" w:hAnsi="Times New Roman" w:cs="Times New Roman"/>
          <w:sz w:val="24"/>
          <w:szCs w:val="24"/>
        </w:rPr>
        <w:t xml:space="preserve">. </w:t>
      </w:r>
    </w:p>
    <w:p w14:paraId="64AA2712" w14:textId="1E8E507B" w:rsidR="00D61CD8" w:rsidRDefault="006834C9" w:rsidP="00E41A7E">
      <w:pPr>
        <w:spacing w:line="360" w:lineRule="auto"/>
        <w:jc w:val="both"/>
        <w:rPr>
          <w:rFonts w:ascii="Times New Roman" w:hAnsi="Times New Roman" w:cs="Times New Roman"/>
          <w:sz w:val="24"/>
          <w:szCs w:val="24"/>
        </w:rPr>
      </w:pPr>
      <w:r>
        <w:rPr>
          <w:rFonts w:ascii="Times New Roman" w:hAnsi="Times New Roman" w:cs="Times New Roman"/>
          <w:sz w:val="24"/>
          <w:szCs w:val="24"/>
        </w:rPr>
        <w:t>The changes were</w:t>
      </w:r>
      <w:r w:rsidR="00D27EAD">
        <w:rPr>
          <w:rFonts w:ascii="Times New Roman" w:hAnsi="Times New Roman" w:cs="Times New Roman"/>
          <w:sz w:val="24"/>
          <w:szCs w:val="24"/>
        </w:rPr>
        <w:t xml:space="preserve"> no</w:t>
      </w:r>
      <w:r>
        <w:rPr>
          <w:rFonts w:ascii="Times New Roman" w:hAnsi="Times New Roman" w:cs="Times New Roman"/>
          <w:sz w:val="24"/>
          <w:szCs w:val="24"/>
        </w:rPr>
        <w:t xml:space="preserve">t perfect but </w:t>
      </w:r>
      <w:r w:rsidR="00520EBE">
        <w:rPr>
          <w:rFonts w:ascii="Times New Roman" w:hAnsi="Times New Roman" w:cs="Times New Roman"/>
          <w:sz w:val="24"/>
          <w:szCs w:val="24"/>
        </w:rPr>
        <w:t xml:space="preserve">the move from </w:t>
      </w:r>
      <w:r w:rsidR="00EB4CDD">
        <w:rPr>
          <w:rFonts w:ascii="Times New Roman" w:hAnsi="Times New Roman" w:cs="Times New Roman"/>
          <w:sz w:val="24"/>
          <w:szCs w:val="24"/>
        </w:rPr>
        <w:t xml:space="preserve">total </w:t>
      </w:r>
      <w:r w:rsidR="00520EBE">
        <w:rPr>
          <w:rFonts w:ascii="Times New Roman" w:hAnsi="Times New Roman" w:cs="Times New Roman"/>
          <w:sz w:val="24"/>
          <w:szCs w:val="24"/>
        </w:rPr>
        <w:t>exclusion to</w:t>
      </w:r>
      <w:r w:rsidR="00EB4CDD">
        <w:rPr>
          <w:rFonts w:ascii="Times New Roman" w:hAnsi="Times New Roman" w:cs="Times New Roman"/>
          <w:sz w:val="24"/>
          <w:szCs w:val="24"/>
        </w:rPr>
        <w:t xml:space="preserve"> inclusion, al</w:t>
      </w:r>
      <w:r w:rsidR="004E4BD2">
        <w:rPr>
          <w:rFonts w:ascii="Times New Roman" w:hAnsi="Times New Roman" w:cs="Times New Roman"/>
          <w:sz w:val="24"/>
          <w:szCs w:val="24"/>
        </w:rPr>
        <w:t>l be it through segregation at some s</w:t>
      </w:r>
      <w:r w:rsidR="00FA7F2D">
        <w:rPr>
          <w:rFonts w:ascii="Times New Roman" w:hAnsi="Times New Roman" w:cs="Times New Roman"/>
          <w:sz w:val="24"/>
          <w:szCs w:val="24"/>
        </w:rPr>
        <w:t>tages, were steps</w:t>
      </w:r>
      <w:r>
        <w:rPr>
          <w:rFonts w:ascii="Times New Roman" w:hAnsi="Times New Roman" w:cs="Times New Roman"/>
          <w:sz w:val="24"/>
          <w:szCs w:val="24"/>
        </w:rPr>
        <w:t xml:space="preserve"> in the right direction to</w:t>
      </w:r>
      <w:r w:rsidR="00863A50">
        <w:rPr>
          <w:rFonts w:ascii="Times New Roman" w:hAnsi="Times New Roman" w:cs="Times New Roman"/>
          <w:sz w:val="24"/>
          <w:szCs w:val="24"/>
        </w:rPr>
        <w:t>wards</w:t>
      </w:r>
      <w:r>
        <w:rPr>
          <w:rFonts w:ascii="Times New Roman" w:hAnsi="Times New Roman" w:cs="Times New Roman"/>
          <w:sz w:val="24"/>
          <w:szCs w:val="24"/>
        </w:rPr>
        <w:t xml:space="preserve"> a</w:t>
      </w:r>
      <w:r w:rsidR="00764234">
        <w:rPr>
          <w:rFonts w:ascii="Times New Roman" w:hAnsi="Times New Roman" w:cs="Times New Roman"/>
          <w:sz w:val="24"/>
          <w:szCs w:val="24"/>
        </w:rPr>
        <w:t>n</w:t>
      </w:r>
      <w:r>
        <w:rPr>
          <w:rFonts w:ascii="Times New Roman" w:hAnsi="Times New Roman" w:cs="Times New Roman"/>
          <w:sz w:val="24"/>
          <w:szCs w:val="24"/>
        </w:rPr>
        <w:t xml:space="preserve"> </w:t>
      </w:r>
      <w:r w:rsidR="001F52E4">
        <w:rPr>
          <w:rFonts w:ascii="Times New Roman" w:hAnsi="Times New Roman" w:cs="Times New Roman"/>
          <w:sz w:val="24"/>
          <w:szCs w:val="24"/>
        </w:rPr>
        <w:t>equitable</w:t>
      </w:r>
      <w:r w:rsidR="00863A50">
        <w:rPr>
          <w:rFonts w:ascii="Times New Roman" w:hAnsi="Times New Roman" w:cs="Times New Roman"/>
          <w:sz w:val="24"/>
          <w:szCs w:val="24"/>
        </w:rPr>
        <w:t>, more inclusive, education system</w:t>
      </w:r>
      <w:r w:rsidR="00200779">
        <w:rPr>
          <w:rFonts w:ascii="Times New Roman" w:hAnsi="Times New Roman" w:cs="Times New Roman"/>
          <w:sz w:val="24"/>
          <w:szCs w:val="24"/>
        </w:rPr>
        <w:t xml:space="preserve"> (Mittler, 2000).</w:t>
      </w:r>
      <w:r w:rsidR="001F2294">
        <w:rPr>
          <w:rFonts w:ascii="Times New Roman" w:hAnsi="Times New Roman" w:cs="Times New Roman"/>
          <w:sz w:val="24"/>
          <w:szCs w:val="24"/>
        </w:rPr>
        <w:t xml:space="preserve"> </w:t>
      </w:r>
      <w:r w:rsidR="002A7784">
        <w:rPr>
          <w:rFonts w:ascii="Times New Roman" w:hAnsi="Times New Roman" w:cs="Times New Roman"/>
          <w:sz w:val="24"/>
          <w:szCs w:val="24"/>
        </w:rPr>
        <w:t>UK</w:t>
      </w:r>
      <w:r w:rsidR="007F28BD">
        <w:rPr>
          <w:rFonts w:ascii="Times New Roman" w:hAnsi="Times New Roman" w:cs="Times New Roman"/>
          <w:sz w:val="24"/>
          <w:szCs w:val="24"/>
        </w:rPr>
        <w:t xml:space="preserve"> legislation </w:t>
      </w:r>
      <w:r w:rsidR="002A7784">
        <w:rPr>
          <w:rFonts w:ascii="Times New Roman" w:hAnsi="Times New Roman" w:cs="Times New Roman"/>
          <w:sz w:val="24"/>
          <w:szCs w:val="24"/>
        </w:rPr>
        <w:t>pro</w:t>
      </w:r>
      <w:r w:rsidR="007C69C6">
        <w:rPr>
          <w:rFonts w:ascii="Times New Roman" w:hAnsi="Times New Roman" w:cs="Times New Roman"/>
          <w:sz w:val="24"/>
          <w:szCs w:val="24"/>
        </w:rPr>
        <w:t>hibits</w:t>
      </w:r>
      <w:r w:rsidR="002A7784">
        <w:rPr>
          <w:rFonts w:ascii="Times New Roman" w:hAnsi="Times New Roman" w:cs="Times New Roman"/>
          <w:sz w:val="24"/>
          <w:szCs w:val="24"/>
        </w:rPr>
        <w:t xml:space="preserve"> discrimination in education and supports inclusive education</w:t>
      </w:r>
      <w:r w:rsidR="005B2CBE">
        <w:rPr>
          <w:rFonts w:ascii="Times New Roman" w:hAnsi="Times New Roman" w:cs="Times New Roman"/>
          <w:sz w:val="24"/>
          <w:szCs w:val="24"/>
        </w:rPr>
        <w:t xml:space="preserve"> and the Equality </w:t>
      </w:r>
      <w:r w:rsidR="00154576">
        <w:rPr>
          <w:rFonts w:ascii="Times New Roman" w:hAnsi="Times New Roman" w:cs="Times New Roman"/>
          <w:sz w:val="24"/>
          <w:szCs w:val="24"/>
        </w:rPr>
        <w:t>A</w:t>
      </w:r>
      <w:r w:rsidR="005B2CBE">
        <w:rPr>
          <w:rFonts w:ascii="Times New Roman" w:hAnsi="Times New Roman" w:cs="Times New Roman"/>
          <w:sz w:val="24"/>
          <w:szCs w:val="24"/>
        </w:rPr>
        <w:t xml:space="preserve">ct of 2010 </w:t>
      </w:r>
      <w:r w:rsidR="007C69C6">
        <w:rPr>
          <w:rFonts w:ascii="Times New Roman" w:hAnsi="Times New Roman" w:cs="Times New Roman"/>
          <w:sz w:val="24"/>
          <w:szCs w:val="24"/>
        </w:rPr>
        <w:t>strengthened</w:t>
      </w:r>
      <w:r w:rsidR="005B2CBE">
        <w:rPr>
          <w:rFonts w:ascii="Times New Roman" w:hAnsi="Times New Roman" w:cs="Times New Roman"/>
          <w:sz w:val="24"/>
          <w:szCs w:val="24"/>
        </w:rPr>
        <w:t xml:space="preserve"> educational rights</w:t>
      </w:r>
      <w:r w:rsidR="007C69C6">
        <w:rPr>
          <w:rFonts w:ascii="Times New Roman" w:hAnsi="Times New Roman" w:cs="Times New Roman"/>
          <w:sz w:val="24"/>
          <w:szCs w:val="24"/>
        </w:rPr>
        <w:t xml:space="preserve"> for all children (CSIE, 2018).</w:t>
      </w:r>
      <w:r w:rsidR="001931C7">
        <w:rPr>
          <w:rFonts w:ascii="Times New Roman" w:hAnsi="Times New Roman" w:cs="Times New Roman"/>
          <w:sz w:val="24"/>
          <w:szCs w:val="24"/>
        </w:rPr>
        <w:t xml:space="preserve"> </w:t>
      </w:r>
      <w:r w:rsidR="003F4BA3">
        <w:rPr>
          <w:rFonts w:ascii="Times New Roman" w:hAnsi="Times New Roman" w:cs="Times New Roman"/>
          <w:sz w:val="24"/>
          <w:szCs w:val="24"/>
        </w:rPr>
        <w:t xml:space="preserve">Earlier international human rights laws </w:t>
      </w:r>
      <w:r w:rsidR="00CD352E">
        <w:rPr>
          <w:rFonts w:ascii="Times New Roman" w:hAnsi="Times New Roman" w:cs="Times New Roman"/>
          <w:sz w:val="24"/>
          <w:szCs w:val="24"/>
        </w:rPr>
        <w:t xml:space="preserve">including UNESCO’s </w:t>
      </w:r>
      <w:r w:rsidR="00A7713F">
        <w:rPr>
          <w:rFonts w:ascii="Times New Roman" w:hAnsi="Times New Roman" w:cs="Times New Roman"/>
          <w:sz w:val="24"/>
          <w:szCs w:val="24"/>
        </w:rPr>
        <w:t xml:space="preserve">1960 </w:t>
      </w:r>
      <w:r w:rsidR="00CD352E">
        <w:rPr>
          <w:rFonts w:ascii="Times New Roman" w:hAnsi="Times New Roman" w:cs="Times New Roman"/>
          <w:sz w:val="24"/>
          <w:szCs w:val="24"/>
        </w:rPr>
        <w:t>Convention against discrimination in education</w:t>
      </w:r>
      <w:r w:rsidR="00A7713F">
        <w:rPr>
          <w:rFonts w:ascii="Times New Roman" w:hAnsi="Times New Roman" w:cs="Times New Roman"/>
          <w:sz w:val="24"/>
          <w:szCs w:val="24"/>
        </w:rPr>
        <w:t xml:space="preserve"> and the </w:t>
      </w:r>
      <w:r w:rsidR="00F10396">
        <w:rPr>
          <w:rFonts w:ascii="Times New Roman" w:hAnsi="Times New Roman" w:cs="Times New Roman"/>
          <w:sz w:val="24"/>
          <w:szCs w:val="24"/>
        </w:rPr>
        <w:t xml:space="preserve">1989 </w:t>
      </w:r>
      <w:r w:rsidR="00A7713F">
        <w:rPr>
          <w:rFonts w:ascii="Times New Roman" w:hAnsi="Times New Roman" w:cs="Times New Roman"/>
          <w:sz w:val="24"/>
          <w:szCs w:val="24"/>
        </w:rPr>
        <w:t xml:space="preserve">UN Convention on the Rights </w:t>
      </w:r>
      <w:r w:rsidR="00F10396">
        <w:rPr>
          <w:rFonts w:ascii="Times New Roman" w:hAnsi="Times New Roman" w:cs="Times New Roman"/>
          <w:sz w:val="24"/>
          <w:szCs w:val="24"/>
        </w:rPr>
        <w:t>of the Child</w:t>
      </w:r>
      <w:r w:rsidR="0030499D">
        <w:rPr>
          <w:rFonts w:ascii="Times New Roman" w:hAnsi="Times New Roman" w:cs="Times New Roman"/>
          <w:sz w:val="24"/>
          <w:szCs w:val="24"/>
        </w:rPr>
        <w:t xml:space="preserve">, </w:t>
      </w:r>
      <w:r w:rsidR="00FB4A7F">
        <w:rPr>
          <w:rFonts w:ascii="Times New Roman" w:hAnsi="Times New Roman" w:cs="Times New Roman"/>
          <w:sz w:val="24"/>
          <w:szCs w:val="24"/>
        </w:rPr>
        <w:t xml:space="preserve">all </w:t>
      </w:r>
      <w:r w:rsidR="0030499D">
        <w:rPr>
          <w:rFonts w:ascii="Times New Roman" w:hAnsi="Times New Roman" w:cs="Times New Roman"/>
          <w:sz w:val="24"/>
          <w:szCs w:val="24"/>
        </w:rPr>
        <w:t>support</w:t>
      </w:r>
      <w:r w:rsidR="003F5B4A">
        <w:rPr>
          <w:rFonts w:ascii="Times New Roman" w:hAnsi="Times New Roman" w:cs="Times New Roman"/>
          <w:sz w:val="24"/>
          <w:szCs w:val="24"/>
        </w:rPr>
        <w:t>ed</w:t>
      </w:r>
      <w:r w:rsidR="0030499D">
        <w:rPr>
          <w:rFonts w:ascii="Times New Roman" w:hAnsi="Times New Roman" w:cs="Times New Roman"/>
          <w:sz w:val="24"/>
          <w:szCs w:val="24"/>
        </w:rPr>
        <w:t xml:space="preserve"> </w:t>
      </w:r>
      <w:r w:rsidR="00A3569D">
        <w:rPr>
          <w:rFonts w:ascii="Times New Roman" w:hAnsi="Times New Roman" w:cs="Times New Roman"/>
          <w:sz w:val="24"/>
          <w:szCs w:val="24"/>
        </w:rPr>
        <w:t xml:space="preserve">educational rights. </w:t>
      </w:r>
      <w:r w:rsidR="00BC6F00">
        <w:rPr>
          <w:rFonts w:ascii="Times New Roman" w:hAnsi="Times New Roman" w:cs="Times New Roman"/>
          <w:sz w:val="24"/>
          <w:szCs w:val="24"/>
        </w:rPr>
        <w:t xml:space="preserve">Britain also supported </w:t>
      </w:r>
      <w:r w:rsidR="00F35539">
        <w:rPr>
          <w:rFonts w:ascii="Times New Roman" w:hAnsi="Times New Roman" w:cs="Times New Roman"/>
          <w:sz w:val="24"/>
          <w:szCs w:val="24"/>
        </w:rPr>
        <w:t>The Sala</w:t>
      </w:r>
      <w:r w:rsidR="008E784A">
        <w:rPr>
          <w:rFonts w:ascii="Times New Roman" w:hAnsi="Times New Roman" w:cs="Times New Roman"/>
          <w:sz w:val="24"/>
          <w:szCs w:val="24"/>
        </w:rPr>
        <w:t>manca Statement</w:t>
      </w:r>
      <w:r w:rsidR="009D6964">
        <w:rPr>
          <w:rFonts w:ascii="Times New Roman" w:hAnsi="Times New Roman" w:cs="Times New Roman"/>
          <w:sz w:val="24"/>
          <w:szCs w:val="24"/>
        </w:rPr>
        <w:t xml:space="preserve"> in </w:t>
      </w:r>
      <w:r w:rsidR="008E784A">
        <w:rPr>
          <w:rFonts w:ascii="Times New Roman" w:hAnsi="Times New Roman" w:cs="Times New Roman"/>
          <w:sz w:val="24"/>
          <w:szCs w:val="24"/>
        </w:rPr>
        <w:t>1994</w:t>
      </w:r>
      <w:r w:rsidR="00CB2CF0">
        <w:rPr>
          <w:rFonts w:ascii="Times New Roman" w:hAnsi="Times New Roman" w:cs="Times New Roman"/>
          <w:sz w:val="24"/>
          <w:szCs w:val="24"/>
        </w:rPr>
        <w:t xml:space="preserve"> </w:t>
      </w:r>
      <w:r w:rsidR="00D1676C">
        <w:rPr>
          <w:rFonts w:ascii="Times New Roman" w:hAnsi="Times New Roman" w:cs="Times New Roman"/>
          <w:sz w:val="24"/>
          <w:szCs w:val="24"/>
        </w:rPr>
        <w:t xml:space="preserve">which was signed </w:t>
      </w:r>
      <w:r w:rsidR="00EE63F2">
        <w:rPr>
          <w:rFonts w:ascii="Times New Roman" w:hAnsi="Times New Roman" w:cs="Times New Roman"/>
          <w:sz w:val="24"/>
          <w:szCs w:val="24"/>
        </w:rPr>
        <w:t xml:space="preserve">by over 90 countries and </w:t>
      </w:r>
      <w:r w:rsidR="00CB2CF0">
        <w:rPr>
          <w:rFonts w:ascii="Times New Roman" w:hAnsi="Times New Roman" w:cs="Times New Roman"/>
          <w:sz w:val="24"/>
          <w:szCs w:val="24"/>
        </w:rPr>
        <w:t>said that children with Special Educational Needs must have the right to attend mainstream schools</w:t>
      </w:r>
      <w:r w:rsidR="00CD3600">
        <w:rPr>
          <w:rFonts w:ascii="Times New Roman" w:hAnsi="Times New Roman" w:cs="Times New Roman"/>
          <w:sz w:val="24"/>
          <w:szCs w:val="24"/>
        </w:rPr>
        <w:t xml:space="preserve">. (UNESCO, 1994). </w:t>
      </w:r>
      <w:r w:rsidR="00C42797">
        <w:rPr>
          <w:rFonts w:ascii="Times New Roman" w:hAnsi="Times New Roman" w:cs="Times New Roman"/>
          <w:sz w:val="24"/>
          <w:szCs w:val="24"/>
        </w:rPr>
        <w:t>Booth and Ains</w:t>
      </w:r>
      <w:r w:rsidR="00136737">
        <w:rPr>
          <w:rFonts w:ascii="Times New Roman" w:hAnsi="Times New Roman" w:cs="Times New Roman"/>
          <w:sz w:val="24"/>
          <w:szCs w:val="24"/>
        </w:rPr>
        <w:t>c</w:t>
      </w:r>
      <w:r w:rsidR="00C42797">
        <w:rPr>
          <w:rFonts w:ascii="Times New Roman" w:hAnsi="Times New Roman" w:cs="Times New Roman"/>
          <w:sz w:val="24"/>
          <w:szCs w:val="24"/>
        </w:rPr>
        <w:t>ow</w:t>
      </w:r>
      <w:r w:rsidR="00211866">
        <w:rPr>
          <w:rFonts w:ascii="Times New Roman" w:hAnsi="Times New Roman" w:cs="Times New Roman"/>
          <w:sz w:val="24"/>
          <w:szCs w:val="24"/>
        </w:rPr>
        <w:t xml:space="preserve">’s </w:t>
      </w:r>
      <w:r w:rsidR="005B6EF0">
        <w:rPr>
          <w:rFonts w:ascii="Times New Roman" w:hAnsi="Times New Roman" w:cs="Times New Roman"/>
          <w:sz w:val="24"/>
          <w:szCs w:val="24"/>
        </w:rPr>
        <w:t>Index for Inclusion</w:t>
      </w:r>
      <w:r w:rsidR="00C41555">
        <w:rPr>
          <w:rFonts w:ascii="Times New Roman" w:hAnsi="Times New Roman" w:cs="Times New Roman"/>
          <w:sz w:val="24"/>
          <w:szCs w:val="24"/>
        </w:rPr>
        <w:t xml:space="preserve"> (2011) </w:t>
      </w:r>
      <w:r w:rsidR="00785985">
        <w:rPr>
          <w:rFonts w:ascii="Times New Roman" w:hAnsi="Times New Roman" w:cs="Times New Roman"/>
          <w:sz w:val="24"/>
          <w:szCs w:val="24"/>
        </w:rPr>
        <w:t>considers</w:t>
      </w:r>
      <w:r w:rsidR="005B6EF0">
        <w:rPr>
          <w:rFonts w:ascii="Times New Roman" w:hAnsi="Times New Roman" w:cs="Times New Roman"/>
          <w:sz w:val="24"/>
          <w:szCs w:val="24"/>
        </w:rPr>
        <w:t xml:space="preserve"> the</w:t>
      </w:r>
      <w:r w:rsidR="00A3569D">
        <w:rPr>
          <w:rFonts w:ascii="Times New Roman" w:hAnsi="Times New Roman" w:cs="Times New Roman"/>
          <w:sz w:val="24"/>
          <w:szCs w:val="24"/>
        </w:rPr>
        <w:t xml:space="preserve"> aims of these acts and others</w:t>
      </w:r>
      <w:r w:rsidR="0052122A">
        <w:rPr>
          <w:rFonts w:ascii="Times New Roman" w:hAnsi="Times New Roman" w:cs="Times New Roman"/>
          <w:sz w:val="24"/>
          <w:szCs w:val="24"/>
        </w:rPr>
        <w:t>,</w:t>
      </w:r>
      <w:r w:rsidR="00ED29CC">
        <w:rPr>
          <w:rFonts w:ascii="Times New Roman" w:hAnsi="Times New Roman" w:cs="Times New Roman"/>
          <w:sz w:val="24"/>
          <w:szCs w:val="24"/>
        </w:rPr>
        <w:t xml:space="preserve"> </w:t>
      </w:r>
      <w:r w:rsidR="005B6EF0">
        <w:rPr>
          <w:rFonts w:ascii="Times New Roman" w:hAnsi="Times New Roman" w:cs="Times New Roman"/>
          <w:sz w:val="24"/>
          <w:szCs w:val="24"/>
        </w:rPr>
        <w:t xml:space="preserve">to </w:t>
      </w:r>
      <w:r w:rsidR="00ED29CC">
        <w:rPr>
          <w:rFonts w:ascii="Times New Roman" w:hAnsi="Times New Roman" w:cs="Times New Roman"/>
          <w:sz w:val="24"/>
          <w:szCs w:val="24"/>
        </w:rPr>
        <w:t xml:space="preserve">focus on supporting all children </w:t>
      </w:r>
      <w:r w:rsidR="00277FCF">
        <w:rPr>
          <w:rFonts w:ascii="Times New Roman" w:hAnsi="Times New Roman" w:cs="Times New Roman"/>
          <w:sz w:val="24"/>
          <w:szCs w:val="24"/>
        </w:rPr>
        <w:t>to ensure they feel that they belong</w:t>
      </w:r>
      <w:r w:rsidR="00537CAA">
        <w:rPr>
          <w:rFonts w:ascii="Times New Roman" w:hAnsi="Times New Roman" w:cs="Times New Roman"/>
          <w:sz w:val="24"/>
          <w:szCs w:val="24"/>
        </w:rPr>
        <w:t xml:space="preserve"> and that barriers to </w:t>
      </w:r>
      <w:r w:rsidR="00B42D2D">
        <w:rPr>
          <w:rFonts w:ascii="Times New Roman" w:hAnsi="Times New Roman" w:cs="Times New Roman"/>
          <w:sz w:val="24"/>
          <w:szCs w:val="24"/>
        </w:rPr>
        <w:t xml:space="preserve">their </w:t>
      </w:r>
      <w:r w:rsidR="00537CAA">
        <w:rPr>
          <w:rFonts w:ascii="Times New Roman" w:hAnsi="Times New Roman" w:cs="Times New Roman"/>
          <w:sz w:val="24"/>
          <w:szCs w:val="24"/>
        </w:rPr>
        <w:t xml:space="preserve">learning and participation are </w:t>
      </w:r>
      <w:r w:rsidR="00C42797">
        <w:rPr>
          <w:rFonts w:ascii="Times New Roman" w:hAnsi="Times New Roman" w:cs="Times New Roman"/>
          <w:sz w:val="24"/>
          <w:szCs w:val="24"/>
        </w:rPr>
        <w:t>reduced</w:t>
      </w:r>
      <w:r w:rsidR="00A53C2D">
        <w:rPr>
          <w:rFonts w:ascii="Times New Roman" w:hAnsi="Times New Roman" w:cs="Times New Roman"/>
          <w:sz w:val="24"/>
          <w:szCs w:val="24"/>
        </w:rPr>
        <w:t>.</w:t>
      </w:r>
      <w:r w:rsidR="00352B85">
        <w:rPr>
          <w:rFonts w:ascii="Times New Roman" w:hAnsi="Times New Roman" w:cs="Times New Roman"/>
          <w:sz w:val="24"/>
          <w:szCs w:val="24"/>
        </w:rPr>
        <w:t xml:space="preserve"> I</w:t>
      </w:r>
      <w:r w:rsidR="00292D60">
        <w:rPr>
          <w:rFonts w:ascii="Times New Roman" w:hAnsi="Times New Roman" w:cs="Times New Roman"/>
          <w:sz w:val="24"/>
          <w:szCs w:val="24"/>
        </w:rPr>
        <w:t xml:space="preserve">nclusion in education is one of the aspects </w:t>
      </w:r>
      <w:r w:rsidR="00785985">
        <w:rPr>
          <w:rFonts w:ascii="Times New Roman" w:hAnsi="Times New Roman" w:cs="Times New Roman"/>
          <w:sz w:val="24"/>
          <w:szCs w:val="24"/>
        </w:rPr>
        <w:t>of inclusion in society.</w:t>
      </w:r>
      <w:r w:rsidR="003B050B">
        <w:rPr>
          <w:rFonts w:ascii="Times New Roman" w:hAnsi="Times New Roman" w:cs="Times New Roman"/>
          <w:sz w:val="24"/>
          <w:szCs w:val="24"/>
        </w:rPr>
        <w:t xml:space="preserve"> </w:t>
      </w:r>
    </w:p>
    <w:p w14:paraId="20B96007" w14:textId="77777777" w:rsidR="00B45519" w:rsidRDefault="00171D1F" w:rsidP="00E41A7E">
      <w:pPr>
        <w:spacing w:line="360" w:lineRule="auto"/>
        <w:jc w:val="both"/>
        <w:rPr>
          <w:rFonts w:ascii="Times New Roman" w:hAnsi="Times New Roman" w:cs="Times New Roman"/>
          <w:sz w:val="24"/>
          <w:szCs w:val="24"/>
        </w:rPr>
      </w:pPr>
      <w:r w:rsidRPr="001027C0">
        <w:rPr>
          <w:rFonts w:ascii="Times New Roman" w:hAnsi="Times New Roman" w:cs="Times New Roman"/>
          <w:color w:val="000000"/>
          <w:sz w:val="24"/>
          <w:szCs w:val="24"/>
        </w:rPr>
        <w:t>Children have two main educators in their</w:t>
      </w:r>
      <w:r>
        <w:rPr>
          <w:rFonts w:ascii="Times New Roman" w:hAnsi="Times New Roman" w:cs="Times New Roman"/>
          <w:color w:val="000000"/>
          <w:sz w:val="24"/>
          <w:szCs w:val="24"/>
        </w:rPr>
        <w:t xml:space="preserve"> lives. Their parents and their teachers and they both have crucial roles to play and the impact is greater when </w:t>
      </w:r>
      <w:r w:rsidR="004408B9">
        <w:rPr>
          <w:rFonts w:ascii="Times New Roman" w:hAnsi="Times New Roman" w:cs="Times New Roman"/>
          <w:color w:val="000000"/>
          <w:sz w:val="24"/>
          <w:szCs w:val="24"/>
        </w:rPr>
        <w:t>both</w:t>
      </w:r>
      <w:r>
        <w:rPr>
          <w:rFonts w:ascii="Times New Roman" w:hAnsi="Times New Roman" w:cs="Times New Roman"/>
          <w:color w:val="000000"/>
          <w:sz w:val="24"/>
          <w:szCs w:val="24"/>
        </w:rPr>
        <w:t xml:space="preserve"> work in partnership (Education.gov, 2003). </w:t>
      </w:r>
      <w:r w:rsidR="000C4BC3">
        <w:rPr>
          <w:rFonts w:ascii="Times New Roman" w:hAnsi="Times New Roman" w:cs="Times New Roman"/>
          <w:sz w:val="24"/>
          <w:szCs w:val="24"/>
        </w:rPr>
        <w:t xml:space="preserve">Merresman (2014) </w:t>
      </w:r>
      <w:r w:rsidR="008733CF">
        <w:rPr>
          <w:rFonts w:ascii="Times New Roman" w:hAnsi="Times New Roman" w:cs="Times New Roman"/>
          <w:sz w:val="24"/>
          <w:szCs w:val="24"/>
        </w:rPr>
        <w:t xml:space="preserve">emphasises the importance of </w:t>
      </w:r>
      <w:r w:rsidR="00BC1F44">
        <w:rPr>
          <w:rFonts w:ascii="Times New Roman" w:hAnsi="Times New Roman" w:cs="Times New Roman"/>
          <w:sz w:val="24"/>
          <w:szCs w:val="24"/>
        </w:rPr>
        <w:t xml:space="preserve">involving parents in delivering </w:t>
      </w:r>
      <w:r w:rsidR="00152B82">
        <w:rPr>
          <w:rFonts w:ascii="Times New Roman" w:hAnsi="Times New Roman" w:cs="Times New Roman"/>
          <w:sz w:val="24"/>
          <w:szCs w:val="24"/>
        </w:rPr>
        <w:t>a quality</w:t>
      </w:r>
      <w:r w:rsidR="002337DA">
        <w:rPr>
          <w:rFonts w:ascii="Times New Roman" w:hAnsi="Times New Roman" w:cs="Times New Roman"/>
          <w:sz w:val="24"/>
          <w:szCs w:val="24"/>
        </w:rPr>
        <w:t>,</w:t>
      </w:r>
      <w:r w:rsidR="00152B82">
        <w:rPr>
          <w:rFonts w:ascii="Times New Roman" w:hAnsi="Times New Roman" w:cs="Times New Roman"/>
          <w:sz w:val="24"/>
          <w:szCs w:val="24"/>
        </w:rPr>
        <w:t xml:space="preserve"> inclusive education</w:t>
      </w:r>
      <w:r w:rsidR="002337DA">
        <w:rPr>
          <w:rFonts w:ascii="Times New Roman" w:hAnsi="Times New Roman" w:cs="Times New Roman"/>
          <w:sz w:val="24"/>
          <w:szCs w:val="24"/>
        </w:rPr>
        <w:t>,</w:t>
      </w:r>
      <w:r w:rsidR="00152B82">
        <w:rPr>
          <w:rFonts w:ascii="Times New Roman" w:hAnsi="Times New Roman" w:cs="Times New Roman"/>
          <w:sz w:val="24"/>
          <w:szCs w:val="24"/>
        </w:rPr>
        <w:t xml:space="preserve"> as positive </w:t>
      </w:r>
      <w:r w:rsidR="001D6E68">
        <w:rPr>
          <w:rFonts w:ascii="Times New Roman" w:hAnsi="Times New Roman" w:cs="Times New Roman"/>
          <w:sz w:val="24"/>
          <w:szCs w:val="24"/>
        </w:rPr>
        <w:t>connections between parents and teachers influence children’s att</w:t>
      </w:r>
      <w:r w:rsidR="009B4AE4">
        <w:rPr>
          <w:rFonts w:ascii="Times New Roman" w:hAnsi="Times New Roman" w:cs="Times New Roman"/>
          <w:sz w:val="24"/>
          <w:szCs w:val="24"/>
        </w:rPr>
        <w:t>itude</w:t>
      </w:r>
      <w:r w:rsidR="0085017D">
        <w:rPr>
          <w:rFonts w:ascii="Times New Roman" w:hAnsi="Times New Roman" w:cs="Times New Roman"/>
          <w:sz w:val="24"/>
          <w:szCs w:val="24"/>
        </w:rPr>
        <w:t>s</w:t>
      </w:r>
      <w:r w:rsidR="009B4AE4">
        <w:rPr>
          <w:rFonts w:ascii="Times New Roman" w:hAnsi="Times New Roman" w:cs="Times New Roman"/>
          <w:sz w:val="24"/>
          <w:szCs w:val="24"/>
        </w:rPr>
        <w:t xml:space="preserve"> and achievements in education.</w:t>
      </w:r>
      <w:r w:rsidR="00623F05">
        <w:rPr>
          <w:rFonts w:ascii="Times New Roman" w:hAnsi="Times New Roman" w:cs="Times New Roman"/>
          <w:sz w:val="24"/>
          <w:szCs w:val="24"/>
        </w:rPr>
        <w:t xml:space="preserve"> </w:t>
      </w:r>
      <w:r w:rsidR="00F733C3">
        <w:rPr>
          <w:rFonts w:ascii="Times New Roman" w:hAnsi="Times New Roman" w:cs="Times New Roman"/>
          <w:color w:val="000000"/>
          <w:sz w:val="24"/>
          <w:szCs w:val="24"/>
        </w:rPr>
        <w:t>Grey</w:t>
      </w:r>
      <w:r w:rsidR="00592523">
        <w:rPr>
          <w:rFonts w:ascii="Times New Roman" w:hAnsi="Times New Roman" w:cs="Times New Roman"/>
          <w:color w:val="000000"/>
          <w:sz w:val="24"/>
          <w:szCs w:val="24"/>
        </w:rPr>
        <w:t xml:space="preserve"> and MacBain</w:t>
      </w:r>
      <w:r w:rsidR="00020B5A">
        <w:rPr>
          <w:rFonts w:ascii="Times New Roman" w:hAnsi="Times New Roman" w:cs="Times New Roman"/>
          <w:color w:val="000000"/>
          <w:sz w:val="24"/>
          <w:szCs w:val="24"/>
        </w:rPr>
        <w:t xml:space="preserve"> (2015)</w:t>
      </w:r>
      <w:r w:rsidR="00592523">
        <w:rPr>
          <w:rFonts w:ascii="Times New Roman" w:hAnsi="Times New Roman" w:cs="Times New Roman"/>
          <w:color w:val="000000"/>
          <w:sz w:val="24"/>
          <w:szCs w:val="24"/>
        </w:rPr>
        <w:t xml:space="preserve"> illustrate</w:t>
      </w:r>
      <w:r w:rsidR="00762C0A">
        <w:rPr>
          <w:rFonts w:ascii="Times New Roman" w:hAnsi="Times New Roman" w:cs="Times New Roman"/>
          <w:color w:val="000000"/>
          <w:sz w:val="24"/>
          <w:szCs w:val="24"/>
        </w:rPr>
        <w:t>d</w:t>
      </w:r>
      <w:r w:rsidR="00592523">
        <w:rPr>
          <w:rFonts w:ascii="Times New Roman" w:hAnsi="Times New Roman" w:cs="Times New Roman"/>
          <w:color w:val="000000"/>
          <w:sz w:val="24"/>
          <w:szCs w:val="24"/>
        </w:rPr>
        <w:t xml:space="preserve"> the importance </w:t>
      </w:r>
      <w:r w:rsidR="00FA25EB">
        <w:rPr>
          <w:rFonts w:ascii="Times New Roman" w:hAnsi="Times New Roman" w:cs="Times New Roman"/>
          <w:color w:val="000000"/>
          <w:sz w:val="24"/>
          <w:szCs w:val="24"/>
        </w:rPr>
        <w:t>of psychologist Urie Bronfenbrenner’s</w:t>
      </w:r>
      <w:r w:rsidR="00B639C7">
        <w:rPr>
          <w:rFonts w:ascii="Times New Roman" w:hAnsi="Times New Roman" w:cs="Times New Roman"/>
          <w:color w:val="000000"/>
          <w:sz w:val="24"/>
          <w:szCs w:val="24"/>
        </w:rPr>
        <w:t xml:space="preserve"> </w:t>
      </w:r>
      <w:r w:rsidR="005702EA">
        <w:rPr>
          <w:rFonts w:ascii="Times New Roman" w:hAnsi="Times New Roman" w:cs="Times New Roman"/>
          <w:color w:val="000000"/>
          <w:sz w:val="24"/>
          <w:szCs w:val="24"/>
        </w:rPr>
        <w:t>Ecological Systems Theory</w:t>
      </w:r>
      <w:r w:rsidR="00FA25EB">
        <w:rPr>
          <w:rFonts w:ascii="Times New Roman" w:hAnsi="Times New Roman" w:cs="Times New Roman"/>
          <w:color w:val="000000"/>
          <w:sz w:val="24"/>
          <w:szCs w:val="24"/>
        </w:rPr>
        <w:t xml:space="preserve"> on</w:t>
      </w:r>
      <w:r w:rsidR="009D78F8">
        <w:rPr>
          <w:rFonts w:ascii="Times New Roman" w:hAnsi="Times New Roman" w:cs="Times New Roman"/>
          <w:color w:val="000000"/>
          <w:sz w:val="24"/>
          <w:szCs w:val="24"/>
        </w:rPr>
        <w:t xml:space="preserve"> a child’s development </w:t>
      </w:r>
      <w:r w:rsidR="0070150C">
        <w:rPr>
          <w:rFonts w:ascii="Times New Roman" w:hAnsi="Times New Roman" w:cs="Times New Roman"/>
          <w:color w:val="000000"/>
          <w:sz w:val="24"/>
          <w:szCs w:val="24"/>
        </w:rPr>
        <w:t xml:space="preserve">and the </w:t>
      </w:r>
      <w:r w:rsidR="00595703">
        <w:rPr>
          <w:rFonts w:ascii="Times New Roman" w:hAnsi="Times New Roman" w:cs="Times New Roman"/>
          <w:color w:val="000000"/>
          <w:sz w:val="24"/>
          <w:szCs w:val="24"/>
        </w:rPr>
        <w:t>sig</w:t>
      </w:r>
      <w:r w:rsidR="00467926">
        <w:rPr>
          <w:rFonts w:ascii="Times New Roman" w:hAnsi="Times New Roman" w:cs="Times New Roman"/>
          <w:color w:val="000000"/>
          <w:sz w:val="24"/>
          <w:szCs w:val="24"/>
        </w:rPr>
        <w:t>nificance of</w:t>
      </w:r>
      <w:r w:rsidR="0070150C">
        <w:rPr>
          <w:rFonts w:ascii="Times New Roman" w:hAnsi="Times New Roman" w:cs="Times New Roman"/>
          <w:color w:val="000000"/>
          <w:sz w:val="24"/>
          <w:szCs w:val="24"/>
        </w:rPr>
        <w:t xml:space="preserve"> </w:t>
      </w:r>
      <w:r w:rsidR="009D78F8">
        <w:rPr>
          <w:rFonts w:ascii="Times New Roman" w:hAnsi="Times New Roman" w:cs="Times New Roman"/>
          <w:color w:val="000000"/>
          <w:sz w:val="24"/>
          <w:szCs w:val="24"/>
        </w:rPr>
        <w:t>building good relatio</w:t>
      </w:r>
      <w:r w:rsidR="00AD6A27">
        <w:rPr>
          <w:rFonts w:ascii="Times New Roman" w:hAnsi="Times New Roman" w:cs="Times New Roman"/>
          <w:color w:val="000000"/>
          <w:sz w:val="24"/>
          <w:szCs w:val="24"/>
        </w:rPr>
        <w:t>nship</w:t>
      </w:r>
      <w:r w:rsidR="009D78F8">
        <w:rPr>
          <w:rFonts w:ascii="Times New Roman" w:hAnsi="Times New Roman" w:cs="Times New Roman"/>
          <w:color w:val="000000"/>
          <w:sz w:val="24"/>
          <w:szCs w:val="24"/>
        </w:rPr>
        <w:t>s between home and school</w:t>
      </w:r>
      <w:r w:rsidR="00F256EF">
        <w:rPr>
          <w:rFonts w:ascii="Times New Roman" w:hAnsi="Times New Roman" w:cs="Times New Roman"/>
          <w:color w:val="000000"/>
          <w:sz w:val="24"/>
          <w:szCs w:val="24"/>
        </w:rPr>
        <w:t xml:space="preserve"> and </w:t>
      </w:r>
      <w:r w:rsidR="00ED1A61">
        <w:rPr>
          <w:rFonts w:ascii="Times New Roman" w:hAnsi="Times New Roman" w:cs="Times New Roman"/>
          <w:color w:val="000000"/>
          <w:sz w:val="24"/>
          <w:szCs w:val="24"/>
        </w:rPr>
        <w:t xml:space="preserve">the need </w:t>
      </w:r>
      <w:r w:rsidR="00E710C4">
        <w:rPr>
          <w:rFonts w:ascii="Times New Roman" w:hAnsi="Times New Roman" w:cs="Times New Roman"/>
          <w:color w:val="000000"/>
          <w:sz w:val="24"/>
          <w:szCs w:val="24"/>
        </w:rPr>
        <w:t xml:space="preserve">for schools </w:t>
      </w:r>
      <w:r w:rsidR="00F256EF">
        <w:rPr>
          <w:rFonts w:ascii="Times New Roman" w:hAnsi="Times New Roman" w:cs="Times New Roman"/>
          <w:color w:val="000000"/>
          <w:sz w:val="24"/>
          <w:szCs w:val="24"/>
        </w:rPr>
        <w:t>to create welcoming, nurturing environments for familie</w:t>
      </w:r>
      <w:r w:rsidR="00B20AE3">
        <w:rPr>
          <w:rFonts w:ascii="Times New Roman" w:hAnsi="Times New Roman" w:cs="Times New Roman"/>
          <w:color w:val="000000"/>
          <w:sz w:val="24"/>
          <w:szCs w:val="24"/>
        </w:rPr>
        <w:t>s</w:t>
      </w:r>
      <w:r w:rsidR="00891EC7">
        <w:rPr>
          <w:rFonts w:ascii="Times New Roman" w:hAnsi="Times New Roman" w:cs="Times New Roman"/>
          <w:color w:val="000000"/>
          <w:sz w:val="24"/>
          <w:szCs w:val="24"/>
        </w:rPr>
        <w:t xml:space="preserve">. </w:t>
      </w:r>
      <w:r w:rsidR="004C0AE3">
        <w:rPr>
          <w:rFonts w:ascii="Times New Roman" w:hAnsi="Times New Roman" w:cs="Times New Roman"/>
          <w:color w:val="000000"/>
          <w:sz w:val="24"/>
          <w:szCs w:val="24"/>
        </w:rPr>
        <w:t xml:space="preserve">Bronfenbrenner </w:t>
      </w:r>
      <w:r w:rsidR="00854542">
        <w:rPr>
          <w:rFonts w:ascii="Times New Roman" w:hAnsi="Times New Roman" w:cs="Times New Roman"/>
          <w:color w:val="000000"/>
          <w:sz w:val="24"/>
          <w:szCs w:val="24"/>
        </w:rPr>
        <w:t>suggested</w:t>
      </w:r>
      <w:r w:rsidR="004C0AE3">
        <w:rPr>
          <w:rFonts w:ascii="Times New Roman" w:hAnsi="Times New Roman" w:cs="Times New Roman"/>
          <w:color w:val="000000"/>
          <w:sz w:val="24"/>
          <w:szCs w:val="24"/>
        </w:rPr>
        <w:t xml:space="preserve"> that when everyone work</w:t>
      </w:r>
      <w:r w:rsidR="00D1051F">
        <w:rPr>
          <w:rFonts w:ascii="Times New Roman" w:hAnsi="Times New Roman" w:cs="Times New Roman"/>
          <w:color w:val="000000"/>
          <w:sz w:val="24"/>
          <w:szCs w:val="24"/>
        </w:rPr>
        <w:t>s</w:t>
      </w:r>
      <w:r w:rsidR="004C0AE3">
        <w:rPr>
          <w:rFonts w:ascii="Times New Roman" w:hAnsi="Times New Roman" w:cs="Times New Roman"/>
          <w:color w:val="000000"/>
          <w:sz w:val="24"/>
          <w:szCs w:val="24"/>
        </w:rPr>
        <w:t xml:space="preserve"> together, there will be better outcomes. </w:t>
      </w:r>
      <w:r w:rsidR="004442CE">
        <w:rPr>
          <w:rFonts w:ascii="Times New Roman" w:hAnsi="Times New Roman" w:cs="Times New Roman"/>
          <w:sz w:val="24"/>
          <w:szCs w:val="24"/>
        </w:rPr>
        <w:lastRenderedPageBreak/>
        <w:t>Research has shown that t</w:t>
      </w:r>
      <w:r w:rsidR="008533BC">
        <w:rPr>
          <w:rFonts w:ascii="Times New Roman" w:hAnsi="Times New Roman" w:cs="Times New Roman"/>
          <w:sz w:val="24"/>
          <w:szCs w:val="24"/>
        </w:rPr>
        <w:t xml:space="preserve">he impact of parental engagement in </w:t>
      </w:r>
      <w:r w:rsidR="00B6464D">
        <w:rPr>
          <w:rFonts w:ascii="Times New Roman" w:hAnsi="Times New Roman" w:cs="Times New Roman"/>
          <w:sz w:val="24"/>
          <w:szCs w:val="24"/>
        </w:rPr>
        <w:t xml:space="preserve">their children’s education </w:t>
      </w:r>
      <w:r w:rsidR="0088763B">
        <w:rPr>
          <w:rFonts w:ascii="Times New Roman" w:hAnsi="Times New Roman" w:cs="Times New Roman"/>
          <w:sz w:val="24"/>
          <w:szCs w:val="24"/>
        </w:rPr>
        <w:t xml:space="preserve">has a significant effect on their achievement throughout </w:t>
      </w:r>
      <w:r w:rsidR="00980883">
        <w:rPr>
          <w:rFonts w:ascii="Times New Roman" w:hAnsi="Times New Roman" w:cs="Times New Roman"/>
          <w:sz w:val="24"/>
          <w:szCs w:val="24"/>
        </w:rPr>
        <w:t>their school years (</w:t>
      </w:r>
      <w:r w:rsidR="00BD02E1">
        <w:rPr>
          <w:rFonts w:ascii="Times New Roman" w:hAnsi="Times New Roman" w:cs="Times New Roman"/>
          <w:color w:val="000000"/>
          <w:sz w:val="24"/>
          <w:szCs w:val="24"/>
        </w:rPr>
        <w:t>De</w:t>
      </w:r>
      <w:r w:rsidR="0020177F">
        <w:rPr>
          <w:rFonts w:ascii="Times New Roman" w:hAnsi="Times New Roman" w:cs="Times New Roman"/>
          <w:color w:val="000000"/>
          <w:sz w:val="24"/>
          <w:szCs w:val="24"/>
        </w:rPr>
        <w:t>sforges, 2003)</w:t>
      </w:r>
      <w:r w:rsidR="00AF7A4D">
        <w:rPr>
          <w:rFonts w:ascii="Times New Roman" w:hAnsi="Times New Roman" w:cs="Times New Roman"/>
          <w:color w:val="000000"/>
          <w:sz w:val="24"/>
          <w:szCs w:val="24"/>
        </w:rPr>
        <w:t xml:space="preserve">. </w:t>
      </w:r>
      <w:r w:rsidR="005F4987">
        <w:rPr>
          <w:rFonts w:ascii="Times New Roman" w:hAnsi="Times New Roman" w:cs="Times New Roman"/>
          <w:sz w:val="24"/>
          <w:szCs w:val="24"/>
        </w:rPr>
        <w:t>Douglas (</w:t>
      </w:r>
      <w:r w:rsidR="00363BBC">
        <w:rPr>
          <w:rFonts w:ascii="Times New Roman" w:hAnsi="Times New Roman" w:cs="Times New Roman"/>
          <w:sz w:val="24"/>
          <w:szCs w:val="24"/>
        </w:rPr>
        <w:t>2008</w:t>
      </w:r>
      <w:r w:rsidR="007976AB">
        <w:rPr>
          <w:rFonts w:ascii="Times New Roman" w:hAnsi="Times New Roman" w:cs="Times New Roman"/>
          <w:sz w:val="24"/>
          <w:szCs w:val="24"/>
        </w:rPr>
        <w:t xml:space="preserve">) would agree with this </w:t>
      </w:r>
      <w:r w:rsidR="00C278FD">
        <w:rPr>
          <w:rFonts w:ascii="Times New Roman" w:hAnsi="Times New Roman" w:cs="Times New Roman"/>
          <w:sz w:val="24"/>
          <w:szCs w:val="24"/>
        </w:rPr>
        <w:t xml:space="preserve">as he proposed that </w:t>
      </w:r>
      <w:r w:rsidR="00EB68CC">
        <w:rPr>
          <w:rFonts w:ascii="Times New Roman" w:hAnsi="Times New Roman" w:cs="Times New Roman"/>
          <w:sz w:val="24"/>
          <w:szCs w:val="24"/>
        </w:rPr>
        <w:t xml:space="preserve">children are disadvantaged through a lack of parental involvement rather than </w:t>
      </w:r>
      <w:r w:rsidR="00363BBC">
        <w:rPr>
          <w:rFonts w:ascii="Times New Roman" w:hAnsi="Times New Roman" w:cs="Times New Roman"/>
          <w:sz w:val="24"/>
          <w:szCs w:val="24"/>
        </w:rPr>
        <w:t>by their social class.</w:t>
      </w:r>
      <w:r w:rsidR="009E56E4">
        <w:rPr>
          <w:rFonts w:ascii="Times New Roman" w:hAnsi="Times New Roman" w:cs="Times New Roman"/>
          <w:sz w:val="24"/>
          <w:szCs w:val="24"/>
        </w:rPr>
        <w:t xml:space="preserve"> </w:t>
      </w:r>
      <w:r w:rsidR="003E3DEC">
        <w:rPr>
          <w:rFonts w:ascii="Times New Roman" w:hAnsi="Times New Roman" w:cs="Times New Roman"/>
          <w:sz w:val="24"/>
          <w:szCs w:val="24"/>
        </w:rPr>
        <w:t>The evidence shows that a l</w:t>
      </w:r>
      <w:r w:rsidR="006F45AE">
        <w:rPr>
          <w:rFonts w:ascii="Times New Roman" w:hAnsi="Times New Roman" w:cs="Times New Roman"/>
          <w:sz w:val="24"/>
          <w:szCs w:val="24"/>
        </w:rPr>
        <w:t>ack of parental engagement is detrimental to a child’s education</w:t>
      </w:r>
      <w:r w:rsidR="00F5468A">
        <w:rPr>
          <w:rFonts w:ascii="Times New Roman" w:hAnsi="Times New Roman" w:cs="Times New Roman"/>
          <w:sz w:val="24"/>
          <w:szCs w:val="24"/>
        </w:rPr>
        <w:t xml:space="preserve"> but what can be done</w:t>
      </w:r>
      <w:r w:rsidR="0028101D">
        <w:rPr>
          <w:rFonts w:ascii="Times New Roman" w:hAnsi="Times New Roman" w:cs="Times New Roman"/>
          <w:sz w:val="24"/>
          <w:szCs w:val="24"/>
        </w:rPr>
        <w:t xml:space="preserve"> to encourage and sustain involvement. </w:t>
      </w:r>
      <w:r w:rsidR="00D9657D">
        <w:rPr>
          <w:rFonts w:ascii="Times New Roman" w:hAnsi="Times New Roman" w:cs="Times New Roman"/>
          <w:sz w:val="24"/>
          <w:szCs w:val="24"/>
        </w:rPr>
        <w:t>There are wide variations in the ways that schools manage their relationships with parents a</w:t>
      </w:r>
      <w:r w:rsidR="00D273CD">
        <w:rPr>
          <w:rFonts w:ascii="Times New Roman" w:hAnsi="Times New Roman" w:cs="Times New Roman"/>
          <w:sz w:val="24"/>
          <w:szCs w:val="24"/>
        </w:rPr>
        <w:t xml:space="preserve">nd </w:t>
      </w:r>
      <w:r w:rsidR="00D9657D">
        <w:rPr>
          <w:rFonts w:ascii="Times New Roman" w:hAnsi="Times New Roman" w:cs="Times New Roman"/>
          <w:sz w:val="24"/>
          <w:szCs w:val="24"/>
        </w:rPr>
        <w:t>in what parents view as important for engagement with their children’s schooling</w:t>
      </w:r>
      <w:r w:rsidR="00514A1E">
        <w:rPr>
          <w:rFonts w:ascii="Times New Roman" w:hAnsi="Times New Roman" w:cs="Times New Roman"/>
          <w:sz w:val="24"/>
          <w:szCs w:val="24"/>
        </w:rPr>
        <w:t xml:space="preserve"> (Gronn,</w:t>
      </w:r>
      <w:r w:rsidR="00935C72">
        <w:rPr>
          <w:rFonts w:ascii="Times New Roman" w:hAnsi="Times New Roman" w:cs="Times New Roman"/>
          <w:sz w:val="24"/>
          <w:szCs w:val="24"/>
        </w:rPr>
        <w:t xml:space="preserve"> </w:t>
      </w:r>
      <w:r w:rsidR="00514A1E">
        <w:rPr>
          <w:rFonts w:ascii="Times New Roman" w:hAnsi="Times New Roman" w:cs="Times New Roman"/>
          <w:sz w:val="24"/>
          <w:szCs w:val="24"/>
        </w:rPr>
        <w:t xml:space="preserve">2003). Qualitative studies have shown that parents consider the communication, attitude and leadership practices of </w:t>
      </w:r>
      <w:r w:rsidR="00A00341">
        <w:rPr>
          <w:rFonts w:ascii="Times New Roman" w:hAnsi="Times New Roman" w:cs="Times New Roman"/>
          <w:sz w:val="24"/>
          <w:szCs w:val="24"/>
        </w:rPr>
        <w:t>H</w:t>
      </w:r>
      <w:r w:rsidR="00514A1E">
        <w:rPr>
          <w:rFonts w:ascii="Times New Roman" w:hAnsi="Times New Roman" w:cs="Times New Roman"/>
          <w:sz w:val="24"/>
          <w:szCs w:val="24"/>
        </w:rPr>
        <w:t xml:space="preserve">eadteachers to play a </w:t>
      </w:r>
      <w:r w:rsidR="00935C72">
        <w:rPr>
          <w:rFonts w:ascii="Times New Roman" w:hAnsi="Times New Roman" w:cs="Times New Roman"/>
          <w:sz w:val="24"/>
          <w:szCs w:val="24"/>
        </w:rPr>
        <w:t>crucial</w:t>
      </w:r>
      <w:r w:rsidR="00514A1E">
        <w:rPr>
          <w:rFonts w:ascii="Times New Roman" w:hAnsi="Times New Roman" w:cs="Times New Roman"/>
          <w:sz w:val="24"/>
          <w:szCs w:val="24"/>
        </w:rPr>
        <w:t xml:space="preserve"> role in building and maintaining relationships between parents and schools</w:t>
      </w:r>
      <w:r w:rsidR="00973C26">
        <w:rPr>
          <w:rFonts w:ascii="Times New Roman" w:hAnsi="Times New Roman" w:cs="Times New Roman"/>
          <w:sz w:val="24"/>
          <w:szCs w:val="24"/>
        </w:rPr>
        <w:t xml:space="preserve"> and </w:t>
      </w:r>
      <w:r w:rsidR="00514A1E">
        <w:rPr>
          <w:rFonts w:ascii="Times New Roman" w:hAnsi="Times New Roman" w:cs="Times New Roman"/>
          <w:sz w:val="24"/>
          <w:szCs w:val="24"/>
        </w:rPr>
        <w:t>are more likely to be engaged with schools where the Headteacher is perceived as being welcoming and supportive of their involvement (Epstein and Sanders, 200</w:t>
      </w:r>
      <w:r w:rsidR="00935C72">
        <w:rPr>
          <w:rFonts w:ascii="Times New Roman" w:hAnsi="Times New Roman" w:cs="Times New Roman"/>
          <w:sz w:val="24"/>
          <w:szCs w:val="24"/>
        </w:rPr>
        <w:t>6</w:t>
      </w:r>
      <w:r w:rsidR="00514A1E">
        <w:rPr>
          <w:rFonts w:ascii="Times New Roman" w:hAnsi="Times New Roman" w:cs="Times New Roman"/>
          <w:sz w:val="24"/>
          <w:szCs w:val="24"/>
        </w:rPr>
        <w:t>).</w:t>
      </w:r>
      <w:r w:rsidR="00DB1015">
        <w:rPr>
          <w:rFonts w:ascii="Times New Roman" w:hAnsi="Times New Roman" w:cs="Times New Roman"/>
          <w:sz w:val="24"/>
          <w:szCs w:val="24"/>
        </w:rPr>
        <w:t xml:space="preserve"> </w:t>
      </w:r>
    </w:p>
    <w:p w14:paraId="24A83A8A" w14:textId="19710AD6" w:rsidR="00360C80" w:rsidRPr="00B45519" w:rsidRDefault="00BF28B3" w:rsidP="00E41A7E">
      <w:pPr>
        <w:spacing w:line="360" w:lineRule="auto"/>
        <w:jc w:val="both"/>
        <w:rPr>
          <w:rFonts w:ascii="Times New Roman" w:hAnsi="Times New Roman" w:cs="Times New Roman"/>
          <w:b/>
          <w:sz w:val="24"/>
          <w:szCs w:val="24"/>
        </w:rPr>
      </w:pPr>
      <w:r>
        <w:rPr>
          <w:rFonts w:ascii="Times New Roman" w:hAnsi="Times New Roman" w:cs="Times New Roman"/>
          <w:sz w:val="24"/>
          <w:szCs w:val="24"/>
        </w:rPr>
        <w:t>The Family and Community Engagement Toolkit (FaCE) was devised by the Welsh Government following calls from schools for guidance</w:t>
      </w:r>
      <w:r w:rsidR="00FB7969">
        <w:rPr>
          <w:rFonts w:ascii="Times New Roman" w:hAnsi="Times New Roman" w:cs="Times New Roman"/>
          <w:sz w:val="24"/>
          <w:szCs w:val="24"/>
        </w:rPr>
        <w:t>,</w:t>
      </w:r>
      <w:r>
        <w:rPr>
          <w:rFonts w:ascii="Times New Roman" w:hAnsi="Times New Roman" w:cs="Times New Roman"/>
          <w:sz w:val="24"/>
          <w:szCs w:val="24"/>
        </w:rPr>
        <w:t xml:space="preserve"> practical advice</w:t>
      </w:r>
      <w:r w:rsidR="00DA2536">
        <w:rPr>
          <w:rFonts w:ascii="Times New Roman" w:hAnsi="Times New Roman" w:cs="Times New Roman"/>
          <w:sz w:val="24"/>
          <w:szCs w:val="24"/>
        </w:rPr>
        <w:t xml:space="preserve"> and resources</w:t>
      </w:r>
      <w:r>
        <w:rPr>
          <w:rFonts w:ascii="Times New Roman" w:hAnsi="Times New Roman" w:cs="Times New Roman"/>
          <w:sz w:val="24"/>
          <w:szCs w:val="24"/>
        </w:rPr>
        <w:t xml:space="preserve"> to help them deliver effective family and community engagement</w:t>
      </w:r>
      <w:r w:rsidR="00E62B99">
        <w:rPr>
          <w:rFonts w:ascii="Times New Roman" w:hAnsi="Times New Roman" w:cs="Times New Roman"/>
          <w:sz w:val="24"/>
          <w:szCs w:val="24"/>
        </w:rPr>
        <w:t xml:space="preserve">. </w:t>
      </w:r>
      <w:r w:rsidR="00C95B52">
        <w:rPr>
          <w:rFonts w:ascii="Times New Roman" w:hAnsi="Times New Roman" w:cs="Times New Roman"/>
          <w:sz w:val="24"/>
          <w:szCs w:val="24"/>
        </w:rPr>
        <w:t xml:space="preserve">Theme 3, resource 3 of the toolkit provides guidance </w:t>
      </w:r>
      <w:r w:rsidR="00512108">
        <w:rPr>
          <w:rFonts w:ascii="Times New Roman" w:hAnsi="Times New Roman" w:cs="Times New Roman"/>
          <w:sz w:val="24"/>
          <w:szCs w:val="24"/>
        </w:rPr>
        <w:t xml:space="preserve">to schools </w:t>
      </w:r>
      <w:r w:rsidR="00C95B52">
        <w:rPr>
          <w:rFonts w:ascii="Times New Roman" w:hAnsi="Times New Roman" w:cs="Times New Roman"/>
          <w:sz w:val="24"/>
          <w:szCs w:val="24"/>
        </w:rPr>
        <w:t xml:space="preserve">on </w:t>
      </w:r>
      <w:r w:rsidR="00512108">
        <w:rPr>
          <w:rFonts w:ascii="Times New Roman" w:hAnsi="Times New Roman" w:cs="Times New Roman"/>
          <w:sz w:val="24"/>
          <w:szCs w:val="24"/>
        </w:rPr>
        <w:t>welcoming families to engage with the school</w:t>
      </w:r>
      <w:r>
        <w:rPr>
          <w:rFonts w:ascii="Times New Roman" w:hAnsi="Times New Roman" w:cs="Times New Roman"/>
          <w:sz w:val="24"/>
          <w:szCs w:val="24"/>
        </w:rPr>
        <w:t xml:space="preserve"> (</w:t>
      </w:r>
      <w:r w:rsidR="00DA2536">
        <w:rPr>
          <w:rFonts w:ascii="Times New Roman" w:hAnsi="Times New Roman" w:cs="Times New Roman"/>
          <w:sz w:val="24"/>
          <w:szCs w:val="24"/>
        </w:rPr>
        <w:t xml:space="preserve">WAG, 2006). </w:t>
      </w:r>
      <w:r w:rsidR="009E3884">
        <w:rPr>
          <w:rFonts w:ascii="Times New Roman" w:hAnsi="Times New Roman" w:cs="Times New Roman"/>
          <w:sz w:val="24"/>
          <w:szCs w:val="24"/>
        </w:rPr>
        <w:t xml:space="preserve">The </w:t>
      </w:r>
      <w:r w:rsidR="0020561A">
        <w:rPr>
          <w:rFonts w:ascii="Times New Roman" w:hAnsi="Times New Roman" w:cs="Times New Roman"/>
          <w:sz w:val="24"/>
          <w:szCs w:val="24"/>
        </w:rPr>
        <w:t xml:space="preserve">FaCE </w:t>
      </w:r>
      <w:r w:rsidR="009E3884">
        <w:rPr>
          <w:rFonts w:ascii="Times New Roman" w:hAnsi="Times New Roman" w:cs="Times New Roman"/>
          <w:sz w:val="24"/>
          <w:szCs w:val="24"/>
        </w:rPr>
        <w:t xml:space="preserve">toolkit </w:t>
      </w:r>
      <w:r w:rsidR="00776C7A">
        <w:rPr>
          <w:rFonts w:ascii="Times New Roman" w:hAnsi="Times New Roman" w:cs="Times New Roman"/>
          <w:sz w:val="24"/>
          <w:szCs w:val="24"/>
        </w:rPr>
        <w:t xml:space="preserve">helps schools tackle the impact of deprivation on educational outcomes and </w:t>
      </w:r>
      <w:r w:rsidR="009E3884">
        <w:rPr>
          <w:rFonts w:ascii="Times New Roman" w:hAnsi="Times New Roman" w:cs="Times New Roman"/>
          <w:sz w:val="24"/>
          <w:szCs w:val="24"/>
        </w:rPr>
        <w:t>it must be incorporated into school development p</w:t>
      </w:r>
      <w:r w:rsidR="00B77E68">
        <w:rPr>
          <w:rFonts w:ascii="Times New Roman" w:hAnsi="Times New Roman" w:cs="Times New Roman"/>
          <w:sz w:val="24"/>
          <w:szCs w:val="24"/>
        </w:rPr>
        <w:t>lans by law</w:t>
      </w:r>
      <w:r w:rsidR="00F72034">
        <w:rPr>
          <w:rFonts w:ascii="Times New Roman" w:hAnsi="Times New Roman" w:cs="Times New Roman"/>
          <w:sz w:val="24"/>
          <w:szCs w:val="24"/>
        </w:rPr>
        <w:t xml:space="preserve"> (WAG, 2006)</w:t>
      </w:r>
      <w:r w:rsidR="00B77E68">
        <w:rPr>
          <w:rFonts w:ascii="Times New Roman" w:hAnsi="Times New Roman" w:cs="Times New Roman"/>
          <w:sz w:val="24"/>
          <w:szCs w:val="24"/>
        </w:rPr>
        <w:t xml:space="preserve"> and Estyn</w:t>
      </w:r>
      <w:r w:rsidR="00DF553A">
        <w:rPr>
          <w:rFonts w:ascii="Times New Roman" w:hAnsi="Times New Roman" w:cs="Times New Roman"/>
          <w:sz w:val="24"/>
          <w:szCs w:val="24"/>
        </w:rPr>
        <w:t xml:space="preserve">, </w:t>
      </w:r>
      <w:r w:rsidR="00EF3D33">
        <w:rPr>
          <w:rFonts w:ascii="Times New Roman" w:hAnsi="Times New Roman" w:cs="Times New Roman"/>
          <w:sz w:val="24"/>
          <w:szCs w:val="24"/>
        </w:rPr>
        <w:t>The Education Inspectorate</w:t>
      </w:r>
      <w:r w:rsidR="00355D6D">
        <w:rPr>
          <w:rFonts w:ascii="Times New Roman" w:hAnsi="Times New Roman" w:cs="Times New Roman"/>
          <w:sz w:val="24"/>
          <w:szCs w:val="24"/>
        </w:rPr>
        <w:t xml:space="preserve">, </w:t>
      </w:r>
      <w:r w:rsidR="00A822FA">
        <w:rPr>
          <w:rFonts w:ascii="Times New Roman" w:hAnsi="Times New Roman" w:cs="Times New Roman"/>
          <w:sz w:val="24"/>
          <w:szCs w:val="24"/>
        </w:rPr>
        <w:t>look at a school’s part</w:t>
      </w:r>
      <w:r w:rsidR="00E34A67">
        <w:rPr>
          <w:rFonts w:ascii="Times New Roman" w:hAnsi="Times New Roman" w:cs="Times New Roman"/>
          <w:sz w:val="24"/>
          <w:szCs w:val="24"/>
        </w:rPr>
        <w:t xml:space="preserve">nership working as part of their inspection process (Estyn, </w:t>
      </w:r>
      <w:r w:rsidR="008770A3">
        <w:rPr>
          <w:rFonts w:ascii="Times New Roman" w:hAnsi="Times New Roman" w:cs="Times New Roman"/>
          <w:sz w:val="24"/>
          <w:szCs w:val="24"/>
        </w:rPr>
        <w:t xml:space="preserve">2019). </w:t>
      </w:r>
      <w:r w:rsidR="00DA2536">
        <w:rPr>
          <w:rFonts w:ascii="Times New Roman" w:hAnsi="Times New Roman" w:cs="Times New Roman"/>
          <w:sz w:val="24"/>
          <w:szCs w:val="24"/>
        </w:rPr>
        <w:t xml:space="preserve">Schools recognise that families have a powerful influence on children’s engagement in school and that effective parental and community engagement is essential to removing barriers to learning and improving attitudes and behaviour in schools (WAG, 2006). </w:t>
      </w:r>
      <w:r w:rsidR="003C4A41">
        <w:rPr>
          <w:rFonts w:ascii="Times New Roman" w:hAnsi="Times New Roman" w:cs="Times New Roman"/>
          <w:sz w:val="24"/>
          <w:szCs w:val="24"/>
        </w:rPr>
        <w:t>Desforges and Abouchaar (2003) found that the younger the learner was</w:t>
      </w:r>
      <w:r w:rsidR="00583A50">
        <w:rPr>
          <w:rFonts w:ascii="Times New Roman" w:hAnsi="Times New Roman" w:cs="Times New Roman"/>
          <w:sz w:val="24"/>
          <w:szCs w:val="24"/>
        </w:rPr>
        <w:t>,</w:t>
      </w:r>
      <w:r w:rsidR="003C4A41">
        <w:rPr>
          <w:rFonts w:ascii="Times New Roman" w:hAnsi="Times New Roman" w:cs="Times New Roman"/>
          <w:sz w:val="24"/>
          <w:szCs w:val="24"/>
        </w:rPr>
        <w:t xml:space="preserve"> the bigger the impact was</w:t>
      </w:r>
      <w:r w:rsidR="007A46B9">
        <w:rPr>
          <w:rFonts w:ascii="Times New Roman" w:hAnsi="Times New Roman" w:cs="Times New Roman"/>
          <w:sz w:val="24"/>
          <w:szCs w:val="24"/>
        </w:rPr>
        <w:t>,</w:t>
      </w:r>
      <w:r w:rsidR="003C4A41">
        <w:rPr>
          <w:rFonts w:ascii="Times New Roman" w:hAnsi="Times New Roman" w:cs="Times New Roman"/>
          <w:sz w:val="24"/>
          <w:szCs w:val="24"/>
        </w:rPr>
        <w:t xml:space="preserve"> of parental engagement with the child’s learning and that </w:t>
      </w:r>
      <w:r w:rsidR="005005AB">
        <w:rPr>
          <w:rFonts w:ascii="Times New Roman" w:hAnsi="Times New Roman" w:cs="Times New Roman"/>
          <w:sz w:val="24"/>
          <w:szCs w:val="24"/>
        </w:rPr>
        <w:t xml:space="preserve">this engagement </w:t>
      </w:r>
      <w:r w:rsidR="003C4A41">
        <w:rPr>
          <w:rFonts w:ascii="Times New Roman" w:hAnsi="Times New Roman" w:cs="Times New Roman"/>
          <w:sz w:val="24"/>
          <w:szCs w:val="24"/>
        </w:rPr>
        <w:t>was more important than the quality of the school the</w:t>
      </w:r>
      <w:r w:rsidR="00E6739D">
        <w:rPr>
          <w:rFonts w:ascii="Times New Roman" w:hAnsi="Times New Roman" w:cs="Times New Roman"/>
          <w:sz w:val="24"/>
          <w:szCs w:val="24"/>
        </w:rPr>
        <w:t xml:space="preserve"> child</w:t>
      </w:r>
      <w:r w:rsidR="003C4A41">
        <w:rPr>
          <w:rFonts w:ascii="Times New Roman" w:hAnsi="Times New Roman" w:cs="Times New Roman"/>
          <w:sz w:val="24"/>
          <w:szCs w:val="24"/>
        </w:rPr>
        <w:t xml:space="preserve"> attended. Dufur</w:t>
      </w:r>
      <w:r w:rsidR="004D4714">
        <w:rPr>
          <w:rFonts w:ascii="Times New Roman" w:hAnsi="Times New Roman" w:cs="Times New Roman"/>
          <w:sz w:val="24"/>
          <w:szCs w:val="24"/>
        </w:rPr>
        <w:t>, Parcel and Troutman</w:t>
      </w:r>
      <w:r w:rsidR="003C4A41">
        <w:rPr>
          <w:rFonts w:ascii="Times New Roman" w:hAnsi="Times New Roman" w:cs="Times New Roman"/>
          <w:sz w:val="24"/>
          <w:szCs w:val="24"/>
        </w:rPr>
        <w:t xml:space="preserve"> (2013) support this view and</w:t>
      </w:r>
      <w:r w:rsidR="004D4714">
        <w:rPr>
          <w:rFonts w:ascii="Times New Roman" w:hAnsi="Times New Roman" w:cs="Times New Roman"/>
          <w:sz w:val="24"/>
          <w:szCs w:val="24"/>
        </w:rPr>
        <w:t xml:space="preserve"> they</w:t>
      </w:r>
      <w:r w:rsidR="003C4A41">
        <w:rPr>
          <w:rFonts w:ascii="Times New Roman" w:hAnsi="Times New Roman" w:cs="Times New Roman"/>
          <w:sz w:val="24"/>
          <w:szCs w:val="24"/>
        </w:rPr>
        <w:t xml:space="preserve"> </w:t>
      </w:r>
      <w:r w:rsidR="004D4714">
        <w:rPr>
          <w:rFonts w:ascii="Times New Roman" w:hAnsi="Times New Roman" w:cs="Times New Roman"/>
          <w:sz w:val="24"/>
          <w:szCs w:val="24"/>
        </w:rPr>
        <w:t>suggest</w:t>
      </w:r>
      <w:r w:rsidR="003C4A41">
        <w:rPr>
          <w:rFonts w:ascii="Times New Roman" w:hAnsi="Times New Roman" w:cs="Times New Roman"/>
          <w:sz w:val="24"/>
          <w:szCs w:val="24"/>
        </w:rPr>
        <w:t xml:space="preserve"> as the child gets older, parental engagement in</w:t>
      </w:r>
      <w:r w:rsidR="004D4714">
        <w:rPr>
          <w:rFonts w:ascii="Times New Roman" w:hAnsi="Times New Roman" w:cs="Times New Roman"/>
          <w:sz w:val="24"/>
          <w:szCs w:val="24"/>
        </w:rPr>
        <w:t xml:space="preserve"> their</w:t>
      </w:r>
      <w:r w:rsidR="003C4A41">
        <w:rPr>
          <w:rFonts w:ascii="Times New Roman" w:hAnsi="Times New Roman" w:cs="Times New Roman"/>
          <w:sz w:val="24"/>
          <w:szCs w:val="24"/>
        </w:rPr>
        <w:t xml:space="preserve"> child’s learning, </w:t>
      </w:r>
      <w:r w:rsidR="00E6739D">
        <w:rPr>
          <w:rFonts w:ascii="Times New Roman" w:hAnsi="Times New Roman" w:cs="Times New Roman"/>
          <w:sz w:val="24"/>
          <w:szCs w:val="24"/>
        </w:rPr>
        <w:t>helps</w:t>
      </w:r>
      <w:r w:rsidR="003C4A41">
        <w:rPr>
          <w:rFonts w:ascii="Times New Roman" w:hAnsi="Times New Roman" w:cs="Times New Roman"/>
          <w:sz w:val="24"/>
          <w:szCs w:val="24"/>
        </w:rPr>
        <w:t xml:space="preserve"> them to perform better</w:t>
      </w:r>
      <w:r w:rsidR="00AC45CB">
        <w:rPr>
          <w:rFonts w:ascii="Times New Roman" w:hAnsi="Times New Roman" w:cs="Times New Roman"/>
          <w:sz w:val="24"/>
          <w:szCs w:val="24"/>
        </w:rPr>
        <w:t xml:space="preserve"> throughout their secondary education</w:t>
      </w:r>
      <w:r w:rsidR="00185F1C">
        <w:rPr>
          <w:rFonts w:ascii="Times New Roman" w:hAnsi="Times New Roman" w:cs="Times New Roman"/>
          <w:sz w:val="24"/>
          <w:szCs w:val="24"/>
        </w:rPr>
        <w:t>,</w:t>
      </w:r>
      <w:r w:rsidR="00360C80">
        <w:rPr>
          <w:rFonts w:ascii="Times New Roman" w:hAnsi="Times New Roman" w:cs="Times New Roman"/>
          <w:sz w:val="24"/>
          <w:szCs w:val="24"/>
        </w:rPr>
        <w:t xml:space="preserve"> which </w:t>
      </w:r>
      <w:r w:rsidR="00B606AD">
        <w:rPr>
          <w:rFonts w:ascii="Times New Roman" w:hAnsi="Times New Roman" w:cs="Times New Roman"/>
          <w:sz w:val="24"/>
          <w:szCs w:val="24"/>
        </w:rPr>
        <w:t>ulti</w:t>
      </w:r>
      <w:r w:rsidR="00487EEE">
        <w:rPr>
          <w:rFonts w:ascii="Times New Roman" w:hAnsi="Times New Roman" w:cs="Times New Roman"/>
          <w:sz w:val="24"/>
          <w:szCs w:val="24"/>
        </w:rPr>
        <w:t xml:space="preserve">mately </w:t>
      </w:r>
      <w:r w:rsidR="00360C80">
        <w:rPr>
          <w:rFonts w:ascii="Times New Roman" w:hAnsi="Times New Roman" w:cs="Times New Roman"/>
          <w:sz w:val="24"/>
          <w:szCs w:val="24"/>
        </w:rPr>
        <w:t>leads to better examination results.</w:t>
      </w:r>
    </w:p>
    <w:p w14:paraId="214BB9C9" w14:textId="25C2A185" w:rsidR="00BA0648" w:rsidRDefault="00FA765B" w:rsidP="00E41A7E">
      <w:pPr>
        <w:widowControl w:val="0"/>
        <w:autoSpaceDE w:val="0"/>
        <w:autoSpaceDN w:val="0"/>
        <w:adjustRightInd w:val="0"/>
        <w:spacing w:line="360" w:lineRule="auto"/>
        <w:jc w:val="both"/>
        <w:rPr>
          <w:rFonts w:ascii="Times New Roman" w:hAnsi="Times New Roman" w:cs="Times New Roman"/>
          <w:sz w:val="24"/>
          <w:szCs w:val="24"/>
        </w:rPr>
      </w:pPr>
      <w:r>
        <w:rPr>
          <w:rFonts w:ascii="Times New Roman" w:hAnsi="Times New Roman" w:cs="Times New Roman"/>
          <w:sz w:val="24"/>
          <w:szCs w:val="24"/>
        </w:rPr>
        <w:t>Further e</w:t>
      </w:r>
      <w:r w:rsidR="004D4714">
        <w:rPr>
          <w:rFonts w:ascii="Times New Roman" w:hAnsi="Times New Roman" w:cs="Times New Roman"/>
          <w:sz w:val="24"/>
          <w:szCs w:val="24"/>
        </w:rPr>
        <w:t>vidence of the effect</w:t>
      </w:r>
      <w:r w:rsidR="00930D38">
        <w:rPr>
          <w:rFonts w:ascii="Times New Roman" w:hAnsi="Times New Roman" w:cs="Times New Roman"/>
          <w:sz w:val="24"/>
          <w:szCs w:val="24"/>
        </w:rPr>
        <w:t>s</w:t>
      </w:r>
      <w:r w:rsidR="004D4714">
        <w:rPr>
          <w:rFonts w:ascii="Times New Roman" w:hAnsi="Times New Roman" w:cs="Times New Roman"/>
          <w:sz w:val="24"/>
          <w:szCs w:val="24"/>
        </w:rPr>
        <w:t xml:space="preserve"> on </w:t>
      </w:r>
      <w:r w:rsidR="00360C80">
        <w:rPr>
          <w:rFonts w:ascii="Times New Roman" w:hAnsi="Times New Roman" w:cs="Times New Roman"/>
          <w:sz w:val="24"/>
          <w:szCs w:val="24"/>
        </w:rPr>
        <w:t>achievement</w:t>
      </w:r>
      <w:r w:rsidR="004D4714">
        <w:rPr>
          <w:rFonts w:ascii="Times New Roman" w:hAnsi="Times New Roman" w:cs="Times New Roman"/>
          <w:sz w:val="24"/>
          <w:szCs w:val="24"/>
        </w:rPr>
        <w:t xml:space="preserve"> following effective parental engagement in learning can be seen in the National Child Development Study</w:t>
      </w:r>
      <w:r w:rsidR="00185F1C">
        <w:rPr>
          <w:rFonts w:ascii="Times New Roman" w:hAnsi="Times New Roman" w:cs="Times New Roman"/>
          <w:sz w:val="24"/>
          <w:szCs w:val="24"/>
        </w:rPr>
        <w:t>,</w:t>
      </w:r>
      <w:r w:rsidR="00360C80">
        <w:rPr>
          <w:rFonts w:ascii="Times New Roman" w:hAnsi="Times New Roman" w:cs="Times New Roman"/>
          <w:sz w:val="24"/>
          <w:szCs w:val="24"/>
        </w:rPr>
        <w:t xml:space="preserve"> where children with parents who were actively engaged in their learning</w:t>
      </w:r>
      <w:r w:rsidR="00185F1C">
        <w:rPr>
          <w:rFonts w:ascii="Times New Roman" w:hAnsi="Times New Roman" w:cs="Times New Roman"/>
          <w:sz w:val="24"/>
          <w:szCs w:val="24"/>
        </w:rPr>
        <w:t>,</w:t>
      </w:r>
      <w:r w:rsidR="00360C80">
        <w:rPr>
          <w:rFonts w:ascii="Times New Roman" w:hAnsi="Times New Roman" w:cs="Times New Roman"/>
          <w:sz w:val="24"/>
          <w:szCs w:val="24"/>
        </w:rPr>
        <w:t xml:space="preserve"> performed 15 to 17 percent better in Mathematics and Reading </w:t>
      </w:r>
      <w:r w:rsidR="00BE18D0">
        <w:rPr>
          <w:rFonts w:ascii="Times New Roman" w:hAnsi="Times New Roman" w:cs="Times New Roman"/>
          <w:sz w:val="24"/>
          <w:szCs w:val="24"/>
        </w:rPr>
        <w:t>from age</w:t>
      </w:r>
      <w:r w:rsidR="00360C80">
        <w:rPr>
          <w:rFonts w:ascii="Times New Roman" w:hAnsi="Times New Roman" w:cs="Times New Roman"/>
          <w:sz w:val="24"/>
          <w:szCs w:val="24"/>
        </w:rPr>
        <w:t xml:space="preserve"> 11 through to 16</w:t>
      </w:r>
      <w:r w:rsidR="00BE18D0">
        <w:rPr>
          <w:rFonts w:ascii="Times New Roman" w:hAnsi="Times New Roman" w:cs="Times New Roman"/>
          <w:sz w:val="24"/>
          <w:szCs w:val="24"/>
        </w:rPr>
        <w:t>,</w:t>
      </w:r>
      <w:r w:rsidR="00360C80">
        <w:rPr>
          <w:rFonts w:ascii="Times New Roman" w:hAnsi="Times New Roman" w:cs="Times New Roman"/>
          <w:sz w:val="24"/>
          <w:szCs w:val="24"/>
        </w:rPr>
        <w:t xml:space="preserve"> than children whose parents showed no interest at all (Feinstein and Symons, 2009).</w:t>
      </w:r>
      <w:r w:rsidR="00946328">
        <w:rPr>
          <w:rFonts w:ascii="Times New Roman" w:hAnsi="Times New Roman" w:cs="Times New Roman"/>
          <w:sz w:val="24"/>
          <w:szCs w:val="24"/>
        </w:rPr>
        <w:t xml:space="preserve"> </w:t>
      </w:r>
    </w:p>
    <w:p w14:paraId="7309A9B2" w14:textId="2993D178" w:rsidR="00CF3360" w:rsidRDefault="00FE4D9B" w:rsidP="00E41A7E">
      <w:pPr>
        <w:widowControl w:val="0"/>
        <w:autoSpaceDE w:val="0"/>
        <w:autoSpaceDN w:val="0"/>
        <w:adjustRightInd w:val="0"/>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It </w:t>
      </w:r>
      <w:r w:rsidR="00FF3D0D">
        <w:rPr>
          <w:rFonts w:ascii="Times New Roman" w:hAnsi="Times New Roman" w:cs="Times New Roman"/>
          <w:sz w:val="24"/>
          <w:szCs w:val="24"/>
        </w:rPr>
        <w:t>must</w:t>
      </w:r>
      <w:r>
        <w:rPr>
          <w:rFonts w:ascii="Times New Roman" w:hAnsi="Times New Roman" w:cs="Times New Roman"/>
          <w:sz w:val="24"/>
          <w:szCs w:val="24"/>
        </w:rPr>
        <w:t xml:space="preserve"> be emphasised that the</w:t>
      </w:r>
      <w:r w:rsidR="00FF3D0D">
        <w:rPr>
          <w:rFonts w:ascii="Times New Roman" w:hAnsi="Times New Roman" w:cs="Times New Roman"/>
          <w:sz w:val="24"/>
          <w:szCs w:val="24"/>
        </w:rPr>
        <w:t>re</w:t>
      </w:r>
      <w:r w:rsidR="004022AC">
        <w:rPr>
          <w:rFonts w:ascii="Times New Roman" w:hAnsi="Times New Roman" w:cs="Times New Roman"/>
          <w:sz w:val="24"/>
          <w:szCs w:val="24"/>
        </w:rPr>
        <w:t xml:space="preserve"> are two types </w:t>
      </w:r>
      <w:r w:rsidR="006D26C9">
        <w:rPr>
          <w:rFonts w:ascii="Times New Roman" w:hAnsi="Times New Roman" w:cs="Times New Roman"/>
          <w:sz w:val="24"/>
          <w:szCs w:val="24"/>
        </w:rPr>
        <w:t xml:space="preserve">of </w:t>
      </w:r>
      <w:r w:rsidR="00F27A60">
        <w:rPr>
          <w:rFonts w:ascii="Times New Roman" w:hAnsi="Times New Roman" w:cs="Times New Roman"/>
          <w:sz w:val="24"/>
          <w:szCs w:val="24"/>
        </w:rPr>
        <w:t>parental</w:t>
      </w:r>
      <w:r w:rsidR="006D26C9">
        <w:rPr>
          <w:rFonts w:ascii="Times New Roman" w:hAnsi="Times New Roman" w:cs="Times New Roman"/>
          <w:sz w:val="24"/>
          <w:szCs w:val="24"/>
        </w:rPr>
        <w:t xml:space="preserve"> engagement. The first being engagement with the school in general which is </w:t>
      </w:r>
      <w:r w:rsidR="00866D7D">
        <w:rPr>
          <w:rFonts w:ascii="Times New Roman" w:hAnsi="Times New Roman" w:cs="Times New Roman"/>
          <w:sz w:val="24"/>
          <w:szCs w:val="24"/>
        </w:rPr>
        <w:t xml:space="preserve">important </w:t>
      </w:r>
      <w:r w:rsidR="00A743F2">
        <w:rPr>
          <w:rFonts w:ascii="Times New Roman" w:hAnsi="Times New Roman" w:cs="Times New Roman"/>
          <w:sz w:val="24"/>
          <w:szCs w:val="24"/>
        </w:rPr>
        <w:t xml:space="preserve">as </w:t>
      </w:r>
      <w:r w:rsidR="007927D1">
        <w:rPr>
          <w:rFonts w:ascii="Times New Roman" w:hAnsi="Times New Roman" w:cs="Times New Roman"/>
          <w:sz w:val="24"/>
          <w:szCs w:val="24"/>
        </w:rPr>
        <w:t>parents</w:t>
      </w:r>
      <w:r w:rsidR="00A743F2">
        <w:rPr>
          <w:rFonts w:ascii="Times New Roman" w:hAnsi="Times New Roman" w:cs="Times New Roman"/>
          <w:sz w:val="24"/>
          <w:szCs w:val="24"/>
        </w:rPr>
        <w:t xml:space="preserve">, carers and the wider family need to feel welcome and comfortable within the school </w:t>
      </w:r>
      <w:r w:rsidR="00DD0625">
        <w:rPr>
          <w:rFonts w:ascii="Times New Roman" w:hAnsi="Times New Roman" w:cs="Times New Roman"/>
          <w:sz w:val="24"/>
          <w:szCs w:val="24"/>
        </w:rPr>
        <w:t>environment</w:t>
      </w:r>
      <w:r w:rsidR="00494E3E">
        <w:rPr>
          <w:rFonts w:ascii="Times New Roman" w:hAnsi="Times New Roman" w:cs="Times New Roman"/>
          <w:sz w:val="24"/>
          <w:szCs w:val="24"/>
        </w:rPr>
        <w:t>. In an inclusive education system, parents</w:t>
      </w:r>
      <w:r w:rsidR="00FF3D0D">
        <w:rPr>
          <w:rFonts w:ascii="Times New Roman" w:hAnsi="Times New Roman" w:cs="Times New Roman"/>
          <w:sz w:val="24"/>
          <w:szCs w:val="24"/>
        </w:rPr>
        <w:t xml:space="preserve">, </w:t>
      </w:r>
      <w:r w:rsidR="00494E3E">
        <w:rPr>
          <w:rFonts w:ascii="Times New Roman" w:hAnsi="Times New Roman" w:cs="Times New Roman"/>
          <w:sz w:val="24"/>
          <w:szCs w:val="24"/>
        </w:rPr>
        <w:t>famili</w:t>
      </w:r>
      <w:r w:rsidR="007B53E0">
        <w:rPr>
          <w:rFonts w:ascii="Times New Roman" w:hAnsi="Times New Roman" w:cs="Times New Roman"/>
          <w:sz w:val="24"/>
          <w:szCs w:val="24"/>
        </w:rPr>
        <w:t>es</w:t>
      </w:r>
      <w:r w:rsidR="00494E3E">
        <w:rPr>
          <w:rFonts w:ascii="Times New Roman" w:hAnsi="Times New Roman" w:cs="Times New Roman"/>
          <w:sz w:val="24"/>
          <w:szCs w:val="24"/>
        </w:rPr>
        <w:t xml:space="preserve"> </w:t>
      </w:r>
      <w:r w:rsidR="00FF3D0D">
        <w:rPr>
          <w:rFonts w:ascii="Times New Roman" w:hAnsi="Times New Roman" w:cs="Times New Roman"/>
          <w:sz w:val="24"/>
          <w:szCs w:val="24"/>
        </w:rPr>
        <w:t xml:space="preserve">and the wider community </w:t>
      </w:r>
      <w:r w:rsidR="004762EF">
        <w:rPr>
          <w:rFonts w:ascii="Times New Roman" w:hAnsi="Times New Roman" w:cs="Times New Roman"/>
          <w:sz w:val="24"/>
          <w:szCs w:val="24"/>
        </w:rPr>
        <w:t xml:space="preserve">need to </w:t>
      </w:r>
      <w:r w:rsidR="007B53E0">
        <w:rPr>
          <w:rFonts w:ascii="Times New Roman" w:hAnsi="Times New Roman" w:cs="Times New Roman"/>
          <w:sz w:val="24"/>
          <w:szCs w:val="24"/>
        </w:rPr>
        <w:t>feel</w:t>
      </w:r>
      <w:r w:rsidR="004762EF">
        <w:rPr>
          <w:rFonts w:ascii="Times New Roman" w:hAnsi="Times New Roman" w:cs="Times New Roman"/>
          <w:sz w:val="24"/>
          <w:szCs w:val="24"/>
        </w:rPr>
        <w:t xml:space="preserve"> included as well as the pupils</w:t>
      </w:r>
      <w:r w:rsidR="00D3198F">
        <w:rPr>
          <w:rFonts w:ascii="Times New Roman" w:hAnsi="Times New Roman" w:cs="Times New Roman"/>
          <w:sz w:val="24"/>
          <w:szCs w:val="24"/>
        </w:rPr>
        <w:t xml:space="preserve"> (FaCE, 2016). </w:t>
      </w:r>
      <w:r w:rsidR="00DD0625">
        <w:rPr>
          <w:rFonts w:ascii="Times New Roman" w:hAnsi="Times New Roman" w:cs="Times New Roman"/>
          <w:sz w:val="24"/>
          <w:szCs w:val="24"/>
        </w:rPr>
        <w:t xml:space="preserve">The second type of engagement </w:t>
      </w:r>
      <w:r w:rsidR="00F33ED3">
        <w:rPr>
          <w:rFonts w:ascii="Times New Roman" w:hAnsi="Times New Roman" w:cs="Times New Roman"/>
          <w:sz w:val="24"/>
          <w:szCs w:val="24"/>
        </w:rPr>
        <w:t>is with the child’s learning</w:t>
      </w:r>
      <w:r w:rsidR="00CF3360">
        <w:rPr>
          <w:rFonts w:ascii="Times New Roman" w:hAnsi="Times New Roman" w:cs="Times New Roman"/>
          <w:sz w:val="24"/>
          <w:szCs w:val="24"/>
        </w:rPr>
        <w:t xml:space="preserve">. </w:t>
      </w:r>
      <w:r w:rsidR="00F33ED3">
        <w:rPr>
          <w:rFonts w:ascii="Times New Roman" w:hAnsi="Times New Roman" w:cs="Times New Roman"/>
          <w:sz w:val="24"/>
          <w:szCs w:val="24"/>
        </w:rPr>
        <w:t xml:space="preserve">Studies have shown that </w:t>
      </w:r>
      <w:r w:rsidR="00451099">
        <w:rPr>
          <w:rFonts w:ascii="Times New Roman" w:hAnsi="Times New Roman" w:cs="Times New Roman"/>
          <w:sz w:val="24"/>
          <w:szCs w:val="24"/>
        </w:rPr>
        <w:t>parental engagement in learning can lead to higher grades, better attendance</w:t>
      </w:r>
      <w:r w:rsidR="000F377F">
        <w:rPr>
          <w:rFonts w:ascii="Times New Roman" w:hAnsi="Times New Roman" w:cs="Times New Roman"/>
          <w:sz w:val="24"/>
          <w:szCs w:val="24"/>
        </w:rPr>
        <w:t>, improved social skills, higher self esteem and better homework completion rates</w:t>
      </w:r>
      <w:r w:rsidR="00753228">
        <w:rPr>
          <w:rFonts w:ascii="Times New Roman" w:hAnsi="Times New Roman" w:cs="Times New Roman"/>
          <w:sz w:val="24"/>
          <w:szCs w:val="24"/>
        </w:rPr>
        <w:t xml:space="preserve">. </w:t>
      </w:r>
      <w:hyperlink r:id="rId6" w:tgtFrame="_blank" w:history="1">
        <w:r w:rsidR="00753228" w:rsidRPr="00753228">
          <w:rPr>
            <w:rFonts w:ascii="Times New Roman" w:hAnsi="Times New Roman" w:cs="Times New Roman"/>
            <w:sz w:val="24"/>
            <w:szCs w:val="24"/>
          </w:rPr>
          <w:t xml:space="preserve">In 35 </w:t>
        </w:r>
        <w:r w:rsidR="00ED36BF">
          <w:rPr>
            <w:rFonts w:ascii="Times New Roman" w:hAnsi="Times New Roman" w:cs="Times New Roman"/>
            <w:sz w:val="24"/>
            <w:szCs w:val="24"/>
          </w:rPr>
          <w:t xml:space="preserve">separate </w:t>
        </w:r>
        <w:r w:rsidR="00753228" w:rsidRPr="00753228">
          <w:rPr>
            <w:rFonts w:ascii="Times New Roman" w:hAnsi="Times New Roman" w:cs="Times New Roman"/>
            <w:sz w:val="24"/>
            <w:szCs w:val="24"/>
          </w:rPr>
          <w:t>studies</w:t>
        </w:r>
      </w:hyperlink>
      <w:r w:rsidR="00753228" w:rsidRPr="00753228">
        <w:rPr>
          <w:rFonts w:ascii="Times New Roman" w:hAnsi="Times New Roman" w:cs="Times New Roman"/>
          <w:sz w:val="24"/>
          <w:szCs w:val="24"/>
        </w:rPr>
        <w:t>, 77</w:t>
      </w:r>
      <w:r w:rsidR="00665053">
        <w:rPr>
          <w:rFonts w:ascii="Times New Roman" w:hAnsi="Times New Roman" w:cs="Times New Roman"/>
          <w:sz w:val="24"/>
          <w:szCs w:val="24"/>
        </w:rPr>
        <w:t xml:space="preserve"> percent</w:t>
      </w:r>
      <w:r w:rsidR="00753228" w:rsidRPr="00753228">
        <w:rPr>
          <w:rFonts w:ascii="Times New Roman" w:hAnsi="Times New Roman" w:cs="Times New Roman"/>
          <w:sz w:val="24"/>
          <w:szCs w:val="24"/>
        </w:rPr>
        <w:t xml:space="preserve"> of </w:t>
      </w:r>
      <w:r w:rsidR="00665053">
        <w:rPr>
          <w:rFonts w:ascii="Times New Roman" w:hAnsi="Times New Roman" w:cs="Times New Roman"/>
          <w:sz w:val="24"/>
          <w:szCs w:val="24"/>
        </w:rPr>
        <w:t xml:space="preserve">the </w:t>
      </w:r>
      <w:r w:rsidR="00753228" w:rsidRPr="00753228">
        <w:rPr>
          <w:rFonts w:ascii="Times New Roman" w:hAnsi="Times New Roman" w:cs="Times New Roman"/>
          <w:sz w:val="24"/>
          <w:szCs w:val="24"/>
        </w:rPr>
        <w:t>results show</w:t>
      </w:r>
      <w:r w:rsidR="00665053">
        <w:rPr>
          <w:rFonts w:ascii="Times New Roman" w:hAnsi="Times New Roman" w:cs="Times New Roman"/>
          <w:sz w:val="24"/>
          <w:szCs w:val="24"/>
        </w:rPr>
        <w:t xml:space="preserve"> </w:t>
      </w:r>
      <w:r w:rsidR="00753228" w:rsidRPr="00753228">
        <w:rPr>
          <w:rFonts w:ascii="Times New Roman" w:hAnsi="Times New Roman" w:cs="Times New Roman"/>
          <w:sz w:val="24"/>
          <w:szCs w:val="24"/>
        </w:rPr>
        <w:t>that there is a positive linkage between homework and achievement</w:t>
      </w:r>
      <w:r w:rsidR="00D52593">
        <w:rPr>
          <w:rFonts w:ascii="Times New Roman" w:hAnsi="Times New Roman" w:cs="Times New Roman"/>
          <w:sz w:val="24"/>
          <w:szCs w:val="24"/>
        </w:rPr>
        <w:t xml:space="preserve"> </w:t>
      </w:r>
      <w:r w:rsidR="000357BA">
        <w:rPr>
          <w:rFonts w:ascii="Times New Roman" w:hAnsi="Times New Roman" w:cs="Times New Roman"/>
          <w:sz w:val="24"/>
          <w:szCs w:val="24"/>
        </w:rPr>
        <w:t>(Cooper, 201</w:t>
      </w:r>
      <w:r w:rsidR="000172BE">
        <w:rPr>
          <w:rFonts w:ascii="Times New Roman" w:hAnsi="Times New Roman" w:cs="Times New Roman"/>
          <w:sz w:val="24"/>
          <w:szCs w:val="24"/>
        </w:rPr>
        <w:t>5).</w:t>
      </w:r>
    </w:p>
    <w:p w14:paraId="78D09165" w14:textId="4B5B20BC" w:rsidR="00C10EF8" w:rsidRDefault="00C10EF8" w:rsidP="00E41A7E">
      <w:pPr>
        <w:widowControl w:val="0"/>
        <w:autoSpaceDE w:val="0"/>
        <w:autoSpaceDN w:val="0"/>
        <w:adjustRightInd w:val="0"/>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Harris, Andrew-Power and Goodall (2009, p.70) state ‘Parental engagement in children’s learning makes a difference- it is the most powerful school improvement tool we have’. Research has shown that generally, parents want to be involved or more involved in their children’s education but for many there are many barriers to overcome (DfE, 2008). Parents of young children, female parents, parents from higher educational backgrounds, parents from Black backgrounds and those with children with Additional Learning Needs are more likely to feel involved in their children’s education. </w:t>
      </w:r>
      <w:r w:rsidRPr="004C0AE3">
        <w:rPr>
          <w:rFonts w:ascii="Times New Roman" w:hAnsi="Times New Roman" w:cs="Times New Roman"/>
          <w:sz w:val="24"/>
          <w:szCs w:val="24"/>
        </w:rPr>
        <w:t>In comparison to male parents, parents who left education at a younger age</w:t>
      </w:r>
      <w:r>
        <w:rPr>
          <w:rFonts w:ascii="Times New Roman" w:hAnsi="Times New Roman" w:cs="Times New Roman"/>
          <w:sz w:val="24"/>
          <w:szCs w:val="24"/>
        </w:rPr>
        <w:t>. l</w:t>
      </w:r>
      <w:r w:rsidRPr="004C0AE3">
        <w:rPr>
          <w:rFonts w:ascii="Times New Roman" w:hAnsi="Times New Roman" w:cs="Times New Roman"/>
          <w:sz w:val="24"/>
          <w:szCs w:val="24"/>
        </w:rPr>
        <w:t>oan parents, non-resident parents and those from White or Asian backgrounds</w:t>
      </w:r>
      <w:r w:rsidR="003041D7">
        <w:rPr>
          <w:rFonts w:ascii="Times New Roman" w:hAnsi="Times New Roman" w:cs="Times New Roman"/>
          <w:sz w:val="24"/>
          <w:szCs w:val="24"/>
        </w:rPr>
        <w:t>, who</w:t>
      </w:r>
      <w:r w:rsidRPr="004C0AE3">
        <w:rPr>
          <w:rFonts w:ascii="Times New Roman" w:hAnsi="Times New Roman" w:cs="Times New Roman"/>
          <w:sz w:val="24"/>
          <w:szCs w:val="24"/>
        </w:rPr>
        <w:t xml:space="preserve"> a</w:t>
      </w:r>
      <w:r>
        <w:rPr>
          <w:rFonts w:ascii="Times New Roman" w:hAnsi="Times New Roman" w:cs="Times New Roman"/>
          <w:sz w:val="24"/>
          <w:szCs w:val="24"/>
        </w:rPr>
        <w:t>re</w:t>
      </w:r>
      <w:r w:rsidRPr="004C0AE3">
        <w:rPr>
          <w:rFonts w:ascii="Times New Roman" w:hAnsi="Times New Roman" w:cs="Times New Roman"/>
          <w:sz w:val="24"/>
          <w:szCs w:val="24"/>
        </w:rPr>
        <w:t xml:space="preserve"> less likely to feel involved (DfE 2008). </w:t>
      </w:r>
      <w:r w:rsidR="00527AF7">
        <w:rPr>
          <w:rFonts w:ascii="Times New Roman" w:hAnsi="Times New Roman" w:cs="Times New Roman"/>
          <w:sz w:val="24"/>
          <w:szCs w:val="24"/>
        </w:rPr>
        <w:t>G</w:t>
      </w:r>
      <w:r w:rsidR="00E20B69">
        <w:rPr>
          <w:rFonts w:ascii="Times New Roman" w:hAnsi="Times New Roman" w:cs="Times New Roman"/>
          <w:sz w:val="24"/>
          <w:szCs w:val="24"/>
        </w:rPr>
        <w:t>ypsy traveller</w:t>
      </w:r>
      <w:r w:rsidR="00527AF7">
        <w:rPr>
          <w:rFonts w:ascii="Times New Roman" w:hAnsi="Times New Roman" w:cs="Times New Roman"/>
          <w:sz w:val="24"/>
          <w:szCs w:val="24"/>
        </w:rPr>
        <w:t>s</w:t>
      </w:r>
      <w:r w:rsidR="004C337D">
        <w:rPr>
          <w:rFonts w:ascii="Times New Roman" w:hAnsi="Times New Roman" w:cs="Times New Roman"/>
          <w:sz w:val="24"/>
          <w:szCs w:val="24"/>
        </w:rPr>
        <w:t xml:space="preserve">, parents with </w:t>
      </w:r>
      <w:r w:rsidR="006E31FB">
        <w:rPr>
          <w:rFonts w:ascii="Times New Roman" w:hAnsi="Times New Roman" w:cs="Times New Roman"/>
          <w:sz w:val="24"/>
          <w:szCs w:val="24"/>
        </w:rPr>
        <w:t>health problems</w:t>
      </w:r>
      <w:r w:rsidR="00072FA8">
        <w:rPr>
          <w:rFonts w:ascii="Times New Roman" w:hAnsi="Times New Roman" w:cs="Times New Roman"/>
          <w:sz w:val="24"/>
          <w:szCs w:val="24"/>
        </w:rPr>
        <w:t xml:space="preserve"> or Additional Learning Needs</w:t>
      </w:r>
      <w:r w:rsidR="006E31FB">
        <w:rPr>
          <w:rFonts w:ascii="Times New Roman" w:hAnsi="Times New Roman" w:cs="Times New Roman"/>
          <w:sz w:val="24"/>
          <w:szCs w:val="24"/>
        </w:rPr>
        <w:t xml:space="preserve">, those </w:t>
      </w:r>
      <w:r w:rsidR="007556D6">
        <w:rPr>
          <w:rFonts w:ascii="Times New Roman" w:hAnsi="Times New Roman" w:cs="Times New Roman"/>
          <w:sz w:val="24"/>
          <w:szCs w:val="24"/>
        </w:rPr>
        <w:t>with limited English or Welsh language</w:t>
      </w:r>
      <w:r w:rsidR="001F5EA9">
        <w:rPr>
          <w:rFonts w:ascii="Times New Roman" w:hAnsi="Times New Roman" w:cs="Times New Roman"/>
          <w:sz w:val="24"/>
          <w:szCs w:val="24"/>
        </w:rPr>
        <w:t xml:space="preserve"> skills and </w:t>
      </w:r>
      <w:r w:rsidR="00AB5DE8">
        <w:rPr>
          <w:rFonts w:ascii="Times New Roman" w:hAnsi="Times New Roman" w:cs="Times New Roman"/>
          <w:sz w:val="24"/>
          <w:szCs w:val="24"/>
        </w:rPr>
        <w:t xml:space="preserve">those with caring responsibilities </w:t>
      </w:r>
      <w:r w:rsidR="009D65AD">
        <w:rPr>
          <w:rFonts w:ascii="Times New Roman" w:hAnsi="Times New Roman" w:cs="Times New Roman"/>
          <w:sz w:val="24"/>
          <w:szCs w:val="24"/>
        </w:rPr>
        <w:t xml:space="preserve">may </w:t>
      </w:r>
      <w:r w:rsidR="00693D0A">
        <w:rPr>
          <w:rFonts w:ascii="Times New Roman" w:hAnsi="Times New Roman" w:cs="Times New Roman"/>
          <w:sz w:val="24"/>
          <w:szCs w:val="24"/>
        </w:rPr>
        <w:t xml:space="preserve">also </w:t>
      </w:r>
      <w:r w:rsidR="009D65AD">
        <w:rPr>
          <w:rFonts w:ascii="Times New Roman" w:hAnsi="Times New Roman" w:cs="Times New Roman"/>
          <w:sz w:val="24"/>
          <w:szCs w:val="24"/>
        </w:rPr>
        <w:t>have limited involvement in their child’s education too</w:t>
      </w:r>
      <w:r w:rsidR="003041D7">
        <w:rPr>
          <w:rFonts w:ascii="Times New Roman" w:hAnsi="Times New Roman" w:cs="Times New Roman"/>
          <w:sz w:val="24"/>
          <w:szCs w:val="24"/>
        </w:rPr>
        <w:t xml:space="preserve"> due to their own difficulties</w:t>
      </w:r>
      <w:r w:rsidR="007C02EC">
        <w:rPr>
          <w:rFonts w:ascii="Times New Roman" w:hAnsi="Times New Roman" w:cs="Times New Roman"/>
          <w:sz w:val="24"/>
          <w:szCs w:val="24"/>
        </w:rPr>
        <w:t xml:space="preserve"> (Russell and Granville, 2005)</w:t>
      </w:r>
      <w:r w:rsidR="00F13E50">
        <w:rPr>
          <w:rFonts w:ascii="Times New Roman" w:hAnsi="Times New Roman" w:cs="Times New Roman"/>
          <w:sz w:val="24"/>
          <w:szCs w:val="24"/>
        </w:rPr>
        <w:t>.</w:t>
      </w:r>
      <w:r w:rsidR="009D65AD">
        <w:rPr>
          <w:rFonts w:ascii="Times New Roman" w:hAnsi="Times New Roman" w:cs="Times New Roman"/>
          <w:sz w:val="24"/>
          <w:szCs w:val="24"/>
        </w:rPr>
        <w:t xml:space="preserve"> </w:t>
      </w:r>
      <w:r w:rsidRPr="004C0AE3">
        <w:rPr>
          <w:rFonts w:ascii="Times New Roman" w:hAnsi="Times New Roman" w:cs="Times New Roman"/>
          <w:sz w:val="24"/>
          <w:szCs w:val="24"/>
        </w:rPr>
        <w:t xml:space="preserve">For some parents, the school building itself is a barrier to participation as their personal experiences and memories of school, </w:t>
      </w:r>
      <w:r>
        <w:rPr>
          <w:rFonts w:ascii="Times New Roman" w:hAnsi="Times New Roman" w:cs="Times New Roman"/>
          <w:sz w:val="24"/>
          <w:szCs w:val="24"/>
        </w:rPr>
        <w:t>may not have been</w:t>
      </w:r>
      <w:r w:rsidRPr="004C0AE3">
        <w:rPr>
          <w:rFonts w:ascii="Times New Roman" w:hAnsi="Times New Roman" w:cs="Times New Roman"/>
          <w:sz w:val="24"/>
          <w:szCs w:val="24"/>
        </w:rPr>
        <w:t xml:space="preserve"> good ones. </w:t>
      </w:r>
      <w:r w:rsidR="00A83A3D">
        <w:rPr>
          <w:rFonts w:ascii="Times New Roman" w:hAnsi="Times New Roman" w:cs="Times New Roman"/>
          <w:sz w:val="24"/>
          <w:szCs w:val="24"/>
        </w:rPr>
        <w:t>Other parents may struggle with work commitments, travel arrangements or anxiety</w:t>
      </w:r>
      <w:r w:rsidR="00802881">
        <w:rPr>
          <w:rFonts w:ascii="Times New Roman" w:hAnsi="Times New Roman" w:cs="Times New Roman"/>
          <w:sz w:val="24"/>
          <w:szCs w:val="24"/>
        </w:rPr>
        <w:t xml:space="preserve"> and confidence issues. </w:t>
      </w:r>
      <w:r w:rsidRPr="004C0AE3">
        <w:rPr>
          <w:rFonts w:ascii="Times New Roman" w:hAnsi="Times New Roman" w:cs="Times New Roman"/>
          <w:sz w:val="24"/>
          <w:szCs w:val="24"/>
        </w:rPr>
        <w:t>Therefore, there may be a great deal to be gained by moving activities for parental engagement such as meetings and parents’ evenings</w:t>
      </w:r>
      <w:r>
        <w:rPr>
          <w:rFonts w:ascii="Times New Roman" w:hAnsi="Times New Roman" w:cs="Times New Roman"/>
          <w:sz w:val="24"/>
          <w:szCs w:val="24"/>
        </w:rPr>
        <w:t>,</w:t>
      </w:r>
      <w:r w:rsidRPr="004C0AE3">
        <w:rPr>
          <w:rFonts w:ascii="Times New Roman" w:hAnsi="Times New Roman" w:cs="Times New Roman"/>
          <w:sz w:val="24"/>
          <w:szCs w:val="24"/>
        </w:rPr>
        <w:t xml:space="preserve"> to offsite community rooms or sports centres </w:t>
      </w:r>
      <w:r>
        <w:rPr>
          <w:rFonts w:ascii="Times New Roman" w:hAnsi="Times New Roman" w:cs="Times New Roman"/>
          <w:sz w:val="24"/>
          <w:szCs w:val="24"/>
        </w:rPr>
        <w:t>where</w:t>
      </w:r>
      <w:r w:rsidRPr="004C0AE3">
        <w:rPr>
          <w:rFonts w:ascii="Times New Roman" w:hAnsi="Times New Roman" w:cs="Times New Roman"/>
          <w:sz w:val="24"/>
          <w:szCs w:val="24"/>
        </w:rPr>
        <w:t xml:space="preserve"> parents may feel more at ease (Goodall, 2017).</w:t>
      </w:r>
    </w:p>
    <w:p w14:paraId="6C400855" w14:textId="77777777" w:rsidR="00B45519" w:rsidRDefault="0014177F" w:rsidP="00E41A7E">
      <w:pPr>
        <w:widowControl w:val="0"/>
        <w:autoSpaceDE w:val="0"/>
        <w:autoSpaceDN w:val="0"/>
        <w:adjustRightInd w:val="0"/>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Modern living brings with it many stresses </w:t>
      </w:r>
      <w:r w:rsidR="002D01B4">
        <w:rPr>
          <w:rFonts w:ascii="Times New Roman" w:hAnsi="Times New Roman" w:cs="Times New Roman"/>
          <w:sz w:val="24"/>
          <w:szCs w:val="24"/>
        </w:rPr>
        <w:t xml:space="preserve">and struggles to balance work and home </w:t>
      </w:r>
      <w:r w:rsidR="00FF4A16">
        <w:rPr>
          <w:rFonts w:ascii="Times New Roman" w:hAnsi="Times New Roman" w:cs="Times New Roman"/>
          <w:sz w:val="24"/>
          <w:szCs w:val="24"/>
        </w:rPr>
        <w:t>commitments</w:t>
      </w:r>
      <w:r w:rsidR="002D01B4">
        <w:rPr>
          <w:rFonts w:ascii="Times New Roman" w:hAnsi="Times New Roman" w:cs="Times New Roman"/>
          <w:sz w:val="24"/>
          <w:szCs w:val="24"/>
        </w:rPr>
        <w:t>. M</w:t>
      </w:r>
      <w:r w:rsidR="009B5A24">
        <w:rPr>
          <w:rFonts w:ascii="Times New Roman" w:hAnsi="Times New Roman" w:cs="Times New Roman"/>
          <w:sz w:val="24"/>
          <w:szCs w:val="24"/>
        </w:rPr>
        <w:t xml:space="preserve">any parents feel </w:t>
      </w:r>
      <w:r w:rsidR="003876A1">
        <w:rPr>
          <w:rFonts w:ascii="Times New Roman" w:hAnsi="Times New Roman" w:cs="Times New Roman"/>
          <w:sz w:val="24"/>
          <w:szCs w:val="24"/>
        </w:rPr>
        <w:t xml:space="preserve">overwhelmed and </w:t>
      </w:r>
      <w:r w:rsidR="009B5A24">
        <w:rPr>
          <w:rFonts w:ascii="Times New Roman" w:hAnsi="Times New Roman" w:cs="Times New Roman"/>
          <w:sz w:val="24"/>
          <w:szCs w:val="24"/>
        </w:rPr>
        <w:t>that they simply do</w:t>
      </w:r>
      <w:r w:rsidR="00207C24">
        <w:rPr>
          <w:rFonts w:ascii="Times New Roman" w:hAnsi="Times New Roman" w:cs="Times New Roman"/>
          <w:sz w:val="24"/>
          <w:szCs w:val="24"/>
        </w:rPr>
        <w:t xml:space="preserve"> not </w:t>
      </w:r>
      <w:r w:rsidR="00FF4A16">
        <w:rPr>
          <w:rFonts w:ascii="Times New Roman" w:hAnsi="Times New Roman" w:cs="Times New Roman"/>
          <w:sz w:val="24"/>
          <w:szCs w:val="24"/>
        </w:rPr>
        <w:t xml:space="preserve">have </w:t>
      </w:r>
      <w:r w:rsidR="009B5A24">
        <w:rPr>
          <w:rFonts w:ascii="Times New Roman" w:hAnsi="Times New Roman" w:cs="Times New Roman"/>
          <w:sz w:val="24"/>
          <w:szCs w:val="24"/>
        </w:rPr>
        <w:t xml:space="preserve">enough time </w:t>
      </w:r>
      <w:r w:rsidR="00CA076A">
        <w:rPr>
          <w:rFonts w:ascii="Times New Roman" w:hAnsi="Times New Roman" w:cs="Times New Roman"/>
          <w:sz w:val="24"/>
          <w:szCs w:val="24"/>
        </w:rPr>
        <w:t>or the educational knowledge to be able to support their child’s education</w:t>
      </w:r>
      <w:r w:rsidR="0026302E">
        <w:rPr>
          <w:rFonts w:ascii="Times New Roman" w:hAnsi="Times New Roman" w:cs="Times New Roman"/>
          <w:sz w:val="24"/>
          <w:szCs w:val="24"/>
        </w:rPr>
        <w:t xml:space="preserve"> at home</w:t>
      </w:r>
      <w:r w:rsidR="00134893">
        <w:rPr>
          <w:rFonts w:ascii="Times New Roman" w:hAnsi="Times New Roman" w:cs="Times New Roman"/>
          <w:sz w:val="24"/>
          <w:szCs w:val="24"/>
        </w:rPr>
        <w:t xml:space="preserve"> (Russell and Granville, 2005). </w:t>
      </w:r>
      <w:r w:rsidR="00391C96">
        <w:rPr>
          <w:rFonts w:ascii="Times New Roman" w:hAnsi="Times New Roman" w:cs="Times New Roman"/>
          <w:sz w:val="24"/>
          <w:szCs w:val="24"/>
        </w:rPr>
        <w:t xml:space="preserve">They often feel that </w:t>
      </w:r>
      <w:r w:rsidR="007B6076">
        <w:rPr>
          <w:rFonts w:ascii="Times New Roman" w:hAnsi="Times New Roman" w:cs="Times New Roman"/>
          <w:sz w:val="24"/>
          <w:szCs w:val="24"/>
        </w:rPr>
        <w:t>there is a</w:t>
      </w:r>
      <w:r w:rsidR="00F63646">
        <w:rPr>
          <w:rFonts w:ascii="Times New Roman" w:hAnsi="Times New Roman" w:cs="Times New Roman"/>
          <w:sz w:val="24"/>
          <w:szCs w:val="24"/>
        </w:rPr>
        <w:t>n</w:t>
      </w:r>
      <w:r w:rsidR="007B6076">
        <w:rPr>
          <w:rFonts w:ascii="Times New Roman" w:hAnsi="Times New Roman" w:cs="Times New Roman"/>
          <w:sz w:val="24"/>
          <w:szCs w:val="24"/>
        </w:rPr>
        <w:t xml:space="preserve"> </w:t>
      </w:r>
      <w:r w:rsidR="00F63646">
        <w:rPr>
          <w:rFonts w:ascii="Times New Roman" w:hAnsi="Times New Roman" w:cs="Times New Roman"/>
          <w:sz w:val="24"/>
          <w:szCs w:val="24"/>
        </w:rPr>
        <w:t>absence</w:t>
      </w:r>
      <w:r w:rsidR="007B6076">
        <w:rPr>
          <w:rFonts w:ascii="Times New Roman" w:hAnsi="Times New Roman" w:cs="Times New Roman"/>
          <w:sz w:val="24"/>
          <w:szCs w:val="24"/>
        </w:rPr>
        <w:t xml:space="preserve"> of information from the school</w:t>
      </w:r>
      <w:r w:rsidR="00645E38">
        <w:rPr>
          <w:rFonts w:ascii="Times New Roman" w:hAnsi="Times New Roman" w:cs="Times New Roman"/>
          <w:sz w:val="24"/>
          <w:szCs w:val="24"/>
        </w:rPr>
        <w:t xml:space="preserve"> and a </w:t>
      </w:r>
      <w:r w:rsidR="00F92F04">
        <w:rPr>
          <w:rFonts w:ascii="Times New Roman" w:hAnsi="Times New Roman" w:cs="Times New Roman"/>
          <w:sz w:val="24"/>
          <w:szCs w:val="24"/>
        </w:rPr>
        <w:t>shortage</w:t>
      </w:r>
      <w:r w:rsidR="00645E38">
        <w:rPr>
          <w:rFonts w:ascii="Times New Roman" w:hAnsi="Times New Roman" w:cs="Times New Roman"/>
          <w:sz w:val="24"/>
          <w:szCs w:val="24"/>
        </w:rPr>
        <w:t xml:space="preserve"> of opportunities to become involved in school life</w:t>
      </w:r>
      <w:r w:rsidR="002237B0">
        <w:rPr>
          <w:rFonts w:ascii="Times New Roman" w:hAnsi="Times New Roman" w:cs="Times New Roman"/>
          <w:sz w:val="24"/>
          <w:szCs w:val="24"/>
        </w:rPr>
        <w:t xml:space="preserve"> coupled with a s</w:t>
      </w:r>
      <w:r w:rsidR="00F92F04">
        <w:rPr>
          <w:rFonts w:ascii="Times New Roman" w:hAnsi="Times New Roman" w:cs="Times New Roman"/>
          <w:sz w:val="24"/>
          <w:szCs w:val="24"/>
        </w:rPr>
        <w:t>carcity</w:t>
      </w:r>
      <w:r w:rsidR="002237B0">
        <w:rPr>
          <w:rFonts w:ascii="Times New Roman" w:hAnsi="Times New Roman" w:cs="Times New Roman"/>
          <w:sz w:val="24"/>
          <w:szCs w:val="24"/>
        </w:rPr>
        <w:t xml:space="preserve"> of social events</w:t>
      </w:r>
      <w:r w:rsidR="006D78C9">
        <w:rPr>
          <w:rFonts w:ascii="Times New Roman" w:hAnsi="Times New Roman" w:cs="Times New Roman"/>
          <w:sz w:val="24"/>
          <w:szCs w:val="24"/>
        </w:rPr>
        <w:t xml:space="preserve">, which they feel is </w:t>
      </w:r>
      <w:r w:rsidR="00A315C7">
        <w:rPr>
          <w:rFonts w:ascii="Times New Roman" w:hAnsi="Times New Roman" w:cs="Times New Roman"/>
          <w:sz w:val="24"/>
          <w:szCs w:val="24"/>
        </w:rPr>
        <w:t xml:space="preserve">a bigger problem in secondary schools. </w:t>
      </w:r>
    </w:p>
    <w:p w14:paraId="276FAA78" w14:textId="22A342A2" w:rsidR="001A5EB3" w:rsidRDefault="00A315C7" w:rsidP="00E41A7E">
      <w:pPr>
        <w:widowControl w:val="0"/>
        <w:autoSpaceDE w:val="0"/>
        <w:autoSpaceDN w:val="0"/>
        <w:adjustRightInd w:val="0"/>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These problems are </w:t>
      </w:r>
      <w:r w:rsidR="00996FEE">
        <w:rPr>
          <w:rFonts w:ascii="Times New Roman" w:hAnsi="Times New Roman" w:cs="Times New Roman"/>
          <w:sz w:val="24"/>
          <w:szCs w:val="24"/>
        </w:rPr>
        <w:t xml:space="preserve">exacerbated </w:t>
      </w:r>
      <w:r w:rsidR="00B32FA7">
        <w:rPr>
          <w:rFonts w:ascii="Times New Roman" w:hAnsi="Times New Roman" w:cs="Times New Roman"/>
          <w:sz w:val="24"/>
          <w:szCs w:val="24"/>
        </w:rPr>
        <w:t>by the physical barriers to schools such as locked gates</w:t>
      </w:r>
      <w:r w:rsidR="00713296">
        <w:rPr>
          <w:rFonts w:ascii="Times New Roman" w:hAnsi="Times New Roman" w:cs="Times New Roman"/>
          <w:sz w:val="24"/>
          <w:szCs w:val="24"/>
        </w:rPr>
        <w:t xml:space="preserve"> and doors</w:t>
      </w:r>
      <w:r>
        <w:rPr>
          <w:rFonts w:ascii="Times New Roman" w:hAnsi="Times New Roman" w:cs="Times New Roman"/>
          <w:sz w:val="24"/>
          <w:szCs w:val="24"/>
        </w:rPr>
        <w:t xml:space="preserve"> and poor signage</w:t>
      </w:r>
      <w:r w:rsidR="00134893">
        <w:rPr>
          <w:rFonts w:ascii="Times New Roman" w:hAnsi="Times New Roman" w:cs="Times New Roman"/>
          <w:sz w:val="24"/>
          <w:szCs w:val="24"/>
        </w:rPr>
        <w:t xml:space="preserve"> (Russell and Granville, 2005). </w:t>
      </w:r>
    </w:p>
    <w:p w14:paraId="03801BC8" w14:textId="6CD5051C" w:rsidR="00E91A9C" w:rsidRPr="001A5EB3" w:rsidRDefault="00D671FA" w:rsidP="00E41A7E">
      <w:pPr>
        <w:widowControl w:val="0"/>
        <w:autoSpaceDE w:val="0"/>
        <w:autoSpaceDN w:val="0"/>
        <w:adjustRightInd w:val="0"/>
        <w:spacing w:line="360" w:lineRule="auto"/>
        <w:jc w:val="both"/>
        <w:rPr>
          <w:rFonts w:ascii="Times New Roman" w:hAnsi="Times New Roman" w:cs="Times New Roman"/>
          <w:sz w:val="24"/>
          <w:szCs w:val="24"/>
        </w:rPr>
      </w:pPr>
      <w:r>
        <w:rPr>
          <w:rFonts w:ascii="Times New Roman" w:hAnsi="Times New Roman" w:cs="Times New Roman"/>
          <w:sz w:val="24"/>
          <w:szCs w:val="24"/>
        </w:rPr>
        <w:t>A</w:t>
      </w:r>
      <w:r w:rsidR="00752379">
        <w:rPr>
          <w:rFonts w:ascii="Times New Roman" w:hAnsi="Times New Roman" w:cs="Times New Roman"/>
          <w:sz w:val="24"/>
          <w:szCs w:val="24"/>
        </w:rPr>
        <w:t xml:space="preserve"> </w:t>
      </w:r>
      <w:r w:rsidR="002C49D7">
        <w:rPr>
          <w:rFonts w:ascii="Times New Roman" w:hAnsi="Times New Roman" w:cs="Times New Roman"/>
          <w:sz w:val="24"/>
          <w:szCs w:val="24"/>
        </w:rPr>
        <w:t xml:space="preserve">2018 report </w:t>
      </w:r>
      <w:r w:rsidR="006F3510">
        <w:rPr>
          <w:rFonts w:ascii="Times New Roman" w:hAnsi="Times New Roman" w:cs="Times New Roman"/>
          <w:sz w:val="24"/>
          <w:szCs w:val="24"/>
        </w:rPr>
        <w:t xml:space="preserve">by Estyn for the Welsh Assembly Government </w:t>
      </w:r>
      <w:r w:rsidR="00915162">
        <w:rPr>
          <w:rFonts w:ascii="Times New Roman" w:hAnsi="Times New Roman" w:cs="Times New Roman"/>
          <w:sz w:val="24"/>
          <w:szCs w:val="24"/>
        </w:rPr>
        <w:t xml:space="preserve">cements the </w:t>
      </w:r>
      <w:r>
        <w:rPr>
          <w:rFonts w:ascii="Times New Roman" w:hAnsi="Times New Roman" w:cs="Times New Roman"/>
          <w:sz w:val="24"/>
          <w:szCs w:val="24"/>
        </w:rPr>
        <w:t xml:space="preserve">findings of Russell and Granville. </w:t>
      </w:r>
      <w:r w:rsidR="00DE601D">
        <w:rPr>
          <w:rFonts w:ascii="Times New Roman" w:hAnsi="Times New Roman" w:cs="Times New Roman"/>
          <w:sz w:val="24"/>
          <w:szCs w:val="24"/>
        </w:rPr>
        <w:t xml:space="preserve">After gathering information from on line questionnaires and </w:t>
      </w:r>
      <w:r w:rsidR="00BA7267">
        <w:rPr>
          <w:rFonts w:ascii="Times New Roman" w:hAnsi="Times New Roman" w:cs="Times New Roman"/>
          <w:sz w:val="24"/>
          <w:szCs w:val="24"/>
        </w:rPr>
        <w:t xml:space="preserve">interviews with parents in a focus group, they recommended that schools look for as many ways as possible of exchanging information </w:t>
      </w:r>
      <w:r w:rsidR="00A149B8">
        <w:rPr>
          <w:rFonts w:ascii="Times New Roman" w:hAnsi="Times New Roman" w:cs="Times New Roman"/>
          <w:sz w:val="24"/>
          <w:szCs w:val="24"/>
        </w:rPr>
        <w:t xml:space="preserve">with parents and give parents choices. </w:t>
      </w:r>
      <w:r w:rsidR="00CD7CF1">
        <w:rPr>
          <w:rFonts w:ascii="Times New Roman" w:hAnsi="Times New Roman" w:cs="Times New Roman"/>
          <w:sz w:val="24"/>
          <w:szCs w:val="24"/>
        </w:rPr>
        <w:t xml:space="preserve">The report said schools should ensure </w:t>
      </w:r>
      <w:r w:rsidR="00CA0B15">
        <w:rPr>
          <w:rFonts w:ascii="Times New Roman" w:hAnsi="Times New Roman" w:cs="Times New Roman"/>
          <w:sz w:val="24"/>
          <w:szCs w:val="24"/>
        </w:rPr>
        <w:t xml:space="preserve">they obtain views </w:t>
      </w:r>
      <w:r w:rsidR="008F49B8">
        <w:rPr>
          <w:rFonts w:ascii="Times New Roman" w:hAnsi="Times New Roman" w:cs="Times New Roman"/>
          <w:sz w:val="24"/>
          <w:szCs w:val="24"/>
        </w:rPr>
        <w:t>of a</w:t>
      </w:r>
      <w:r w:rsidR="00CA0B15">
        <w:rPr>
          <w:rFonts w:ascii="Times New Roman" w:hAnsi="Times New Roman" w:cs="Times New Roman"/>
          <w:sz w:val="24"/>
          <w:szCs w:val="24"/>
        </w:rPr>
        <w:t xml:space="preserve"> full range of parents </w:t>
      </w:r>
      <w:r w:rsidR="00603F96">
        <w:rPr>
          <w:rFonts w:ascii="Times New Roman" w:hAnsi="Times New Roman" w:cs="Times New Roman"/>
          <w:sz w:val="24"/>
          <w:szCs w:val="24"/>
        </w:rPr>
        <w:t>who make up the socio-economic mix of the school in self-evaluation and other consultation exercises</w:t>
      </w:r>
      <w:r w:rsidR="002F1D48">
        <w:rPr>
          <w:rFonts w:ascii="Times New Roman" w:hAnsi="Times New Roman" w:cs="Times New Roman"/>
          <w:sz w:val="24"/>
          <w:szCs w:val="24"/>
        </w:rPr>
        <w:t xml:space="preserve"> (Estyn, 2018),</w:t>
      </w:r>
      <w:r w:rsidR="000832DD">
        <w:rPr>
          <w:rFonts w:ascii="Times New Roman" w:hAnsi="Times New Roman" w:cs="Times New Roman"/>
          <w:sz w:val="24"/>
          <w:szCs w:val="24"/>
        </w:rPr>
        <w:t xml:space="preserve"> but is </w:t>
      </w:r>
      <w:r w:rsidR="002F1D48">
        <w:rPr>
          <w:rFonts w:ascii="Times New Roman" w:hAnsi="Times New Roman" w:cs="Times New Roman"/>
          <w:sz w:val="24"/>
          <w:szCs w:val="24"/>
        </w:rPr>
        <w:t xml:space="preserve">this always possible? </w:t>
      </w:r>
      <w:r w:rsidR="00331E71">
        <w:rPr>
          <w:rFonts w:ascii="Times New Roman" w:hAnsi="Times New Roman" w:cs="Times New Roman"/>
          <w:sz w:val="24"/>
          <w:szCs w:val="24"/>
        </w:rPr>
        <w:t xml:space="preserve">Many parents </w:t>
      </w:r>
      <w:r w:rsidR="001A0743">
        <w:rPr>
          <w:rFonts w:ascii="Times New Roman" w:hAnsi="Times New Roman" w:cs="Times New Roman"/>
          <w:sz w:val="24"/>
          <w:szCs w:val="24"/>
        </w:rPr>
        <w:t>may</w:t>
      </w:r>
      <w:r w:rsidR="00331E71">
        <w:rPr>
          <w:rFonts w:ascii="Times New Roman" w:hAnsi="Times New Roman" w:cs="Times New Roman"/>
          <w:sz w:val="24"/>
          <w:szCs w:val="24"/>
        </w:rPr>
        <w:t xml:space="preserve"> have communication difficulties</w:t>
      </w:r>
      <w:r w:rsidR="00792E1B">
        <w:rPr>
          <w:rFonts w:ascii="Times New Roman" w:hAnsi="Times New Roman" w:cs="Times New Roman"/>
          <w:sz w:val="24"/>
          <w:szCs w:val="24"/>
        </w:rPr>
        <w:t xml:space="preserve">, </w:t>
      </w:r>
      <w:r w:rsidR="00D727E7">
        <w:rPr>
          <w:rFonts w:ascii="Times New Roman" w:hAnsi="Times New Roman" w:cs="Times New Roman"/>
          <w:sz w:val="24"/>
          <w:szCs w:val="24"/>
        </w:rPr>
        <w:t xml:space="preserve">be unable to use digital </w:t>
      </w:r>
      <w:r w:rsidR="008D1B61">
        <w:rPr>
          <w:rFonts w:ascii="Times New Roman" w:hAnsi="Times New Roman" w:cs="Times New Roman"/>
          <w:sz w:val="24"/>
          <w:szCs w:val="24"/>
        </w:rPr>
        <w:t xml:space="preserve">technology or have no access to it. They may have a </w:t>
      </w:r>
      <w:r w:rsidR="00BF5B3F">
        <w:rPr>
          <w:rFonts w:ascii="Times New Roman" w:hAnsi="Times New Roman" w:cs="Times New Roman"/>
          <w:sz w:val="24"/>
          <w:szCs w:val="24"/>
        </w:rPr>
        <w:t>fear of authority and of saying the wrong thing</w:t>
      </w:r>
      <w:r w:rsidR="003E7002">
        <w:rPr>
          <w:rFonts w:ascii="Times New Roman" w:hAnsi="Times New Roman" w:cs="Times New Roman"/>
          <w:sz w:val="24"/>
          <w:szCs w:val="24"/>
        </w:rPr>
        <w:t>. Schools need to work hard to engage hard to reach parents</w:t>
      </w:r>
      <w:r w:rsidR="00EE673A">
        <w:rPr>
          <w:rFonts w:ascii="Times New Roman" w:hAnsi="Times New Roman" w:cs="Times New Roman"/>
          <w:sz w:val="24"/>
          <w:szCs w:val="24"/>
        </w:rPr>
        <w:t xml:space="preserve"> because </w:t>
      </w:r>
      <w:r w:rsidR="008458E8">
        <w:rPr>
          <w:rFonts w:ascii="Times New Roman" w:hAnsi="Times New Roman" w:cs="Times New Roman"/>
          <w:sz w:val="24"/>
          <w:szCs w:val="24"/>
        </w:rPr>
        <w:t xml:space="preserve">ultimately it may be their children who suffer </w:t>
      </w:r>
      <w:r w:rsidR="00345A6E">
        <w:rPr>
          <w:rFonts w:ascii="Times New Roman" w:hAnsi="Times New Roman" w:cs="Times New Roman"/>
          <w:sz w:val="24"/>
          <w:szCs w:val="24"/>
        </w:rPr>
        <w:t xml:space="preserve">if parents are not engaged in their education </w:t>
      </w:r>
      <w:r w:rsidR="00CD6430">
        <w:rPr>
          <w:rFonts w:ascii="Times New Roman" w:hAnsi="Times New Roman" w:cs="Times New Roman"/>
          <w:sz w:val="24"/>
          <w:szCs w:val="24"/>
        </w:rPr>
        <w:t>(Goodall, 2017).</w:t>
      </w:r>
      <w:r w:rsidR="00677B2B">
        <w:rPr>
          <w:rFonts w:ascii="Times New Roman" w:hAnsi="Times New Roman" w:cs="Times New Roman"/>
          <w:sz w:val="24"/>
          <w:szCs w:val="24"/>
        </w:rPr>
        <w:t xml:space="preserve"> </w:t>
      </w:r>
    </w:p>
    <w:p w14:paraId="259D702A" w14:textId="6392BD2A" w:rsidR="00C10EF8" w:rsidRDefault="00562D34" w:rsidP="00E41A7E">
      <w:pPr>
        <w:widowControl w:val="0"/>
        <w:autoSpaceDE w:val="0"/>
        <w:autoSpaceDN w:val="0"/>
        <w:adjustRightInd w:val="0"/>
        <w:spacing w:line="360" w:lineRule="auto"/>
        <w:jc w:val="both"/>
        <w:rPr>
          <w:rFonts w:ascii="Times New Roman" w:hAnsi="Times New Roman" w:cs="Times New Roman"/>
          <w:sz w:val="24"/>
          <w:szCs w:val="24"/>
        </w:rPr>
      </w:pPr>
      <w:r>
        <w:rPr>
          <w:rFonts w:ascii="Times New Roman" w:hAnsi="Times New Roman" w:cs="Times New Roman"/>
          <w:sz w:val="24"/>
          <w:szCs w:val="24"/>
        </w:rPr>
        <w:t>School A</w:t>
      </w:r>
      <w:r w:rsidR="008E75F0">
        <w:rPr>
          <w:rFonts w:ascii="Times New Roman" w:hAnsi="Times New Roman" w:cs="Times New Roman"/>
          <w:sz w:val="24"/>
          <w:szCs w:val="24"/>
        </w:rPr>
        <w:t xml:space="preserve"> is a</w:t>
      </w:r>
      <w:r w:rsidR="00B55238">
        <w:rPr>
          <w:rFonts w:ascii="Times New Roman" w:hAnsi="Times New Roman" w:cs="Times New Roman"/>
          <w:sz w:val="24"/>
          <w:szCs w:val="24"/>
        </w:rPr>
        <w:t>n English-medium</w:t>
      </w:r>
      <w:r w:rsidR="00D1562A">
        <w:rPr>
          <w:rFonts w:ascii="Times New Roman" w:hAnsi="Times New Roman" w:cs="Times New Roman"/>
          <w:sz w:val="24"/>
          <w:szCs w:val="24"/>
        </w:rPr>
        <w:t>,</w:t>
      </w:r>
      <w:r w:rsidR="008E75F0">
        <w:rPr>
          <w:rFonts w:ascii="Times New Roman" w:hAnsi="Times New Roman" w:cs="Times New Roman"/>
          <w:sz w:val="24"/>
          <w:szCs w:val="24"/>
        </w:rPr>
        <w:t xml:space="preserve"> </w:t>
      </w:r>
      <w:r w:rsidR="00616752">
        <w:rPr>
          <w:rFonts w:ascii="Times New Roman" w:hAnsi="Times New Roman" w:cs="Times New Roman"/>
          <w:sz w:val="24"/>
          <w:szCs w:val="24"/>
        </w:rPr>
        <w:t xml:space="preserve">mixed </w:t>
      </w:r>
      <w:r w:rsidR="008E75F0">
        <w:rPr>
          <w:rFonts w:ascii="Times New Roman" w:hAnsi="Times New Roman" w:cs="Times New Roman"/>
          <w:sz w:val="24"/>
          <w:szCs w:val="24"/>
        </w:rPr>
        <w:t>secondary school in rural Wales. I</w:t>
      </w:r>
      <w:r w:rsidR="00D71CE6">
        <w:rPr>
          <w:rFonts w:ascii="Times New Roman" w:hAnsi="Times New Roman" w:cs="Times New Roman"/>
          <w:sz w:val="24"/>
          <w:szCs w:val="24"/>
        </w:rPr>
        <w:t>t</w:t>
      </w:r>
      <w:r>
        <w:rPr>
          <w:rFonts w:ascii="Times New Roman" w:hAnsi="Times New Roman" w:cs="Times New Roman"/>
          <w:sz w:val="24"/>
          <w:szCs w:val="24"/>
        </w:rPr>
        <w:t xml:space="preserve"> </w:t>
      </w:r>
      <w:r w:rsidR="00830C1A">
        <w:rPr>
          <w:rFonts w:ascii="Times New Roman" w:hAnsi="Times New Roman" w:cs="Times New Roman"/>
          <w:sz w:val="24"/>
          <w:szCs w:val="24"/>
        </w:rPr>
        <w:t xml:space="preserve">is not </w:t>
      </w:r>
      <w:r w:rsidR="00FF03BD">
        <w:rPr>
          <w:rFonts w:ascii="Times New Roman" w:hAnsi="Times New Roman" w:cs="Times New Roman"/>
          <w:sz w:val="24"/>
          <w:szCs w:val="24"/>
        </w:rPr>
        <w:t>perfect</w:t>
      </w:r>
      <w:r w:rsidR="007236B0">
        <w:rPr>
          <w:rFonts w:ascii="Times New Roman" w:hAnsi="Times New Roman" w:cs="Times New Roman"/>
          <w:sz w:val="24"/>
          <w:szCs w:val="24"/>
        </w:rPr>
        <w:t xml:space="preserve"> but, using the FaCE toolkit as a guide, </w:t>
      </w:r>
      <w:r w:rsidR="00D71CE6">
        <w:rPr>
          <w:rFonts w:ascii="Times New Roman" w:hAnsi="Times New Roman" w:cs="Times New Roman"/>
          <w:sz w:val="24"/>
          <w:szCs w:val="24"/>
        </w:rPr>
        <w:t xml:space="preserve">it has </w:t>
      </w:r>
      <w:r w:rsidR="00D921EC">
        <w:rPr>
          <w:rFonts w:ascii="Times New Roman" w:hAnsi="Times New Roman" w:cs="Times New Roman"/>
          <w:sz w:val="24"/>
          <w:szCs w:val="24"/>
        </w:rPr>
        <w:t xml:space="preserve">formulated </w:t>
      </w:r>
      <w:r w:rsidR="00D71CE6">
        <w:rPr>
          <w:rFonts w:ascii="Times New Roman" w:hAnsi="Times New Roman" w:cs="Times New Roman"/>
          <w:sz w:val="24"/>
          <w:szCs w:val="24"/>
        </w:rPr>
        <w:t xml:space="preserve">several </w:t>
      </w:r>
      <w:r w:rsidR="006528BE">
        <w:rPr>
          <w:rFonts w:ascii="Times New Roman" w:hAnsi="Times New Roman" w:cs="Times New Roman"/>
          <w:sz w:val="24"/>
          <w:szCs w:val="24"/>
        </w:rPr>
        <w:t>strategies</w:t>
      </w:r>
      <w:r w:rsidR="00D921EC">
        <w:rPr>
          <w:rFonts w:ascii="Times New Roman" w:hAnsi="Times New Roman" w:cs="Times New Roman"/>
          <w:sz w:val="24"/>
          <w:szCs w:val="24"/>
        </w:rPr>
        <w:t xml:space="preserve"> </w:t>
      </w:r>
      <w:r w:rsidR="006528BE">
        <w:rPr>
          <w:rFonts w:ascii="Times New Roman" w:hAnsi="Times New Roman" w:cs="Times New Roman"/>
          <w:sz w:val="24"/>
          <w:szCs w:val="24"/>
        </w:rPr>
        <w:t xml:space="preserve">to </w:t>
      </w:r>
      <w:r w:rsidR="00813946">
        <w:rPr>
          <w:rFonts w:ascii="Times New Roman" w:hAnsi="Times New Roman" w:cs="Times New Roman"/>
          <w:sz w:val="24"/>
          <w:szCs w:val="24"/>
        </w:rPr>
        <w:t xml:space="preserve">aid increased parental engagement </w:t>
      </w:r>
      <w:r w:rsidR="008979E4">
        <w:rPr>
          <w:rFonts w:ascii="Times New Roman" w:hAnsi="Times New Roman" w:cs="Times New Roman"/>
          <w:sz w:val="24"/>
          <w:szCs w:val="24"/>
        </w:rPr>
        <w:t>which aims</w:t>
      </w:r>
      <w:r w:rsidR="00031C56">
        <w:rPr>
          <w:rFonts w:ascii="Times New Roman" w:hAnsi="Times New Roman" w:cs="Times New Roman"/>
          <w:sz w:val="24"/>
          <w:szCs w:val="24"/>
        </w:rPr>
        <w:t xml:space="preserve"> to ensure </w:t>
      </w:r>
      <w:r w:rsidR="008979E4">
        <w:rPr>
          <w:rFonts w:ascii="Times New Roman" w:hAnsi="Times New Roman" w:cs="Times New Roman"/>
          <w:sz w:val="24"/>
          <w:szCs w:val="24"/>
        </w:rPr>
        <w:t xml:space="preserve">an </w:t>
      </w:r>
      <w:r w:rsidR="00031C56">
        <w:rPr>
          <w:rFonts w:ascii="Times New Roman" w:hAnsi="Times New Roman" w:cs="Times New Roman"/>
          <w:sz w:val="24"/>
          <w:szCs w:val="24"/>
        </w:rPr>
        <w:t xml:space="preserve">inclusive education for all pupils. </w:t>
      </w:r>
      <w:r w:rsidR="00091150">
        <w:rPr>
          <w:rFonts w:ascii="Times New Roman" w:hAnsi="Times New Roman" w:cs="Times New Roman"/>
          <w:sz w:val="24"/>
          <w:szCs w:val="24"/>
        </w:rPr>
        <w:t xml:space="preserve">The </w:t>
      </w:r>
      <w:r w:rsidR="00007EAD">
        <w:rPr>
          <w:rFonts w:ascii="Times New Roman" w:hAnsi="Times New Roman" w:cs="Times New Roman"/>
          <w:sz w:val="24"/>
          <w:szCs w:val="24"/>
        </w:rPr>
        <w:t>F</w:t>
      </w:r>
      <w:r w:rsidR="00091150">
        <w:rPr>
          <w:rFonts w:ascii="Times New Roman" w:hAnsi="Times New Roman" w:cs="Times New Roman"/>
          <w:sz w:val="24"/>
          <w:szCs w:val="24"/>
        </w:rPr>
        <w:t xml:space="preserve">amily Liaison Officer is a critical link between the school and hard to reach </w:t>
      </w:r>
      <w:r w:rsidR="00395562">
        <w:rPr>
          <w:rFonts w:ascii="Times New Roman" w:hAnsi="Times New Roman" w:cs="Times New Roman"/>
          <w:sz w:val="24"/>
          <w:szCs w:val="24"/>
        </w:rPr>
        <w:t xml:space="preserve">parents. They offer pastoral support on a range of issues </w:t>
      </w:r>
      <w:r w:rsidR="00C13674">
        <w:rPr>
          <w:rFonts w:ascii="Times New Roman" w:hAnsi="Times New Roman" w:cs="Times New Roman"/>
          <w:sz w:val="24"/>
          <w:szCs w:val="24"/>
        </w:rPr>
        <w:t>to help overcome barriers to learning and family engagement</w:t>
      </w:r>
      <w:r w:rsidR="00C62A6E">
        <w:rPr>
          <w:rFonts w:ascii="Times New Roman" w:hAnsi="Times New Roman" w:cs="Times New Roman"/>
          <w:sz w:val="24"/>
          <w:szCs w:val="24"/>
        </w:rPr>
        <w:t xml:space="preserve"> and work to improve opportunities for families</w:t>
      </w:r>
      <w:r w:rsidR="00605650">
        <w:rPr>
          <w:rFonts w:ascii="Times New Roman" w:hAnsi="Times New Roman" w:cs="Times New Roman"/>
          <w:sz w:val="24"/>
          <w:szCs w:val="24"/>
        </w:rPr>
        <w:t xml:space="preserve"> and help them get access to t</w:t>
      </w:r>
      <w:r w:rsidR="00126E98">
        <w:rPr>
          <w:rFonts w:ascii="Times New Roman" w:hAnsi="Times New Roman" w:cs="Times New Roman"/>
          <w:sz w:val="24"/>
          <w:szCs w:val="24"/>
        </w:rPr>
        <w:t>he help and support networks they need (</w:t>
      </w:r>
      <w:r w:rsidR="00484571">
        <w:rPr>
          <w:rFonts w:ascii="Times New Roman" w:hAnsi="Times New Roman" w:cs="Times New Roman"/>
          <w:sz w:val="24"/>
          <w:szCs w:val="24"/>
        </w:rPr>
        <w:t>School A</w:t>
      </w:r>
      <w:r w:rsidR="009B5581">
        <w:rPr>
          <w:rFonts w:ascii="Times New Roman" w:hAnsi="Times New Roman" w:cs="Times New Roman"/>
          <w:sz w:val="24"/>
          <w:szCs w:val="24"/>
        </w:rPr>
        <w:t xml:space="preserve"> Leaflet</w:t>
      </w:r>
      <w:r w:rsidR="00484571">
        <w:rPr>
          <w:rFonts w:ascii="Times New Roman" w:hAnsi="Times New Roman" w:cs="Times New Roman"/>
          <w:sz w:val="24"/>
          <w:szCs w:val="24"/>
        </w:rPr>
        <w:t>, 2018).</w:t>
      </w:r>
      <w:r w:rsidR="009F67AC">
        <w:rPr>
          <w:rFonts w:ascii="Times New Roman" w:hAnsi="Times New Roman" w:cs="Times New Roman"/>
          <w:sz w:val="24"/>
          <w:szCs w:val="24"/>
        </w:rPr>
        <w:t xml:space="preserve"> This </w:t>
      </w:r>
      <w:r w:rsidR="00CF4F18">
        <w:rPr>
          <w:rFonts w:ascii="Times New Roman" w:hAnsi="Times New Roman" w:cs="Times New Roman"/>
          <w:sz w:val="24"/>
          <w:szCs w:val="24"/>
        </w:rPr>
        <w:t xml:space="preserve">non-teaching post </w:t>
      </w:r>
      <w:r w:rsidR="006C67D3">
        <w:rPr>
          <w:rFonts w:ascii="Times New Roman" w:hAnsi="Times New Roman" w:cs="Times New Roman"/>
          <w:sz w:val="24"/>
          <w:szCs w:val="24"/>
        </w:rPr>
        <w:t xml:space="preserve">has been funded by the Pupil Development Grant </w:t>
      </w:r>
      <w:r w:rsidR="00F9212B">
        <w:rPr>
          <w:rFonts w:ascii="Times New Roman" w:hAnsi="Times New Roman" w:cs="Times New Roman"/>
          <w:sz w:val="24"/>
          <w:szCs w:val="24"/>
        </w:rPr>
        <w:t xml:space="preserve">and </w:t>
      </w:r>
      <w:r w:rsidR="00CF4F18">
        <w:rPr>
          <w:rFonts w:ascii="Times New Roman" w:hAnsi="Times New Roman" w:cs="Times New Roman"/>
          <w:sz w:val="24"/>
          <w:szCs w:val="24"/>
        </w:rPr>
        <w:t xml:space="preserve">is crucial to </w:t>
      </w:r>
      <w:r w:rsidR="00A57C20">
        <w:rPr>
          <w:rFonts w:ascii="Times New Roman" w:hAnsi="Times New Roman" w:cs="Times New Roman"/>
          <w:sz w:val="24"/>
          <w:szCs w:val="24"/>
        </w:rPr>
        <w:t xml:space="preserve">family engagement </w:t>
      </w:r>
      <w:r w:rsidR="00F9212B">
        <w:rPr>
          <w:rFonts w:ascii="Times New Roman" w:hAnsi="Times New Roman" w:cs="Times New Roman"/>
          <w:sz w:val="24"/>
          <w:szCs w:val="24"/>
        </w:rPr>
        <w:t xml:space="preserve">and </w:t>
      </w:r>
      <w:r w:rsidR="00476245">
        <w:rPr>
          <w:rFonts w:ascii="Times New Roman" w:hAnsi="Times New Roman" w:cs="Times New Roman"/>
          <w:sz w:val="24"/>
          <w:szCs w:val="24"/>
        </w:rPr>
        <w:t>inclusion,</w:t>
      </w:r>
      <w:r w:rsidR="00F9212B">
        <w:rPr>
          <w:rFonts w:ascii="Times New Roman" w:hAnsi="Times New Roman" w:cs="Times New Roman"/>
          <w:sz w:val="24"/>
          <w:szCs w:val="24"/>
        </w:rPr>
        <w:t xml:space="preserve"> </w:t>
      </w:r>
      <w:r w:rsidR="00A57C20">
        <w:rPr>
          <w:rFonts w:ascii="Times New Roman" w:hAnsi="Times New Roman" w:cs="Times New Roman"/>
          <w:sz w:val="24"/>
          <w:szCs w:val="24"/>
        </w:rPr>
        <w:t xml:space="preserve">but it is a post that will </w:t>
      </w:r>
      <w:r w:rsidR="006C67D3">
        <w:rPr>
          <w:rFonts w:ascii="Times New Roman" w:hAnsi="Times New Roman" w:cs="Times New Roman"/>
          <w:sz w:val="24"/>
          <w:szCs w:val="24"/>
        </w:rPr>
        <w:t xml:space="preserve">be </w:t>
      </w:r>
      <w:r w:rsidR="00154216">
        <w:rPr>
          <w:rFonts w:ascii="Times New Roman" w:hAnsi="Times New Roman" w:cs="Times New Roman"/>
          <w:sz w:val="24"/>
          <w:szCs w:val="24"/>
        </w:rPr>
        <w:t xml:space="preserve">terminated </w:t>
      </w:r>
      <w:r w:rsidR="006C67D3">
        <w:rPr>
          <w:rFonts w:ascii="Times New Roman" w:hAnsi="Times New Roman" w:cs="Times New Roman"/>
          <w:sz w:val="24"/>
          <w:szCs w:val="24"/>
        </w:rPr>
        <w:t xml:space="preserve">in April 2019 due </w:t>
      </w:r>
      <w:r w:rsidR="00F9212B">
        <w:rPr>
          <w:rFonts w:ascii="Times New Roman" w:hAnsi="Times New Roman" w:cs="Times New Roman"/>
          <w:sz w:val="24"/>
          <w:szCs w:val="24"/>
        </w:rPr>
        <w:t xml:space="preserve">to </w:t>
      </w:r>
      <w:r w:rsidR="002A5915">
        <w:rPr>
          <w:rFonts w:ascii="Times New Roman" w:hAnsi="Times New Roman" w:cs="Times New Roman"/>
          <w:sz w:val="24"/>
          <w:szCs w:val="24"/>
        </w:rPr>
        <w:t>increasing</w:t>
      </w:r>
      <w:r w:rsidR="00CC19D5">
        <w:rPr>
          <w:rFonts w:ascii="Times New Roman" w:hAnsi="Times New Roman" w:cs="Times New Roman"/>
          <w:sz w:val="24"/>
          <w:szCs w:val="24"/>
        </w:rPr>
        <w:t xml:space="preserve"> budget </w:t>
      </w:r>
      <w:r w:rsidR="005F3B11">
        <w:rPr>
          <w:rFonts w:ascii="Times New Roman" w:hAnsi="Times New Roman" w:cs="Times New Roman"/>
          <w:sz w:val="24"/>
          <w:szCs w:val="24"/>
        </w:rPr>
        <w:t>cuts</w:t>
      </w:r>
      <w:r w:rsidR="00596F01">
        <w:rPr>
          <w:rFonts w:ascii="Times New Roman" w:hAnsi="Times New Roman" w:cs="Times New Roman"/>
          <w:sz w:val="24"/>
          <w:szCs w:val="24"/>
        </w:rPr>
        <w:t>.</w:t>
      </w:r>
      <w:r w:rsidR="0097611D">
        <w:rPr>
          <w:rFonts w:ascii="Times New Roman" w:hAnsi="Times New Roman" w:cs="Times New Roman"/>
          <w:sz w:val="24"/>
          <w:szCs w:val="24"/>
        </w:rPr>
        <w:t xml:space="preserve"> Only time will tell what </w:t>
      </w:r>
      <w:r w:rsidR="002A5915">
        <w:rPr>
          <w:rFonts w:ascii="Times New Roman" w:hAnsi="Times New Roman" w:cs="Times New Roman"/>
          <w:sz w:val="24"/>
          <w:szCs w:val="24"/>
        </w:rPr>
        <w:t xml:space="preserve">detrimental </w:t>
      </w:r>
      <w:r w:rsidR="0097611D">
        <w:rPr>
          <w:rFonts w:ascii="Times New Roman" w:hAnsi="Times New Roman" w:cs="Times New Roman"/>
          <w:sz w:val="24"/>
          <w:szCs w:val="24"/>
        </w:rPr>
        <w:t>effects it will have</w:t>
      </w:r>
      <w:r w:rsidR="00476245">
        <w:rPr>
          <w:rFonts w:ascii="Times New Roman" w:hAnsi="Times New Roman" w:cs="Times New Roman"/>
          <w:sz w:val="24"/>
          <w:szCs w:val="24"/>
        </w:rPr>
        <w:t xml:space="preserve"> on school</w:t>
      </w:r>
      <w:r w:rsidR="00431582">
        <w:rPr>
          <w:rFonts w:ascii="Times New Roman" w:hAnsi="Times New Roman" w:cs="Times New Roman"/>
          <w:sz w:val="24"/>
          <w:szCs w:val="24"/>
        </w:rPr>
        <w:t xml:space="preserve">, </w:t>
      </w:r>
      <w:r w:rsidR="002A5915">
        <w:rPr>
          <w:rFonts w:ascii="Times New Roman" w:hAnsi="Times New Roman" w:cs="Times New Roman"/>
          <w:sz w:val="24"/>
          <w:szCs w:val="24"/>
        </w:rPr>
        <w:t xml:space="preserve">its </w:t>
      </w:r>
      <w:r w:rsidR="00431582">
        <w:rPr>
          <w:rFonts w:ascii="Times New Roman" w:hAnsi="Times New Roman" w:cs="Times New Roman"/>
          <w:sz w:val="24"/>
          <w:szCs w:val="24"/>
        </w:rPr>
        <w:t xml:space="preserve">pupils </w:t>
      </w:r>
      <w:r w:rsidR="00476245">
        <w:rPr>
          <w:rFonts w:ascii="Times New Roman" w:hAnsi="Times New Roman" w:cs="Times New Roman"/>
          <w:sz w:val="24"/>
          <w:szCs w:val="24"/>
        </w:rPr>
        <w:t>and family lives.</w:t>
      </w:r>
      <w:r w:rsidR="00431582">
        <w:rPr>
          <w:rFonts w:ascii="Times New Roman" w:hAnsi="Times New Roman" w:cs="Times New Roman"/>
          <w:sz w:val="24"/>
          <w:szCs w:val="24"/>
        </w:rPr>
        <w:t xml:space="preserve"> </w:t>
      </w:r>
      <w:r w:rsidR="00B43AD9">
        <w:rPr>
          <w:rFonts w:ascii="Times New Roman" w:hAnsi="Times New Roman" w:cs="Times New Roman"/>
          <w:sz w:val="24"/>
          <w:szCs w:val="24"/>
        </w:rPr>
        <w:t xml:space="preserve">The school </w:t>
      </w:r>
      <w:r w:rsidR="00CC3860">
        <w:rPr>
          <w:rFonts w:ascii="Times New Roman" w:hAnsi="Times New Roman" w:cs="Times New Roman"/>
          <w:sz w:val="24"/>
          <w:szCs w:val="24"/>
        </w:rPr>
        <w:t>strives to engage parents as soon as possible</w:t>
      </w:r>
      <w:r w:rsidR="00F80787">
        <w:rPr>
          <w:rFonts w:ascii="Times New Roman" w:hAnsi="Times New Roman" w:cs="Times New Roman"/>
          <w:sz w:val="24"/>
          <w:szCs w:val="24"/>
        </w:rPr>
        <w:t>, especially a</w:t>
      </w:r>
      <w:r w:rsidR="00976689">
        <w:rPr>
          <w:rFonts w:ascii="Times New Roman" w:hAnsi="Times New Roman" w:cs="Times New Roman"/>
          <w:sz w:val="24"/>
          <w:szCs w:val="24"/>
        </w:rPr>
        <w:t xml:space="preserve">round transition periods, </w:t>
      </w:r>
      <w:r w:rsidR="00CC3860">
        <w:rPr>
          <w:rFonts w:ascii="Times New Roman" w:hAnsi="Times New Roman" w:cs="Times New Roman"/>
          <w:sz w:val="24"/>
          <w:szCs w:val="24"/>
        </w:rPr>
        <w:t xml:space="preserve">by arranging </w:t>
      </w:r>
      <w:r w:rsidR="00E131B4">
        <w:rPr>
          <w:rFonts w:ascii="Times New Roman" w:hAnsi="Times New Roman" w:cs="Times New Roman"/>
          <w:sz w:val="24"/>
          <w:szCs w:val="24"/>
        </w:rPr>
        <w:t>family</w:t>
      </w:r>
      <w:r w:rsidR="00CC3860">
        <w:rPr>
          <w:rFonts w:ascii="Times New Roman" w:hAnsi="Times New Roman" w:cs="Times New Roman"/>
          <w:sz w:val="24"/>
          <w:szCs w:val="24"/>
        </w:rPr>
        <w:t xml:space="preserve"> meetings </w:t>
      </w:r>
      <w:r w:rsidR="00156039">
        <w:rPr>
          <w:rFonts w:ascii="Times New Roman" w:hAnsi="Times New Roman" w:cs="Times New Roman"/>
          <w:sz w:val="24"/>
          <w:szCs w:val="24"/>
        </w:rPr>
        <w:t xml:space="preserve">for year 5 and 6 parents in </w:t>
      </w:r>
      <w:r w:rsidR="003F2DFE">
        <w:rPr>
          <w:rFonts w:ascii="Times New Roman" w:hAnsi="Times New Roman" w:cs="Times New Roman"/>
          <w:sz w:val="24"/>
          <w:szCs w:val="24"/>
        </w:rPr>
        <w:t xml:space="preserve">all the </w:t>
      </w:r>
      <w:r w:rsidR="00156039">
        <w:rPr>
          <w:rFonts w:ascii="Times New Roman" w:hAnsi="Times New Roman" w:cs="Times New Roman"/>
          <w:sz w:val="24"/>
          <w:szCs w:val="24"/>
        </w:rPr>
        <w:t xml:space="preserve">feeder schools, having all staff available at </w:t>
      </w:r>
      <w:r w:rsidR="00133631">
        <w:rPr>
          <w:rFonts w:ascii="Times New Roman" w:hAnsi="Times New Roman" w:cs="Times New Roman"/>
          <w:sz w:val="24"/>
          <w:szCs w:val="24"/>
        </w:rPr>
        <w:t>New Starter open evenings and by having meet the teacher</w:t>
      </w:r>
      <w:r w:rsidR="003F2DFE">
        <w:rPr>
          <w:rFonts w:ascii="Times New Roman" w:hAnsi="Times New Roman" w:cs="Times New Roman"/>
          <w:sz w:val="24"/>
          <w:szCs w:val="24"/>
        </w:rPr>
        <w:t>/meet the family</w:t>
      </w:r>
      <w:r w:rsidR="00133631">
        <w:rPr>
          <w:rFonts w:ascii="Times New Roman" w:hAnsi="Times New Roman" w:cs="Times New Roman"/>
          <w:sz w:val="24"/>
          <w:szCs w:val="24"/>
        </w:rPr>
        <w:t xml:space="preserve"> evenings in the first half </w:t>
      </w:r>
      <w:r w:rsidR="009359B8">
        <w:rPr>
          <w:rFonts w:ascii="Times New Roman" w:hAnsi="Times New Roman" w:cs="Times New Roman"/>
          <w:sz w:val="24"/>
          <w:szCs w:val="24"/>
        </w:rPr>
        <w:t>of the autumn term.</w:t>
      </w:r>
    </w:p>
    <w:p w14:paraId="7D89D7B5" w14:textId="77777777" w:rsidR="00B45519" w:rsidRDefault="00CA7112" w:rsidP="00E41A7E">
      <w:pPr>
        <w:widowControl w:val="0"/>
        <w:autoSpaceDE w:val="0"/>
        <w:autoSpaceDN w:val="0"/>
        <w:adjustRightInd w:val="0"/>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Particular emphasis is placed on </w:t>
      </w:r>
      <w:r w:rsidR="004440A4">
        <w:rPr>
          <w:rFonts w:ascii="Times New Roman" w:hAnsi="Times New Roman" w:cs="Times New Roman"/>
          <w:sz w:val="24"/>
          <w:szCs w:val="24"/>
        </w:rPr>
        <w:t>communication with hard to reach parents and individual tours of the school can be arranged in quiet times for anxious parents</w:t>
      </w:r>
      <w:r w:rsidR="00C52E7D">
        <w:rPr>
          <w:rFonts w:ascii="Times New Roman" w:hAnsi="Times New Roman" w:cs="Times New Roman"/>
          <w:sz w:val="24"/>
          <w:szCs w:val="24"/>
        </w:rPr>
        <w:t xml:space="preserve">. Extra </w:t>
      </w:r>
      <w:r w:rsidR="00EA58BE">
        <w:rPr>
          <w:rFonts w:ascii="Times New Roman" w:hAnsi="Times New Roman" w:cs="Times New Roman"/>
          <w:sz w:val="24"/>
          <w:szCs w:val="24"/>
        </w:rPr>
        <w:t xml:space="preserve">school </w:t>
      </w:r>
      <w:r w:rsidR="00C52E7D">
        <w:rPr>
          <w:rFonts w:ascii="Times New Roman" w:hAnsi="Times New Roman" w:cs="Times New Roman"/>
          <w:sz w:val="24"/>
          <w:szCs w:val="24"/>
        </w:rPr>
        <w:t xml:space="preserve">intake sessions can be </w:t>
      </w:r>
      <w:r w:rsidR="00EA58BE">
        <w:rPr>
          <w:rFonts w:ascii="Times New Roman" w:hAnsi="Times New Roman" w:cs="Times New Roman"/>
          <w:sz w:val="24"/>
          <w:szCs w:val="24"/>
        </w:rPr>
        <w:t>arranged for</w:t>
      </w:r>
      <w:r w:rsidR="00C52E7D">
        <w:rPr>
          <w:rFonts w:ascii="Times New Roman" w:hAnsi="Times New Roman" w:cs="Times New Roman"/>
          <w:sz w:val="24"/>
          <w:szCs w:val="24"/>
        </w:rPr>
        <w:t xml:space="preserve"> potential year 7 </w:t>
      </w:r>
      <w:r w:rsidR="00B87571">
        <w:rPr>
          <w:rFonts w:ascii="Times New Roman" w:hAnsi="Times New Roman" w:cs="Times New Roman"/>
          <w:sz w:val="24"/>
          <w:szCs w:val="24"/>
        </w:rPr>
        <w:t xml:space="preserve">pupils and </w:t>
      </w:r>
      <w:r w:rsidR="005C2BDE">
        <w:rPr>
          <w:rFonts w:ascii="Times New Roman" w:hAnsi="Times New Roman" w:cs="Times New Roman"/>
          <w:sz w:val="24"/>
          <w:szCs w:val="24"/>
        </w:rPr>
        <w:t xml:space="preserve">approachable </w:t>
      </w:r>
      <w:r w:rsidR="00B87571">
        <w:rPr>
          <w:rFonts w:ascii="Times New Roman" w:hAnsi="Times New Roman" w:cs="Times New Roman"/>
          <w:sz w:val="24"/>
          <w:szCs w:val="24"/>
        </w:rPr>
        <w:t xml:space="preserve">senior staff are a visible presence </w:t>
      </w:r>
      <w:r w:rsidR="005C2BDE">
        <w:rPr>
          <w:rFonts w:ascii="Times New Roman" w:hAnsi="Times New Roman" w:cs="Times New Roman"/>
          <w:sz w:val="24"/>
          <w:szCs w:val="24"/>
        </w:rPr>
        <w:t>in the pu</w:t>
      </w:r>
      <w:r w:rsidR="00796F90">
        <w:rPr>
          <w:rFonts w:ascii="Times New Roman" w:hAnsi="Times New Roman" w:cs="Times New Roman"/>
          <w:sz w:val="24"/>
          <w:szCs w:val="24"/>
        </w:rPr>
        <w:t xml:space="preserve">blic </w:t>
      </w:r>
      <w:r w:rsidR="005C2BDE">
        <w:rPr>
          <w:rFonts w:ascii="Times New Roman" w:hAnsi="Times New Roman" w:cs="Times New Roman"/>
          <w:sz w:val="24"/>
          <w:szCs w:val="24"/>
        </w:rPr>
        <w:t xml:space="preserve">areas near the school at the start </w:t>
      </w:r>
      <w:r w:rsidR="00796F90">
        <w:rPr>
          <w:rFonts w:ascii="Times New Roman" w:hAnsi="Times New Roman" w:cs="Times New Roman"/>
          <w:sz w:val="24"/>
          <w:szCs w:val="24"/>
        </w:rPr>
        <w:t xml:space="preserve">and end </w:t>
      </w:r>
      <w:r w:rsidR="005C2BDE">
        <w:rPr>
          <w:rFonts w:ascii="Times New Roman" w:hAnsi="Times New Roman" w:cs="Times New Roman"/>
          <w:sz w:val="24"/>
          <w:szCs w:val="24"/>
        </w:rPr>
        <w:t>of the school day</w:t>
      </w:r>
      <w:r w:rsidR="00796F90">
        <w:rPr>
          <w:rFonts w:ascii="Times New Roman" w:hAnsi="Times New Roman" w:cs="Times New Roman"/>
          <w:sz w:val="24"/>
          <w:szCs w:val="24"/>
        </w:rPr>
        <w:t xml:space="preserve"> should any parent wish to speak to them. </w:t>
      </w:r>
    </w:p>
    <w:p w14:paraId="28627CA3" w14:textId="77777777" w:rsidR="00B45519" w:rsidRDefault="00B45519" w:rsidP="00E41A7E">
      <w:pPr>
        <w:widowControl w:val="0"/>
        <w:autoSpaceDE w:val="0"/>
        <w:autoSpaceDN w:val="0"/>
        <w:adjustRightInd w:val="0"/>
        <w:spacing w:line="360" w:lineRule="auto"/>
        <w:jc w:val="both"/>
        <w:rPr>
          <w:rFonts w:ascii="Times New Roman" w:hAnsi="Times New Roman" w:cs="Times New Roman"/>
          <w:sz w:val="24"/>
          <w:szCs w:val="24"/>
        </w:rPr>
      </w:pPr>
    </w:p>
    <w:p w14:paraId="2B52927D" w14:textId="2C252754" w:rsidR="006657A3" w:rsidRDefault="00A70673" w:rsidP="00E41A7E">
      <w:pPr>
        <w:widowControl w:val="0"/>
        <w:autoSpaceDE w:val="0"/>
        <w:autoSpaceDN w:val="0"/>
        <w:adjustRightInd w:val="0"/>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In the </w:t>
      </w:r>
      <w:r w:rsidR="00664DDF">
        <w:rPr>
          <w:rFonts w:ascii="Times New Roman" w:hAnsi="Times New Roman" w:cs="Times New Roman"/>
          <w:sz w:val="24"/>
          <w:szCs w:val="24"/>
        </w:rPr>
        <w:t xml:space="preserve">school’s latest Estyn Inspection report it was noted that </w:t>
      </w:r>
      <w:r w:rsidR="00B06B98">
        <w:rPr>
          <w:rFonts w:ascii="Times New Roman" w:hAnsi="Times New Roman" w:cs="Times New Roman"/>
          <w:sz w:val="24"/>
          <w:szCs w:val="24"/>
        </w:rPr>
        <w:t xml:space="preserve">the strategies in place to support vulnerable pupils </w:t>
      </w:r>
      <w:r w:rsidR="00217F99">
        <w:rPr>
          <w:rFonts w:ascii="Times New Roman" w:hAnsi="Times New Roman" w:cs="Times New Roman"/>
          <w:sz w:val="24"/>
          <w:szCs w:val="24"/>
        </w:rPr>
        <w:t xml:space="preserve">had had a positive impact on attendance figures and </w:t>
      </w:r>
      <w:r w:rsidR="00093E9A">
        <w:rPr>
          <w:rFonts w:ascii="Times New Roman" w:hAnsi="Times New Roman" w:cs="Times New Roman"/>
          <w:sz w:val="24"/>
          <w:szCs w:val="24"/>
        </w:rPr>
        <w:t>it had contributed to a reduction in the number of fixed term exclusions</w:t>
      </w:r>
      <w:r w:rsidR="001D4D6D">
        <w:rPr>
          <w:rFonts w:ascii="Times New Roman" w:hAnsi="Times New Roman" w:cs="Times New Roman"/>
          <w:sz w:val="24"/>
          <w:szCs w:val="24"/>
        </w:rPr>
        <w:t xml:space="preserve"> </w:t>
      </w:r>
      <w:r w:rsidR="00FD2B99">
        <w:rPr>
          <w:rFonts w:ascii="Times New Roman" w:hAnsi="Times New Roman" w:cs="Times New Roman"/>
          <w:sz w:val="24"/>
          <w:szCs w:val="24"/>
        </w:rPr>
        <w:t>(Estyn, 2017).</w:t>
      </w:r>
      <w:r w:rsidR="00093E9A">
        <w:rPr>
          <w:rFonts w:ascii="Times New Roman" w:hAnsi="Times New Roman" w:cs="Times New Roman"/>
          <w:sz w:val="24"/>
          <w:szCs w:val="24"/>
        </w:rPr>
        <w:t xml:space="preserve"> </w:t>
      </w:r>
      <w:r w:rsidR="00D648D1">
        <w:rPr>
          <w:rFonts w:ascii="Times New Roman" w:hAnsi="Times New Roman" w:cs="Times New Roman"/>
          <w:sz w:val="24"/>
          <w:szCs w:val="24"/>
        </w:rPr>
        <w:t xml:space="preserve">School A also has </w:t>
      </w:r>
      <w:r w:rsidR="004A1367">
        <w:rPr>
          <w:rFonts w:ascii="Times New Roman" w:hAnsi="Times New Roman" w:cs="Times New Roman"/>
          <w:sz w:val="24"/>
          <w:szCs w:val="24"/>
        </w:rPr>
        <w:t xml:space="preserve">excellent links with the </w:t>
      </w:r>
      <w:r w:rsidR="00DF3389">
        <w:rPr>
          <w:rFonts w:ascii="Times New Roman" w:hAnsi="Times New Roman" w:cs="Times New Roman"/>
          <w:sz w:val="24"/>
          <w:szCs w:val="24"/>
        </w:rPr>
        <w:t>external agen</w:t>
      </w:r>
      <w:r w:rsidR="002576FB">
        <w:rPr>
          <w:rFonts w:ascii="Times New Roman" w:hAnsi="Times New Roman" w:cs="Times New Roman"/>
          <w:sz w:val="24"/>
          <w:szCs w:val="24"/>
        </w:rPr>
        <w:t xml:space="preserve">cies and the </w:t>
      </w:r>
      <w:r w:rsidR="004A1367">
        <w:rPr>
          <w:rFonts w:ascii="Times New Roman" w:hAnsi="Times New Roman" w:cs="Times New Roman"/>
          <w:sz w:val="24"/>
          <w:szCs w:val="24"/>
        </w:rPr>
        <w:t>local community</w:t>
      </w:r>
      <w:r w:rsidR="002576FB">
        <w:rPr>
          <w:rFonts w:ascii="Times New Roman" w:hAnsi="Times New Roman" w:cs="Times New Roman"/>
          <w:sz w:val="24"/>
          <w:szCs w:val="24"/>
        </w:rPr>
        <w:t>. Over 1</w:t>
      </w:r>
      <w:r w:rsidR="008F1C72">
        <w:rPr>
          <w:rFonts w:ascii="Times New Roman" w:hAnsi="Times New Roman" w:cs="Times New Roman"/>
          <w:sz w:val="24"/>
          <w:szCs w:val="24"/>
        </w:rPr>
        <w:t>5</w:t>
      </w:r>
      <w:r w:rsidR="002576FB">
        <w:rPr>
          <w:rFonts w:ascii="Times New Roman" w:hAnsi="Times New Roman" w:cs="Times New Roman"/>
          <w:sz w:val="24"/>
          <w:szCs w:val="24"/>
        </w:rPr>
        <w:t xml:space="preserve">0 local and national employers are involved </w:t>
      </w:r>
      <w:r w:rsidR="00064751">
        <w:rPr>
          <w:rFonts w:ascii="Times New Roman" w:hAnsi="Times New Roman" w:cs="Times New Roman"/>
          <w:sz w:val="24"/>
          <w:szCs w:val="24"/>
        </w:rPr>
        <w:t xml:space="preserve">in </w:t>
      </w:r>
      <w:r w:rsidR="00E903ED">
        <w:rPr>
          <w:rFonts w:ascii="Times New Roman" w:hAnsi="Times New Roman" w:cs="Times New Roman"/>
          <w:sz w:val="24"/>
          <w:szCs w:val="24"/>
        </w:rPr>
        <w:t xml:space="preserve">work experience </w:t>
      </w:r>
      <w:r w:rsidR="00064751">
        <w:rPr>
          <w:rFonts w:ascii="Times New Roman" w:hAnsi="Times New Roman" w:cs="Times New Roman"/>
          <w:sz w:val="24"/>
          <w:szCs w:val="24"/>
        </w:rPr>
        <w:t xml:space="preserve">placements </w:t>
      </w:r>
      <w:r w:rsidR="00E903ED">
        <w:rPr>
          <w:rFonts w:ascii="Times New Roman" w:hAnsi="Times New Roman" w:cs="Times New Roman"/>
          <w:sz w:val="24"/>
          <w:szCs w:val="24"/>
        </w:rPr>
        <w:t xml:space="preserve">trails for Year 10 pupils each year. </w:t>
      </w:r>
      <w:r w:rsidR="003A7622">
        <w:rPr>
          <w:rFonts w:ascii="Times New Roman" w:hAnsi="Times New Roman" w:cs="Times New Roman"/>
          <w:sz w:val="24"/>
          <w:szCs w:val="24"/>
        </w:rPr>
        <w:t xml:space="preserve">A smaller number of employers are involved in a very successful </w:t>
      </w:r>
      <w:r w:rsidR="00B7706E">
        <w:rPr>
          <w:rFonts w:ascii="Times New Roman" w:hAnsi="Times New Roman" w:cs="Times New Roman"/>
          <w:sz w:val="24"/>
          <w:szCs w:val="24"/>
        </w:rPr>
        <w:t xml:space="preserve">weekly </w:t>
      </w:r>
      <w:r w:rsidR="001D4D6D">
        <w:rPr>
          <w:rFonts w:ascii="Times New Roman" w:hAnsi="Times New Roman" w:cs="Times New Roman"/>
          <w:sz w:val="24"/>
          <w:szCs w:val="24"/>
        </w:rPr>
        <w:t>work experience placement</w:t>
      </w:r>
      <w:r w:rsidR="00B7706E">
        <w:rPr>
          <w:rFonts w:ascii="Times New Roman" w:hAnsi="Times New Roman" w:cs="Times New Roman"/>
          <w:sz w:val="24"/>
          <w:szCs w:val="24"/>
        </w:rPr>
        <w:t>s</w:t>
      </w:r>
      <w:r w:rsidR="001D4D6D">
        <w:rPr>
          <w:rFonts w:ascii="Times New Roman" w:hAnsi="Times New Roman" w:cs="Times New Roman"/>
          <w:sz w:val="24"/>
          <w:szCs w:val="24"/>
        </w:rPr>
        <w:t xml:space="preserve"> for pupils in Key Stage 4 who struggle with the full school curriculum</w:t>
      </w:r>
      <w:r w:rsidR="00FD2B99">
        <w:rPr>
          <w:rFonts w:ascii="Times New Roman" w:hAnsi="Times New Roman" w:cs="Times New Roman"/>
          <w:sz w:val="24"/>
          <w:szCs w:val="24"/>
        </w:rPr>
        <w:t xml:space="preserve">. </w:t>
      </w:r>
      <w:r w:rsidR="00DC0D12">
        <w:rPr>
          <w:rFonts w:ascii="Times New Roman" w:hAnsi="Times New Roman" w:cs="Times New Roman"/>
          <w:sz w:val="24"/>
          <w:szCs w:val="24"/>
        </w:rPr>
        <w:t>Parental involvement in these schemes is critical as without their backing and support</w:t>
      </w:r>
      <w:r w:rsidR="00B37CD3">
        <w:rPr>
          <w:rFonts w:ascii="Times New Roman" w:hAnsi="Times New Roman" w:cs="Times New Roman"/>
          <w:sz w:val="24"/>
          <w:szCs w:val="24"/>
        </w:rPr>
        <w:t xml:space="preserve"> children would be unable to participate.</w:t>
      </w:r>
      <w:r w:rsidR="006657A3">
        <w:rPr>
          <w:rFonts w:ascii="Times New Roman" w:hAnsi="Times New Roman" w:cs="Times New Roman"/>
          <w:sz w:val="24"/>
          <w:szCs w:val="24"/>
        </w:rPr>
        <w:t xml:space="preserve"> </w:t>
      </w:r>
      <w:r w:rsidR="008F71DD">
        <w:rPr>
          <w:rFonts w:ascii="Times New Roman" w:hAnsi="Times New Roman" w:cs="Times New Roman"/>
          <w:sz w:val="24"/>
          <w:szCs w:val="24"/>
        </w:rPr>
        <w:t xml:space="preserve">The school works with these pupils and </w:t>
      </w:r>
      <w:r w:rsidR="009D059D">
        <w:rPr>
          <w:rFonts w:ascii="Times New Roman" w:hAnsi="Times New Roman" w:cs="Times New Roman"/>
          <w:sz w:val="24"/>
          <w:szCs w:val="24"/>
        </w:rPr>
        <w:t>engages their famil</w:t>
      </w:r>
      <w:r w:rsidR="00C16FC3">
        <w:rPr>
          <w:rFonts w:ascii="Times New Roman" w:hAnsi="Times New Roman" w:cs="Times New Roman"/>
          <w:sz w:val="24"/>
          <w:szCs w:val="24"/>
        </w:rPr>
        <w:t xml:space="preserve">ies and arrange full day work placements </w:t>
      </w:r>
      <w:r w:rsidR="00702008">
        <w:rPr>
          <w:rFonts w:ascii="Times New Roman" w:hAnsi="Times New Roman" w:cs="Times New Roman"/>
          <w:sz w:val="24"/>
          <w:szCs w:val="24"/>
        </w:rPr>
        <w:t xml:space="preserve">which </w:t>
      </w:r>
      <w:r w:rsidR="00920CFA">
        <w:rPr>
          <w:rFonts w:ascii="Times New Roman" w:hAnsi="Times New Roman" w:cs="Times New Roman"/>
          <w:sz w:val="24"/>
          <w:szCs w:val="24"/>
        </w:rPr>
        <w:t xml:space="preserve">help widen the opportunities available to them when they leave </w:t>
      </w:r>
      <w:r w:rsidR="00D03931">
        <w:rPr>
          <w:rFonts w:ascii="Times New Roman" w:hAnsi="Times New Roman" w:cs="Times New Roman"/>
          <w:sz w:val="24"/>
          <w:szCs w:val="24"/>
        </w:rPr>
        <w:t>school.</w:t>
      </w:r>
      <w:r w:rsidR="008F1C72" w:rsidRPr="008F1C72">
        <w:rPr>
          <w:rFonts w:ascii="Times New Roman" w:hAnsi="Times New Roman" w:cs="Times New Roman"/>
          <w:sz w:val="24"/>
          <w:szCs w:val="24"/>
        </w:rPr>
        <w:t xml:space="preserve"> </w:t>
      </w:r>
      <w:r w:rsidR="00670F88">
        <w:rPr>
          <w:rFonts w:ascii="Times New Roman" w:hAnsi="Times New Roman" w:cs="Times New Roman"/>
          <w:sz w:val="24"/>
          <w:szCs w:val="24"/>
        </w:rPr>
        <w:t xml:space="preserve">Many of the pupils who attend these weekly work </w:t>
      </w:r>
      <w:r w:rsidR="009E0803">
        <w:rPr>
          <w:rFonts w:ascii="Times New Roman" w:hAnsi="Times New Roman" w:cs="Times New Roman"/>
          <w:sz w:val="24"/>
          <w:szCs w:val="24"/>
        </w:rPr>
        <w:t xml:space="preserve">placements </w:t>
      </w:r>
      <w:r w:rsidR="00670F88">
        <w:rPr>
          <w:rFonts w:ascii="Times New Roman" w:hAnsi="Times New Roman" w:cs="Times New Roman"/>
          <w:sz w:val="24"/>
          <w:szCs w:val="24"/>
        </w:rPr>
        <w:t>are from gypsy traveller</w:t>
      </w:r>
      <w:r w:rsidR="001C1A9B">
        <w:rPr>
          <w:rFonts w:ascii="Times New Roman" w:hAnsi="Times New Roman" w:cs="Times New Roman"/>
          <w:sz w:val="24"/>
          <w:szCs w:val="24"/>
        </w:rPr>
        <w:t xml:space="preserve"> or ethnic minority backgrounds</w:t>
      </w:r>
      <w:r w:rsidR="006C5696">
        <w:rPr>
          <w:rFonts w:ascii="Times New Roman" w:hAnsi="Times New Roman" w:cs="Times New Roman"/>
          <w:sz w:val="24"/>
          <w:szCs w:val="24"/>
        </w:rPr>
        <w:t>, who traditionally have parents who are diffic</w:t>
      </w:r>
      <w:r w:rsidR="00F22DC6">
        <w:rPr>
          <w:rFonts w:ascii="Times New Roman" w:hAnsi="Times New Roman" w:cs="Times New Roman"/>
          <w:sz w:val="24"/>
          <w:szCs w:val="24"/>
        </w:rPr>
        <w:t>ult to engage</w:t>
      </w:r>
      <w:r w:rsidR="00213F07">
        <w:rPr>
          <w:rFonts w:ascii="Times New Roman" w:hAnsi="Times New Roman" w:cs="Times New Roman"/>
          <w:sz w:val="24"/>
          <w:szCs w:val="24"/>
        </w:rPr>
        <w:t xml:space="preserve"> </w:t>
      </w:r>
      <w:r w:rsidR="00F248AF">
        <w:rPr>
          <w:rFonts w:ascii="Times New Roman" w:hAnsi="Times New Roman" w:cs="Times New Roman"/>
          <w:sz w:val="24"/>
          <w:szCs w:val="24"/>
        </w:rPr>
        <w:t>due to lifestyle, culture</w:t>
      </w:r>
      <w:r w:rsidR="00742460">
        <w:rPr>
          <w:rFonts w:ascii="Times New Roman" w:hAnsi="Times New Roman" w:cs="Times New Roman"/>
          <w:sz w:val="24"/>
          <w:szCs w:val="24"/>
        </w:rPr>
        <w:t xml:space="preserve"> and communication difficulties</w:t>
      </w:r>
      <w:r w:rsidR="00743BF0">
        <w:rPr>
          <w:rFonts w:ascii="Times New Roman" w:hAnsi="Times New Roman" w:cs="Times New Roman"/>
          <w:sz w:val="24"/>
          <w:szCs w:val="24"/>
        </w:rPr>
        <w:t xml:space="preserve"> due to lang</w:t>
      </w:r>
      <w:r w:rsidR="00C20F5D">
        <w:rPr>
          <w:rFonts w:ascii="Times New Roman" w:hAnsi="Times New Roman" w:cs="Times New Roman"/>
          <w:sz w:val="24"/>
          <w:szCs w:val="24"/>
        </w:rPr>
        <w:t>uage skills</w:t>
      </w:r>
      <w:r w:rsidR="00F16D88">
        <w:rPr>
          <w:rFonts w:ascii="Times New Roman" w:hAnsi="Times New Roman" w:cs="Times New Roman"/>
          <w:sz w:val="24"/>
          <w:szCs w:val="24"/>
        </w:rPr>
        <w:t xml:space="preserve"> </w:t>
      </w:r>
      <w:r w:rsidR="00C25EA5">
        <w:rPr>
          <w:rFonts w:ascii="Times New Roman" w:hAnsi="Times New Roman" w:cs="Times New Roman"/>
          <w:sz w:val="24"/>
          <w:szCs w:val="24"/>
        </w:rPr>
        <w:t>(Russell and Granville, 2005)</w:t>
      </w:r>
      <w:r w:rsidR="00F22DC6">
        <w:rPr>
          <w:rFonts w:ascii="Times New Roman" w:hAnsi="Times New Roman" w:cs="Times New Roman"/>
          <w:sz w:val="24"/>
          <w:szCs w:val="24"/>
        </w:rPr>
        <w:t xml:space="preserve">. </w:t>
      </w:r>
    </w:p>
    <w:p w14:paraId="50B26E53" w14:textId="25D86AB1" w:rsidR="00F7039B" w:rsidRDefault="006657A3" w:rsidP="00E41A7E">
      <w:pPr>
        <w:widowControl w:val="0"/>
        <w:autoSpaceDE w:val="0"/>
        <w:autoSpaceDN w:val="0"/>
        <w:adjustRightInd w:val="0"/>
        <w:spacing w:line="360" w:lineRule="auto"/>
        <w:jc w:val="both"/>
        <w:rPr>
          <w:rFonts w:ascii="Times New Roman" w:hAnsi="Times New Roman" w:cs="Times New Roman"/>
          <w:sz w:val="24"/>
          <w:szCs w:val="24"/>
        </w:rPr>
      </w:pPr>
      <w:r>
        <w:rPr>
          <w:rFonts w:ascii="Times New Roman" w:hAnsi="Times New Roman" w:cs="Times New Roman"/>
          <w:sz w:val="24"/>
          <w:szCs w:val="24"/>
        </w:rPr>
        <w:t>The school also has a</w:t>
      </w:r>
      <w:r w:rsidR="009931D1">
        <w:rPr>
          <w:rFonts w:ascii="Times New Roman" w:hAnsi="Times New Roman" w:cs="Times New Roman"/>
          <w:sz w:val="24"/>
          <w:szCs w:val="24"/>
        </w:rPr>
        <w:t xml:space="preserve"> Polish</w:t>
      </w:r>
      <w:r w:rsidR="00C10F84">
        <w:rPr>
          <w:rFonts w:ascii="Times New Roman" w:hAnsi="Times New Roman" w:cs="Times New Roman"/>
          <w:sz w:val="24"/>
          <w:szCs w:val="24"/>
        </w:rPr>
        <w:t xml:space="preserve"> speaking </w:t>
      </w:r>
      <w:r w:rsidR="00FF703F">
        <w:rPr>
          <w:rFonts w:ascii="Times New Roman" w:hAnsi="Times New Roman" w:cs="Times New Roman"/>
          <w:sz w:val="24"/>
          <w:szCs w:val="24"/>
        </w:rPr>
        <w:t>Teaching Assistant</w:t>
      </w:r>
      <w:r>
        <w:rPr>
          <w:rFonts w:ascii="Times New Roman" w:hAnsi="Times New Roman" w:cs="Times New Roman"/>
          <w:sz w:val="24"/>
          <w:szCs w:val="24"/>
        </w:rPr>
        <w:t xml:space="preserve"> who</w:t>
      </w:r>
      <w:r w:rsidR="00FF703F">
        <w:rPr>
          <w:rFonts w:ascii="Times New Roman" w:hAnsi="Times New Roman" w:cs="Times New Roman"/>
          <w:sz w:val="24"/>
          <w:szCs w:val="24"/>
        </w:rPr>
        <w:t xml:space="preserve"> builds up good relationships with Polish families and </w:t>
      </w:r>
      <w:r w:rsidR="006F268C">
        <w:rPr>
          <w:rFonts w:ascii="Times New Roman" w:hAnsi="Times New Roman" w:cs="Times New Roman"/>
          <w:sz w:val="24"/>
          <w:szCs w:val="24"/>
        </w:rPr>
        <w:t>strengthens the links between home and school</w:t>
      </w:r>
      <w:r w:rsidR="00984E73">
        <w:rPr>
          <w:rFonts w:ascii="Times New Roman" w:hAnsi="Times New Roman" w:cs="Times New Roman"/>
          <w:sz w:val="24"/>
          <w:szCs w:val="24"/>
        </w:rPr>
        <w:t>. S</w:t>
      </w:r>
      <w:r w:rsidR="00FF703F">
        <w:rPr>
          <w:rFonts w:ascii="Times New Roman" w:hAnsi="Times New Roman" w:cs="Times New Roman"/>
          <w:sz w:val="24"/>
          <w:szCs w:val="24"/>
        </w:rPr>
        <w:t xml:space="preserve">he </w:t>
      </w:r>
      <w:r w:rsidR="00931EC6">
        <w:rPr>
          <w:rFonts w:ascii="Times New Roman" w:hAnsi="Times New Roman" w:cs="Times New Roman"/>
          <w:sz w:val="24"/>
          <w:szCs w:val="24"/>
        </w:rPr>
        <w:t xml:space="preserve">attends </w:t>
      </w:r>
      <w:r w:rsidR="00C76528">
        <w:rPr>
          <w:rFonts w:ascii="Times New Roman" w:hAnsi="Times New Roman" w:cs="Times New Roman"/>
          <w:sz w:val="24"/>
          <w:szCs w:val="24"/>
        </w:rPr>
        <w:t>parent’s</w:t>
      </w:r>
      <w:r w:rsidR="009931D1">
        <w:rPr>
          <w:rFonts w:ascii="Times New Roman" w:hAnsi="Times New Roman" w:cs="Times New Roman"/>
          <w:sz w:val="24"/>
          <w:szCs w:val="24"/>
        </w:rPr>
        <w:t xml:space="preserve"> evenings to smooth any communication difficulties and </w:t>
      </w:r>
      <w:r w:rsidR="00E91345">
        <w:rPr>
          <w:rFonts w:ascii="Times New Roman" w:hAnsi="Times New Roman" w:cs="Times New Roman"/>
          <w:sz w:val="24"/>
          <w:szCs w:val="24"/>
        </w:rPr>
        <w:t>liaises</w:t>
      </w:r>
      <w:r w:rsidR="009931D1">
        <w:rPr>
          <w:rFonts w:ascii="Times New Roman" w:hAnsi="Times New Roman" w:cs="Times New Roman"/>
          <w:sz w:val="24"/>
          <w:szCs w:val="24"/>
        </w:rPr>
        <w:t xml:space="preserve"> with parents by telephone and </w:t>
      </w:r>
      <w:r w:rsidR="00A71723">
        <w:rPr>
          <w:rFonts w:ascii="Times New Roman" w:hAnsi="Times New Roman" w:cs="Times New Roman"/>
          <w:sz w:val="24"/>
          <w:szCs w:val="24"/>
        </w:rPr>
        <w:t>by</w:t>
      </w:r>
      <w:r w:rsidR="00931EC6">
        <w:rPr>
          <w:rFonts w:ascii="Times New Roman" w:hAnsi="Times New Roman" w:cs="Times New Roman"/>
          <w:sz w:val="24"/>
          <w:szCs w:val="24"/>
        </w:rPr>
        <w:t xml:space="preserve"> </w:t>
      </w:r>
      <w:r w:rsidR="00E91345">
        <w:rPr>
          <w:rFonts w:ascii="Times New Roman" w:hAnsi="Times New Roman" w:cs="Times New Roman"/>
          <w:sz w:val="24"/>
          <w:szCs w:val="24"/>
        </w:rPr>
        <w:t>translat</w:t>
      </w:r>
      <w:r w:rsidR="00A71723">
        <w:rPr>
          <w:rFonts w:ascii="Times New Roman" w:hAnsi="Times New Roman" w:cs="Times New Roman"/>
          <w:sz w:val="24"/>
          <w:szCs w:val="24"/>
        </w:rPr>
        <w:t>ing</w:t>
      </w:r>
      <w:r w:rsidR="00E91345">
        <w:rPr>
          <w:rFonts w:ascii="Times New Roman" w:hAnsi="Times New Roman" w:cs="Times New Roman"/>
          <w:sz w:val="24"/>
          <w:szCs w:val="24"/>
        </w:rPr>
        <w:t xml:space="preserve"> important school information into Polish </w:t>
      </w:r>
      <w:r w:rsidR="00A71723">
        <w:rPr>
          <w:rFonts w:ascii="Times New Roman" w:hAnsi="Times New Roman" w:cs="Times New Roman"/>
          <w:sz w:val="24"/>
          <w:szCs w:val="24"/>
        </w:rPr>
        <w:t>when</w:t>
      </w:r>
      <w:r w:rsidR="00E91345">
        <w:rPr>
          <w:rFonts w:ascii="Times New Roman" w:hAnsi="Times New Roman" w:cs="Times New Roman"/>
          <w:sz w:val="24"/>
          <w:szCs w:val="24"/>
        </w:rPr>
        <w:t xml:space="preserve"> necessary.</w:t>
      </w:r>
      <w:r w:rsidR="003F4116" w:rsidRPr="003F4116">
        <w:rPr>
          <w:rFonts w:ascii="Times New Roman" w:hAnsi="Times New Roman" w:cs="Times New Roman"/>
          <w:sz w:val="24"/>
          <w:szCs w:val="24"/>
        </w:rPr>
        <w:t xml:space="preserve"> </w:t>
      </w:r>
      <w:r w:rsidR="003F4116">
        <w:rPr>
          <w:rFonts w:ascii="Times New Roman" w:hAnsi="Times New Roman" w:cs="Times New Roman"/>
          <w:sz w:val="24"/>
          <w:szCs w:val="24"/>
        </w:rPr>
        <w:t xml:space="preserve">Furthermore, </w:t>
      </w:r>
      <w:r w:rsidR="00446F68">
        <w:rPr>
          <w:rFonts w:ascii="Times New Roman" w:hAnsi="Times New Roman" w:cs="Times New Roman"/>
          <w:sz w:val="24"/>
          <w:szCs w:val="24"/>
        </w:rPr>
        <w:t>following guidance from the Fa</w:t>
      </w:r>
      <w:r w:rsidR="00CA25D4">
        <w:rPr>
          <w:rFonts w:ascii="Times New Roman" w:hAnsi="Times New Roman" w:cs="Times New Roman"/>
          <w:sz w:val="24"/>
          <w:szCs w:val="24"/>
        </w:rPr>
        <w:t>CE</w:t>
      </w:r>
      <w:r w:rsidR="00446F68">
        <w:rPr>
          <w:rFonts w:ascii="Times New Roman" w:hAnsi="Times New Roman" w:cs="Times New Roman"/>
          <w:sz w:val="24"/>
          <w:szCs w:val="24"/>
        </w:rPr>
        <w:t xml:space="preserve"> Toolkit, </w:t>
      </w:r>
      <w:r w:rsidR="00FE2AA6">
        <w:rPr>
          <w:rFonts w:ascii="Times New Roman" w:hAnsi="Times New Roman" w:cs="Times New Roman"/>
          <w:sz w:val="24"/>
          <w:szCs w:val="24"/>
        </w:rPr>
        <w:t xml:space="preserve">the school has </w:t>
      </w:r>
      <w:r w:rsidR="00B70B35">
        <w:rPr>
          <w:rFonts w:ascii="Times New Roman" w:hAnsi="Times New Roman" w:cs="Times New Roman"/>
          <w:sz w:val="24"/>
          <w:szCs w:val="24"/>
        </w:rPr>
        <w:t xml:space="preserve">seen the need for </w:t>
      </w:r>
      <w:r w:rsidR="003F4116">
        <w:rPr>
          <w:rFonts w:ascii="Times New Roman" w:hAnsi="Times New Roman" w:cs="Times New Roman"/>
          <w:sz w:val="24"/>
          <w:szCs w:val="24"/>
        </w:rPr>
        <w:t xml:space="preserve">parents to be consulted and </w:t>
      </w:r>
      <w:r w:rsidR="00A03F74">
        <w:rPr>
          <w:rFonts w:ascii="Times New Roman" w:hAnsi="Times New Roman" w:cs="Times New Roman"/>
          <w:sz w:val="24"/>
          <w:szCs w:val="24"/>
        </w:rPr>
        <w:t xml:space="preserve">to </w:t>
      </w:r>
      <w:r w:rsidR="003F4116">
        <w:rPr>
          <w:rFonts w:ascii="Times New Roman" w:hAnsi="Times New Roman" w:cs="Times New Roman"/>
          <w:sz w:val="24"/>
          <w:szCs w:val="24"/>
        </w:rPr>
        <w:t xml:space="preserve">be able to exchange information in a variety of different ways </w:t>
      </w:r>
      <w:r w:rsidR="00864323">
        <w:rPr>
          <w:rFonts w:ascii="Times New Roman" w:hAnsi="Times New Roman" w:cs="Times New Roman"/>
          <w:sz w:val="24"/>
          <w:szCs w:val="24"/>
        </w:rPr>
        <w:t>which allows them</w:t>
      </w:r>
      <w:r w:rsidR="003F4116">
        <w:rPr>
          <w:rFonts w:ascii="Times New Roman" w:hAnsi="Times New Roman" w:cs="Times New Roman"/>
          <w:sz w:val="24"/>
          <w:szCs w:val="24"/>
        </w:rPr>
        <w:t xml:space="preserve"> to choose the </w:t>
      </w:r>
      <w:r w:rsidR="00E35CCC">
        <w:rPr>
          <w:rFonts w:ascii="Times New Roman" w:hAnsi="Times New Roman" w:cs="Times New Roman"/>
          <w:sz w:val="24"/>
          <w:szCs w:val="24"/>
        </w:rPr>
        <w:t xml:space="preserve">communication </w:t>
      </w:r>
      <w:r w:rsidR="003F4116">
        <w:rPr>
          <w:rFonts w:ascii="Times New Roman" w:hAnsi="Times New Roman" w:cs="Times New Roman"/>
          <w:sz w:val="24"/>
          <w:szCs w:val="24"/>
        </w:rPr>
        <w:t>platform that is right for them</w:t>
      </w:r>
      <w:r w:rsidR="00B70B35">
        <w:rPr>
          <w:rFonts w:ascii="Times New Roman" w:hAnsi="Times New Roman" w:cs="Times New Roman"/>
          <w:sz w:val="24"/>
          <w:szCs w:val="24"/>
        </w:rPr>
        <w:t xml:space="preserve">. </w:t>
      </w:r>
      <w:r w:rsidR="007A1BB1">
        <w:rPr>
          <w:rFonts w:ascii="Times New Roman" w:hAnsi="Times New Roman" w:cs="Times New Roman"/>
          <w:sz w:val="24"/>
          <w:szCs w:val="24"/>
        </w:rPr>
        <w:t>School A</w:t>
      </w:r>
      <w:r w:rsidR="00B70B35">
        <w:rPr>
          <w:rFonts w:ascii="Times New Roman" w:hAnsi="Times New Roman" w:cs="Times New Roman"/>
          <w:sz w:val="24"/>
          <w:szCs w:val="24"/>
        </w:rPr>
        <w:t xml:space="preserve"> uses</w:t>
      </w:r>
      <w:r w:rsidR="003F4116">
        <w:rPr>
          <w:rFonts w:ascii="Times New Roman" w:hAnsi="Times New Roman" w:cs="Times New Roman"/>
          <w:sz w:val="24"/>
          <w:szCs w:val="24"/>
        </w:rPr>
        <w:t xml:space="preserve"> information evenings, telephone, parent panels, questionnaires, tear off slips, social media, text, websites and email. </w:t>
      </w:r>
      <w:r w:rsidR="00B303DD">
        <w:rPr>
          <w:rFonts w:ascii="Times New Roman" w:hAnsi="Times New Roman" w:cs="Times New Roman"/>
          <w:sz w:val="24"/>
          <w:szCs w:val="24"/>
        </w:rPr>
        <w:t>The school also</w:t>
      </w:r>
      <w:r w:rsidR="003F4116">
        <w:rPr>
          <w:rFonts w:ascii="Times New Roman" w:hAnsi="Times New Roman" w:cs="Times New Roman"/>
          <w:sz w:val="24"/>
          <w:szCs w:val="24"/>
        </w:rPr>
        <w:t xml:space="preserve"> utilis</w:t>
      </w:r>
      <w:r w:rsidR="00B303DD">
        <w:rPr>
          <w:rFonts w:ascii="Times New Roman" w:hAnsi="Times New Roman" w:cs="Times New Roman"/>
          <w:sz w:val="24"/>
          <w:szCs w:val="24"/>
        </w:rPr>
        <w:t>es a</w:t>
      </w:r>
      <w:r w:rsidR="003F4116">
        <w:rPr>
          <w:rFonts w:ascii="Times New Roman" w:hAnsi="Times New Roman" w:cs="Times New Roman"/>
          <w:sz w:val="24"/>
          <w:szCs w:val="24"/>
        </w:rPr>
        <w:t xml:space="preserve"> planner system for pupils to allow a daily transfer of information between the school and home</w:t>
      </w:r>
      <w:r w:rsidR="00BC2265">
        <w:rPr>
          <w:rFonts w:ascii="Times New Roman" w:hAnsi="Times New Roman" w:cs="Times New Roman"/>
          <w:sz w:val="24"/>
          <w:szCs w:val="24"/>
        </w:rPr>
        <w:t>,</w:t>
      </w:r>
      <w:r w:rsidR="003F4116">
        <w:rPr>
          <w:rFonts w:ascii="Times New Roman" w:hAnsi="Times New Roman" w:cs="Times New Roman"/>
          <w:sz w:val="24"/>
          <w:szCs w:val="24"/>
        </w:rPr>
        <w:t xml:space="preserve"> including homework information and any behavioural issues.  </w:t>
      </w:r>
    </w:p>
    <w:p w14:paraId="096931D4" w14:textId="77777777" w:rsidR="00211611" w:rsidRDefault="00F22DC6" w:rsidP="00E41A7E">
      <w:pPr>
        <w:widowControl w:val="0"/>
        <w:autoSpaceDE w:val="0"/>
        <w:autoSpaceDN w:val="0"/>
        <w:adjustRightInd w:val="0"/>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Quezada, Alexandrowicz and Milina (2013) </w:t>
      </w:r>
      <w:r w:rsidR="004F3ED3">
        <w:rPr>
          <w:rFonts w:ascii="Times New Roman" w:hAnsi="Times New Roman" w:cs="Times New Roman"/>
          <w:sz w:val="24"/>
          <w:szCs w:val="24"/>
        </w:rPr>
        <w:t>support the view that</w:t>
      </w:r>
      <w:r w:rsidR="00802179">
        <w:rPr>
          <w:rFonts w:ascii="Times New Roman" w:hAnsi="Times New Roman" w:cs="Times New Roman"/>
          <w:sz w:val="24"/>
          <w:szCs w:val="24"/>
        </w:rPr>
        <w:t xml:space="preserve"> the best possible outcomes are achieved when schools, parents and the community work together </w:t>
      </w:r>
      <w:r w:rsidR="006D7070">
        <w:rPr>
          <w:rFonts w:ascii="Times New Roman" w:hAnsi="Times New Roman" w:cs="Times New Roman"/>
          <w:sz w:val="24"/>
          <w:szCs w:val="24"/>
        </w:rPr>
        <w:t xml:space="preserve">to </w:t>
      </w:r>
      <w:r w:rsidR="00BD3147">
        <w:rPr>
          <w:rFonts w:ascii="Times New Roman" w:hAnsi="Times New Roman" w:cs="Times New Roman"/>
          <w:sz w:val="24"/>
          <w:szCs w:val="24"/>
        </w:rPr>
        <w:t xml:space="preserve">ensure a pupil’s success and inclusion </w:t>
      </w:r>
      <w:r w:rsidR="00213F07">
        <w:rPr>
          <w:rFonts w:ascii="Times New Roman" w:hAnsi="Times New Roman" w:cs="Times New Roman"/>
          <w:sz w:val="24"/>
          <w:szCs w:val="24"/>
        </w:rPr>
        <w:t>within the education system and the wider community.</w:t>
      </w:r>
      <w:r w:rsidR="001C1A9B">
        <w:rPr>
          <w:rFonts w:ascii="Times New Roman" w:hAnsi="Times New Roman" w:cs="Times New Roman"/>
          <w:sz w:val="24"/>
          <w:szCs w:val="24"/>
        </w:rPr>
        <w:t xml:space="preserve"> </w:t>
      </w:r>
      <w:r w:rsidR="00062203">
        <w:rPr>
          <w:rFonts w:ascii="Times New Roman" w:hAnsi="Times New Roman" w:cs="Times New Roman"/>
          <w:sz w:val="24"/>
          <w:szCs w:val="24"/>
        </w:rPr>
        <w:t>G</w:t>
      </w:r>
      <w:r w:rsidR="00C214BC">
        <w:rPr>
          <w:rFonts w:ascii="Times New Roman" w:hAnsi="Times New Roman" w:cs="Times New Roman"/>
          <w:sz w:val="24"/>
          <w:szCs w:val="24"/>
        </w:rPr>
        <w:t xml:space="preserve">ypsy traveller families </w:t>
      </w:r>
      <w:r w:rsidR="000D7A05">
        <w:rPr>
          <w:rFonts w:ascii="Times New Roman" w:hAnsi="Times New Roman" w:cs="Times New Roman"/>
          <w:sz w:val="24"/>
          <w:szCs w:val="24"/>
        </w:rPr>
        <w:t>require</w:t>
      </w:r>
      <w:r w:rsidR="00C214BC">
        <w:rPr>
          <w:rFonts w:ascii="Times New Roman" w:hAnsi="Times New Roman" w:cs="Times New Roman"/>
          <w:sz w:val="24"/>
          <w:szCs w:val="24"/>
        </w:rPr>
        <w:t xml:space="preserve"> </w:t>
      </w:r>
      <w:r w:rsidR="00020842">
        <w:rPr>
          <w:rFonts w:ascii="Times New Roman" w:hAnsi="Times New Roman" w:cs="Times New Roman"/>
          <w:sz w:val="24"/>
          <w:szCs w:val="24"/>
        </w:rPr>
        <w:t xml:space="preserve">a flexible approach </w:t>
      </w:r>
      <w:r w:rsidR="009202AD">
        <w:rPr>
          <w:rFonts w:ascii="Times New Roman" w:hAnsi="Times New Roman" w:cs="Times New Roman"/>
          <w:sz w:val="24"/>
          <w:szCs w:val="24"/>
        </w:rPr>
        <w:t>to education</w:t>
      </w:r>
      <w:r w:rsidR="003E142E">
        <w:rPr>
          <w:rFonts w:ascii="Times New Roman" w:hAnsi="Times New Roman" w:cs="Times New Roman"/>
          <w:sz w:val="24"/>
          <w:szCs w:val="24"/>
        </w:rPr>
        <w:t xml:space="preserve"> which allows for phased transition periods into the school environment </w:t>
      </w:r>
      <w:r w:rsidR="006A11D2">
        <w:rPr>
          <w:rFonts w:ascii="Times New Roman" w:hAnsi="Times New Roman" w:cs="Times New Roman"/>
          <w:sz w:val="24"/>
          <w:szCs w:val="24"/>
        </w:rPr>
        <w:t>and parents require a</w:t>
      </w:r>
      <w:r w:rsidR="004A00C3">
        <w:rPr>
          <w:rFonts w:ascii="Times New Roman" w:hAnsi="Times New Roman" w:cs="Times New Roman"/>
          <w:sz w:val="24"/>
          <w:szCs w:val="24"/>
        </w:rPr>
        <w:t xml:space="preserve">lternative </w:t>
      </w:r>
      <w:r w:rsidR="009541F4">
        <w:rPr>
          <w:rFonts w:ascii="Times New Roman" w:hAnsi="Times New Roman" w:cs="Times New Roman"/>
          <w:sz w:val="24"/>
          <w:szCs w:val="24"/>
        </w:rPr>
        <w:t>routes</w:t>
      </w:r>
      <w:r w:rsidR="004A00C3">
        <w:rPr>
          <w:rFonts w:ascii="Times New Roman" w:hAnsi="Times New Roman" w:cs="Times New Roman"/>
          <w:sz w:val="24"/>
          <w:szCs w:val="24"/>
        </w:rPr>
        <w:t xml:space="preserve"> of </w:t>
      </w:r>
      <w:r w:rsidR="00020842">
        <w:rPr>
          <w:rFonts w:ascii="Times New Roman" w:hAnsi="Times New Roman" w:cs="Times New Roman"/>
          <w:sz w:val="24"/>
          <w:szCs w:val="24"/>
        </w:rPr>
        <w:t>communication</w:t>
      </w:r>
      <w:r w:rsidR="00AE1440">
        <w:rPr>
          <w:rFonts w:ascii="Times New Roman" w:hAnsi="Times New Roman" w:cs="Times New Roman"/>
          <w:sz w:val="24"/>
          <w:szCs w:val="24"/>
        </w:rPr>
        <w:t xml:space="preserve"> </w:t>
      </w:r>
      <w:r w:rsidR="004A00C3">
        <w:rPr>
          <w:rFonts w:ascii="Times New Roman" w:hAnsi="Times New Roman" w:cs="Times New Roman"/>
          <w:sz w:val="24"/>
          <w:szCs w:val="24"/>
        </w:rPr>
        <w:t>in line with their needs</w:t>
      </w:r>
      <w:r w:rsidR="009541F4">
        <w:rPr>
          <w:rFonts w:ascii="Times New Roman" w:hAnsi="Times New Roman" w:cs="Times New Roman"/>
          <w:sz w:val="24"/>
          <w:szCs w:val="24"/>
        </w:rPr>
        <w:t xml:space="preserve">. </w:t>
      </w:r>
      <w:r w:rsidR="003C6EE0">
        <w:rPr>
          <w:rFonts w:ascii="Times New Roman" w:hAnsi="Times New Roman" w:cs="Times New Roman"/>
          <w:sz w:val="24"/>
          <w:szCs w:val="24"/>
        </w:rPr>
        <w:t xml:space="preserve">Research has shown that where schools successfully engage with these families, </w:t>
      </w:r>
      <w:r w:rsidR="00BD1570">
        <w:rPr>
          <w:rFonts w:ascii="Times New Roman" w:hAnsi="Times New Roman" w:cs="Times New Roman"/>
          <w:sz w:val="24"/>
          <w:szCs w:val="24"/>
        </w:rPr>
        <w:t>attendance patterns, behaviour and performance all improve</w:t>
      </w:r>
      <w:r w:rsidR="00B542EF">
        <w:rPr>
          <w:rFonts w:ascii="Times New Roman" w:hAnsi="Times New Roman" w:cs="Times New Roman"/>
          <w:sz w:val="24"/>
          <w:szCs w:val="24"/>
        </w:rPr>
        <w:t xml:space="preserve"> (Russell and Granville, 2005)</w:t>
      </w:r>
      <w:r w:rsidR="00BD1570">
        <w:rPr>
          <w:rFonts w:ascii="Times New Roman" w:hAnsi="Times New Roman" w:cs="Times New Roman"/>
          <w:sz w:val="24"/>
          <w:szCs w:val="24"/>
        </w:rPr>
        <w:t>.</w:t>
      </w:r>
    </w:p>
    <w:p w14:paraId="0338D6FA" w14:textId="23A95AFF" w:rsidR="00774506" w:rsidRDefault="00694B10" w:rsidP="00E41A7E">
      <w:pPr>
        <w:widowControl w:val="0"/>
        <w:autoSpaceDE w:val="0"/>
        <w:autoSpaceDN w:val="0"/>
        <w:adjustRightInd w:val="0"/>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To conclude, </w:t>
      </w:r>
      <w:r w:rsidR="003C760F">
        <w:rPr>
          <w:rFonts w:ascii="Times New Roman" w:hAnsi="Times New Roman" w:cs="Times New Roman"/>
          <w:sz w:val="24"/>
          <w:szCs w:val="24"/>
        </w:rPr>
        <w:t>s</w:t>
      </w:r>
      <w:r w:rsidR="00EF1F61">
        <w:rPr>
          <w:rFonts w:ascii="Times New Roman" w:hAnsi="Times New Roman" w:cs="Times New Roman"/>
          <w:sz w:val="24"/>
          <w:szCs w:val="24"/>
        </w:rPr>
        <w:t xml:space="preserve">uccessful schools </w:t>
      </w:r>
      <w:r w:rsidR="00364B13">
        <w:rPr>
          <w:rFonts w:ascii="Times New Roman" w:hAnsi="Times New Roman" w:cs="Times New Roman"/>
          <w:sz w:val="24"/>
          <w:szCs w:val="24"/>
        </w:rPr>
        <w:t xml:space="preserve">who </w:t>
      </w:r>
      <w:r w:rsidR="00055741">
        <w:rPr>
          <w:rFonts w:ascii="Times New Roman" w:hAnsi="Times New Roman" w:cs="Times New Roman"/>
          <w:sz w:val="24"/>
          <w:szCs w:val="24"/>
        </w:rPr>
        <w:t xml:space="preserve">use </w:t>
      </w:r>
      <w:r w:rsidR="002D7379">
        <w:rPr>
          <w:rFonts w:ascii="Times New Roman" w:hAnsi="Times New Roman" w:cs="Times New Roman"/>
          <w:sz w:val="24"/>
          <w:szCs w:val="24"/>
        </w:rPr>
        <w:t>all the resources at their disposal including t</w:t>
      </w:r>
      <w:r w:rsidR="00055741">
        <w:rPr>
          <w:rFonts w:ascii="Times New Roman" w:hAnsi="Times New Roman" w:cs="Times New Roman"/>
          <w:sz w:val="24"/>
          <w:szCs w:val="24"/>
        </w:rPr>
        <w:t>he FaCE Toolkit</w:t>
      </w:r>
      <w:r w:rsidR="002D7379">
        <w:rPr>
          <w:rFonts w:ascii="Times New Roman" w:hAnsi="Times New Roman" w:cs="Times New Roman"/>
          <w:sz w:val="24"/>
          <w:szCs w:val="24"/>
        </w:rPr>
        <w:t xml:space="preserve">, </w:t>
      </w:r>
      <w:r w:rsidR="00055741">
        <w:rPr>
          <w:rFonts w:ascii="Times New Roman" w:hAnsi="Times New Roman" w:cs="Times New Roman"/>
          <w:sz w:val="24"/>
          <w:szCs w:val="24"/>
        </w:rPr>
        <w:t xml:space="preserve">can with effort, successfully engage parents and families </w:t>
      </w:r>
      <w:r w:rsidR="00167831">
        <w:rPr>
          <w:rFonts w:ascii="Times New Roman" w:hAnsi="Times New Roman" w:cs="Times New Roman"/>
          <w:sz w:val="24"/>
          <w:szCs w:val="24"/>
        </w:rPr>
        <w:t>in school life and the education of their children.</w:t>
      </w:r>
      <w:r w:rsidR="00D64EDB" w:rsidRPr="00D64EDB">
        <w:rPr>
          <w:rFonts w:ascii="Times New Roman" w:hAnsi="Times New Roman" w:cs="Times New Roman"/>
          <w:sz w:val="24"/>
          <w:szCs w:val="24"/>
        </w:rPr>
        <w:t xml:space="preserve"> </w:t>
      </w:r>
      <w:r w:rsidR="00BF0402">
        <w:rPr>
          <w:rFonts w:ascii="Times New Roman" w:hAnsi="Times New Roman" w:cs="Times New Roman"/>
          <w:sz w:val="24"/>
          <w:szCs w:val="24"/>
        </w:rPr>
        <w:t>When this happens</w:t>
      </w:r>
      <w:r w:rsidR="003F5DA5">
        <w:rPr>
          <w:rFonts w:ascii="Times New Roman" w:hAnsi="Times New Roman" w:cs="Times New Roman"/>
          <w:sz w:val="24"/>
          <w:szCs w:val="24"/>
        </w:rPr>
        <w:t xml:space="preserve"> </w:t>
      </w:r>
      <w:r w:rsidR="00C10CF1">
        <w:rPr>
          <w:rFonts w:ascii="Times New Roman" w:hAnsi="Times New Roman" w:cs="Times New Roman"/>
          <w:sz w:val="24"/>
          <w:szCs w:val="24"/>
        </w:rPr>
        <w:t>there can be dramatic</w:t>
      </w:r>
      <w:r w:rsidR="00875608">
        <w:rPr>
          <w:rFonts w:ascii="Times New Roman" w:hAnsi="Times New Roman" w:cs="Times New Roman"/>
          <w:sz w:val="24"/>
          <w:szCs w:val="24"/>
        </w:rPr>
        <w:t xml:space="preserve"> </w:t>
      </w:r>
      <w:r w:rsidR="00EA1126">
        <w:rPr>
          <w:rFonts w:ascii="Times New Roman" w:hAnsi="Times New Roman" w:cs="Times New Roman"/>
          <w:sz w:val="24"/>
          <w:szCs w:val="24"/>
        </w:rPr>
        <w:t>effects</w:t>
      </w:r>
      <w:r w:rsidR="00875608">
        <w:rPr>
          <w:rFonts w:ascii="Times New Roman" w:hAnsi="Times New Roman" w:cs="Times New Roman"/>
          <w:sz w:val="24"/>
          <w:szCs w:val="24"/>
        </w:rPr>
        <w:t xml:space="preserve"> on </w:t>
      </w:r>
      <w:r w:rsidR="003F5DA5">
        <w:rPr>
          <w:rFonts w:ascii="Times New Roman" w:hAnsi="Times New Roman" w:cs="Times New Roman"/>
          <w:sz w:val="24"/>
          <w:szCs w:val="24"/>
        </w:rPr>
        <w:t>a</w:t>
      </w:r>
      <w:r w:rsidR="000E15A4">
        <w:rPr>
          <w:rFonts w:ascii="Times New Roman" w:hAnsi="Times New Roman" w:cs="Times New Roman"/>
          <w:sz w:val="24"/>
          <w:szCs w:val="24"/>
        </w:rPr>
        <w:t xml:space="preserve">ttendance </w:t>
      </w:r>
      <w:r w:rsidR="00875608">
        <w:rPr>
          <w:rFonts w:ascii="Times New Roman" w:hAnsi="Times New Roman" w:cs="Times New Roman"/>
          <w:sz w:val="24"/>
          <w:szCs w:val="24"/>
        </w:rPr>
        <w:t xml:space="preserve">and </w:t>
      </w:r>
      <w:r w:rsidR="00EA1126">
        <w:rPr>
          <w:rFonts w:ascii="Times New Roman" w:hAnsi="Times New Roman" w:cs="Times New Roman"/>
          <w:sz w:val="24"/>
          <w:szCs w:val="24"/>
        </w:rPr>
        <w:t>exclusion</w:t>
      </w:r>
      <w:r w:rsidR="00875608">
        <w:rPr>
          <w:rFonts w:ascii="Times New Roman" w:hAnsi="Times New Roman" w:cs="Times New Roman"/>
          <w:sz w:val="24"/>
          <w:szCs w:val="24"/>
        </w:rPr>
        <w:t xml:space="preserve"> figures</w:t>
      </w:r>
      <w:r w:rsidR="00EA698B">
        <w:rPr>
          <w:rFonts w:ascii="Times New Roman" w:hAnsi="Times New Roman" w:cs="Times New Roman"/>
          <w:sz w:val="24"/>
          <w:szCs w:val="24"/>
        </w:rPr>
        <w:t xml:space="preserve"> as well as improved academic result</w:t>
      </w:r>
      <w:r w:rsidR="00EA1126">
        <w:rPr>
          <w:rFonts w:ascii="Times New Roman" w:hAnsi="Times New Roman" w:cs="Times New Roman"/>
          <w:sz w:val="24"/>
          <w:szCs w:val="24"/>
        </w:rPr>
        <w:t xml:space="preserve">s </w:t>
      </w:r>
      <w:r w:rsidR="00D22E00">
        <w:rPr>
          <w:rFonts w:ascii="Times New Roman" w:hAnsi="Times New Roman" w:cs="Times New Roman"/>
          <w:sz w:val="24"/>
          <w:szCs w:val="24"/>
        </w:rPr>
        <w:t>year on year</w:t>
      </w:r>
      <w:r w:rsidR="00E345E4">
        <w:rPr>
          <w:rFonts w:ascii="Times New Roman" w:hAnsi="Times New Roman" w:cs="Times New Roman"/>
          <w:sz w:val="24"/>
          <w:szCs w:val="24"/>
        </w:rPr>
        <w:t xml:space="preserve"> (Estyn</w:t>
      </w:r>
      <w:r w:rsidR="00900F6E">
        <w:rPr>
          <w:rFonts w:ascii="Times New Roman" w:hAnsi="Times New Roman" w:cs="Times New Roman"/>
          <w:sz w:val="24"/>
          <w:szCs w:val="24"/>
        </w:rPr>
        <w:t>, 2017).</w:t>
      </w:r>
      <w:r w:rsidR="0057056B" w:rsidRPr="0057056B">
        <w:rPr>
          <w:rFonts w:ascii="Times New Roman" w:hAnsi="Times New Roman" w:cs="Times New Roman"/>
          <w:sz w:val="24"/>
          <w:szCs w:val="24"/>
        </w:rPr>
        <w:t xml:space="preserve"> </w:t>
      </w:r>
      <w:r w:rsidR="0057056B">
        <w:rPr>
          <w:rFonts w:ascii="Times New Roman" w:hAnsi="Times New Roman" w:cs="Times New Roman"/>
          <w:sz w:val="24"/>
          <w:szCs w:val="24"/>
        </w:rPr>
        <w:t xml:space="preserve">In </w:t>
      </w:r>
      <w:r w:rsidR="002512CD">
        <w:rPr>
          <w:rFonts w:ascii="Times New Roman" w:hAnsi="Times New Roman" w:cs="Times New Roman"/>
          <w:sz w:val="24"/>
          <w:szCs w:val="24"/>
        </w:rPr>
        <w:t>School A’s</w:t>
      </w:r>
      <w:r w:rsidR="0057056B">
        <w:rPr>
          <w:rFonts w:ascii="Times New Roman" w:hAnsi="Times New Roman" w:cs="Times New Roman"/>
          <w:sz w:val="24"/>
          <w:szCs w:val="24"/>
        </w:rPr>
        <w:t xml:space="preserve"> latest Estyn Inspection report it was noted that the strategies in place to support vulnerable pupils </w:t>
      </w:r>
      <w:r w:rsidR="00E3477A">
        <w:rPr>
          <w:rFonts w:ascii="Times New Roman" w:hAnsi="Times New Roman" w:cs="Times New Roman"/>
          <w:sz w:val="24"/>
          <w:szCs w:val="24"/>
        </w:rPr>
        <w:t xml:space="preserve">and engage their families </w:t>
      </w:r>
      <w:r w:rsidR="0057056B">
        <w:rPr>
          <w:rFonts w:ascii="Times New Roman" w:hAnsi="Times New Roman" w:cs="Times New Roman"/>
          <w:sz w:val="24"/>
          <w:szCs w:val="24"/>
        </w:rPr>
        <w:t>had had a positive impact on attendance figures and it had contributed to a reduction in the number of fixed term exclusions</w:t>
      </w:r>
      <w:r w:rsidR="00E3477A">
        <w:rPr>
          <w:rFonts w:ascii="Times New Roman" w:hAnsi="Times New Roman" w:cs="Times New Roman"/>
          <w:sz w:val="24"/>
          <w:szCs w:val="24"/>
        </w:rPr>
        <w:t xml:space="preserve">. </w:t>
      </w:r>
      <w:r w:rsidR="00BB0B61">
        <w:rPr>
          <w:rFonts w:ascii="Times New Roman" w:hAnsi="Times New Roman" w:cs="Times New Roman"/>
          <w:sz w:val="24"/>
          <w:szCs w:val="24"/>
        </w:rPr>
        <w:t xml:space="preserve">Pupils </w:t>
      </w:r>
      <w:r w:rsidR="00C45748">
        <w:rPr>
          <w:rFonts w:ascii="Times New Roman" w:hAnsi="Times New Roman" w:cs="Times New Roman"/>
          <w:sz w:val="24"/>
          <w:szCs w:val="24"/>
        </w:rPr>
        <w:t>are</w:t>
      </w:r>
      <w:r w:rsidR="00BB0B61">
        <w:rPr>
          <w:rFonts w:ascii="Times New Roman" w:hAnsi="Times New Roman" w:cs="Times New Roman"/>
          <w:sz w:val="24"/>
          <w:szCs w:val="24"/>
        </w:rPr>
        <w:t xml:space="preserve"> thriving i</w:t>
      </w:r>
      <w:r w:rsidR="00C45748">
        <w:rPr>
          <w:rFonts w:ascii="Times New Roman" w:hAnsi="Times New Roman" w:cs="Times New Roman"/>
          <w:sz w:val="24"/>
          <w:szCs w:val="24"/>
        </w:rPr>
        <w:t>n</w:t>
      </w:r>
      <w:r w:rsidR="00BB0B61">
        <w:rPr>
          <w:rFonts w:ascii="Times New Roman" w:hAnsi="Times New Roman" w:cs="Times New Roman"/>
          <w:sz w:val="24"/>
          <w:szCs w:val="24"/>
        </w:rPr>
        <w:t xml:space="preserve"> a caring and inclusive environment where they fe</w:t>
      </w:r>
      <w:r w:rsidR="00C45748">
        <w:rPr>
          <w:rFonts w:ascii="Times New Roman" w:hAnsi="Times New Roman" w:cs="Times New Roman"/>
          <w:sz w:val="24"/>
          <w:szCs w:val="24"/>
        </w:rPr>
        <w:t>el</w:t>
      </w:r>
      <w:r w:rsidR="00BB0B61">
        <w:rPr>
          <w:rFonts w:ascii="Times New Roman" w:hAnsi="Times New Roman" w:cs="Times New Roman"/>
          <w:sz w:val="24"/>
          <w:szCs w:val="24"/>
        </w:rPr>
        <w:t xml:space="preserve"> well supported</w:t>
      </w:r>
      <w:r w:rsidR="0057056B">
        <w:rPr>
          <w:rFonts w:ascii="Times New Roman" w:hAnsi="Times New Roman" w:cs="Times New Roman"/>
          <w:sz w:val="24"/>
          <w:szCs w:val="24"/>
        </w:rPr>
        <w:t xml:space="preserve"> (Estyn, 2017).</w:t>
      </w:r>
      <w:r w:rsidR="003373EB">
        <w:rPr>
          <w:rFonts w:ascii="Times New Roman" w:hAnsi="Times New Roman" w:cs="Times New Roman"/>
          <w:sz w:val="24"/>
          <w:szCs w:val="24"/>
        </w:rPr>
        <w:t xml:space="preserve"> </w:t>
      </w:r>
      <w:r w:rsidR="00C45748">
        <w:rPr>
          <w:rFonts w:ascii="Times New Roman" w:hAnsi="Times New Roman" w:cs="Times New Roman"/>
          <w:sz w:val="24"/>
          <w:szCs w:val="24"/>
        </w:rPr>
        <w:t>S</w:t>
      </w:r>
      <w:r w:rsidR="002B740D">
        <w:rPr>
          <w:rFonts w:ascii="Times New Roman" w:hAnsi="Times New Roman" w:cs="Times New Roman"/>
          <w:sz w:val="24"/>
          <w:szCs w:val="24"/>
        </w:rPr>
        <w:t xml:space="preserve">chools must continue the work many have already started and convince parents that greater participation in school life and their children’s learning will have huge benefits for their own child. They are more likely to become involved if they know that is the case but with budget cuts and critical posts such as Family Liaison Officers and Pastoral Officers being casualties, the vital school to home links are likely to become increasingly difficult.  </w:t>
      </w:r>
    </w:p>
    <w:p w14:paraId="457883FF" w14:textId="7F0FF267" w:rsidR="00360C80" w:rsidRDefault="00360C80" w:rsidP="00E41A7E">
      <w:pPr>
        <w:widowControl w:val="0"/>
        <w:autoSpaceDE w:val="0"/>
        <w:autoSpaceDN w:val="0"/>
        <w:adjustRightInd w:val="0"/>
        <w:spacing w:line="360" w:lineRule="auto"/>
        <w:jc w:val="both"/>
        <w:rPr>
          <w:rFonts w:ascii="MyriadMM_215_600_" w:hAnsi="MyriadMM_215_600_" w:cs="MyriadMM_215_600_"/>
          <w:color w:val="000000"/>
        </w:rPr>
      </w:pPr>
    </w:p>
    <w:p w14:paraId="201D6DDC" w14:textId="1BAE03E5" w:rsidR="00D9657D" w:rsidRPr="00D9657D" w:rsidRDefault="004D4714" w:rsidP="00E41A7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637D5E3C" w14:textId="77777777" w:rsidR="004C0AE3" w:rsidRPr="005C5AF6" w:rsidRDefault="004C0AE3" w:rsidP="00E41A7E">
      <w:pPr>
        <w:spacing w:line="360" w:lineRule="auto"/>
        <w:jc w:val="both"/>
        <w:rPr>
          <w:rFonts w:ascii="Times New Roman" w:hAnsi="Times New Roman" w:cs="Times New Roman"/>
          <w:b/>
          <w:sz w:val="24"/>
          <w:szCs w:val="24"/>
        </w:rPr>
      </w:pPr>
    </w:p>
    <w:p w14:paraId="272F61D2" w14:textId="77777777" w:rsidR="009E76DF" w:rsidRPr="00CC5DEE" w:rsidRDefault="009E76DF" w:rsidP="00E41A7E">
      <w:pPr>
        <w:spacing w:line="360" w:lineRule="auto"/>
        <w:jc w:val="both"/>
        <w:rPr>
          <w:rFonts w:ascii="Times New Roman" w:hAnsi="Times New Roman" w:cs="Times New Roman"/>
          <w:sz w:val="24"/>
          <w:szCs w:val="24"/>
        </w:rPr>
      </w:pPr>
    </w:p>
    <w:p w14:paraId="71ACB487" w14:textId="77777777" w:rsidR="009E56E4" w:rsidRDefault="009E56E4" w:rsidP="00E41A7E">
      <w:pPr>
        <w:spacing w:line="360" w:lineRule="auto"/>
        <w:jc w:val="both"/>
        <w:rPr>
          <w:rFonts w:ascii="Times New Roman" w:hAnsi="Times New Roman" w:cs="Times New Roman"/>
          <w:sz w:val="24"/>
          <w:szCs w:val="24"/>
        </w:rPr>
      </w:pPr>
    </w:p>
    <w:p w14:paraId="0DFB3C23" w14:textId="77777777" w:rsidR="00BB7B4D" w:rsidRDefault="00BB7B4D" w:rsidP="00D61CD8">
      <w:pPr>
        <w:spacing w:line="360" w:lineRule="auto"/>
        <w:jc w:val="both"/>
        <w:rPr>
          <w:rFonts w:ascii="Times New Roman" w:hAnsi="Times New Roman" w:cs="Times New Roman"/>
          <w:sz w:val="24"/>
          <w:szCs w:val="24"/>
        </w:rPr>
      </w:pPr>
    </w:p>
    <w:p w14:paraId="25DBB88B" w14:textId="77777777" w:rsidR="00AF7A4D" w:rsidRPr="00D61CD8" w:rsidRDefault="00AF7A4D" w:rsidP="00D61CD8">
      <w:pPr>
        <w:spacing w:line="360" w:lineRule="auto"/>
        <w:jc w:val="both"/>
        <w:rPr>
          <w:rFonts w:ascii="Times New Roman" w:hAnsi="Times New Roman" w:cs="Times New Roman"/>
          <w:sz w:val="24"/>
          <w:szCs w:val="24"/>
        </w:rPr>
      </w:pPr>
    </w:p>
    <w:p w14:paraId="616A6A42" w14:textId="26387B55" w:rsidR="00567F6D" w:rsidRPr="001027C0" w:rsidRDefault="00567F6D" w:rsidP="001027C0">
      <w:pPr>
        <w:widowControl w:val="0"/>
        <w:autoSpaceDE w:val="0"/>
        <w:autoSpaceDN w:val="0"/>
        <w:adjustRightInd w:val="0"/>
        <w:spacing w:line="360" w:lineRule="auto"/>
        <w:jc w:val="both"/>
        <w:rPr>
          <w:rFonts w:ascii="Times New Roman" w:hAnsi="Times New Roman" w:cs="Times New Roman"/>
          <w:color w:val="000000"/>
          <w:sz w:val="24"/>
          <w:szCs w:val="24"/>
        </w:rPr>
      </w:pPr>
    </w:p>
    <w:p w14:paraId="590E8C9B" w14:textId="4A2C16EF" w:rsidR="00685DC1" w:rsidRPr="001027C0" w:rsidRDefault="00685DC1" w:rsidP="001027C0">
      <w:pPr>
        <w:widowControl w:val="0"/>
        <w:autoSpaceDE w:val="0"/>
        <w:autoSpaceDN w:val="0"/>
        <w:adjustRightInd w:val="0"/>
        <w:spacing w:line="360" w:lineRule="auto"/>
        <w:jc w:val="both"/>
        <w:rPr>
          <w:rFonts w:ascii="Times New Roman" w:hAnsi="Times New Roman" w:cs="Times New Roman"/>
          <w:sz w:val="24"/>
          <w:szCs w:val="24"/>
        </w:rPr>
      </w:pPr>
    </w:p>
    <w:p w14:paraId="2699D36F" w14:textId="2D136F9F" w:rsidR="00BD02E1" w:rsidRPr="001027C0" w:rsidRDefault="00BD02E1" w:rsidP="001027C0">
      <w:pPr>
        <w:widowControl w:val="0"/>
        <w:autoSpaceDE w:val="0"/>
        <w:autoSpaceDN w:val="0"/>
        <w:adjustRightInd w:val="0"/>
        <w:spacing w:line="360" w:lineRule="auto"/>
        <w:jc w:val="both"/>
        <w:rPr>
          <w:rFonts w:ascii="Times New Roman" w:hAnsi="Times New Roman" w:cs="Times New Roman"/>
          <w:sz w:val="24"/>
          <w:szCs w:val="24"/>
        </w:rPr>
      </w:pPr>
    </w:p>
    <w:p w14:paraId="007391E0" w14:textId="77777777" w:rsidR="00437A7F" w:rsidRDefault="00437A7F" w:rsidP="00104E62">
      <w:pPr>
        <w:spacing w:line="360" w:lineRule="auto"/>
        <w:jc w:val="both"/>
        <w:rPr>
          <w:rFonts w:ascii="Times New Roman" w:hAnsi="Times New Roman" w:cs="Times New Roman"/>
          <w:sz w:val="24"/>
          <w:szCs w:val="24"/>
        </w:rPr>
      </w:pPr>
    </w:p>
    <w:p w14:paraId="3DFCD96D" w14:textId="77777777" w:rsidR="00211611" w:rsidRDefault="00211611" w:rsidP="00333D85">
      <w:pPr>
        <w:spacing w:line="360" w:lineRule="auto"/>
        <w:rPr>
          <w:rFonts w:ascii="Times New Roman" w:hAnsi="Times New Roman" w:cs="Times New Roman"/>
          <w:b/>
          <w:sz w:val="24"/>
          <w:szCs w:val="24"/>
        </w:rPr>
      </w:pPr>
    </w:p>
    <w:p w14:paraId="058D2F78" w14:textId="77777777" w:rsidR="00211611" w:rsidRDefault="00211611" w:rsidP="00333D85">
      <w:pPr>
        <w:spacing w:line="360" w:lineRule="auto"/>
        <w:rPr>
          <w:rFonts w:ascii="Times New Roman" w:hAnsi="Times New Roman" w:cs="Times New Roman"/>
          <w:b/>
          <w:sz w:val="24"/>
          <w:szCs w:val="24"/>
        </w:rPr>
      </w:pPr>
    </w:p>
    <w:p w14:paraId="2E8A9DE1" w14:textId="77777777" w:rsidR="00211611" w:rsidRDefault="00211611" w:rsidP="00333D85">
      <w:pPr>
        <w:spacing w:line="360" w:lineRule="auto"/>
        <w:rPr>
          <w:rFonts w:ascii="Times New Roman" w:hAnsi="Times New Roman" w:cs="Times New Roman"/>
          <w:b/>
          <w:sz w:val="24"/>
          <w:szCs w:val="24"/>
        </w:rPr>
      </w:pPr>
    </w:p>
    <w:p w14:paraId="691568A4" w14:textId="77777777" w:rsidR="00211611" w:rsidRDefault="00211611" w:rsidP="00333D85">
      <w:pPr>
        <w:spacing w:line="360" w:lineRule="auto"/>
        <w:rPr>
          <w:rFonts w:ascii="Times New Roman" w:hAnsi="Times New Roman" w:cs="Times New Roman"/>
          <w:b/>
          <w:sz w:val="24"/>
          <w:szCs w:val="24"/>
        </w:rPr>
      </w:pPr>
    </w:p>
    <w:p w14:paraId="207FB6AB" w14:textId="16D79FAD" w:rsidR="00E242D7" w:rsidRPr="00333D85" w:rsidRDefault="00E242D7" w:rsidP="00333D85">
      <w:pPr>
        <w:spacing w:line="360" w:lineRule="auto"/>
        <w:rPr>
          <w:rFonts w:ascii="Times New Roman" w:hAnsi="Times New Roman" w:cs="Times New Roman"/>
          <w:b/>
          <w:sz w:val="24"/>
          <w:szCs w:val="24"/>
        </w:rPr>
      </w:pPr>
      <w:bookmarkStart w:id="0" w:name="_GoBack"/>
      <w:bookmarkEnd w:id="0"/>
      <w:r w:rsidRPr="00333D85">
        <w:rPr>
          <w:rFonts w:ascii="Times New Roman" w:hAnsi="Times New Roman" w:cs="Times New Roman"/>
          <w:b/>
          <w:sz w:val="24"/>
          <w:szCs w:val="24"/>
        </w:rPr>
        <w:lastRenderedPageBreak/>
        <w:t>References</w:t>
      </w:r>
    </w:p>
    <w:p w14:paraId="298795B5" w14:textId="6191F96C" w:rsidR="00432A9A" w:rsidRPr="00333D85" w:rsidRDefault="00432A9A" w:rsidP="00333D85">
      <w:pPr>
        <w:spacing w:line="360" w:lineRule="auto"/>
        <w:rPr>
          <w:rFonts w:ascii="Times New Roman" w:hAnsi="Times New Roman" w:cs="Times New Roman"/>
          <w:sz w:val="24"/>
          <w:szCs w:val="24"/>
        </w:rPr>
      </w:pPr>
      <w:r w:rsidRPr="00333D85">
        <w:rPr>
          <w:rFonts w:ascii="Times New Roman" w:hAnsi="Times New Roman" w:cs="Times New Roman"/>
          <w:sz w:val="24"/>
          <w:szCs w:val="24"/>
        </w:rPr>
        <w:t>Bolton, P</w:t>
      </w:r>
      <w:r w:rsidR="004D4714" w:rsidRPr="00333D85">
        <w:rPr>
          <w:rFonts w:ascii="Times New Roman" w:hAnsi="Times New Roman" w:cs="Times New Roman"/>
          <w:sz w:val="24"/>
          <w:szCs w:val="24"/>
        </w:rPr>
        <w:t>.</w:t>
      </w:r>
      <w:r w:rsidRPr="00333D85">
        <w:rPr>
          <w:rFonts w:ascii="Times New Roman" w:hAnsi="Times New Roman" w:cs="Times New Roman"/>
          <w:sz w:val="24"/>
          <w:szCs w:val="24"/>
        </w:rPr>
        <w:t xml:space="preserve"> (2012) Education: Historical Statistics. House of Commons Library, [Online] Available at: </w:t>
      </w:r>
      <w:hyperlink r:id="rId7" w:history="1">
        <w:r w:rsidRPr="00333D85">
          <w:rPr>
            <w:rStyle w:val="Hyperlink"/>
            <w:rFonts w:ascii="Times New Roman" w:hAnsi="Times New Roman" w:cs="Times New Roman"/>
            <w:color w:val="auto"/>
            <w:sz w:val="24"/>
            <w:szCs w:val="24"/>
            <w:u w:val="none"/>
          </w:rPr>
          <w:t>http://researchbriefings.files.parliament.uk/documents/SN04252/SN04252.pdf</w:t>
        </w:r>
      </w:hyperlink>
      <w:r w:rsidRPr="00333D85">
        <w:rPr>
          <w:rFonts w:ascii="Times New Roman" w:hAnsi="Times New Roman" w:cs="Times New Roman"/>
          <w:sz w:val="24"/>
          <w:szCs w:val="24"/>
        </w:rPr>
        <w:t xml:space="preserve"> (Accessed: 27 January 2019). </w:t>
      </w:r>
    </w:p>
    <w:p w14:paraId="7607A71D" w14:textId="51C3BC9A" w:rsidR="00E971C7" w:rsidRPr="00333D85" w:rsidRDefault="00E971C7" w:rsidP="00333D85">
      <w:pPr>
        <w:spacing w:line="360" w:lineRule="auto"/>
        <w:rPr>
          <w:rFonts w:ascii="Times New Roman" w:hAnsi="Times New Roman" w:cs="Times New Roman"/>
          <w:sz w:val="24"/>
          <w:szCs w:val="24"/>
        </w:rPr>
      </w:pPr>
      <w:r w:rsidRPr="00333D85">
        <w:rPr>
          <w:rFonts w:ascii="Times New Roman" w:hAnsi="Times New Roman" w:cs="Times New Roman"/>
          <w:sz w:val="24"/>
          <w:szCs w:val="24"/>
        </w:rPr>
        <w:t>Booth, T.</w:t>
      </w:r>
      <w:r w:rsidR="004D4714" w:rsidRPr="00333D85">
        <w:rPr>
          <w:rFonts w:ascii="Times New Roman" w:hAnsi="Times New Roman" w:cs="Times New Roman"/>
          <w:sz w:val="24"/>
          <w:szCs w:val="24"/>
        </w:rPr>
        <w:t xml:space="preserve"> and</w:t>
      </w:r>
      <w:r w:rsidRPr="00333D85">
        <w:rPr>
          <w:rFonts w:ascii="Times New Roman" w:hAnsi="Times New Roman" w:cs="Times New Roman"/>
          <w:sz w:val="24"/>
          <w:szCs w:val="24"/>
        </w:rPr>
        <w:t xml:space="preserve"> </w:t>
      </w:r>
      <w:proofErr w:type="spellStart"/>
      <w:r w:rsidR="006042F0" w:rsidRPr="00333D85">
        <w:rPr>
          <w:rFonts w:ascii="Times New Roman" w:hAnsi="Times New Roman" w:cs="Times New Roman"/>
          <w:sz w:val="24"/>
          <w:szCs w:val="24"/>
        </w:rPr>
        <w:t>Ainscow</w:t>
      </w:r>
      <w:proofErr w:type="spellEnd"/>
      <w:r w:rsidR="006042F0" w:rsidRPr="00333D85">
        <w:rPr>
          <w:rFonts w:ascii="Times New Roman" w:hAnsi="Times New Roman" w:cs="Times New Roman"/>
          <w:sz w:val="24"/>
          <w:szCs w:val="24"/>
        </w:rPr>
        <w:t>, M</w:t>
      </w:r>
      <w:r w:rsidR="004D4714" w:rsidRPr="00333D85">
        <w:rPr>
          <w:rFonts w:ascii="Times New Roman" w:hAnsi="Times New Roman" w:cs="Times New Roman"/>
          <w:sz w:val="24"/>
          <w:szCs w:val="24"/>
        </w:rPr>
        <w:t>.</w:t>
      </w:r>
      <w:r w:rsidR="006042F0" w:rsidRPr="00333D85">
        <w:rPr>
          <w:rFonts w:ascii="Times New Roman" w:hAnsi="Times New Roman" w:cs="Times New Roman"/>
          <w:sz w:val="24"/>
          <w:szCs w:val="24"/>
        </w:rPr>
        <w:t xml:space="preserve"> (2011) </w:t>
      </w:r>
      <w:r w:rsidR="006042F0" w:rsidRPr="00333D85">
        <w:rPr>
          <w:rFonts w:ascii="Times New Roman" w:hAnsi="Times New Roman" w:cs="Times New Roman"/>
          <w:i/>
          <w:sz w:val="24"/>
          <w:szCs w:val="24"/>
        </w:rPr>
        <w:t>Index for Inclusion</w:t>
      </w:r>
      <w:r w:rsidR="008B49A2" w:rsidRPr="00333D85">
        <w:rPr>
          <w:rFonts w:ascii="Times New Roman" w:hAnsi="Times New Roman" w:cs="Times New Roman"/>
          <w:sz w:val="24"/>
          <w:szCs w:val="24"/>
        </w:rPr>
        <w:t>. Bristol: Centre for Studies on Inclusive Education</w:t>
      </w:r>
      <w:r w:rsidR="00087772" w:rsidRPr="00333D85">
        <w:rPr>
          <w:rFonts w:ascii="Times New Roman" w:hAnsi="Times New Roman" w:cs="Times New Roman"/>
          <w:sz w:val="24"/>
          <w:szCs w:val="24"/>
        </w:rPr>
        <w:t>.</w:t>
      </w:r>
    </w:p>
    <w:p w14:paraId="5D273F67" w14:textId="2111A483" w:rsidR="000357BA" w:rsidRPr="00333D85" w:rsidRDefault="000357BA" w:rsidP="00333D85">
      <w:pPr>
        <w:spacing w:line="360" w:lineRule="auto"/>
        <w:rPr>
          <w:rFonts w:ascii="Times New Roman" w:hAnsi="Times New Roman" w:cs="Times New Roman"/>
          <w:sz w:val="24"/>
          <w:szCs w:val="24"/>
        </w:rPr>
      </w:pPr>
      <w:r w:rsidRPr="00333D85">
        <w:rPr>
          <w:rFonts w:ascii="Times New Roman" w:hAnsi="Times New Roman" w:cs="Times New Roman"/>
          <w:sz w:val="24"/>
          <w:szCs w:val="24"/>
        </w:rPr>
        <w:t xml:space="preserve">Cooper, H. (2015) </w:t>
      </w:r>
      <w:r w:rsidRPr="00333D85">
        <w:rPr>
          <w:rFonts w:ascii="Times New Roman" w:hAnsi="Times New Roman" w:cs="Times New Roman"/>
          <w:i/>
          <w:sz w:val="24"/>
          <w:szCs w:val="24"/>
        </w:rPr>
        <w:t>The Battle over</w:t>
      </w:r>
      <w:r w:rsidR="00594E5E" w:rsidRPr="00333D85">
        <w:rPr>
          <w:rFonts w:ascii="Times New Roman" w:hAnsi="Times New Roman" w:cs="Times New Roman"/>
          <w:i/>
          <w:sz w:val="24"/>
          <w:szCs w:val="24"/>
        </w:rPr>
        <w:t xml:space="preserve"> Homework- common ground for administrators, teachers and parents</w:t>
      </w:r>
      <w:r w:rsidR="005E3C6B" w:rsidRPr="00333D85">
        <w:rPr>
          <w:rFonts w:ascii="Times New Roman" w:hAnsi="Times New Roman" w:cs="Times New Roman"/>
          <w:i/>
          <w:sz w:val="24"/>
          <w:szCs w:val="24"/>
        </w:rPr>
        <w:t>.</w:t>
      </w:r>
      <w:r w:rsidR="005E3C6B" w:rsidRPr="00333D85">
        <w:rPr>
          <w:rFonts w:ascii="Times New Roman" w:hAnsi="Times New Roman" w:cs="Times New Roman"/>
          <w:sz w:val="24"/>
          <w:szCs w:val="24"/>
        </w:rPr>
        <w:t xml:space="preserve"> 3</w:t>
      </w:r>
      <w:r w:rsidR="005E3C6B" w:rsidRPr="00333D85">
        <w:rPr>
          <w:rFonts w:ascii="Times New Roman" w:hAnsi="Times New Roman" w:cs="Times New Roman"/>
          <w:sz w:val="24"/>
          <w:szCs w:val="24"/>
          <w:vertAlign w:val="superscript"/>
        </w:rPr>
        <w:t>rd</w:t>
      </w:r>
      <w:r w:rsidR="005E3C6B" w:rsidRPr="00333D85">
        <w:rPr>
          <w:rFonts w:ascii="Times New Roman" w:hAnsi="Times New Roman" w:cs="Times New Roman"/>
          <w:sz w:val="24"/>
          <w:szCs w:val="24"/>
        </w:rPr>
        <w:t xml:space="preserve"> Ed</w:t>
      </w:r>
      <w:r w:rsidR="00373959" w:rsidRPr="00333D85">
        <w:rPr>
          <w:rFonts w:ascii="Times New Roman" w:hAnsi="Times New Roman" w:cs="Times New Roman"/>
          <w:sz w:val="24"/>
          <w:szCs w:val="24"/>
        </w:rPr>
        <w:t>. New York: Corwin Press.</w:t>
      </w:r>
    </w:p>
    <w:p w14:paraId="515B7CB7" w14:textId="577AF7B0" w:rsidR="000A1A7E" w:rsidRPr="00333D85" w:rsidRDefault="000A1A7E" w:rsidP="00333D85">
      <w:pPr>
        <w:spacing w:line="360" w:lineRule="auto"/>
        <w:rPr>
          <w:rFonts w:ascii="Times New Roman" w:hAnsi="Times New Roman" w:cs="Times New Roman"/>
          <w:sz w:val="24"/>
          <w:szCs w:val="24"/>
        </w:rPr>
      </w:pPr>
      <w:r w:rsidRPr="00333D85">
        <w:rPr>
          <w:rFonts w:ascii="Times New Roman" w:hAnsi="Times New Roman" w:cs="Times New Roman"/>
          <w:sz w:val="24"/>
          <w:szCs w:val="24"/>
        </w:rPr>
        <w:t>Department for Education (200</w:t>
      </w:r>
      <w:r w:rsidR="00F4216B" w:rsidRPr="00333D85">
        <w:rPr>
          <w:rFonts w:ascii="Times New Roman" w:hAnsi="Times New Roman" w:cs="Times New Roman"/>
          <w:sz w:val="24"/>
          <w:szCs w:val="24"/>
        </w:rPr>
        <w:t>8</w:t>
      </w:r>
      <w:r w:rsidRPr="00333D85">
        <w:rPr>
          <w:rFonts w:ascii="Times New Roman" w:hAnsi="Times New Roman" w:cs="Times New Roman"/>
          <w:sz w:val="24"/>
          <w:szCs w:val="24"/>
        </w:rPr>
        <w:t xml:space="preserve">) </w:t>
      </w:r>
      <w:r w:rsidRPr="00333D85">
        <w:rPr>
          <w:rFonts w:ascii="Times New Roman" w:hAnsi="Times New Roman" w:cs="Times New Roman"/>
          <w:i/>
          <w:sz w:val="24"/>
          <w:szCs w:val="24"/>
        </w:rPr>
        <w:t>Impact of Parental Involvement on Children’s Education</w:t>
      </w:r>
      <w:r w:rsidR="00536DC6" w:rsidRPr="00333D85">
        <w:rPr>
          <w:rFonts w:ascii="Times New Roman" w:hAnsi="Times New Roman" w:cs="Times New Roman"/>
          <w:sz w:val="24"/>
          <w:szCs w:val="24"/>
        </w:rPr>
        <w:t>. Nottingham: DfE Publications.</w:t>
      </w:r>
    </w:p>
    <w:p w14:paraId="67CA6E82" w14:textId="77777777" w:rsidR="003C4A41" w:rsidRPr="00333D85" w:rsidRDefault="003C4A41" w:rsidP="00333D85">
      <w:pPr>
        <w:widowControl w:val="0"/>
        <w:autoSpaceDE w:val="0"/>
        <w:autoSpaceDN w:val="0"/>
        <w:adjustRightInd w:val="0"/>
        <w:spacing w:line="360" w:lineRule="auto"/>
        <w:rPr>
          <w:rFonts w:ascii="Times New Roman" w:hAnsi="Times New Roman" w:cs="Times New Roman"/>
          <w:iCs/>
          <w:color w:val="000000"/>
          <w:sz w:val="24"/>
          <w:szCs w:val="24"/>
        </w:rPr>
      </w:pPr>
      <w:r w:rsidRPr="00333D85">
        <w:rPr>
          <w:rFonts w:ascii="Times New Roman" w:hAnsi="Times New Roman" w:cs="Times New Roman"/>
          <w:color w:val="000000"/>
          <w:sz w:val="24"/>
          <w:szCs w:val="24"/>
        </w:rPr>
        <w:t xml:space="preserve">Desforges, C. (2003) </w:t>
      </w:r>
      <w:r w:rsidRPr="00333D85">
        <w:rPr>
          <w:rFonts w:ascii="Times New Roman" w:hAnsi="Times New Roman" w:cs="Times New Roman"/>
          <w:i/>
          <w:iCs/>
          <w:color w:val="000000"/>
          <w:sz w:val="24"/>
          <w:szCs w:val="24"/>
        </w:rPr>
        <w:t xml:space="preserve">The Impact of Parental Involvement, Parental Support and Family Education on Pupil Achievement and Adjustment. </w:t>
      </w:r>
      <w:r w:rsidRPr="00333D85">
        <w:rPr>
          <w:rFonts w:ascii="Times New Roman" w:hAnsi="Times New Roman" w:cs="Times New Roman"/>
          <w:iCs/>
          <w:color w:val="000000"/>
          <w:sz w:val="24"/>
          <w:szCs w:val="24"/>
        </w:rPr>
        <w:t>DfES Research Report 433</w:t>
      </w:r>
    </w:p>
    <w:p w14:paraId="6D022511" w14:textId="2113E5B7" w:rsidR="006E2560" w:rsidRPr="00333D85" w:rsidRDefault="003C4A41" w:rsidP="00333D85">
      <w:pPr>
        <w:spacing w:line="360" w:lineRule="auto"/>
        <w:rPr>
          <w:rFonts w:ascii="Times New Roman" w:hAnsi="Times New Roman" w:cs="Times New Roman"/>
          <w:sz w:val="24"/>
          <w:szCs w:val="24"/>
        </w:rPr>
      </w:pPr>
      <w:proofErr w:type="spellStart"/>
      <w:r w:rsidRPr="00333D85">
        <w:rPr>
          <w:rStyle w:val="selectable"/>
          <w:rFonts w:ascii="Times New Roman" w:hAnsi="Times New Roman" w:cs="Times New Roman"/>
          <w:color w:val="000000"/>
          <w:sz w:val="24"/>
          <w:szCs w:val="24"/>
        </w:rPr>
        <w:t>Desforges</w:t>
      </w:r>
      <w:proofErr w:type="spellEnd"/>
      <w:r w:rsidRPr="00333D85">
        <w:rPr>
          <w:rStyle w:val="selectable"/>
          <w:rFonts w:ascii="Times New Roman" w:hAnsi="Times New Roman" w:cs="Times New Roman"/>
          <w:color w:val="000000"/>
          <w:sz w:val="24"/>
          <w:szCs w:val="24"/>
        </w:rPr>
        <w:t xml:space="preserve">, </w:t>
      </w:r>
      <w:proofErr w:type="spellStart"/>
      <w:r w:rsidRPr="00333D85">
        <w:rPr>
          <w:rStyle w:val="selectable"/>
          <w:rFonts w:ascii="Times New Roman" w:hAnsi="Times New Roman" w:cs="Times New Roman"/>
          <w:color w:val="000000"/>
          <w:sz w:val="24"/>
          <w:szCs w:val="24"/>
        </w:rPr>
        <w:t>C.</w:t>
      </w:r>
      <w:r w:rsidR="00EB102C" w:rsidRPr="00333D85">
        <w:rPr>
          <w:rStyle w:val="selectable"/>
          <w:rFonts w:ascii="Times New Roman" w:hAnsi="Times New Roman" w:cs="Times New Roman"/>
          <w:color w:val="000000"/>
          <w:sz w:val="24"/>
          <w:szCs w:val="24"/>
        </w:rPr>
        <w:t>and</w:t>
      </w:r>
      <w:proofErr w:type="spellEnd"/>
      <w:r w:rsidRPr="00333D85">
        <w:rPr>
          <w:rStyle w:val="selectable"/>
          <w:rFonts w:ascii="Times New Roman" w:hAnsi="Times New Roman" w:cs="Times New Roman"/>
          <w:color w:val="000000"/>
          <w:sz w:val="24"/>
          <w:szCs w:val="24"/>
        </w:rPr>
        <w:t xml:space="preserve"> </w:t>
      </w:r>
      <w:proofErr w:type="spellStart"/>
      <w:r w:rsidRPr="00333D85">
        <w:rPr>
          <w:rStyle w:val="selectable"/>
          <w:rFonts w:ascii="Times New Roman" w:hAnsi="Times New Roman" w:cs="Times New Roman"/>
          <w:color w:val="000000"/>
          <w:sz w:val="24"/>
          <w:szCs w:val="24"/>
        </w:rPr>
        <w:t>Abouchaar</w:t>
      </w:r>
      <w:proofErr w:type="spellEnd"/>
      <w:r w:rsidRPr="00333D85">
        <w:rPr>
          <w:rStyle w:val="selectable"/>
          <w:rFonts w:ascii="Times New Roman" w:hAnsi="Times New Roman" w:cs="Times New Roman"/>
          <w:color w:val="000000"/>
          <w:sz w:val="24"/>
          <w:szCs w:val="24"/>
        </w:rPr>
        <w:t xml:space="preserve">, A. (2003). </w:t>
      </w:r>
      <w:r w:rsidRPr="00333D85">
        <w:rPr>
          <w:rStyle w:val="selectable"/>
          <w:rFonts w:ascii="Times New Roman" w:hAnsi="Times New Roman" w:cs="Times New Roman"/>
          <w:i/>
          <w:iCs/>
          <w:color w:val="000000"/>
          <w:sz w:val="24"/>
          <w:szCs w:val="24"/>
        </w:rPr>
        <w:t>The impact of parental involvement, parental support and family education on pupil achievement and adjustment</w:t>
      </w:r>
      <w:r w:rsidRPr="00333D85">
        <w:rPr>
          <w:rStyle w:val="selectable"/>
          <w:rFonts w:ascii="Times New Roman" w:hAnsi="Times New Roman" w:cs="Times New Roman"/>
          <w:color w:val="000000"/>
          <w:sz w:val="24"/>
          <w:szCs w:val="24"/>
        </w:rPr>
        <w:t>. Nottingham: DfES Publications.</w:t>
      </w:r>
    </w:p>
    <w:p w14:paraId="50CD0A24" w14:textId="42425380" w:rsidR="00A57358" w:rsidRPr="00333D85" w:rsidRDefault="00A57358" w:rsidP="00333D85">
      <w:pPr>
        <w:widowControl w:val="0"/>
        <w:autoSpaceDE w:val="0"/>
        <w:autoSpaceDN w:val="0"/>
        <w:adjustRightInd w:val="0"/>
        <w:spacing w:line="360" w:lineRule="auto"/>
        <w:rPr>
          <w:rFonts w:ascii="Times New Roman" w:hAnsi="Times New Roman" w:cs="Times New Roman"/>
          <w:iCs/>
          <w:color w:val="000000"/>
          <w:sz w:val="24"/>
          <w:szCs w:val="24"/>
        </w:rPr>
      </w:pPr>
      <w:r w:rsidRPr="00333D85">
        <w:rPr>
          <w:rFonts w:ascii="Times New Roman" w:hAnsi="Times New Roman" w:cs="Times New Roman"/>
          <w:color w:val="000000"/>
          <w:sz w:val="24"/>
          <w:szCs w:val="24"/>
        </w:rPr>
        <w:t>Douglas, J.W.B (</w:t>
      </w:r>
      <w:r w:rsidR="00AF7A4D" w:rsidRPr="00333D85">
        <w:rPr>
          <w:rFonts w:ascii="Times New Roman" w:hAnsi="Times New Roman" w:cs="Times New Roman"/>
          <w:color w:val="000000"/>
          <w:sz w:val="24"/>
          <w:szCs w:val="24"/>
        </w:rPr>
        <w:t>2008</w:t>
      </w:r>
      <w:r w:rsidRPr="00333D85">
        <w:rPr>
          <w:rFonts w:ascii="Times New Roman" w:hAnsi="Times New Roman" w:cs="Times New Roman"/>
          <w:color w:val="000000"/>
          <w:sz w:val="24"/>
          <w:szCs w:val="24"/>
        </w:rPr>
        <w:t xml:space="preserve">) </w:t>
      </w:r>
      <w:r w:rsidRPr="00333D85">
        <w:rPr>
          <w:rFonts w:ascii="Times New Roman" w:hAnsi="Times New Roman" w:cs="Times New Roman"/>
          <w:i/>
          <w:iCs/>
          <w:color w:val="000000"/>
          <w:sz w:val="24"/>
          <w:szCs w:val="24"/>
        </w:rPr>
        <w:t>The Home and School</w:t>
      </w:r>
      <w:r w:rsidR="00635203" w:rsidRPr="00333D85">
        <w:rPr>
          <w:rFonts w:ascii="Times New Roman" w:hAnsi="Times New Roman" w:cs="Times New Roman"/>
          <w:i/>
          <w:iCs/>
          <w:color w:val="000000"/>
          <w:sz w:val="24"/>
          <w:szCs w:val="24"/>
        </w:rPr>
        <w:t>.</w:t>
      </w:r>
      <w:r w:rsidR="00BB7B4D" w:rsidRPr="00333D85">
        <w:rPr>
          <w:rFonts w:ascii="Times New Roman" w:hAnsi="Times New Roman" w:cs="Times New Roman"/>
          <w:i/>
          <w:iCs/>
          <w:color w:val="000000"/>
          <w:sz w:val="24"/>
          <w:szCs w:val="24"/>
        </w:rPr>
        <w:t xml:space="preserve"> </w:t>
      </w:r>
      <w:r w:rsidR="006D2E5C" w:rsidRPr="00333D85">
        <w:rPr>
          <w:rFonts w:ascii="Times New Roman" w:hAnsi="Times New Roman" w:cs="Times New Roman"/>
          <w:i/>
          <w:iCs/>
          <w:color w:val="000000"/>
          <w:sz w:val="24"/>
          <w:szCs w:val="24"/>
        </w:rPr>
        <w:t xml:space="preserve">A study of the ability and attainment in the primary </w:t>
      </w:r>
      <w:r w:rsidR="00BB7B4D" w:rsidRPr="00333D85">
        <w:rPr>
          <w:rFonts w:ascii="Times New Roman" w:hAnsi="Times New Roman" w:cs="Times New Roman"/>
          <w:i/>
          <w:iCs/>
          <w:color w:val="000000"/>
          <w:sz w:val="24"/>
          <w:szCs w:val="24"/>
        </w:rPr>
        <w:t>school.</w:t>
      </w:r>
      <w:r w:rsidR="00635203" w:rsidRPr="00333D85">
        <w:rPr>
          <w:rFonts w:ascii="Times New Roman" w:hAnsi="Times New Roman" w:cs="Times New Roman"/>
          <w:i/>
          <w:iCs/>
          <w:color w:val="000000"/>
          <w:sz w:val="24"/>
          <w:szCs w:val="24"/>
        </w:rPr>
        <w:t xml:space="preserve"> </w:t>
      </w:r>
      <w:r w:rsidR="00635203" w:rsidRPr="00333D85">
        <w:rPr>
          <w:rFonts w:ascii="Times New Roman" w:hAnsi="Times New Roman" w:cs="Times New Roman"/>
          <w:iCs/>
          <w:color w:val="000000"/>
          <w:sz w:val="24"/>
          <w:szCs w:val="24"/>
        </w:rPr>
        <w:t>London: Panther Publishing.</w:t>
      </w:r>
    </w:p>
    <w:p w14:paraId="058A2381" w14:textId="762AAC31" w:rsidR="00EB102C" w:rsidRPr="00333D85" w:rsidRDefault="00EB102C" w:rsidP="00333D85">
      <w:pPr>
        <w:widowControl w:val="0"/>
        <w:autoSpaceDE w:val="0"/>
        <w:autoSpaceDN w:val="0"/>
        <w:adjustRightInd w:val="0"/>
        <w:spacing w:line="360" w:lineRule="auto"/>
        <w:rPr>
          <w:rFonts w:ascii="Times New Roman" w:hAnsi="Times New Roman" w:cs="Times New Roman"/>
          <w:iCs/>
          <w:color w:val="000000"/>
          <w:sz w:val="24"/>
          <w:szCs w:val="24"/>
        </w:rPr>
      </w:pPr>
      <w:r w:rsidRPr="00333D85">
        <w:rPr>
          <w:rStyle w:val="selectable"/>
          <w:rFonts w:ascii="Times New Roman" w:hAnsi="Times New Roman" w:cs="Times New Roman"/>
          <w:color w:val="000000"/>
          <w:sz w:val="24"/>
          <w:szCs w:val="24"/>
        </w:rPr>
        <w:t xml:space="preserve">Dufur, M., Parcel, T. and Troutman, K. (2013). Does capital at home matter more than capital at school? Social capital effects on academic achievement. </w:t>
      </w:r>
      <w:r w:rsidRPr="00333D85">
        <w:rPr>
          <w:rStyle w:val="selectable"/>
          <w:rFonts w:ascii="Times New Roman" w:hAnsi="Times New Roman" w:cs="Times New Roman"/>
          <w:i/>
          <w:iCs/>
          <w:color w:val="000000"/>
          <w:sz w:val="24"/>
          <w:szCs w:val="24"/>
        </w:rPr>
        <w:t>Research in Social Stratification and Mobility</w:t>
      </w:r>
      <w:r w:rsidRPr="00333D85">
        <w:rPr>
          <w:rStyle w:val="selectable"/>
          <w:rFonts w:ascii="Times New Roman" w:hAnsi="Times New Roman" w:cs="Times New Roman"/>
          <w:color w:val="000000"/>
          <w:sz w:val="24"/>
          <w:szCs w:val="24"/>
        </w:rPr>
        <w:t>, [Online] 31, pp.1-21. Available at: https://pdfs.https://pdfs.semanticscholar.org/23ff/b771d3f0aca2ca6fa2591c22da51b5af38ff.pdf [Accessed 4 Feb. 2019].</w:t>
      </w:r>
    </w:p>
    <w:p w14:paraId="66B48DE4" w14:textId="4CA7AAB1" w:rsidR="004E04C6" w:rsidRPr="00333D85" w:rsidRDefault="004E04C6" w:rsidP="00333D85">
      <w:pPr>
        <w:widowControl w:val="0"/>
        <w:autoSpaceDE w:val="0"/>
        <w:autoSpaceDN w:val="0"/>
        <w:adjustRightInd w:val="0"/>
        <w:spacing w:line="360" w:lineRule="auto"/>
        <w:rPr>
          <w:rFonts w:ascii="Times New Roman" w:hAnsi="Times New Roman" w:cs="Times New Roman"/>
          <w:sz w:val="24"/>
          <w:szCs w:val="24"/>
        </w:rPr>
      </w:pPr>
      <w:r w:rsidRPr="00333D85">
        <w:rPr>
          <w:rFonts w:ascii="Times New Roman" w:hAnsi="Times New Roman" w:cs="Times New Roman"/>
          <w:color w:val="000000"/>
          <w:sz w:val="24"/>
          <w:szCs w:val="24"/>
        </w:rPr>
        <w:t xml:space="preserve">Education.Gov. The Scottish Office (2003) </w:t>
      </w:r>
      <w:r w:rsidRPr="00333D85">
        <w:rPr>
          <w:rFonts w:ascii="Times New Roman" w:hAnsi="Times New Roman" w:cs="Times New Roman"/>
          <w:i/>
          <w:color w:val="000000"/>
          <w:sz w:val="24"/>
          <w:szCs w:val="24"/>
        </w:rPr>
        <w:t>Parental Participation in Schools</w:t>
      </w:r>
      <w:r w:rsidRPr="00333D85">
        <w:rPr>
          <w:rFonts w:ascii="Times New Roman" w:hAnsi="Times New Roman" w:cs="Times New Roman"/>
          <w:color w:val="000000"/>
          <w:sz w:val="24"/>
          <w:szCs w:val="24"/>
        </w:rPr>
        <w:t xml:space="preserve">. [Online] Available at: </w:t>
      </w:r>
      <w:hyperlink r:id="rId8" w:history="1">
        <w:r w:rsidRPr="00333D85">
          <w:rPr>
            <w:rStyle w:val="Hyperlink"/>
            <w:rFonts w:ascii="Times New Roman" w:hAnsi="Times New Roman" w:cs="Times New Roman"/>
            <w:color w:val="auto"/>
            <w:sz w:val="24"/>
            <w:szCs w:val="24"/>
            <w:u w:val="none"/>
          </w:rPr>
          <w:t>https://education.gov.scot/parentzone/getting-involved/Scottish</w:t>
        </w:r>
      </w:hyperlink>
      <w:r w:rsidRPr="00333D85">
        <w:rPr>
          <w:rFonts w:ascii="Times New Roman" w:hAnsi="Times New Roman" w:cs="Times New Roman"/>
          <w:sz w:val="24"/>
          <w:szCs w:val="24"/>
        </w:rPr>
        <w:t xml:space="preserve"> (Accessed: 27 January 2019).</w:t>
      </w:r>
    </w:p>
    <w:p w14:paraId="574C145A" w14:textId="15CE4A83" w:rsidR="00935C72" w:rsidRPr="00333D85" w:rsidRDefault="00935C72" w:rsidP="00333D85">
      <w:pPr>
        <w:widowControl w:val="0"/>
        <w:autoSpaceDE w:val="0"/>
        <w:autoSpaceDN w:val="0"/>
        <w:adjustRightInd w:val="0"/>
        <w:spacing w:line="360" w:lineRule="auto"/>
        <w:rPr>
          <w:rFonts w:ascii="Times New Roman" w:hAnsi="Times New Roman" w:cs="Times New Roman"/>
          <w:sz w:val="24"/>
          <w:szCs w:val="24"/>
        </w:rPr>
      </w:pPr>
      <w:r w:rsidRPr="00333D85">
        <w:rPr>
          <w:rFonts w:ascii="Times New Roman" w:hAnsi="Times New Roman" w:cs="Times New Roman"/>
          <w:sz w:val="24"/>
          <w:szCs w:val="24"/>
        </w:rPr>
        <w:t>Epstein, J.</w:t>
      </w:r>
      <w:r w:rsidR="004D4714" w:rsidRPr="00333D85">
        <w:rPr>
          <w:rFonts w:ascii="Times New Roman" w:hAnsi="Times New Roman" w:cs="Times New Roman"/>
          <w:sz w:val="24"/>
          <w:szCs w:val="24"/>
        </w:rPr>
        <w:t xml:space="preserve"> and</w:t>
      </w:r>
      <w:r w:rsidRPr="00333D85">
        <w:rPr>
          <w:rFonts w:ascii="Times New Roman" w:hAnsi="Times New Roman" w:cs="Times New Roman"/>
          <w:sz w:val="24"/>
          <w:szCs w:val="24"/>
        </w:rPr>
        <w:t xml:space="preserve"> Sanders, M</w:t>
      </w:r>
      <w:r w:rsidR="004D4714" w:rsidRPr="00333D85">
        <w:rPr>
          <w:rFonts w:ascii="Times New Roman" w:hAnsi="Times New Roman" w:cs="Times New Roman"/>
          <w:sz w:val="24"/>
          <w:szCs w:val="24"/>
        </w:rPr>
        <w:t>.</w:t>
      </w:r>
      <w:r w:rsidRPr="00333D85">
        <w:rPr>
          <w:rFonts w:ascii="Times New Roman" w:hAnsi="Times New Roman" w:cs="Times New Roman"/>
          <w:sz w:val="24"/>
          <w:szCs w:val="24"/>
        </w:rPr>
        <w:t xml:space="preserve"> (2006) ‘Prospects for Change: Preparing Educators for School, Family and Community Partnerships’ </w:t>
      </w:r>
      <w:r w:rsidRPr="00333D85">
        <w:rPr>
          <w:rFonts w:ascii="Times New Roman" w:hAnsi="Times New Roman" w:cs="Times New Roman"/>
          <w:i/>
          <w:sz w:val="24"/>
          <w:szCs w:val="24"/>
        </w:rPr>
        <w:t>Peabody Journal of Education</w:t>
      </w:r>
      <w:r w:rsidRPr="00333D85">
        <w:rPr>
          <w:rFonts w:ascii="Times New Roman" w:hAnsi="Times New Roman" w:cs="Times New Roman"/>
          <w:sz w:val="24"/>
          <w:szCs w:val="24"/>
        </w:rPr>
        <w:t>, 81 (2), 81-120.</w:t>
      </w:r>
    </w:p>
    <w:p w14:paraId="3249F7BF" w14:textId="77777777" w:rsidR="00E41A7E" w:rsidRDefault="00E41A7E" w:rsidP="00333D85">
      <w:pPr>
        <w:widowControl w:val="0"/>
        <w:autoSpaceDE w:val="0"/>
        <w:autoSpaceDN w:val="0"/>
        <w:adjustRightInd w:val="0"/>
        <w:spacing w:line="360" w:lineRule="auto"/>
        <w:rPr>
          <w:rFonts w:ascii="Times New Roman" w:hAnsi="Times New Roman" w:cs="Times New Roman"/>
          <w:sz w:val="24"/>
          <w:szCs w:val="24"/>
        </w:rPr>
      </w:pPr>
    </w:p>
    <w:p w14:paraId="7F87DDE3" w14:textId="77777777" w:rsidR="00E41A7E" w:rsidRDefault="00E41A7E" w:rsidP="00333D85">
      <w:pPr>
        <w:widowControl w:val="0"/>
        <w:autoSpaceDE w:val="0"/>
        <w:autoSpaceDN w:val="0"/>
        <w:adjustRightInd w:val="0"/>
        <w:spacing w:line="360" w:lineRule="auto"/>
        <w:rPr>
          <w:rFonts w:ascii="Times New Roman" w:hAnsi="Times New Roman" w:cs="Times New Roman"/>
          <w:sz w:val="24"/>
          <w:szCs w:val="24"/>
        </w:rPr>
      </w:pPr>
    </w:p>
    <w:p w14:paraId="260D3D96" w14:textId="5AB226D0" w:rsidR="008770A3" w:rsidRDefault="008770A3" w:rsidP="00333D85">
      <w:pPr>
        <w:widowControl w:val="0"/>
        <w:autoSpaceDE w:val="0"/>
        <w:autoSpaceDN w:val="0"/>
        <w:adjustRightInd w:val="0"/>
        <w:spacing w:line="360" w:lineRule="auto"/>
        <w:rPr>
          <w:rFonts w:ascii="Times New Roman" w:hAnsi="Times New Roman" w:cs="Times New Roman"/>
          <w:sz w:val="24"/>
          <w:szCs w:val="24"/>
        </w:rPr>
      </w:pPr>
      <w:r w:rsidRPr="00333D85">
        <w:rPr>
          <w:rFonts w:ascii="Times New Roman" w:hAnsi="Times New Roman" w:cs="Times New Roman"/>
          <w:sz w:val="24"/>
          <w:szCs w:val="24"/>
        </w:rPr>
        <w:lastRenderedPageBreak/>
        <w:t xml:space="preserve">Estyn (2019) </w:t>
      </w:r>
      <w:r w:rsidR="00E91A9C" w:rsidRPr="00333D85">
        <w:rPr>
          <w:rFonts w:ascii="Times New Roman" w:hAnsi="Times New Roman" w:cs="Times New Roman"/>
          <w:sz w:val="24"/>
          <w:szCs w:val="24"/>
        </w:rPr>
        <w:t xml:space="preserve">Inspection Framework [Online] Available at: </w:t>
      </w:r>
      <w:hyperlink r:id="rId9" w:history="1">
        <w:r w:rsidR="00E91A9C" w:rsidRPr="00333D85">
          <w:rPr>
            <w:rStyle w:val="Hyperlink"/>
            <w:rFonts w:ascii="Times New Roman" w:hAnsi="Times New Roman" w:cs="Times New Roman"/>
            <w:color w:val="auto"/>
            <w:sz w:val="24"/>
            <w:szCs w:val="24"/>
            <w:u w:val="none"/>
          </w:rPr>
          <w:t>https://www.estyn.gov.wales/inspection/inspection-explained/common-inspection-framework</w:t>
        </w:r>
      </w:hyperlink>
      <w:r w:rsidR="00E91A9C" w:rsidRPr="00333D85">
        <w:rPr>
          <w:rFonts w:ascii="Times New Roman" w:hAnsi="Times New Roman" w:cs="Times New Roman"/>
          <w:sz w:val="24"/>
          <w:szCs w:val="24"/>
        </w:rPr>
        <w:t xml:space="preserve"> (Accessed: 6 February 2019).</w:t>
      </w:r>
    </w:p>
    <w:p w14:paraId="3A0E73B9" w14:textId="46C08273" w:rsidR="00900F6E" w:rsidRPr="00333D85" w:rsidRDefault="00900F6E" w:rsidP="00333D85">
      <w:pPr>
        <w:widowControl w:val="0"/>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 xml:space="preserve">Estyn (2017) School </w:t>
      </w:r>
      <w:proofErr w:type="gramStart"/>
      <w:r>
        <w:rPr>
          <w:rFonts w:ascii="Times New Roman" w:hAnsi="Times New Roman" w:cs="Times New Roman"/>
          <w:sz w:val="24"/>
          <w:szCs w:val="24"/>
        </w:rPr>
        <w:t>A</w:t>
      </w:r>
      <w:proofErr w:type="gramEnd"/>
      <w:r>
        <w:rPr>
          <w:rFonts w:ascii="Times New Roman" w:hAnsi="Times New Roman" w:cs="Times New Roman"/>
          <w:sz w:val="24"/>
          <w:szCs w:val="24"/>
        </w:rPr>
        <w:t xml:space="preserve"> Inspection Report.</w:t>
      </w:r>
    </w:p>
    <w:p w14:paraId="56312490" w14:textId="3B179B8F" w:rsidR="00E50415" w:rsidRPr="00333D85" w:rsidRDefault="00EB102C" w:rsidP="00333D85">
      <w:pPr>
        <w:widowControl w:val="0"/>
        <w:autoSpaceDE w:val="0"/>
        <w:autoSpaceDN w:val="0"/>
        <w:adjustRightInd w:val="0"/>
        <w:spacing w:line="360" w:lineRule="auto"/>
        <w:rPr>
          <w:rFonts w:ascii="Times New Roman" w:hAnsi="Times New Roman" w:cs="Times New Roman"/>
          <w:sz w:val="24"/>
          <w:szCs w:val="24"/>
        </w:rPr>
      </w:pPr>
      <w:r w:rsidRPr="00333D85">
        <w:rPr>
          <w:rStyle w:val="selectable"/>
          <w:rFonts w:ascii="Times New Roman" w:hAnsi="Times New Roman" w:cs="Times New Roman"/>
          <w:color w:val="000000"/>
          <w:sz w:val="24"/>
          <w:szCs w:val="24"/>
        </w:rPr>
        <w:t>Feinstein, L.</w:t>
      </w:r>
      <w:r w:rsidR="004D4714" w:rsidRPr="00333D85">
        <w:rPr>
          <w:rStyle w:val="selectable"/>
          <w:rFonts w:ascii="Times New Roman" w:hAnsi="Times New Roman" w:cs="Times New Roman"/>
          <w:color w:val="000000"/>
          <w:sz w:val="24"/>
          <w:szCs w:val="24"/>
        </w:rPr>
        <w:t xml:space="preserve"> and </w:t>
      </w:r>
      <w:r w:rsidRPr="00333D85">
        <w:rPr>
          <w:rStyle w:val="selectable"/>
          <w:rFonts w:ascii="Times New Roman" w:hAnsi="Times New Roman" w:cs="Times New Roman"/>
          <w:color w:val="000000"/>
          <w:sz w:val="24"/>
          <w:szCs w:val="24"/>
        </w:rPr>
        <w:t>Symons, J. (</w:t>
      </w:r>
      <w:r w:rsidR="00360C80" w:rsidRPr="00333D85">
        <w:rPr>
          <w:rStyle w:val="selectable"/>
          <w:rFonts w:ascii="Times New Roman" w:hAnsi="Times New Roman" w:cs="Times New Roman"/>
          <w:color w:val="000000"/>
          <w:sz w:val="24"/>
          <w:szCs w:val="24"/>
        </w:rPr>
        <w:t>200</w:t>
      </w:r>
      <w:r w:rsidRPr="00333D85">
        <w:rPr>
          <w:rStyle w:val="selectable"/>
          <w:rFonts w:ascii="Times New Roman" w:hAnsi="Times New Roman" w:cs="Times New Roman"/>
          <w:color w:val="000000"/>
          <w:sz w:val="24"/>
          <w:szCs w:val="24"/>
        </w:rPr>
        <w:t xml:space="preserve">9). Attainment in secondary school. </w:t>
      </w:r>
      <w:r w:rsidRPr="00333D85">
        <w:rPr>
          <w:rStyle w:val="selectable"/>
          <w:rFonts w:ascii="Times New Roman" w:hAnsi="Times New Roman" w:cs="Times New Roman"/>
          <w:i/>
          <w:iCs/>
          <w:color w:val="000000"/>
          <w:sz w:val="24"/>
          <w:szCs w:val="24"/>
        </w:rPr>
        <w:t>Oxford Economic Papers</w:t>
      </w:r>
      <w:r w:rsidRPr="00333D85">
        <w:rPr>
          <w:rStyle w:val="selectable"/>
          <w:rFonts w:ascii="Times New Roman" w:hAnsi="Times New Roman" w:cs="Times New Roman"/>
          <w:color w:val="000000"/>
          <w:sz w:val="24"/>
          <w:szCs w:val="24"/>
        </w:rPr>
        <w:t>, 51(2), pp.300-321.</w:t>
      </w:r>
    </w:p>
    <w:p w14:paraId="04978115" w14:textId="5C7D3A79" w:rsidR="0029327F" w:rsidRPr="00333D85" w:rsidRDefault="0029327F" w:rsidP="00333D85">
      <w:pPr>
        <w:widowControl w:val="0"/>
        <w:autoSpaceDE w:val="0"/>
        <w:autoSpaceDN w:val="0"/>
        <w:adjustRightInd w:val="0"/>
        <w:spacing w:line="360" w:lineRule="auto"/>
        <w:rPr>
          <w:rFonts w:ascii="Times New Roman" w:hAnsi="Times New Roman" w:cs="Times New Roman"/>
          <w:sz w:val="24"/>
          <w:szCs w:val="24"/>
        </w:rPr>
      </w:pPr>
      <w:r w:rsidRPr="00333D85">
        <w:rPr>
          <w:rFonts w:ascii="Times New Roman" w:hAnsi="Times New Roman" w:cs="Times New Roman"/>
          <w:sz w:val="24"/>
          <w:szCs w:val="24"/>
        </w:rPr>
        <w:t>Goodall, J</w:t>
      </w:r>
      <w:r w:rsidR="004D4714" w:rsidRPr="00333D85">
        <w:rPr>
          <w:rFonts w:ascii="Times New Roman" w:hAnsi="Times New Roman" w:cs="Times New Roman"/>
          <w:sz w:val="24"/>
          <w:szCs w:val="24"/>
        </w:rPr>
        <w:t>.</w:t>
      </w:r>
      <w:r w:rsidRPr="00333D85">
        <w:rPr>
          <w:rFonts w:ascii="Times New Roman" w:hAnsi="Times New Roman" w:cs="Times New Roman"/>
          <w:sz w:val="24"/>
          <w:szCs w:val="24"/>
        </w:rPr>
        <w:t xml:space="preserve"> (</w:t>
      </w:r>
      <w:r w:rsidR="00AA2FC4" w:rsidRPr="00333D85">
        <w:rPr>
          <w:rFonts w:ascii="Times New Roman" w:hAnsi="Times New Roman" w:cs="Times New Roman"/>
          <w:sz w:val="24"/>
          <w:szCs w:val="24"/>
        </w:rPr>
        <w:t xml:space="preserve">2017) </w:t>
      </w:r>
      <w:r w:rsidR="00AA2FC4" w:rsidRPr="00333D85">
        <w:rPr>
          <w:rFonts w:ascii="Times New Roman" w:hAnsi="Times New Roman" w:cs="Times New Roman"/>
          <w:i/>
          <w:sz w:val="24"/>
          <w:szCs w:val="24"/>
        </w:rPr>
        <w:t xml:space="preserve">Narrowing the achievement gap. Parental engagement </w:t>
      </w:r>
      <w:r w:rsidR="006C0EEC" w:rsidRPr="00333D85">
        <w:rPr>
          <w:rFonts w:ascii="Times New Roman" w:hAnsi="Times New Roman" w:cs="Times New Roman"/>
          <w:i/>
          <w:sz w:val="24"/>
          <w:szCs w:val="24"/>
        </w:rPr>
        <w:t xml:space="preserve">with children’s learning. </w:t>
      </w:r>
      <w:r w:rsidR="006C0EEC" w:rsidRPr="00333D85">
        <w:rPr>
          <w:rFonts w:ascii="Times New Roman" w:hAnsi="Times New Roman" w:cs="Times New Roman"/>
          <w:sz w:val="24"/>
          <w:szCs w:val="24"/>
        </w:rPr>
        <w:t>Abingdon: Routledge.</w:t>
      </w:r>
    </w:p>
    <w:p w14:paraId="5C8385A6" w14:textId="3E3A4531" w:rsidR="00197C40" w:rsidRPr="00333D85" w:rsidRDefault="00197C40" w:rsidP="00333D85">
      <w:pPr>
        <w:widowControl w:val="0"/>
        <w:autoSpaceDE w:val="0"/>
        <w:autoSpaceDN w:val="0"/>
        <w:adjustRightInd w:val="0"/>
        <w:spacing w:line="360" w:lineRule="auto"/>
        <w:rPr>
          <w:rFonts w:ascii="Times New Roman" w:hAnsi="Times New Roman" w:cs="Times New Roman"/>
          <w:sz w:val="24"/>
          <w:szCs w:val="24"/>
        </w:rPr>
      </w:pPr>
      <w:r w:rsidRPr="00333D85">
        <w:rPr>
          <w:rFonts w:ascii="Times New Roman" w:hAnsi="Times New Roman" w:cs="Times New Roman"/>
          <w:sz w:val="24"/>
          <w:szCs w:val="24"/>
        </w:rPr>
        <w:t>Grey, C</w:t>
      </w:r>
      <w:r w:rsidR="00783BE8" w:rsidRPr="00333D85">
        <w:rPr>
          <w:rFonts w:ascii="Times New Roman" w:hAnsi="Times New Roman" w:cs="Times New Roman"/>
          <w:sz w:val="24"/>
          <w:szCs w:val="24"/>
        </w:rPr>
        <w:t>.</w:t>
      </w:r>
      <w:r w:rsidR="00C53D39" w:rsidRPr="00333D85">
        <w:rPr>
          <w:rFonts w:ascii="Times New Roman" w:hAnsi="Times New Roman" w:cs="Times New Roman"/>
          <w:sz w:val="24"/>
          <w:szCs w:val="24"/>
        </w:rPr>
        <w:t xml:space="preserve"> and </w:t>
      </w:r>
      <w:r w:rsidR="00783BE8" w:rsidRPr="00333D85">
        <w:rPr>
          <w:rFonts w:ascii="Times New Roman" w:hAnsi="Times New Roman" w:cs="Times New Roman"/>
          <w:sz w:val="24"/>
          <w:szCs w:val="24"/>
        </w:rPr>
        <w:t>MacBain, S</w:t>
      </w:r>
      <w:r w:rsidR="004D4714" w:rsidRPr="00333D85">
        <w:rPr>
          <w:rFonts w:ascii="Times New Roman" w:hAnsi="Times New Roman" w:cs="Times New Roman"/>
          <w:sz w:val="24"/>
          <w:szCs w:val="24"/>
        </w:rPr>
        <w:t>.</w:t>
      </w:r>
      <w:r w:rsidR="00783BE8" w:rsidRPr="00333D85">
        <w:rPr>
          <w:rFonts w:ascii="Times New Roman" w:hAnsi="Times New Roman" w:cs="Times New Roman"/>
          <w:sz w:val="24"/>
          <w:szCs w:val="24"/>
        </w:rPr>
        <w:t xml:space="preserve"> (2015) </w:t>
      </w:r>
      <w:r w:rsidR="00783BE8" w:rsidRPr="00333D85">
        <w:rPr>
          <w:rFonts w:ascii="Times New Roman" w:hAnsi="Times New Roman" w:cs="Times New Roman"/>
          <w:i/>
          <w:sz w:val="24"/>
          <w:szCs w:val="24"/>
        </w:rPr>
        <w:t>Learning Theories in Childhood</w:t>
      </w:r>
      <w:r w:rsidR="00ED38E1" w:rsidRPr="00333D85">
        <w:rPr>
          <w:rFonts w:ascii="Times New Roman" w:hAnsi="Times New Roman" w:cs="Times New Roman"/>
          <w:i/>
          <w:sz w:val="24"/>
          <w:szCs w:val="24"/>
        </w:rPr>
        <w:t>.</w:t>
      </w:r>
      <w:r w:rsidR="00ED38E1" w:rsidRPr="00333D85">
        <w:rPr>
          <w:rFonts w:ascii="Times New Roman" w:hAnsi="Times New Roman" w:cs="Times New Roman"/>
          <w:sz w:val="24"/>
          <w:szCs w:val="24"/>
        </w:rPr>
        <w:t xml:space="preserve"> 2</w:t>
      </w:r>
      <w:r w:rsidR="00ED38E1" w:rsidRPr="00333D85">
        <w:rPr>
          <w:rFonts w:ascii="Times New Roman" w:hAnsi="Times New Roman" w:cs="Times New Roman"/>
          <w:sz w:val="24"/>
          <w:szCs w:val="24"/>
          <w:vertAlign w:val="superscript"/>
        </w:rPr>
        <w:t>nd</w:t>
      </w:r>
      <w:r w:rsidR="00ED38E1" w:rsidRPr="00333D85">
        <w:rPr>
          <w:rFonts w:ascii="Times New Roman" w:hAnsi="Times New Roman" w:cs="Times New Roman"/>
          <w:sz w:val="24"/>
          <w:szCs w:val="24"/>
        </w:rPr>
        <w:t xml:space="preserve"> Edition. London: Sage Publications.</w:t>
      </w:r>
    </w:p>
    <w:p w14:paraId="3A75123A" w14:textId="683E6F21" w:rsidR="00514A1E" w:rsidRPr="00333D85" w:rsidRDefault="00514A1E" w:rsidP="00333D85">
      <w:pPr>
        <w:spacing w:line="360" w:lineRule="auto"/>
        <w:rPr>
          <w:rFonts w:ascii="Times New Roman" w:hAnsi="Times New Roman" w:cs="Times New Roman"/>
          <w:sz w:val="24"/>
          <w:szCs w:val="24"/>
        </w:rPr>
      </w:pPr>
      <w:r w:rsidRPr="00333D85">
        <w:rPr>
          <w:rFonts w:ascii="Times New Roman" w:hAnsi="Times New Roman" w:cs="Times New Roman"/>
          <w:sz w:val="24"/>
          <w:szCs w:val="24"/>
        </w:rPr>
        <w:t>Gronn P</w:t>
      </w:r>
      <w:r w:rsidR="004D4714" w:rsidRPr="00333D85">
        <w:rPr>
          <w:rFonts w:ascii="Times New Roman" w:hAnsi="Times New Roman" w:cs="Times New Roman"/>
          <w:sz w:val="24"/>
          <w:szCs w:val="24"/>
        </w:rPr>
        <w:t>.</w:t>
      </w:r>
      <w:r w:rsidRPr="00333D85">
        <w:rPr>
          <w:rFonts w:ascii="Times New Roman" w:hAnsi="Times New Roman" w:cs="Times New Roman"/>
          <w:sz w:val="24"/>
          <w:szCs w:val="24"/>
        </w:rPr>
        <w:t xml:space="preserve"> (2003) The New Work of Educational Leader: Changing Leadership Practice in an Era of School Reform. London: Sage Publications. </w:t>
      </w:r>
    </w:p>
    <w:p w14:paraId="0A72B929" w14:textId="2F1C3588" w:rsidR="001368AD" w:rsidRPr="00333D85" w:rsidRDefault="001368AD" w:rsidP="00333D85">
      <w:pPr>
        <w:spacing w:line="360" w:lineRule="auto"/>
        <w:rPr>
          <w:rFonts w:ascii="Times New Roman" w:hAnsi="Times New Roman" w:cs="Times New Roman"/>
          <w:sz w:val="24"/>
          <w:szCs w:val="24"/>
        </w:rPr>
      </w:pPr>
      <w:r w:rsidRPr="00333D85">
        <w:rPr>
          <w:rFonts w:ascii="Times New Roman" w:hAnsi="Times New Roman" w:cs="Times New Roman"/>
          <w:sz w:val="24"/>
          <w:szCs w:val="24"/>
        </w:rPr>
        <w:t>Harris. A., Andrew-Power, K.</w:t>
      </w:r>
      <w:r w:rsidR="004D4714" w:rsidRPr="00333D85">
        <w:rPr>
          <w:rFonts w:ascii="Times New Roman" w:hAnsi="Times New Roman" w:cs="Times New Roman"/>
          <w:sz w:val="24"/>
          <w:szCs w:val="24"/>
        </w:rPr>
        <w:t xml:space="preserve"> and </w:t>
      </w:r>
      <w:r w:rsidRPr="00333D85">
        <w:rPr>
          <w:rFonts w:ascii="Times New Roman" w:hAnsi="Times New Roman" w:cs="Times New Roman"/>
          <w:sz w:val="24"/>
          <w:szCs w:val="24"/>
        </w:rPr>
        <w:t>Goodall, J</w:t>
      </w:r>
      <w:r w:rsidR="004D4714" w:rsidRPr="00333D85">
        <w:rPr>
          <w:rFonts w:ascii="Times New Roman" w:hAnsi="Times New Roman" w:cs="Times New Roman"/>
          <w:sz w:val="24"/>
          <w:szCs w:val="24"/>
        </w:rPr>
        <w:t>.</w:t>
      </w:r>
      <w:r w:rsidRPr="00333D85">
        <w:rPr>
          <w:rFonts w:ascii="Times New Roman" w:hAnsi="Times New Roman" w:cs="Times New Roman"/>
          <w:sz w:val="24"/>
          <w:szCs w:val="24"/>
        </w:rPr>
        <w:t xml:space="preserve"> (2009) Do parents know they matter? Raising achievement through parental engagement. London: Continuum Publishing.</w:t>
      </w:r>
    </w:p>
    <w:p w14:paraId="0E87D2AA" w14:textId="113E0716" w:rsidR="00A67651" w:rsidRPr="00333D85" w:rsidRDefault="00A67651" w:rsidP="00333D85">
      <w:pPr>
        <w:widowControl w:val="0"/>
        <w:autoSpaceDE w:val="0"/>
        <w:autoSpaceDN w:val="0"/>
        <w:adjustRightInd w:val="0"/>
        <w:spacing w:line="360" w:lineRule="auto"/>
        <w:rPr>
          <w:rFonts w:ascii="Times New Roman" w:hAnsi="Times New Roman" w:cs="Times New Roman"/>
          <w:sz w:val="24"/>
          <w:szCs w:val="24"/>
        </w:rPr>
      </w:pPr>
      <w:r w:rsidRPr="00333D85">
        <w:rPr>
          <w:rFonts w:ascii="Times New Roman" w:hAnsi="Times New Roman" w:cs="Times New Roman"/>
          <w:sz w:val="24"/>
          <w:szCs w:val="24"/>
        </w:rPr>
        <w:t xml:space="preserve">Maslow, </w:t>
      </w:r>
      <w:r w:rsidR="00A208D0" w:rsidRPr="00333D85">
        <w:rPr>
          <w:rFonts w:ascii="Times New Roman" w:hAnsi="Times New Roman" w:cs="Times New Roman"/>
          <w:sz w:val="24"/>
          <w:szCs w:val="24"/>
        </w:rPr>
        <w:t>A, H</w:t>
      </w:r>
      <w:r w:rsidR="004D4714" w:rsidRPr="00333D85">
        <w:rPr>
          <w:rFonts w:ascii="Times New Roman" w:hAnsi="Times New Roman" w:cs="Times New Roman"/>
          <w:sz w:val="24"/>
          <w:szCs w:val="24"/>
        </w:rPr>
        <w:t xml:space="preserve">. </w:t>
      </w:r>
      <w:r w:rsidR="00A208D0" w:rsidRPr="00333D85">
        <w:rPr>
          <w:rFonts w:ascii="Times New Roman" w:hAnsi="Times New Roman" w:cs="Times New Roman"/>
          <w:sz w:val="24"/>
          <w:szCs w:val="24"/>
        </w:rPr>
        <w:t xml:space="preserve">(2013) </w:t>
      </w:r>
      <w:r w:rsidR="00A208D0" w:rsidRPr="00333D85">
        <w:rPr>
          <w:rFonts w:ascii="Times New Roman" w:hAnsi="Times New Roman" w:cs="Times New Roman"/>
          <w:i/>
          <w:sz w:val="24"/>
          <w:szCs w:val="24"/>
        </w:rPr>
        <w:t>A Theory of Human Motivation</w:t>
      </w:r>
      <w:r w:rsidR="00883740" w:rsidRPr="00333D85">
        <w:rPr>
          <w:rFonts w:ascii="Times New Roman" w:hAnsi="Times New Roman" w:cs="Times New Roman"/>
          <w:sz w:val="24"/>
          <w:szCs w:val="24"/>
        </w:rPr>
        <w:t>. London: Black Curtain Press.</w:t>
      </w:r>
    </w:p>
    <w:p w14:paraId="519D419C" w14:textId="36B3E128" w:rsidR="00BD2397" w:rsidRPr="00333D85" w:rsidRDefault="00BD2397" w:rsidP="00333D85">
      <w:pPr>
        <w:spacing w:line="360" w:lineRule="auto"/>
        <w:rPr>
          <w:rFonts w:ascii="Times New Roman" w:eastAsiaTheme="minorEastAsia" w:hAnsi="Times New Roman" w:cs="Times New Roman"/>
          <w:color w:val="000000" w:themeColor="text1"/>
          <w:kern w:val="24"/>
          <w:sz w:val="24"/>
          <w:szCs w:val="24"/>
        </w:rPr>
      </w:pPr>
      <w:r w:rsidRPr="00333D85">
        <w:rPr>
          <w:rFonts w:ascii="Times New Roman" w:eastAsiaTheme="minorEastAsia" w:hAnsi="Times New Roman" w:cs="Times New Roman"/>
          <w:color w:val="000000" w:themeColor="text1"/>
          <w:kern w:val="24"/>
          <w:sz w:val="24"/>
          <w:szCs w:val="24"/>
        </w:rPr>
        <w:t>McLeod,</w:t>
      </w:r>
      <w:r w:rsidR="00CF12D2" w:rsidRPr="00333D85">
        <w:rPr>
          <w:rFonts w:ascii="Times New Roman" w:eastAsiaTheme="minorEastAsia" w:hAnsi="Times New Roman" w:cs="Times New Roman"/>
          <w:color w:val="000000" w:themeColor="text1"/>
          <w:kern w:val="24"/>
          <w:sz w:val="24"/>
          <w:szCs w:val="24"/>
        </w:rPr>
        <w:t xml:space="preserve"> </w:t>
      </w:r>
      <w:r w:rsidRPr="00333D85">
        <w:rPr>
          <w:rFonts w:ascii="Times New Roman" w:eastAsiaTheme="minorEastAsia" w:hAnsi="Times New Roman" w:cs="Times New Roman"/>
          <w:color w:val="000000" w:themeColor="text1"/>
          <w:kern w:val="24"/>
          <w:sz w:val="24"/>
          <w:szCs w:val="24"/>
        </w:rPr>
        <w:t>S. (20</w:t>
      </w:r>
      <w:r w:rsidR="00BB1FB1" w:rsidRPr="00333D85">
        <w:rPr>
          <w:rFonts w:ascii="Times New Roman" w:eastAsiaTheme="minorEastAsia" w:hAnsi="Times New Roman" w:cs="Times New Roman"/>
          <w:color w:val="000000" w:themeColor="text1"/>
          <w:kern w:val="24"/>
          <w:sz w:val="24"/>
          <w:szCs w:val="24"/>
        </w:rPr>
        <w:t>1</w:t>
      </w:r>
      <w:r w:rsidR="007A1081" w:rsidRPr="00333D85">
        <w:rPr>
          <w:rFonts w:ascii="Times New Roman" w:eastAsiaTheme="minorEastAsia" w:hAnsi="Times New Roman" w:cs="Times New Roman"/>
          <w:color w:val="000000" w:themeColor="text1"/>
          <w:kern w:val="24"/>
          <w:sz w:val="24"/>
          <w:szCs w:val="24"/>
        </w:rPr>
        <w:t>8</w:t>
      </w:r>
      <w:r w:rsidRPr="00333D85">
        <w:rPr>
          <w:rFonts w:ascii="Times New Roman" w:eastAsiaTheme="minorEastAsia" w:hAnsi="Times New Roman" w:cs="Times New Roman"/>
          <w:color w:val="000000" w:themeColor="text1"/>
          <w:kern w:val="24"/>
          <w:sz w:val="24"/>
          <w:szCs w:val="24"/>
        </w:rPr>
        <w:t xml:space="preserve">) </w:t>
      </w:r>
      <w:r w:rsidRPr="00333D85">
        <w:rPr>
          <w:rFonts w:ascii="Times New Roman" w:eastAsiaTheme="minorEastAsia" w:hAnsi="Times New Roman" w:cs="Times New Roman"/>
          <w:i/>
          <w:iCs/>
          <w:color w:val="000000" w:themeColor="text1"/>
          <w:kern w:val="24"/>
          <w:sz w:val="24"/>
          <w:szCs w:val="24"/>
        </w:rPr>
        <w:t xml:space="preserve">Maslow’s Hierarchy of Needs. </w:t>
      </w:r>
      <w:bookmarkStart w:id="1" w:name="_Hlk536374624"/>
      <w:r w:rsidRPr="00A22928">
        <w:rPr>
          <w:rFonts w:ascii="Times New Roman" w:eastAsiaTheme="minorEastAsia" w:hAnsi="Times New Roman" w:cs="Times New Roman"/>
          <w:color w:val="000000" w:themeColor="text1"/>
          <w:kern w:val="24"/>
          <w:sz w:val="24"/>
          <w:szCs w:val="24"/>
        </w:rPr>
        <w:fldChar w:fldCharType="begin"/>
      </w:r>
      <w:r w:rsidRPr="00A22928">
        <w:rPr>
          <w:rFonts w:ascii="Times New Roman" w:eastAsiaTheme="minorEastAsia" w:hAnsi="Times New Roman" w:cs="Times New Roman"/>
          <w:color w:val="000000" w:themeColor="text1"/>
          <w:kern w:val="24"/>
          <w:sz w:val="24"/>
          <w:szCs w:val="24"/>
        </w:rPr>
        <w:instrText xml:space="preserve"> HYPERLINK "https://www.simplypsychology.org/maslow.html" </w:instrText>
      </w:r>
      <w:r w:rsidRPr="00A22928">
        <w:rPr>
          <w:rFonts w:ascii="Times New Roman" w:eastAsiaTheme="minorEastAsia" w:hAnsi="Times New Roman" w:cs="Times New Roman"/>
          <w:color w:val="000000" w:themeColor="text1"/>
          <w:kern w:val="24"/>
          <w:sz w:val="24"/>
          <w:szCs w:val="24"/>
        </w:rPr>
        <w:fldChar w:fldCharType="separate"/>
      </w:r>
      <w:r w:rsidRPr="00A22928">
        <w:rPr>
          <w:rFonts w:ascii="Times New Roman" w:eastAsiaTheme="minorEastAsia" w:hAnsi="Times New Roman" w:cs="Times New Roman"/>
          <w:color w:val="000000" w:themeColor="text1"/>
          <w:kern w:val="24"/>
          <w:sz w:val="24"/>
          <w:szCs w:val="24"/>
        </w:rPr>
        <w:t>https://www.simplypsychology.org/maslow.html</w:t>
      </w:r>
      <w:r w:rsidRPr="00A22928">
        <w:rPr>
          <w:rFonts w:ascii="Times New Roman" w:eastAsiaTheme="minorEastAsia" w:hAnsi="Times New Roman" w:cs="Times New Roman"/>
          <w:color w:val="000000" w:themeColor="text1"/>
          <w:kern w:val="24"/>
          <w:sz w:val="24"/>
          <w:szCs w:val="24"/>
        </w:rPr>
        <w:fldChar w:fldCharType="end"/>
      </w:r>
      <w:r w:rsidR="00526613" w:rsidRPr="00A22928">
        <w:rPr>
          <w:rFonts w:ascii="Times New Roman" w:eastAsiaTheme="minorEastAsia" w:hAnsi="Times New Roman" w:cs="Times New Roman"/>
          <w:color w:val="000000" w:themeColor="text1"/>
          <w:kern w:val="24"/>
          <w:sz w:val="24"/>
          <w:szCs w:val="24"/>
        </w:rPr>
        <w:t xml:space="preserve"> </w:t>
      </w:r>
      <w:r w:rsidR="00526613" w:rsidRPr="00333D85">
        <w:rPr>
          <w:rFonts w:ascii="Times New Roman" w:eastAsiaTheme="minorEastAsia" w:hAnsi="Times New Roman" w:cs="Times New Roman"/>
          <w:color w:val="000000" w:themeColor="text1"/>
          <w:kern w:val="24"/>
          <w:sz w:val="24"/>
          <w:szCs w:val="24"/>
        </w:rPr>
        <w:t>(Accessed: 27 January 2019).</w:t>
      </w:r>
      <w:bookmarkEnd w:id="1"/>
    </w:p>
    <w:p w14:paraId="2DD194B3" w14:textId="14F9E6B9" w:rsidR="002D15BD" w:rsidRPr="00333D85" w:rsidRDefault="002D15BD" w:rsidP="00333D85">
      <w:pPr>
        <w:spacing w:line="360" w:lineRule="auto"/>
        <w:rPr>
          <w:rFonts w:ascii="Times New Roman" w:eastAsiaTheme="minorEastAsia" w:hAnsi="Times New Roman" w:cs="Times New Roman"/>
          <w:color w:val="000000" w:themeColor="text1"/>
          <w:kern w:val="24"/>
          <w:sz w:val="24"/>
          <w:szCs w:val="24"/>
        </w:rPr>
      </w:pPr>
      <w:proofErr w:type="spellStart"/>
      <w:r w:rsidRPr="00333D85">
        <w:rPr>
          <w:rFonts w:ascii="Times New Roman" w:eastAsiaTheme="minorEastAsia" w:hAnsi="Times New Roman" w:cs="Times New Roman"/>
          <w:color w:val="000000" w:themeColor="text1"/>
          <w:kern w:val="24"/>
          <w:sz w:val="24"/>
          <w:szCs w:val="24"/>
        </w:rPr>
        <w:t>Meresman</w:t>
      </w:r>
      <w:proofErr w:type="spellEnd"/>
      <w:r w:rsidR="00ED7E8E" w:rsidRPr="00333D85">
        <w:rPr>
          <w:rFonts w:ascii="Times New Roman" w:eastAsiaTheme="minorEastAsia" w:hAnsi="Times New Roman" w:cs="Times New Roman"/>
          <w:color w:val="000000" w:themeColor="text1"/>
          <w:kern w:val="24"/>
          <w:sz w:val="24"/>
          <w:szCs w:val="24"/>
        </w:rPr>
        <w:t>, S</w:t>
      </w:r>
      <w:r w:rsidR="004D4714" w:rsidRPr="00333D85">
        <w:rPr>
          <w:rFonts w:ascii="Times New Roman" w:eastAsiaTheme="minorEastAsia" w:hAnsi="Times New Roman" w:cs="Times New Roman"/>
          <w:color w:val="000000" w:themeColor="text1"/>
          <w:kern w:val="24"/>
          <w:sz w:val="24"/>
          <w:szCs w:val="24"/>
        </w:rPr>
        <w:t>.</w:t>
      </w:r>
      <w:r w:rsidR="00ED7E8E" w:rsidRPr="00333D85">
        <w:rPr>
          <w:rFonts w:ascii="Times New Roman" w:eastAsiaTheme="minorEastAsia" w:hAnsi="Times New Roman" w:cs="Times New Roman"/>
          <w:color w:val="000000" w:themeColor="text1"/>
          <w:kern w:val="24"/>
          <w:sz w:val="24"/>
          <w:szCs w:val="24"/>
        </w:rPr>
        <w:t xml:space="preserve"> (2014). </w:t>
      </w:r>
      <w:r w:rsidR="00ED7E8E" w:rsidRPr="00333D85">
        <w:rPr>
          <w:rFonts w:ascii="Times New Roman" w:eastAsiaTheme="minorEastAsia" w:hAnsi="Times New Roman" w:cs="Times New Roman"/>
          <w:i/>
          <w:color w:val="000000" w:themeColor="text1"/>
          <w:kern w:val="24"/>
          <w:sz w:val="24"/>
          <w:szCs w:val="24"/>
        </w:rPr>
        <w:t>Parents, family and community participation in education</w:t>
      </w:r>
      <w:r w:rsidR="009547F6" w:rsidRPr="00333D85">
        <w:rPr>
          <w:rFonts w:ascii="Times New Roman" w:eastAsiaTheme="minorEastAsia" w:hAnsi="Times New Roman" w:cs="Times New Roman"/>
          <w:color w:val="000000" w:themeColor="text1"/>
          <w:kern w:val="24"/>
          <w:sz w:val="24"/>
          <w:szCs w:val="24"/>
        </w:rPr>
        <w:t>. New York: UNICEF Publishing.</w:t>
      </w:r>
    </w:p>
    <w:p w14:paraId="7ACAC729" w14:textId="223E459A" w:rsidR="00EC235A" w:rsidRPr="00333D85" w:rsidRDefault="00EC235A" w:rsidP="00333D85">
      <w:pPr>
        <w:spacing w:line="360" w:lineRule="auto"/>
        <w:rPr>
          <w:rFonts w:ascii="Times New Roman" w:hAnsi="Times New Roman" w:cs="Times New Roman"/>
          <w:sz w:val="24"/>
          <w:szCs w:val="24"/>
        </w:rPr>
      </w:pPr>
      <w:r w:rsidRPr="00333D85">
        <w:rPr>
          <w:rFonts w:ascii="Times New Roman" w:hAnsi="Times New Roman" w:cs="Times New Roman"/>
          <w:sz w:val="24"/>
          <w:szCs w:val="24"/>
        </w:rPr>
        <w:t xml:space="preserve">Mittler, P. (2000). </w:t>
      </w:r>
      <w:r w:rsidRPr="00333D85">
        <w:rPr>
          <w:rFonts w:ascii="Times New Roman" w:hAnsi="Times New Roman" w:cs="Times New Roman"/>
          <w:i/>
          <w:sz w:val="24"/>
          <w:szCs w:val="24"/>
        </w:rPr>
        <w:t>Working towards Inclusive Education</w:t>
      </w:r>
      <w:r w:rsidR="005E3FD6" w:rsidRPr="00333D85">
        <w:rPr>
          <w:rFonts w:ascii="Times New Roman" w:hAnsi="Times New Roman" w:cs="Times New Roman"/>
          <w:i/>
          <w:sz w:val="24"/>
          <w:szCs w:val="24"/>
        </w:rPr>
        <w:t>. Socials Contexts</w:t>
      </w:r>
      <w:r w:rsidR="005E3FD6" w:rsidRPr="00333D85">
        <w:rPr>
          <w:rFonts w:ascii="Times New Roman" w:hAnsi="Times New Roman" w:cs="Times New Roman"/>
          <w:sz w:val="24"/>
          <w:szCs w:val="24"/>
        </w:rPr>
        <w:t>. London: David Fulton Publishers.</w:t>
      </w:r>
    </w:p>
    <w:p w14:paraId="4E525ED3" w14:textId="6465714A" w:rsidR="00F27607" w:rsidRPr="00333D85" w:rsidRDefault="002312F6" w:rsidP="00333D85">
      <w:pPr>
        <w:spacing w:line="360" w:lineRule="auto"/>
        <w:rPr>
          <w:rFonts w:ascii="Times New Roman" w:hAnsi="Times New Roman" w:cs="Times New Roman"/>
          <w:sz w:val="24"/>
          <w:szCs w:val="24"/>
        </w:rPr>
      </w:pPr>
      <w:r w:rsidRPr="00333D85">
        <w:rPr>
          <w:rFonts w:ascii="Times New Roman" w:hAnsi="Times New Roman" w:cs="Times New Roman"/>
          <w:sz w:val="24"/>
          <w:szCs w:val="24"/>
        </w:rPr>
        <w:t>Parli</w:t>
      </w:r>
      <w:r w:rsidR="00142076" w:rsidRPr="00333D85">
        <w:rPr>
          <w:rFonts w:ascii="Times New Roman" w:hAnsi="Times New Roman" w:cs="Times New Roman"/>
          <w:sz w:val="24"/>
          <w:szCs w:val="24"/>
        </w:rPr>
        <w:t>ament</w:t>
      </w:r>
      <w:r w:rsidR="006052BC" w:rsidRPr="00333D85">
        <w:rPr>
          <w:rFonts w:ascii="Times New Roman" w:hAnsi="Times New Roman" w:cs="Times New Roman"/>
          <w:sz w:val="24"/>
          <w:szCs w:val="24"/>
        </w:rPr>
        <w:t>.UK</w:t>
      </w:r>
      <w:r w:rsidR="00AE1B0D" w:rsidRPr="00333D85">
        <w:rPr>
          <w:rFonts w:ascii="Times New Roman" w:hAnsi="Times New Roman" w:cs="Times New Roman"/>
          <w:sz w:val="24"/>
          <w:szCs w:val="24"/>
        </w:rPr>
        <w:t xml:space="preserve"> </w:t>
      </w:r>
      <w:r w:rsidR="00142076" w:rsidRPr="00333D85">
        <w:rPr>
          <w:rFonts w:ascii="Times New Roman" w:hAnsi="Times New Roman" w:cs="Times New Roman"/>
          <w:sz w:val="24"/>
          <w:szCs w:val="24"/>
        </w:rPr>
        <w:t>(2019</w:t>
      </w:r>
      <w:r w:rsidR="006052BC" w:rsidRPr="00333D85">
        <w:rPr>
          <w:rFonts w:ascii="Times New Roman" w:hAnsi="Times New Roman" w:cs="Times New Roman"/>
          <w:sz w:val="24"/>
          <w:szCs w:val="24"/>
        </w:rPr>
        <w:t>)</w:t>
      </w:r>
      <w:r w:rsidR="0006480E" w:rsidRPr="00333D85">
        <w:rPr>
          <w:rFonts w:ascii="Times New Roman" w:hAnsi="Times New Roman" w:cs="Times New Roman"/>
          <w:sz w:val="24"/>
          <w:szCs w:val="24"/>
        </w:rPr>
        <w:t xml:space="preserve"> </w:t>
      </w:r>
      <w:r w:rsidR="00625B13" w:rsidRPr="00333D85">
        <w:rPr>
          <w:rFonts w:ascii="Times New Roman" w:hAnsi="Times New Roman" w:cs="Times New Roman"/>
          <w:i/>
          <w:sz w:val="24"/>
          <w:szCs w:val="24"/>
        </w:rPr>
        <w:t>Livin</w:t>
      </w:r>
      <w:r w:rsidR="006052BC" w:rsidRPr="00333D85">
        <w:rPr>
          <w:rFonts w:ascii="Times New Roman" w:hAnsi="Times New Roman" w:cs="Times New Roman"/>
          <w:i/>
          <w:sz w:val="24"/>
          <w:szCs w:val="24"/>
        </w:rPr>
        <w:t>g</w:t>
      </w:r>
      <w:r w:rsidR="00AE1B0D" w:rsidRPr="00333D85">
        <w:rPr>
          <w:rFonts w:ascii="Times New Roman" w:hAnsi="Times New Roman" w:cs="Times New Roman"/>
          <w:i/>
          <w:sz w:val="24"/>
          <w:szCs w:val="24"/>
        </w:rPr>
        <w:t xml:space="preserve"> </w:t>
      </w:r>
      <w:r w:rsidR="00625B13" w:rsidRPr="00333D85">
        <w:rPr>
          <w:rFonts w:ascii="Times New Roman" w:hAnsi="Times New Roman" w:cs="Times New Roman"/>
          <w:i/>
          <w:sz w:val="24"/>
          <w:szCs w:val="24"/>
        </w:rPr>
        <w:t>Heritage:</w:t>
      </w:r>
      <w:r w:rsidR="00AE1B0D" w:rsidRPr="00333D85">
        <w:rPr>
          <w:rFonts w:ascii="Times New Roman" w:hAnsi="Times New Roman" w:cs="Times New Roman"/>
          <w:i/>
          <w:sz w:val="24"/>
          <w:szCs w:val="24"/>
        </w:rPr>
        <w:t xml:space="preserve"> </w:t>
      </w:r>
      <w:r w:rsidR="00625B13" w:rsidRPr="00333D85">
        <w:rPr>
          <w:rFonts w:ascii="Times New Roman" w:hAnsi="Times New Roman" w:cs="Times New Roman"/>
          <w:i/>
          <w:sz w:val="24"/>
          <w:szCs w:val="24"/>
        </w:rPr>
        <w:t>Going</w:t>
      </w:r>
      <w:r w:rsidR="00AE1B0D" w:rsidRPr="00333D85">
        <w:rPr>
          <w:rFonts w:ascii="Times New Roman" w:hAnsi="Times New Roman" w:cs="Times New Roman"/>
          <w:i/>
          <w:sz w:val="24"/>
          <w:szCs w:val="24"/>
        </w:rPr>
        <w:t xml:space="preserve"> </w:t>
      </w:r>
      <w:r w:rsidR="00625B13" w:rsidRPr="00333D85">
        <w:rPr>
          <w:rFonts w:ascii="Times New Roman" w:hAnsi="Times New Roman" w:cs="Times New Roman"/>
          <w:i/>
          <w:sz w:val="24"/>
          <w:szCs w:val="24"/>
        </w:rPr>
        <w:t>to</w:t>
      </w:r>
      <w:r w:rsidR="00AE1B0D" w:rsidRPr="00333D85">
        <w:rPr>
          <w:rFonts w:ascii="Times New Roman" w:hAnsi="Times New Roman" w:cs="Times New Roman"/>
          <w:i/>
          <w:sz w:val="24"/>
          <w:szCs w:val="24"/>
        </w:rPr>
        <w:t xml:space="preserve"> </w:t>
      </w:r>
      <w:r w:rsidR="00625B13" w:rsidRPr="00333D85">
        <w:rPr>
          <w:rFonts w:ascii="Times New Roman" w:hAnsi="Times New Roman" w:cs="Times New Roman"/>
          <w:i/>
          <w:sz w:val="24"/>
          <w:szCs w:val="24"/>
        </w:rPr>
        <w:t>school</w:t>
      </w:r>
      <w:r w:rsidR="00D56AF7" w:rsidRPr="00333D85">
        <w:rPr>
          <w:rFonts w:ascii="Times New Roman" w:hAnsi="Times New Roman" w:cs="Times New Roman"/>
          <w:sz w:val="24"/>
          <w:szCs w:val="24"/>
        </w:rPr>
        <w:t>.</w:t>
      </w:r>
      <w:r w:rsidR="00142076" w:rsidRPr="00333D85">
        <w:rPr>
          <w:rFonts w:ascii="Times New Roman" w:hAnsi="Times New Roman" w:cs="Times New Roman"/>
          <w:sz w:val="24"/>
          <w:szCs w:val="24"/>
        </w:rPr>
        <w:t xml:space="preserve"> </w:t>
      </w:r>
      <w:hyperlink r:id="rId10" w:history="1">
        <w:r w:rsidR="00142076" w:rsidRPr="00333D85">
          <w:rPr>
            <w:rStyle w:val="Hyperlink"/>
            <w:rFonts w:ascii="Times New Roman" w:hAnsi="Times New Roman" w:cs="Times New Roman"/>
            <w:color w:val="auto"/>
            <w:sz w:val="24"/>
            <w:szCs w:val="24"/>
            <w:u w:val="none"/>
          </w:rPr>
          <w:t>https://www.parliament.uk/about/living-heritage/transformingsociety/livinglearning/school/overview</w:t>
        </w:r>
      </w:hyperlink>
      <w:r w:rsidR="000C2222" w:rsidRPr="00333D85">
        <w:rPr>
          <w:rFonts w:ascii="Times New Roman" w:hAnsi="Times New Roman" w:cs="Times New Roman"/>
          <w:sz w:val="24"/>
          <w:szCs w:val="24"/>
        </w:rPr>
        <w:t xml:space="preserve"> (Accessed: 27 January 2019).</w:t>
      </w:r>
    </w:p>
    <w:p w14:paraId="22B80C43" w14:textId="62760847" w:rsidR="0088303E" w:rsidRPr="00333D85" w:rsidRDefault="0088303E" w:rsidP="00333D85">
      <w:pPr>
        <w:spacing w:line="360" w:lineRule="auto"/>
        <w:rPr>
          <w:rFonts w:ascii="Times New Roman" w:hAnsi="Times New Roman" w:cs="Times New Roman"/>
          <w:sz w:val="24"/>
          <w:szCs w:val="24"/>
        </w:rPr>
      </w:pPr>
      <w:r w:rsidRPr="00333D85">
        <w:rPr>
          <w:rFonts w:ascii="Times New Roman" w:hAnsi="Times New Roman" w:cs="Times New Roman"/>
          <w:color w:val="333333"/>
          <w:sz w:val="24"/>
          <w:szCs w:val="24"/>
        </w:rPr>
        <w:t xml:space="preserve">Quezada, </w:t>
      </w:r>
      <w:r w:rsidR="00390D53" w:rsidRPr="00333D85">
        <w:rPr>
          <w:rFonts w:ascii="Times New Roman" w:hAnsi="Times New Roman" w:cs="Times New Roman"/>
          <w:color w:val="333333"/>
          <w:sz w:val="24"/>
          <w:szCs w:val="24"/>
        </w:rPr>
        <w:t>R, L.,</w:t>
      </w:r>
      <w:r w:rsidRPr="00333D85">
        <w:rPr>
          <w:rFonts w:ascii="Times New Roman" w:hAnsi="Times New Roman" w:cs="Times New Roman"/>
          <w:color w:val="333333"/>
          <w:sz w:val="24"/>
          <w:szCs w:val="24"/>
        </w:rPr>
        <w:t xml:space="preserve"> Alexandrowicz, </w:t>
      </w:r>
      <w:r w:rsidR="00390D53" w:rsidRPr="00333D85">
        <w:rPr>
          <w:rFonts w:ascii="Times New Roman" w:hAnsi="Times New Roman" w:cs="Times New Roman"/>
          <w:color w:val="333333"/>
          <w:sz w:val="24"/>
          <w:szCs w:val="24"/>
        </w:rPr>
        <w:t xml:space="preserve"> V</w:t>
      </w:r>
      <w:r w:rsidR="005C2500" w:rsidRPr="00333D85">
        <w:rPr>
          <w:rFonts w:ascii="Times New Roman" w:hAnsi="Times New Roman" w:cs="Times New Roman"/>
          <w:color w:val="333333"/>
          <w:sz w:val="24"/>
          <w:szCs w:val="24"/>
        </w:rPr>
        <w:t>, and</w:t>
      </w:r>
      <w:r w:rsidRPr="00333D85">
        <w:rPr>
          <w:rFonts w:ascii="Times New Roman" w:hAnsi="Times New Roman" w:cs="Times New Roman"/>
          <w:color w:val="333333"/>
          <w:sz w:val="24"/>
          <w:szCs w:val="24"/>
        </w:rPr>
        <w:t xml:space="preserve"> Molina</w:t>
      </w:r>
      <w:r w:rsidR="005C2500" w:rsidRPr="00333D85">
        <w:rPr>
          <w:rFonts w:ascii="Times New Roman" w:hAnsi="Times New Roman" w:cs="Times New Roman"/>
          <w:color w:val="333333"/>
          <w:sz w:val="24"/>
          <w:szCs w:val="24"/>
        </w:rPr>
        <w:t xml:space="preserve">, S. </w:t>
      </w:r>
      <w:r w:rsidRPr="00333D85">
        <w:rPr>
          <w:rFonts w:ascii="Times New Roman" w:hAnsi="Times New Roman" w:cs="Times New Roman"/>
          <w:color w:val="333333"/>
          <w:sz w:val="24"/>
          <w:szCs w:val="24"/>
        </w:rPr>
        <w:t xml:space="preserve">(2013) </w:t>
      </w:r>
      <w:hyperlink r:id="rId11" w:history="1">
        <w:r w:rsidRPr="00333D85">
          <w:rPr>
            <w:rFonts w:ascii="Times New Roman" w:hAnsi="Times New Roman" w:cs="Times New Roman"/>
            <w:sz w:val="24"/>
            <w:szCs w:val="24"/>
          </w:rPr>
          <w:t>Family, school, community engagement, and partnerships: in the development of twenty-first-century educators</w:t>
        </w:r>
      </w:hyperlink>
      <w:r w:rsidRPr="00333D85">
        <w:rPr>
          <w:rFonts w:ascii="Times New Roman" w:hAnsi="Times New Roman" w:cs="Times New Roman"/>
          <w:sz w:val="24"/>
          <w:szCs w:val="24"/>
        </w:rPr>
        <w:t xml:space="preserve">. </w:t>
      </w:r>
      <w:r w:rsidRPr="00333D85">
        <w:rPr>
          <w:rFonts w:ascii="Times New Roman" w:hAnsi="Times New Roman" w:cs="Times New Roman"/>
          <w:i/>
          <w:iCs/>
          <w:sz w:val="24"/>
          <w:szCs w:val="24"/>
        </w:rPr>
        <w:t>Teaching Education</w:t>
      </w:r>
      <w:r w:rsidRPr="00333D85">
        <w:rPr>
          <w:rFonts w:ascii="Times New Roman" w:hAnsi="Times New Roman" w:cs="Times New Roman"/>
          <w:sz w:val="24"/>
          <w:szCs w:val="24"/>
        </w:rPr>
        <w:t xml:space="preserve"> 24:2, p</w:t>
      </w:r>
      <w:r w:rsidR="00DF55D0" w:rsidRPr="00333D85">
        <w:rPr>
          <w:rFonts w:ascii="Times New Roman" w:hAnsi="Times New Roman" w:cs="Times New Roman"/>
          <w:sz w:val="24"/>
          <w:szCs w:val="24"/>
        </w:rPr>
        <w:t xml:space="preserve"> </w:t>
      </w:r>
      <w:r w:rsidRPr="00333D85">
        <w:rPr>
          <w:rFonts w:ascii="Times New Roman" w:hAnsi="Times New Roman" w:cs="Times New Roman"/>
          <w:sz w:val="24"/>
          <w:szCs w:val="24"/>
        </w:rPr>
        <w:t>119-122.</w:t>
      </w:r>
    </w:p>
    <w:p w14:paraId="335EE8C7" w14:textId="0D9F0180" w:rsidR="00AA1F4C" w:rsidRPr="00333D85" w:rsidRDefault="00AA1F4C" w:rsidP="00333D85">
      <w:pPr>
        <w:spacing w:line="360" w:lineRule="auto"/>
        <w:rPr>
          <w:rFonts w:ascii="Times New Roman" w:hAnsi="Times New Roman" w:cs="Times New Roman"/>
          <w:sz w:val="24"/>
          <w:szCs w:val="24"/>
        </w:rPr>
      </w:pPr>
      <w:r w:rsidRPr="00333D85">
        <w:rPr>
          <w:rFonts w:ascii="Times New Roman" w:hAnsi="Times New Roman" w:cs="Times New Roman"/>
          <w:sz w:val="24"/>
          <w:szCs w:val="24"/>
        </w:rPr>
        <w:t>R</w:t>
      </w:r>
      <w:r w:rsidR="00B36D11" w:rsidRPr="00333D85">
        <w:rPr>
          <w:rFonts w:ascii="Times New Roman" w:hAnsi="Times New Roman" w:cs="Times New Roman"/>
          <w:sz w:val="24"/>
          <w:szCs w:val="24"/>
        </w:rPr>
        <w:t>us</w:t>
      </w:r>
      <w:r w:rsidRPr="00333D85">
        <w:rPr>
          <w:rFonts w:ascii="Times New Roman" w:hAnsi="Times New Roman" w:cs="Times New Roman"/>
          <w:sz w:val="24"/>
          <w:szCs w:val="24"/>
        </w:rPr>
        <w:t xml:space="preserve">sell, </w:t>
      </w:r>
      <w:r w:rsidR="00B36D11" w:rsidRPr="00333D85">
        <w:rPr>
          <w:rFonts w:ascii="Times New Roman" w:hAnsi="Times New Roman" w:cs="Times New Roman"/>
          <w:sz w:val="24"/>
          <w:szCs w:val="24"/>
        </w:rPr>
        <w:t xml:space="preserve">K. and Granville, S. (2005) </w:t>
      </w:r>
      <w:r w:rsidR="00E23518" w:rsidRPr="00333D85">
        <w:rPr>
          <w:rFonts w:ascii="Times New Roman" w:hAnsi="Times New Roman" w:cs="Times New Roman"/>
          <w:i/>
          <w:sz w:val="24"/>
          <w:szCs w:val="24"/>
        </w:rPr>
        <w:t>Parents Views on Improving Parental Involvement in Children’s Education</w:t>
      </w:r>
      <w:r w:rsidR="00407675" w:rsidRPr="00333D85">
        <w:rPr>
          <w:rFonts w:ascii="Times New Roman" w:hAnsi="Times New Roman" w:cs="Times New Roman"/>
          <w:i/>
          <w:sz w:val="24"/>
          <w:szCs w:val="24"/>
        </w:rPr>
        <w:t>.</w:t>
      </w:r>
      <w:r w:rsidR="00407675" w:rsidRPr="00333D85">
        <w:rPr>
          <w:rFonts w:ascii="Times New Roman" w:hAnsi="Times New Roman" w:cs="Times New Roman"/>
          <w:sz w:val="24"/>
          <w:szCs w:val="24"/>
        </w:rPr>
        <w:t xml:space="preserve"> E</w:t>
      </w:r>
      <w:r w:rsidR="00AB7A28" w:rsidRPr="00333D85">
        <w:rPr>
          <w:rFonts w:ascii="Times New Roman" w:hAnsi="Times New Roman" w:cs="Times New Roman"/>
          <w:sz w:val="24"/>
          <w:szCs w:val="24"/>
        </w:rPr>
        <w:t>dinburgh: Scottish Government Publication.</w:t>
      </w:r>
    </w:p>
    <w:p w14:paraId="28093756" w14:textId="4A457914" w:rsidR="00484571" w:rsidRPr="00333D85" w:rsidRDefault="00484571" w:rsidP="00333D85">
      <w:pPr>
        <w:spacing w:line="360" w:lineRule="auto"/>
        <w:rPr>
          <w:rFonts w:ascii="Times New Roman" w:hAnsi="Times New Roman" w:cs="Times New Roman"/>
          <w:sz w:val="24"/>
          <w:szCs w:val="24"/>
        </w:rPr>
      </w:pPr>
      <w:r w:rsidRPr="00333D85">
        <w:rPr>
          <w:rFonts w:ascii="Times New Roman" w:hAnsi="Times New Roman" w:cs="Times New Roman"/>
          <w:sz w:val="24"/>
          <w:szCs w:val="24"/>
        </w:rPr>
        <w:lastRenderedPageBreak/>
        <w:t xml:space="preserve">School A (2018) </w:t>
      </w:r>
      <w:r w:rsidRPr="00333D85">
        <w:rPr>
          <w:rFonts w:ascii="Times New Roman" w:hAnsi="Times New Roman" w:cs="Times New Roman"/>
          <w:i/>
          <w:sz w:val="24"/>
          <w:szCs w:val="24"/>
        </w:rPr>
        <w:t>The role of the Family Liaison Officer</w:t>
      </w:r>
      <w:r w:rsidR="009F67AC" w:rsidRPr="00333D85">
        <w:rPr>
          <w:rFonts w:ascii="Times New Roman" w:hAnsi="Times New Roman" w:cs="Times New Roman"/>
          <w:sz w:val="24"/>
          <w:szCs w:val="24"/>
        </w:rPr>
        <w:t xml:space="preserve"> Leaflet</w:t>
      </w:r>
      <w:r w:rsidR="00691EB2" w:rsidRPr="00333D85">
        <w:rPr>
          <w:rFonts w:ascii="Times New Roman" w:hAnsi="Times New Roman" w:cs="Times New Roman"/>
          <w:sz w:val="24"/>
          <w:szCs w:val="24"/>
        </w:rPr>
        <w:t xml:space="preserve"> </w:t>
      </w:r>
    </w:p>
    <w:p w14:paraId="3F2BEFDD" w14:textId="6962AC5D" w:rsidR="00FF5731" w:rsidRPr="00333D85" w:rsidRDefault="00FF5731" w:rsidP="00333D85">
      <w:pPr>
        <w:spacing w:line="360" w:lineRule="auto"/>
        <w:rPr>
          <w:rFonts w:ascii="Times New Roman" w:hAnsi="Times New Roman" w:cs="Times New Roman"/>
          <w:sz w:val="24"/>
          <w:szCs w:val="24"/>
        </w:rPr>
      </w:pPr>
      <w:r w:rsidRPr="00333D85">
        <w:rPr>
          <w:rFonts w:ascii="Times New Roman" w:hAnsi="Times New Roman" w:cs="Times New Roman"/>
          <w:sz w:val="24"/>
          <w:szCs w:val="24"/>
        </w:rPr>
        <w:t>UNESCO (</w:t>
      </w:r>
      <w:r w:rsidR="00691EB2" w:rsidRPr="00333D85">
        <w:rPr>
          <w:rFonts w:ascii="Times New Roman" w:hAnsi="Times New Roman" w:cs="Times New Roman"/>
          <w:sz w:val="24"/>
          <w:szCs w:val="24"/>
        </w:rPr>
        <w:t xml:space="preserve">1994) The Salamanca Statement </w:t>
      </w:r>
      <w:hyperlink r:id="rId12" w:history="1">
        <w:r w:rsidR="003205AE" w:rsidRPr="00333D85">
          <w:rPr>
            <w:rStyle w:val="Hyperlink"/>
            <w:rFonts w:ascii="Times New Roman" w:hAnsi="Times New Roman" w:cs="Times New Roman"/>
            <w:color w:val="auto"/>
            <w:sz w:val="24"/>
            <w:szCs w:val="24"/>
            <w:u w:val="none"/>
          </w:rPr>
          <w:t>http://www.unesco.org/education/pdf/SALAMA_E.PDF</w:t>
        </w:r>
      </w:hyperlink>
      <w:r w:rsidR="003205AE" w:rsidRPr="00333D85">
        <w:rPr>
          <w:rFonts w:ascii="Times New Roman" w:hAnsi="Times New Roman" w:cs="Times New Roman"/>
          <w:sz w:val="24"/>
          <w:szCs w:val="24"/>
        </w:rPr>
        <w:t xml:space="preserve"> (Accessed: </w:t>
      </w:r>
      <w:r w:rsidR="00912D41" w:rsidRPr="00333D85">
        <w:rPr>
          <w:rFonts w:ascii="Times New Roman" w:hAnsi="Times New Roman" w:cs="Times New Roman"/>
          <w:sz w:val="24"/>
          <w:szCs w:val="24"/>
        </w:rPr>
        <w:t>23 February 2019).</w:t>
      </w:r>
    </w:p>
    <w:p w14:paraId="036F8B08" w14:textId="68D3809D" w:rsidR="00BF28B3" w:rsidRPr="00333D85" w:rsidRDefault="00BF28B3" w:rsidP="00333D85">
      <w:pPr>
        <w:spacing w:line="360" w:lineRule="auto"/>
        <w:rPr>
          <w:rFonts w:ascii="Times New Roman" w:hAnsi="Times New Roman" w:cs="Times New Roman"/>
          <w:sz w:val="24"/>
          <w:szCs w:val="24"/>
        </w:rPr>
      </w:pPr>
      <w:r w:rsidRPr="00333D85">
        <w:rPr>
          <w:rFonts w:ascii="Times New Roman" w:hAnsi="Times New Roman" w:cs="Times New Roman"/>
          <w:sz w:val="24"/>
          <w:szCs w:val="24"/>
        </w:rPr>
        <w:t>Wales</w:t>
      </w:r>
      <w:r w:rsidR="00DA2536" w:rsidRPr="00333D85">
        <w:rPr>
          <w:rFonts w:ascii="Times New Roman" w:hAnsi="Times New Roman" w:cs="Times New Roman"/>
          <w:sz w:val="24"/>
          <w:szCs w:val="24"/>
        </w:rPr>
        <w:t>: Learner Wellbeing</w:t>
      </w:r>
      <w:r w:rsidR="004D4714" w:rsidRPr="00333D85">
        <w:rPr>
          <w:rFonts w:ascii="Times New Roman" w:hAnsi="Times New Roman" w:cs="Times New Roman"/>
          <w:sz w:val="24"/>
          <w:szCs w:val="24"/>
        </w:rPr>
        <w:t>.</w:t>
      </w:r>
      <w:r w:rsidR="00DA2536" w:rsidRPr="00333D85">
        <w:rPr>
          <w:rFonts w:ascii="Times New Roman" w:hAnsi="Times New Roman" w:cs="Times New Roman"/>
          <w:sz w:val="24"/>
          <w:szCs w:val="24"/>
        </w:rPr>
        <w:t xml:space="preserve"> (2016) </w:t>
      </w:r>
      <w:r w:rsidR="00DA2536" w:rsidRPr="00333D85">
        <w:rPr>
          <w:rFonts w:ascii="Times New Roman" w:hAnsi="Times New Roman" w:cs="Times New Roman"/>
          <w:i/>
          <w:sz w:val="24"/>
          <w:szCs w:val="24"/>
        </w:rPr>
        <w:t>Face the challenge together. Family and community engagement toolkit Cardiff: Welsh Assembly Government</w:t>
      </w:r>
      <w:r w:rsidR="00DA2536" w:rsidRPr="00333D85">
        <w:rPr>
          <w:rFonts w:ascii="Times New Roman" w:hAnsi="Times New Roman" w:cs="Times New Roman"/>
          <w:sz w:val="24"/>
          <w:szCs w:val="24"/>
        </w:rPr>
        <w:t xml:space="preserve">. [Online]. Available at: </w:t>
      </w:r>
      <w:hyperlink r:id="rId13" w:history="1">
        <w:r w:rsidR="00DA2536" w:rsidRPr="00333D85">
          <w:rPr>
            <w:rStyle w:val="Hyperlink"/>
            <w:rFonts w:ascii="Times New Roman" w:hAnsi="Times New Roman" w:cs="Times New Roman"/>
            <w:color w:val="auto"/>
            <w:sz w:val="24"/>
            <w:szCs w:val="24"/>
            <w:u w:val="none"/>
          </w:rPr>
          <w:t>https://beta.gov.wales/sites/default/files/publications/2018-12/face-the-challenge-together-family-and-community-engagement-toolkit-for-schools-in-wales-main-guidance.pdf</w:t>
        </w:r>
      </w:hyperlink>
      <w:r w:rsidR="00DA2536" w:rsidRPr="00333D85">
        <w:rPr>
          <w:rFonts w:ascii="Times New Roman" w:hAnsi="Times New Roman" w:cs="Times New Roman"/>
          <w:sz w:val="24"/>
          <w:szCs w:val="24"/>
        </w:rPr>
        <w:t xml:space="preserve"> (Accessed: 2 February 2019).</w:t>
      </w:r>
    </w:p>
    <w:p w14:paraId="5CACB4A8" w14:textId="2CBB9114" w:rsidR="00BF29D4" w:rsidRPr="00333D85" w:rsidRDefault="00BF29D4" w:rsidP="00333D85">
      <w:pPr>
        <w:spacing w:line="360" w:lineRule="auto"/>
        <w:rPr>
          <w:rFonts w:ascii="Times New Roman" w:hAnsi="Times New Roman" w:cs="Times New Roman"/>
          <w:sz w:val="24"/>
          <w:szCs w:val="24"/>
        </w:rPr>
      </w:pPr>
      <w:r w:rsidRPr="00333D85">
        <w:rPr>
          <w:rFonts w:ascii="Times New Roman" w:hAnsi="Times New Roman" w:cs="Times New Roman"/>
          <w:sz w:val="24"/>
          <w:szCs w:val="24"/>
        </w:rPr>
        <w:t xml:space="preserve">Williams, I, W. (2003) </w:t>
      </w:r>
      <w:r w:rsidRPr="00333D85">
        <w:rPr>
          <w:rFonts w:ascii="Times New Roman" w:hAnsi="Times New Roman" w:cs="Times New Roman"/>
          <w:i/>
          <w:sz w:val="24"/>
          <w:szCs w:val="24"/>
        </w:rPr>
        <w:t>Our Children’s Language: The Welsh</w:t>
      </w:r>
      <w:r w:rsidR="004D05A4" w:rsidRPr="00333D85">
        <w:rPr>
          <w:rFonts w:ascii="Times New Roman" w:hAnsi="Times New Roman" w:cs="Times New Roman"/>
          <w:i/>
          <w:sz w:val="24"/>
          <w:szCs w:val="24"/>
        </w:rPr>
        <w:t xml:space="preserve"> Medium Schools of Wales 1939-2000. </w:t>
      </w:r>
      <w:r w:rsidR="004D05A4" w:rsidRPr="00333D85">
        <w:rPr>
          <w:rFonts w:ascii="Times New Roman" w:hAnsi="Times New Roman" w:cs="Times New Roman"/>
          <w:sz w:val="24"/>
          <w:szCs w:val="24"/>
        </w:rPr>
        <w:t>London: Dufour Editio</w:t>
      </w:r>
      <w:r w:rsidR="00F754EF" w:rsidRPr="00333D85">
        <w:rPr>
          <w:rFonts w:ascii="Times New Roman" w:hAnsi="Times New Roman" w:cs="Times New Roman"/>
          <w:sz w:val="24"/>
          <w:szCs w:val="24"/>
        </w:rPr>
        <w:t>ns.</w:t>
      </w:r>
    </w:p>
    <w:p w14:paraId="009DDDC4" w14:textId="43514ABF" w:rsidR="00E242D7" w:rsidRPr="00333D85" w:rsidRDefault="00E242D7" w:rsidP="00333D85">
      <w:pPr>
        <w:spacing w:line="360" w:lineRule="auto"/>
        <w:rPr>
          <w:rFonts w:ascii="Times New Roman" w:hAnsi="Times New Roman" w:cs="Times New Roman"/>
          <w:sz w:val="24"/>
          <w:szCs w:val="24"/>
        </w:rPr>
      </w:pPr>
    </w:p>
    <w:p w14:paraId="20AD511D" w14:textId="340D8EAB" w:rsidR="00E242D7" w:rsidRPr="00333D85" w:rsidRDefault="00E242D7" w:rsidP="00333D85">
      <w:pPr>
        <w:spacing w:line="360" w:lineRule="auto"/>
        <w:rPr>
          <w:rFonts w:ascii="Times New Roman" w:hAnsi="Times New Roman" w:cs="Times New Roman"/>
          <w:sz w:val="24"/>
          <w:szCs w:val="24"/>
        </w:rPr>
      </w:pPr>
    </w:p>
    <w:p w14:paraId="0726F464" w14:textId="7C7A51A1" w:rsidR="00E242D7" w:rsidRPr="00333D85" w:rsidRDefault="00E242D7" w:rsidP="00333D85">
      <w:pPr>
        <w:spacing w:line="360" w:lineRule="auto"/>
        <w:rPr>
          <w:rFonts w:ascii="Times New Roman" w:hAnsi="Times New Roman" w:cs="Times New Roman"/>
          <w:sz w:val="24"/>
          <w:szCs w:val="24"/>
        </w:rPr>
      </w:pPr>
    </w:p>
    <w:p w14:paraId="7B9A7B41" w14:textId="707770DC" w:rsidR="00E242D7" w:rsidRPr="00333D85" w:rsidRDefault="00E242D7" w:rsidP="00333D85">
      <w:pPr>
        <w:spacing w:line="360" w:lineRule="auto"/>
        <w:rPr>
          <w:rFonts w:ascii="Times New Roman" w:hAnsi="Times New Roman" w:cs="Times New Roman"/>
          <w:sz w:val="24"/>
          <w:szCs w:val="24"/>
        </w:rPr>
      </w:pPr>
    </w:p>
    <w:p w14:paraId="6E43DC72" w14:textId="77777777" w:rsidR="00CF116D" w:rsidRPr="00333D85" w:rsidRDefault="00CF116D" w:rsidP="00333D85">
      <w:pPr>
        <w:spacing w:line="360" w:lineRule="auto"/>
        <w:rPr>
          <w:rFonts w:ascii="Times New Roman" w:hAnsi="Times New Roman" w:cs="Times New Roman"/>
          <w:sz w:val="24"/>
          <w:szCs w:val="24"/>
        </w:rPr>
      </w:pPr>
    </w:p>
    <w:p w14:paraId="3B8AEBAA" w14:textId="77777777" w:rsidR="00CF116D" w:rsidRPr="00333D85" w:rsidRDefault="00CF116D" w:rsidP="00333D85">
      <w:pPr>
        <w:spacing w:line="360" w:lineRule="auto"/>
        <w:rPr>
          <w:rFonts w:ascii="Times New Roman" w:hAnsi="Times New Roman" w:cs="Times New Roman"/>
          <w:sz w:val="24"/>
          <w:szCs w:val="24"/>
        </w:rPr>
      </w:pPr>
    </w:p>
    <w:p w14:paraId="4D4C853F" w14:textId="77777777" w:rsidR="00CF116D" w:rsidRPr="00333D85" w:rsidRDefault="00CF116D" w:rsidP="00333D85">
      <w:pPr>
        <w:spacing w:line="360" w:lineRule="auto"/>
        <w:rPr>
          <w:rFonts w:ascii="Times New Roman" w:hAnsi="Times New Roman" w:cs="Times New Roman"/>
          <w:sz w:val="24"/>
          <w:szCs w:val="24"/>
        </w:rPr>
      </w:pPr>
    </w:p>
    <w:p w14:paraId="298BF6E0" w14:textId="77777777" w:rsidR="00CF116D" w:rsidRPr="00333D85" w:rsidRDefault="00CF116D" w:rsidP="00333D85">
      <w:pPr>
        <w:spacing w:line="360" w:lineRule="auto"/>
        <w:rPr>
          <w:rFonts w:ascii="Times New Roman" w:hAnsi="Times New Roman" w:cs="Times New Roman"/>
          <w:sz w:val="24"/>
          <w:szCs w:val="24"/>
        </w:rPr>
      </w:pPr>
    </w:p>
    <w:p w14:paraId="5B1CC2BF" w14:textId="77777777" w:rsidR="00CF116D" w:rsidRPr="00333D85" w:rsidRDefault="00CF116D" w:rsidP="00333D85">
      <w:pPr>
        <w:spacing w:line="360" w:lineRule="auto"/>
        <w:rPr>
          <w:rFonts w:ascii="Times New Roman" w:hAnsi="Times New Roman" w:cs="Times New Roman"/>
          <w:sz w:val="24"/>
          <w:szCs w:val="24"/>
        </w:rPr>
      </w:pPr>
    </w:p>
    <w:p w14:paraId="27EFDB72" w14:textId="77777777" w:rsidR="00CF116D" w:rsidRPr="00333D85" w:rsidRDefault="00CF116D" w:rsidP="00333D85">
      <w:pPr>
        <w:spacing w:line="360" w:lineRule="auto"/>
        <w:rPr>
          <w:rFonts w:ascii="Times New Roman" w:hAnsi="Times New Roman" w:cs="Times New Roman"/>
          <w:sz w:val="24"/>
          <w:szCs w:val="24"/>
        </w:rPr>
      </w:pPr>
    </w:p>
    <w:p w14:paraId="38C07453" w14:textId="77777777" w:rsidR="00CF116D" w:rsidRPr="00333D85" w:rsidRDefault="00CF116D" w:rsidP="00333D85">
      <w:pPr>
        <w:spacing w:line="360" w:lineRule="auto"/>
        <w:rPr>
          <w:rFonts w:ascii="Times New Roman" w:hAnsi="Times New Roman" w:cs="Times New Roman"/>
          <w:sz w:val="24"/>
          <w:szCs w:val="24"/>
        </w:rPr>
      </w:pPr>
    </w:p>
    <w:p w14:paraId="63A44A34" w14:textId="77777777" w:rsidR="00CF116D" w:rsidRPr="00333D85" w:rsidRDefault="00CF116D" w:rsidP="00333D85">
      <w:pPr>
        <w:spacing w:line="360" w:lineRule="auto"/>
        <w:rPr>
          <w:rFonts w:ascii="Times New Roman" w:hAnsi="Times New Roman" w:cs="Times New Roman"/>
          <w:sz w:val="24"/>
          <w:szCs w:val="24"/>
        </w:rPr>
      </w:pPr>
    </w:p>
    <w:p w14:paraId="4271D9A3" w14:textId="77777777" w:rsidR="00CF116D" w:rsidRPr="00333D85" w:rsidRDefault="00CF116D" w:rsidP="00333D85">
      <w:pPr>
        <w:spacing w:line="360" w:lineRule="auto"/>
        <w:rPr>
          <w:rFonts w:ascii="Times New Roman" w:hAnsi="Times New Roman" w:cs="Times New Roman"/>
          <w:sz w:val="24"/>
          <w:szCs w:val="24"/>
        </w:rPr>
      </w:pPr>
    </w:p>
    <w:p w14:paraId="1CA87A32" w14:textId="77777777" w:rsidR="00CF116D" w:rsidRPr="00333D85" w:rsidRDefault="00CF116D" w:rsidP="00333D85">
      <w:pPr>
        <w:spacing w:line="360" w:lineRule="auto"/>
        <w:rPr>
          <w:rFonts w:ascii="Times New Roman" w:hAnsi="Times New Roman" w:cs="Times New Roman"/>
          <w:sz w:val="24"/>
          <w:szCs w:val="24"/>
        </w:rPr>
      </w:pPr>
    </w:p>
    <w:p w14:paraId="5B87E050" w14:textId="77777777" w:rsidR="00CF116D" w:rsidRPr="00333D85" w:rsidRDefault="00CF116D" w:rsidP="00333D85">
      <w:pPr>
        <w:spacing w:line="360" w:lineRule="auto"/>
        <w:rPr>
          <w:rFonts w:ascii="Times New Roman" w:hAnsi="Times New Roman" w:cs="Times New Roman"/>
          <w:sz w:val="24"/>
          <w:szCs w:val="24"/>
        </w:rPr>
      </w:pPr>
    </w:p>
    <w:p w14:paraId="758B9999" w14:textId="77777777" w:rsidR="00CF116D" w:rsidRPr="00333D85" w:rsidRDefault="00CF116D" w:rsidP="00333D85">
      <w:pPr>
        <w:spacing w:line="360" w:lineRule="auto"/>
        <w:rPr>
          <w:rFonts w:ascii="Times New Roman" w:hAnsi="Times New Roman" w:cs="Times New Roman"/>
          <w:sz w:val="24"/>
          <w:szCs w:val="24"/>
        </w:rPr>
      </w:pPr>
    </w:p>
    <w:p w14:paraId="313198B1" w14:textId="730B79C4" w:rsidR="00E242D7" w:rsidRPr="00333D85" w:rsidRDefault="00E01CB1" w:rsidP="00333D85">
      <w:pPr>
        <w:spacing w:line="360" w:lineRule="auto"/>
        <w:rPr>
          <w:rFonts w:ascii="Times New Roman" w:hAnsi="Times New Roman" w:cs="Times New Roman"/>
          <w:b/>
          <w:sz w:val="24"/>
          <w:szCs w:val="24"/>
        </w:rPr>
      </w:pPr>
      <w:r w:rsidRPr="00333D85">
        <w:rPr>
          <w:rFonts w:ascii="Times New Roman" w:hAnsi="Times New Roman" w:cs="Times New Roman"/>
          <w:b/>
          <w:sz w:val="24"/>
          <w:szCs w:val="24"/>
        </w:rPr>
        <w:lastRenderedPageBreak/>
        <w:t>Bibliography</w:t>
      </w:r>
    </w:p>
    <w:p w14:paraId="1CFFEA5E" w14:textId="5E2171D7" w:rsidR="00CE35DF" w:rsidRPr="00333D85" w:rsidRDefault="001F582F" w:rsidP="00333D85">
      <w:pPr>
        <w:spacing w:line="360" w:lineRule="auto"/>
        <w:rPr>
          <w:rFonts w:ascii="Times New Roman" w:hAnsi="Times New Roman" w:cs="Times New Roman"/>
          <w:sz w:val="24"/>
          <w:szCs w:val="24"/>
        </w:rPr>
      </w:pPr>
      <w:r w:rsidRPr="00333D85">
        <w:rPr>
          <w:rFonts w:ascii="Times New Roman" w:hAnsi="Times New Roman" w:cs="Times New Roman"/>
          <w:sz w:val="24"/>
          <w:szCs w:val="24"/>
        </w:rPr>
        <w:t>Alliance for Inclusive Education (2019)</w:t>
      </w:r>
      <w:r w:rsidR="00F84362" w:rsidRPr="00333D85">
        <w:rPr>
          <w:rFonts w:ascii="Times New Roman" w:hAnsi="Times New Roman" w:cs="Times New Roman"/>
          <w:sz w:val="24"/>
          <w:szCs w:val="24"/>
        </w:rPr>
        <w:t xml:space="preserve"> </w:t>
      </w:r>
      <w:hyperlink r:id="rId14" w:history="1">
        <w:r w:rsidR="004D4714" w:rsidRPr="00333D85">
          <w:rPr>
            <w:rStyle w:val="Hyperlink"/>
            <w:rFonts w:ascii="Times New Roman" w:hAnsi="Times New Roman" w:cs="Times New Roman"/>
            <w:color w:val="auto"/>
            <w:sz w:val="24"/>
            <w:szCs w:val="24"/>
            <w:u w:val="none"/>
          </w:rPr>
          <w:t>https://www.allfie.org.uk</w:t>
        </w:r>
      </w:hyperlink>
      <w:r w:rsidR="00AB7B79" w:rsidRPr="00333D85">
        <w:rPr>
          <w:rFonts w:ascii="Times New Roman" w:hAnsi="Times New Roman" w:cs="Times New Roman"/>
          <w:sz w:val="24"/>
          <w:szCs w:val="24"/>
        </w:rPr>
        <w:t>. (Accessed: 2 February 2019)</w:t>
      </w:r>
    </w:p>
    <w:p w14:paraId="095C20F8" w14:textId="7A2D1F30" w:rsidR="00CC4035" w:rsidRPr="00333D85" w:rsidRDefault="001A00C1" w:rsidP="00333D85">
      <w:pPr>
        <w:spacing w:line="360" w:lineRule="auto"/>
        <w:rPr>
          <w:rFonts w:ascii="Times New Roman" w:hAnsi="Times New Roman" w:cs="Times New Roman"/>
          <w:sz w:val="24"/>
          <w:szCs w:val="24"/>
        </w:rPr>
      </w:pPr>
      <w:bookmarkStart w:id="2" w:name="_Hlk536370523"/>
      <w:r w:rsidRPr="00333D85">
        <w:rPr>
          <w:rFonts w:ascii="Times New Roman" w:hAnsi="Times New Roman" w:cs="Times New Roman"/>
          <w:sz w:val="24"/>
          <w:szCs w:val="24"/>
        </w:rPr>
        <w:t>Bolton, P</w:t>
      </w:r>
      <w:r w:rsidR="004D4714" w:rsidRPr="00333D85">
        <w:rPr>
          <w:rFonts w:ascii="Times New Roman" w:hAnsi="Times New Roman" w:cs="Times New Roman"/>
          <w:sz w:val="24"/>
          <w:szCs w:val="24"/>
        </w:rPr>
        <w:t>.</w:t>
      </w:r>
      <w:r w:rsidR="004631F3" w:rsidRPr="00333D85">
        <w:rPr>
          <w:rFonts w:ascii="Times New Roman" w:hAnsi="Times New Roman" w:cs="Times New Roman"/>
          <w:sz w:val="24"/>
          <w:szCs w:val="24"/>
        </w:rPr>
        <w:t xml:space="preserve"> </w:t>
      </w:r>
      <w:r w:rsidRPr="00333D85">
        <w:rPr>
          <w:rFonts w:ascii="Times New Roman" w:hAnsi="Times New Roman" w:cs="Times New Roman"/>
          <w:sz w:val="24"/>
          <w:szCs w:val="24"/>
        </w:rPr>
        <w:t xml:space="preserve">(2012) </w:t>
      </w:r>
      <w:r w:rsidR="002B3499" w:rsidRPr="00333D85">
        <w:rPr>
          <w:rFonts w:ascii="Times New Roman" w:hAnsi="Times New Roman" w:cs="Times New Roman"/>
          <w:sz w:val="24"/>
          <w:szCs w:val="24"/>
        </w:rPr>
        <w:t xml:space="preserve">Education: Historical Statistics. House of Commons Library, [Online] Available at: </w:t>
      </w:r>
      <w:hyperlink r:id="rId15" w:history="1">
        <w:r w:rsidR="004D4714" w:rsidRPr="00333D85">
          <w:rPr>
            <w:rStyle w:val="Hyperlink"/>
            <w:rFonts w:ascii="Times New Roman" w:hAnsi="Times New Roman" w:cs="Times New Roman"/>
            <w:color w:val="auto"/>
            <w:sz w:val="24"/>
            <w:szCs w:val="24"/>
            <w:u w:val="none"/>
          </w:rPr>
          <w:t>https://researchbriefings.files.parliament.uk/documents/SN04252/SN04252.pdf</w:t>
        </w:r>
      </w:hyperlink>
      <w:r w:rsidR="00A85A0F" w:rsidRPr="00333D85">
        <w:rPr>
          <w:rFonts w:ascii="Times New Roman" w:hAnsi="Times New Roman" w:cs="Times New Roman"/>
          <w:sz w:val="24"/>
          <w:szCs w:val="24"/>
        </w:rPr>
        <w:t xml:space="preserve"> (Accessed: 27 January 2019). </w:t>
      </w:r>
    </w:p>
    <w:p w14:paraId="5142B7D5" w14:textId="42A10CF7" w:rsidR="00524C8C" w:rsidRPr="00333D85" w:rsidRDefault="00524C8C" w:rsidP="00333D85">
      <w:pPr>
        <w:spacing w:line="360" w:lineRule="auto"/>
        <w:rPr>
          <w:rFonts w:ascii="Times New Roman" w:hAnsi="Times New Roman" w:cs="Times New Roman"/>
          <w:sz w:val="24"/>
          <w:szCs w:val="24"/>
        </w:rPr>
      </w:pPr>
      <w:r w:rsidRPr="00333D85">
        <w:rPr>
          <w:rFonts w:ascii="Times New Roman" w:hAnsi="Times New Roman" w:cs="Times New Roman"/>
          <w:sz w:val="24"/>
          <w:szCs w:val="24"/>
        </w:rPr>
        <w:t>Co</w:t>
      </w:r>
      <w:r w:rsidR="00AA0871" w:rsidRPr="00333D85">
        <w:rPr>
          <w:rFonts w:ascii="Times New Roman" w:hAnsi="Times New Roman" w:cs="Times New Roman"/>
          <w:sz w:val="24"/>
          <w:szCs w:val="24"/>
        </w:rPr>
        <w:t>r</w:t>
      </w:r>
      <w:r w:rsidRPr="00333D85">
        <w:rPr>
          <w:rFonts w:ascii="Times New Roman" w:hAnsi="Times New Roman" w:cs="Times New Roman"/>
          <w:sz w:val="24"/>
          <w:szCs w:val="24"/>
        </w:rPr>
        <w:t>bett, J</w:t>
      </w:r>
      <w:r w:rsidR="004D4714" w:rsidRPr="00333D85">
        <w:rPr>
          <w:rFonts w:ascii="Times New Roman" w:hAnsi="Times New Roman" w:cs="Times New Roman"/>
          <w:sz w:val="24"/>
          <w:szCs w:val="24"/>
        </w:rPr>
        <w:t xml:space="preserve">. </w:t>
      </w:r>
      <w:r w:rsidRPr="00333D85">
        <w:rPr>
          <w:rFonts w:ascii="Times New Roman" w:hAnsi="Times New Roman" w:cs="Times New Roman"/>
          <w:sz w:val="24"/>
          <w:szCs w:val="24"/>
        </w:rPr>
        <w:t>(2001)</w:t>
      </w:r>
      <w:r w:rsidR="00092D3C" w:rsidRPr="00333D85">
        <w:rPr>
          <w:rFonts w:ascii="Times New Roman" w:hAnsi="Times New Roman" w:cs="Times New Roman"/>
          <w:sz w:val="24"/>
          <w:szCs w:val="24"/>
        </w:rPr>
        <w:t xml:space="preserve"> </w:t>
      </w:r>
      <w:r w:rsidR="00092D3C" w:rsidRPr="00333D85">
        <w:rPr>
          <w:rFonts w:ascii="Times New Roman" w:hAnsi="Times New Roman" w:cs="Times New Roman"/>
          <w:i/>
          <w:sz w:val="24"/>
          <w:szCs w:val="24"/>
        </w:rPr>
        <w:t>Supporting Inclusive Education: A connective pedagogy</w:t>
      </w:r>
      <w:r w:rsidR="00092D3C" w:rsidRPr="00333D85">
        <w:rPr>
          <w:rFonts w:ascii="Times New Roman" w:hAnsi="Times New Roman" w:cs="Times New Roman"/>
          <w:sz w:val="24"/>
          <w:szCs w:val="24"/>
        </w:rPr>
        <w:t>. London: Routledge Fa</w:t>
      </w:r>
      <w:r w:rsidR="00AA0871" w:rsidRPr="00333D85">
        <w:rPr>
          <w:rFonts w:ascii="Times New Roman" w:hAnsi="Times New Roman" w:cs="Times New Roman"/>
          <w:sz w:val="24"/>
          <w:szCs w:val="24"/>
        </w:rPr>
        <w:t>lmer.</w:t>
      </w:r>
    </w:p>
    <w:p w14:paraId="54AAF67D" w14:textId="4138C369" w:rsidR="00DD5B0F" w:rsidRPr="00333D85" w:rsidRDefault="00DD5B0F" w:rsidP="00333D85">
      <w:pPr>
        <w:spacing w:line="360" w:lineRule="auto"/>
        <w:rPr>
          <w:rFonts w:ascii="Times New Roman" w:hAnsi="Times New Roman" w:cs="Times New Roman"/>
          <w:sz w:val="24"/>
          <w:szCs w:val="24"/>
        </w:rPr>
      </w:pPr>
      <w:r w:rsidRPr="00333D85">
        <w:rPr>
          <w:rFonts w:ascii="Times New Roman" w:hAnsi="Times New Roman" w:cs="Times New Roman"/>
          <w:sz w:val="24"/>
          <w:szCs w:val="24"/>
        </w:rPr>
        <w:t>Co</w:t>
      </w:r>
      <w:r w:rsidR="004631F3" w:rsidRPr="00333D85">
        <w:rPr>
          <w:rFonts w:ascii="Times New Roman" w:hAnsi="Times New Roman" w:cs="Times New Roman"/>
          <w:sz w:val="24"/>
          <w:szCs w:val="24"/>
        </w:rPr>
        <w:t>ttrell, S</w:t>
      </w:r>
      <w:r w:rsidR="004D4714" w:rsidRPr="00333D85">
        <w:rPr>
          <w:rFonts w:ascii="Times New Roman" w:hAnsi="Times New Roman" w:cs="Times New Roman"/>
          <w:sz w:val="24"/>
          <w:szCs w:val="24"/>
        </w:rPr>
        <w:t>.</w:t>
      </w:r>
      <w:r w:rsidR="004631F3" w:rsidRPr="00333D85">
        <w:rPr>
          <w:rFonts w:ascii="Times New Roman" w:hAnsi="Times New Roman" w:cs="Times New Roman"/>
          <w:sz w:val="24"/>
          <w:szCs w:val="24"/>
        </w:rPr>
        <w:t xml:space="preserve"> (</w:t>
      </w:r>
      <w:r w:rsidR="00B776A6" w:rsidRPr="00333D85">
        <w:rPr>
          <w:rFonts w:ascii="Times New Roman" w:hAnsi="Times New Roman" w:cs="Times New Roman"/>
          <w:sz w:val="24"/>
          <w:szCs w:val="24"/>
        </w:rPr>
        <w:t xml:space="preserve">2008) </w:t>
      </w:r>
      <w:r w:rsidR="00B776A6" w:rsidRPr="00333D85">
        <w:rPr>
          <w:rFonts w:ascii="Times New Roman" w:hAnsi="Times New Roman" w:cs="Times New Roman"/>
          <w:i/>
          <w:sz w:val="24"/>
          <w:szCs w:val="24"/>
        </w:rPr>
        <w:t>The Study Skills Handbook</w:t>
      </w:r>
      <w:r w:rsidR="00B776A6" w:rsidRPr="00333D85">
        <w:rPr>
          <w:rFonts w:ascii="Times New Roman" w:hAnsi="Times New Roman" w:cs="Times New Roman"/>
          <w:sz w:val="24"/>
          <w:szCs w:val="24"/>
        </w:rPr>
        <w:t>. 3</w:t>
      </w:r>
      <w:r w:rsidR="00B776A6" w:rsidRPr="00333D85">
        <w:rPr>
          <w:rFonts w:ascii="Times New Roman" w:hAnsi="Times New Roman" w:cs="Times New Roman"/>
          <w:sz w:val="24"/>
          <w:szCs w:val="24"/>
          <w:vertAlign w:val="superscript"/>
        </w:rPr>
        <w:t>rd</w:t>
      </w:r>
      <w:r w:rsidR="00B776A6" w:rsidRPr="00333D85">
        <w:rPr>
          <w:rFonts w:ascii="Times New Roman" w:hAnsi="Times New Roman" w:cs="Times New Roman"/>
          <w:sz w:val="24"/>
          <w:szCs w:val="24"/>
        </w:rPr>
        <w:t xml:space="preserve"> Ed. </w:t>
      </w:r>
      <w:r w:rsidR="00DE2CFA" w:rsidRPr="00333D85">
        <w:rPr>
          <w:rFonts w:ascii="Times New Roman" w:hAnsi="Times New Roman" w:cs="Times New Roman"/>
          <w:sz w:val="24"/>
          <w:szCs w:val="24"/>
        </w:rPr>
        <w:t>Basingstoke: Palgrave M</w:t>
      </w:r>
      <w:r w:rsidR="00D61CD8" w:rsidRPr="00333D85">
        <w:rPr>
          <w:rFonts w:ascii="Times New Roman" w:hAnsi="Times New Roman" w:cs="Times New Roman"/>
          <w:sz w:val="24"/>
          <w:szCs w:val="24"/>
        </w:rPr>
        <w:t>acmillan.</w:t>
      </w:r>
    </w:p>
    <w:p w14:paraId="39AD579E" w14:textId="63B0D1D5" w:rsidR="005603B1" w:rsidRPr="00333D85" w:rsidRDefault="005603B1" w:rsidP="00333D85">
      <w:pPr>
        <w:spacing w:line="360" w:lineRule="auto"/>
        <w:rPr>
          <w:rFonts w:ascii="Times New Roman" w:hAnsi="Times New Roman" w:cs="Times New Roman"/>
          <w:sz w:val="24"/>
          <w:szCs w:val="24"/>
        </w:rPr>
      </w:pPr>
      <w:r w:rsidRPr="00333D85">
        <w:rPr>
          <w:rFonts w:ascii="Times New Roman" w:hAnsi="Times New Roman" w:cs="Times New Roman"/>
          <w:sz w:val="24"/>
          <w:szCs w:val="24"/>
        </w:rPr>
        <w:t>Dukes</w:t>
      </w:r>
      <w:r w:rsidR="00863898" w:rsidRPr="00333D85">
        <w:rPr>
          <w:rFonts w:ascii="Times New Roman" w:hAnsi="Times New Roman" w:cs="Times New Roman"/>
          <w:sz w:val="24"/>
          <w:szCs w:val="24"/>
        </w:rPr>
        <w:t xml:space="preserve">, C. and Smith, M. (2007) </w:t>
      </w:r>
      <w:r w:rsidR="00863898" w:rsidRPr="00333D85">
        <w:rPr>
          <w:rFonts w:ascii="Times New Roman" w:hAnsi="Times New Roman" w:cs="Times New Roman"/>
          <w:i/>
          <w:sz w:val="24"/>
          <w:szCs w:val="24"/>
        </w:rPr>
        <w:t>Working with Parents of Children with Special Educational Needs.</w:t>
      </w:r>
      <w:r w:rsidR="00863898" w:rsidRPr="00333D85">
        <w:rPr>
          <w:rFonts w:ascii="Times New Roman" w:hAnsi="Times New Roman" w:cs="Times New Roman"/>
          <w:sz w:val="24"/>
          <w:szCs w:val="24"/>
        </w:rPr>
        <w:t xml:space="preserve"> London: Paul Chapman Publishing.</w:t>
      </w:r>
    </w:p>
    <w:p w14:paraId="2B3361A8" w14:textId="734C64C2" w:rsidR="009E76DF" w:rsidRPr="00333D85" w:rsidRDefault="009E76DF" w:rsidP="00333D85">
      <w:pPr>
        <w:spacing w:line="360" w:lineRule="auto"/>
        <w:rPr>
          <w:rFonts w:ascii="Times New Roman" w:hAnsi="Times New Roman" w:cs="Times New Roman"/>
          <w:sz w:val="24"/>
          <w:szCs w:val="24"/>
        </w:rPr>
      </w:pPr>
      <w:proofErr w:type="spellStart"/>
      <w:r w:rsidRPr="00333D85">
        <w:rPr>
          <w:rFonts w:ascii="Times New Roman" w:hAnsi="Times New Roman" w:cs="Times New Roman"/>
          <w:sz w:val="24"/>
          <w:szCs w:val="24"/>
        </w:rPr>
        <w:t>Flouri</w:t>
      </w:r>
      <w:proofErr w:type="spellEnd"/>
      <w:r w:rsidRPr="00333D85">
        <w:rPr>
          <w:rFonts w:ascii="Times New Roman" w:hAnsi="Times New Roman" w:cs="Times New Roman"/>
          <w:sz w:val="24"/>
          <w:szCs w:val="24"/>
        </w:rPr>
        <w:t>, E. and Buchanan, A. (2004) Early father’s and mother’s involvement and child’s later educational outcomes. British Journal of Educational Psychology, 74. 141-153.</w:t>
      </w:r>
    </w:p>
    <w:p w14:paraId="54C268ED" w14:textId="42D284AA" w:rsidR="00A804EF" w:rsidRPr="00333D85" w:rsidRDefault="00A804EF" w:rsidP="00333D85">
      <w:pPr>
        <w:spacing w:line="360" w:lineRule="auto"/>
        <w:rPr>
          <w:rFonts w:ascii="Times New Roman" w:hAnsi="Times New Roman" w:cs="Times New Roman"/>
          <w:sz w:val="24"/>
          <w:szCs w:val="24"/>
        </w:rPr>
      </w:pPr>
      <w:r w:rsidRPr="00333D85">
        <w:rPr>
          <w:rFonts w:ascii="Times New Roman" w:hAnsi="Times New Roman" w:cs="Times New Roman"/>
          <w:sz w:val="24"/>
          <w:szCs w:val="24"/>
        </w:rPr>
        <w:t xml:space="preserve">Frederickson, N. and Cline, T. (2015) </w:t>
      </w:r>
      <w:r w:rsidR="0000297F" w:rsidRPr="00333D85">
        <w:rPr>
          <w:rFonts w:ascii="Times New Roman" w:hAnsi="Times New Roman" w:cs="Times New Roman"/>
          <w:i/>
          <w:sz w:val="24"/>
          <w:szCs w:val="24"/>
        </w:rPr>
        <w:t>Special educational needs, inclusion and diversity</w:t>
      </w:r>
      <w:r w:rsidR="0000297F" w:rsidRPr="00333D85">
        <w:rPr>
          <w:rFonts w:ascii="Times New Roman" w:hAnsi="Times New Roman" w:cs="Times New Roman"/>
          <w:sz w:val="24"/>
          <w:szCs w:val="24"/>
        </w:rPr>
        <w:t>. 3</w:t>
      </w:r>
      <w:r w:rsidR="0000297F" w:rsidRPr="00333D85">
        <w:rPr>
          <w:rFonts w:ascii="Times New Roman" w:hAnsi="Times New Roman" w:cs="Times New Roman"/>
          <w:sz w:val="24"/>
          <w:szCs w:val="24"/>
          <w:vertAlign w:val="superscript"/>
        </w:rPr>
        <w:t>rd</w:t>
      </w:r>
      <w:r w:rsidR="0000297F" w:rsidRPr="00333D85">
        <w:rPr>
          <w:rFonts w:ascii="Times New Roman" w:hAnsi="Times New Roman" w:cs="Times New Roman"/>
          <w:sz w:val="24"/>
          <w:szCs w:val="24"/>
        </w:rPr>
        <w:t xml:space="preserve"> e</w:t>
      </w:r>
      <w:r w:rsidR="00D84F97" w:rsidRPr="00333D85">
        <w:rPr>
          <w:rFonts w:ascii="Times New Roman" w:hAnsi="Times New Roman" w:cs="Times New Roman"/>
          <w:sz w:val="24"/>
          <w:szCs w:val="24"/>
        </w:rPr>
        <w:t>d. Maidenhead: Open University Press.</w:t>
      </w:r>
    </w:p>
    <w:p w14:paraId="2BDF0212" w14:textId="79E68354" w:rsidR="003D7872" w:rsidRPr="00333D85" w:rsidRDefault="003D7872" w:rsidP="00333D85">
      <w:pPr>
        <w:spacing w:line="360" w:lineRule="auto"/>
        <w:rPr>
          <w:rFonts w:ascii="Times New Roman" w:hAnsi="Times New Roman" w:cs="Times New Roman"/>
          <w:sz w:val="24"/>
          <w:szCs w:val="24"/>
        </w:rPr>
      </w:pPr>
      <w:r w:rsidRPr="00333D85">
        <w:rPr>
          <w:rFonts w:ascii="Times New Roman" w:hAnsi="Times New Roman" w:cs="Times New Roman"/>
          <w:sz w:val="24"/>
          <w:szCs w:val="24"/>
        </w:rPr>
        <w:t>Fuller, M.</w:t>
      </w:r>
      <w:r w:rsidR="004D4714" w:rsidRPr="00333D85">
        <w:rPr>
          <w:rFonts w:ascii="Times New Roman" w:hAnsi="Times New Roman" w:cs="Times New Roman"/>
          <w:sz w:val="24"/>
          <w:szCs w:val="24"/>
        </w:rPr>
        <w:t xml:space="preserve"> and</w:t>
      </w:r>
      <w:r w:rsidRPr="00333D85">
        <w:rPr>
          <w:rFonts w:ascii="Times New Roman" w:hAnsi="Times New Roman" w:cs="Times New Roman"/>
          <w:sz w:val="24"/>
          <w:szCs w:val="24"/>
        </w:rPr>
        <w:t xml:space="preserve"> Olsen, G</w:t>
      </w:r>
      <w:r w:rsidR="004D4714" w:rsidRPr="00333D85">
        <w:rPr>
          <w:rFonts w:ascii="Times New Roman" w:hAnsi="Times New Roman" w:cs="Times New Roman"/>
          <w:sz w:val="24"/>
          <w:szCs w:val="24"/>
        </w:rPr>
        <w:t>.</w:t>
      </w:r>
      <w:r w:rsidRPr="00333D85">
        <w:rPr>
          <w:rFonts w:ascii="Times New Roman" w:hAnsi="Times New Roman" w:cs="Times New Roman"/>
          <w:sz w:val="24"/>
          <w:szCs w:val="24"/>
        </w:rPr>
        <w:t xml:space="preserve"> (2008). </w:t>
      </w:r>
      <w:r w:rsidRPr="00333D85">
        <w:rPr>
          <w:rFonts w:ascii="Times New Roman" w:hAnsi="Times New Roman" w:cs="Times New Roman"/>
          <w:i/>
          <w:sz w:val="24"/>
          <w:szCs w:val="24"/>
        </w:rPr>
        <w:t xml:space="preserve">Home-school relations: Working successfully with parents and families. </w:t>
      </w:r>
      <w:r w:rsidRPr="00333D85">
        <w:rPr>
          <w:rFonts w:ascii="Times New Roman" w:hAnsi="Times New Roman" w:cs="Times New Roman"/>
          <w:sz w:val="24"/>
          <w:szCs w:val="24"/>
        </w:rPr>
        <w:t xml:space="preserve">Boston: </w:t>
      </w:r>
      <w:proofErr w:type="spellStart"/>
      <w:r w:rsidRPr="00333D85">
        <w:rPr>
          <w:rFonts w:ascii="Times New Roman" w:hAnsi="Times New Roman" w:cs="Times New Roman"/>
          <w:sz w:val="24"/>
          <w:szCs w:val="24"/>
        </w:rPr>
        <w:t>Allyn</w:t>
      </w:r>
      <w:proofErr w:type="spellEnd"/>
      <w:r w:rsidRPr="00333D85">
        <w:rPr>
          <w:rFonts w:ascii="Times New Roman" w:hAnsi="Times New Roman" w:cs="Times New Roman"/>
          <w:sz w:val="24"/>
          <w:szCs w:val="24"/>
        </w:rPr>
        <w:t xml:space="preserve"> and Bacon.</w:t>
      </w:r>
    </w:p>
    <w:p w14:paraId="1B4922EE" w14:textId="40DFD688" w:rsidR="00DA30A2" w:rsidRPr="00333D85" w:rsidRDefault="00DA30A2" w:rsidP="00333D85">
      <w:pPr>
        <w:spacing w:line="360" w:lineRule="auto"/>
        <w:rPr>
          <w:rFonts w:ascii="Times New Roman" w:hAnsi="Times New Roman" w:cs="Times New Roman"/>
          <w:sz w:val="24"/>
          <w:szCs w:val="24"/>
        </w:rPr>
      </w:pPr>
      <w:r w:rsidRPr="00333D85">
        <w:rPr>
          <w:rFonts w:ascii="Times New Roman" w:hAnsi="Times New Roman" w:cs="Times New Roman"/>
          <w:sz w:val="24"/>
          <w:szCs w:val="24"/>
        </w:rPr>
        <w:t>Knowles</w:t>
      </w:r>
      <w:r w:rsidR="00AE6643" w:rsidRPr="00333D85">
        <w:rPr>
          <w:rFonts w:ascii="Times New Roman" w:hAnsi="Times New Roman" w:cs="Times New Roman"/>
          <w:sz w:val="24"/>
          <w:szCs w:val="24"/>
        </w:rPr>
        <w:t xml:space="preserve">, G. (2011) </w:t>
      </w:r>
      <w:r w:rsidR="00AE6643" w:rsidRPr="00333D85">
        <w:rPr>
          <w:rFonts w:ascii="Times New Roman" w:hAnsi="Times New Roman" w:cs="Times New Roman"/>
          <w:i/>
          <w:sz w:val="24"/>
          <w:szCs w:val="24"/>
        </w:rPr>
        <w:t>Supporting Inclusive Practice</w:t>
      </w:r>
      <w:r w:rsidR="00AE6643" w:rsidRPr="00333D85">
        <w:rPr>
          <w:rFonts w:ascii="Times New Roman" w:hAnsi="Times New Roman" w:cs="Times New Roman"/>
          <w:sz w:val="24"/>
          <w:szCs w:val="24"/>
        </w:rPr>
        <w:t>. Abingdon: David Fulton Publishers.</w:t>
      </w:r>
    </w:p>
    <w:p w14:paraId="75632CD6" w14:textId="03AAE57E" w:rsidR="00935C72" w:rsidRPr="00333D85" w:rsidRDefault="00935C72" w:rsidP="00333D85">
      <w:pPr>
        <w:spacing w:after="0" w:line="360" w:lineRule="auto"/>
        <w:rPr>
          <w:rFonts w:ascii="Times New Roman" w:eastAsia="Times New Roman" w:hAnsi="Times New Roman" w:cs="Times New Roman"/>
          <w:color w:val="333333"/>
          <w:sz w:val="24"/>
          <w:szCs w:val="24"/>
          <w:lang w:eastAsia="en-GB"/>
        </w:rPr>
      </w:pPr>
      <w:r w:rsidRPr="00333D85">
        <w:rPr>
          <w:rFonts w:ascii="Times New Roman" w:eastAsia="Times New Roman" w:hAnsi="Times New Roman" w:cs="Times New Roman"/>
          <w:color w:val="333333"/>
          <w:sz w:val="24"/>
          <w:szCs w:val="24"/>
          <w:lang w:eastAsia="en-GB"/>
        </w:rPr>
        <w:t>Hornby, G.</w:t>
      </w:r>
      <w:r w:rsidR="004D4714" w:rsidRPr="00333D85">
        <w:rPr>
          <w:rFonts w:ascii="Times New Roman" w:eastAsia="Times New Roman" w:hAnsi="Times New Roman" w:cs="Times New Roman"/>
          <w:color w:val="333333"/>
          <w:sz w:val="24"/>
          <w:szCs w:val="24"/>
          <w:lang w:eastAsia="en-GB"/>
        </w:rPr>
        <w:t xml:space="preserve"> and</w:t>
      </w:r>
      <w:r w:rsidRPr="00333D85">
        <w:rPr>
          <w:rFonts w:ascii="Times New Roman" w:eastAsia="Times New Roman" w:hAnsi="Times New Roman" w:cs="Times New Roman"/>
          <w:color w:val="333333"/>
          <w:sz w:val="24"/>
          <w:szCs w:val="24"/>
          <w:lang w:eastAsia="en-GB"/>
        </w:rPr>
        <w:t xml:space="preserve"> </w:t>
      </w:r>
      <w:proofErr w:type="spellStart"/>
      <w:r w:rsidRPr="00333D85">
        <w:rPr>
          <w:rFonts w:ascii="Times New Roman" w:eastAsia="Times New Roman" w:hAnsi="Times New Roman" w:cs="Times New Roman"/>
          <w:color w:val="333333"/>
          <w:sz w:val="24"/>
          <w:szCs w:val="24"/>
          <w:lang w:eastAsia="en-GB"/>
        </w:rPr>
        <w:t>Lafaele</w:t>
      </w:r>
      <w:proofErr w:type="spellEnd"/>
      <w:r w:rsidRPr="00333D85">
        <w:rPr>
          <w:rFonts w:ascii="Times New Roman" w:eastAsia="Times New Roman" w:hAnsi="Times New Roman" w:cs="Times New Roman"/>
          <w:color w:val="333333"/>
          <w:sz w:val="24"/>
          <w:szCs w:val="24"/>
          <w:lang w:eastAsia="en-GB"/>
        </w:rPr>
        <w:t>, R</w:t>
      </w:r>
      <w:r w:rsidR="004D4714" w:rsidRPr="00333D85">
        <w:rPr>
          <w:rFonts w:ascii="Times New Roman" w:eastAsia="Times New Roman" w:hAnsi="Times New Roman" w:cs="Times New Roman"/>
          <w:color w:val="333333"/>
          <w:sz w:val="24"/>
          <w:szCs w:val="24"/>
          <w:lang w:eastAsia="en-GB"/>
        </w:rPr>
        <w:t>.</w:t>
      </w:r>
      <w:r w:rsidRPr="00333D85">
        <w:rPr>
          <w:rFonts w:ascii="Times New Roman" w:eastAsia="Times New Roman" w:hAnsi="Times New Roman" w:cs="Times New Roman"/>
          <w:color w:val="333333"/>
          <w:sz w:val="24"/>
          <w:szCs w:val="24"/>
          <w:lang w:eastAsia="en-GB"/>
        </w:rPr>
        <w:t xml:space="preserve"> (2011) ‘Barriers to parental involvement in education: an explanatory model’, </w:t>
      </w:r>
      <w:r w:rsidRPr="00333D85">
        <w:rPr>
          <w:rFonts w:ascii="Times New Roman" w:eastAsia="Times New Roman" w:hAnsi="Times New Roman" w:cs="Times New Roman"/>
          <w:i/>
          <w:color w:val="333333"/>
          <w:sz w:val="24"/>
          <w:szCs w:val="24"/>
          <w:lang w:eastAsia="en-GB"/>
        </w:rPr>
        <w:t>Educational Review</w:t>
      </w:r>
      <w:r w:rsidRPr="00333D85">
        <w:rPr>
          <w:rFonts w:ascii="Times New Roman" w:eastAsia="Times New Roman" w:hAnsi="Times New Roman" w:cs="Times New Roman"/>
          <w:color w:val="333333"/>
          <w:sz w:val="24"/>
          <w:szCs w:val="24"/>
          <w:lang w:eastAsia="en-GB"/>
        </w:rPr>
        <w:t xml:space="preserve">, 63 (1), 37-52. </w:t>
      </w:r>
    </w:p>
    <w:p w14:paraId="36EC9136" w14:textId="77777777" w:rsidR="00333D85" w:rsidRDefault="00333D85" w:rsidP="00333D85">
      <w:pPr>
        <w:spacing w:line="360" w:lineRule="auto"/>
        <w:rPr>
          <w:rFonts w:ascii="Times New Roman" w:hAnsi="Times New Roman" w:cs="Times New Roman"/>
          <w:sz w:val="24"/>
          <w:szCs w:val="24"/>
        </w:rPr>
      </w:pPr>
    </w:p>
    <w:p w14:paraId="06053C16" w14:textId="3BF4BC67" w:rsidR="00D9657D" w:rsidRPr="00333D85" w:rsidRDefault="00D9657D" w:rsidP="00333D85">
      <w:pPr>
        <w:spacing w:line="360" w:lineRule="auto"/>
        <w:rPr>
          <w:rFonts w:ascii="Times New Roman" w:hAnsi="Times New Roman" w:cs="Times New Roman"/>
          <w:sz w:val="24"/>
          <w:szCs w:val="24"/>
        </w:rPr>
      </w:pPr>
      <w:r w:rsidRPr="00333D85">
        <w:rPr>
          <w:rFonts w:ascii="Times New Roman" w:hAnsi="Times New Roman" w:cs="Times New Roman"/>
          <w:sz w:val="24"/>
          <w:szCs w:val="24"/>
        </w:rPr>
        <w:t>Hoyle</w:t>
      </w:r>
      <w:r w:rsidR="004D4714" w:rsidRPr="00333D85">
        <w:rPr>
          <w:rFonts w:ascii="Times New Roman" w:hAnsi="Times New Roman" w:cs="Times New Roman"/>
          <w:sz w:val="24"/>
          <w:szCs w:val="24"/>
        </w:rPr>
        <w:t>,</w:t>
      </w:r>
      <w:r w:rsidRPr="00333D85">
        <w:rPr>
          <w:rFonts w:ascii="Times New Roman" w:hAnsi="Times New Roman" w:cs="Times New Roman"/>
          <w:sz w:val="24"/>
          <w:szCs w:val="24"/>
        </w:rPr>
        <w:t xml:space="preserve"> E</w:t>
      </w:r>
      <w:r w:rsidR="004D4714" w:rsidRPr="00333D85">
        <w:rPr>
          <w:rFonts w:ascii="Times New Roman" w:hAnsi="Times New Roman" w:cs="Times New Roman"/>
          <w:sz w:val="24"/>
          <w:szCs w:val="24"/>
        </w:rPr>
        <w:t>.</w:t>
      </w:r>
      <w:r w:rsidRPr="00333D85">
        <w:rPr>
          <w:rFonts w:ascii="Times New Roman" w:hAnsi="Times New Roman" w:cs="Times New Roman"/>
          <w:sz w:val="24"/>
          <w:szCs w:val="24"/>
        </w:rPr>
        <w:t xml:space="preserve"> and Wallace</w:t>
      </w:r>
      <w:r w:rsidR="004D4714" w:rsidRPr="00333D85">
        <w:rPr>
          <w:rFonts w:ascii="Times New Roman" w:hAnsi="Times New Roman" w:cs="Times New Roman"/>
          <w:sz w:val="24"/>
          <w:szCs w:val="24"/>
        </w:rPr>
        <w:t>,</w:t>
      </w:r>
      <w:r w:rsidRPr="00333D85">
        <w:rPr>
          <w:rFonts w:ascii="Times New Roman" w:hAnsi="Times New Roman" w:cs="Times New Roman"/>
          <w:sz w:val="24"/>
          <w:szCs w:val="24"/>
        </w:rPr>
        <w:t xml:space="preserve"> M</w:t>
      </w:r>
      <w:r w:rsidR="004D4714" w:rsidRPr="00333D85">
        <w:rPr>
          <w:rFonts w:ascii="Times New Roman" w:hAnsi="Times New Roman" w:cs="Times New Roman"/>
          <w:sz w:val="24"/>
          <w:szCs w:val="24"/>
        </w:rPr>
        <w:t>.</w:t>
      </w:r>
      <w:r w:rsidRPr="00333D85">
        <w:rPr>
          <w:rFonts w:ascii="Times New Roman" w:hAnsi="Times New Roman" w:cs="Times New Roman"/>
          <w:sz w:val="24"/>
          <w:szCs w:val="24"/>
        </w:rPr>
        <w:t xml:space="preserve"> (2005) </w:t>
      </w:r>
      <w:r w:rsidRPr="00333D85">
        <w:rPr>
          <w:rFonts w:ascii="Times New Roman" w:hAnsi="Times New Roman" w:cs="Times New Roman"/>
          <w:i/>
          <w:sz w:val="24"/>
          <w:szCs w:val="24"/>
        </w:rPr>
        <w:t>Educational leadership: Ambiguity, professionals and managerialism.</w:t>
      </w:r>
      <w:r w:rsidRPr="00333D85">
        <w:rPr>
          <w:rFonts w:ascii="Times New Roman" w:hAnsi="Times New Roman" w:cs="Times New Roman"/>
          <w:sz w:val="24"/>
          <w:szCs w:val="24"/>
        </w:rPr>
        <w:t xml:space="preserve"> London: Sage Publications.</w:t>
      </w:r>
    </w:p>
    <w:p w14:paraId="6B490BD4" w14:textId="1CABBE29" w:rsidR="00902BA3" w:rsidRPr="00333D85" w:rsidRDefault="00902BA3" w:rsidP="00333D85">
      <w:pPr>
        <w:spacing w:line="360" w:lineRule="auto"/>
        <w:rPr>
          <w:rFonts w:ascii="Times New Roman" w:hAnsi="Times New Roman" w:cs="Times New Roman"/>
          <w:sz w:val="24"/>
          <w:szCs w:val="24"/>
        </w:rPr>
      </w:pPr>
      <w:r w:rsidRPr="00333D85">
        <w:rPr>
          <w:rFonts w:ascii="Times New Roman" w:hAnsi="Times New Roman" w:cs="Times New Roman"/>
          <w:sz w:val="24"/>
          <w:szCs w:val="24"/>
        </w:rPr>
        <w:t>Maclure, M and Walker, B</w:t>
      </w:r>
      <w:r w:rsidR="004D4714" w:rsidRPr="00333D85">
        <w:rPr>
          <w:rFonts w:ascii="Times New Roman" w:hAnsi="Times New Roman" w:cs="Times New Roman"/>
          <w:sz w:val="24"/>
          <w:szCs w:val="24"/>
        </w:rPr>
        <w:t>.</w:t>
      </w:r>
      <w:r w:rsidRPr="00333D85">
        <w:rPr>
          <w:rFonts w:ascii="Times New Roman" w:hAnsi="Times New Roman" w:cs="Times New Roman"/>
          <w:sz w:val="24"/>
          <w:szCs w:val="24"/>
        </w:rPr>
        <w:t xml:space="preserve"> (2000) </w:t>
      </w:r>
      <w:r w:rsidRPr="00333D85">
        <w:rPr>
          <w:rFonts w:ascii="Times New Roman" w:hAnsi="Times New Roman" w:cs="Times New Roman"/>
          <w:i/>
          <w:sz w:val="24"/>
          <w:szCs w:val="24"/>
        </w:rPr>
        <w:t>Disenchanted evenings: the social organi</w:t>
      </w:r>
      <w:r w:rsidR="00D9657D" w:rsidRPr="00333D85">
        <w:rPr>
          <w:rFonts w:ascii="Times New Roman" w:hAnsi="Times New Roman" w:cs="Times New Roman"/>
          <w:i/>
          <w:sz w:val="24"/>
          <w:szCs w:val="24"/>
        </w:rPr>
        <w:t>s</w:t>
      </w:r>
      <w:r w:rsidRPr="00333D85">
        <w:rPr>
          <w:rFonts w:ascii="Times New Roman" w:hAnsi="Times New Roman" w:cs="Times New Roman"/>
          <w:i/>
          <w:sz w:val="24"/>
          <w:szCs w:val="24"/>
        </w:rPr>
        <w:t>ation of talk in parent</w:t>
      </w:r>
      <w:r w:rsidR="00D9657D" w:rsidRPr="00333D85">
        <w:rPr>
          <w:rFonts w:ascii="Times New Roman" w:hAnsi="Times New Roman" w:cs="Times New Roman"/>
          <w:i/>
          <w:sz w:val="24"/>
          <w:szCs w:val="24"/>
        </w:rPr>
        <w:t>/</w:t>
      </w:r>
      <w:r w:rsidRPr="00333D85">
        <w:rPr>
          <w:rFonts w:ascii="Times New Roman" w:hAnsi="Times New Roman" w:cs="Times New Roman"/>
          <w:i/>
          <w:sz w:val="24"/>
          <w:szCs w:val="24"/>
        </w:rPr>
        <w:t>teacher consultations in UK secondary schools.</w:t>
      </w:r>
      <w:r w:rsidRPr="00333D85">
        <w:rPr>
          <w:rFonts w:ascii="Times New Roman" w:hAnsi="Times New Roman" w:cs="Times New Roman"/>
          <w:sz w:val="24"/>
          <w:szCs w:val="24"/>
        </w:rPr>
        <w:t xml:space="preserve"> British Journal of Sociology of Education, 21 (1): 5-25</w:t>
      </w:r>
      <w:r w:rsidR="00D9657D" w:rsidRPr="00333D85">
        <w:rPr>
          <w:rFonts w:ascii="Times New Roman" w:hAnsi="Times New Roman" w:cs="Times New Roman"/>
          <w:sz w:val="24"/>
          <w:szCs w:val="24"/>
        </w:rPr>
        <w:t>.</w:t>
      </w:r>
    </w:p>
    <w:bookmarkEnd w:id="2"/>
    <w:p w14:paraId="5CE31DB4" w14:textId="590435B8" w:rsidR="00652DDE" w:rsidRPr="00333D85" w:rsidRDefault="00652DDE" w:rsidP="00333D85">
      <w:pPr>
        <w:spacing w:line="360" w:lineRule="auto"/>
        <w:rPr>
          <w:rFonts w:ascii="Times New Roman" w:hAnsi="Times New Roman" w:cs="Times New Roman"/>
          <w:color w:val="2C2D30"/>
          <w:sz w:val="24"/>
          <w:szCs w:val="24"/>
        </w:rPr>
      </w:pPr>
      <w:r w:rsidRPr="00333D85">
        <w:rPr>
          <w:rFonts w:ascii="Times New Roman" w:hAnsi="Times New Roman" w:cs="Times New Roman"/>
          <w:color w:val="2C2D30"/>
          <w:sz w:val="24"/>
          <w:szCs w:val="24"/>
        </w:rPr>
        <w:t>Mulhern, J. (1959)</w:t>
      </w:r>
      <w:r w:rsidR="00826D4F" w:rsidRPr="00333D85">
        <w:rPr>
          <w:rFonts w:ascii="Times New Roman" w:hAnsi="Times New Roman" w:cs="Times New Roman"/>
          <w:color w:val="2C2D30"/>
          <w:sz w:val="24"/>
          <w:szCs w:val="24"/>
        </w:rPr>
        <w:t xml:space="preserve"> </w:t>
      </w:r>
      <w:r w:rsidRPr="00333D85">
        <w:rPr>
          <w:rFonts w:ascii="Times New Roman" w:hAnsi="Times New Roman" w:cs="Times New Roman"/>
          <w:i/>
          <w:color w:val="2C2D30"/>
          <w:sz w:val="24"/>
          <w:szCs w:val="24"/>
        </w:rPr>
        <w:t>A history of education: A social interpretation</w:t>
      </w:r>
      <w:r w:rsidR="003A073F" w:rsidRPr="00333D85">
        <w:rPr>
          <w:rFonts w:ascii="Times New Roman" w:hAnsi="Times New Roman" w:cs="Times New Roman"/>
          <w:color w:val="2C2D30"/>
          <w:sz w:val="24"/>
          <w:szCs w:val="24"/>
        </w:rPr>
        <w:t>.</w:t>
      </w:r>
      <w:r w:rsidRPr="00333D85">
        <w:rPr>
          <w:rFonts w:ascii="Times New Roman" w:hAnsi="Times New Roman" w:cs="Times New Roman"/>
          <w:color w:val="2C2D30"/>
          <w:sz w:val="24"/>
          <w:szCs w:val="24"/>
        </w:rPr>
        <w:t xml:space="preserve"> 2nd </w:t>
      </w:r>
      <w:r w:rsidR="00826D4F" w:rsidRPr="00333D85">
        <w:rPr>
          <w:rFonts w:ascii="Times New Roman" w:hAnsi="Times New Roman" w:cs="Times New Roman"/>
          <w:color w:val="2C2D30"/>
          <w:sz w:val="24"/>
          <w:szCs w:val="24"/>
        </w:rPr>
        <w:t>Ed</w:t>
      </w:r>
      <w:r w:rsidRPr="00333D85">
        <w:rPr>
          <w:rFonts w:ascii="Times New Roman" w:hAnsi="Times New Roman" w:cs="Times New Roman"/>
          <w:color w:val="2C2D30"/>
          <w:sz w:val="24"/>
          <w:szCs w:val="24"/>
        </w:rPr>
        <w:t>.</w:t>
      </w:r>
      <w:r w:rsidR="00B45A80" w:rsidRPr="00333D85">
        <w:rPr>
          <w:rFonts w:ascii="Times New Roman" w:hAnsi="Times New Roman" w:cs="Times New Roman"/>
          <w:color w:val="2C2D30"/>
          <w:sz w:val="24"/>
          <w:szCs w:val="24"/>
        </w:rPr>
        <w:t xml:space="preserve"> New York: Ronald Press Company.</w:t>
      </w:r>
    </w:p>
    <w:p w14:paraId="118DAEE3" w14:textId="4DE3C727" w:rsidR="00D670F3" w:rsidRPr="00333D85" w:rsidRDefault="00D670F3" w:rsidP="00333D85">
      <w:pPr>
        <w:spacing w:line="360" w:lineRule="auto"/>
        <w:rPr>
          <w:rFonts w:ascii="Times New Roman" w:hAnsi="Times New Roman" w:cs="Times New Roman"/>
          <w:color w:val="2C2D30"/>
          <w:sz w:val="24"/>
          <w:szCs w:val="24"/>
        </w:rPr>
      </w:pPr>
      <w:r w:rsidRPr="00333D85">
        <w:rPr>
          <w:rFonts w:ascii="Times New Roman" w:hAnsi="Times New Roman" w:cs="Times New Roman"/>
          <w:color w:val="2C2D30"/>
          <w:sz w:val="24"/>
          <w:szCs w:val="24"/>
        </w:rPr>
        <w:lastRenderedPageBreak/>
        <w:t xml:space="preserve">Povey, D. (2017) </w:t>
      </w:r>
      <w:r w:rsidR="00554E16" w:rsidRPr="00333D85">
        <w:rPr>
          <w:rFonts w:ascii="Times New Roman" w:hAnsi="Times New Roman" w:cs="Times New Roman"/>
          <w:i/>
          <w:color w:val="2C2D30"/>
          <w:sz w:val="24"/>
          <w:szCs w:val="24"/>
        </w:rPr>
        <w:t>Educating Drew. The real story of Harrop Fold School</w:t>
      </w:r>
      <w:r w:rsidR="00554E16" w:rsidRPr="00333D85">
        <w:rPr>
          <w:rFonts w:ascii="Times New Roman" w:hAnsi="Times New Roman" w:cs="Times New Roman"/>
          <w:color w:val="2C2D30"/>
          <w:sz w:val="24"/>
          <w:szCs w:val="24"/>
        </w:rPr>
        <w:t>. Woodbridge: John Catt Educational Ltd.</w:t>
      </w:r>
    </w:p>
    <w:p w14:paraId="417749F4" w14:textId="4E32C7E6" w:rsidR="0093276B" w:rsidRPr="00333D85" w:rsidRDefault="0093276B" w:rsidP="00333D85">
      <w:pPr>
        <w:spacing w:line="360" w:lineRule="auto"/>
        <w:rPr>
          <w:rFonts w:ascii="Times New Roman" w:hAnsi="Times New Roman" w:cs="Times New Roman"/>
          <w:sz w:val="24"/>
          <w:szCs w:val="24"/>
        </w:rPr>
      </w:pPr>
      <w:proofErr w:type="spellStart"/>
      <w:r w:rsidRPr="00333D85">
        <w:rPr>
          <w:rFonts w:ascii="Times New Roman" w:hAnsi="Times New Roman" w:cs="Times New Roman"/>
          <w:sz w:val="24"/>
          <w:szCs w:val="24"/>
        </w:rPr>
        <w:t>Sal</w:t>
      </w:r>
      <w:r w:rsidR="00AB25BD" w:rsidRPr="00333D85">
        <w:rPr>
          <w:rFonts w:ascii="Times New Roman" w:hAnsi="Times New Roman" w:cs="Times New Roman"/>
          <w:sz w:val="24"/>
          <w:szCs w:val="24"/>
        </w:rPr>
        <w:t>end</w:t>
      </w:r>
      <w:proofErr w:type="spellEnd"/>
      <w:r w:rsidR="00AB25BD" w:rsidRPr="00333D85">
        <w:rPr>
          <w:rFonts w:ascii="Times New Roman" w:hAnsi="Times New Roman" w:cs="Times New Roman"/>
          <w:sz w:val="24"/>
          <w:szCs w:val="24"/>
        </w:rPr>
        <w:t>, S, J</w:t>
      </w:r>
      <w:r w:rsidR="004D4714" w:rsidRPr="00333D85">
        <w:rPr>
          <w:rFonts w:ascii="Times New Roman" w:hAnsi="Times New Roman" w:cs="Times New Roman"/>
          <w:sz w:val="24"/>
          <w:szCs w:val="24"/>
        </w:rPr>
        <w:t>.</w:t>
      </w:r>
      <w:r w:rsidR="00AB25BD" w:rsidRPr="00333D85">
        <w:rPr>
          <w:rFonts w:ascii="Times New Roman" w:hAnsi="Times New Roman" w:cs="Times New Roman"/>
          <w:sz w:val="24"/>
          <w:szCs w:val="24"/>
        </w:rPr>
        <w:t xml:space="preserve"> (2008) </w:t>
      </w:r>
      <w:r w:rsidR="00AB25BD" w:rsidRPr="00333D85">
        <w:rPr>
          <w:rFonts w:ascii="Times New Roman" w:hAnsi="Times New Roman" w:cs="Times New Roman"/>
          <w:i/>
          <w:sz w:val="24"/>
          <w:szCs w:val="24"/>
        </w:rPr>
        <w:t xml:space="preserve">Creating Inclusive Classrooms: </w:t>
      </w:r>
      <w:r w:rsidR="00CF0843" w:rsidRPr="00333D85">
        <w:rPr>
          <w:rFonts w:ascii="Times New Roman" w:hAnsi="Times New Roman" w:cs="Times New Roman"/>
          <w:i/>
          <w:sz w:val="24"/>
          <w:szCs w:val="24"/>
        </w:rPr>
        <w:t>effective and reflective practices</w:t>
      </w:r>
      <w:r w:rsidR="00CF0843" w:rsidRPr="00333D85">
        <w:rPr>
          <w:rFonts w:ascii="Times New Roman" w:hAnsi="Times New Roman" w:cs="Times New Roman"/>
          <w:sz w:val="24"/>
          <w:szCs w:val="24"/>
        </w:rPr>
        <w:t>. Virginia: Pearson/Merrill Prentice Hall.</w:t>
      </w:r>
    </w:p>
    <w:p w14:paraId="248427D6" w14:textId="70726F1D" w:rsidR="00E01CB1" w:rsidRPr="00333D85" w:rsidRDefault="00E01CB1" w:rsidP="00333D85">
      <w:pPr>
        <w:spacing w:line="360" w:lineRule="auto"/>
        <w:rPr>
          <w:rFonts w:ascii="Times New Roman" w:hAnsi="Times New Roman" w:cs="Times New Roman"/>
          <w:sz w:val="24"/>
          <w:szCs w:val="24"/>
        </w:rPr>
      </w:pPr>
      <w:r w:rsidRPr="00333D85">
        <w:rPr>
          <w:rFonts w:ascii="Times New Roman" w:hAnsi="Times New Roman" w:cs="Times New Roman"/>
          <w:sz w:val="24"/>
          <w:szCs w:val="24"/>
        </w:rPr>
        <w:t xml:space="preserve">Wales: Department for Education and Skills (2014) </w:t>
      </w:r>
      <w:r w:rsidRPr="00333D85">
        <w:rPr>
          <w:rFonts w:ascii="Times New Roman" w:hAnsi="Times New Roman" w:cs="Times New Roman"/>
          <w:i/>
          <w:sz w:val="24"/>
          <w:szCs w:val="24"/>
        </w:rPr>
        <w:t>Rewriting the Future: Raising ambition and attainment in Welsh schools</w:t>
      </w:r>
      <w:r w:rsidRPr="00333D85">
        <w:rPr>
          <w:rFonts w:ascii="Times New Roman" w:hAnsi="Times New Roman" w:cs="Times New Roman"/>
          <w:sz w:val="24"/>
          <w:szCs w:val="24"/>
        </w:rPr>
        <w:t>. Cardiff: Welsh Assembly Government. [Online] Available at:</w:t>
      </w:r>
      <w:hyperlink r:id="rId16" w:history="1">
        <w:r w:rsidRPr="00333D85">
          <w:rPr>
            <w:rStyle w:val="Hyperlink"/>
            <w:rFonts w:ascii="Times New Roman" w:hAnsi="Times New Roman" w:cs="Times New Roman"/>
            <w:color w:val="auto"/>
            <w:sz w:val="24"/>
            <w:szCs w:val="24"/>
            <w:u w:val="none"/>
          </w:rPr>
          <w:t>https://beta.gov.wales/rewriting-future-raising-ambition-and-attainment</w:t>
        </w:r>
      </w:hyperlink>
      <w:r w:rsidRPr="00333D85">
        <w:rPr>
          <w:rFonts w:ascii="Times New Roman" w:hAnsi="Times New Roman" w:cs="Times New Roman"/>
          <w:sz w:val="24"/>
          <w:szCs w:val="24"/>
        </w:rPr>
        <w:t xml:space="preserve"> (Accessed</w:t>
      </w:r>
      <w:r w:rsidR="007C0FEC" w:rsidRPr="00333D85">
        <w:rPr>
          <w:rFonts w:ascii="Times New Roman" w:hAnsi="Times New Roman" w:cs="Times New Roman"/>
          <w:sz w:val="24"/>
          <w:szCs w:val="24"/>
        </w:rPr>
        <w:t>:</w:t>
      </w:r>
      <w:r w:rsidRPr="00333D85">
        <w:rPr>
          <w:rFonts w:ascii="Times New Roman" w:hAnsi="Times New Roman" w:cs="Times New Roman"/>
          <w:sz w:val="24"/>
          <w:szCs w:val="24"/>
        </w:rPr>
        <w:t xml:space="preserve"> 27 January 2019).</w:t>
      </w:r>
    </w:p>
    <w:p w14:paraId="204C9EE0" w14:textId="70F6CFDC" w:rsidR="00E01CB1" w:rsidRDefault="00E01CB1" w:rsidP="00333D85">
      <w:pPr>
        <w:spacing w:line="360" w:lineRule="auto"/>
        <w:rPr>
          <w:rFonts w:ascii="Times New Roman" w:hAnsi="Times New Roman" w:cs="Times New Roman"/>
          <w:sz w:val="24"/>
          <w:szCs w:val="24"/>
        </w:rPr>
      </w:pPr>
      <w:r w:rsidRPr="00333D85">
        <w:rPr>
          <w:rFonts w:ascii="Times New Roman" w:hAnsi="Times New Roman" w:cs="Times New Roman"/>
          <w:sz w:val="24"/>
          <w:szCs w:val="24"/>
        </w:rPr>
        <w:t xml:space="preserve">Wales: Department for Education and Skills (2015) </w:t>
      </w:r>
      <w:r w:rsidRPr="00333D85">
        <w:rPr>
          <w:rFonts w:ascii="Times New Roman" w:hAnsi="Times New Roman" w:cs="Times New Roman"/>
          <w:i/>
          <w:sz w:val="24"/>
          <w:szCs w:val="24"/>
        </w:rPr>
        <w:t>Rewriting the Future</w:t>
      </w:r>
      <w:r w:rsidR="007C0FEC" w:rsidRPr="00333D85">
        <w:rPr>
          <w:rFonts w:ascii="Times New Roman" w:hAnsi="Times New Roman" w:cs="Times New Roman"/>
          <w:i/>
          <w:sz w:val="24"/>
          <w:szCs w:val="24"/>
        </w:rPr>
        <w:t xml:space="preserve"> 2015: a year on</w:t>
      </w:r>
      <w:r w:rsidR="007C0FEC" w:rsidRPr="00333D85">
        <w:rPr>
          <w:rFonts w:ascii="Times New Roman" w:hAnsi="Times New Roman" w:cs="Times New Roman"/>
          <w:sz w:val="24"/>
          <w:szCs w:val="24"/>
        </w:rPr>
        <w:t xml:space="preserve">. Cardiff: Welsh Assembly Government. [Online] Available at: </w:t>
      </w:r>
      <w:hyperlink r:id="rId17" w:history="1">
        <w:r w:rsidR="007C0FEC" w:rsidRPr="00333D85">
          <w:rPr>
            <w:rStyle w:val="Hyperlink"/>
            <w:rFonts w:ascii="Times New Roman" w:hAnsi="Times New Roman" w:cs="Times New Roman"/>
            <w:color w:val="auto"/>
            <w:sz w:val="24"/>
            <w:szCs w:val="24"/>
            <w:u w:val="none"/>
          </w:rPr>
          <w:t>https://beta.gov.wales/rewriting-future-2015-year</w:t>
        </w:r>
      </w:hyperlink>
      <w:r w:rsidR="007C0FEC" w:rsidRPr="00333D85">
        <w:rPr>
          <w:rFonts w:ascii="Times New Roman" w:hAnsi="Times New Roman" w:cs="Times New Roman"/>
          <w:sz w:val="24"/>
          <w:szCs w:val="24"/>
        </w:rPr>
        <w:t xml:space="preserve"> (Accessed: 27 January 2019). </w:t>
      </w:r>
    </w:p>
    <w:p w14:paraId="47911339" w14:textId="53D7DC85" w:rsidR="007B5BDD" w:rsidRPr="0060538E" w:rsidRDefault="00FB27C5" w:rsidP="00333D85">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Wikeley</w:t>
      </w:r>
      <w:proofErr w:type="spellEnd"/>
      <w:r>
        <w:rPr>
          <w:rFonts w:ascii="Times New Roman" w:hAnsi="Times New Roman" w:cs="Times New Roman"/>
          <w:sz w:val="24"/>
          <w:szCs w:val="24"/>
        </w:rPr>
        <w:t xml:space="preserve">, F., Bullock, K., Muschamp, Y. and Ridge, T. (2007) </w:t>
      </w:r>
      <w:r w:rsidRPr="0088382B">
        <w:rPr>
          <w:rFonts w:ascii="Times New Roman" w:hAnsi="Times New Roman" w:cs="Times New Roman"/>
          <w:i/>
          <w:sz w:val="24"/>
          <w:szCs w:val="24"/>
        </w:rPr>
        <w:t>Educational relationships outside school: why access is important</w:t>
      </w:r>
      <w:r w:rsidR="0088382B" w:rsidRPr="0088382B">
        <w:rPr>
          <w:rFonts w:ascii="Times New Roman" w:hAnsi="Times New Roman" w:cs="Times New Roman"/>
          <w:i/>
          <w:sz w:val="24"/>
          <w:szCs w:val="24"/>
        </w:rPr>
        <w:t>.</w:t>
      </w:r>
      <w:r w:rsidR="001B3604">
        <w:rPr>
          <w:rFonts w:ascii="Times New Roman" w:hAnsi="Times New Roman" w:cs="Times New Roman"/>
          <w:sz w:val="24"/>
          <w:szCs w:val="24"/>
        </w:rPr>
        <w:t xml:space="preserve"> York: Joseph Rowntree Foundation</w:t>
      </w:r>
    </w:p>
    <w:sectPr w:rsidR="007B5BDD" w:rsidRPr="0060538E">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8FF186" w14:textId="77777777" w:rsidR="002A1432" w:rsidRDefault="002A1432" w:rsidP="002A1432">
      <w:pPr>
        <w:spacing w:after="0" w:line="240" w:lineRule="auto"/>
      </w:pPr>
      <w:r>
        <w:separator/>
      </w:r>
    </w:p>
  </w:endnote>
  <w:endnote w:type="continuationSeparator" w:id="0">
    <w:p w14:paraId="11783E77" w14:textId="77777777" w:rsidR="002A1432" w:rsidRDefault="002A1432" w:rsidP="002A14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yriadMM_215_600_">
    <w:altName w:val="Calibri"/>
    <w:panose1 w:val="00000000000000000000"/>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72927599"/>
      <w:docPartObj>
        <w:docPartGallery w:val="Page Numbers (Bottom of Page)"/>
        <w:docPartUnique/>
      </w:docPartObj>
    </w:sdtPr>
    <w:sdtEndPr>
      <w:rPr>
        <w:noProof/>
      </w:rPr>
    </w:sdtEndPr>
    <w:sdtContent>
      <w:p w14:paraId="1F65EBE8" w14:textId="43F526DC" w:rsidR="002A1432" w:rsidRDefault="002A143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36C4520" w14:textId="77777777" w:rsidR="002A1432" w:rsidRDefault="002A14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6F80E0" w14:textId="77777777" w:rsidR="002A1432" w:rsidRDefault="002A1432" w:rsidP="002A1432">
      <w:pPr>
        <w:spacing w:after="0" w:line="240" w:lineRule="auto"/>
      </w:pPr>
      <w:r>
        <w:separator/>
      </w:r>
    </w:p>
  </w:footnote>
  <w:footnote w:type="continuationSeparator" w:id="0">
    <w:p w14:paraId="01775910" w14:textId="77777777" w:rsidR="002A1432" w:rsidRDefault="002A1432" w:rsidP="002A143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0517"/>
    <w:rsid w:val="0000297F"/>
    <w:rsid w:val="00002D0D"/>
    <w:rsid w:val="00007EAD"/>
    <w:rsid w:val="0001098A"/>
    <w:rsid w:val="00012C59"/>
    <w:rsid w:val="000172BE"/>
    <w:rsid w:val="00017480"/>
    <w:rsid w:val="00020842"/>
    <w:rsid w:val="00020B5A"/>
    <w:rsid w:val="00031C56"/>
    <w:rsid w:val="00031C79"/>
    <w:rsid w:val="000357BA"/>
    <w:rsid w:val="0004040F"/>
    <w:rsid w:val="0004475D"/>
    <w:rsid w:val="00046F0E"/>
    <w:rsid w:val="00050948"/>
    <w:rsid w:val="00054508"/>
    <w:rsid w:val="00055741"/>
    <w:rsid w:val="000577E1"/>
    <w:rsid w:val="00062203"/>
    <w:rsid w:val="00063460"/>
    <w:rsid w:val="00064751"/>
    <w:rsid w:val="0006480E"/>
    <w:rsid w:val="000656BF"/>
    <w:rsid w:val="00065CDE"/>
    <w:rsid w:val="00072FA8"/>
    <w:rsid w:val="0007412A"/>
    <w:rsid w:val="000832DD"/>
    <w:rsid w:val="00087772"/>
    <w:rsid w:val="0009045F"/>
    <w:rsid w:val="00091150"/>
    <w:rsid w:val="00092D3C"/>
    <w:rsid w:val="00093E9A"/>
    <w:rsid w:val="000957A8"/>
    <w:rsid w:val="000A1A7E"/>
    <w:rsid w:val="000A4D99"/>
    <w:rsid w:val="000A6EB3"/>
    <w:rsid w:val="000B3410"/>
    <w:rsid w:val="000B760F"/>
    <w:rsid w:val="000B7DC4"/>
    <w:rsid w:val="000C2222"/>
    <w:rsid w:val="000C4BC3"/>
    <w:rsid w:val="000D2A56"/>
    <w:rsid w:val="000D7A05"/>
    <w:rsid w:val="000E15A4"/>
    <w:rsid w:val="000F1303"/>
    <w:rsid w:val="000F2841"/>
    <w:rsid w:val="000F377F"/>
    <w:rsid w:val="001027C0"/>
    <w:rsid w:val="00103F9A"/>
    <w:rsid w:val="00104E62"/>
    <w:rsid w:val="00105573"/>
    <w:rsid w:val="00117071"/>
    <w:rsid w:val="00117783"/>
    <w:rsid w:val="00125405"/>
    <w:rsid w:val="001260B7"/>
    <w:rsid w:val="00126E98"/>
    <w:rsid w:val="00133631"/>
    <w:rsid w:val="0013378E"/>
    <w:rsid w:val="00134893"/>
    <w:rsid w:val="00136737"/>
    <w:rsid w:val="001368AD"/>
    <w:rsid w:val="0014177F"/>
    <w:rsid w:val="00142076"/>
    <w:rsid w:val="00152B82"/>
    <w:rsid w:val="001531F0"/>
    <w:rsid w:val="00154216"/>
    <w:rsid w:val="00154576"/>
    <w:rsid w:val="00156039"/>
    <w:rsid w:val="001601E1"/>
    <w:rsid w:val="00164D5A"/>
    <w:rsid w:val="00164E8E"/>
    <w:rsid w:val="00167831"/>
    <w:rsid w:val="00171D1F"/>
    <w:rsid w:val="00177D4C"/>
    <w:rsid w:val="001806C4"/>
    <w:rsid w:val="00185F1C"/>
    <w:rsid w:val="001931C7"/>
    <w:rsid w:val="0019618A"/>
    <w:rsid w:val="00197C40"/>
    <w:rsid w:val="001A00C1"/>
    <w:rsid w:val="001A0743"/>
    <w:rsid w:val="001A084E"/>
    <w:rsid w:val="001A5EB3"/>
    <w:rsid w:val="001B3604"/>
    <w:rsid w:val="001C1A9B"/>
    <w:rsid w:val="001C4FED"/>
    <w:rsid w:val="001D2C5D"/>
    <w:rsid w:val="001D4D6D"/>
    <w:rsid w:val="001D6E68"/>
    <w:rsid w:val="001E0AF8"/>
    <w:rsid w:val="001E1BE9"/>
    <w:rsid w:val="001F2294"/>
    <w:rsid w:val="001F52E4"/>
    <w:rsid w:val="001F582F"/>
    <w:rsid w:val="001F5EA9"/>
    <w:rsid w:val="00200779"/>
    <w:rsid w:val="0020177F"/>
    <w:rsid w:val="0020561A"/>
    <w:rsid w:val="00206D51"/>
    <w:rsid w:val="00207C24"/>
    <w:rsid w:val="00211611"/>
    <w:rsid w:val="00211866"/>
    <w:rsid w:val="00213F07"/>
    <w:rsid w:val="00217F99"/>
    <w:rsid w:val="002237B0"/>
    <w:rsid w:val="0022743C"/>
    <w:rsid w:val="002312F6"/>
    <w:rsid w:val="0023357D"/>
    <w:rsid w:val="002337DA"/>
    <w:rsid w:val="0023438F"/>
    <w:rsid w:val="002428B3"/>
    <w:rsid w:val="00243752"/>
    <w:rsid w:val="002443DC"/>
    <w:rsid w:val="0024655B"/>
    <w:rsid w:val="002512CD"/>
    <w:rsid w:val="00251AF0"/>
    <w:rsid w:val="00252CF7"/>
    <w:rsid w:val="00254040"/>
    <w:rsid w:val="002576FB"/>
    <w:rsid w:val="0026302E"/>
    <w:rsid w:val="00267386"/>
    <w:rsid w:val="002673D5"/>
    <w:rsid w:val="002717DE"/>
    <w:rsid w:val="002762D6"/>
    <w:rsid w:val="00277FCF"/>
    <w:rsid w:val="0028101D"/>
    <w:rsid w:val="00281EDD"/>
    <w:rsid w:val="002835E0"/>
    <w:rsid w:val="00292D60"/>
    <w:rsid w:val="0029327F"/>
    <w:rsid w:val="00294A6F"/>
    <w:rsid w:val="002952C9"/>
    <w:rsid w:val="00297087"/>
    <w:rsid w:val="002A1432"/>
    <w:rsid w:val="002A5915"/>
    <w:rsid w:val="002A7784"/>
    <w:rsid w:val="002A7793"/>
    <w:rsid w:val="002A7BC5"/>
    <w:rsid w:val="002B2FF5"/>
    <w:rsid w:val="002B3499"/>
    <w:rsid w:val="002B740D"/>
    <w:rsid w:val="002C30B0"/>
    <w:rsid w:val="002C49D7"/>
    <w:rsid w:val="002C4BB5"/>
    <w:rsid w:val="002D01B4"/>
    <w:rsid w:val="002D15BD"/>
    <w:rsid w:val="002D4F8F"/>
    <w:rsid w:val="002D5512"/>
    <w:rsid w:val="002D7285"/>
    <w:rsid w:val="002D7379"/>
    <w:rsid w:val="002E70D9"/>
    <w:rsid w:val="002F0A9F"/>
    <w:rsid w:val="002F1D48"/>
    <w:rsid w:val="003041D7"/>
    <w:rsid w:val="0030499D"/>
    <w:rsid w:val="003105F6"/>
    <w:rsid w:val="003205AE"/>
    <w:rsid w:val="00322B26"/>
    <w:rsid w:val="00327612"/>
    <w:rsid w:val="00331E71"/>
    <w:rsid w:val="003337B3"/>
    <w:rsid w:val="00333D85"/>
    <w:rsid w:val="00334B89"/>
    <w:rsid w:val="003373EB"/>
    <w:rsid w:val="00345A6E"/>
    <w:rsid w:val="003524DD"/>
    <w:rsid w:val="00352B85"/>
    <w:rsid w:val="00355D6D"/>
    <w:rsid w:val="00360C80"/>
    <w:rsid w:val="00363BBC"/>
    <w:rsid w:val="00364B13"/>
    <w:rsid w:val="0036617E"/>
    <w:rsid w:val="00373959"/>
    <w:rsid w:val="003876A1"/>
    <w:rsid w:val="003906EE"/>
    <w:rsid w:val="00390D53"/>
    <w:rsid w:val="00391C96"/>
    <w:rsid w:val="00395562"/>
    <w:rsid w:val="003979F0"/>
    <w:rsid w:val="003A073F"/>
    <w:rsid w:val="003A0BFB"/>
    <w:rsid w:val="003A7622"/>
    <w:rsid w:val="003B050B"/>
    <w:rsid w:val="003B14C5"/>
    <w:rsid w:val="003B257A"/>
    <w:rsid w:val="003B6938"/>
    <w:rsid w:val="003C4A41"/>
    <w:rsid w:val="003C6EE0"/>
    <w:rsid w:val="003C760F"/>
    <w:rsid w:val="003D27F1"/>
    <w:rsid w:val="003D3840"/>
    <w:rsid w:val="003D3C15"/>
    <w:rsid w:val="003D7872"/>
    <w:rsid w:val="003E09C5"/>
    <w:rsid w:val="003E142E"/>
    <w:rsid w:val="003E3DEC"/>
    <w:rsid w:val="003E7002"/>
    <w:rsid w:val="003F2DFE"/>
    <w:rsid w:val="003F4116"/>
    <w:rsid w:val="003F4554"/>
    <w:rsid w:val="003F4BA3"/>
    <w:rsid w:val="003F5B4A"/>
    <w:rsid w:val="003F5DA5"/>
    <w:rsid w:val="003F72C7"/>
    <w:rsid w:val="004022AC"/>
    <w:rsid w:val="0040252B"/>
    <w:rsid w:val="00404A74"/>
    <w:rsid w:val="00407675"/>
    <w:rsid w:val="0041223A"/>
    <w:rsid w:val="00412802"/>
    <w:rsid w:val="00414084"/>
    <w:rsid w:val="004146CC"/>
    <w:rsid w:val="00426313"/>
    <w:rsid w:val="00431582"/>
    <w:rsid w:val="00432A9A"/>
    <w:rsid w:val="00437A7F"/>
    <w:rsid w:val="004408B9"/>
    <w:rsid w:val="004440A4"/>
    <w:rsid w:val="004442CE"/>
    <w:rsid w:val="00446F68"/>
    <w:rsid w:val="00451099"/>
    <w:rsid w:val="00451660"/>
    <w:rsid w:val="00453C49"/>
    <w:rsid w:val="00454124"/>
    <w:rsid w:val="004631F3"/>
    <w:rsid w:val="00463688"/>
    <w:rsid w:val="00467926"/>
    <w:rsid w:val="00476245"/>
    <w:rsid w:val="004762EF"/>
    <w:rsid w:val="00484571"/>
    <w:rsid w:val="004865C5"/>
    <w:rsid w:val="00487EEE"/>
    <w:rsid w:val="0049019C"/>
    <w:rsid w:val="00494E3E"/>
    <w:rsid w:val="004951E1"/>
    <w:rsid w:val="00495670"/>
    <w:rsid w:val="004A00C3"/>
    <w:rsid w:val="004A1367"/>
    <w:rsid w:val="004C0AE3"/>
    <w:rsid w:val="004C2B0F"/>
    <w:rsid w:val="004C337D"/>
    <w:rsid w:val="004D05A4"/>
    <w:rsid w:val="004D4714"/>
    <w:rsid w:val="004D5377"/>
    <w:rsid w:val="004D7AF7"/>
    <w:rsid w:val="004E04C6"/>
    <w:rsid w:val="004E3BE0"/>
    <w:rsid w:val="004E4BD2"/>
    <w:rsid w:val="004F153F"/>
    <w:rsid w:val="004F3876"/>
    <w:rsid w:val="004F3ED3"/>
    <w:rsid w:val="004F4AB6"/>
    <w:rsid w:val="004F6B1C"/>
    <w:rsid w:val="004F7AAF"/>
    <w:rsid w:val="005005AB"/>
    <w:rsid w:val="0050256F"/>
    <w:rsid w:val="005030E4"/>
    <w:rsid w:val="0050774C"/>
    <w:rsid w:val="00512108"/>
    <w:rsid w:val="00514A1E"/>
    <w:rsid w:val="00520EBE"/>
    <w:rsid w:val="0052122A"/>
    <w:rsid w:val="0052385D"/>
    <w:rsid w:val="00524C8C"/>
    <w:rsid w:val="00526613"/>
    <w:rsid w:val="00527AF7"/>
    <w:rsid w:val="00527EB8"/>
    <w:rsid w:val="005357DD"/>
    <w:rsid w:val="00536DC6"/>
    <w:rsid w:val="00537B4A"/>
    <w:rsid w:val="00537CAA"/>
    <w:rsid w:val="00554E16"/>
    <w:rsid w:val="005603B1"/>
    <w:rsid w:val="00562D34"/>
    <w:rsid w:val="00566799"/>
    <w:rsid w:val="0056794C"/>
    <w:rsid w:val="00567F6D"/>
    <w:rsid w:val="005702EA"/>
    <w:rsid w:val="0057056B"/>
    <w:rsid w:val="00572BA9"/>
    <w:rsid w:val="005747CB"/>
    <w:rsid w:val="005752DA"/>
    <w:rsid w:val="005757A7"/>
    <w:rsid w:val="005766DF"/>
    <w:rsid w:val="005810E8"/>
    <w:rsid w:val="00583A50"/>
    <w:rsid w:val="00586FA6"/>
    <w:rsid w:val="00592523"/>
    <w:rsid w:val="00594E5E"/>
    <w:rsid w:val="005950A6"/>
    <w:rsid w:val="00595703"/>
    <w:rsid w:val="00596E5C"/>
    <w:rsid w:val="00596F01"/>
    <w:rsid w:val="005A0577"/>
    <w:rsid w:val="005B1A89"/>
    <w:rsid w:val="005B2CBE"/>
    <w:rsid w:val="005B6EF0"/>
    <w:rsid w:val="005C0AFD"/>
    <w:rsid w:val="005C2500"/>
    <w:rsid w:val="005C2BDE"/>
    <w:rsid w:val="005C5AF6"/>
    <w:rsid w:val="005D1583"/>
    <w:rsid w:val="005D15DD"/>
    <w:rsid w:val="005D2D09"/>
    <w:rsid w:val="005D3929"/>
    <w:rsid w:val="005D7DE3"/>
    <w:rsid w:val="005E3C6B"/>
    <w:rsid w:val="005E3FD6"/>
    <w:rsid w:val="005E5137"/>
    <w:rsid w:val="005E70E6"/>
    <w:rsid w:val="005F3B11"/>
    <w:rsid w:val="005F4987"/>
    <w:rsid w:val="005F57F1"/>
    <w:rsid w:val="006027F2"/>
    <w:rsid w:val="00603F96"/>
    <w:rsid w:val="006042F0"/>
    <w:rsid w:val="006052BC"/>
    <w:rsid w:val="0060538E"/>
    <w:rsid w:val="00605650"/>
    <w:rsid w:val="00614205"/>
    <w:rsid w:val="00616752"/>
    <w:rsid w:val="00623F05"/>
    <w:rsid w:val="00625B13"/>
    <w:rsid w:val="00625F92"/>
    <w:rsid w:val="00635203"/>
    <w:rsid w:val="00641FFC"/>
    <w:rsid w:val="00643E71"/>
    <w:rsid w:val="00644A81"/>
    <w:rsid w:val="00645E38"/>
    <w:rsid w:val="0064685A"/>
    <w:rsid w:val="006501D0"/>
    <w:rsid w:val="006528BE"/>
    <w:rsid w:val="00652DDE"/>
    <w:rsid w:val="00653A83"/>
    <w:rsid w:val="00661C9F"/>
    <w:rsid w:val="00664C7D"/>
    <w:rsid w:val="00664DDF"/>
    <w:rsid w:val="00665053"/>
    <w:rsid w:val="006657A3"/>
    <w:rsid w:val="006672C4"/>
    <w:rsid w:val="00667641"/>
    <w:rsid w:val="00670F88"/>
    <w:rsid w:val="00677B2B"/>
    <w:rsid w:val="006834C9"/>
    <w:rsid w:val="00685DC1"/>
    <w:rsid w:val="0068773C"/>
    <w:rsid w:val="00691EB2"/>
    <w:rsid w:val="00693D0A"/>
    <w:rsid w:val="00694B10"/>
    <w:rsid w:val="006A11D2"/>
    <w:rsid w:val="006A55EF"/>
    <w:rsid w:val="006A68A2"/>
    <w:rsid w:val="006B436A"/>
    <w:rsid w:val="006B7DBC"/>
    <w:rsid w:val="006C02FE"/>
    <w:rsid w:val="006C0EEC"/>
    <w:rsid w:val="006C5696"/>
    <w:rsid w:val="006C67D3"/>
    <w:rsid w:val="006D0517"/>
    <w:rsid w:val="006D0F31"/>
    <w:rsid w:val="006D26C9"/>
    <w:rsid w:val="006D2E5C"/>
    <w:rsid w:val="006D7070"/>
    <w:rsid w:val="006D78C9"/>
    <w:rsid w:val="006E2560"/>
    <w:rsid w:val="006E31FB"/>
    <w:rsid w:val="006F268C"/>
    <w:rsid w:val="006F3510"/>
    <w:rsid w:val="006F416B"/>
    <w:rsid w:val="006F45AE"/>
    <w:rsid w:val="00700F39"/>
    <w:rsid w:val="0070150C"/>
    <w:rsid w:val="00702008"/>
    <w:rsid w:val="00705B5B"/>
    <w:rsid w:val="00707B15"/>
    <w:rsid w:val="0071150B"/>
    <w:rsid w:val="00713296"/>
    <w:rsid w:val="00716B27"/>
    <w:rsid w:val="00722399"/>
    <w:rsid w:val="007236B0"/>
    <w:rsid w:val="00723D81"/>
    <w:rsid w:val="00731EC5"/>
    <w:rsid w:val="0073203C"/>
    <w:rsid w:val="00732338"/>
    <w:rsid w:val="007341C4"/>
    <w:rsid w:val="00734D12"/>
    <w:rsid w:val="0073530C"/>
    <w:rsid w:val="00740579"/>
    <w:rsid w:val="00742460"/>
    <w:rsid w:val="00743BF0"/>
    <w:rsid w:val="00752379"/>
    <w:rsid w:val="00753228"/>
    <w:rsid w:val="007556D6"/>
    <w:rsid w:val="00762C0A"/>
    <w:rsid w:val="00763E21"/>
    <w:rsid w:val="00764234"/>
    <w:rsid w:val="007655B2"/>
    <w:rsid w:val="0076587D"/>
    <w:rsid w:val="00766356"/>
    <w:rsid w:val="00766FAF"/>
    <w:rsid w:val="00767B73"/>
    <w:rsid w:val="00774506"/>
    <w:rsid w:val="00776C7A"/>
    <w:rsid w:val="00783BE8"/>
    <w:rsid w:val="00785985"/>
    <w:rsid w:val="007927D1"/>
    <w:rsid w:val="00792E1B"/>
    <w:rsid w:val="00794B09"/>
    <w:rsid w:val="00796E7F"/>
    <w:rsid w:val="00796F90"/>
    <w:rsid w:val="007976AB"/>
    <w:rsid w:val="007A1081"/>
    <w:rsid w:val="007A1BB1"/>
    <w:rsid w:val="007A46B9"/>
    <w:rsid w:val="007B53E0"/>
    <w:rsid w:val="007B5BDD"/>
    <w:rsid w:val="007B6076"/>
    <w:rsid w:val="007C02EC"/>
    <w:rsid w:val="007C0FEC"/>
    <w:rsid w:val="007C2980"/>
    <w:rsid w:val="007C69C6"/>
    <w:rsid w:val="007E63EA"/>
    <w:rsid w:val="007F074A"/>
    <w:rsid w:val="007F28BD"/>
    <w:rsid w:val="007F4C48"/>
    <w:rsid w:val="007F6CF6"/>
    <w:rsid w:val="00802179"/>
    <w:rsid w:val="0080257A"/>
    <w:rsid w:val="00802881"/>
    <w:rsid w:val="00802F3F"/>
    <w:rsid w:val="008124EF"/>
    <w:rsid w:val="00813946"/>
    <w:rsid w:val="00815E2E"/>
    <w:rsid w:val="00821903"/>
    <w:rsid w:val="008223F2"/>
    <w:rsid w:val="00822597"/>
    <w:rsid w:val="00826D4F"/>
    <w:rsid w:val="00830C1A"/>
    <w:rsid w:val="008358C8"/>
    <w:rsid w:val="00843F91"/>
    <w:rsid w:val="00844267"/>
    <w:rsid w:val="008458E8"/>
    <w:rsid w:val="0085017D"/>
    <w:rsid w:val="008533BC"/>
    <w:rsid w:val="00854542"/>
    <w:rsid w:val="00860E6E"/>
    <w:rsid w:val="00863898"/>
    <w:rsid w:val="00863A50"/>
    <w:rsid w:val="00864323"/>
    <w:rsid w:val="00865292"/>
    <w:rsid w:val="0086636E"/>
    <w:rsid w:val="00866D7D"/>
    <w:rsid w:val="008733CF"/>
    <w:rsid w:val="00875608"/>
    <w:rsid w:val="008770A3"/>
    <w:rsid w:val="0088303E"/>
    <w:rsid w:val="00883740"/>
    <w:rsid w:val="0088382B"/>
    <w:rsid w:val="0088763B"/>
    <w:rsid w:val="00891E87"/>
    <w:rsid w:val="00891EC7"/>
    <w:rsid w:val="00892270"/>
    <w:rsid w:val="00893D0E"/>
    <w:rsid w:val="0089707E"/>
    <w:rsid w:val="008979E4"/>
    <w:rsid w:val="008A45FC"/>
    <w:rsid w:val="008A6EAD"/>
    <w:rsid w:val="008A7C49"/>
    <w:rsid w:val="008B40AF"/>
    <w:rsid w:val="008B49A2"/>
    <w:rsid w:val="008B6739"/>
    <w:rsid w:val="008B721D"/>
    <w:rsid w:val="008B730F"/>
    <w:rsid w:val="008D1B61"/>
    <w:rsid w:val="008D39BD"/>
    <w:rsid w:val="008D4A4E"/>
    <w:rsid w:val="008E1FDB"/>
    <w:rsid w:val="008E6352"/>
    <w:rsid w:val="008E716E"/>
    <w:rsid w:val="008E75F0"/>
    <w:rsid w:val="008E784A"/>
    <w:rsid w:val="008F1C72"/>
    <w:rsid w:val="008F28ED"/>
    <w:rsid w:val="008F296B"/>
    <w:rsid w:val="008F49B8"/>
    <w:rsid w:val="008F69BB"/>
    <w:rsid w:val="008F71DD"/>
    <w:rsid w:val="008F752B"/>
    <w:rsid w:val="008F7CA2"/>
    <w:rsid w:val="00900F6E"/>
    <w:rsid w:val="00902022"/>
    <w:rsid w:val="009025D2"/>
    <w:rsid w:val="00902BA3"/>
    <w:rsid w:val="00911E8D"/>
    <w:rsid w:val="00912D41"/>
    <w:rsid w:val="00914F07"/>
    <w:rsid w:val="00915162"/>
    <w:rsid w:val="00917EC0"/>
    <w:rsid w:val="009202AD"/>
    <w:rsid w:val="00920CFA"/>
    <w:rsid w:val="00924F9F"/>
    <w:rsid w:val="009263A0"/>
    <w:rsid w:val="00930D38"/>
    <w:rsid w:val="00931EC6"/>
    <w:rsid w:val="0093276B"/>
    <w:rsid w:val="009359B8"/>
    <w:rsid w:val="00935C72"/>
    <w:rsid w:val="00937EFD"/>
    <w:rsid w:val="00941C17"/>
    <w:rsid w:val="00942560"/>
    <w:rsid w:val="00946328"/>
    <w:rsid w:val="00946340"/>
    <w:rsid w:val="009541F4"/>
    <w:rsid w:val="009547F6"/>
    <w:rsid w:val="0095622E"/>
    <w:rsid w:val="009620BE"/>
    <w:rsid w:val="00973C26"/>
    <w:rsid w:val="0097611D"/>
    <w:rsid w:val="00976689"/>
    <w:rsid w:val="00980883"/>
    <w:rsid w:val="00982600"/>
    <w:rsid w:val="00984E73"/>
    <w:rsid w:val="00985946"/>
    <w:rsid w:val="00991D8C"/>
    <w:rsid w:val="00991F55"/>
    <w:rsid w:val="009931D1"/>
    <w:rsid w:val="00996DCA"/>
    <w:rsid w:val="00996FEE"/>
    <w:rsid w:val="009A03F9"/>
    <w:rsid w:val="009B4AE4"/>
    <w:rsid w:val="009B5581"/>
    <w:rsid w:val="009B5A24"/>
    <w:rsid w:val="009D059D"/>
    <w:rsid w:val="009D652D"/>
    <w:rsid w:val="009D65AD"/>
    <w:rsid w:val="009D6964"/>
    <w:rsid w:val="009D78F8"/>
    <w:rsid w:val="009E0803"/>
    <w:rsid w:val="009E3884"/>
    <w:rsid w:val="009E4202"/>
    <w:rsid w:val="009E4BF7"/>
    <w:rsid w:val="009E56E4"/>
    <w:rsid w:val="009E6371"/>
    <w:rsid w:val="009E76DF"/>
    <w:rsid w:val="009F4B82"/>
    <w:rsid w:val="009F524E"/>
    <w:rsid w:val="009F67AC"/>
    <w:rsid w:val="00A00341"/>
    <w:rsid w:val="00A03F74"/>
    <w:rsid w:val="00A12717"/>
    <w:rsid w:val="00A149B8"/>
    <w:rsid w:val="00A15C75"/>
    <w:rsid w:val="00A208D0"/>
    <w:rsid w:val="00A22928"/>
    <w:rsid w:val="00A315C7"/>
    <w:rsid w:val="00A32B0E"/>
    <w:rsid w:val="00A3569D"/>
    <w:rsid w:val="00A47FEE"/>
    <w:rsid w:val="00A52B4B"/>
    <w:rsid w:val="00A53609"/>
    <w:rsid w:val="00A53C2D"/>
    <w:rsid w:val="00A57358"/>
    <w:rsid w:val="00A57C20"/>
    <w:rsid w:val="00A61549"/>
    <w:rsid w:val="00A6487D"/>
    <w:rsid w:val="00A67651"/>
    <w:rsid w:val="00A70673"/>
    <w:rsid w:val="00A71723"/>
    <w:rsid w:val="00A7266C"/>
    <w:rsid w:val="00A743F2"/>
    <w:rsid w:val="00A761FC"/>
    <w:rsid w:val="00A7713F"/>
    <w:rsid w:val="00A77149"/>
    <w:rsid w:val="00A804EF"/>
    <w:rsid w:val="00A822FA"/>
    <w:rsid w:val="00A83A3D"/>
    <w:rsid w:val="00A84304"/>
    <w:rsid w:val="00A85A0F"/>
    <w:rsid w:val="00A91513"/>
    <w:rsid w:val="00A94401"/>
    <w:rsid w:val="00A9709A"/>
    <w:rsid w:val="00AA0871"/>
    <w:rsid w:val="00AA1F4C"/>
    <w:rsid w:val="00AA2FC4"/>
    <w:rsid w:val="00AB25BD"/>
    <w:rsid w:val="00AB5DE8"/>
    <w:rsid w:val="00AB7A28"/>
    <w:rsid w:val="00AB7B79"/>
    <w:rsid w:val="00AC45CB"/>
    <w:rsid w:val="00AC485A"/>
    <w:rsid w:val="00AC5163"/>
    <w:rsid w:val="00AD0653"/>
    <w:rsid w:val="00AD6A27"/>
    <w:rsid w:val="00AE1440"/>
    <w:rsid w:val="00AE1B0D"/>
    <w:rsid w:val="00AE2CD1"/>
    <w:rsid w:val="00AE6643"/>
    <w:rsid w:val="00AE7BD3"/>
    <w:rsid w:val="00AF0CD3"/>
    <w:rsid w:val="00AF4830"/>
    <w:rsid w:val="00AF5E4F"/>
    <w:rsid w:val="00AF7A4D"/>
    <w:rsid w:val="00AF7DF3"/>
    <w:rsid w:val="00B06B98"/>
    <w:rsid w:val="00B20AE3"/>
    <w:rsid w:val="00B223DA"/>
    <w:rsid w:val="00B228C4"/>
    <w:rsid w:val="00B22AEB"/>
    <w:rsid w:val="00B303DD"/>
    <w:rsid w:val="00B32FA7"/>
    <w:rsid w:val="00B36D11"/>
    <w:rsid w:val="00B37CD3"/>
    <w:rsid w:val="00B42D2D"/>
    <w:rsid w:val="00B43AD9"/>
    <w:rsid w:val="00B45519"/>
    <w:rsid w:val="00B45A80"/>
    <w:rsid w:val="00B5165C"/>
    <w:rsid w:val="00B52BBD"/>
    <w:rsid w:val="00B542EF"/>
    <w:rsid w:val="00B55238"/>
    <w:rsid w:val="00B606AD"/>
    <w:rsid w:val="00B639C7"/>
    <w:rsid w:val="00B6464D"/>
    <w:rsid w:val="00B66A09"/>
    <w:rsid w:val="00B66E06"/>
    <w:rsid w:val="00B70B35"/>
    <w:rsid w:val="00B73C11"/>
    <w:rsid w:val="00B7706E"/>
    <w:rsid w:val="00B776A6"/>
    <w:rsid w:val="00B77E68"/>
    <w:rsid w:val="00B86A86"/>
    <w:rsid w:val="00B87571"/>
    <w:rsid w:val="00BA0648"/>
    <w:rsid w:val="00BA23BA"/>
    <w:rsid w:val="00BA7267"/>
    <w:rsid w:val="00BA7B55"/>
    <w:rsid w:val="00BB0B61"/>
    <w:rsid w:val="00BB1FB1"/>
    <w:rsid w:val="00BB7B4D"/>
    <w:rsid w:val="00BC1F44"/>
    <w:rsid w:val="00BC2265"/>
    <w:rsid w:val="00BC34EE"/>
    <w:rsid w:val="00BC6F00"/>
    <w:rsid w:val="00BC7119"/>
    <w:rsid w:val="00BC7CCB"/>
    <w:rsid w:val="00BD02E1"/>
    <w:rsid w:val="00BD150A"/>
    <w:rsid w:val="00BD1570"/>
    <w:rsid w:val="00BD17BA"/>
    <w:rsid w:val="00BD2397"/>
    <w:rsid w:val="00BD3147"/>
    <w:rsid w:val="00BD6261"/>
    <w:rsid w:val="00BE18D0"/>
    <w:rsid w:val="00BE5E15"/>
    <w:rsid w:val="00BF0402"/>
    <w:rsid w:val="00BF117D"/>
    <w:rsid w:val="00BF28B3"/>
    <w:rsid w:val="00BF29D4"/>
    <w:rsid w:val="00BF5B3F"/>
    <w:rsid w:val="00BF65CC"/>
    <w:rsid w:val="00C05941"/>
    <w:rsid w:val="00C06ECF"/>
    <w:rsid w:val="00C10CF1"/>
    <w:rsid w:val="00C10EF8"/>
    <w:rsid w:val="00C10F56"/>
    <w:rsid w:val="00C10F84"/>
    <w:rsid w:val="00C13674"/>
    <w:rsid w:val="00C16FC3"/>
    <w:rsid w:val="00C20F5D"/>
    <w:rsid w:val="00C214BC"/>
    <w:rsid w:val="00C226F9"/>
    <w:rsid w:val="00C24C4A"/>
    <w:rsid w:val="00C254FF"/>
    <w:rsid w:val="00C25EA5"/>
    <w:rsid w:val="00C26B50"/>
    <w:rsid w:val="00C278FD"/>
    <w:rsid w:val="00C328EF"/>
    <w:rsid w:val="00C3443C"/>
    <w:rsid w:val="00C41555"/>
    <w:rsid w:val="00C42797"/>
    <w:rsid w:val="00C44239"/>
    <w:rsid w:val="00C45748"/>
    <w:rsid w:val="00C47032"/>
    <w:rsid w:val="00C52E7D"/>
    <w:rsid w:val="00C53D39"/>
    <w:rsid w:val="00C62A6E"/>
    <w:rsid w:val="00C62F23"/>
    <w:rsid w:val="00C70E7E"/>
    <w:rsid w:val="00C76528"/>
    <w:rsid w:val="00C81E7B"/>
    <w:rsid w:val="00C94FFC"/>
    <w:rsid w:val="00C95B52"/>
    <w:rsid w:val="00CA076A"/>
    <w:rsid w:val="00CA0B15"/>
    <w:rsid w:val="00CA25D4"/>
    <w:rsid w:val="00CA7112"/>
    <w:rsid w:val="00CB2CF0"/>
    <w:rsid w:val="00CB4EE6"/>
    <w:rsid w:val="00CB7281"/>
    <w:rsid w:val="00CB7C8C"/>
    <w:rsid w:val="00CC19D5"/>
    <w:rsid w:val="00CC31C0"/>
    <w:rsid w:val="00CC3860"/>
    <w:rsid w:val="00CC4035"/>
    <w:rsid w:val="00CC512F"/>
    <w:rsid w:val="00CC5DEE"/>
    <w:rsid w:val="00CD352E"/>
    <w:rsid w:val="00CD3600"/>
    <w:rsid w:val="00CD3C54"/>
    <w:rsid w:val="00CD6430"/>
    <w:rsid w:val="00CD7CF1"/>
    <w:rsid w:val="00CE35DF"/>
    <w:rsid w:val="00CE6B94"/>
    <w:rsid w:val="00CF0843"/>
    <w:rsid w:val="00CF116D"/>
    <w:rsid w:val="00CF12D2"/>
    <w:rsid w:val="00CF3360"/>
    <w:rsid w:val="00CF4F18"/>
    <w:rsid w:val="00D03931"/>
    <w:rsid w:val="00D1051F"/>
    <w:rsid w:val="00D1301B"/>
    <w:rsid w:val="00D131BD"/>
    <w:rsid w:val="00D1562A"/>
    <w:rsid w:val="00D1676C"/>
    <w:rsid w:val="00D22E00"/>
    <w:rsid w:val="00D273CD"/>
    <w:rsid w:val="00D27EAD"/>
    <w:rsid w:val="00D3198F"/>
    <w:rsid w:val="00D4456E"/>
    <w:rsid w:val="00D45327"/>
    <w:rsid w:val="00D52593"/>
    <w:rsid w:val="00D531D6"/>
    <w:rsid w:val="00D56AF7"/>
    <w:rsid w:val="00D573D7"/>
    <w:rsid w:val="00D57E8C"/>
    <w:rsid w:val="00D61CD8"/>
    <w:rsid w:val="00D648D1"/>
    <w:rsid w:val="00D64EDB"/>
    <w:rsid w:val="00D66956"/>
    <w:rsid w:val="00D670F3"/>
    <w:rsid w:val="00D671FA"/>
    <w:rsid w:val="00D71CE6"/>
    <w:rsid w:val="00D71F2D"/>
    <w:rsid w:val="00D727E7"/>
    <w:rsid w:val="00D84F97"/>
    <w:rsid w:val="00D91DB5"/>
    <w:rsid w:val="00D921EC"/>
    <w:rsid w:val="00D9657D"/>
    <w:rsid w:val="00DA02B7"/>
    <w:rsid w:val="00DA2536"/>
    <w:rsid w:val="00DA30A2"/>
    <w:rsid w:val="00DB1015"/>
    <w:rsid w:val="00DB3522"/>
    <w:rsid w:val="00DB3CF5"/>
    <w:rsid w:val="00DB4B46"/>
    <w:rsid w:val="00DB4F5E"/>
    <w:rsid w:val="00DC0D12"/>
    <w:rsid w:val="00DC160C"/>
    <w:rsid w:val="00DC16C9"/>
    <w:rsid w:val="00DD0625"/>
    <w:rsid w:val="00DD5B0F"/>
    <w:rsid w:val="00DD64C7"/>
    <w:rsid w:val="00DE2CFA"/>
    <w:rsid w:val="00DE601D"/>
    <w:rsid w:val="00DF3389"/>
    <w:rsid w:val="00DF553A"/>
    <w:rsid w:val="00DF55D0"/>
    <w:rsid w:val="00E01131"/>
    <w:rsid w:val="00E01CB1"/>
    <w:rsid w:val="00E05CE9"/>
    <w:rsid w:val="00E11EC5"/>
    <w:rsid w:val="00E131B4"/>
    <w:rsid w:val="00E17E72"/>
    <w:rsid w:val="00E20B69"/>
    <w:rsid w:val="00E23518"/>
    <w:rsid w:val="00E242D7"/>
    <w:rsid w:val="00E25BF8"/>
    <w:rsid w:val="00E2750E"/>
    <w:rsid w:val="00E345E4"/>
    <w:rsid w:val="00E3477A"/>
    <w:rsid w:val="00E34A67"/>
    <w:rsid w:val="00E35CCC"/>
    <w:rsid w:val="00E41A7E"/>
    <w:rsid w:val="00E43A52"/>
    <w:rsid w:val="00E44448"/>
    <w:rsid w:val="00E44584"/>
    <w:rsid w:val="00E44E1A"/>
    <w:rsid w:val="00E474D0"/>
    <w:rsid w:val="00E50415"/>
    <w:rsid w:val="00E51448"/>
    <w:rsid w:val="00E516D0"/>
    <w:rsid w:val="00E54F28"/>
    <w:rsid w:val="00E62B99"/>
    <w:rsid w:val="00E6325F"/>
    <w:rsid w:val="00E63584"/>
    <w:rsid w:val="00E66F25"/>
    <w:rsid w:val="00E6739D"/>
    <w:rsid w:val="00E70EE7"/>
    <w:rsid w:val="00E710C4"/>
    <w:rsid w:val="00E903ED"/>
    <w:rsid w:val="00E91345"/>
    <w:rsid w:val="00E91A9C"/>
    <w:rsid w:val="00E92A0F"/>
    <w:rsid w:val="00E971C7"/>
    <w:rsid w:val="00EA1126"/>
    <w:rsid w:val="00EA453C"/>
    <w:rsid w:val="00EA58BE"/>
    <w:rsid w:val="00EA698B"/>
    <w:rsid w:val="00EA7352"/>
    <w:rsid w:val="00EB102C"/>
    <w:rsid w:val="00EB45B9"/>
    <w:rsid w:val="00EB4CDD"/>
    <w:rsid w:val="00EB68CC"/>
    <w:rsid w:val="00EB6910"/>
    <w:rsid w:val="00EC147C"/>
    <w:rsid w:val="00EC235A"/>
    <w:rsid w:val="00EC4ECE"/>
    <w:rsid w:val="00EC577B"/>
    <w:rsid w:val="00ED0C52"/>
    <w:rsid w:val="00ED1A61"/>
    <w:rsid w:val="00ED29CC"/>
    <w:rsid w:val="00ED36BF"/>
    <w:rsid w:val="00ED38E1"/>
    <w:rsid w:val="00ED3A74"/>
    <w:rsid w:val="00ED7E8E"/>
    <w:rsid w:val="00EE3F8C"/>
    <w:rsid w:val="00EE63F2"/>
    <w:rsid w:val="00EE673A"/>
    <w:rsid w:val="00EF1F61"/>
    <w:rsid w:val="00EF297B"/>
    <w:rsid w:val="00EF3D33"/>
    <w:rsid w:val="00EF5065"/>
    <w:rsid w:val="00EF5CFB"/>
    <w:rsid w:val="00F01467"/>
    <w:rsid w:val="00F072EA"/>
    <w:rsid w:val="00F10396"/>
    <w:rsid w:val="00F13A03"/>
    <w:rsid w:val="00F13E50"/>
    <w:rsid w:val="00F16D88"/>
    <w:rsid w:val="00F22DC6"/>
    <w:rsid w:val="00F248AF"/>
    <w:rsid w:val="00F256EF"/>
    <w:rsid w:val="00F2717C"/>
    <w:rsid w:val="00F27607"/>
    <w:rsid w:val="00F27A60"/>
    <w:rsid w:val="00F30ADA"/>
    <w:rsid w:val="00F33ED3"/>
    <w:rsid w:val="00F35539"/>
    <w:rsid w:val="00F40479"/>
    <w:rsid w:val="00F4216B"/>
    <w:rsid w:val="00F445F8"/>
    <w:rsid w:val="00F446B9"/>
    <w:rsid w:val="00F474D4"/>
    <w:rsid w:val="00F47DD7"/>
    <w:rsid w:val="00F53947"/>
    <w:rsid w:val="00F5468A"/>
    <w:rsid w:val="00F631FF"/>
    <w:rsid w:val="00F63646"/>
    <w:rsid w:val="00F65B17"/>
    <w:rsid w:val="00F7039B"/>
    <w:rsid w:val="00F70E6A"/>
    <w:rsid w:val="00F72034"/>
    <w:rsid w:val="00F733C3"/>
    <w:rsid w:val="00F73576"/>
    <w:rsid w:val="00F754EF"/>
    <w:rsid w:val="00F80787"/>
    <w:rsid w:val="00F84362"/>
    <w:rsid w:val="00F9212B"/>
    <w:rsid w:val="00F92B1B"/>
    <w:rsid w:val="00F92F04"/>
    <w:rsid w:val="00F94AC2"/>
    <w:rsid w:val="00FA25EB"/>
    <w:rsid w:val="00FA765B"/>
    <w:rsid w:val="00FA7F2D"/>
    <w:rsid w:val="00FB11C7"/>
    <w:rsid w:val="00FB27C5"/>
    <w:rsid w:val="00FB4A7F"/>
    <w:rsid w:val="00FB584C"/>
    <w:rsid w:val="00FB67C1"/>
    <w:rsid w:val="00FB7969"/>
    <w:rsid w:val="00FD00D3"/>
    <w:rsid w:val="00FD1B45"/>
    <w:rsid w:val="00FD2B99"/>
    <w:rsid w:val="00FD536D"/>
    <w:rsid w:val="00FE2AA6"/>
    <w:rsid w:val="00FE4D9B"/>
    <w:rsid w:val="00FF03BD"/>
    <w:rsid w:val="00FF3D0D"/>
    <w:rsid w:val="00FF4A16"/>
    <w:rsid w:val="00FF5731"/>
    <w:rsid w:val="00FF61D1"/>
    <w:rsid w:val="00FF70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486954"/>
  <w15:chartTrackingRefBased/>
  <w15:docId w15:val="{0A5D5F04-3372-43A3-AF72-4795734880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01CB1"/>
    <w:rPr>
      <w:color w:val="0563C1" w:themeColor="hyperlink"/>
      <w:u w:val="single"/>
    </w:rPr>
  </w:style>
  <w:style w:type="character" w:styleId="UnresolvedMention">
    <w:name w:val="Unresolved Mention"/>
    <w:basedOn w:val="DefaultParagraphFont"/>
    <w:uiPriority w:val="99"/>
    <w:semiHidden/>
    <w:unhideWhenUsed/>
    <w:rsid w:val="00E01CB1"/>
    <w:rPr>
      <w:color w:val="605E5C"/>
      <w:shd w:val="clear" w:color="auto" w:fill="E1DFDD"/>
    </w:rPr>
  </w:style>
  <w:style w:type="character" w:customStyle="1" w:styleId="selectable">
    <w:name w:val="selectable"/>
    <w:basedOn w:val="DefaultParagraphFont"/>
    <w:rsid w:val="003C4A41"/>
  </w:style>
  <w:style w:type="character" w:styleId="Emphasis">
    <w:name w:val="Emphasis"/>
    <w:basedOn w:val="DefaultParagraphFont"/>
    <w:uiPriority w:val="20"/>
    <w:qFormat/>
    <w:rsid w:val="00796E7F"/>
    <w:rPr>
      <w:i/>
      <w:iCs/>
    </w:rPr>
  </w:style>
  <w:style w:type="paragraph" w:styleId="Header">
    <w:name w:val="header"/>
    <w:basedOn w:val="Normal"/>
    <w:link w:val="HeaderChar"/>
    <w:uiPriority w:val="99"/>
    <w:unhideWhenUsed/>
    <w:rsid w:val="002A14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432"/>
  </w:style>
  <w:style w:type="paragraph" w:styleId="Footer">
    <w:name w:val="footer"/>
    <w:basedOn w:val="Normal"/>
    <w:link w:val="FooterChar"/>
    <w:uiPriority w:val="99"/>
    <w:unhideWhenUsed/>
    <w:rsid w:val="002A14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4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255971">
      <w:bodyDiv w:val="1"/>
      <w:marLeft w:val="0"/>
      <w:marRight w:val="0"/>
      <w:marTop w:val="0"/>
      <w:marBottom w:val="0"/>
      <w:divBdr>
        <w:top w:val="none" w:sz="0" w:space="0" w:color="auto"/>
        <w:left w:val="none" w:sz="0" w:space="0" w:color="auto"/>
        <w:bottom w:val="none" w:sz="0" w:space="0" w:color="auto"/>
        <w:right w:val="none" w:sz="0" w:space="0" w:color="auto"/>
      </w:divBdr>
    </w:div>
    <w:div w:id="209878376">
      <w:bodyDiv w:val="1"/>
      <w:marLeft w:val="0"/>
      <w:marRight w:val="0"/>
      <w:marTop w:val="0"/>
      <w:marBottom w:val="0"/>
      <w:divBdr>
        <w:top w:val="none" w:sz="0" w:space="0" w:color="auto"/>
        <w:left w:val="none" w:sz="0" w:space="0" w:color="auto"/>
        <w:bottom w:val="none" w:sz="0" w:space="0" w:color="auto"/>
        <w:right w:val="none" w:sz="0" w:space="0" w:color="auto"/>
      </w:divBdr>
    </w:div>
    <w:div w:id="760495099">
      <w:bodyDiv w:val="1"/>
      <w:marLeft w:val="0"/>
      <w:marRight w:val="0"/>
      <w:marTop w:val="0"/>
      <w:marBottom w:val="0"/>
      <w:divBdr>
        <w:top w:val="none" w:sz="0" w:space="0" w:color="auto"/>
        <w:left w:val="none" w:sz="0" w:space="0" w:color="auto"/>
        <w:bottom w:val="none" w:sz="0" w:space="0" w:color="auto"/>
        <w:right w:val="none" w:sz="0" w:space="0" w:color="auto"/>
      </w:divBdr>
    </w:div>
    <w:div w:id="1567688020">
      <w:bodyDiv w:val="1"/>
      <w:marLeft w:val="0"/>
      <w:marRight w:val="0"/>
      <w:marTop w:val="0"/>
      <w:marBottom w:val="0"/>
      <w:divBdr>
        <w:top w:val="none" w:sz="0" w:space="0" w:color="auto"/>
        <w:left w:val="none" w:sz="0" w:space="0" w:color="auto"/>
        <w:bottom w:val="none" w:sz="0" w:space="0" w:color="auto"/>
        <w:right w:val="none" w:sz="0" w:space="0" w:color="auto"/>
      </w:divBdr>
    </w:div>
    <w:div w:id="1729301134">
      <w:bodyDiv w:val="1"/>
      <w:marLeft w:val="0"/>
      <w:marRight w:val="0"/>
      <w:marTop w:val="0"/>
      <w:marBottom w:val="0"/>
      <w:divBdr>
        <w:top w:val="none" w:sz="0" w:space="0" w:color="auto"/>
        <w:left w:val="none" w:sz="0" w:space="0" w:color="auto"/>
        <w:bottom w:val="none" w:sz="0" w:space="0" w:color="auto"/>
        <w:right w:val="none" w:sz="0" w:space="0" w:color="auto"/>
      </w:divBdr>
    </w:div>
    <w:div w:id="1946302855">
      <w:bodyDiv w:val="1"/>
      <w:marLeft w:val="0"/>
      <w:marRight w:val="0"/>
      <w:marTop w:val="0"/>
      <w:marBottom w:val="0"/>
      <w:divBdr>
        <w:top w:val="none" w:sz="0" w:space="0" w:color="auto"/>
        <w:left w:val="none" w:sz="0" w:space="0" w:color="auto"/>
        <w:bottom w:val="none" w:sz="0" w:space="0" w:color="auto"/>
        <w:right w:val="none" w:sz="0" w:space="0" w:color="auto"/>
      </w:divBdr>
    </w:div>
    <w:div w:id="2041464984">
      <w:bodyDiv w:val="1"/>
      <w:marLeft w:val="0"/>
      <w:marRight w:val="0"/>
      <w:marTop w:val="0"/>
      <w:marBottom w:val="0"/>
      <w:divBdr>
        <w:top w:val="none" w:sz="0" w:space="0" w:color="auto"/>
        <w:left w:val="none" w:sz="0" w:space="0" w:color="auto"/>
        <w:bottom w:val="none" w:sz="0" w:space="0" w:color="auto"/>
        <w:right w:val="none" w:sz="0" w:space="0" w:color="auto"/>
      </w:divBdr>
    </w:div>
    <w:div w:id="21473134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ducation.gov.scot/parentzone/getting-involved/Scottish" TargetMode="External"/><Relationship Id="rId13" Type="http://schemas.openxmlformats.org/officeDocument/2006/relationships/hyperlink" Target="https://beta.gov.wales/sites/default/files/publications/2018-12/face-the-challenge-together-family-and-community-engagement-toolkit-for-schools-in-wales-main-guidance.pdf" TargetMode="External"/><Relationship Id="rId1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researchbriefings.files.parliament.uk/documents/SN04252/SN04252.pdf" TargetMode="External"/><Relationship Id="rId12" Type="http://schemas.openxmlformats.org/officeDocument/2006/relationships/hyperlink" Target="http://www.unesco.org/education/pdf/SALAMA_E.PDF" TargetMode="External"/><Relationship Id="rId17" Type="http://schemas.openxmlformats.org/officeDocument/2006/relationships/hyperlink" Target="https://beta.gov.wales/rewriting-future-2015-year" TargetMode="External"/><Relationship Id="rId2" Type="http://schemas.openxmlformats.org/officeDocument/2006/relationships/settings" Target="settings.xml"/><Relationship Id="rId16" Type="http://schemas.openxmlformats.org/officeDocument/2006/relationships/hyperlink" Target="https://beta.gov.wales/rewriting-future-raising-ambition-and-attainment"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today.duke.edu/2006/09/homework_oped.html" TargetMode="External"/><Relationship Id="rId11" Type="http://schemas.openxmlformats.org/officeDocument/2006/relationships/hyperlink" Target="https://www.tandfonline.com/doi/abs/10.1080/10476210.2013.786888" TargetMode="External"/><Relationship Id="rId5" Type="http://schemas.openxmlformats.org/officeDocument/2006/relationships/endnotes" Target="endnotes.xml"/><Relationship Id="rId15" Type="http://schemas.openxmlformats.org/officeDocument/2006/relationships/hyperlink" Target="https://researchbriefings.files.parliament.uk/documents/SN04252/SN04252.pdf" TargetMode="External"/><Relationship Id="rId10" Type="http://schemas.openxmlformats.org/officeDocument/2006/relationships/hyperlink" Target="https://www.parliament.uk/about/living-heritage/transformingsociety/livinglearning/school/overview"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estyn.gov.wales/inspection/inspection-explained/common-inspection-framework" TargetMode="External"/><Relationship Id="rId14" Type="http://schemas.openxmlformats.org/officeDocument/2006/relationships/hyperlink" Target="https://www.allfie.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18631</TotalTime>
  <Pages>12</Pages>
  <Words>3859</Words>
  <Characters>21998</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bryn evans</dc:creator>
  <cp:keywords/>
  <dc:description/>
  <cp:lastModifiedBy>bryn evans</cp:lastModifiedBy>
  <cp:revision>873</cp:revision>
  <dcterms:created xsi:type="dcterms:W3CDTF">2019-01-27T11:15:00Z</dcterms:created>
  <dcterms:modified xsi:type="dcterms:W3CDTF">2019-03-02T11:24:00Z</dcterms:modified>
</cp:coreProperties>
</file>