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72F0EB0" w14:textId="2E0230DC" w:rsidR="001B4DD8" w:rsidRPr="00D819B0" w:rsidRDefault="001B4DD8" w:rsidP="00B04EDA">
      <w:pPr>
        <w:pStyle w:val="NoSpacing"/>
        <w:rPr>
          <w:rFonts w:ascii="Times New Roman" w:hAnsi="Times New Roman" w:cs="Times New Roman"/>
          <w:bCs/>
          <w:i/>
          <w:sz w:val="72"/>
          <w:szCs w:val="72"/>
        </w:rPr>
      </w:pPr>
    </w:p>
    <w:p w14:paraId="6353674D" w14:textId="77777777" w:rsidR="001B4DD8" w:rsidRPr="00D819B0" w:rsidRDefault="001B4DD8">
      <w:pPr>
        <w:pStyle w:val="NoSpacing"/>
        <w:jc w:val="center"/>
        <w:rPr>
          <w:rFonts w:ascii="Times New Roman" w:hAnsi="Times New Roman" w:cs="Times New Roman"/>
          <w:b/>
          <w:bCs/>
          <w:sz w:val="96"/>
          <w:szCs w:val="96"/>
        </w:rPr>
      </w:pPr>
      <w:r w:rsidRPr="00D819B0">
        <w:rPr>
          <w:rFonts w:ascii="Times New Roman" w:hAnsi="Times New Roman" w:cs="Times New Roman"/>
          <w:bCs/>
          <w:i/>
          <w:sz w:val="72"/>
          <w:szCs w:val="72"/>
        </w:rPr>
        <w:t>Emergent Leadership Skills in the Workplace</w:t>
      </w:r>
    </w:p>
    <w:p w14:paraId="11AEEE6F" w14:textId="77777777" w:rsidR="001B4DD8" w:rsidRPr="00D819B0" w:rsidRDefault="001B4DD8">
      <w:pPr>
        <w:pStyle w:val="NoSpacing"/>
        <w:jc w:val="center"/>
        <w:rPr>
          <w:rFonts w:ascii="Times New Roman" w:hAnsi="Times New Roman" w:cs="Times New Roman"/>
          <w:b/>
          <w:bCs/>
          <w:sz w:val="96"/>
          <w:szCs w:val="96"/>
        </w:rPr>
      </w:pPr>
    </w:p>
    <w:p w14:paraId="7EFDDCA8" w14:textId="77777777" w:rsidR="001B4DD8" w:rsidRPr="00D819B0" w:rsidRDefault="001B4DD8">
      <w:pPr>
        <w:pStyle w:val="NoSpacing"/>
        <w:jc w:val="center"/>
        <w:rPr>
          <w:rFonts w:ascii="Times New Roman" w:hAnsi="Times New Roman" w:cs="Times New Roman"/>
          <w:b/>
          <w:bCs/>
          <w:sz w:val="96"/>
          <w:szCs w:val="96"/>
        </w:rPr>
      </w:pPr>
      <w:r w:rsidRPr="00D819B0">
        <w:rPr>
          <w:rFonts w:ascii="Times New Roman" w:hAnsi="Times New Roman" w:cs="Times New Roman"/>
          <w:b/>
          <w:bCs/>
          <w:sz w:val="84"/>
          <w:szCs w:val="84"/>
        </w:rPr>
        <w:t>“</w:t>
      </w:r>
      <w:r w:rsidRPr="00D819B0">
        <w:rPr>
          <w:rFonts w:ascii="Times New Roman" w:hAnsi="Times New Roman" w:cs="Times New Roman"/>
          <w:b/>
          <w:bCs/>
          <w:i/>
          <w:sz w:val="84"/>
          <w:szCs w:val="84"/>
          <w:u w:val="single"/>
        </w:rPr>
        <w:t>Unilever</w:t>
      </w:r>
      <w:r w:rsidRPr="00D819B0">
        <w:rPr>
          <w:rFonts w:ascii="Times New Roman" w:hAnsi="Times New Roman" w:cs="Times New Roman"/>
          <w:b/>
          <w:bCs/>
          <w:sz w:val="84"/>
          <w:szCs w:val="84"/>
        </w:rPr>
        <w:t>”</w:t>
      </w:r>
    </w:p>
    <w:p w14:paraId="6C070C0B" w14:textId="77777777" w:rsidR="001B4DD8" w:rsidRPr="00D819B0" w:rsidRDefault="001B4DD8">
      <w:pPr>
        <w:pStyle w:val="NoSpacing"/>
        <w:jc w:val="center"/>
        <w:rPr>
          <w:rFonts w:ascii="Times New Roman" w:hAnsi="Times New Roman" w:cs="Times New Roman"/>
          <w:b/>
          <w:bCs/>
          <w:sz w:val="96"/>
          <w:szCs w:val="96"/>
        </w:rPr>
      </w:pPr>
    </w:p>
    <w:p w14:paraId="6565FB4E" w14:textId="77777777" w:rsidR="001B4DD8" w:rsidRPr="00D819B0" w:rsidRDefault="001B4DD8">
      <w:pPr>
        <w:pStyle w:val="NoSpacing"/>
        <w:jc w:val="center"/>
        <w:rPr>
          <w:rFonts w:ascii="Times New Roman" w:hAnsi="Times New Roman" w:cs="Times New Roman"/>
          <w:sz w:val="96"/>
          <w:szCs w:val="96"/>
        </w:rPr>
      </w:pPr>
    </w:p>
    <w:p w14:paraId="0DDD6069" w14:textId="77777777" w:rsidR="00962E71" w:rsidRPr="00B04EDA" w:rsidRDefault="00962E71" w:rsidP="00962E71">
      <w:pPr>
        <w:jc w:val="center"/>
        <w:rPr>
          <w:rFonts w:ascii="Arial" w:hAnsi="Arial" w:cs="Arial"/>
          <w:bCs/>
          <w:iCs/>
          <w:color w:val="333333"/>
          <w:sz w:val="40"/>
          <w:szCs w:val="40"/>
          <w:shd w:val="clear" w:color="auto" w:fill="FFFFFF"/>
        </w:rPr>
      </w:pPr>
      <w:bookmarkStart w:id="0" w:name="_Hlk174990417"/>
      <w:r w:rsidRPr="00B04EDA">
        <w:rPr>
          <w:rFonts w:ascii="Arial" w:hAnsi="Arial" w:cs="Arial"/>
          <w:bCs/>
          <w:iCs/>
          <w:color w:val="333333"/>
          <w:sz w:val="40"/>
          <w:szCs w:val="40"/>
          <w:shd w:val="clear" w:color="auto" w:fill="FFFFFF"/>
        </w:rPr>
        <w:t>Student name: Ciorascu Andreea</w:t>
      </w:r>
    </w:p>
    <w:p w14:paraId="00C85266" w14:textId="6FBC68D9" w:rsidR="00962E71" w:rsidRPr="00B04EDA" w:rsidRDefault="00962E71" w:rsidP="00962E71">
      <w:pPr>
        <w:rPr>
          <w:rFonts w:ascii="Arial" w:hAnsi="Arial" w:cs="Arial"/>
          <w:bCs/>
          <w:iCs/>
          <w:color w:val="333333"/>
          <w:sz w:val="40"/>
          <w:szCs w:val="40"/>
          <w:shd w:val="clear" w:color="auto" w:fill="FFFFFF"/>
        </w:rPr>
      </w:pPr>
      <w:r w:rsidRPr="00B04EDA">
        <w:rPr>
          <w:rFonts w:ascii="Arial" w:hAnsi="Arial" w:cs="Arial"/>
          <w:bCs/>
          <w:iCs/>
          <w:color w:val="333333"/>
          <w:sz w:val="40"/>
          <w:szCs w:val="40"/>
          <w:shd w:val="clear" w:color="auto" w:fill="FFFFFF"/>
        </w:rPr>
        <w:t xml:space="preserve">                Student ID: 2121532</w:t>
      </w:r>
    </w:p>
    <w:p w14:paraId="200DB3A7" w14:textId="12512DEF" w:rsidR="00962E71" w:rsidRPr="00B04EDA" w:rsidRDefault="00962E71" w:rsidP="00962E71">
      <w:pPr>
        <w:rPr>
          <w:rFonts w:ascii="Arial" w:hAnsi="Arial" w:cs="Arial"/>
          <w:bCs/>
          <w:iCs/>
          <w:color w:val="333333"/>
          <w:sz w:val="40"/>
          <w:szCs w:val="40"/>
          <w:shd w:val="clear" w:color="auto" w:fill="FFFFFF"/>
        </w:rPr>
      </w:pPr>
      <w:r w:rsidRPr="00B04EDA">
        <w:rPr>
          <w:rFonts w:ascii="Arial" w:hAnsi="Arial" w:cs="Arial"/>
          <w:bCs/>
          <w:iCs/>
          <w:color w:val="333333"/>
          <w:sz w:val="40"/>
          <w:szCs w:val="40"/>
          <w:shd w:val="clear" w:color="auto" w:fill="FFFFFF"/>
        </w:rPr>
        <w:t xml:space="preserve">                Module code:</w:t>
      </w:r>
      <w:r w:rsidRPr="00B04EDA">
        <w:rPr>
          <w:sz w:val="40"/>
          <w:szCs w:val="40"/>
        </w:rPr>
        <w:t xml:space="preserve"> </w:t>
      </w:r>
      <w:r w:rsidRPr="00B04EDA">
        <w:rPr>
          <w:rFonts w:ascii="Arial" w:hAnsi="Arial" w:cs="Arial"/>
          <w:bCs/>
          <w:iCs/>
          <w:color w:val="333333"/>
          <w:sz w:val="40"/>
          <w:szCs w:val="40"/>
          <w:shd w:val="clear" w:color="auto" w:fill="FFFFFF"/>
        </w:rPr>
        <w:t>BMSW610</w:t>
      </w:r>
      <w:r w:rsidR="00995DA6" w:rsidRPr="00B04EDA">
        <w:rPr>
          <w:rFonts w:ascii="Arial" w:hAnsi="Arial" w:cs="Arial"/>
          <w:bCs/>
          <w:iCs/>
          <w:color w:val="333333"/>
          <w:sz w:val="40"/>
          <w:szCs w:val="40"/>
          <w:shd w:val="clear" w:color="auto" w:fill="FFFFFF"/>
        </w:rPr>
        <w:t>1</w:t>
      </w:r>
    </w:p>
    <w:bookmarkEnd w:id="0"/>
    <w:p w14:paraId="1466BC2D" w14:textId="555F6FC7" w:rsidR="001B4DD8" w:rsidRPr="00B04EDA" w:rsidRDefault="00962E71" w:rsidP="00962E71">
      <w:pPr>
        <w:pStyle w:val="NoSpacing"/>
        <w:rPr>
          <w:rFonts w:ascii="Times New Roman" w:hAnsi="Times New Roman" w:cs="Times New Roman"/>
          <w:sz w:val="40"/>
          <w:szCs w:val="40"/>
        </w:rPr>
      </w:pPr>
      <w:r w:rsidRPr="00B04EDA">
        <w:rPr>
          <w:rFonts w:ascii="Arial" w:hAnsi="Arial" w:cs="Arial"/>
          <w:bCs/>
          <w:iCs/>
          <w:sz w:val="40"/>
          <w:szCs w:val="40"/>
        </w:rPr>
        <w:t xml:space="preserve">                </w:t>
      </w:r>
      <w:r w:rsidR="00B04EDA" w:rsidRPr="00B04EDA">
        <w:rPr>
          <w:rFonts w:ascii="Arial" w:hAnsi="Arial" w:cs="Arial"/>
          <w:bCs/>
          <w:iCs/>
          <w:sz w:val="40"/>
          <w:szCs w:val="40"/>
        </w:rPr>
        <w:t>Teacher name:</w:t>
      </w:r>
      <w:r w:rsidR="00B04EDA" w:rsidRPr="00B04EDA">
        <w:rPr>
          <w:sz w:val="40"/>
          <w:szCs w:val="40"/>
        </w:rPr>
        <w:t xml:space="preserve"> </w:t>
      </w:r>
      <w:r w:rsidR="00B04EDA" w:rsidRPr="00B04EDA">
        <w:rPr>
          <w:rFonts w:ascii="Arial" w:hAnsi="Arial" w:cs="Arial"/>
          <w:sz w:val="40"/>
          <w:szCs w:val="40"/>
        </w:rPr>
        <w:t>Dr Toyin Adisa</w:t>
      </w:r>
    </w:p>
    <w:p w14:paraId="444DBFD9" w14:textId="77777777" w:rsidR="001B4DD8" w:rsidRPr="00D819B0" w:rsidRDefault="001B4DD8">
      <w:pPr>
        <w:pStyle w:val="NoSpacing"/>
        <w:jc w:val="right"/>
        <w:rPr>
          <w:rFonts w:ascii="Times New Roman" w:hAnsi="Times New Roman" w:cs="Times New Roman"/>
          <w:sz w:val="96"/>
          <w:szCs w:val="96"/>
        </w:rPr>
      </w:pPr>
    </w:p>
    <w:p w14:paraId="75C5B5D4" w14:textId="77777777" w:rsidR="001B4DD8" w:rsidRPr="00D819B0" w:rsidRDefault="001B4DD8" w:rsidP="00995DA6">
      <w:pPr>
        <w:rPr>
          <w:b/>
          <w:bCs/>
          <w:color w:val="auto"/>
          <w:sz w:val="72"/>
          <w:szCs w:val="72"/>
        </w:rPr>
      </w:pPr>
    </w:p>
    <w:p w14:paraId="3CDD8997" w14:textId="77777777" w:rsidR="001B4DD8" w:rsidRPr="00D819B0" w:rsidRDefault="001B4DD8" w:rsidP="00995DA6">
      <w:pPr>
        <w:pStyle w:val="Heading1"/>
        <w:pageBreakBefore/>
        <w:numPr>
          <w:ilvl w:val="0"/>
          <w:numId w:val="0"/>
        </w:numPr>
        <w:rPr>
          <w:color w:val="auto"/>
        </w:rPr>
      </w:pPr>
    </w:p>
    <w:p w14:paraId="19F43E33" w14:textId="77777777" w:rsidR="001B4DD8" w:rsidRPr="00D819B0" w:rsidRDefault="001B4DD8">
      <w:pPr>
        <w:pStyle w:val="ContentsHeading"/>
      </w:pPr>
      <w:r w:rsidRPr="00D819B0">
        <w:rPr>
          <w:color w:val="auto"/>
        </w:rPr>
        <w:t>Table of Contents</w:t>
      </w:r>
    </w:p>
    <w:p w14:paraId="4A02E3EC" w14:textId="1683DD4D" w:rsidR="00A657CD" w:rsidRPr="001B4DD8" w:rsidRDefault="001B4DD8">
      <w:pPr>
        <w:pStyle w:val="TOC1"/>
        <w:rPr>
          <w:rFonts w:ascii="Calibri" w:eastAsia="Times New Roman" w:hAnsi="Calibri" w:cs="Times New Roman"/>
          <w:noProof/>
          <w:color w:val="auto"/>
          <w:sz w:val="22"/>
          <w:lang w:val="en-US" w:eastAsia="en-US"/>
        </w:rPr>
      </w:pPr>
      <w:r w:rsidRPr="00A657CD">
        <w:rPr>
          <w:rFonts w:cs="Times New Roman"/>
        </w:rPr>
        <w:fldChar w:fldCharType="begin"/>
      </w:r>
      <w:r w:rsidRPr="00A657CD">
        <w:rPr>
          <w:rFonts w:cs="Times New Roman"/>
        </w:rPr>
        <w:instrText xml:space="preserve"> TOC \f \o "1-9" \o "1-9" </w:instrText>
      </w:r>
      <w:r w:rsidRPr="00A657CD">
        <w:rPr>
          <w:rFonts w:cs="Times New Roman"/>
        </w:rPr>
        <w:fldChar w:fldCharType="separate"/>
      </w:r>
      <w:r w:rsidR="00A657CD" w:rsidRPr="00A657CD">
        <w:rPr>
          <w:rFonts w:eastAsia="Arial"/>
          <w:noProof/>
          <w:color w:val="auto"/>
        </w:rPr>
        <w:t>I</w:t>
      </w:r>
      <w:r w:rsidR="00262133">
        <w:rPr>
          <w:rFonts w:eastAsia="Arial"/>
          <w:noProof/>
          <w:color w:val="auto"/>
        </w:rPr>
        <w:t>ntroduction</w:t>
      </w:r>
      <w:r w:rsidR="00A657CD" w:rsidRPr="00A657CD">
        <w:rPr>
          <w:noProof/>
        </w:rPr>
        <w:tab/>
      </w:r>
      <w:r w:rsidR="00A657CD" w:rsidRPr="00A657CD">
        <w:rPr>
          <w:noProof/>
        </w:rPr>
        <w:fldChar w:fldCharType="begin"/>
      </w:r>
      <w:r w:rsidR="00A657CD" w:rsidRPr="00A657CD">
        <w:rPr>
          <w:noProof/>
        </w:rPr>
        <w:instrText xml:space="preserve"> PAGEREF _Toc173582223 \h </w:instrText>
      </w:r>
      <w:r w:rsidR="00A657CD" w:rsidRPr="00A657CD">
        <w:rPr>
          <w:noProof/>
        </w:rPr>
      </w:r>
      <w:r w:rsidR="00A657CD" w:rsidRPr="00A657CD">
        <w:rPr>
          <w:noProof/>
        </w:rPr>
        <w:fldChar w:fldCharType="separate"/>
      </w:r>
      <w:r w:rsidR="00A657CD" w:rsidRPr="00A657CD">
        <w:rPr>
          <w:noProof/>
        </w:rPr>
        <w:t>3</w:t>
      </w:r>
      <w:r w:rsidR="00A657CD" w:rsidRPr="00A657CD">
        <w:rPr>
          <w:noProof/>
        </w:rPr>
        <w:fldChar w:fldCharType="end"/>
      </w:r>
    </w:p>
    <w:p w14:paraId="6BEEB3D1" w14:textId="5F033AF0" w:rsidR="00A657CD" w:rsidRPr="001B4DD8" w:rsidRDefault="00A657CD">
      <w:pPr>
        <w:pStyle w:val="TOC1"/>
        <w:rPr>
          <w:rFonts w:ascii="Calibri" w:eastAsia="Times New Roman" w:hAnsi="Calibri" w:cs="Times New Roman"/>
          <w:noProof/>
          <w:color w:val="auto"/>
          <w:sz w:val="22"/>
          <w:lang w:val="en-US" w:eastAsia="en-US"/>
        </w:rPr>
      </w:pPr>
      <w:r w:rsidRPr="00A657CD">
        <w:rPr>
          <w:noProof/>
          <w:color w:val="auto"/>
        </w:rPr>
        <w:t>M</w:t>
      </w:r>
      <w:r w:rsidR="00262133">
        <w:rPr>
          <w:noProof/>
          <w:color w:val="auto"/>
        </w:rPr>
        <w:t xml:space="preserve">ain </w:t>
      </w:r>
      <w:r w:rsidRPr="00A657CD">
        <w:rPr>
          <w:noProof/>
          <w:color w:val="auto"/>
        </w:rPr>
        <w:t>B</w:t>
      </w:r>
      <w:r w:rsidR="00262133">
        <w:rPr>
          <w:noProof/>
          <w:color w:val="auto"/>
        </w:rPr>
        <w:t>ody</w:t>
      </w:r>
      <w:r w:rsidRPr="00A657CD">
        <w:rPr>
          <w:noProof/>
        </w:rPr>
        <w:tab/>
      </w:r>
      <w:r w:rsidRPr="00A657CD">
        <w:rPr>
          <w:noProof/>
        </w:rPr>
        <w:fldChar w:fldCharType="begin"/>
      </w:r>
      <w:r w:rsidRPr="00A657CD">
        <w:rPr>
          <w:noProof/>
        </w:rPr>
        <w:instrText xml:space="preserve"> PAGEREF _Toc173582224 \h </w:instrText>
      </w:r>
      <w:r w:rsidRPr="00A657CD">
        <w:rPr>
          <w:noProof/>
        </w:rPr>
      </w:r>
      <w:r w:rsidRPr="00A657CD">
        <w:rPr>
          <w:noProof/>
        </w:rPr>
        <w:fldChar w:fldCharType="separate"/>
      </w:r>
      <w:r w:rsidRPr="00A657CD">
        <w:rPr>
          <w:noProof/>
        </w:rPr>
        <w:t>3</w:t>
      </w:r>
      <w:r w:rsidRPr="00A657CD">
        <w:rPr>
          <w:noProof/>
        </w:rPr>
        <w:fldChar w:fldCharType="end"/>
      </w:r>
    </w:p>
    <w:p w14:paraId="3F754606" w14:textId="75EE03FB" w:rsidR="00A657CD" w:rsidRPr="001B4DD8" w:rsidRDefault="00262133">
      <w:pPr>
        <w:pStyle w:val="TOC1"/>
        <w:rPr>
          <w:rFonts w:ascii="Calibri" w:eastAsia="Times New Roman" w:hAnsi="Calibri" w:cs="Times New Roman"/>
          <w:noProof/>
          <w:color w:val="auto"/>
          <w:sz w:val="22"/>
          <w:lang w:val="en-US" w:eastAsia="en-US"/>
        </w:rPr>
      </w:pPr>
      <w:r>
        <w:rPr>
          <w:rFonts w:eastAsia="Arial"/>
          <w:noProof/>
        </w:rPr>
        <w:t>Task</w:t>
      </w:r>
      <w:r w:rsidR="00A657CD" w:rsidRPr="00A657CD">
        <w:rPr>
          <w:rFonts w:eastAsia="Arial"/>
          <w:noProof/>
        </w:rPr>
        <w:t xml:space="preserve"> 1</w:t>
      </w:r>
      <w:r w:rsidR="00A657CD" w:rsidRPr="00A657CD">
        <w:rPr>
          <w:noProof/>
        </w:rPr>
        <w:tab/>
      </w:r>
      <w:r w:rsidR="00A657CD" w:rsidRPr="00A657CD">
        <w:rPr>
          <w:noProof/>
        </w:rPr>
        <w:fldChar w:fldCharType="begin"/>
      </w:r>
      <w:r w:rsidR="00A657CD" w:rsidRPr="00A657CD">
        <w:rPr>
          <w:noProof/>
        </w:rPr>
        <w:instrText xml:space="preserve"> PAGEREF _Toc173582225 \h </w:instrText>
      </w:r>
      <w:r w:rsidR="00A657CD" w:rsidRPr="00A657CD">
        <w:rPr>
          <w:noProof/>
        </w:rPr>
      </w:r>
      <w:r w:rsidR="00A657CD" w:rsidRPr="00A657CD">
        <w:rPr>
          <w:noProof/>
        </w:rPr>
        <w:fldChar w:fldCharType="separate"/>
      </w:r>
      <w:r w:rsidR="00A657CD" w:rsidRPr="00A657CD">
        <w:rPr>
          <w:noProof/>
        </w:rPr>
        <w:t>3</w:t>
      </w:r>
      <w:r w:rsidR="00A657CD" w:rsidRPr="00A657CD">
        <w:rPr>
          <w:noProof/>
        </w:rPr>
        <w:fldChar w:fldCharType="end"/>
      </w:r>
    </w:p>
    <w:p w14:paraId="110C19A4" w14:textId="77777777" w:rsidR="00A657CD" w:rsidRPr="001B4DD8" w:rsidRDefault="00A657CD" w:rsidP="00262133">
      <w:pPr>
        <w:pStyle w:val="TOC2"/>
        <w:ind w:left="0"/>
        <w:rPr>
          <w:rFonts w:ascii="Calibri" w:eastAsia="Times New Roman" w:hAnsi="Calibri" w:cs="Times New Roman"/>
          <w:noProof/>
          <w:color w:val="auto"/>
          <w:sz w:val="22"/>
          <w:lang w:val="en-US" w:eastAsia="en-US"/>
        </w:rPr>
      </w:pPr>
      <w:r w:rsidRPr="00A657CD">
        <w:rPr>
          <w:noProof/>
          <w:color w:val="auto"/>
        </w:rPr>
        <w:t>Leadership</w:t>
      </w:r>
      <w:r w:rsidRPr="00A657CD">
        <w:rPr>
          <w:noProof/>
        </w:rPr>
        <w:tab/>
      </w:r>
      <w:r w:rsidRPr="00A657CD">
        <w:rPr>
          <w:noProof/>
        </w:rPr>
        <w:fldChar w:fldCharType="begin"/>
      </w:r>
      <w:r w:rsidRPr="00A657CD">
        <w:rPr>
          <w:noProof/>
        </w:rPr>
        <w:instrText xml:space="preserve"> PAGEREF _Toc173582226 \h </w:instrText>
      </w:r>
      <w:r w:rsidRPr="00A657CD">
        <w:rPr>
          <w:noProof/>
        </w:rPr>
      </w:r>
      <w:r w:rsidRPr="00A657CD">
        <w:rPr>
          <w:noProof/>
        </w:rPr>
        <w:fldChar w:fldCharType="separate"/>
      </w:r>
      <w:r w:rsidRPr="00A657CD">
        <w:rPr>
          <w:noProof/>
        </w:rPr>
        <w:t>3</w:t>
      </w:r>
      <w:r w:rsidRPr="00A657CD">
        <w:rPr>
          <w:noProof/>
        </w:rPr>
        <w:fldChar w:fldCharType="end"/>
      </w:r>
    </w:p>
    <w:p w14:paraId="18406AAB" w14:textId="5EA8986D" w:rsidR="00A657CD" w:rsidRPr="001B4DD8" w:rsidRDefault="00A657CD" w:rsidP="00262133">
      <w:pPr>
        <w:pStyle w:val="TOC3"/>
        <w:ind w:left="0"/>
        <w:rPr>
          <w:rFonts w:ascii="Calibri" w:eastAsia="Times New Roman" w:hAnsi="Calibri" w:cs="Times New Roman"/>
          <w:noProof/>
          <w:color w:val="auto"/>
          <w:sz w:val="22"/>
          <w:lang w:val="en-US" w:eastAsia="en-US"/>
        </w:rPr>
      </w:pPr>
      <w:r w:rsidRPr="005D23EE">
        <w:rPr>
          <w:rFonts w:cs="Times New Roman"/>
          <w:noProof/>
          <w:color w:val="auto"/>
        </w:rPr>
        <w:t>Key leadership theories/models/approaches/style</w:t>
      </w:r>
      <w:r w:rsidRPr="00A657CD">
        <w:rPr>
          <w:rFonts w:cs="Times New Roman"/>
          <w:noProof/>
          <w:color w:val="auto"/>
          <w:u w:val="single"/>
        </w:rPr>
        <w:t>s</w:t>
      </w:r>
      <w:r w:rsidRPr="00A657CD">
        <w:rPr>
          <w:noProof/>
        </w:rPr>
        <w:tab/>
      </w:r>
      <w:r w:rsidR="00262133">
        <w:rPr>
          <w:noProof/>
        </w:rPr>
        <w:t>…….</w:t>
      </w:r>
      <w:r w:rsidRPr="00A657CD">
        <w:rPr>
          <w:noProof/>
        </w:rPr>
        <w:fldChar w:fldCharType="begin"/>
      </w:r>
      <w:r w:rsidRPr="00A657CD">
        <w:rPr>
          <w:noProof/>
        </w:rPr>
        <w:instrText xml:space="preserve"> PAGEREF _Toc173582227 \h </w:instrText>
      </w:r>
      <w:r w:rsidRPr="00A657CD">
        <w:rPr>
          <w:noProof/>
        </w:rPr>
      </w:r>
      <w:r w:rsidRPr="00A657CD">
        <w:rPr>
          <w:noProof/>
        </w:rPr>
        <w:fldChar w:fldCharType="separate"/>
      </w:r>
      <w:r w:rsidRPr="00A657CD">
        <w:rPr>
          <w:noProof/>
        </w:rPr>
        <w:t>4</w:t>
      </w:r>
      <w:r w:rsidRPr="00A657CD">
        <w:rPr>
          <w:noProof/>
        </w:rPr>
        <w:fldChar w:fldCharType="end"/>
      </w:r>
    </w:p>
    <w:p w14:paraId="7A48DD89" w14:textId="77777777" w:rsidR="00A657CD" w:rsidRPr="001B4DD8" w:rsidRDefault="00A657CD" w:rsidP="00262133">
      <w:pPr>
        <w:pStyle w:val="TOC2"/>
        <w:ind w:left="0"/>
        <w:rPr>
          <w:rFonts w:ascii="Calibri" w:eastAsia="Times New Roman" w:hAnsi="Calibri" w:cs="Times New Roman"/>
          <w:noProof/>
          <w:color w:val="auto"/>
          <w:sz w:val="22"/>
          <w:lang w:val="en-US" w:eastAsia="en-US"/>
        </w:rPr>
      </w:pPr>
      <w:r w:rsidRPr="00A657CD">
        <w:rPr>
          <w:noProof/>
          <w:color w:val="auto"/>
        </w:rPr>
        <w:t>Key leadership theories/models/approaches/styles used by Unilever</w:t>
      </w:r>
      <w:r w:rsidRPr="00A657CD">
        <w:rPr>
          <w:noProof/>
        </w:rPr>
        <w:tab/>
      </w:r>
      <w:r w:rsidRPr="00A657CD">
        <w:rPr>
          <w:noProof/>
        </w:rPr>
        <w:fldChar w:fldCharType="begin"/>
      </w:r>
      <w:r w:rsidRPr="00A657CD">
        <w:rPr>
          <w:noProof/>
        </w:rPr>
        <w:instrText xml:space="preserve"> PAGEREF _Toc173582228 \h </w:instrText>
      </w:r>
      <w:r w:rsidRPr="00A657CD">
        <w:rPr>
          <w:noProof/>
        </w:rPr>
      </w:r>
      <w:r w:rsidRPr="00A657CD">
        <w:rPr>
          <w:noProof/>
        </w:rPr>
        <w:fldChar w:fldCharType="separate"/>
      </w:r>
      <w:r w:rsidRPr="00A657CD">
        <w:rPr>
          <w:noProof/>
        </w:rPr>
        <w:t>5</w:t>
      </w:r>
      <w:r w:rsidRPr="00A657CD">
        <w:rPr>
          <w:noProof/>
        </w:rPr>
        <w:fldChar w:fldCharType="end"/>
      </w:r>
    </w:p>
    <w:p w14:paraId="5867D28B" w14:textId="5E7C5B47" w:rsidR="00A657CD" w:rsidRPr="001B4DD8" w:rsidRDefault="00A657CD" w:rsidP="00262133">
      <w:pPr>
        <w:pStyle w:val="TOC2"/>
        <w:ind w:left="0"/>
        <w:rPr>
          <w:rFonts w:ascii="Calibri" w:eastAsia="Times New Roman" w:hAnsi="Calibri" w:cs="Times New Roman"/>
          <w:noProof/>
          <w:color w:val="auto"/>
          <w:sz w:val="22"/>
          <w:lang w:val="en-US" w:eastAsia="en-US"/>
        </w:rPr>
      </w:pPr>
      <w:r w:rsidRPr="00A657CD">
        <w:rPr>
          <w:noProof/>
          <w:color w:val="auto"/>
        </w:rPr>
        <w:t>The concept of different leadership approaches &amp; styles.</w:t>
      </w:r>
      <w:r w:rsidRPr="00A657CD">
        <w:rPr>
          <w:noProof/>
        </w:rPr>
        <w:tab/>
      </w:r>
      <w:r w:rsidRPr="00A657CD">
        <w:rPr>
          <w:noProof/>
        </w:rPr>
        <w:fldChar w:fldCharType="begin"/>
      </w:r>
      <w:r w:rsidRPr="00A657CD">
        <w:rPr>
          <w:noProof/>
        </w:rPr>
        <w:instrText xml:space="preserve"> PAGEREF _Toc173582229 \h </w:instrText>
      </w:r>
      <w:r w:rsidRPr="00A657CD">
        <w:rPr>
          <w:noProof/>
        </w:rPr>
      </w:r>
      <w:r w:rsidRPr="00A657CD">
        <w:rPr>
          <w:noProof/>
        </w:rPr>
        <w:fldChar w:fldCharType="separate"/>
      </w:r>
      <w:r w:rsidRPr="00A657CD">
        <w:rPr>
          <w:noProof/>
        </w:rPr>
        <w:t>8</w:t>
      </w:r>
      <w:r w:rsidRPr="00A657CD">
        <w:rPr>
          <w:noProof/>
        </w:rPr>
        <w:fldChar w:fldCharType="end"/>
      </w:r>
    </w:p>
    <w:p w14:paraId="22050F6A" w14:textId="77777777" w:rsidR="00A657CD" w:rsidRPr="001B4DD8" w:rsidRDefault="00A657CD" w:rsidP="00262133">
      <w:pPr>
        <w:pStyle w:val="TOC2"/>
        <w:ind w:left="0"/>
        <w:rPr>
          <w:rFonts w:ascii="Calibri" w:eastAsia="Times New Roman" w:hAnsi="Calibri" w:cs="Times New Roman"/>
          <w:noProof/>
          <w:color w:val="auto"/>
          <w:sz w:val="22"/>
          <w:lang w:val="en-US" w:eastAsia="en-US"/>
        </w:rPr>
      </w:pPr>
      <w:r w:rsidRPr="00A657CD">
        <w:rPr>
          <w:noProof/>
          <w:color w:val="auto"/>
        </w:rPr>
        <w:t>Strengths and Limitations of Leadership Styles utilized by the Unilever</w:t>
      </w:r>
      <w:r w:rsidRPr="00A657CD">
        <w:rPr>
          <w:noProof/>
        </w:rPr>
        <w:tab/>
      </w:r>
      <w:r w:rsidRPr="00A657CD">
        <w:rPr>
          <w:noProof/>
        </w:rPr>
        <w:fldChar w:fldCharType="begin"/>
      </w:r>
      <w:r w:rsidRPr="00A657CD">
        <w:rPr>
          <w:noProof/>
        </w:rPr>
        <w:instrText xml:space="preserve"> PAGEREF _Toc173582230 \h </w:instrText>
      </w:r>
      <w:r w:rsidRPr="00A657CD">
        <w:rPr>
          <w:noProof/>
        </w:rPr>
      </w:r>
      <w:r w:rsidRPr="00A657CD">
        <w:rPr>
          <w:noProof/>
        </w:rPr>
        <w:fldChar w:fldCharType="separate"/>
      </w:r>
      <w:r w:rsidRPr="00A657CD">
        <w:rPr>
          <w:noProof/>
        </w:rPr>
        <w:t>11</w:t>
      </w:r>
      <w:r w:rsidRPr="00A657CD">
        <w:rPr>
          <w:noProof/>
        </w:rPr>
        <w:fldChar w:fldCharType="end"/>
      </w:r>
    </w:p>
    <w:p w14:paraId="372D2515" w14:textId="77777777" w:rsidR="00A657CD" w:rsidRPr="001B4DD8" w:rsidRDefault="00A657CD" w:rsidP="00262133">
      <w:pPr>
        <w:pStyle w:val="TOC3"/>
        <w:ind w:left="0"/>
        <w:rPr>
          <w:rFonts w:ascii="Calibri" w:eastAsia="Times New Roman" w:hAnsi="Calibri" w:cs="Times New Roman"/>
          <w:noProof/>
          <w:color w:val="auto"/>
          <w:sz w:val="22"/>
          <w:lang w:val="en-US" w:eastAsia="en-US"/>
        </w:rPr>
      </w:pPr>
      <w:r w:rsidRPr="00A657CD">
        <w:rPr>
          <w:rFonts w:cs="Times New Roman"/>
          <w:noProof/>
          <w:color w:val="auto"/>
        </w:rPr>
        <w:t>Strengths</w:t>
      </w:r>
      <w:r w:rsidRPr="00A657CD">
        <w:rPr>
          <w:noProof/>
        </w:rPr>
        <w:tab/>
      </w:r>
      <w:r w:rsidRPr="00A657CD">
        <w:rPr>
          <w:noProof/>
        </w:rPr>
        <w:fldChar w:fldCharType="begin"/>
      </w:r>
      <w:r w:rsidRPr="00A657CD">
        <w:rPr>
          <w:noProof/>
        </w:rPr>
        <w:instrText xml:space="preserve"> PAGEREF _Toc173582231 \h </w:instrText>
      </w:r>
      <w:r w:rsidRPr="00A657CD">
        <w:rPr>
          <w:noProof/>
        </w:rPr>
      </w:r>
      <w:r w:rsidRPr="00A657CD">
        <w:rPr>
          <w:noProof/>
        </w:rPr>
        <w:fldChar w:fldCharType="separate"/>
      </w:r>
      <w:r w:rsidRPr="00A657CD">
        <w:rPr>
          <w:noProof/>
        </w:rPr>
        <w:t>11</w:t>
      </w:r>
      <w:r w:rsidRPr="00A657CD">
        <w:rPr>
          <w:noProof/>
        </w:rPr>
        <w:fldChar w:fldCharType="end"/>
      </w:r>
    </w:p>
    <w:p w14:paraId="59F46CB8" w14:textId="77777777" w:rsidR="00A657CD" w:rsidRPr="001B4DD8" w:rsidRDefault="00A657CD" w:rsidP="00262133">
      <w:pPr>
        <w:pStyle w:val="TOC3"/>
        <w:ind w:left="0"/>
        <w:rPr>
          <w:rFonts w:ascii="Calibri" w:eastAsia="Times New Roman" w:hAnsi="Calibri" w:cs="Times New Roman"/>
          <w:noProof/>
          <w:color w:val="auto"/>
          <w:sz w:val="22"/>
          <w:lang w:val="en-US" w:eastAsia="en-US"/>
        </w:rPr>
      </w:pPr>
      <w:r w:rsidRPr="00A657CD">
        <w:rPr>
          <w:rFonts w:cs="Times New Roman"/>
          <w:noProof/>
          <w:color w:val="auto"/>
        </w:rPr>
        <w:t>Limitations</w:t>
      </w:r>
      <w:r w:rsidRPr="00A657CD">
        <w:rPr>
          <w:noProof/>
        </w:rPr>
        <w:tab/>
      </w:r>
      <w:r w:rsidRPr="00A657CD">
        <w:rPr>
          <w:noProof/>
        </w:rPr>
        <w:fldChar w:fldCharType="begin"/>
      </w:r>
      <w:r w:rsidRPr="00A657CD">
        <w:rPr>
          <w:noProof/>
        </w:rPr>
        <w:instrText xml:space="preserve"> PAGEREF _Toc173582232 \h </w:instrText>
      </w:r>
      <w:r w:rsidRPr="00A657CD">
        <w:rPr>
          <w:noProof/>
        </w:rPr>
      </w:r>
      <w:r w:rsidRPr="00A657CD">
        <w:rPr>
          <w:noProof/>
        </w:rPr>
        <w:fldChar w:fldCharType="separate"/>
      </w:r>
      <w:r w:rsidRPr="00A657CD">
        <w:rPr>
          <w:noProof/>
        </w:rPr>
        <w:t>11</w:t>
      </w:r>
      <w:r w:rsidRPr="00A657CD">
        <w:rPr>
          <w:noProof/>
        </w:rPr>
        <w:fldChar w:fldCharType="end"/>
      </w:r>
    </w:p>
    <w:p w14:paraId="10FBC3BC" w14:textId="77777777" w:rsidR="00A657CD" w:rsidRPr="001B4DD8" w:rsidRDefault="00A657CD" w:rsidP="00262133">
      <w:pPr>
        <w:pStyle w:val="TOC2"/>
        <w:ind w:left="0"/>
        <w:rPr>
          <w:rFonts w:ascii="Calibri" w:eastAsia="Times New Roman" w:hAnsi="Calibri" w:cs="Times New Roman"/>
          <w:noProof/>
          <w:color w:val="auto"/>
          <w:sz w:val="22"/>
          <w:lang w:val="en-US" w:eastAsia="en-US"/>
        </w:rPr>
      </w:pPr>
      <w:r w:rsidRPr="00A657CD">
        <w:rPr>
          <w:noProof/>
        </w:rPr>
        <w:t>Recommendations</w:t>
      </w:r>
      <w:r w:rsidRPr="00A657CD">
        <w:rPr>
          <w:noProof/>
        </w:rPr>
        <w:tab/>
      </w:r>
      <w:r w:rsidRPr="00A657CD">
        <w:rPr>
          <w:noProof/>
        </w:rPr>
        <w:fldChar w:fldCharType="begin"/>
      </w:r>
      <w:r w:rsidRPr="00A657CD">
        <w:rPr>
          <w:noProof/>
        </w:rPr>
        <w:instrText xml:space="preserve"> PAGEREF _Toc173582233 \h </w:instrText>
      </w:r>
      <w:r w:rsidRPr="00A657CD">
        <w:rPr>
          <w:noProof/>
        </w:rPr>
      </w:r>
      <w:r w:rsidRPr="00A657CD">
        <w:rPr>
          <w:noProof/>
        </w:rPr>
        <w:fldChar w:fldCharType="separate"/>
      </w:r>
      <w:r w:rsidRPr="00A657CD">
        <w:rPr>
          <w:noProof/>
        </w:rPr>
        <w:t>12</w:t>
      </w:r>
      <w:r w:rsidRPr="00A657CD">
        <w:rPr>
          <w:noProof/>
        </w:rPr>
        <w:fldChar w:fldCharType="end"/>
      </w:r>
    </w:p>
    <w:p w14:paraId="2590C490" w14:textId="1B91E4DB" w:rsidR="00A657CD" w:rsidRPr="001B4DD8" w:rsidRDefault="00A657CD">
      <w:pPr>
        <w:pStyle w:val="TOC1"/>
        <w:rPr>
          <w:rFonts w:ascii="Calibri" w:eastAsia="Times New Roman" w:hAnsi="Calibri" w:cs="Times New Roman"/>
          <w:noProof/>
          <w:color w:val="auto"/>
          <w:sz w:val="22"/>
          <w:lang w:val="en-US" w:eastAsia="en-US"/>
        </w:rPr>
      </w:pPr>
      <w:r w:rsidRPr="00A657CD">
        <w:rPr>
          <w:noProof/>
        </w:rPr>
        <w:t>T</w:t>
      </w:r>
      <w:r w:rsidR="00262133">
        <w:rPr>
          <w:noProof/>
        </w:rPr>
        <w:t>ask</w:t>
      </w:r>
      <w:r w:rsidRPr="00A657CD">
        <w:rPr>
          <w:noProof/>
        </w:rPr>
        <w:t xml:space="preserve"> 2</w:t>
      </w:r>
      <w:r w:rsidRPr="00A657CD">
        <w:rPr>
          <w:noProof/>
        </w:rPr>
        <w:tab/>
      </w:r>
      <w:r w:rsidRPr="00A657CD">
        <w:rPr>
          <w:noProof/>
        </w:rPr>
        <w:fldChar w:fldCharType="begin"/>
      </w:r>
      <w:r w:rsidRPr="00A657CD">
        <w:rPr>
          <w:noProof/>
        </w:rPr>
        <w:instrText xml:space="preserve"> PAGEREF _Toc173582234 \h </w:instrText>
      </w:r>
      <w:r w:rsidRPr="00A657CD">
        <w:rPr>
          <w:noProof/>
        </w:rPr>
      </w:r>
      <w:r w:rsidRPr="00A657CD">
        <w:rPr>
          <w:noProof/>
        </w:rPr>
        <w:fldChar w:fldCharType="separate"/>
      </w:r>
      <w:r w:rsidRPr="00A657CD">
        <w:rPr>
          <w:noProof/>
        </w:rPr>
        <w:t>13</w:t>
      </w:r>
      <w:r w:rsidRPr="00A657CD">
        <w:rPr>
          <w:noProof/>
        </w:rPr>
        <w:fldChar w:fldCharType="end"/>
      </w:r>
    </w:p>
    <w:p w14:paraId="3DD183CE" w14:textId="77777777" w:rsidR="00A657CD" w:rsidRPr="001B4DD8" w:rsidRDefault="00A657CD" w:rsidP="00262133">
      <w:pPr>
        <w:pStyle w:val="TOC2"/>
        <w:ind w:left="0"/>
        <w:rPr>
          <w:rFonts w:ascii="Calibri" w:eastAsia="Times New Roman" w:hAnsi="Calibri" w:cs="Times New Roman"/>
          <w:noProof/>
          <w:color w:val="auto"/>
          <w:sz w:val="22"/>
          <w:lang w:val="en-US" w:eastAsia="en-US"/>
        </w:rPr>
      </w:pPr>
      <w:r w:rsidRPr="00A657CD">
        <w:rPr>
          <w:noProof/>
        </w:rPr>
        <w:t>Self-Reflection</w:t>
      </w:r>
      <w:r w:rsidRPr="00A657CD">
        <w:rPr>
          <w:noProof/>
        </w:rPr>
        <w:tab/>
      </w:r>
      <w:r w:rsidRPr="00A657CD">
        <w:rPr>
          <w:noProof/>
        </w:rPr>
        <w:fldChar w:fldCharType="begin"/>
      </w:r>
      <w:r w:rsidRPr="00A657CD">
        <w:rPr>
          <w:noProof/>
        </w:rPr>
        <w:instrText xml:space="preserve"> PAGEREF _Toc173582235 \h </w:instrText>
      </w:r>
      <w:r w:rsidRPr="00A657CD">
        <w:rPr>
          <w:noProof/>
        </w:rPr>
      </w:r>
      <w:r w:rsidRPr="00A657CD">
        <w:rPr>
          <w:noProof/>
        </w:rPr>
        <w:fldChar w:fldCharType="separate"/>
      </w:r>
      <w:r w:rsidRPr="00A657CD">
        <w:rPr>
          <w:noProof/>
        </w:rPr>
        <w:t>13</w:t>
      </w:r>
      <w:r w:rsidRPr="00A657CD">
        <w:rPr>
          <w:noProof/>
        </w:rPr>
        <w:fldChar w:fldCharType="end"/>
      </w:r>
    </w:p>
    <w:p w14:paraId="29BA5838" w14:textId="6AA44782" w:rsidR="00A657CD" w:rsidRPr="001B4DD8" w:rsidRDefault="00262133">
      <w:pPr>
        <w:pStyle w:val="TOC1"/>
        <w:rPr>
          <w:rFonts w:ascii="Calibri" w:eastAsia="Times New Roman" w:hAnsi="Calibri" w:cs="Times New Roman"/>
          <w:noProof/>
          <w:color w:val="auto"/>
          <w:sz w:val="22"/>
          <w:lang w:val="en-US" w:eastAsia="en-US"/>
        </w:rPr>
      </w:pPr>
      <w:r>
        <w:rPr>
          <w:noProof/>
          <w:color w:val="auto"/>
        </w:rPr>
        <w:t xml:space="preserve">Conclusions </w:t>
      </w:r>
      <w:r w:rsidR="00A657CD" w:rsidRPr="00A657CD">
        <w:rPr>
          <w:noProof/>
        </w:rPr>
        <w:tab/>
      </w:r>
      <w:r w:rsidR="00A657CD" w:rsidRPr="00A657CD">
        <w:rPr>
          <w:noProof/>
        </w:rPr>
        <w:fldChar w:fldCharType="begin"/>
      </w:r>
      <w:r w:rsidR="00A657CD" w:rsidRPr="00A657CD">
        <w:rPr>
          <w:noProof/>
        </w:rPr>
        <w:instrText xml:space="preserve"> PAGEREF _Toc173582236 \h </w:instrText>
      </w:r>
      <w:r w:rsidR="00A657CD" w:rsidRPr="00A657CD">
        <w:rPr>
          <w:noProof/>
        </w:rPr>
      </w:r>
      <w:r w:rsidR="00A657CD" w:rsidRPr="00A657CD">
        <w:rPr>
          <w:noProof/>
        </w:rPr>
        <w:fldChar w:fldCharType="separate"/>
      </w:r>
      <w:r w:rsidR="00A657CD" w:rsidRPr="00A657CD">
        <w:rPr>
          <w:noProof/>
        </w:rPr>
        <w:t>15</w:t>
      </w:r>
      <w:r w:rsidR="00A657CD" w:rsidRPr="00A657CD">
        <w:rPr>
          <w:noProof/>
        </w:rPr>
        <w:fldChar w:fldCharType="end"/>
      </w:r>
    </w:p>
    <w:p w14:paraId="6CD722C6" w14:textId="3E0FDA72" w:rsidR="00A657CD" w:rsidRPr="001B4DD8" w:rsidRDefault="00A657CD">
      <w:pPr>
        <w:pStyle w:val="TOC1"/>
        <w:rPr>
          <w:rFonts w:ascii="Calibri" w:eastAsia="Times New Roman" w:hAnsi="Calibri" w:cs="Times New Roman"/>
          <w:noProof/>
          <w:color w:val="auto"/>
          <w:sz w:val="22"/>
          <w:lang w:val="en-US" w:eastAsia="en-US"/>
        </w:rPr>
      </w:pPr>
      <w:r w:rsidRPr="00A657CD">
        <w:rPr>
          <w:noProof/>
        </w:rPr>
        <w:t>R</w:t>
      </w:r>
      <w:r w:rsidR="00262133">
        <w:rPr>
          <w:noProof/>
        </w:rPr>
        <w:t>eferences</w:t>
      </w:r>
      <w:r w:rsidRPr="00A657CD">
        <w:rPr>
          <w:noProof/>
        </w:rPr>
        <w:tab/>
      </w:r>
      <w:r w:rsidRPr="00A657CD">
        <w:rPr>
          <w:noProof/>
        </w:rPr>
        <w:fldChar w:fldCharType="begin"/>
      </w:r>
      <w:r w:rsidRPr="00A657CD">
        <w:rPr>
          <w:noProof/>
        </w:rPr>
        <w:instrText xml:space="preserve"> PAGEREF _Toc173582237 \h </w:instrText>
      </w:r>
      <w:r w:rsidRPr="00A657CD">
        <w:rPr>
          <w:noProof/>
        </w:rPr>
      </w:r>
      <w:r w:rsidRPr="00A657CD">
        <w:rPr>
          <w:noProof/>
        </w:rPr>
        <w:fldChar w:fldCharType="separate"/>
      </w:r>
      <w:r w:rsidRPr="00A657CD">
        <w:rPr>
          <w:noProof/>
        </w:rPr>
        <w:t>16</w:t>
      </w:r>
      <w:r w:rsidRPr="00A657CD">
        <w:rPr>
          <w:noProof/>
        </w:rPr>
        <w:fldChar w:fldCharType="end"/>
      </w:r>
    </w:p>
    <w:p w14:paraId="74A2A92B" w14:textId="5398DEAE" w:rsidR="00A657CD" w:rsidRPr="001B4DD8" w:rsidRDefault="00A657CD" w:rsidP="00262133">
      <w:pPr>
        <w:pStyle w:val="TOC2"/>
        <w:ind w:left="0"/>
        <w:rPr>
          <w:rFonts w:ascii="Calibri" w:eastAsia="Times New Roman" w:hAnsi="Calibri" w:cs="Times New Roman"/>
          <w:noProof/>
          <w:color w:val="auto"/>
          <w:sz w:val="22"/>
          <w:lang w:val="en-US" w:eastAsia="en-US"/>
        </w:rPr>
      </w:pPr>
    </w:p>
    <w:p w14:paraId="1F40BDE0" w14:textId="77777777" w:rsidR="001B4DD8" w:rsidRPr="00D819B0" w:rsidRDefault="001B4DD8">
      <w:pPr>
        <w:pStyle w:val="TOC1"/>
        <w:rPr>
          <w:rFonts w:cs="Times New Roman"/>
          <w:color w:val="auto"/>
        </w:rPr>
      </w:pPr>
      <w:r w:rsidRPr="00A657CD">
        <w:rPr>
          <w:rFonts w:cs="Times New Roman"/>
        </w:rPr>
        <w:fldChar w:fldCharType="end"/>
      </w:r>
    </w:p>
    <w:p w14:paraId="11C0F98B" w14:textId="77777777" w:rsidR="001B4DD8" w:rsidRPr="00D819B0" w:rsidRDefault="001B4DD8">
      <w:pPr>
        <w:pStyle w:val="TOC1"/>
        <w:rPr>
          <w:rFonts w:cs="Times New Roman"/>
          <w:color w:val="auto"/>
        </w:rPr>
      </w:pPr>
    </w:p>
    <w:p w14:paraId="333201B2" w14:textId="77777777" w:rsidR="001B4DD8" w:rsidRPr="00D819B0" w:rsidRDefault="001B4DD8">
      <w:pPr>
        <w:pStyle w:val="TOC1"/>
        <w:rPr>
          <w:rFonts w:cs="Times New Roman"/>
          <w:color w:val="auto"/>
        </w:rPr>
      </w:pPr>
    </w:p>
    <w:p w14:paraId="2077C5FC" w14:textId="77777777" w:rsidR="001B4DD8" w:rsidRPr="00D819B0" w:rsidRDefault="001B4DD8">
      <w:pPr>
        <w:pStyle w:val="TOC1"/>
        <w:rPr>
          <w:rFonts w:cs="Times New Roman"/>
          <w:color w:val="auto"/>
        </w:rPr>
      </w:pPr>
    </w:p>
    <w:p w14:paraId="2DF3107E" w14:textId="77777777" w:rsidR="001B4DD8" w:rsidRPr="00D819B0" w:rsidRDefault="001B4DD8">
      <w:pPr>
        <w:pStyle w:val="TOC1"/>
        <w:rPr>
          <w:rFonts w:cs="Times New Roman"/>
          <w:color w:val="auto"/>
        </w:rPr>
      </w:pPr>
    </w:p>
    <w:p w14:paraId="60CC713C" w14:textId="77777777" w:rsidR="001B4DD8" w:rsidRPr="00D819B0" w:rsidRDefault="001B4DD8">
      <w:pPr>
        <w:pStyle w:val="TOC1"/>
        <w:rPr>
          <w:rFonts w:cs="Times New Roman"/>
          <w:color w:val="auto"/>
        </w:rPr>
      </w:pPr>
    </w:p>
    <w:p w14:paraId="1E21053B" w14:textId="77777777" w:rsidR="001B4DD8" w:rsidRPr="00D819B0" w:rsidRDefault="001B4DD8">
      <w:pPr>
        <w:pStyle w:val="TOC1"/>
        <w:rPr>
          <w:rFonts w:cs="Times New Roman"/>
          <w:color w:val="auto"/>
        </w:rPr>
      </w:pPr>
    </w:p>
    <w:p w14:paraId="73D27AA1" w14:textId="77777777" w:rsidR="001B4DD8" w:rsidRPr="00D819B0" w:rsidRDefault="001B4DD8">
      <w:pPr>
        <w:pStyle w:val="TOC1"/>
        <w:rPr>
          <w:rFonts w:cs="Times New Roman"/>
          <w:color w:val="auto"/>
        </w:rPr>
      </w:pPr>
    </w:p>
    <w:p w14:paraId="6CB7564A" w14:textId="77777777" w:rsidR="001B4DD8" w:rsidRDefault="001B4DD8">
      <w:pPr>
        <w:pStyle w:val="TOC1"/>
        <w:rPr>
          <w:rFonts w:cs="Times New Roman"/>
          <w:color w:val="auto"/>
        </w:rPr>
      </w:pPr>
    </w:p>
    <w:p w14:paraId="5FFCAF04" w14:textId="77777777" w:rsidR="00262133" w:rsidRDefault="00262133">
      <w:pPr>
        <w:pStyle w:val="TOC1"/>
        <w:rPr>
          <w:rFonts w:cs="Times New Roman"/>
          <w:color w:val="auto"/>
        </w:rPr>
      </w:pPr>
    </w:p>
    <w:p w14:paraId="699F7D2D" w14:textId="77777777" w:rsidR="00262133" w:rsidRDefault="00262133">
      <w:pPr>
        <w:pStyle w:val="TOC1"/>
        <w:rPr>
          <w:rFonts w:cs="Times New Roman"/>
          <w:color w:val="auto"/>
        </w:rPr>
      </w:pPr>
    </w:p>
    <w:p w14:paraId="4B591543" w14:textId="77777777" w:rsidR="00262133" w:rsidRPr="00D819B0" w:rsidRDefault="00262133">
      <w:pPr>
        <w:pStyle w:val="TOC1"/>
        <w:rPr>
          <w:rFonts w:cs="Times New Roman"/>
          <w:color w:val="auto"/>
        </w:rPr>
      </w:pPr>
    </w:p>
    <w:p w14:paraId="334B3BE6" w14:textId="77777777" w:rsidR="00262133" w:rsidRPr="00262133" w:rsidRDefault="00262133">
      <w:pPr>
        <w:pStyle w:val="Heading1"/>
        <w:rPr>
          <w:color w:val="auto"/>
          <w:szCs w:val="24"/>
        </w:rPr>
      </w:pPr>
      <w:bookmarkStart w:id="1" w:name="_Toc173582223"/>
    </w:p>
    <w:p w14:paraId="5568E614" w14:textId="77777777" w:rsidR="00262133" w:rsidRPr="00262133" w:rsidRDefault="00262133">
      <w:pPr>
        <w:pStyle w:val="Heading1"/>
        <w:rPr>
          <w:color w:val="auto"/>
          <w:szCs w:val="24"/>
        </w:rPr>
      </w:pPr>
    </w:p>
    <w:p w14:paraId="507652FD" w14:textId="6845B620" w:rsidR="001B4DD8" w:rsidRPr="00D819B0" w:rsidRDefault="001B4DD8">
      <w:pPr>
        <w:pStyle w:val="Heading1"/>
        <w:rPr>
          <w:color w:val="auto"/>
          <w:szCs w:val="24"/>
        </w:rPr>
      </w:pPr>
      <w:r w:rsidRPr="00D819B0">
        <w:rPr>
          <w:rFonts w:eastAsia="Arial"/>
          <w:color w:val="auto"/>
        </w:rPr>
        <w:t>INTRODUCTION</w:t>
      </w:r>
      <w:bookmarkEnd w:id="1"/>
    </w:p>
    <w:p w14:paraId="665A825C" w14:textId="7CBBC299" w:rsidR="001B4DD8" w:rsidRPr="00D819B0" w:rsidRDefault="001B4DD8">
      <w:pPr>
        <w:ind w:firstLine="432"/>
        <w:rPr>
          <w:color w:val="auto"/>
          <w:szCs w:val="24"/>
        </w:rPr>
      </w:pPr>
      <w:r w:rsidRPr="00D819B0">
        <w:rPr>
          <w:color w:val="auto"/>
          <w:szCs w:val="24"/>
        </w:rPr>
        <w:t xml:space="preserve">The Unilever is a UK based multinational organisation, </w:t>
      </w:r>
      <w:r w:rsidR="00262133" w:rsidRPr="00D819B0">
        <w:rPr>
          <w:color w:val="auto"/>
          <w:szCs w:val="24"/>
        </w:rPr>
        <w:t>it</w:t>
      </w:r>
      <w:r w:rsidRPr="00D819B0">
        <w:rPr>
          <w:color w:val="auto"/>
          <w:szCs w:val="24"/>
        </w:rPr>
        <w:t xml:space="preserve"> </w:t>
      </w:r>
      <w:r w:rsidR="00262133" w:rsidRPr="00D819B0">
        <w:rPr>
          <w:color w:val="auto"/>
          <w:szCs w:val="24"/>
        </w:rPr>
        <w:t>headquarters</w:t>
      </w:r>
      <w:r w:rsidRPr="00D819B0">
        <w:rPr>
          <w:color w:val="auto"/>
          <w:szCs w:val="24"/>
        </w:rPr>
        <w:t xml:space="preserve"> is situated in London and operates in more than 190 countries. It was founded by the merger of British soap maker Liver Brothers and Dutch margarine producer Margarine Uni</w:t>
      </w:r>
      <w:r w:rsidR="00262133">
        <w:rPr>
          <w:color w:val="auto"/>
          <w:szCs w:val="24"/>
        </w:rPr>
        <w:t>rea</w:t>
      </w:r>
      <w:r w:rsidRPr="00D819B0">
        <w:rPr>
          <w:color w:val="auto"/>
          <w:szCs w:val="24"/>
        </w:rPr>
        <w:t xml:space="preserve">. The Unilever deals in wide range of product like food, beverages and beauty products. The business organization is encouraged or conscious about the environment and sustainability concerns. This analysis of consumer needs is strengthened by the emphasis of sustainability that Unilever underlines, which contributes not only to brand consumers’ preferences but also indicates the company as a responsible business leader against the background of the ESG factors (Unilever, Our Company, 2024 (online)). </w:t>
      </w:r>
    </w:p>
    <w:p w14:paraId="3947E415" w14:textId="77777777" w:rsidR="001B4DD8" w:rsidRPr="00D819B0" w:rsidRDefault="001B4DD8">
      <w:pPr>
        <w:ind w:firstLine="432"/>
        <w:rPr>
          <w:color w:val="auto"/>
          <w:szCs w:val="24"/>
        </w:rPr>
      </w:pPr>
      <w:r w:rsidRPr="00D819B0">
        <w:rPr>
          <w:color w:val="auto"/>
          <w:szCs w:val="24"/>
        </w:rPr>
        <w:t>The selection of Unilever for this report is based on its large operational across the globe and its ability to competently manage change due to uncertainty in economic regime. This report, therefore, sought to determine the emergent leadership strategies implemented by Unilever’s executive leadership in the growing difficult business environments such as the current COVID-19 pandemic and geopolitical tensions. As such, this company is a perfect example to investigate leadership in the context of several difficulties, and the fact that the company was trying to change its operations and to stay loyal to the idea of sustainability in this context could be considered one of the major findings of the study (Jose, 2021).</w:t>
      </w:r>
    </w:p>
    <w:p w14:paraId="1605B93F" w14:textId="51FD48CA" w:rsidR="001B4DD8" w:rsidRPr="00D819B0" w:rsidRDefault="001B4DD8">
      <w:pPr>
        <w:ind w:firstLine="432"/>
        <w:rPr>
          <w:color w:val="auto"/>
        </w:rPr>
      </w:pPr>
      <w:r w:rsidRPr="00D819B0">
        <w:rPr>
          <w:color w:val="auto"/>
          <w:szCs w:val="24"/>
        </w:rPr>
        <w:t xml:space="preserve">This report will demonstrate the about leadership and </w:t>
      </w:r>
      <w:r w:rsidR="00262133" w:rsidRPr="00D819B0">
        <w:rPr>
          <w:color w:val="auto"/>
          <w:szCs w:val="24"/>
        </w:rPr>
        <w:t>various</w:t>
      </w:r>
      <w:r w:rsidRPr="00D819B0">
        <w:rPr>
          <w:color w:val="auto"/>
          <w:szCs w:val="24"/>
        </w:rPr>
        <w:t xml:space="preserve"> styles and approaches used by the business organization </w:t>
      </w:r>
      <w:r w:rsidR="00262133" w:rsidRPr="00D819B0">
        <w:rPr>
          <w:color w:val="auto"/>
          <w:szCs w:val="24"/>
        </w:rPr>
        <w:t>to</w:t>
      </w:r>
      <w:r w:rsidRPr="00D819B0">
        <w:rPr>
          <w:color w:val="auto"/>
          <w:szCs w:val="24"/>
        </w:rPr>
        <w:t xml:space="preserve"> enhance their quality of different administrative function. Along with that, it will critically evaluate the styles utilized by the Unilever in order </w:t>
      </w:r>
      <w:r w:rsidR="00262133" w:rsidRPr="00D819B0">
        <w:rPr>
          <w:color w:val="auto"/>
          <w:szCs w:val="24"/>
        </w:rPr>
        <w:t>safeguard</w:t>
      </w:r>
      <w:r w:rsidRPr="00D819B0">
        <w:rPr>
          <w:color w:val="auto"/>
          <w:szCs w:val="24"/>
        </w:rPr>
        <w:t xml:space="preserve"> itself for external impacts. Additionally, it will also provide some recommendation to the organization to enhance their leadership for the further betterment. Moreover, the task two of the report will consist of self-reflection, it will involve</w:t>
      </w:r>
      <w:r w:rsidRPr="00D819B0">
        <w:t xml:space="preserve"> learning and acquired skills throughout the project.</w:t>
      </w:r>
      <w:r w:rsidRPr="00D819B0">
        <w:rPr>
          <w:color w:val="auto"/>
          <w:szCs w:val="24"/>
        </w:rPr>
        <w:t xml:space="preserve"> </w:t>
      </w:r>
    </w:p>
    <w:p w14:paraId="74A06187" w14:textId="77777777" w:rsidR="001B4DD8" w:rsidRPr="00D819B0" w:rsidRDefault="001B4DD8">
      <w:pPr>
        <w:pStyle w:val="Heading1"/>
        <w:rPr>
          <w:rFonts w:eastAsia="Arial"/>
        </w:rPr>
      </w:pPr>
      <w:bookmarkStart w:id="2" w:name="_Toc173582224"/>
      <w:r w:rsidRPr="00D819B0">
        <w:rPr>
          <w:color w:val="auto"/>
        </w:rPr>
        <w:lastRenderedPageBreak/>
        <w:t>MAIN BODY</w:t>
      </w:r>
      <w:bookmarkEnd w:id="2"/>
    </w:p>
    <w:p w14:paraId="47CA685C" w14:textId="77777777" w:rsidR="001B4DD8" w:rsidRPr="00D819B0" w:rsidRDefault="001B4DD8">
      <w:pPr>
        <w:pStyle w:val="Heading1"/>
        <w:rPr>
          <w:color w:val="auto"/>
        </w:rPr>
      </w:pPr>
      <w:bookmarkStart w:id="3" w:name="_Toc173582225"/>
      <w:r w:rsidRPr="00D819B0">
        <w:rPr>
          <w:rFonts w:eastAsia="Arial"/>
        </w:rPr>
        <w:t>TASK 1</w:t>
      </w:r>
      <w:bookmarkEnd w:id="3"/>
    </w:p>
    <w:p w14:paraId="3B12760D" w14:textId="77777777" w:rsidR="001B4DD8" w:rsidRPr="005D23EE" w:rsidRDefault="001B4DD8">
      <w:pPr>
        <w:pStyle w:val="Heading2"/>
        <w:rPr>
          <w:i/>
          <w:iCs/>
          <w:color w:val="auto"/>
          <w:u w:val="none"/>
        </w:rPr>
      </w:pPr>
      <w:bookmarkStart w:id="4" w:name="_Toc173582226"/>
      <w:r w:rsidRPr="005D23EE">
        <w:rPr>
          <w:b/>
          <w:i/>
          <w:iCs/>
          <w:color w:val="auto"/>
          <w:u w:val="none"/>
        </w:rPr>
        <w:t>Leadership</w:t>
      </w:r>
      <w:bookmarkEnd w:id="4"/>
    </w:p>
    <w:p w14:paraId="4E47A863" w14:textId="77777777" w:rsidR="001B4DD8" w:rsidRPr="00D819B0" w:rsidRDefault="001B4DD8">
      <w:pPr>
        <w:ind w:firstLine="576"/>
        <w:rPr>
          <w:color w:val="auto"/>
          <w:u w:val="single"/>
        </w:rPr>
      </w:pPr>
      <w:r w:rsidRPr="00D819B0">
        <w:rPr>
          <w:color w:val="auto"/>
        </w:rPr>
        <w:t>Leadership is the act of guiding a team or individual to achieve a certain goal through direction and motivation. Leaders encourage others to take the actions they need to succeed. To be a great leader, it is necessary to learn and cultivate the skills it takes to be effective.</w:t>
      </w:r>
    </w:p>
    <w:p w14:paraId="2E13CBBC" w14:textId="77777777" w:rsidR="001B4DD8" w:rsidRPr="005D23EE" w:rsidRDefault="001B4DD8">
      <w:pPr>
        <w:pStyle w:val="Heading3"/>
        <w:rPr>
          <w:rFonts w:ascii="Times New Roman" w:hAnsi="Times New Roman" w:cs="Times New Roman"/>
          <w:i/>
          <w:iCs/>
          <w:color w:val="auto"/>
          <w:szCs w:val="24"/>
        </w:rPr>
      </w:pPr>
      <w:bookmarkStart w:id="5" w:name="_Toc173582227"/>
      <w:r w:rsidRPr="005D23EE">
        <w:rPr>
          <w:rFonts w:ascii="Times New Roman" w:hAnsi="Times New Roman" w:cs="Times New Roman"/>
          <w:i/>
          <w:iCs/>
          <w:color w:val="auto"/>
          <w:sz w:val="24"/>
        </w:rPr>
        <w:t>Key leadership theories/models/approaches/styles</w:t>
      </w:r>
      <w:bookmarkEnd w:id="5"/>
      <w:r w:rsidRPr="005D23EE">
        <w:rPr>
          <w:rFonts w:ascii="Times New Roman" w:hAnsi="Times New Roman" w:cs="Times New Roman"/>
          <w:i/>
          <w:iCs/>
          <w:color w:val="auto"/>
          <w:sz w:val="24"/>
        </w:rPr>
        <w:t xml:space="preserve"> </w:t>
      </w:r>
    </w:p>
    <w:p w14:paraId="487BC91B" w14:textId="77777777" w:rsidR="001B4DD8" w:rsidRPr="00D819B0" w:rsidRDefault="001B4DD8">
      <w:pPr>
        <w:ind w:firstLine="720"/>
        <w:rPr>
          <w:b/>
          <w:i/>
        </w:rPr>
      </w:pPr>
      <w:r w:rsidRPr="00D819B0">
        <w:rPr>
          <w:color w:val="auto"/>
          <w:szCs w:val="24"/>
        </w:rPr>
        <w:t>Five leadership theories, modes and approaches will be discussed to establish how they can be used in explaining economic volatility especially within Unilever. These theories offer perspectives for examining how leaders can lead their organizations in a proper way especially during of crises.</w:t>
      </w:r>
    </w:p>
    <w:p w14:paraId="4FDEFA88" w14:textId="77777777" w:rsidR="001B4DD8" w:rsidRPr="00D819B0" w:rsidRDefault="001B4DD8">
      <w:pPr>
        <w:rPr>
          <w:color w:val="auto"/>
          <w:szCs w:val="24"/>
        </w:rPr>
      </w:pPr>
      <w:r w:rsidRPr="00D819B0">
        <w:rPr>
          <w:b/>
          <w:i/>
        </w:rPr>
        <w:t xml:space="preserve">Transformational Leadership </w:t>
      </w:r>
    </w:p>
    <w:p w14:paraId="383E188F" w14:textId="77987947" w:rsidR="001B4DD8" w:rsidRPr="00D819B0" w:rsidRDefault="001B4DD8">
      <w:pPr>
        <w:ind w:firstLine="720"/>
        <w:rPr>
          <w:b/>
          <w:i/>
        </w:rPr>
      </w:pPr>
      <w:r w:rsidRPr="00D819B0">
        <w:rPr>
          <w:color w:val="auto"/>
          <w:szCs w:val="24"/>
        </w:rPr>
        <w:t xml:space="preserve">The major characteristic of transformational leadership is the employee’s encouragement of the greatest performance by the subordinates. It stresses on the collaboration and the creation of solutions, which is crucial </w:t>
      </w:r>
      <w:r w:rsidR="00262133" w:rsidRPr="00D819B0">
        <w:rPr>
          <w:color w:val="auto"/>
          <w:szCs w:val="24"/>
        </w:rPr>
        <w:t>during</w:t>
      </w:r>
      <w:r w:rsidRPr="00D819B0">
        <w:rPr>
          <w:color w:val="auto"/>
          <w:szCs w:val="24"/>
        </w:rPr>
        <w:t xml:space="preserve"> an economic crisis. Those leaders who apply this style foster innovation and flexibility enabling organizations not only to cope with but also to grow in the face of threats (</w:t>
      </w:r>
      <w:proofErr w:type="spellStart"/>
      <w:r w:rsidRPr="00D819B0">
        <w:rPr>
          <w:color w:val="auto"/>
          <w:szCs w:val="24"/>
        </w:rPr>
        <w:t>Magagan</w:t>
      </w:r>
      <w:proofErr w:type="spellEnd"/>
      <w:r w:rsidRPr="00D819B0">
        <w:rPr>
          <w:color w:val="auto"/>
          <w:szCs w:val="24"/>
        </w:rPr>
        <w:t xml:space="preserve"> and Ngugi, 2021). For instance, Unilever Plc’s clear-cut vision, ‘making sustainable living commonplace’ together with the committed policy to sustainability depict transformational leadership as it encourages workforce to embrace broader organizational goals. </w:t>
      </w:r>
    </w:p>
    <w:p w14:paraId="41410808" w14:textId="77777777" w:rsidR="001B4DD8" w:rsidRPr="00D819B0" w:rsidRDefault="001B4DD8">
      <w:pPr>
        <w:rPr>
          <w:color w:val="auto"/>
          <w:szCs w:val="24"/>
        </w:rPr>
      </w:pPr>
      <w:r w:rsidRPr="00D819B0">
        <w:rPr>
          <w:b/>
          <w:i/>
        </w:rPr>
        <w:t xml:space="preserve"> Transactional Leadership </w:t>
      </w:r>
    </w:p>
    <w:p w14:paraId="76DDEBD3" w14:textId="55C64538" w:rsidR="001B4DD8" w:rsidRPr="00D819B0" w:rsidRDefault="001B4DD8">
      <w:pPr>
        <w:ind w:firstLine="720"/>
        <w:rPr>
          <w:b/>
          <w:i/>
        </w:rPr>
      </w:pPr>
      <w:r w:rsidRPr="00D819B0">
        <w:rPr>
          <w:color w:val="auto"/>
          <w:szCs w:val="24"/>
        </w:rPr>
        <w:t xml:space="preserve">The transactional leadership is based on fixed techniques, and the consequences of the subordinates’ behaviour can either be disciplinary or </w:t>
      </w:r>
      <w:r w:rsidR="00262133" w:rsidRPr="00D819B0">
        <w:rPr>
          <w:color w:val="auto"/>
          <w:szCs w:val="24"/>
        </w:rPr>
        <w:t>reward based</w:t>
      </w:r>
      <w:r w:rsidRPr="00D819B0">
        <w:rPr>
          <w:color w:val="auto"/>
          <w:szCs w:val="24"/>
        </w:rPr>
        <w:t xml:space="preserve">. This is in a way beneficial to the organization because it provides a leadership that is characterized by order especially during periods of turbulence. In this way, transactional leaders can maintain productivity in business processes by setting specific requirements for their subordinates (Kempster and Jackson, 2021). The transactional leadership to manage its extensive operations </w:t>
      </w:r>
      <w:r w:rsidR="00262133" w:rsidRPr="00D819B0">
        <w:rPr>
          <w:color w:val="auto"/>
          <w:szCs w:val="24"/>
        </w:rPr>
        <w:t>globally,</w:t>
      </w:r>
      <w:r w:rsidRPr="00D819B0">
        <w:rPr>
          <w:color w:val="auto"/>
          <w:szCs w:val="24"/>
        </w:rPr>
        <w:t xml:space="preserve"> hence, fosters order and functionality during economic instabilities. </w:t>
      </w:r>
    </w:p>
    <w:p w14:paraId="3AAD0473" w14:textId="77777777" w:rsidR="001B4DD8" w:rsidRPr="00D819B0" w:rsidRDefault="001B4DD8">
      <w:pPr>
        <w:rPr>
          <w:color w:val="auto"/>
          <w:szCs w:val="24"/>
        </w:rPr>
      </w:pPr>
      <w:r w:rsidRPr="00D819B0">
        <w:rPr>
          <w:b/>
          <w:i/>
        </w:rPr>
        <w:t xml:space="preserve">Servant Leadership </w:t>
      </w:r>
    </w:p>
    <w:p w14:paraId="1A9080ED" w14:textId="77777777" w:rsidR="001B4DD8" w:rsidRPr="00D819B0" w:rsidRDefault="001B4DD8">
      <w:pPr>
        <w:ind w:firstLine="720"/>
        <w:rPr>
          <w:b/>
          <w:i/>
        </w:rPr>
      </w:pPr>
      <w:r w:rsidRPr="00D819B0">
        <w:rPr>
          <w:color w:val="auto"/>
          <w:szCs w:val="24"/>
        </w:rPr>
        <w:lastRenderedPageBreak/>
        <w:t xml:space="preserve">Servant leadership act in the interest of employees and puts the people in their organizations first. The mentioned approach develops a good organizational culture and increases the level of employees’ satisfaction, which is especially important during unpredictable scenarios. The advocates of the servant leadership are receptive to the subordinate’s needs and willingly develop them into a committed workforce (De Silva, et al., 2023). Consequently, commitment to organisational development, personnel selection and diversity demonstrates Unilever’s leadership style for instance, its Future Leaders Program. </w:t>
      </w:r>
    </w:p>
    <w:p w14:paraId="34AED313" w14:textId="77777777" w:rsidR="001B4DD8" w:rsidRPr="00D819B0" w:rsidRDefault="001B4DD8">
      <w:pPr>
        <w:rPr>
          <w:b/>
          <w:i/>
        </w:rPr>
      </w:pPr>
    </w:p>
    <w:p w14:paraId="31E4449D" w14:textId="77777777" w:rsidR="001B4DD8" w:rsidRPr="00D819B0" w:rsidRDefault="001B4DD8">
      <w:pPr>
        <w:rPr>
          <w:color w:val="auto"/>
          <w:szCs w:val="24"/>
        </w:rPr>
      </w:pPr>
      <w:r w:rsidRPr="00D819B0">
        <w:rPr>
          <w:b/>
          <w:i/>
        </w:rPr>
        <w:t xml:space="preserve">Adaptive Leadership </w:t>
      </w:r>
    </w:p>
    <w:p w14:paraId="1D29042B" w14:textId="4EC7824C" w:rsidR="001B4DD8" w:rsidRPr="00D819B0" w:rsidRDefault="001B4DD8">
      <w:pPr>
        <w:ind w:firstLine="720"/>
        <w:rPr>
          <w:b/>
          <w:i/>
        </w:rPr>
      </w:pPr>
      <w:r w:rsidRPr="00D819B0">
        <w:rPr>
          <w:color w:val="auto"/>
          <w:szCs w:val="24"/>
        </w:rPr>
        <w:t xml:space="preserve">Adaptive leadership implies that leaders adapt to the environment in which they are working in willingness to change </w:t>
      </w:r>
      <w:r w:rsidR="00262133" w:rsidRPr="00D819B0">
        <w:rPr>
          <w:color w:val="auto"/>
          <w:szCs w:val="24"/>
        </w:rPr>
        <w:t>soon</w:t>
      </w:r>
      <w:r w:rsidRPr="00D819B0">
        <w:rPr>
          <w:color w:val="auto"/>
          <w:szCs w:val="24"/>
        </w:rPr>
        <w:t xml:space="preserve">. This approach comes in handy when it is necessary to make decision within a short period when the economy is volatile. Adaptive leaders are knowledgeable in the management of complicated processes and are competent in changing the direction of operations where necessary (Ahmed, 2024). Some lessons that can be learnt from this event are a display of an outstanding and critical role of leadership in crisis situations, especially within the contemporary global pandemic context that affects both, the organisation’s internal environment and its relations with external stakeholders. </w:t>
      </w:r>
    </w:p>
    <w:p w14:paraId="4991A3E3" w14:textId="77777777" w:rsidR="001B4DD8" w:rsidRPr="00D819B0" w:rsidRDefault="001B4DD8">
      <w:pPr>
        <w:rPr>
          <w:color w:val="auto"/>
          <w:szCs w:val="24"/>
        </w:rPr>
      </w:pPr>
      <w:r w:rsidRPr="00D819B0">
        <w:rPr>
          <w:b/>
          <w:i/>
        </w:rPr>
        <w:t xml:space="preserve">Situational Leadership </w:t>
      </w:r>
    </w:p>
    <w:p w14:paraId="73491321" w14:textId="77777777" w:rsidR="001B4DD8" w:rsidRPr="00D819B0" w:rsidRDefault="001B4DD8">
      <w:pPr>
        <w:ind w:firstLine="720"/>
        <w:rPr>
          <w:color w:val="auto"/>
          <w:szCs w:val="24"/>
        </w:rPr>
      </w:pPr>
      <w:r w:rsidRPr="00D819B0">
        <w:rPr>
          <w:color w:val="auto"/>
          <w:szCs w:val="24"/>
        </w:rPr>
        <w:t xml:space="preserve">Situational leadership is cantered on the idea that CLI changes their behaviour according to the development and capacity of group members. Underpinning this model, flexibility in the chosen strategy and taking into consideration the specifics of the given position and the people assigned to it is paramount (Jose, 2021). For instance, in a new product development process, a manager may set a very autocratic approach in the initial stages whereas after some time, they may go for a democratic approach. Situational leadership is embraced by Unilever’s leaders to help the employees progress through different stages that are related to project enhancement and problem-solving. </w:t>
      </w:r>
    </w:p>
    <w:p w14:paraId="556FC6C2" w14:textId="77777777" w:rsidR="001B4DD8" w:rsidRPr="00D819B0" w:rsidRDefault="001B4DD8">
      <w:pPr>
        <w:ind w:firstLine="720"/>
        <w:rPr>
          <w:color w:val="auto"/>
        </w:rPr>
      </w:pPr>
      <w:r w:rsidRPr="00D819B0">
        <w:rPr>
          <w:color w:val="auto"/>
          <w:szCs w:val="24"/>
        </w:rPr>
        <w:t xml:space="preserve">These leadership theories helped in understanding the ways through which leaders can easily deal with economic crises. Attention to the underlying principles of transformational, transactional, servant, adaptive, and situational leadership also helps Unilever develop the best possible leadership solutions capable of supporting innovation efforts and ensuring the company’s </w:t>
      </w:r>
      <w:r w:rsidRPr="00D819B0">
        <w:rPr>
          <w:color w:val="auto"/>
          <w:szCs w:val="24"/>
        </w:rPr>
        <w:lastRenderedPageBreak/>
        <w:t xml:space="preserve">competitive advantage in the existing marketplace. These frameworks will help when studying leadership at Unilever and organisation’s resistance to ongoing economic difficulties. </w:t>
      </w:r>
    </w:p>
    <w:p w14:paraId="3C28DE5D" w14:textId="77777777" w:rsidR="001B4DD8" w:rsidRPr="00262133" w:rsidRDefault="001B4DD8">
      <w:pPr>
        <w:pStyle w:val="Heading2"/>
        <w:rPr>
          <w:b/>
          <w:bCs w:val="0"/>
          <w:i/>
          <w:iCs/>
          <w:color w:val="auto"/>
          <w:szCs w:val="24"/>
          <w:u w:val="none"/>
        </w:rPr>
      </w:pPr>
      <w:bookmarkStart w:id="6" w:name="_Toc173582228"/>
      <w:r w:rsidRPr="00262133">
        <w:rPr>
          <w:b/>
          <w:bCs w:val="0"/>
          <w:i/>
          <w:iCs/>
          <w:color w:val="auto"/>
          <w:u w:val="none"/>
        </w:rPr>
        <w:t>Key leadership theories/models/approaches/styles used by Unilever</w:t>
      </w:r>
      <w:bookmarkEnd w:id="6"/>
      <w:r w:rsidRPr="00262133">
        <w:rPr>
          <w:b/>
          <w:bCs w:val="0"/>
          <w:i/>
          <w:iCs/>
          <w:color w:val="auto"/>
          <w:u w:val="none"/>
        </w:rPr>
        <w:t xml:space="preserve"> </w:t>
      </w:r>
    </w:p>
    <w:p w14:paraId="06E7601E" w14:textId="2E8B149B" w:rsidR="001B4DD8" w:rsidRPr="00D819B0" w:rsidRDefault="00262133">
      <w:pPr>
        <w:ind w:firstLine="720"/>
        <w:rPr>
          <w:b/>
          <w:i/>
        </w:rPr>
      </w:pPr>
      <w:r w:rsidRPr="00D819B0">
        <w:rPr>
          <w:color w:val="auto"/>
          <w:szCs w:val="24"/>
        </w:rPr>
        <w:t>To</w:t>
      </w:r>
      <w:r w:rsidR="001B4DD8" w:rsidRPr="00D819B0">
        <w:rPr>
          <w:color w:val="auto"/>
          <w:szCs w:val="24"/>
        </w:rPr>
        <w:t xml:space="preserve"> better evaluate and state the approaches for decision making in Unilever while facing constant economic volatility, some leadership theories and models should be used to help leaders in their decision-making process. The following part shows the possibility of applying the theories of transformational and transactional leadership, servant and adaptive leadership, as well as situational leadership in reference to Unilever and its leadership activities. </w:t>
      </w:r>
    </w:p>
    <w:p w14:paraId="1E128FE8" w14:textId="77777777" w:rsidR="001B4DD8" w:rsidRPr="00D819B0" w:rsidRDefault="001B4DD8">
      <w:pPr>
        <w:rPr>
          <w:color w:val="auto"/>
          <w:szCs w:val="24"/>
        </w:rPr>
      </w:pPr>
      <w:r w:rsidRPr="00D819B0">
        <w:rPr>
          <w:b/>
          <w:i/>
        </w:rPr>
        <w:t xml:space="preserve">Transformational Leadership </w:t>
      </w:r>
    </w:p>
    <w:p w14:paraId="49276AAF" w14:textId="77777777" w:rsidR="001B4DD8" w:rsidRPr="00D819B0" w:rsidRDefault="001B4DD8">
      <w:pPr>
        <w:ind w:firstLine="720"/>
        <w:rPr>
          <w:b/>
          <w:i/>
        </w:rPr>
      </w:pPr>
      <w:r w:rsidRPr="00D819B0">
        <w:rPr>
          <w:color w:val="auto"/>
          <w:szCs w:val="24"/>
        </w:rPr>
        <w:t xml:space="preserve">Unilever operations with transformational leadership approach that assist organisation to achieve sustainability and drive innovation. Unilever, which is Anglo-Dutch company that operates globally and offer diverse range of products. Unilever's CRO Alan Jope highlighted company's vision as “Making Sustainable Living Commonplace”. With the highlighted vision transformational leaders of Unilever's help their subordinates to suggest </w:t>
      </w:r>
      <w:r w:rsidR="00C33686" w:rsidRPr="00D819B0">
        <w:rPr>
          <w:color w:val="auto"/>
          <w:szCs w:val="24"/>
        </w:rPr>
        <w:t>new strategies</w:t>
      </w:r>
      <w:r w:rsidRPr="00D819B0">
        <w:rPr>
          <w:color w:val="auto"/>
          <w:szCs w:val="24"/>
        </w:rPr>
        <w:t xml:space="preserve"> which will be effective to face challenges like Economic fluctuations effectively. The Transformational leadership involves involvement of employees in idea generation and let them feel they own the work they are doing, increasing on satisfaction, commitment and tenacity, important in facing unpr</w:t>
      </w:r>
      <w:r w:rsidR="007D7B27">
        <w:rPr>
          <w:color w:val="auto"/>
          <w:szCs w:val="24"/>
        </w:rPr>
        <w:t>edictable economic cycles. This form of leadership proved beneficial for the organization especially at the global crisis covid-19.</w:t>
      </w:r>
    </w:p>
    <w:p w14:paraId="08348648" w14:textId="77777777" w:rsidR="001B4DD8" w:rsidRPr="00D819B0" w:rsidRDefault="001B4DD8">
      <w:pPr>
        <w:rPr>
          <w:color w:val="auto"/>
          <w:szCs w:val="24"/>
        </w:rPr>
      </w:pPr>
      <w:r w:rsidRPr="00D819B0">
        <w:rPr>
          <w:b/>
          <w:i/>
        </w:rPr>
        <w:t xml:space="preserve">Transactional Leadership </w:t>
      </w:r>
    </w:p>
    <w:p w14:paraId="62102F4D" w14:textId="77777777" w:rsidR="001B4DD8" w:rsidRPr="00D819B0" w:rsidRDefault="001B4DD8">
      <w:pPr>
        <w:ind w:firstLine="720"/>
        <w:rPr>
          <w:color w:val="auto"/>
          <w:szCs w:val="24"/>
        </w:rPr>
      </w:pPr>
      <w:r w:rsidRPr="00D819B0">
        <w:rPr>
          <w:color w:val="auto"/>
          <w:szCs w:val="24"/>
        </w:rPr>
        <w:t xml:space="preserve">It is possible to state that, although transformational leadership is inspiring and focuses on the formation of visions, transactional leadership that maintains organizational stability and continuity is no less significant during the existence of uncertainty. The evident is a structure of performance management systems applied by Unilever where employees receive remunerations depending on the results of their work. This approach helps to prevent the disruption of its staff’s productivity and activity and is critical for maintaining stability in the company’s work. </w:t>
      </w:r>
    </w:p>
    <w:p w14:paraId="21F39130" w14:textId="77777777" w:rsidR="001B4DD8" w:rsidRPr="00D819B0" w:rsidRDefault="001B4DD8">
      <w:pPr>
        <w:ind w:firstLine="720"/>
        <w:rPr>
          <w:b/>
          <w:i/>
        </w:rPr>
      </w:pPr>
      <w:r w:rsidRPr="00D819B0">
        <w:rPr>
          <w:color w:val="auto"/>
          <w:szCs w:val="24"/>
        </w:rPr>
        <w:t xml:space="preserve"> In the economic crises, the aspects of transactional leadership are particularly useful when it comes to reduction of expenses and rationalisation of organizational processes in Unilever (Jose, 2021). For example, the policy gives direction on the duties and responsibilities of a team hence facilitating efficiency, this way the organization can adapt quickly to changes in the market. It is </w:t>
      </w:r>
      <w:r w:rsidRPr="00D819B0">
        <w:rPr>
          <w:color w:val="auto"/>
          <w:szCs w:val="24"/>
        </w:rPr>
        <w:lastRenderedPageBreak/>
        <w:t xml:space="preserve">for this reason that the transformational and transactional leadership types within Unilever can remain innovative while maintaining order with their daily business. </w:t>
      </w:r>
    </w:p>
    <w:p w14:paraId="1815ADB7" w14:textId="77777777" w:rsidR="001B4DD8" w:rsidRPr="00D819B0" w:rsidRDefault="001B4DD8">
      <w:pPr>
        <w:rPr>
          <w:color w:val="auto"/>
          <w:szCs w:val="24"/>
        </w:rPr>
      </w:pPr>
      <w:r w:rsidRPr="00D819B0">
        <w:rPr>
          <w:b/>
          <w:i/>
        </w:rPr>
        <w:t xml:space="preserve">Servant Leadership </w:t>
      </w:r>
    </w:p>
    <w:p w14:paraId="12B5FFB4" w14:textId="77777777" w:rsidR="001B4DD8" w:rsidRPr="00D819B0" w:rsidRDefault="001B4DD8">
      <w:pPr>
        <w:ind w:firstLine="720"/>
        <w:rPr>
          <w:color w:val="auto"/>
          <w:szCs w:val="24"/>
        </w:rPr>
      </w:pPr>
      <w:r w:rsidRPr="00D819B0">
        <w:rPr>
          <w:color w:val="auto"/>
          <w:szCs w:val="24"/>
        </w:rPr>
        <w:t xml:space="preserve">Another important practice is also the servant leadership which is an essential approach at Unilever because of the employees’ focus. Such leadership style creates organisational culture that improves satisfaction and loyalty among the workers. The company’s organisational culture in the aspect organised through the Unilever Future Leaders Program, highlights the commitment in developing talents as well as matters concerning diversity across the company. </w:t>
      </w:r>
    </w:p>
    <w:p w14:paraId="6B1F5509" w14:textId="77777777" w:rsidR="001B4DD8" w:rsidRPr="00D819B0" w:rsidRDefault="001B4DD8">
      <w:pPr>
        <w:ind w:firstLine="720"/>
        <w:rPr>
          <w:b/>
          <w:i/>
        </w:rPr>
      </w:pPr>
      <w:r w:rsidRPr="00D819B0">
        <w:rPr>
          <w:color w:val="auto"/>
          <w:szCs w:val="24"/>
        </w:rPr>
        <w:t xml:space="preserve">Servant leadership can adapt Unilever’s employees to the specific condition, which means that Unilever can secure its position in the economic uncertainty. In this way, a manager can show that he is interested in the employees’ worries and help them develop by offering resources for their professional growth that would contribute to making workers more loyal to the company (Kempster, 2022). In addition, this approach reflects on the morale since the employees feel appreciated and motivated to work on organization’s success. </w:t>
      </w:r>
    </w:p>
    <w:p w14:paraId="2C0E2066" w14:textId="77777777" w:rsidR="001B4DD8" w:rsidRPr="00D819B0" w:rsidRDefault="001B4DD8">
      <w:pPr>
        <w:rPr>
          <w:color w:val="auto"/>
          <w:szCs w:val="24"/>
        </w:rPr>
      </w:pPr>
      <w:r w:rsidRPr="00D819B0">
        <w:rPr>
          <w:b/>
          <w:i/>
        </w:rPr>
        <w:t xml:space="preserve"> Adaptive Leadership </w:t>
      </w:r>
    </w:p>
    <w:p w14:paraId="34FDB2B6" w14:textId="77777777" w:rsidR="001B4DD8" w:rsidRPr="00D819B0" w:rsidRDefault="001B4DD8">
      <w:pPr>
        <w:ind w:firstLine="720"/>
        <w:rPr>
          <w:color w:val="auto"/>
          <w:szCs w:val="24"/>
        </w:rPr>
      </w:pPr>
      <w:r w:rsidRPr="00D819B0">
        <w:rPr>
          <w:color w:val="auto"/>
          <w:szCs w:val="24"/>
        </w:rPr>
        <w:t xml:space="preserve"> One of the essential concepts for Unilever is about the adaptive leadership especially taking into consideration the rapid changes of the market environment. Authentic leaders are adaptable and well-performing to change their strategies according to the current information and tendencies. An example of successful adaptive leadership during the pandemic was provided by Unilever, which was able to switch to remote work, maintain supply chain efficiency, and adapt to changes in customers’ behaviour. </w:t>
      </w:r>
    </w:p>
    <w:p w14:paraId="03BDB8CD" w14:textId="77777777" w:rsidR="001B4DD8" w:rsidRPr="00D819B0" w:rsidRDefault="001B4DD8">
      <w:pPr>
        <w:ind w:firstLine="720"/>
        <w:rPr>
          <w:b/>
          <w:i/>
        </w:rPr>
      </w:pPr>
      <w:r w:rsidRPr="00D819B0">
        <w:rPr>
          <w:color w:val="auto"/>
          <w:szCs w:val="24"/>
        </w:rPr>
        <w:t xml:space="preserve">This leadership style is crucial in managing crisis as it makes leaders to lean forward embracing probabilities that inspires them to make sound decision on aspects that may change with time (Chepkorir, 2023). The main management strategy at Unilever, illustrating how the organization can work on creating an atmosphere conducive to change, is the ability to adapt to new challenges and grasp opportunities in the uncertain world. </w:t>
      </w:r>
    </w:p>
    <w:p w14:paraId="20674B4B" w14:textId="77777777" w:rsidR="001B4DD8" w:rsidRPr="00D819B0" w:rsidRDefault="001B4DD8">
      <w:pPr>
        <w:rPr>
          <w:color w:val="auto"/>
          <w:szCs w:val="24"/>
        </w:rPr>
      </w:pPr>
      <w:r w:rsidRPr="00D819B0">
        <w:rPr>
          <w:b/>
          <w:i/>
        </w:rPr>
        <w:t xml:space="preserve">Situational Leadership </w:t>
      </w:r>
    </w:p>
    <w:p w14:paraId="35C04647" w14:textId="77777777" w:rsidR="001B4DD8" w:rsidRPr="00D819B0" w:rsidRDefault="001B4DD8">
      <w:pPr>
        <w:ind w:firstLine="720"/>
        <w:rPr>
          <w:color w:val="auto"/>
          <w:szCs w:val="24"/>
        </w:rPr>
      </w:pPr>
      <w:r w:rsidRPr="00D819B0">
        <w:rPr>
          <w:color w:val="auto"/>
          <w:szCs w:val="24"/>
        </w:rPr>
        <w:t xml:space="preserve">Situational leadership is crucial for Unilever on team management since it permits the leaders to increase the level of use of control according to the level of differentiation of the subordinates. For instance, when coming up with new products, the leaders may bring out the </w:t>
      </w:r>
      <w:r w:rsidRPr="00D819B0">
        <w:rPr>
          <w:color w:val="auto"/>
          <w:szCs w:val="24"/>
        </w:rPr>
        <w:lastRenderedPageBreak/>
        <w:t>authoritative style to offer direction more so when introducing new products to the market they may shift to the supportive style once the employees are more familiar with their job.</w:t>
      </w:r>
    </w:p>
    <w:p w14:paraId="2C54D6F4" w14:textId="779AF5C8" w:rsidR="001B4DD8" w:rsidRPr="00D819B0" w:rsidRDefault="001B4DD8">
      <w:pPr>
        <w:ind w:firstLine="576"/>
        <w:rPr>
          <w:color w:val="auto"/>
        </w:rPr>
      </w:pPr>
      <w:r w:rsidRPr="00D819B0">
        <w:rPr>
          <w:color w:val="auto"/>
          <w:szCs w:val="24"/>
        </w:rPr>
        <w:t xml:space="preserve">This flexibility is especially useful in the periods of great instability, as it allows the leaders to adapt the strategies that would best fit and benefit their subordinates. Understanding that people within the teams are different and have different levels of experience and abilities, Unilever’s leaders can create a </w:t>
      </w:r>
      <w:r w:rsidR="00262133" w:rsidRPr="00D819B0">
        <w:rPr>
          <w:color w:val="auto"/>
          <w:szCs w:val="24"/>
        </w:rPr>
        <w:t>condition</w:t>
      </w:r>
      <w:r w:rsidRPr="00D819B0">
        <w:rPr>
          <w:color w:val="auto"/>
          <w:szCs w:val="24"/>
        </w:rPr>
        <w:t xml:space="preserve"> that will allow the team members to share the initiative (Building strategic leadership competencies: the case of Unilever, 2020 (online)). By implemented combining the above approaches, Unilever’s leaders can improve the decision-making processes, encourage innovation, and sustain operational excellence to secure its domination in a competitive environment. </w:t>
      </w:r>
    </w:p>
    <w:p w14:paraId="4DC71B38" w14:textId="76A66D56" w:rsidR="001B4DD8" w:rsidRPr="00262133" w:rsidRDefault="001B4DD8">
      <w:pPr>
        <w:pStyle w:val="Heading2"/>
        <w:rPr>
          <w:b/>
          <w:bCs w:val="0"/>
          <w:i/>
          <w:iCs/>
          <w:color w:val="auto"/>
          <w:szCs w:val="24"/>
          <w:u w:val="none"/>
        </w:rPr>
      </w:pPr>
      <w:bookmarkStart w:id="7" w:name="_Toc173582229"/>
      <w:r w:rsidRPr="00262133">
        <w:rPr>
          <w:b/>
          <w:bCs w:val="0"/>
          <w:i/>
          <w:iCs/>
          <w:color w:val="auto"/>
          <w:u w:val="none"/>
        </w:rPr>
        <w:t>The concept of different leadership approaches &amp; styles and identify the ability of a leader to fulfil</w:t>
      </w:r>
      <w:r w:rsidR="00262133" w:rsidRPr="00262133">
        <w:rPr>
          <w:b/>
          <w:bCs w:val="0"/>
          <w:i/>
          <w:iCs/>
          <w:color w:val="auto"/>
          <w:u w:val="none"/>
        </w:rPr>
        <w:t xml:space="preserve"> </w:t>
      </w:r>
      <w:r w:rsidRPr="00262133">
        <w:rPr>
          <w:b/>
          <w:bCs w:val="0"/>
          <w:i/>
          <w:iCs/>
          <w:color w:val="auto"/>
          <w:u w:val="none"/>
        </w:rPr>
        <w:t>key responsibilities of the leadership role.</w:t>
      </w:r>
      <w:bookmarkEnd w:id="7"/>
    </w:p>
    <w:p w14:paraId="6A6BFF3E" w14:textId="39F1FA60" w:rsidR="001B4DD8" w:rsidRPr="00D819B0" w:rsidRDefault="001B4DD8">
      <w:pPr>
        <w:ind w:firstLine="720"/>
        <w:rPr>
          <w:b/>
          <w:i/>
        </w:rPr>
      </w:pPr>
      <w:r w:rsidRPr="00D819B0">
        <w:rPr>
          <w:color w:val="auto"/>
          <w:szCs w:val="24"/>
        </w:rPr>
        <w:t xml:space="preserve">When comparing and analysing various leadership types and methods, one </w:t>
      </w:r>
      <w:r w:rsidR="00B04EDA" w:rsidRPr="00D819B0">
        <w:rPr>
          <w:color w:val="auto"/>
          <w:szCs w:val="24"/>
        </w:rPr>
        <w:t>must</w:t>
      </w:r>
      <w:r w:rsidRPr="00D819B0">
        <w:rPr>
          <w:color w:val="auto"/>
          <w:szCs w:val="24"/>
        </w:rPr>
        <w:t xml:space="preserve"> consider the effects these processes have on certain important obligations of a leader in an organisation. Leadership isn’t a broad term, instead, it is a wide which can be divided into various types that can be efficient in correspondingly, varieties of situations and problems which an organization can encounter. The categorisation that will be used in this evaluation includes transformational, transactional, servant, adaptive, and situational leadership to consider the positives and negatives of the leadership models in helping leaders fulfil their roles </w:t>
      </w:r>
      <w:r w:rsidR="00B04EDA" w:rsidRPr="00D819B0">
        <w:rPr>
          <w:color w:val="auto"/>
          <w:szCs w:val="24"/>
        </w:rPr>
        <w:t>considering</w:t>
      </w:r>
      <w:r w:rsidRPr="00D819B0">
        <w:rPr>
          <w:color w:val="auto"/>
          <w:szCs w:val="24"/>
        </w:rPr>
        <w:t xml:space="preserve"> the Unilever setting. </w:t>
      </w:r>
    </w:p>
    <w:p w14:paraId="4C2BEDCD" w14:textId="77777777" w:rsidR="001B4DD8" w:rsidRPr="00D819B0" w:rsidRDefault="001B4DD8">
      <w:pPr>
        <w:rPr>
          <w:color w:val="auto"/>
          <w:szCs w:val="24"/>
        </w:rPr>
      </w:pPr>
      <w:r w:rsidRPr="00D819B0">
        <w:rPr>
          <w:b/>
          <w:i/>
        </w:rPr>
        <w:t xml:space="preserve">Transformational Leadership </w:t>
      </w:r>
    </w:p>
    <w:p w14:paraId="4C4EAA1D" w14:textId="1227C182" w:rsidR="001B4DD8" w:rsidRPr="00D819B0" w:rsidRDefault="001B4DD8">
      <w:pPr>
        <w:ind w:firstLine="720"/>
        <w:rPr>
          <w:b/>
          <w:i/>
        </w:rPr>
      </w:pPr>
      <w:r w:rsidRPr="00D819B0">
        <w:rPr>
          <w:color w:val="auto"/>
          <w:szCs w:val="24"/>
        </w:rPr>
        <w:t xml:space="preserve">The leadership style which has been greatly embraced at the Unilever especially during the leadership of Paul Polman is the transformational leadership. This style is more applicable in cases where change and creating new ideas are desirable which is why it is essential during the economic hardships. When managers go for this </w:t>
      </w:r>
      <w:r w:rsidR="00B04EDA" w:rsidRPr="00D819B0">
        <w:rPr>
          <w:color w:val="auto"/>
          <w:szCs w:val="24"/>
        </w:rPr>
        <w:t>approach,</w:t>
      </w:r>
      <w:r w:rsidRPr="00D819B0">
        <w:rPr>
          <w:color w:val="auto"/>
          <w:szCs w:val="24"/>
        </w:rPr>
        <w:t xml:space="preserve"> they </w:t>
      </w:r>
      <w:r w:rsidR="00B04EDA" w:rsidRPr="00D819B0">
        <w:rPr>
          <w:color w:val="auto"/>
          <w:szCs w:val="24"/>
        </w:rPr>
        <w:t>can</w:t>
      </w:r>
      <w:r w:rsidRPr="00D819B0">
        <w:rPr>
          <w:color w:val="auto"/>
          <w:szCs w:val="24"/>
        </w:rPr>
        <w:t xml:space="preserve"> foster a positive organizational culture that embraces creativity and innovative work (</w:t>
      </w:r>
      <w:r w:rsidRPr="00D819B0">
        <w:rPr>
          <w:szCs w:val="24"/>
          <w:shd w:val="clear" w:color="auto" w:fill="FFFFFF"/>
        </w:rPr>
        <w:t>Courageous Leadership: Paul Polman’s Insights for the Next Generation of Business Managers, 2022 (online)</w:t>
      </w:r>
      <w:r w:rsidRPr="00D819B0">
        <w:rPr>
          <w:color w:val="auto"/>
          <w:szCs w:val="24"/>
        </w:rPr>
        <w:t xml:space="preserve">). Although transformational leaders are generally efficient in managing people and groups, the extant literature has indicated that they are rather poor in certain roles which demand set reactions. For example, in the time of social quandary, for instance, the occurrence of the financial crisis, it may be more pertinent to act efficiently and make decisions faster without considering the complex image of the transformational leadership (Iglesias, et al., 2023). </w:t>
      </w:r>
      <w:r w:rsidR="00B04EDA" w:rsidRPr="00D819B0">
        <w:rPr>
          <w:color w:val="auto"/>
          <w:szCs w:val="24"/>
        </w:rPr>
        <w:t>So,</w:t>
      </w:r>
      <w:r w:rsidRPr="00D819B0">
        <w:rPr>
          <w:color w:val="auto"/>
          <w:szCs w:val="24"/>
        </w:rPr>
        <w:t xml:space="preserve"> on the one hand this style is helpful in </w:t>
      </w:r>
      <w:r w:rsidRPr="00D819B0">
        <w:rPr>
          <w:color w:val="auto"/>
          <w:szCs w:val="24"/>
        </w:rPr>
        <w:lastRenderedPageBreak/>
        <w:t xml:space="preserve">strategy as it is on the other hand ineffective in situational circumstances where action needs to be taken without delay. </w:t>
      </w:r>
    </w:p>
    <w:p w14:paraId="00E0EFCF" w14:textId="77777777" w:rsidR="001B4DD8" w:rsidRPr="00D819B0" w:rsidRDefault="001B4DD8">
      <w:pPr>
        <w:rPr>
          <w:color w:val="auto"/>
          <w:szCs w:val="24"/>
        </w:rPr>
      </w:pPr>
      <w:r w:rsidRPr="00D819B0">
        <w:rPr>
          <w:b/>
          <w:i/>
        </w:rPr>
        <w:t xml:space="preserve">Transactional Leadership </w:t>
      </w:r>
    </w:p>
    <w:p w14:paraId="505C806F" w14:textId="77777777" w:rsidR="001B4DD8" w:rsidRPr="00D819B0" w:rsidRDefault="001B4DD8">
      <w:pPr>
        <w:ind w:firstLine="720"/>
        <w:rPr>
          <w:color w:val="auto"/>
          <w:szCs w:val="24"/>
        </w:rPr>
      </w:pPr>
      <w:r w:rsidRPr="00D819B0">
        <w:rPr>
          <w:color w:val="auto"/>
          <w:szCs w:val="24"/>
        </w:rPr>
        <w:t xml:space="preserve">The Transactional leadership style relies on formal procedures and business results as a means of engaging subordinates. This style is most suitable to the setting that requires a lot of doing repetitive tasks as well as acts of professionalism that require sharing of clear expectations. Managers who use transactional leadership styles can guarantee productivity as well as responsibility among teams, which is extremely crucial in periods of economic uncertainty. </w:t>
      </w:r>
    </w:p>
    <w:p w14:paraId="07B810EC" w14:textId="30CF9A2B" w:rsidR="001B4DD8" w:rsidRPr="00D819B0" w:rsidRDefault="001B4DD8">
      <w:pPr>
        <w:rPr>
          <w:b/>
          <w:i/>
        </w:rPr>
      </w:pPr>
      <w:r w:rsidRPr="00D819B0">
        <w:rPr>
          <w:color w:val="auto"/>
          <w:szCs w:val="24"/>
        </w:rPr>
        <w:t xml:space="preserve"> </w:t>
      </w:r>
      <w:r w:rsidRPr="00D819B0">
        <w:rPr>
          <w:color w:val="auto"/>
          <w:szCs w:val="24"/>
        </w:rPr>
        <w:tab/>
      </w:r>
      <w:r w:rsidR="00B04EDA" w:rsidRPr="00D819B0">
        <w:rPr>
          <w:color w:val="auto"/>
          <w:szCs w:val="24"/>
        </w:rPr>
        <w:t>But</w:t>
      </w:r>
      <w:r w:rsidRPr="00D819B0">
        <w:rPr>
          <w:color w:val="auto"/>
          <w:szCs w:val="24"/>
        </w:rPr>
        <w:t xml:space="preserve"> the limitations of this approach are reflected in the fact that transactional leadership pays insufficient attention to the encouragement of employees and their interest in work. Professional achievement, however, is not very flexible and may not satisfy creative urges or higher order human needs while they are at </w:t>
      </w:r>
      <w:r w:rsidR="00B04EDA" w:rsidRPr="00D819B0">
        <w:rPr>
          <w:color w:val="auto"/>
          <w:szCs w:val="24"/>
        </w:rPr>
        <w:t>work and</w:t>
      </w:r>
      <w:r w:rsidRPr="00D819B0">
        <w:rPr>
          <w:color w:val="auto"/>
          <w:szCs w:val="24"/>
        </w:rPr>
        <w:t xml:space="preserve"> could burn out employees in the long run. In Unilever's context, reliance solely on transactional leadership could hinder the company's ability to innovate and adapt to changing market conditions (Rahman, 2024).</w:t>
      </w:r>
    </w:p>
    <w:p w14:paraId="3B6DF092" w14:textId="77777777" w:rsidR="001B4DD8" w:rsidRPr="00D819B0" w:rsidRDefault="001B4DD8">
      <w:pPr>
        <w:rPr>
          <w:color w:val="auto"/>
          <w:szCs w:val="24"/>
        </w:rPr>
      </w:pPr>
      <w:r w:rsidRPr="00D819B0">
        <w:rPr>
          <w:b/>
          <w:i/>
        </w:rPr>
        <w:t xml:space="preserve">Servant Leadership </w:t>
      </w:r>
    </w:p>
    <w:p w14:paraId="03B2EBC8" w14:textId="77777777" w:rsidR="001B4DD8" w:rsidRPr="00D819B0" w:rsidRDefault="001B4DD8">
      <w:pPr>
        <w:ind w:firstLine="720"/>
        <w:rPr>
          <w:color w:val="auto"/>
          <w:szCs w:val="24"/>
        </w:rPr>
      </w:pPr>
      <w:r w:rsidRPr="00D819B0">
        <w:rPr>
          <w:color w:val="auto"/>
          <w:szCs w:val="24"/>
        </w:rPr>
        <w:t xml:space="preserve">Servant leader shares organizational objectives with its subordinates and ensures that their welfare is duly considered. it promotes positive organizational culture and increases satisfaction of the employees. it always helpful at times of insecurity. Another implication of leading with servant focus is that leaders dedicate time to listen to the team; as a result, employees are always loyal and hardworking. </w:t>
      </w:r>
    </w:p>
    <w:p w14:paraId="020C09DD" w14:textId="77777777" w:rsidR="001B4DD8" w:rsidRPr="00D819B0" w:rsidRDefault="001B4DD8">
      <w:pPr>
        <w:ind w:firstLine="720"/>
        <w:rPr>
          <w:b/>
          <w:i/>
        </w:rPr>
      </w:pPr>
      <w:r w:rsidRPr="00D819B0">
        <w:rPr>
          <w:color w:val="auto"/>
          <w:szCs w:val="24"/>
        </w:rPr>
        <w:t xml:space="preserve">The weakness inherent in the application of servant leadership is the conflict of interest between advancing the organization’s objectives and achieving the workers’ aspirations. During a crisis, managers might have to undertake decisions that would be contrary to the expectations of the personnel (Colley and </w:t>
      </w:r>
      <w:proofErr w:type="spellStart"/>
      <w:r w:rsidRPr="00D819B0">
        <w:rPr>
          <w:color w:val="auto"/>
          <w:szCs w:val="24"/>
        </w:rPr>
        <w:t>Spyridonidis</w:t>
      </w:r>
      <w:proofErr w:type="spellEnd"/>
      <w:r w:rsidRPr="00D819B0">
        <w:rPr>
          <w:color w:val="auto"/>
          <w:szCs w:val="24"/>
        </w:rPr>
        <w:t xml:space="preserve">, 2022). Furthermore, while servant leadership would improve the engagement of the employees for Unilever, the leaders must understand that they have goals to achieve for the organization and sometimes those goals will require one to make what other people consider as drastic decisions for the benefit of the company. </w:t>
      </w:r>
    </w:p>
    <w:p w14:paraId="22E30B39" w14:textId="77777777" w:rsidR="001B4DD8" w:rsidRPr="00D819B0" w:rsidRDefault="001B4DD8">
      <w:pPr>
        <w:rPr>
          <w:color w:val="auto"/>
          <w:szCs w:val="24"/>
        </w:rPr>
      </w:pPr>
      <w:r w:rsidRPr="00D819B0">
        <w:rPr>
          <w:b/>
          <w:i/>
        </w:rPr>
        <w:t xml:space="preserve"> Adaptive Leadership </w:t>
      </w:r>
    </w:p>
    <w:p w14:paraId="7B325C6D" w14:textId="5AB2D9E6" w:rsidR="001B4DD8" w:rsidRPr="00D819B0" w:rsidRDefault="001B4DD8">
      <w:pPr>
        <w:ind w:firstLine="720"/>
        <w:rPr>
          <w:color w:val="auto"/>
          <w:szCs w:val="24"/>
        </w:rPr>
      </w:pPr>
      <w:r w:rsidRPr="00D819B0">
        <w:rPr>
          <w:color w:val="auto"/>
          <w:szCs w:val="24"/>
        </w:rPr>
        <w:t xml:space="preserve"> Different </w:t>
      </w:r>
      <w:r w:rsidR="00B04EDA" w:rsidRPr="00D819B0">
        <w:rPr>
          <w:color w:val="auto"/>
          <w:szCs w:val="24"/>
        </w:rPr>
        <w:t>contexts</w:t>
      </w:r>
      <w:r w:rsidRPr="00D819B0">
        <w:rPr>
          <w:color w:val="auto"/>
          <w:szCs w:val="24"/>
        </w:rPr>
        <w:t xml:space="preserve"> require different forms of leadership and adaptive leadership is useful in uncertain and ever-changing circumstances. The leaders who adopt this type of power are adaptable directing affairs based on real time information and occurrences. This approach is most </w:t>
      </w:r>
      <w:r w:rsidRPr="00D819B0">
        <w:rPr>
          <w:color w:val="auto"/>
          <w:szCs w:val="24"/>
        </w:rPr>
        <w:lastRenderedPageBreak/>
        <w:t xml:space="preserve">useful for decision making in the environment characterized by economic risks in that leaders need to analyse situations and make decisions. </w:t>
      </w:r>
    </w:p>
    <w:p w14:paraId="5610C6D2" w14:textId="77777777" w:rsidR="001B4DD8" w:rsidRPr="00D819B0" w:rsidRDefault="001B4DD8">
      <w:pPr>
        <w:ind w:firstLine="720"/>
        <w:rPr>
          <w:b/>
          <w:i/>
        </w:rPr>
      </w:pPr>
      <w:r w:rsidRPr="00D819B0">
        <w:rPr>
          <w:color w:val="auto"/>
          <w:szCs w:val="24"/>
        </w:rPr>
        <w:t>This is the advantage of adaptive leadership since it focuses on quick and flexible solutions. However, it places the leaders under great demand regarding how they make decisions, and how they manage change (</w:t>
      </w:r>
      <w:proofErr w:type="spellStart"/>
      <w:r w:rsidRPr="00D819B0">
        <w:rPr>
          <w:color w:val="auto"/>
          <w:szCs w:val="24"/>
        </w:rPr>
        <w:t>Vassolo</w:t>
      </w:r>
      <w:proofErr w:type="spellEnd"/>
      <w:r w:rsidRPr="00D819B0">
        <w:rPr>
          <w:color w:val="auto"/>
          <w:szCs w:val="24"/>
        </w:rPr>
        <w:t xml:space="preserve"> and Weisz, 2022). In Unilever case, adaptive leadership can help the leaders to cope with the shifts in the market and consumption trends; however, it requires a significant level of expertise and self- assurance in managing the inevitably vague situation. </w:t>
      </w:r>
    </w:p>
    <w:p w14:paraId="5CA83EA1" w14:textId="77777777" w:rsidR="001B4DD8" w:rsidRPr="00D819B0" w:rsidRDefault="001B4DD8">
      <w:pPr>
        <w:rPr>
          <w:color w:val="auto"/>
          <w:szCs w:val="24"/>
        </w:rPr>
      </w:pPr>
      <w:r w:rsidRPr="00D819B0">
        <w:rPr>
          <w:b/>
          <w:i/>
        </w:rPr>
        <w:t xml:space="preserve">Situational Leadership </w:t>
      </w:r>
    </w:p>
    <w:p w14:paraId="3D77863F" w14:textId="56A506F5" w:rsidR="001B4DD8" w:rsidRPr="00D819B0" w:rsidRDefault="001B4DD8">
      <w:pPr>
        <w:ind w:firstLine="720"/>
        <w:rPr>
          <w:color w:val="auto"/>
          <w:szCs w:val="24"/>
        </w:rPr>
      </w:pPr>
      <w:r w:rsidRPr="00D819B0">
        <w:rPr>
          <w:color w:val="auto"/>
          <w:szCs w:val="24"/>
        </w:rPr>
        <w:t xml:space="preserve">Situational leadership holds that the level of leadership exhibited depends </w:t>
      </w:r>
      <w:r w:rsidR="00B04EDA" w:rsidRPr="00D819B0">
        <w:rPr>
          <w:color w:val="auto"/>
          <w:szCs w:val="24"/>
        </w:rPr>
        <w:t>on</w:t>
      </w:r>
      <w:r w:rsidRPr="00D819B0">
        <w:rPr>
          <w:color w:val="auto"/>
          <w:szCs w:val="24"/>
        </w:rPr>
        <w:t xml:space="preserve"> the level of development and skills of the followers. This flexibility enables the leaders to </w:t>
      </w:r>
      <w:r w:rsidR="00B04EDA" w:rsidRPr="00D819B0">
        <w:rPr>
          <w:color w:val="auto"/>
          <w:szCs w:val="24"/>
        </w:rPr>
        <w:t>adjust</w:t>
      </w:r>
      <w:r w:rsidRPr="00D819B0">
        <w:rPr>
          <w:color w:val="auto"/>
          <w:szCs w:val="24"/>
        </w:rPr>
        <w:t xml:space="preserve"> depending on the needs of the workforce and this cannot be said for all the leadership styles all the time often when implementing the leadership styles in large companies such as Unilever. </w:t>
      </w:r>
    </w:p>
    <w:p w14:paraId="2D65FDF9" w14:textId="1682B982" w:rsidR="001B4DD8" w:rsidRPr="00D819B0" w:rsidRDefault="001B4DD8">
      <w:pPr>
        <w:ind w:firstLine="720"/>
        <w:rPr>
          <w:color w:val="auto"/>
          <w:szCs w:val="24"/>
        </w:rPr>
      </w:pPr>
      <w:r w:rsidRPr="00D819B0">
        <w:rPr>
          <w:color w:val="auto"/>
          <w:szCs w:val="24"/>
        </w:rPr>
        <w:t>Situational leadership has its advantages in terms of improving team performance necessary for the productivity of farmland, yet it presupposes an understanding of the team’s competency and willingness to perform specific tasks (</w:t>
      </w:r>
      <w:proofErr w:type="spellStart"/>
      <w:r w:rsidRPr="00D819B0">
        <w:rPr>
          <w:color w:val="auto"/>
          <w:szCs w:val="24"/>
        </w:rPr>
        <w:t>Dmitrievna</w:t>
      </w:r>
      <w:proofErr w:type="spellEnd"/>
      <w:r w:rsidRPr="00D819B0">
        <w:rPr>
          <w:color w:val="auto"/>
          <w:szCs w:val="24"/>
        </w:rPr>
        <w:t xml:space="preserve">, 2021). Errors in this evaluation cause problems in leadership and the team </w:t>
      </w:r>
      <w:r w:rsidR="00B04EDA" w:rsidRPr="00D819B0">
        <w:rPr>
          <w:color w:val="auto"/>
          <w:szCs w:val="24"/>
        </w:rPr>
        <w:t>are</w:t>
      </w:r>
      <w:r w:rsidRPr="00D819B0">
        <w:rPr>
          <w:color w:val="auto"/>
          <w:szCs w:val="24"/>
        </w:rPr>
        <w:t xml:space="preserve"> not exploited to the maximum. It is also imperative for the leaders at Unilever to master the art of assessing the teams’ requirements to effectively adopt this approach. </w:t>
      </w:r>
    </w:p>
    <w:p w14:paraId="3CCD0031" w14:textId="484E2553" w:rsidR="001B4DD8" w:rsidRPr="00D819B0" w:rsidRDefault="001B4DD8">
      <w:pPr>
        <w:ind w:firstLine="720"/>
        <w:rPr>
          <w:color w:val="auto"/>
          <w:szCs w:val="24"/>
        </w:rPr>
      </w:pPr>
      <w:r w:rsidRPr="00D819B0">
        <w:rPr>
          <w:color w:val="auto"/>
          <w:szCs w:val="24"/>
        </w:rPr>
        <w:t xml:space="preserve">The use of the Leadership approaches and styles depend on the situation in which an individual is practising the leadership. Transformational leadership creates change and is effective for innovation but weak in crises, on the other hand, transactional leadership is effective in smooth running of organizations but can hinder change. Servant leadership is beneficial in increasing levels of satisfaction among </w:t>
      </w:r>
      <w:r w:rsidR="00B04EDA" w:rsidRPr="00D819B0">
        <w:rPr>
          <w:color w:val="auto"/>
          <w:szCs w:val="24"/>
        </w:rPr>
        <w:t>employees,</w:t>
      </w:r>
      <w:r w:rsidRPr="00D819B0">
        <w:rPr>
          <w:color w:val="auto"/>
          <w:szCs w:val="24"/>
        </w:rPr>
        <w:t xml:space="preserve"> but it is crucial to maintain it in proper proportion with the organizational objectives. Whereas adaptive leadership enhances an organisation’s ability to shift quickly to match its environment but requires efficient decision-making ability and lastly, situational leadership allows an organisation to be responsive to the dynamics of the environment but requires efficient ability to determine the stage that the group is in. </w:t>
      </w:r>
    </w:p>
    <w:p w14:paraId="1F8D1D43" w14:textId="486856FA" w:rsidR="001B4DD8" w:rsidRPr="00D819B0" w:rsidRDefault="001B4DD8">
      <w:pPr>
        <w:ind w:firstLine="576"/>
        <w:rPr>
          <w:b/>
          <w:color w:val="auto"/>
        </w:rPr>
      </w:pPr>
      <w:r w:rsidRPr="00D819B0">
        <w:rPr>
          <w:color w:val="auto"/>
          <w:szCs w:val="24"/>
        </w:rPr>
        <w:t xml:space="preserve">The report is aimed at revealing the key aspects of the job and explaining why it is essential for leaders at Unilever to understand and combine these several types of leadership </w:t>
      </w:r>
      <w:r w:rsidR="00B04EDA" w:rsidRPr="00D819B0">
        <w:rPr>
          <w:color w:val="auto"/>
          <w:szCs w:val="24"/>
        </w:rPr>
        <w:t>to</w:t>
      </w:r>
      <w:r w:rsidRPr="00D819B0">
        <w:rPr>
          <w:color w:val="auto"/>
          <w:szCs w:val="24"/>
        </w:rPr>
        <w:t xml:space="preserve"> perform their tasks properly in condition of the economic instability. Understanding the advantages and </w:t>
      </w:r>
      <w:r w:rsidRPr="00D819B0">
        <w:rPr>
          <w:color w:val="auto"/>
          <w:szCs w:val="24"/>
        </w:rPr>
        <w:lastRenderedPageBreak/>
        <w:t xml:space="preserve">weaknesses of the case study on Unilever and both types of approaches, leaders can improve their techniques and promote the organization’s development </w:t>
      </w:r>
      <w:r w:rsidRPr="00D819B0">
        <w:rPr>
          <w:szCs w:val="24"/>
          <w:shd w:val="clear" w:color="auto" w:fill="FFFFFF"/>
        </w:rPr>
        <w:t>(Pandey, et al., 2021)</w:t>
      </w:r>
      <w:r w:rsidRPr="00D819B0">
        <w:rPr>
          <w:color w:val="auto"/>
          <w:szCs w:val="24"/>
        </w:rPr>
        <w:t xml:space="preserve">. </w:t>
      </w:r>
    </w:p>
    <w:p w14:paraId="03A8556E" w14:textId="77777777" w:rsidR="001B4DD8" w:rsidRPr="005D23EE" w:rsidRDefault="001B4DD8">
      <w:pPr>
        <w:pStyle w:val="Heading2"/>
        <w:rPr>
          <w:i/>
          <w:color w:val="auto"/>
          <w:u w:val="none"/>
        </w:rPr>
      </w:pPr>
      <w:bookmarkStart w:id="8" w:name="_Toc173582230"/>
      <w:r w:rsidRPr="005D23EE">
        <w:rPr>
          <w:b/>
          <w:color w:val="auto"/>
          <w:u w:val="none"/>
        </w:rPr>
        <w:t>Strengths and Limitations of Leadership Styles utilized by the Unilever</w:t>
      </w:r>
      <w:bookmarkEnd w:id="8"/>
    </w:p>
    <w:p w14:paraId="6BE21860" w14:textId="77777777" w:rsidR="001B4DD8" w:rsidRPr="00D819B0" w:rsidRDefault="001B4DD8">
      <w:pPr>
        <w:pStyle w:val="Heading3"/>
        <w:rPr>
          <w:rFonts w:ascii="Times New Roman" w:hAnsi="Times New Roman" w:cs="Times New Roman"/>
          <w:color w:val="auto"/>
          <w:szCs w:val="24"/>
        </w:rPr>
      </w:pPr>
      <w:bookmarkStart w:id="9" w:name="_Toc173582231"/>
      <w:r w:rsidRPr="00D819B0">
        <w:rPr>
          <w:rFonts w:ascii="Times New Roman" w:hAnsi="Times New Roman" w:cs="Times New Roman"/>
          <w:i/>
          <w:color w:val="auto"/>
          <w:sz w:val="24"/>
        </w:rPr>
        <w:t>Strengths</w:t>
      </w:r>
      <w:bookmarkEnd w:id="9"/>
      <w:r w:rsidRPr="00D819B0">
        <w:rPr>
          <w:rFonts w:ascii="Times New Roman" w:hAnsi="Times New Roman" w:cs="Times New Roman"/>
          <w:i/>
          <w:color w:val="auto"/>
          <w:sz w:val="24"/>
        </w:rPr>
        <w:t xml:space="preserve"> </w:t>
      </w:r>
    </w:p>
    <w:p w14:paraId="5BCE1CA6" w14:textId="706F6A2C" w:rsidR="001B4DD8" w:rsidRPr="00D819B0" w:rsidRDefault="001B4DD8">
      <w:pPr>
        <w:ind w:firstLine="720"/>
        <w:rPr>
          <w:color w:val="auto"/>
          <w:szCs w:val="24"/>
        </w:rPr>
      </w:pPr>
      <w:r w:rsidRPr="00D819B0">
        <w:rPr>
          <w:color w:val="auto"/>
          <w:szCs w:val="24"/>
        </w:rPr>
        <w:t xml:space="preserve">Some leadership initiatives have been appropriate for Unilever’s sustainability goals as well as its sustainable competitiveness. Through innovative processes, good relationship with the employees, and adherence to flexibility, the company has been in a good standing to face any kind of pole condition. Unilever has shifted towards the TL model of leadership demonstrated by the company’s CEO, Alan Jope who has focussed on the goal of ‘making sustainable living commonplace’. It has </w:t>
      </w:r>
      <w:r w:rsidR="005D23EE" w:rsidRPr="00D819B0">
        <w:rPr>
          <w:color w:val="auto"/>
          <w:szCs w:val="24"/>
        </w:rPr>
        <w:t>kept</w:t>
      </w:r>
      <w:r w:rsidRPr="00D819B0">
        <w:rPr>
          <w:color w:val="auto"/>
          <w:szCs w:val="24"/>
        </w:rPr>
        <w:t xml:space="preserve"> the company quite flexible in the face of changing market needs, a something very valuable in unpredictable economic conditions. The second core concept present in Unilever is servant leadership as a corporate culture that puts the welfare of the employees first. Quite evident from the strategy is the Future Leaders Program and the other Diversity activities as an indication of the effort that the corporation places in the nurture of its employees. It also helps to increase employees’ satisfaction and the level of organizational culture that can sustain the company during critical economic conditions (Putting purpose into practice: our Covid-19 response, 2020 (online)). </w:t>
      </w:r>
    </w:p>
    <w:p w14:paraId="0D2DFD3A" w14:textId="77777777" w:rsidR="001B4DD8" w:rsidRPr="00D819B0" w:rsidRDefault="001B4DD8">
      <w:pPr>
        <w:ind w:firstLine="720"/>
        <w:rPr>
          <w:i/>
          <w:color w:val="auto"/>
        </w:rPr>
      </w:pPr>
      <w:r w:rsidRPr="00D819B0">
        <w:rPr>
          <w:color w:val="auto"/>
          <w:szCs w:val="24"/>
        </w:rPr>
        <w:t>Frequently, adaptive leadership has come in handy for Unilever during the calamities such as the current COVID -19. The management’s ability to provide quick solutions towards the disruption of employees’ working from the office, sourcing of raw materials and materials, and changing the marketing strategies to corresponds with the new behaviours exhibited by the consumers are the best evidence of the company’s tact and understanding of dynamic situations.</w:t>
      </w:r>
    </w:p>
    <w:p w14:paraId="38584348" w14:textId="77777777" w:rsidR="001B4DD8" w:rsidRPr="00D819B0" w:rsidRDefault="001B4DD8">
      <w:pPr>
        <w:pStyle w:val="Heading3"/>
        <w:rPr>
          <w:rFonts w:ascii="Times New Roman" w:hAnsi="Times New Roman" w:cs="Times New Roman"/>
          <w:color w:val="auto"/>
          <w:szCs w:val="24"/>
        </w:rPr>
      </w:pPr>
      <w:bookmarkStart w:id="10" w:name="_Toc173582232"/>
      <w:r w:rsidRPr="00D819B0">
        <w:rPr>
          <w:rFonts w:ascii="Times New Roman" w:hAnsi="Times New Roman" w:cs="Times New Roman"/>
          <w:i/>
          <w:color w:val="auto"/>
          <w:sz w:val="24"/>
        </w:rPr>
        <w:t>Limitations</w:t>
      </w:r>
      <w:bookmarkEnd w:id="10"/>
    </w:p>
    <w:p w14:paraId="2D19F740" w14:textId="62DCED02" w:rsidR="001B4DD8" w:rsidRPr="00D819B0" w:rsidRDefault="001B4DD8">
      <w:pPr>
        <w:ind w:firstLine="720"/>
        <w:rPr>
          <w:color w:val="auto"/>
          <w:szCs w:val="24"/>
        </w:rPr>
      </w:pPr>
      <w:r w:rsidRPr="00D819B0">
        <w:rPr>
          <w:color w:val="auto"/>
          <w:szCs w:val="24"/>
        </w:rPr>
        <w:t xml:space="preserve">Overall, there can be said that Unilever has great leadership, however, there are some questions to it. This type of leadership may sometimes fail to provide the crisis management structures that are at times required. In times of closer threat, the authorising-communicating leadership approach would lead to operational stability needed during turbulent times.  Additionally, despite Unilever’s focus on sustainability being progressive, the company </w:t>
      </w:r>
      <w:r w:rsidR="005D23EE" w:rsidRPr="00D819B0">
        <w:rPr>
          <w:color w:val="auto"/>
          <w:szCs w:val="24"/>
        </w:rPr>
        <w:t>must</w:t>
      </w:r>
      <w:r w:rsidRPr="00D819B0">
        <w:rPr>
          <w:color w:val="auto"/>
          <w:szCs w:val="24"/>
        </w:rPr>
        <w:t xml:space="preserve"> constantly reinvent and improve the strategy given dynamically different economic environments. </w:t>
      </w:r>
      <w:r w:rsidRPr="00D819B0">
        <w:rPr>
          <w:color w:val="auto"/>
          <w:szCs w:val="24"/>
        </w:rPr>
        <w:lastRenderedPageBreak/>
        <w:t xml:space="preserve">Failure to deviate from the past strategies would imply that the organization may lack foresight into future adversities. </w:t>
      </w:r>
    </w:p>
    <w:p w14:paraId="582F20C6" w14:textId="77777777" w:rsidR="001B4DD8" w:rsidRPr="00D819B0" w:rsidRDefault="001B4DD8">
      <w:pPr>
        <w:ind w:firstLine="720"/>
        <w:rPr>
          <w:b/>
        </w:rPr>
      </w:pPr>
      <w:r w:rsidRPr="00D819B0">
        <w:rPr>
          <w:color w:val="auto"/>
          <w:szCs w:val="24"/>
        </w:rPr>
        <w:t>However, this comes with its difficulties such as consistent application of leadership styles across all the business units and the geographies (Mbaka and KASIMU, 2020). Efficient adoption of servant leadership, adaptive leadership and situational leadership makes up a key practice when it comes to maintaining the fabric of the culture at a given organization.</w:t>
      </w:r>
    </w:p>
    <w:p w14:paraId="2309338F" w14:textId="77777777" w:rsidR="001B4DD8" w:rsidRPr="005D23EE" w:rsidRDefault="001B4DD8">
      <w:pPr>
        <w:pStyle w:val="Heading2"/>
        <w:rPr>
          <w:color w:val="auto"/>
          <w:szCs w:val="24"/>
          <w:u w:val="none"/>
        </w:rPr>
      </w:pPr>
      <w:bookmarkStart w:id="11" w:name="_Toc173582233"/>
      <w:r w:rsidRPr="005D23EE">
        <w:rPr>
          <w:b/>
          <w:u w:val="none"/>
        </w:rPr>
        <w:t>Recommendations</w:t>
      </w:r>
      <w:bookmarkEnd w:id="11"/>
    </w:p>
    <w:p w14:paraId="330BB072" w14:textId="77777777" w:rsidR="001B4DD8" w:rsidRPr="00D819B0" w:rsidRDefault="001B4DD8">
      <w:pPr>
        <w:rPr>
          <w:color w:val="auto"/>
          <w:szCs w:val="24"/>
        </w:rPr>
      </w:pPr>
      <w:r w:rsidRPr="00D819B0">
        <w:rPr>
          <w:color w:val="auto"/>
          <w:szCs w:val="24"/>
        </w:rPr>
        <w:t>To enhance Unilever's leadership effectiveness in navigating economic uncertainty, the following recommendations are proposed:</w:t>
      </w:r>
    </w:p>
    <w:p w14:paraId="627CC16E" w14:textId="77777777" w:rsidR="001B4DD8" w:rsidRPr="00D819B0" w:rsidRDefault="001B4DD8">
      <w:pPr>
        <w:numPr>
          <w:ilvl w:val="0"/>
          <w:numId w:val="4"/>
        </w:numPr>
        <w:rPr>
          <w:color w:val="auto"/>
          <w:szCs w:val="24"/>
        </w:rPr>
      </w:pPr>
      <w:r w:rsidRPr="00D819B0">
        <w:rPr>
          <w:color w:val="auto"/>
          <w:szCs w:val="24"/>
        </w:rPr>
        <w:t xml:space="preserve">Promote effective working relationships at all organisational levels based on the building of adaptive leadership ones. This encompasses development of more flexibility, interaction, and instantiation for leaders in their problem solving. Adaptive leadership helps Unilever because it allows the company to function effectively in such conditions as instability and rapid changes. </w:t>
      </w:r>
    </w:p>
    <w:p w14:paraId="671585C1" w14:textId="77777777" w:rsidR="001B4DD8" w:rsidRPr="00D819B0" w:rsidRDefault="001B4DD8">
      <w:pPr>
        <w:numPr>
          <w:ilvl w:val="0"/>
          <w:numId w:val="4"/>
        </w:numPr>
        <w:rPr>
          <w:color w:val="auto"/>
          <w:szCs w:val="24"/>
        </w:rPr>
      </w:pPr>
      <w:r w:rsidRPr="00D819B0">
        <w:rPr>
          <w:color w:val="auto"/>
          <w:szCs w:val="24"/>
        </w:rPr>
        <w:t xml:space="preserve">Introduce situational leadership program within Unilever for main leaders as a form of ensuring that the leaders vary in their approaches depending on the dynamics of the team and needs of subordinates (Yadav and CFA, 2020). This approach allows the leadership to be sufficient in various perspectives throughout the development period and phase of teams, as well as contributing to the improved organizational performance. </w:t>
      </w:r>
    </w:p>
    <w:p w14:paraId="3FB9336D" w14:textId="77777777" w:rsidR="001B4DD8" w:rsidRPr="00D819B0" w:rsidRDefault="001B4DD8">
      <w:pPr>
        <w:numPr>
          <w:ilvl w:val="0"/>
          <w:numId w:val="4"/>
        </w:numPr>
        <w:rPr>
          <w:color w:val="auto"/>
          <w:szCs w:val="24"/>
        </w:rPr>
      </w:pPr>
      <w:r w:rsidRPr="00D819B0">
        <w:rPr>
          <w:color w:val="auto"/>
          <w:szCs w:val="24"/>
        </w:rPr>
        <w:t xml:space="preserve">Strengthen contingency plans related to crisis management that will allow for the identification of more numerous plans suitable for the different kinds of economic instability. This includes adopting contingency planning where one inventories and develops a game plan for crisis situations before they occur, conducting reoccurring drill crises, and making sure that the different entities are on the same page in terms of responding to the crisis. </w:t>
      </w:r>
    </w:p>
    <w:p w14:paraId="3EF6AF2B" w14:textId="632E0D15" w:rsidR="001B4DD8" w:rsidRPr="00D819B0" w:rsidRDefault="001B4DD8">
      <w:pPr>
        <w:numPr>
          <w:ilvl w:val="0"/>
          <w:numId w:val="4"/>
        </w:numPr>
      </w:pPr>
      <w:r w:rsidRPr="00D819B0">
        <w:rPr>
          <w:color w:val="auto"/>
          <w:szCs w:val="24"/>
        </w:rPr>
        <w:t xml:space="preserve">Build transactional research leadership competency to guarantee process stability in the case of adverse economic factors. This consists of escalation of well formulated systems and practices of performance management </w:t>
      </w:r>
      <w:r w:rsidR="005D23EE" w:rsidRPr="00D819B0">
        <w:rPr>
          <w:color w:val="auto"/>
          <w:szCs w:val="24"/>
        </w:rPr>
        <w:t>to</w:t>
      </w:r>
      <w:r w:rsidRPr="00D819B0">
        <w:rPr>
          <w:color w:val="auto"/>
          <w:szCs w:val="24"/>
        </w:rPr>
        <w:t xml:space="preserve"> support the leadership style of Unilever. </w:t>
      </w:r>
    </w:p>
    <w:p w14:paraId="18AAE4E8" w14:textId="77777777" w:rsidR="001B4DD8" w:rsidRPr="00D819B0" w:rsidRDefault="001B4DD8">
      <w:pPr>
        <w:pStyle w:val="Heading1"/>
      </w:pPr>
      <w:bookmarkStart w:id="12" w:name="_Toc173582234"/>
      <w:r w:rsidRPr="00D819B0">
        <w:lastRenderedPageBreak/>
        <w:t>TASK 2</w:t>
      </w:r>
      <w:bookmarkEnd w:id="12"/>
    </w:p>
    <w:p w14:paraId="6F1C5B6A" w14:textId="77777777" w:rsidR="001B4DD8" w:rsidRPr="00262133" w:rsidRDefault="001B4DD8">
      <w:pPr>
        <w:pStyle w:val="Heading2"/>
        <w:rPr>
          <w:b/>
          <w:bCs w:val="0"/>
          <w:i/>
          <w:iCs/>
          <w:color w:val="auto"/>
          <w:szCs w:val="24"/>
          <w:u w:val="none"/>
        </w:rPr>
      </w:pPr>
      <w:bookmarkStart w:id="13" w:name="_Toc173582235"/>
      <w:r w:rsidRPr="00262133">
        <w:rPr>
          <w:b/>
          <w:bCs w:val="0"/>
          <w:i/>
          <w:iCs/>
          <w:u w:val="none"/>
        </w:rPr>
        <w:t>Self-Reflection</w:t>
      </w:r>
      <w:bookmarkEnd w:id="13"/>
    </w:p>
    <w:p w14:paraId="2DEBE81F" w14:textId="77777777" w:rsidR="001B4DD8" w:rsidRPr="00D819B0" w:rsidRDefault="001B4DD8">
      <w:pPr>
        <w:rPr>
          <w:i/>
          <w:iCs/>
          <w:color w:val="auto"/>
          <w:szCs w:val="24"/>
        </w:rPr>
      </w:pPr>
      <w:r w:rsidRPr="00D819B0">
        <w:rPr>
          <w:color w:val="auto"/>
          <w:szCs w:val="24"/>
        </w:rPr>
        <w:tab/>
        <w:t xml:space="preserve">Leadership and Management play a crucial role in an organisation to streamline the operations and achieve desired output on that, it has been propounded by learning experience of module. Working on report about Unilever's leadership and management practices. The report </w:t>
      </w:r>
      <w:r w:rsidR="00C0125A" w:rsidRPr="00D819B0">
        <w:rPr>
          <w:color w:val="auto"/>
          <w:szCs w:val="24"/>
        </w:rPr>
        <w:t>gives</w:t>
      </w:r>
      <w:r w:rsidRPr="00D819B0">
        <w:rPr>
          <w:color w:val="auto"/>
          <w:szCs w:val="24"/>
        </w:rPr>
        <w:t xml:space="preserve"> me opportunities to explore various leadership theories and their applications at real-world scenarios have enhanced my understanding and knowledge about dynamic nature of leadership at global organisations.</w:t>
      </w:r>
    </w:p>
    <w:p w14:paraId="4E34B56B" w14:textId="241161F6" w:rsidR="001B4DD8" w:rsidRPr="00D819B0" w:rsidRDefault="001B4DD8">
      <w:pPr>
        <w:rPr>
          <w:i/>
          <w:iCs/>
          <w:color w:val="auto"/>
          <w:szCs w:val="24"/>
        </w:rPr>
      </w:pPr>
      <w:r w:rsidRPr="00D819B0">
        <w:rPr>
          <w:color w:val="auto"/>
          <w:szCs w:val="24"/>
        </w:rPr>
        <w:tab/>
        <w:t xml:space="preserve">Through the assignment I have </w:t>
      </w:r>
      <w:r w:rsidR="00C0125A">
        <w:rPr>
          <w:color w:val="auto"/>
          <w:szCs w:val="24"/>
        </w:rPr>
        <w:t>primarily</w:t>
      </w:r>
      <w:r w:rsidRPr="00D819B0">
        <w:rPr>
          <w:color w:val="auto"/>
          <w:szCs w:val="24"/>
        </w:rPr>
        <w:t xml:space="preserve"> focused on applications of leadership theories. Before learning these theories, my knowledge was limited about leadership theories but after learning and applying these theories at Unilever I was unable to explain Unilever leadership effectively (</w:t>
      </w:r>
      <w:proofErr w:type="spellStart"/>
      <w:r w:rsidRPr="00D819B0">
        <w:rPr>
          <w:color w:val="auto"/>
          <w:szCs w:val="24"/>
        </w:rPr>
        <w:t>Baresh</w:t>
      </w:r>
      <w:proofErr w:type="spellEnd"/>
      <w:r w:rsidRPr="00D819B0">
        <w:rPr>
          <w:color w:val="auto"/>
          <w:szCs w:val="24"/>
        </w:rPr>
        <w:t xml:space="preserve">, 2022). Throughout the </w:t>
      </w:r>
      <w:r w:rsidR="00C0125A" w:rsidRPr="00D819B0">
        <w:rPr>
          <w:color w:val="auto"/>
          <w:szCs w:val="24"/>
        </w:rPr>
        <w:t>discussion I</w:t>
      </w:r>
      <w:r w:rsidRPr="00D819B0">
        <w:rPr>
          <w:color w:val="auto"/>
          <w:szCs w:val="24"/>
        </w:rPr>
        <w:t xml:space="preserve"> delved into Unilever's leadership practices deeply, I have analysed that there is interconnect-ness and complexity of leadership styles that helps organisation to mitigate multifaceted challenges in global business environment. With deep understanding, I have shifted my perspective that highlighting the importance of adaptability and situational leadership is effective. Additionally, I have acknowledged that how Unilever leaders </w:t>
      </w:r>
      <w:r w:rsidR="00262133" w:rsidRPr="00D819B0">
        <w:rPr>
          <w:color w:val="auto"/>
          <w:szCs w:val="24"/>
        </w:rPr>
        <w:t>operate</w:t>
      </w:r>
      <w:r w:rsidRPr="00D819B0">
        <w:rPr>
          <w:color w:val="auto"/>
          <w:szCs w:val="24"/>
        </w:rPr>
        <w:t xml:space="preserve"> in different situation specially in crisis periods.</w:t>
      </w:r>
    </w:p>
    <w:p w14:paraId="5720A0A3" w14:textId="77777777" w:rsidR="001B4DD8" w:rsidRPr="00D819B0" w:rsidRDefault="001B4DD8" w:rsidP="00C0125A">
      <w:pPr>
        <w:ind w:firstLine="720"/>
        <w:rPr>
          <w:color w:val="auto"/>
          <w:szCs w:val="24"/>
        </w:rPr>
      </w:pPr>
      <w:r w:rsidRPr="00D819B0">
        <w:rPr>
          <w:color w:val="auto"/>
          <w:szCs w:val="24"/>
        </w:rPr>
        <w:t xml:space="preserve">Through the learning process I have faced on significant challenge that was synthesize of diverse leadership theories including transformational, transactional, servant, situational and adaptive leadership. Every leadership theory </w:t>
      </w:r>
      <w:r w:rsidR="00C0125A" w:rsidRPr="00D819B0">
        <w:rPr>
          <w:color w:val="auto"/>
          <w:szCs w:val="24"/>
        </w:rPr>
        <w:t>has</w:t>
      </w:r>
      <w:r w:rsidRPr="00D819B0">
        <w:rPr>
          <w:color w:val="auto"/>
          <w:szCs w:val="24"/>
        </w:rPr>
        <w:t xml:space="preserve"> significant weaknesses and strengths, and leaders of Unilever make perfect balance between these approaches was overwhelming initially. Additionally, I need to make extensive research to understand these approaches practically in context of Unilever that how Organisation operated during economic crises and COVID-19 Pandemic (</w:t>
      </w:r>
      <w:proofErr w:type="spellStart"/>
      <w:r w:rsidR="00C0125A" w:rsidRPr="00D819B0">
        <w:rPr>
          <w:color w:val="auto"/>
          <w:szCs w:val="24"/>
        </w:rPr>
        <w:t>Boylorn</w:t>
      </w:r>
      <w:proofErr w:type="spellEnd"/>
      <w:r w:rsidR="00C0125A" w:rsidRPr="00D819B0">
        <w:rPr>
          <w:color w:val="auto"/>
          <w:szCs w:val="24"/>
        </w:rPr>
        <w:t>, and</w:t>
      </w:r>
      <w:r w:rsidRPr="00D819B0">
        <w:rPr>
          <w:color w:val="auto"/>
          <w:szCs w:val="24"/>
        </w:rPr>
        <w:t xml:space="preserve"> Orbe, 2020). Moreover, due huge availability of information and academic about global operations of Unilever, I required to filter more relevant data effectively to ensure that report is relevant and accurate.</w:t>
      </w:r>
    </w:p>
    <w:p w14:paraId="19BF7418" w14:textId="29587D9E" w:rsidR="001B4DD8" w:rsidRPr="00D819B0" w:rsidRDefault="001B4DD8">
      <w:pPr>
        <w:rPr>
          <w:color w:val="auto"/>
          <w:szCs w:val="24"/>
        </w:rPr>
      </w:pPr>
      <w:r w:rsidRPr="00D819B0">
        <w:rPr>
          <w:color w:val="auto"/>
          <w:szCs w:val="24"/>
        </w:rPr>
        <w:tab/>
        <w:t xml:space="preserve">Through this leaning process I have enhanced my learning including Adaptability importance, Employee-centric leadership approach, effectiveness or balanced leaderships. I have acknowledged that Unilever use adaptive leadership during Covid-19 pandemic situation, that highlighted importance of real-time decision-making and flexibilities. It enhanced my understanding that adaptability strategies are essential in dynamic business environments to </w:t>
      </w:r>
      <w:r w:rsidRPr="00D819B0">
        <w:rPr>
          <w:color w:val="auto"/>
          <w:szCs w:val="24"/>
        </w:rPr>
        <w:lastRenderedPageBreak/>
        <w:t xml:space="preserve">maintain competitiveness and resilience of the organisation. The pandemic situation </w:t>
      </w:r>
      <w:r w:rsidR="00C0125A" w:rsidRPr="00D819B0">
        <w:rPr>
          <w:color w:val="auto"/>
          <w:szCs w:val="24"/>
        </w:rPr>
        <w:t>makes</w:t>
      </w:r>
      <w:r w:rsidRPr="00D819B0">
        <w:rPr>
          <w:color w:val="auto"/>
          <w:szCs w:val="24"/>
        </w:rPr>
        <w:t xml:space="preserve"> unprecedented challenges, but Leaders of Unilever take real-time and quick </w:t>
      </w:r>
      <w:r w:rsidR="00C0125A" w:rsidRPr="00D819B0">
        <w:rPr>
          <w:color w:val="auto"/>
          <w:szCs w:val="24"/>
        </w:rPr>
        <w:t>decisions to</w:t>
      </w:r>
      <w:r w:rsidRPr="00D819B0">
        <w:rPr>
          <w:color w:val="auto"/>
          <w:szCs w:val="24"/>
        </w:rPr>
        <w:t xml:space="preserve"> ensure that continuous operations along with safeguarding employee well-being and health. Additionally, Unilever also emphasises on servant leadership, as it </w:t>
      </w:r>
      <w:r w:rsidR="00C0125A" w:rsidRPr="00D819B0">
        <w:rPr>
          <w:color w:val="auto"/>
          <w:szCs w:val="24"/>
        </w:rPr>
        <w:t>takes</w:t>
      </w:r>
      <w:r w:rsidRPr="00D819B0">
        <w:rPr>
          <w:color w:val="auto"/>
          <w:szCs w:val="24"/>
        </w:rPr>
        <w:t xml:space="preserve"> initiative like Unilever future </w:t>
      </w:r>
      <w:r w:rsidR="00262133" w:rsidRPr="00D819B0">
        <w:rPr>
          <w:color w:val="auto"/>
          <w:szCs w:val="24"/>
        </w:rPr>
        <w:t>leaders’</w:t>
      </w:r>
      <w:r w:rsidRPr="00D819B0">
        <w:rPr>
          <w:color w:val="auto"/>
          <w:szCs w:val="24"/>
        </w:rPr>
        <w:t xml:space="preserve"> program, prioritize employee welfare development. It helps Unilever to develop Positive work-culture environment, enhance employee productivity and loyalty. I have also analysed that servant leadership emphasises on employee empowerment and upliftment which play crucial role in long-term organisational success (Carter, et al., 2020). I have also analysed that Unilever operated with balanced leadership approach, as Transformational leadership encourage employee for innovation and long-term vision while transactional leadership motivate employees through </w:t>
      </w:r>
      <w:r w:rsidR="00262133" w:rsidRPr="00D819B0">
        <w:rPr>
          <w:color w:val="auto"/>
          <w:szCs w:val="24"/>
        </w:rPr>
        <w:t>performance-based</w:t>
      </w:r>
      <w:r w:rsidRPr="00D819B0">
        <w:rPr>
          <w:color w:val="auto"/>
          <w:szCs w:val="24"/>
        </w:rPr>
        <w:t xml:space="preserve"> reward system to ensure organisational efficiency and stability in day-to-day operations. The balanced approach is important to achieve sustain organisational performance even during uncertainties in business environment.</w:t>
      </w:r>
    </w:p>
    <w:p w14:paraId="60D57F41" w14:textId="6F1CFD5E" w:rsidR="001B4DD8" w:rsidRPr="00D819B0" w:rsidRDefault="001B4DD8">
      <w:pPr>
        <w:rPr>
          <w:color w:val="auto"/>
          <w:szCs w:val="24"/>
        </w:rPr>
      </w:pPr>
      <w:r w:rsidRPr="00D819B0">
        <w:rPr>
          <w:color w:val="auto"/>
          <w:szCs w:val="24"/>
        </w:rPr>
        <w:tab/>
        <w:t xml:space="preserve">Throughout the module I have developed skills including critical analysation, research skills, writing and effective communication. Learning and evaluating various leadership styles helped me to enhance my ability to analyse critically and effectively comparison of theoretical frameworks and real-world practical applications. The developed skill will be helpful for me to make informed decisions in real world scenarios. I have also developed effective research skills, which helped me collect data of leadership practices at Unilever to understand and synthesis of relevant information availability. By developing this </w:t>
      </w:r>
      <w:r w:rsidR="00C0125A" w:rsidRPr="00D819B0">
        <w:rPr>
          <w:color w:val="auto"/>
          <w:szCs w:val="24"/>
        </w:rPr>
        <w:t>skill,</w:t>
      </w:r>
      <w:r w:rsidRPr="00D819B0">
        <w:rPr>
          <w:color w:val="auto"/>
          <w:szCs w:val="24"/>
        </w:rPr>
        <w:t xml:space="preserve"> I </w:t>
      </w:r>
      <w:r w:rsidR="00262133" w:rsidRPr="00D819B0">
        <w:rPr>
          <w:color w:val="auto"/>
          <w:szCs w:val="24"/>
        </w:rPr>
        <w:t>can</w:t>
      </w:r>
      <w:r w:rsidRPr="00D819B0">
        <w:rPr>
          <w:color w:val="auto"/>
          <w:szCs w:val="24"/>
        </w:rPr>
        <w:t xml:space="preserve"> identify credible sources to support my analysation. Additional developing effective academic writing and communication skills helped me to narrate theories seamlessly with effective resource support. </w:t>
      </w:r>
    </w:p>
    <w:p w14:paraId="797FC5D7" w14:textId="77777777" w:rsidR="001B4DD8" w:rsidRPr="00D819B0" w:rsidRDefault="001B4DD8">
      <w:pPr>
        <w:rPr>
          <w:color w:val="auto"/>
        </w:rPr>
      </w:pPr>
      <w:r w:rsidRPr="00D819B0">
        <w:rPr>
          <w:color w:val="auto"/>
          <w:szCs w:val="24"/>
        </w:rPr>
        <w:tab/>
        <w:t xml:space="preserve">Gained information and developed skills from </w:t>
      </w:r>
      <w:r w:rsidR="00C0125A" w:rsidRPr="00D819B0">
        <w:rPr>
          <w:color w:val="auto"/>
          <w:szCs w:val="24"/>
        </w:rPr>
        <w:t>the module</w:t>
      </w:r>
      <w:r w:rsidRPr="00D819B0">
        <w:rPr>
          <w:color w:val="auto"/>
          <w:szCs w:val="24"/>
        </w:rPr>
        <w:t xml:space="preserve"> will be helpful in my future career. Learning different leadership theories along with practical application equipped me to adapt leadership approach according to situations in future leadership roles. </w:t>
      </w:r>
      <w:r w:rsidR="00C0125A" w:rsidRPr="00D819B0">
        <w:rPr>
          <w:color w:val="auto"/>
          <w:szCs w:val="24"/>
        </w:rPr>
        <w:t>Additionally, Unilever’s</w:t>
      </w:r>
      <w:r w:rsidRPr="00D819B0">
        <w:rPr>
          <w:color w:val="auto"/>
          <w:szCs w:val="24"/>
        </w:rPr>
        <w:t xml:space="preserve"> focus on employee-centric leadership style highlighted the importance of positive, development oriented and supportive work environment which will help me in future </w:t>
      </w:r>
      <w:r w:rsidR="00C0125A">
        <w:rPr>
          <w:color w:val="auto"/>
          <w:szCs w:val="24"/>
        </w:rPr>
        <w:t>leadership</w:t>
      </w:r>
      <w:r w:rsidRPr="00D819B0">
        <w:rPr>
          <w:color w:val="auto"/>
          <w:szCs w:val="24"/>
        </w:rPr>
        <w:t xml:space="preserve"> roles to encourage employees for high-level productivity and innovation. As, I aspire to achieve leadership roles in future, learned lesson and developed skill will guide me to foster positive work-culture and archive desired outcome within the organisation.</w:t>
      </w:r>
    </w:p>
    <w:p w14:paraId="35D5B228" w14:textId="77777777" w:rsidR="001B4DD8" w:rsidRPr="00D819B0" w:rsidRDefault="001B4DD8">
      <w:pPr>
        <w:pStyle w:val="Heading1"/>
        <w:rPr>
          <w:color w:val="auto"/>
        </w:rPr>
      </w:pPr>
      <w:bookmarkStart w:id="14" w:name="_Toc173582236"/>
      <w:r w:rsidRPr="00D819B0">
        <w:rPr>
          <w:color w:val="auto"/>
        </w:rPr>
        <w:lastRenderedPageBreak/>
        <w:t>CONCLUSION</w:t>
      </w:r>
      <w:bookmarkEnd w:id="14"/>
    </w:p>
    <w:p w14:paraId="6220757B" w14:textId="79ADD01E" w:rsidR="001B4DD8" w:rsidRPr="00D819B0" w:rsidRDefault="001B4DD8">
      <w:pPr>
        <w:ind w:firstLine="432"/>
        <w:rPr>
          <w:bCs/>
        </w:rPr>
      </w:pPr>
      <w:r w:rsidRPr="00D819B0">
        <w:rPr>
          <w:bCs/>
          <w:color w:val="auto"/>
        </w:rPr>
        <w:t xml:space="preserve">From the above presented </w:t>
      </w:r>
      <w:r w:rsidR="00262133" w:rsidRPr="00D819B0">
        <w:rPr>
          <w:bCs/>
          <w:color w:val="auto"/>
        </w:rPr>
        <w:t>report,</w:t>
      </w:r>
      <w:r w:rsidRPr="00D819B0">
        <w:rPr>
          <w:bCs/>
          <w:color w:val="auto"/>
        </w:rPr>
        <w:t xml:space="preserve"> it can be concluded that the leadership is one of the significant </w:t>
      </w:r>
      <w:r w:rsidR="005D23EE" w:rsidRPr="00D819B0">
        <w:rPr>
          <w:bCs/>
          <w:color w:val="auto"/>
        </w:rPr>
        <w:t>factors</w:t>
      </w:r>
      <w:r w:rsidRPr="00D819B0">
        <w:rPr>
          <w:bCs/>
          <w:color w:val="auto"/>
        </w:rPr>
        <w:t xml:space="preserve"> of an organization which helps the business to maintain and encourage the organization operation towards the better path. Along with this, the different leadership approaches and styles like </w:t>
      </w:r>
      <w:r w:rsidRPr="00D819B0">
        <w:rPr>
          <w:color w:val="auto"/>
        </w:rPr>
        <w:t xml:space="preserve">Transformational Leadership, Transactional Leadership, Servant Leadership, Adaptive Leadership, Situational Leadership, etc. helps the leaders and organization in different </w:t>
      </w:r>
      <w:r w:rsidR="00296F8A" w:rsidRPr="00D819B0">
        <w:rPr>
          <w:color w:val="auto"/>
        </w:rPr>
        <w:t>aspects and</w:t>
      </w:r>
      <w:r w:rsidRPr="00D819B0">
        <w:rPr>
          <w:color w:val="auto"/>
        </w:rPr>
        <w:t xml:space="preserve"> criteria of the business </w:t>
      </w:r>
      <w:r w:rsidR="00262133" w:rsidRPr="00D819B0">
        <w:rPr>
          <w:color w:val="auto"/>
        </w:rPr>
        <w:t>organization</w:t>
      </w:r>
      <w:r w:rsidRPr="00D819B0">
        <w:rPr>
          <w:color w:val="auto"/>
        </w:rPr>
        <w:t xml:space="preserve"> as the </w:t>
      </w:r>
      <w:r w:rsidR="00296F8A" w:rsidRPr="00D819B0">
        <w:rPr>
          <w:color w:val="auto"/>
        </w:rPr>
        <w:t>business</w:t>
      </w:r>
      <w:r w:rsidRPr="00D819B0">
        <w:rPr>
          <w:color w:val="auto"/>
        </w:rPr>
        <w:t xml:space="preserve"> is dynamic in nature. Furthermore, the leaders are </w:t>
      </w:r>
      <w:r w:rsidR="00296F8A" w:rsidRPr="00D819B0">
        <w:rPr>
          <w:color w:val="auto"/>
        </w:rPr>
        <w:t>crucial</w:t>
      </w:r>
      <w:r w:rsidRPr="00D819B0">
        <w:rPr>
          <w:color w:val="auto"/>
        </w:rPr>
        <w:t xml:space="preserve"> part of the successful business </w:t>
      </w:r>
      <w:r w:rsidR="00B04EDA" w:rsidRPr="00D819B0">
        <w:rPr>
          <w:color w:val="auto"/>
        </w:rPr>
        <w:t>organization,</w:t>
      </w:r>
      <w:r w:rsidRPr="00D819B0">
        <w:rPr>
          <w:color w:val="auto"/>
        </w:rPr>
        <w:t xml:space="preserve"> and they </w:t>
      </w:r>
      <w:r w:rsidR="00B04EDA" w:rsidRPr="00D819B0">
        <w:rPr>
          <w:color w:val="auto"/>
        </w:rPr>
        <w:t>play</w:t>
      </w:r>
      <w:r w:rsidRPr="00D819B0">
        <w:rPr>
          <w:color w:val="auto"/>
        </w:rPr>
        <w:t xml:space="preserve"> a </w:t>
      </w:r>
      <w:r w:rsidR="00296F8A" w:rsidRPr="00D819B0">
        <w:rPr>
          <w:color w:val="auto"/>
        </w:rPr>
        <w:t>prominent</w:t>
      </w:r>
      <w:r w:rsidRPr="00D819B0">
        <w:rPr>
          <w:color w:val="auto"/>
        </w:rPr>
        <w:t xml:space="preserve"> role in relation to </w:t>
      </w:r>
      <w:r w:rsidR="00296F8A" w:rsidRPr="00D819B0">
        <w:rPr>
          <w:color w:val="auto"/>
        </w:rPr>
        <w:t>mitigate</w:t>
      </w:r>
      <w:r w:rsidRPr="00D819B0">
        <w:rPr>
          <w:color w:val="auto"/>
        </w:rPr>
        <w:t xml:space="preserve"> harm or </w:t>
      </w:r>
      <w:r w:rsidR="00B04EDA" w:rsidRPr="00D819B0">
        <w:rPr>
          <w:color w:val="auto"/>
        </w:rPr>
        <w:t>because</w:t>
      </w:r>
      <w:r w:rsidRPr="00D819B0">
        <w:rPr>
          <w:color w:val="auto"/>
        </w:rPr>
        <w:t xml:space="preserve"> which can impact the organization wellbeing. Moreover, above mentioned recommendation can help leader and </w:t>
      </w:r>
      <w:r w:rsidR="00296F8A" w:rsidRPr="00D819B0">
        <w:rPr>
          <w:color w:val="auto"/>
        </w:rPr>
        <w:t>businesses</w:t>
      </w:r>
      <w:r w:rsidRPr="00D819B0">
        <w:rPr>
          <w:color w:val="auto"/>
        </w:rPr>
        <w:t xml:space="preserve"> </w:t>
      </w:r>
      <w:r w:rsidR="00B04EDA" w:rsidRPr="00D819B0">
        <w:rPr>
          <w:color w:val="auto"/>
        </w:rPr>
        <w:t>to</w:t>
      </w:r>
      <w:r w:rsidRPr="00D819B0">
        <w:rPr>
          <w:color w:val="auto"/>
        </w:rPr>
        <w:t xml:space="preserve"> </w:t>
      </w:r>
      <w:r w:rsidR="00296F8A" w:rsidRPr="00D819B0">
        <w:rPr>
          <w:color w:val="auto"/>
        </w:rPr>
        <w:t>enhance</w:t>
      </w:r>
      <w:r w:rsidRPr="00D819B0">
        <w:rPr>
          <w:color w:val="auto"/>
        </w:rPr>
        <w:t xml:space="preserve"> their </w:t>
      </w:r>
      <w:r w:rsidR="00B04EDA" w:rsidRPr="00D819B0">
        <w:rPr>
          <w:color w:val="auto"/>
        </w:rPr>
        <w:t>ability and</w:t>
      </w:r>
      <w:r w:rsidRPr="00D819B0">
        <w:rPr>
          <w:color w:val="auto"/>
        </w:rPr>
        <w:t xml:space="preserve"> </w:t>
      </w:r>
      <w:r w:rsidR="00296F8A" w:rsidRPr="00D819B0">
        <w:rPr>
          <w:color w:val="auto"/>
        </w:rPr>
        <w:t>quality</w:t>
      </w:r>
      <w:r w:rsidRPr="00D819B0">
        <w:rPr>
          <w:color w:val="auto"/>
        </w:rPr>
        <w:t xml:space="preserve"> of leadership. This can </w:t>
      </w:r>
      <w:r w:rsidR="00296F8A" w:rsidRPr="00D819B0">
        <w:rPr>
          <w:color w:val="auto"/>
        </w:rPr>
        <w:t>further</w:t>
      </w:r>
      <w:r w:rsidRPr="00D819B0">
        <w:rPr>
          <w:color w:val="auto"/>
        </w:rPr>
        <w:t xml:space="preserve"> improve other </w:t>
      </w:r>
      <w:r w:rsidR="00296F8A" w:rsidRPr="00D819B0">
        <w:rPr>
          <w:color w:val="auto"/>
        </w:rPr>
        <w:t>business</w:t>
      </w:r>
      <w:r w:rsidRPr="00D819B0">
        <w:rPr>
          <w:color w:val="auto"/>
        </w:rPr>
        <w:t xml:space="preserve"> </w:t>
      </w:r>
      <w:r w:rsidR="00296F8A" w:rsidRPr="00D819B0">
        <w:rPr>
          <w:color w:val="auto"/>
        </w:rPr>
        <w:t>functions</w:t>
      </w:r>
      <w:r w:rsidRPr="00D819B0">
        <w:rPr>
          <w:color w:val="auto"/>
        </w:rPr>
        <w:t xml:space="preserve"> and </w:t>
      </w:r>
      <w:r w:rsidR="00296F8A" w:rsidRPr="00D819B0">
        <w:rPr>
          <w:color w:val="auto"/>
        </w:rPr>
        <w:t>enhance</w:t>
      </w:r>
      <w:r w:rsidRPr="00D819B0">
        <w:rPr>
          <w:color w:val="auto"/>
        </w:rPr>
        <w:t xml:space="preserve"> the various factions of the business. Furthermore, the with self-reflection </w:t>
      </w:r>
      <w:r w:rsidR="005D23EE" w:rsidRPr="00D819B0">
        <w:rPr>
          <w:color w:val="auto"/>
        </w:rPr>
        <w:t>I</w:t>
      </w:r>
      <w:r w:rsidRPr="00D819B0">
        <w:rPr>
          <w:color w:val="auto"/>
        </w:rPr>
        <w:t xml:space="preserve"> have </w:t>
      </w:r>
      <w:r w:rsidR="005D23EE" w:rsidRPr="00D819B0">
        <w:rPr>
          <w:color w:val="auto"/>
        </w:rPr>
        <w:t>analysed</w:t>
      </w:r>
      <w:r w:rsidRPr="00D819B0">
        <w:rPr>
          <w:color w:val="auto"/>
        </w:rPr>
        <w:t xml:space="preserve"> that situational adaptability, leadership approaches and prioritizing employee welfare are the key factors of employee motivation that helps in streamlining operational and align employees with </w:t>
      </w:r>
      <w:r w:rsidR="00296F8A" w:rsidRPr="00D819B0">
        <w:rPr>
          <w:color w:val="auto"/>
        </w:rPr>
        <w:t>organizational</w:t>
      </w:r>
      <w:r w:rsidRPr="00D819B0">
        <w:rPr>
          <w:color w:val="auto"/>
        </w:rPr>
        <w:t xml:space="preserve"> values. Understanding these theories with practical aspects will help me to archive my future professional </w:t>
      </w:r>
      <w:r w:rsidR="00262133" w:rsidRPr="00D819B0">
        <w:rPr>
          <w:color w:val="auto"/>
        </w:rPr>
        <w:t>endeavours</w:t>
      </w:r>
      <w:r w:rsidRPr="00D819B0">
        <w:rPr>
          <w:color w:val="auto"/>
        </w:rPr>
        <w:t xml:space="preserve"> effectively.</w:t>
      </w:r>
    </w:p>
    <w:p w14:paraId="1247DE6E" w14:textId="77777777" w:rsidR="001B4DD8" w:rsidRPr="00D819B0" w:rsidRDefault="001B4DD8">
      <w:pPr>
        <w:rPr>
          <w:bCs/>
        </w:rPr>
      </w:pPr>
    </w:p>
    <w:p w14:paraId="6A2CE744" w14:textId="77777777" w:rsidR="001B4DD8" w:rsidRPr="00D819B0" w:rsidRDefault="001B4DD8">
      <w:pPr>
        <w:rPr>
          <w:b/>
          <w:bCs/>
        </w:rPr>
      </w:pPr>
    </w:p>
    <w:p w14:paraId="57B11C94" w14:textId="77777777" w:rsidR="001B4DD8" w:rsidRPr="00D819B0" w:rsidRDefault="001B4DD8">
      <w:pPr>
        <w:rPr>
          <w:b/>
          <w:bCs/>
        </w:rPr>
      </w:pPr>
    </w:p>
    <w:p w14:paraId="40A243CA" w14:textId="77777777" w:rsidR="001B4DD8" w:rsidRPr="00D819B0" w:rsidRDefault="001B4DD8">
      <w:pPr>
        <w:pStyle w:val="Heading1"/>
        <w:rPr>
          <w:b w:val="0"/>
          <w:bCs w:val="0"/>
          <w:shd w:val="clear" w:color="auto" w:fill="FFFFFF"/>
        </w:rPr>
      </w:pPr>
    </w:p>
    <w:p w14:paraId="2C0F770C" w14:textId="77777777" w:rsidR="001B4DD8" w:rsidRDefault="001B4DD8">
      <w:pPr>
        <w:pStyle w:val="Heading1"/>
        <w:pageBreakBefore/>
      </w:pPr>
      <w:bookmarkStart w:id="15" w:name="_Toc173582237"/>
      <w:r w:rsidRPr="00D819B0">
        <w:lastRenderedPageBreak/>
        <w:t>REFERENCES</w:t>
      </w:r>
      <w:bookmarkEnd w:id="15"/>
    </w:p>
    <w:p w14:paraId="1BC2D93A" w14:textId="77777777" w:rsidR="00262133" w:rsidRPr="00262133" w:rsidRDefault="00262133" w:rsidP="00262133"/>
    <w:p w14:paraId="6856D8F4" w14:textId="77777777" w:rsidR="001B4DD8" w:rsidRPr="00D819B0" w:rsidRDefault="001B4DD8">
      <w:pPr>
        <w:pStyle w:val="Heading2"/>
        <w:rPr>
          <w:szCs w:val="24"/>
          <w:shd w:val="clear" w:color="auto" w:fill="FFFFFF"/>
        </w:rPr>
      </w:pPr>
      <w:bookmarkStart w:id="16" w:name="_Toc173582238"/>
      <w:r w:rsidRPr="00D819B0">
        <w:t>Books and Journals</w:t>
      </w:r>
      <w:bookmarkEnd w:id="16"/>
    </w:p>
    <w:p w14:paraId="081984F3"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Chepkorir, G., 2023. Cultural Adaptation Strategies in the Market Penetration by Unilever Kenya Ltd (Doctoral dissertation, University of Nairobi).</w:t>
      </w:r>
    </w:p>
    <w:p w14:paraId="560E034A"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 xml:space="preserve">Colley, J. and </w:t>
      </w:r>
      <w:proofErr w:type="spellStart"/>
      <w:r w:rsidRPr="00D819B0">
        <w:rPr>
          <w:szCs w:val="24"/>
          <w:shd w:val="clear" w:color="auto" w:fill="FFFFFF"/>
        </w:rPr>
        <w:t>Spyridonidis</w:t>
      </w:r>
      <w:proofErr w:type="spellEnd"/>
      <w:r w:rsidRPr="00D819B0">
        <w:rPr>
          <w:szCs w:val="24"/>
          <w:shd w:val="clear" w:color="auto" w:fill="FFFFFF"/>
        </w:rPr>
        <w:t>, D., 2022. Responsible Leadership and Sustainability. In Unprecedented Leadership: Learning to Lead in Turbulent Times (pp. 139-159). Cham: Springer International Publishing.</w:t>
      </w:r>
    </w:p>
    <w:p w14:paraId="33DCE53D"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Iglesias, O., Mingione, M., Ind, N. and Markovic, S., 2023. How to build a conscientious corporate brand together with business partners: A case study of Unilever. Industrial Marketing Management, 109, pp.1-13.</w:t>
      </w:r>
    </w:p>
    <w:p w14:paraId="3C53160C"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 xml:space="preserve">Jose, J., 2021. </w:t>
      </w:r>
      <w:proofErr w:type="spellStart"/>
      <w:r w:rsidRPr="00D819B0">
        <w:rPr>
          <w:szCs w:val="24"/>
          <w:shd w:val="clear" w:color="auto" w:fill="FFFFFF"/>
        </w:rPr>
        <w:t>Analyzing</w:t>
      </w:r>
      <w:proofErr w:type="spellEnd"/>
      <w:r w:rsidRPr="00D819B0">
        <w:rPr>
          <w:szCs w:val="24"/>
          <w:shd w:val="clear" w:color="auto" w:fill="FFFFFF"/>
        </w:rPr>
        <w:t xml:space="preserve"> the necessity and impacts of organizational culture on the performance of Unilever UK Ltd (Doctoral dissertation, Dublin, National College of Ireland).</w:t>
      </w:r>
    </w:p>
    <w:p w14:paraId="3C3FB649" w14:textId="77777777" w:rsidR="00D819B0" w:rsidRPr="00D819B0" w:rsidRDefault="00D819B0">
      <w:pPr>
        <w:numPr>
          <w:ilvl w:val="0"/>
          <w:numId w:val="2"/>
        </w:numPr>
        <w:spacing w:line="100" w:lineRule="atLeast"/>
        <w:ind w:left="900" w:hanging="900"/>
        <w:rPr>
          <w:szCs w:val="24"/>
          <w:shd w:val="clear" w:color="auto" w:fill="FFFFFF"/>
        </w:rPr>
      </w:pPr>
      <w:proofErr w:type="spellStart"/>
      <w:r w:rsidRPr="00D819B0">
        <w:rPr>
          <w:szCs w:val="24"/>
          <w:shd w:val="clear" w:color="auto" w:fill="FFFFFF"/>
        </w:rPr>
        <w:t>Magagan</w:t>
      </w:r>
      <w:proofErr w:type="spellEnd"/>
      <w:r w:rsidRPr="00D819B0">
        <w:rPr>
          <w:szCs w:val="24"/>
          <w:shd w:val="clear" w:color="auto" w:fill="FFFFFF"/>
        </w:rPr>
        <w:t>, K.C. and Ngugi, L., 2021. Influence of project management practices on performance of projects in Unilever Kenya Ltd. International Academic Journal of Information Sciences and Project Management, 3(6), pp.392-418.</w:t>
      </w:r>
    </w:p>
    <w:p w14:paraId="7340D313"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Mbaka, M.B. and KASIMU, A., 2020 Sustainable Leadership in Nigeria Organization: A Transformational Approach. Strategic Management Practices &amp; Sustainable Development in a Global Economy, p.74.</w:t>
      </w:r>
    </w:p>
    <w:p w14:paraId="18EE87D3"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 xml:space="preserve">Pandey, R., </w:t>
      </w:r>
      <w:proofErr w:type="spellStart"/>
      <w:r w:rsidRPr="00D819B0">
        <w:rPr>
          <w:szCs w:val="24"/>
          <w:shd w:val="clear" w:color="auto" w:fill="FFFFFF"/>
        </w:rPr>
        <w:t>Massand</w:t>
      </w:r>
      <w:proofErr w:type="spellEnd"/>
      <w:r w:rsidRPr="00D819B0">
        <w:rPr>
          <w:szCs w:val="24"/>
          <w:shd w:val="clear" w:color="auto" w:fill="FFFFFF"/>
        </w:rPr>
        <w:t>, A., Mulya, V.T., Sin, L.G., Naresh, V.P., Zamara, F.B., Kee, D.M.H., Zamri, S.K.B., Azmi, N.A.S.B., Hamdan, N.N.B.M. and Aditi, A., 2021. The Impacts of Covid-19 on Unilever. Journal of the Community Development in Asia (JCDA), 4(1), pp.34-43.</w:t>
      </w:r>
    </w:p>
    <w:p w14:paraId="772A6B8D" w14:textId="77777777" w:rsidR="00D819B0" w:rsidRPr="00D819B0" w:rsidRDefault="00D819B0">
      <w:pPr>
        <w:numPr>
          <w:ilvl w:val="0"/>
          <w:numId w:val="2"/>
        </w:numPr>
        <w:spacing w:line="100" w:lineRule="atLeast"/>
        <w:ind w:left="900" w:hanging="900"/>
        <w:rPr>
          <w:szCs w:val="24"/>
          <w:shd w:val="clear" w:color="auto" w:fill="FFFFFF"/>
        </w:rPr>
      </w:pPr>
      <w:proofErr w:type="spellStart"/>
      <w:r w:rsidRPr="00D819B0">
        <w:rPr>
          <w:szCs w:val="24"/>
          <w:shd w:val="clear" w:color="auto" w:fill="FFFFFF"/>
        </w:rPr>
        <w:t>Vassolo</w:t>
      </w:r>
      <w:proofErr w:type="spellEnd"/>
      <w:r w:rsidRPr="00D819B0">
        <w:rPr>
          <w:szCs w:val="24"/>
          <w:shd w:val="clear" w:color="auto" w:fill="FFFFFF"/>
        </w:rPr>
        <w:t>, R.S. and Weisz, N., 2022. Strategy as leadership: Facing Adaptive challenges in organizations. Stanford University Press.</w:t>
      </w:r>
    </w:p>
    <w:p w14:paraId="33FFDBF9" w14:textId="77777777" w:rsidR="00D819B0" w:rsidRPr="00D819B0" w:rsidRDefault="00D819B0">
      <w:pPr>
        <w:numPr>
          <w:ilvl w:val="0"/>
          <w:numId w:val="2"/>
        </w:numPr>
        <w:spacing w:line="100" w:lineRule="atLeast"/>
        <w:ind w:left="900" w:hanging="900"/>
        <w:rPr>
          <w:szCs w:val="24"/>
          <w:shd w:val="clear" w:color="auto" w:fill="FFFFFF"/>
        </w:rPr>
      </w:pPr>
      <w:proofErr w:type="spellStart"/>
      <w:r w:rsidRPr="00D819B0">
        <w:rPr>
          <w:szCs w:val="24"/>
          <w:shd w:val="clear" w:color="auto" w:fill="FFFFFF"/>
        </w:rPr>
        <w:t>Boylorn</w:t>
      </w:r>
      <w:proofErr w:type="spellEnd"/>
      <w:r w:rsidRPr="00D819B0">
        <w:rPr>
          <w:szCs w:val="24"/>
          <w:shd w:val="clear" w:color="auto" w:fill="FFFFFF"/>
        </w:rPr>
        <w:t>, R.M. and Orbe, M.P. eds., 2020. Critical autoethnography: Intersecting cultural identities in everyday life. Routledge.</w:t>
      </w:r>
    </w:p>
    <w:p w14:paraId="79A6BA7E"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Carter Jr, R.A., Rice, M., Yang, S. and Jackson, H.A., 2020. Self-regulated learning in online learning environments: strategies for remote learning. Information and Learning Sciences, 121(5/6), pp.321-329.</w:t>
      </w:r>
    </w:p>
    <w:p w14:paraId="0C4D6837" w14:textId="77777777" w:rsidR="00D819B0" w:rsidRPr="00D819B0" w:rsidRDefault="00D819B0">
      <w:pPr>
        <w:numPr>
          <w:ilvl w:val="0"/>
          <w:numId w:val="2"/>
        </w:numPr>
        <w:spacing w:line="100" w:lineRule="atLeast"/>
        <w:ind w:left="900" w:hanging="900"/>
        <w:rPr>
          <w:szCs w:val="24"/>
          <w:shd w:val="clear" w:color="auto" w:fill="FFFFFF"/>
        </w:rPr>
      </w:pPr>
      <w:r w:rsidRPr="00D819B0">
        <w:rPr>
          <w:szCs w:val="24"/>
          <w:shd w:val="clear" w:color="auto" w:fill="FFFFFF"/>
        </w:rPr>
        <w:t xml:space="preserve">Chandra, R. and Jatmika, S., 2022, March. Unilever </w:t>
      </w:r>
      <w:proofErr w:type="spellStart"/>
      <w:r w:rsidRPr="00D819B0">
        <w:rPr>
          <w:szCs w:val="24"/>
          <w:shd w:val="clear" w:color="auto" w:fill="FFFFFF"/>
        </w:rPr>
        <w:t>Unilever</w:t>
      </w:r>
      <w:proofErr w:type="spellEnd"/>
      <w:r w:rsidRPr="00D819B0">
        <w:rPr>
          <w:szCs w:val="24"/>
          <w:shd w:val="clear" w:color="auto" w:fill="FFFFFF"/>
        </w:rPr>
        <w:t xml:space="preserve"> Surabaya Corporate Social Responsibility (</w:t>
      </w:r>
      <w:proofErr w:type="spellStart"/>
      <w:r w:rsidRPr="00D819B0">
        <w:rPr>
          <w:szCs w:val="24"/>
          <w:shd w:val="clear" w:color="auto" w:fill="FFFFFF"/>
        </w:rPr>
        <w:t>Csr</w:t>
      </w:r>
      <w:proofErr w:type="spellEnd"/>
      <w:r w:rsidRPr="00D819B0">
        <w:rPr>
          <w:szCs w:val="24"/>
          <w:shd w:val="clear" w:color="auto" w:fill="FFFFFF"/>
        </w:rPr>
        <w:t>) Policy in Maintaining Environmental Sustainability in Surabaya in 2014-2020. In International Conference on Public Organization (ICONPO 2021) (pp. 444-452). Atlantis Press.</w:t>
      </w:r>
    </w:p>
    <w:p w14:paraId="10A3C3F3" w14:textId="77777777" w:rsidR="001B4DD8" w:rsidRPr="00D819B0" w:rsidRDefault="001B4DD8">
      <w:pPr>
        <w:pStyle w:val="Heading2"/>
        <w:rPr>
          <w:szCs w:val="24"/>
        </w:rPr>
      </w:pPr>
      <w:bookmarkStart w:id="17" w:name="_Toc173582239"/>
      <w:r w:rsidRPr="00D819B0">
        <w:rPr>
          <w:shd w:val="clear" w:color="auto" w:fill="FFFFFF"/>
        </w:rPr>
        <w:t>Online</w:t>
      </w:r>
      <w:bookmarkEnd w:id="17"/>
    </w:p>
    <w:p w14:paraId="75A0FD11" w14:textId="77777777" w:rsidR="001B4DD8" w:rsidRPr="00D819B0" w:rsidRDefault="001B4DD8">
      <w:pPr>
        <w:spacing w:line="276" w:lineRule="auto"/>
        <w:rPr>
          <w:szCs w:val="24"/>
        </w:rPr>
      </w:pPr>
      <w:r w:rsidRPr="00D819B0">
        <w:rPr>
          <w:szCs w:val="24"/>
        </w:rPr>
        <w:t xml:space="preserve">Unilever, Our Company, 2024 (online) available through </w:t>
      </w:r>
      <w:hyperlink r:id="rId10" w:history="1">
        <w:r w:rsidRPr="00D819B0">
          <w:rPr>
            <w:rStyle w:val="Hyperlink"/>
            <w:szCs w:val="24"/>
          </w:rPr>
          <w:t>https://www.unilever.com/our-company/</w:t>
        </w:r>
      </w:hyperlink>
    </w:p>
    <w:p w14:paraId="3C19736E" w14:textId="77777777" w:rsidR="001B4DD8" w:rsidRPr="00D819B0" w:rsidRDefault="001B4DD8">
      <w:pPr>
        <w:spacing w:line="276" w:lineRule="auto"/>
      </w:pPr>
      <w:r w:rsidRPr="00D819B0">
        <w:rPr>
          <w:szCs w:val="24"/>
        </w:rPr>
        <w:t xml:space="preserve">BUILDING STRATEGIC LEADERSHIP COMPETENCIES: THE CASE OF UNILEVER, 2020 (online) available through </w:t>
      </w:r>
    </w:p>
    <w:p w14:paraId="376E1F59" w14:textId="77777777" w:rsidR="001B4DD8" w:rsidRPr="00D819B0" w:rsidRDefault="00000000">
      <w:pPr>
        <w:spacing w:line="276" w:lineRule="auto"/>
        <w:rPr>
          <w:szCs w:val="24"/>
        </w:rPr>
      </w:pPr>
      <w:hyperlink r:id="rId11" w:history="1">
        <w:r w:rsidR="001B4DD8" w:rsidRPr="00D819B0">
          <w:rPr>
            <w:rStyle w:val="Hyperlink"/>
            <w:szCs w:val="24"/>
          </w:rPr>
          <w:t xml:space="preserve">https://www.regent.edu/acad/global/publications/ijls/new/vol5iss3/Vanbeek_5.pdf </w:t>
        </w:r>
      </w:hyperlink>
    </w:p>
    <w:p w14:paraId="16B571C0" w14:textId="77777777" w:rsidR="001B4DD8" w:rsidRPr="00D819B0" w:rsidRDefault="001B4DD8">
      <w:pPr>
        <w:spacing w:line="276" w:lineRule="auto"/>
        <w:rPr>
          <w:szCs w:val="24"/>
          <w:shd w:val="clear" w:color="auto" w:fill="FFFFFF"/>
        </w:rPr>
      </w:pPr>
      <w:r w:rsidRPr="00D819B0">
        <w:rPr>
          <w:szCs w:val="24"/>
        </w:rPr>
        <w:t xml:space="preserve">Putting purpose into practice: our Covid-19 response, 2020 (online) available through </w:t>
      </w:r>
      <w:hyperlink r:id="rId12" w:history="1">
        <w:r w:rsidRPr="00D819B0">
          <w:rPr>
            <w:rStyle w:val="Hyperlink"/>
            <w:szCs w:val="24"/>
          </w:rPr>
          <w:t xml:space="preserve">https://www.unilever.com/news/news-search/2020/putting-purpose-into-practice-our-covid-19-response/ </w:t>
        </w:r>
      </w:hyperlink>
    </w:p>
    <w:p w14:paraId="49D9931D" w14:textId="77777777" w:rsidR="001B4DD8" w:rsidRPr="00D819B0" w:rsidRDefault="001B4DD8">
      <w:pPr>
        <w:spacing w:line="276" w:lineRule="auto"/>
        <w:rPr>
          <w:szCs w:val="24"/>
        </w:rPr>
      </w:pPr>
      <w:r w:rsidRPr="00D819B0">
        <w:rPr>
          <w:szCs w:val="24"/>
          <w:shd w:val="clear" w:color="auto" w:fill="FFFFFF"/>
        </w:rPr>
        <w:lastRenderedPageBreak/>
        <w:t>Courageous Leadership: Paul Polman’s Insights for the Next Generation of Business Managers, 2022 (online) available through &lt;</w:t>
      </w:r>
      <w:hyperlink r:id="rId13" w:history="1">
        <w:r w:rsidRPr="00D819B0">
          <w:rPr>
            <w:rStyle w:val="Hyperlink"/>
            <w:szCs w:val="24"/>
            <w:shd w:val="clear" w:color="auto" w:fill="FFFFFF"/>
          </w:rPr>
          <w:t>https://mbrjournal.com/2022/08/10/courageous-leadership-paul-polmans-insights-for-the-next-generation-of-business-managers/</w:t>
        </w:r>
      </w:hyperlink>
      <w:r w:rsidRPr="00D819B0">
        <w:rPr>
          <w:szCs w:val="24"/>
          <w:shd w:val="clear" w:color="auto" w:fill="FFFFFF"/>
        </w:rPr>
        <w:t>&gt;</w:t>
      </w:r>
    </w:p>
    <w:p w14:paraId="3AED9A80" w14:textId="77777777" w:rsidR="001B4DD8" w:rsidRPr="00D819B0" w:rsidRDefault="001B4DD8">
      <w:pPr>
        <w:rPr>
          <w:szCs w:val="24"/>
        </w:rPr>
      </w:pPr>
    </w:p>
    <w:p w14:paraId="484CE79B" w14:textId="77777777" w:rsidR="001B4DD8" w:rsidRPr="00D819B0" w:rsidRDefault="001B4DD8">
      <w:pPr>
        <w:rPr>
          <w:szCs w:val="24"/>
        </w:rPr>
      </w:pPr>
    </w:p>
    <w:p w14:paraId="495E0D9C" w14:textId="77777777" w:rsidR="001B4DD8" w:rsidRPr="00D819B0" w:rsidRDefault="001B4DD8"/>
    <w:sectPr w:rsidR="001B4DD8" w:rsidRPr="00D819B0">
      <w:footerReference w:type="default" r:id="rId14"/>
      <w:pgSz w:w="12240" w:h="15840"/>
      <w:pgMar w:top="1440" w:right="1440" w:bottom="1440" w:left="1440" w:header="720" w:footer="720" w:gutter="0"/>
      <w:pgBorders>
        <w:top w:val="single" w:sz="4" w:space="31" w:color="000000"/>
        <w:left w:val="single" w:sz="4" w:space="31" w:color="000000"/>
        <w:bottom w:val="single" w:sz="4" w:space="12" w:color="000000"/>
        <w:right w:val="single" w:sz="4" w:space="31" w:color="000000"/>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7246C8" w14:textId="77777777" w:rsidR="007F6F2D" w:rsidRDefault="007F6F2D">
      <w:pPr>
        <w:spacing w:line="240" w:lineRule="auto"/>
      </w:pPr>
      <w:r>
        <w:separator/>
      </w:r>
    </w:p>
  </w:endnote>
  <w:endnote w:type="continuationSeparator" w:id="0">
    <w:p w14:paraId="2A64F457" w14:textId="77777777" w:rsidR="007F6F2D" w:rsidRDefault="007F6F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variable"/>
  </w:font>
  <w:font w:name="DejaVu Sans">
    <w:altName w:val="Yu Gothic"/>
    <w:charset w:val="80"/>
    <w:family w:val="auto"/>
    <w:pitch w:val="variable"/>
  </w:font>
  <w:font w:name="Tinos">
    <w:altName w:val="MS Gothic"/>
    <w:charset w:val="00"/>
    <w:family w:val="roman"/>
    <w:pitch w:val="variable"/>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40BE03" w14:textId="77777777" w:rsidR="001B4DD8" w:rsidRDefault="001B4DD8">
    <w:pPr>
      <w:pStyle w:val="Footer"/>
      <w:jc w:val="center"/>
    </w:pPr>
    <w:r>
      <w:fldChar w:fldCharType="begin"/>
    </w:r>
    <w:r>
      <w:instrText xml:space="preserve"> PAGE </w:instrText>
    </w:r>
    <w:r>
      <w:fldChar w:fldCharType="separate"/>
    </w:r>
    <w:r w:rsidR="007D7B27">
      <w:rPr>
        <w:noProof/>
      </w:rPr>
      <w:t>6</w:t>
    </w:r>
    <w:r>
      <w:fldChar w:fldCharType="end"/>
    </w:r>
  </w:p>
  <w:p w14:paraId="50C662D0" w14:textId="77777777" w:rsidR="001B4DD8" w:rsidRDefault="001B4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F54ADA" w14:textId="77777777" w:rsidR="007F6F2D" w:rsidRDefault="007F6F2D">
      <w:pPr>
        <w:spacing w:line="240" w:lineRule="auto"/>
      </w:pPr>
      <w:r>
        <w:separator/>
      </w:r>
    </w:p>
  </w:footnote>
  <w:footnote w:type="continuationSeparator" w:id="0">
    <w:p w14:paraId="058E95F2" w14:textId="77777777" w:rsidR="007F6F2D" w:rsidRDefault="007F6F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3" w15:restartNumberingAfterBreak="0">
    <w:nsid w:val="00000004"/>
    <w:multiLevelType w:val="singleLevel"/>
    <w:tmpl w:val="00000004"/>
    <w:name w:val="WW8Num3"/>
    <w:lvl w:ilvl="0">
      <w:start w:val="1"/>
      <w:numFmt w:val="bullet"/>
      <w:lvlText w:val=""/>
      <w:lvlJc w:val="left"/>
      <w:pPr>
        <w:tabs>
          <w:tab w:val="num" w:pos="0"/>
        </w:tabs>
        <w:ind w:left="720" w:hanging="360"/>
      </w:pPr>
      <w:rPr>
        <w:rFonts w:ascii="Wingdings" w:hAnsi="Wingdings" w:cs="OpenSymbol"/>
        <w:color w:val="auto"/>
        <w:szCs w:val="24"/>
      </w:rPr>
    </w:lvl>
  </w:abstractNum>
  <w:num w:numId="1" w16cid:durableId="379668955">
    <w:abstractNumId w:val="0"/>
  </w:num>
  <w:num w:numId="2" w16cid:durableId="594559389">
    <w:abstractNumId w:val="1"/>
  </w:num>
  <w:num w:numId="3" w16cid:durableId="1906255448">
    <w:abstractNumId w:val="2"/>
  </w:num>
  <w:num w:numId="4" w16cid:durableId="7401764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E15"/>
    <w:rsid w:val="00142139"/>
    <w:rsid w:val="001B4DD8"/>
    <w:rsid w:val="001B5E15"/>
    <w:rsid w:val="00262133"/>
    <w:rsid w:val="00263CCF"/>
    <w:rsid w:val="00296F8A"/>
    <w:rsid w:val="002A076B"/>
    <w:rsid w:val="002F5DA0"/>
    <w:rsid w:val="00403925"/>
    <w:rsid w:val="00467B69"/>
    <w:rsid w:val="004F135B"/>
    <w:rsid w:val="00534EBC"/>
    <w:rsid w:val="005D23EE"/>
    <w:rsid w:val="006C4317"/>
    <w:rsid w:val="00740DFD"/>
    <w:rsid w:val="007C2B7E"/>
    <w:rsid w:val="007D7B27"/>
    <w:rsid w:val="007F5891"/>
    <w:rsid w:val="007F6F2D"/>
    <w:rsid w:val="00831B67"/>
    <w:rsid w:val="00962E71"/>
    <w:rsid w:val="00985381"/>
    <w:rsid w:val="00995DA6"/>
    <w:rsid w:val="00A657CD"/>
    <w:rsid w:val="00AA7BD5"/>
    <w:rsid w:val="00B04EDA"/>
    <w:rsid w:val="00B2091E"/>
    <w:rsid w:val="00C0125A"/>
    <w:rsid w:val="00C26D46"/>
    <w:rsid w:val="00C33686"/>
    <w:rsid w:val="00D54FD6"/>
    <w:rsid w:val="00D819B0"/>
    <w:rsid w:val="00DC5B99"/>
    <w:rsid w:val="00DF05EF"/>
    <w:rsid w:val="00E26C8F"/>
    <w:rsid w:val="00E96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F8E1F3A"/>
  <w15:chartTrackingRefBased/>
  <w15:docId w15:val="{6FA32E33-3203-430E-BF87-FCD02F2D7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olor w:val="auto"/>
      <w:szCs w:val="24"/>
    </w:rPr>
  </w:style>
  <w:style w:type="character" w:customStyle="1" w:styleId="WW8Num3z1">
    <w:name w:val="WW8Num3z1"/>
    <w:rPr>
      <w:rFonts w:ascii="OpenSymbol" w:hAnsi="OpenSymbol" w:cs="OpenSymbol"/>
    </w:rPr>
  </w:style>
  <w:style w:type="character" w:customStyle="1" w:styleId="WW8Num3z3">
    <w:name w:val="WW8Num3z3"/>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DefaultParagraphFont">
    <w:name w:val="WW-Default Paragraph Font"/>
  </w:style>
  <w:style w:type="character" w:customStyle="1" w:styleId="WW8Num3z2">
    <w:name w:val="WW8Num3z2"/>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ListLabel1">
    <w:name w:val="ListLabel 1"/>
    <w:rPr>
      <w:rFonts w:cs="OpenSymbol"/>
    </w:rPr>
  </w:style>
  <w:style w:type="character" w:customStyle="1" w:styleId="ListLabel2">
    <w:name w:val="ListLabel 2"/>
    <w:rPr>
      <w:rFonts w:eastAsia="OpenSymbol"/>
    </w:rPr>
  </w:style>
  <w:style w:type="character" w:styleId="FollowedHyperlink">
    <w:name w:val="FollowedHyperlink"/>
    <w:rPr>
      <w:color w:val="954F72"/>
      <w:u w:val="single"/>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3"/>
      </w:numPr>
    </w:pPr>
    <w:rPr>
      <w:b/>
      <w:bCs/>
      <w:sz w:val="21"/>
      <w:szCs w:val="21"/>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brjournal.com/2022/08/10/courageous-leadership-paul-polmans-insights-for-the-next-generation-of-business-manager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nilever.com/news/news-search/2020/putting-purpose-into-practice-our-covid-19-response/%2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gent.edu/acad/global/publications/ijls/new/vol5iss3/Vanbeek_5.pdf%2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unilever.com/our-compan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1" ma:contentTypeDescription="Create a new document." ma:contentTypeScope="" ma:versionID="e7f4a95aab1a068a5a2e32ed83950aef">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7c3cafa6ce0443f48d2fb8d40c9e6678"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1B5191-6683-459C-AD60-671CD0AF2783}">
  <ds:schemaRefs>
    <ds:schemaRef ds:uri="http://schemas.microsoft.com/office/2006/metadata/properties"/>
    <ds:schemaRef ds:uri="http://schemas.microsoft.com/office/infopath/2007/PartnerControls"/>
    <ds:schemaRef ds:uri="3126fb8f-6f0a-4021-9821-3197397987a0"/>
  </ds:schemaRefs>
</ds:datastoreItem>
</file>

<file path=customXml/itemProps2.xml><?xml version="1.0" encoding="utf-8"?>
<ds:datastoreItem xmlns:ds="http://schemas.openxmlformats.org/officeDocument/2006/customXml" ds:itemID="{E9A3039F-117A-445E-B215-20CD575B49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ADDC88-3676-46C7-A1C5-D34EBFE5D8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17</Pages>
  <Words>5265</Words>
  <Characters>30015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35210</CharactersWithSpaces>
  <SharedDoc>false</SharedDoc>
  <HLinks>
    <vt:vector size="24" baseType="variant">
      <vt:variant>
        <vt:i4>8192050</vt:i4>
      </vt:variant>
      <vt:variant>
        <vt:i4>63</vt:i4>
      </vt:variant>
      <vt:variant>
        <vt:i4>0</vt:i4>
      </vt:variant>
      <vt:variant>
        <vt:i4>5</vt:i4>
      </vt:variant>
      <vt:variant>
        <vt:lpwstr>https://mbrjournal.com/2022/08/10/courageous-leadership-paul-polmans-insights-for-the-next-generation-of-business-managers/</vt:lpwstr>
      </vt:variant>
      <vt:variant>
        <vt:lpwstr/>
      </vt:variant>
      <vt:variant>
        <vt:i4>6946873</vt:i4>
      </vt:variant>
      <vt:variant>
        <vt:i4>60</vt:i4>
      </vt:variant>
      <vt:variant>
        <vt:i4>0</vt:i4>
      </vt:variant>
      <vt:variant>
        <vt:i4>5</vt:i4>
      </vt:variant>
      <vt:variant>
        <vt:lpwstr>https://www.unilever.com/news/news-search/2020/putting-purpose-into-practice-our-covid-19-response/%20</vt:lpwstr>
      </vt:variant>
      <vt:variant>
        <vt:lpwstr/>
      </vt:variant>
      <vt:variant>
        <vt:i4>1704048</vt:i4>
      </vt:variant>
      <vt:variant>
        <vt:i4>57</vt:i4>
      </vt:variant>
      <vt:variant>
        <vt:i4>0</vt:i4>
      </vt:variant>
      <vt:variant>
        <vt:i4>5</vt:i4>
      </vt:variant>
      <vt:variant>
        <vt:lpwstr>https://www.regent.edu/acad/global/publications/ijls/new/vol5iss3/Vanbeek_5.pdf%20</vt:lpwstr>
      </vt:variant>
      <vt:variant>
        <vt:lpwstr/>
      </vt:variant>
      <vt:variant>
        <vt:i4>4915227</vt:i4>
      </vt:variant>
      <vt:variant>
        <vt:i4>54</vt:i4>
      </vt:variant>
      <vt:variant>
        <vt:i4>0</vt:i4>
      </vt:variant>
      <vt:variant>
        <vt:i4>5</vt:i4>
      </vt:variant>
      <vt:variant>
        <vt:lpwstr>https://www.unilever.com/our-company/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 (2121532)</dc:creator>
  <cp:keywords/>
  <cp:lastModifiedBy>Andreea Ciorascu (2121532)</cp:lastModifiedBy>
  <cp:revision>9</cp:revision>
  <cp:lastPrinted>1900-01-01T00:00:00Z</cp:lastPrinted>
  <dcterms:created xsi:type="dcterms:W3CDTF">2024-08-10T13:52:00Z</dcterms:created>
  <dcterms:modified xsi:type="dcterms:W3CDTF">2024-08-19T19:38:00Z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