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A453747" w:rsidRDefault="00012B16" w14:paraId="65A9A7FA" w14:textId="356445F9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47621" w:rsidR="00563B58" w:rsidP="0040668F" w:rsidRDefault="00563B58" w14:paraId="6303AB61" w14:textId="77777777">
      <w:pPr>
        <w:rPr>
          <w:rFonts w:ascii="Times New Roman" w:hAnsi="Times New Roman" w:cs="Times New Roman"/>
          <w:sz w:val="24"/>
          <w:szCs w:val="24"/>
        </w:rPr>
      </w:pPr>
    </w:p>
    <w:p w:rsidRPr="00F927A1" w:rsidR="00F927A1" w:rsidP="00FF7EBB" w:rsidRDefault="00F927A1" w14:paraId="1ED29290" w14:textId="77777777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:rsidRPr="00DC2924" w:rsidR="0085230E" w:rsidP="00FF7EBB" w:rsidRDefault="0085230E" w14:paraId="0F4D6E7D" w14:textId="7C8C0132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:rsidRPr="0085230E" w:rsidR="00706BB5" w:rsidP="00FF7EBB" w:rsidRDefault="00706BB5" w14:paraId="2216C5B7" w14:textId="5A13845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:rsidR="00F927A1" w:rsidP="00FF7EBB" w:rsidRDefault="00F927A1" w14:paraId="28947286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:rsidRPr="00FE5F90" w:rsidR="00F927A1" w:rsidP="00F927A1" w:rsidRDefault="00F927A1" w14:paraId="61FA5299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:rsidRPr="00F927A1" w:rsidR="00F927A1" w:rsidP="00F927A1" w:rsidRDefault="0085230E" w14:paraId="5B3FA234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:rsidRPr="00706BB5" w:rsidR="00F927A1" w:rsidRDefault="00F927A1" w14:paraId="333E90F0" w14:textId="62DD2FD5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Pr="00F15354" w:rsidR="6E4F6729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:rsidRPr="00FE5F90" w:rsidR="0085230E" w:rsidP="00F927A1" w:rsidRDefault="0085230E" w14:paraId="024B1E2F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:rsidRPr="00F927A1" w:rsidR="0085230E" w:rsidP="00F927A1" w:rsidRDefault="0085230E" w14:paraId="16D1A022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0368"/>
      </w:tblGrid>
      <w:tr w:rsidRPr="005D3F07" w:rsidR="00F927A1" w:rsidTr="09362478" w14:paraId="68CAA39D" w14:textId="77777777">
        <w:tc>
          <w:tcPr>
            <w:tcW w:w="10368" w:type="dxa"/>
            <w:shd w:val="clear" w:color="auto" w:fill="auto"/>
            <w:tcMar/>
          </w:tcPr>
          <w:p w:rsidR="00986B43" w:rsidP="09362478" w:rsidRDefault="00986B43" w14:paraId="02F8EE88" w14:textId="09305179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</w:rPr>
            </w:pPr>
            <w:r w:rsidRPr="09362478" w:rsidR="04CA019A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</w:rPr>
              <w:t>Learner’s name:</w:t>
            </w:r>
            <w:r w:rsidRPr="09362478" w:rsidR="62A0C37E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</w:rPr>
              <w:t xml:space="preserve"> </w:t>
            </w:r>
            <w:r w:rsidRPr="09362478" w:rsidR="004652A0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</w:rPr>
              <w:t>Natasha Shaw</w:t>
            </w:r>
          </w:p>
          <w:p w:rsidR="009C337F" w:rsidP="005D3F07" w:rsidRDefault="009C337F" w14:paraId="0B6CD0DB" w14:textId="689515B5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:rsidRPr="005D3F07" w:rsidR="0085230E" w:rsidP="09362478" w:rsidRDefault="00706BB5" w14:paraId="1C1E4135" w14:textId="760DF35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09362478" w:rsidR="004652A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  <w:t xml:space="preserve">Email address: </w:t>
            </w:r>
            <w:hyperlink r:id="R974c614e7b6f4e18">
              <w:r w:rsidRPr="09362478" w:rsidR="004652A0">
                <w:rPr>
                  <w:rStyle w:val="Hyperlink"/>
                  <w:rFonts w:ascii="Times New Roman" w:hAnsi="Times New Roman" w:eastAsia="Times New Roman" w:cs="Times New Roman"/>
                  <w:b w:val="1"/>
                  <w:bCs w:val="1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48"/>
                  <w:szCs w:val="48"/>
                  <w:lang w:val="en-GB"/>
                </w:rPr>
                <w:t>2237657@student.uwtsd.ac.uk</w:t>
              </w:r>
            </w:hyperlink>
          </w:p>
          <w:p w:rsidRPr="005D3F07" w:rsidR="0085230E" w:rsidP="09362478" w:rsidRDefault="00706BB5" w14:paraId="786A15B0" w14:textId="32BEA7BB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</w:p>
          <w:p w:rsidRPr="005D3F07" w:rsidR="0085230E" w:rsidP="09362478" w:rsidRDefault="00706BB5" w14:paraId="196B8085" w14:textId="31E35573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09362478" w:rsidR="004652A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  <w:t xml:space="preserve">Learner’s University Registration Number: </w:t>
            </w:r>
          </w:p>
          <w:p w:rsidRPr="005D3F07" w:rsidR="0085230E" w:rsidP="09362478" w:rsidRDefault="00706BB5" w14:paraId="5DA045D4" w14:textId="37D4AD2D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09362478" w:rsidR="004652A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  <w:t>2237657</w:t>
            </w:r>
          </w:p>
          <w:p w:rsidRPr="005D3F07" w:rsidR="0085230E" w:rsidP="09362478" w:rsidRDefault="00706BB5" w14:paraId="068A7F0C" w14:textId="5D7AFFA4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</w:p>
          <w:p w:rsidRPr="005D3F07" w:rsidR="0085230E" w:rsidP="09362478" w:rsidRDefault="00706BB5" w14:paraId="5F84129B" w14:textId="718B6EDC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</w:pPr>
            <w:r w:rsidRPr="09362478" w:rsidR="004652A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8"/>
                <w:szCs w:val="48"/>
                <w:lang w:val="en-GB"/>
              </w:rPr>
              <w:t>Cohort: 21 onwards</w:t>
            </w:r>
          </w:p>
        </w:tc>
      </w:tr>
    </w:tbl>
    <w:p w:rsidR="00E559CE" w:rsidP="09362478" w:rsidRDefault="00E83F91" w14:paraId="025CB5FE" w14:textId="5452D970">
      <w:pPr>
        <w:ind w:right="-957"/>
        <w:rPr>
          <w:rFonts w:ascii="Times New Roman" w:hAnsi="Times New Roman" w:cs="Times New Roman"/>
          <w:b w:val="1"/>
          <w:bCs w:val="1"/>
          <w:color w:val="auto"/>
          <w:sz w:val="48"/>
          <w:szCs w:val="48"/>
        </w:rPr>
      </w:pPr>
    </w:p>
    <w:p w:rsidR="007F312E" w:rsidP="005F64AA" w:rsidRDefault="007F312E" w14:paraId="70797153" w14:textId="77777777">
      <w:pPr>
        <w:jc w:val="center"/>
        <w:rPr>
          <w:b/>
          <w:sz w:val="28"/>
          <w:szCs w:val="28"/>
        </w:rPr>
      </w:pPr>
    </w:p>
    <w:p w:rsidR="00D3203C" w:rsidP="00EE5BC3" w:rsidRDefault="00D3203C" w14:paraId="1D68DA91" w14:textId="77777777">
      <w:pPr>
        <w:jc w:val="center"/>
        <w:rPr>
          <w:b/>
          <w:sz w:val="24"/>
          <w:szCs w:val="24"/>
        </w:rPr>
      </w:pPr>
    </w:p>
    <w:p w:rsidRPr="00EE5BC3" w:rsidR="000D0BB6" w:rsidP="00EE5BC3" w:rsidRDefault="00337FEF" w14:paraId="0EF984DF" w14:textId="02707E04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:rsidRPr="00EE5BC3" w:rsidR="00002C7A" w:rsidP="00EE5BC3" w:rsidRDefault="00002C7A" w14:paraId="156B2346" w14:textId="77777777">
      <w:pPr>
        <w:jc w:val="center"/>
        <w:rPr>
          <w:b/>
          <w:sz w:val="28"/>
          <w:szCs w:val="28"/>
        </w:rPr>
      </w:pPr>
    </w:p>
    <w:p w:rsidRPr="00EE5BC3" w:rsidR="00002C7A" w:rsidP="00EE5BC3" w:rsidRDefault="00002C7A" w14:paraId="4A34FA1D" w14:textId="77777777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:rsidRPr="008B28E7" w:rsidR="000D0BB6" w:rsidP="00FF7EBB" w:rsidRDefault="000D0BB6" w14:paraId="6D6C0186" w14:textId="77777777">
      <w:pPr>
        <w:jc w:val="both"/>
        <w:rPr>
          <w:b/>
          <w:sz w:val="24"/>
          <w:szCs w:val="24"/>
        </w:rPr>
      </w:pPr>
    </w:p>
    <w:p w:rsidRPr="00EE5BC3" w:rsidR="00337FEF" w:rsidP="00FF7EBB" w:rsidRDefault="008B28E7" w14:paraId="63836D76" w14:textId="77777777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:rsidRPr="00706BB5" w:rsidR="00633165" w:rsidP="4EC15626" w:rsidRDefault="00012B16" w14:paraId="440B2467" w14:textId="322DDD98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Pr="006179BB" w:rsidR="008B28E7">
        <w:rPr>
          <w:i/>
          <w:iCs/>
          <w:sz w:val="24"/>
          <w:szCs w:val="24"/>
        </w:rPr>
        <w:t xml:space="preserve"> require newly qualified social workers </w:t>
      </w:r>
      <w:r w:rsidRPr="006179BB" w:rsidR="00D60F88">
        <w:rPr>
          <w:i/>
          <w:iCs/>
          <w:sz w:val="24"/>
          <w:szCs w:val="24"/>
        </w:rPr>
        <w:t xml:space="preserve">to provide evidence of </w:t>
      </w:r>
      <w:r w:rsidRPr="00A5656A" w:rsidR="008B28E7">
        <w:rPr>
          <w:i/>
          <w:iCs/>
          <w:sz w:val="24"/>
          <w:szCs w:val="24"/>
        </w:rPr>
        <w:t xml:space="preserve">their </w:t>
      </w:r>
      <w:r w:rsidRPr="00A5656A" w:rsidR="00D60F88">
        <w:rPr>
          <w:i/>
          <w:iCs/>
          <w:sz w:val="24"/>
          <w:szCs w:val="24"/>
        </w:rPr>
        <w:t>understanding of safeguarding work with adults and children</w:t>
      </w:r>
      <w:r w:rsidRPr="009C7342" w:rsidR="008B28E7">
        <w:rPr>
          <w:i/>
          <w:iCs/>
          <w:sz w:val="24"/>
          <w:szCs w:val="24"/>
        </w:rPr>
        <w:t>.</w:t>
      </w:r>
      <w:r w:rsidRPr="009C7342" w:rsidR="00D60F88">
        <w:rPr>
          <w:i/>
          <w:iCs/>
          <w:sz w:val="24"/>
          <w:szCs w:val="24"/>
        </w:rPr>
        <w:t xml:space="preserve"> </w:t>
      </w:r>
      <w:r w:rsidRPr="00706BB5" w:rsidR="004911B4">
        <w:rPr>
          <w:i/>
          <w:iCs/>
          <w:sz w:val="24"/>
          <w:szCs w:val="24"/>
        </w:rPr>
        <w:t>The</w:t>
      </w:r>
      <w:r w:rsidRPr="00706BB5" w:rsidR="00D60F88">
        <w:rPr>
          <w:i/>
          <w:iCs/>
          <w:sz w:val="24"/>
          <w:szCs w:val="24"/>
        </w:rPr>
        <w:t xml:space="preserve"> assignment below will enable you to </w:t>
      </w:r>
      <w:r w:rsidRPr="00706BB5" w:rsidR="00EE5BC3">
        <w:rPr>
          <w:i/>
          <w:iCs/>
          <w:sz w:val="24"/>
          <w:szCs w:val="24"/>
        </w:rPr>
        <w:t>demonstrate this</w:t>
      </w:r>
      <w:r w:rsidRPr="00706BB5" w:rsidR="008B28E7">
        <w:rPr>
          <w:i/>
          <w:iCs/>
          <w:sz w:val="24"/>
          <w:szCs w:val="24"/>
        </w:rPr>
        <w:t xml:space="preserve">. </w:t>
      </w:r>
      <w:r w:rsidRPr="00706BB5" w:rsidR="008B28E7">
        <w:rPr>
          <w:b/>
          <w:bCs/>
          <w:i/>
          <w:iCs/>
          <w:sz w:val="24"/>
          <w:szCs w:val="24"/>
        </w:rPr>
        <w:t>N.B</w:t>
      </w:r>
      <w:r w:rsidRPr="00706BB5" w:rsidR="008B28E7">
        <w:rPr>
          <w:i/>
          <w:iCs/>
          <w:sz w:val="24"/>
          <w:szCs w:val="24"/>
        </w:rPr>
        <w:t xml:space="preserve">. </w:t>
      </w:r>
      <w:r w:rsidRPr="00706BB5" w:rsidR="00D60F88">
        <w:rPr>
          <w:i/>
          <w:iCs/>
          <w:sz w:val="24"/>
          <w:szCs w:val="24"/>
        </w:rPr>
        <w:t xml:space="preserve">if your </w:t>
      </w:r>
      <w:r w:rsidRPr="00706BB5" w:rsidR="009D477B">
        <w:rPr>
          <w:i/>
          <w:iCs/>
          <w:sz w:val="24"/>
          <w:szCs w:val="24"/>
        </w:rPr>
        <w:t>usual area</w:t>
      </w:r>
      <w:r w:rsidRPr="00706BB5" w:rsidR="00D60F88">
        <w:rPr>
          <w:i/>
          <w:iCs/>
          <w:sz w:val="24"/>
          <w:szCs w:val="24"/>
        </w:rPr>
        <w:t xml:space="preserve"> of work is with children please write about adult</w:t>
      </w:r>
      <w:r w:rsidRPr="00706BB5" w:rsidR="003C19F1">
        <w:rPr>
          <w:i/>
          <w:iCs/>
          <w:sz w:val="24"/>
          <w:szCs w:val="24"/>
        </w:rPr>
        <w:t xml:space="preserve"> safeguarding. I</w:t>
      </w:r>
      <w:r w:rsidRPr="00706BB5" w:rsidR="00D60F88">
        <w:rPr>
          <w:i/>
          <w:iCs/>
          <w:sz w:val="24"/>
          <w:szCs w:val="24"/>
        </w:rPr>
        <w:t xml:space="preserve">f you </w:t>
      </w:r>
      <w:r w:rsidRPr="00706BB5" w:rsidR="009D477B">
        <w:rPr>
          <w:i/>
          <w:iCs/>
          <w:sz w:val="24"/>
          <w:szCs w:val="24"/>
        </w:rPr>
        <w:t>usually work</w:t>
      </w:r>
      <w:r w:rsidRPr="00706BB5" w:rsidR="00D60F88">
        <w:rPr>
          <w:i/>
          <w:iCs/>
          <w:sz w:val="24"/>
          <w:szCs w:val="24"/>
        </w:rPr>
        <w:t xml:space="preserve"> with adults</w:t>
      </w:r>
      <w:r w:rsidRPr="00706BB5" w:rsidR="3CD2139F">
        <w:rPr>
          <w:i/>
          <w:iCs/>
          <w:sz w:val="24"/>
          <w:szCs w:val="24"/>
        </w:rPr>
        <w:t>,</w:t>
      </w:r>
      <w:r w:rsidRPr="00706BB5" w:rsidR="00D60F88">
        <w:rPr>
          <w:i/>
          <w:iCs/>
          <w:sz w:val="24"/>
          <w:szCs w:val="24"/>
        </w:rPr>
        <w:t xml:space="preserve"> then write about child</w:t>
      </w:r>
      <w:r w:rsidRPr="00706BB5" w:rsidR="003C19F1">
        <w:rPr>
          <w:i/>
          <w:iCs/>
          <w:sz w:val="24"/>
          <w:szCs w:val="24"/>
        </w:rPr>
        <w:t xml:space="preserve"> safeguarding</w:t>
      </w:r>
      <w:r w:rsidRPr="00706BB5" w:rsidR="00D60F88">
        <w:rPr>
          <w:i/>
          <w:iCs/>
          <w:sz w:val="24"/>
          <w:szCs w:val="24"/>
        </w:rPr>
        <w:t xml:space="preserve">. </w:t>
      </w:r>
      <w:r w:rsidRPr="00706BB5" w:rsidR="00337FEF">
        <w:rPr>
          <w:i/>
          <w:iCs/>
          <w:sz w:val="24"/>
          <w:szCs w:val="24"/>
        </w:rPr>
        <w:t xml:space="preserve"> </w:t>
      </w:r>
      <w:r w:rsidRPr="00706BB5" w:rsidR="0079422A">
        <w:rPr>
          <w:i/>
          <w:iCs/>
          <w:sz w:val="24"/>
          <w:szCs w:val="24"/>
        </w:rPr>
        <w:t>E</w:t>
      </w:r>
      <w:r w:rsidRPr="00706BB5" w:rsidR="00337FEF">
        <w:rPr>
          <w:i/>
          <w:iCs/>
          <w:sz w:val="24"/>
          <w:szCs w:val="24"/>
        </w:rPr>
        <w:t xml:space="preserve">nsure you meet </w:t>
      </w:r>
      <w:r w:rsidRPr="00706BB5" w:rsidR="00FC0334">
        <w:rPr>
          <w:i/>
          <w:iCs/>
          <w:sz w:val="24"/>
          <w:szCs w:val="24"/>
        </w:rPr>
        <w:t>the</w:t>
      </w:r>
      <w:r w:rsidRPr="00706BB5" w:rsidR="00AA7960">
        <w:rPr>
          <w:i/>
          <w:iCs/>
          <w:sz w:val="24"/>
          <w:szCs w:val="24"/>
        </w:rPr>
        <w:t xml:space="preserve"> </w:t>
      </w:r>
      <w:r w:rsidRPr="00706BB5" w:rsidR="00064063">
        <w:rPr>
          <w:i/>
          <w:iCs/>
          <w:sz w:val="24"/>
          <w:szCs w:val="24"/>
        </w:rPr>
        <w:t xml:space="preserve">learning out comes for this task </w:t>
      </w:r>
      <w:r w:rsidRPr="00706BB5" w:rsidR="0079422A">
        <w:rPr>
          <w:i/>
          <w:iCs/>
          <w:sz w:val="24"/>
          <w:szCs w:val="24"/>
        </w:rPr>
        <w:t>(</w:t>
      </w:r>
      <w:r w:rsidRPr="00706BB5" w:rsidR="00064063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Pr="00706BB5" w:rsidR="00064063">
        <w:rPr>
          <w:i/>
          <w:iCs/>
          <w:sz w:val="24"/>
          <w:szCs w:val="24"/>
        </w:rPr>
        <w:t xml:space="preserve"> </w:t>
      </w:r>
      <w:r w:rsidRPr="00F15354" w:rsidR="00FC0334">
        <w:rPr>
          <w:i/>
          <w:iCs/>
          <w:sz w:val="24"/>
          <w:szCs w:val="24"/>
        </w:rPr>
        <w:t>of the</w:t>
      </w:r>
      <w:r w:rsidRPr="4EC15626" w:rsidR="007A628F">
        <w:rPr>
          <w:i/>
          <w:iCs/>
          <w:sz w:val="24"/>
          <w:szCs w:val="24"/>
        </w:rPr>
        <w:t xml:space="preserve"> h</w:t>
      </w:r>
      <w:r w:rsidRPr="00F15354" w:rsidR="00FC0334">
        <w:rPr>
          <w:i/>
          <w:iCs/>
          <w:sz w:val="24"/>
          <w:szCs w:val="24"/>
        </w:rPr>
        <w:t>andbook</w:t>
      </w:r>
      <w:r w:rsidRPr="006179BB" w:rsidR="0079422A">
        <w:rPr>
          <w:i/>
          <w:iCs/>
          <w:sz w:val="24"/>
          <w:szCs w:val="24"/>
        </w:rPr>
        <w:t>).</w:t>
      </w:r>
    </w:p>
    <w:p w:rsidRPr="008B28E7" w:rsidR="00633165" w:rsidP="00FF7EBB" w:rsidRDefault="00633165" w14:paraId="7A8069C4" w14:textId="77777777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070"/>
      </w:tblGrid>
      <w:tr w:rsidRPr="008B28E7" w:rsidR="005A545C" w:rsidTr="55295FB1" w14:paraId="152141E6" w14:textId="77777777">
        <w:tc>
          <w:tcPr>
            <w:tcW w:w="10188" w:type="dxa"/>
            <w:shd w:val="clear" w:color="auto" w:fill="auto"/>
            <w:tcMar/>
          </w:tcPr>
          <w:p w:rsidRPr="00EB695F" w:rsidR="00337FEF" w:rsidP="00FF7EBB" w:rsidRDefault="00337FEF" w14:paraId="2B66890D" w14:textId="56A37C4F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:rsidR="008B28E7" w:rsidP="00FF7EBB" w:rsidRDefault="00BB7FD2" w14:paraId="17A49383" w14:textId="77777777">
            <w:pPr>
              <w:jc w:val="both"/>
              <w:rPr>
                <w:sz w:val="24"/>
                <w:szCs w:val="24"/>
              </w:rPr>
            </w:pPr>
            <w:r w:rsidRPr="0D8336D3" w:rsidR="00BB7FD2">
              <w:rPr>
                <w:sz w:val="24"/>
                <w:szCs w:val="24"/>
              </w:rPr>
              <w:t xml:space="preserve">In an area </w:t>
            </w:r>
            <w:r w:rsidRPr="0D8336D3" w:rsidR="00BB7FD2">
              <w:rPr>
                <w:b w:val="1"/>
                <w:bCs w:val="1"/>
                <w:sz w:val="24"/>
                <w:szCs w:val="24"/>
              </w:rPr>
              <w:t xml:space="preserve">that is not your main focus of work </w:t>
            </w:r>
            <w:r w:rsidRPr="0D8336D3" w:rsidR="00BB7FD2">
              <w:rPr>
                <w:sz w:val="24"/>
                <w:szCs w:val="24"/>
              </w:rPr>
              <w:t xml:space="preserve">(see guidance above), </w:t>
            </w:r>
            <w:r w:rsidRPr="0D8336D3" w:rsidR="0002440E">
              <w:rPr>
                <w:sz w:val="24"/>
                <w:szCs w:val="24"/>
              </w:rPr>
              <w:t>explain</w:t>
            </w:r>
            <w:r w:rsidRPr="0D8336D3" w:rsidR="008340BA">
              <w:rPr>
                <w:sz w:val="24"/>
                <w:szCs w:val="24"/>
              </w:rPr>
              <w:t xml:space="preserve"> </w:t>
            </w:r>
            <w:r w:rsidRPr="0D8336D3" w:rsidR="00DA22EC">
              <w:rPr>
                <w:sz w:val="24"/>
                <w:szCs w:val="24"/>
              </w:rPr>
              <w:t>the</w:t>
            </w:r>
            <w:r w:rsidRPr="0D8336D3" w:rsidR="005A545C">
              <w:rPr>
                <w:sz w:val="24"/>
                <w:szCs w:val="24"/>
              </w:rPr>
              <w:t xml:space="preserve"> relevant </w:t>
            </w:r>
            <w:r w:rsidRPr="0D8336D3" w:rsidR="00BB7FD2">
              <w:rPr>
                <w:sz w:val="24"/>
                <w:szCs w:val="24"/>
              </w:rPr>
              <w:t xml:space="preserve">legislation, </w:t>
            </w:r>
            <w:r w:rsidRPr="0D8336D3" w:rsidR="0002440E">
              <w:rPr>
                <w:sz w:val="24"/>
                <w:szCs w:val="24"/>
              </w:rPr>
              <w:t>and</w:t>
            </w:r>
            <w:r w:rsidRPr="0D8336D3" w:rsidR="008340BA">
              <w:rPr>
                <w:sz w:val="24"/>
                <w:szCs w:val="24"/>
              </w:rPr>
              <w:t xml:space="preserve"> the </w:t>
            </w:r>
            <w:r w:rsidRPr="0D8336D3" w:rsidR="005A545C">
              <w:rPr>
                <w:sz w:val="24"/>
                <w:szCs w:val="24"/>
              </w:rPr>
              <w:t>national, local and organisational policies and procedures</w:t>
            </w:r>
            <w:r w:rsidRPr="0D8336D3" w:rsidR="00BB7FD2">
              <w:rPr>
                <w:sz w:val="24"/>
                <w:szCs w:val="24"/>
              </w:rPr>
              <w:t xml:space="preserve"> for safeguarding. </w:t>
            </w:r>
          </w:p>
          <w:p w:rsidR="3A58DDD7" w:rsidP="0D8336D3" w:rsidRDefault="3A58DDD7" w14:paraId="038CA9AE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D8336D3" w:rsidR="7EC87FF0">
              <w:rPr>
                <w:i w:val="1"/>
                <w:iCs w:val="1"/>
                <w:sz w:val="24"/>
                <w:szCs w:val="24"/>
              </w:rPr>
              <w:t>500 words</w:t>
            </w:r>
            <w:r w:rsidRPr="0D8336D3" w:rsidR="7EC87FF0">
              <w:rPr>
                <w:sz w:val="24"/>
                <w:szCs w:val="24"/>
              </w:rPr>
              <w:t xml:space="preserve"> (+/- 10%: include your actual word count at the end of each section).</w:t>
            </w:r>
          </w:p>
          <w:p w:rsidR="3A58DDD7" w:rsidP="1805BE2D" w:rsidRDefault="3A58DDD7" w14:paraId="71611BF2" w14:textId="7AE84301">
            <w:pPr>
              <w:pStyle w:val="Normal"/>
              <w:spacing w:line="360" w:lineRule="auto"/>
              <w:jc w:val="both"/>
              <w:rPr>
                <w:sz w:val="24"/>
                <w:szCs w:val="24"/>
              </w:rPr>
            </w:pPr>
          </w:p>
          <w:p w:rsidR="3A58DDD7" w:rsidP="55295FB1" w:rsidRDefault="3A58DDD7" w14:paraId="73304DE3" w14:textId="42A3C6BB">
            <w:pPr>
              <w:pStyle w:val="Normal"/>
              <w:spacing w:line="360" w:lineRule="auto"/>
              <w:jc w:val="both"/>
              <w:rPr>
                <w:i w:val="0"/>
                <w:iCs w:val="0"/>
                <w:sz w:val="24"/>
                <w:szCs w:val="24"/>
              </w:rPr>
            </w:pPr>
            <w:r w:rsidRPr="55295FB1" w:rsidR="3492710F">
              <w:rPr>
                <w:color w:val="auto"/>
                <w:sz w:val="24"/>
                <w:szCs w:val="24"/>
              </w:rPr>
              <w:t>The</w:t>
            </w:r>
            <w:r w:rsidRPr="55295FB1" w:rsidR="3492710F">
              <w:rPr>
                <w:color w:val="auto"/>
                <w:sz w:val="24"/>
                <w:szCs w:val="24"/>
              </w:rPr>
              <w:t xml:space="preserve"> </w:t>
            </w:r>
            <w:r w:rsidRPr="55295FB1" w:rsidR="3492710F">
              <w:rPr>
                <w:sz w:val="24"/>
                <w:szCs w:val="24"/>
              </w:rPr>
              <w:t xml:space="preserve">key legislation </w:t>
            </w:r>
            <w:r w:rsidRPr="55295FB1" w:rsidR="3492710F">
              <w:rPr>
                <w:sz w:val="24"/>
                <w:szCs w:val="24"/>
              </w:rPr>
              <w:t>required</w:t>
            </w:r>
            <w:r w:rsidRPr="55295FB1" w:rsidR="7D5BEE62">
              <w:rPr>
                <w:sz w:val="24"/>
                <w:szCs w:val="24"/>
              </w:rPr>
              <w:t xml:space="preserve"> for safeguarding children in Wales</w:t>
            </w:r>
            <w:r w:rsidRPr="55295FB1" w:rsidR="3492710F">
              <w:rPr>
                <w:sz w:val="24"/>
                <w:szCs w:val="24"/>
              </w:rPr>
              <w:t xml:space="preserve"> is the Social Services and Well-Being (Wales) Act 2014 (</w:t>
            </w:r>
            <w:r w:rsidRPr="55295FB1" w:rsidR="6141CF16">
              <w:rPr>
                <w:sz w:val="24"/>
                <w:szCs w:val="24"/>
              </w:rPr>
              <w:t>SSWBA, 2014)</w:t>
            </w:r>
            <w:r w:rsidRPr="55295FB1" w:rsidR="250B03C1">
              <w:rPr>
                <w:sz w:val="24"/>
                <w:szCs w:val="24"/>
              </w:rPr>
              <w:t xml:space="preserve">. </w:t>
            </w:r>
            <w:r w:rsidRPr="55295FB1" w:rsidR="1E62BA7E">
              <w:rPr>
                <w:sz w:val="24"/>
                <w:szCs w:val="24"/>
              </w:rPr>
              <w:t xml:space="preserve">There are 11 parts to the SSWBA, (2014) </w:t>
            </w:r>
            <w:r w:rsidRPr="55295FB1" w:rsidR="6FDA0E76">
              <w:rPr>
                <w:sz w:val="24"/>
                <w:szCs w:val="24"/>
              </w:rPr>
              <w:t>P</w:t>
            </w:r>
            <w:r w:rsidRPr="55295FB1" w:rsidR="1E62BA7E">
              <w:rPr>
                <w:sz w:val="24"/>
                <w:szCs w:val="24"/>
              </w:rPr>
              <w:t xml:space="preserve">art 7 is </w:t>
            </w:r>
            <w:r w:rsidRPr="55295FB1" w:rsidR="1E62BA7E">
              <w:rPr>
                <w:i w:val="1"/>
                <w:iCs w:val="1"/>
                <w:sz w:val="24"/>
                <w:szCs w:val="24"/>
              </w:rPr>
              <w:t>working together to s</w:t>
            </w:r>
            <w:r w:rsidRPr="55295FB1" w:rsidR="2BD633C0">
              <w:rPr>
                <w:i w:val="1"/>
                <w:iCs w:val="1"/>
                <w:sz w:val="24"/>
                <w:szCs w:val="24"/>
              </w:rPr>
              <w:t>afeguard people</w:t>
            </w:r>
            <w:r w:rsidRPr="55295FB1" w:rsidR="2AD7D3CF">
              <w:rPr>
                <w:i w:val="1"/>
                <w:iCs w:val="1"/>
                <w:sz w:val="24"/>
                <w:szCs w:val="24"/>
              </w:rPr>
              <w:t>.</w:t>
            </w:r>
            <w:r w:rsidRPr="55295FB1" w:rsidR="57A3D67D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55295FB1" w:rsidR="37774931">
              <w:rPr>
                <w:i w:val="0"/>
                <w:iCs w:val="0"/>
                <w:sz w:val="24"/>
                <w:szCs w:val="24"/>
              </w:rPr>
              <w:t xml:space="preserve">Within the guidance the definition for a ‘child at </w:t>
            </w:r>
            <w:r w:rsidRPr="55295FB1" w:rsidR="37774931">
              <w:rPr>
                <w:i w:val="0"/>
                <w:iCs w:val="0"/>
                <w:sz w:val="24"/>
                <w:szCs w:val="24"/>
              </w:rPr>
              <w:t>risk’</w:t>
            </w:r>
            <w:r w:rsidRPr="55295FB1" w:rsidR="39ED0686">
              <w:rPr>
                <w:i w:val="0"/>
                <w:iCs w:val="0"/>
                <w:sz w:val="24"/>
                <w:szCs w:val="24"/>
              </w:rPr>
              <w:t xml:space="preserve"> under </w:t>
            </w:r>
            <w:r w:rsidRPr="55295FB1" w:rsidR="14566EE7">
              <w:rPr>
                <w:i w:val="0"/>
                <w:iCs w:val="0"/>
                <w:sz w:val="24"/>
                <w:szCs w:val="24"/>
              </w:rPr>
              <w:t>S</w:t>
            </w:r>
            <w:r w:rsidRPr="55295FB1" w:rsidR="39ED0686">
              <w:rPr>
                <w:i w:val="0"/>
                <w:iCs w:val="0"/>
                <w:sz w:val="24"/>
                <w:szCs w:val="24"/>
              </w:rPr>
              <w:t xml:space="preserve">ection 130 is a child who is at risk of abuse, neglect and any other forms of harm </w:t>
            </w:r>
            <w:r w:rsidRPr="55295FB1" w:rsidR="0B6D0E2C">
              <w:rPr>
                <w:i w:val="0"/>
                <w:iCs w:val="0"/>
                <w:sz w:val="24"/>
                <w:szCs w:val="24"/>
              </w:rPr>
              <w:t>or</w:t>
            </w:r>
            <w:r w:rsidRPr="55295FB1" w:rsidR="39ED0686">
              <w:rPr>
                <w:i w:val="0"/>
                <w:iCs w:val="0"/>
                <w:sz w:val="24"/>
                <w:szCs w:val="24"/>
              </w:rPr>
              <w:t xml:space="preserve"> a child who has care and support needs regardless of if those needs are met b</w:t>
            </w:r>
            <w:r w:rsidRPr="55295FB1" w:rsidR="0261F6E4">
              <w:rPr>
                <w:i w:val="0"/>
                <w:iCs w:val="0"/>
                <w:sz w:val="24"/>
                <w:szCs w:val="24"/>
              </w:rPr>
              <w:t>y the local authority or by alternative arrangements</w:t>
            </w:r>
            <w:r w:rsidRPr="55295FB1" w:rsidR="62E93316">
              <w:rPr>
                <w:i w:val="0"/>
                <w:iCs w:val="0"/>
                <w:sz w:val="24"/>
                <w:szCs w:val="24"/>
              </w:rPr>
              <w:t xml:space="preserve"> (P7 SSWBA, 2014)</w:t>
            </w:r>
            <w:r w:rsidRPr="55295FB1" w:rsidR="354DC920">
              <w:rPr>
                <w:i w:val="0"/>
                <w:iCs w:val="0"/>
                <w:sz w:val="24"/>
                <w:szCs w:val="24"/>
              </w:rPr>
              <w:t xml:space="preserve">. </w:t>
            </w:r>
            <w:r w:rsidRPr="55295FB1" w:rsidR="2FFA8FB8">
              <w:rPr>
                <w:i w:val="0"/>
                <w:iCs w:val="0"/>
                <w:sz w:val="24"/>
                <w:szCs w:val="24"/>
              </w:rPr>
              <w:t>Locally, r</w:t>
            </w:r>
            <w:r w:rsidRPr="55295FB1" w:rsidR="61812F42">
              <w:rPr>
                <w:i w:val="0"/>
                <w:iCs w:val="0"/>
                <w:sz w:val="24"/>
                <w:szCs w:val="24"/>
              </w:rPr>
              <w:t xml:space="preserve">egional safeguarding children boards </w:t>
            </w:r>
            <w:r w:rsidRPr="55295FB1" w:rsidR="61812F42">
              <w:rPr>
                <w:i w:val="0"/>
                <w:iCs w:val="0"/>
                <w:sz w:val="24"/>
                <w:szCs w:val="24"/>
              </w:rPr>
              <w:t xml:space="preserve">are </w:t>
            </w:r>
            <w:r w:rsidRPr="55295FB1" w:rsidR="0A8AE729">
              <w:rPr>
                <w:i w:val="0"/>
                <w:iCs w:val="0"/>
                <w:sz w:val="24"/>
                <w:szCs w:val="24"/>
              </w:rPr>
              <w:t>responsible</w:t>
            </w:r>
            <w:r w:rsidRPr="55295FB1" w:rsidR="61812F42">
              <w:rPr>
                <w:i w:val="0"/>
                <w:iCs w:val="0"/>
                <w:sz w:val="24"/>
                <w:szCs w:val="24"/>
              </w:rPr>
              <w:t xml:space="preserve"> for</w:t>
            </w:r>
            <w:r w:rsidRPr="55295FB1" w:rsidR="61812F42">
              <w:rPr>
                <w:i w:val="0"/>
                <w:iCs w:val="0"/>
                <w:sz w:val="24"/>
                <w:szCs w:val="24"/>
              </w:rPr>
              <w:t xml:space="preserve"> co-ordinating and ensuring work to protect and promote child welfare is effective</w:t>
            </w:r>
            <w:r w:rsidRPr="55295FB1" w:rsidR="4D707294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55295FB1" w:rsidR="3C2B5237">
              <w:rPr>
                <w:i w:val="0"/>
                <w:iCs w:val="0"/>
                <w:sz w:val="24"/>
                <w:szCs w:val="24"/>
              </w:rPr>
              <w:t xml:space="preserve">and local policy, procedures and guidance for child protection are </w:t>
            </w:r>
            <w:r w:rsidRPr="55295FB1" w:rsidR="3F3752D7">
              <w:rPr>
                <w:i w:val="0"/>
                <w:iCs w:val="0"/>
                <w:sz w:val="24"/>
                <w:szCs w:val="24"/>
              </w:rPr>
              <w:t>implemented</w:t>
            </w:r>
            <w:r w:rsidRPr="55295FB1" w:rsidR="3C2B5237">
              <w:rPr>
                <w:i w:val="0"/>
                <w:iCs w:val="0"/>
                <w:sz w:val="24"/>
                <w:szCs w:val="24"/>
              </w:rPr>
              <w:t xml:space="preserve"> (NSPCC, 2024)</w:t>
            </w:r>
            <w:r w:rsidRPr="55295FB1" w:rsidR="61812F42">
              <w:rPr>
                <w:i w:val="0"/>
                <w:iCs w:val="0"/>
                <w:sz w:val="24"/>
                <w:szCs w:val="24"/>
              </w:rPr>
              <w:t>.</w:t>
            </w:r>
          </w:p>
          <w:p w:rsidR="3A58DDD7" w:rsidP="728CDA22" w:rsidRDefault="3A58DDD7" w14:paraId="783749AA" w14:textId="4CF96813">
            <w:pPr>
              <w:spacing w:line="360" w:lineRule="auto"/>
              <w:jc w:val="both"/>
              <w:rPr>
                <w:i w:val="0"/>
                <w:iCs w:val="0"/>
                <w:sz w:val="24"/>
                <w:szCs w:val="24"/>
              </w:rPr>
            </w:pPr>
          </w:p>
          <w:p w:rsidR="00FC0334" w:rsidP="0D8336D3" w:rsidRDefault="00FC0334" w14:paraId="689F1F5B" w14:textId="04538E46">
            <w:pPr>
              <w:pStyle w:val="Normal"/>
              <w:spacing w:line="360" w:lineRule="auto"/>
              <w:jc w:val="both"/>
              <w:rPr>
                <w:i w:val="0"/>
                <w:iCs w:val="0"/>
                <w:sz w:val="24"/>
                <w:szCs w:val="24"/>
              </w:rPr>
            </w:pPr>
            <w:r w:rsidRPr="0D8336D3" w:rsidR="3456E895">
              <w:rPr>
                <w:sz w:val="24"/>
                <w:szCs w:val="24"/>
              </w:rPr>
              <w:t>In the event of</w:t>
            </w:r>
            <w:r w:rsidRPr="0D8336D3" w:rsidR="3456E895">
              <w:rPr>
                <w:sz w:val="24"/>
                <w:szCs w:val="24"/>
              </w:rPr>
              <w:t xml:space="preserve"> a</w:t>
            </w:r>
            <w:r w:rsidRPr="0D8336D3" w:rsidR="29A81EB0">
              <w:rPr>
                <w:sz w:val="24"/>
                <w:szCs w:val="24"/>
              </w:rPr>
              <w:t xml:space="preserve"> child at risk</w:t>
            </w:r>
            <w:r w:rsidRPr="0D8336D3" w:rsidR="3456E895">
              <w:rPr>
                <w:sz w:val="24"/>
                <w:szCs w:val="24"/>
              </w:rPr>
              <w:t xml:space="preserve"> report </w:t>
            </w:r>
            <w:r w:rsidRPr="0D8336D3" w:rsidR="3456E895">
              <w:rPr>
                <w:sz w:val="24"/>
                <w:szCs w:val="24"/>
              </w:rPr>
              <w:t xml:space="preserve">under </w:t>
            </w:r>
            <w:r w:rsidRPr="0D8336D3" w:rsidR="307DBFCA">
              <w:rPr>
                <w:sz w:val="24"/>
                <w:szCs w:val="24"/>
              </w:rPr>
              <w:t>S</w:t>
            </w:r>
            <w:r w:rsidRPr="0D8336D3" w:rsidR="3456E895">
              <w:rPr>
                <w:sz w:val="24"/>
                <w:szCs w:val="24"/>
              </w:rPr>
              <w:t>ection 130</w:t>
            </w:r>
            <w:r w:rsidRPr="0D8336D3" w:rsidR="061F30C1">
              <w:rPr>
                <w:sz w:val="24"/>
                <w:szCs w:val="24"/>
              </w:rPr>
              <w:t xml:space="preserve"> of the SSWBA (2014)</w:t>
            </w:r>
            <w:r w:rsidRPr="0D8336D3" w:rsidR="150C6933">
              <w:rPr>
                <w:sz w:val="24"/>
                <w:szCs w:val="24"/>
              </w:rPr>
              <w:t xml:space="preserve"> from a partner agency such as health, </w:t>
            </w:r>
            <w:r w:rsidRPr="0D8336D3" w:rsidR="150C6933">
              <w:rPr>
                <w:sz w:val="24"/>
                <w:szCs w:val="24"/>
              </w:rPr>
              <w:t>the</w:t>
            </w:r>
            <w:r w:rsidRPr="0D8336D3" w:rsidR="3456E895">
              <w:rPr>
                <w:sz w:val="24"/>
                <w:szCs w:val="24"/>
              </w:rPr>
              <w:t xml:space="preserve"> local authorit</w:t>
            </w:r>
            <w:r w:rsidRPr="0D8336D3" w:rsidR="2A746051">
              <w:rPr>
                <w:sz w:val="24"/>
                <w:szCs w:val="24"/>
              </w:rPr>
              <w:t>y</w:t>
            </w:r>
            <w:r w:rsidRPr="0D8336D3" w:rsidR="3456E895">
              <w:rPr>
                <w:sz w:val="24"/>
                <w:szCs w:val="24"/>
              </w:rPr>
              <w:t xml:space="preserve"> will</w:t>
            </w:r>
            <w:r w:rsidRPr="0D8336D3" w:rsidR="38CA34E8">
              <w:rPr>
                <w:sz w:val="24"/>
                <w:szCs w:val="24"/>
              </w:rPr>
              <w:t xml:space="preserve"> use</w:t>
            </w:r>
            <w:r w:rsidRPr="0D8336D3" w:rsidR="73A2B228">
              <w:rPr>
                <w:sz w:val="24"/>
                <w:szCs w:val="24"/>
              </w:rPr>
              <w:t xml:space="preserve"> the information supplied and decide if there is reason to </w:t>
            </w:r>
            <w:r w:rsidRPr="0D8336D3" w:rsidR="5F28A37B">
              <w:rPr>
                <w:sz w:val="24"/>
                <w:szCs w:val="24"/>
              </w:rPr>
              <w:t>execute duties under Section 47 of the Children</w:t>
            </w:r>
            <w:r w:rsidRPr="0D8336D3" w:rsidR="73A846D7">
              <w:rPr>
                <w:sz w:val="24"/>
                <w:szCs w:val="24"/>
              </w:rPr>
              <w:t>’s</w:t>
            </w:r>
            <w:r w:rsidRPr="0D8336D3" w:rsidR="5F28A37B">
              <w:rPr>
                <w:sz w:val="24"/>
                <w:szCs w:val="24"/>
              </w:rPr>
              <w:t xml:space="preserve"> Act 1989 and </w:t>
            </w:r>
            <w:r w:rsidRPr="0D8336D3" w:rsidR="4E08A06E">
              <w:rPr>
                <w:sz w:val="24"/>
                <w:szCs w:val="24"/>
              </w:rPr>
              <w:t>investigate</w:t>
            </w:r>
            <w:r w:rsidRPr="0D8336D3" w:rsidR="5F28A37B">
              <w:rPr>
                <w:sz w:val="24"/>
                <w:szCs w:val="24"/>
              </w:rPr>
              <w:t xml:space="preserve"> </w:t>
            </w:r>
            <w:r w:rsidRPr="0D8336D3" w:rsidR="785E0AEC">
              <w:rPr>
                <w:sz w:val="24"/>
                <w:szCs w:val="24"/>
              </w:rPr>
              <w:t>the report</w:t>
            </w:r>
            <w:r w:rsidRPr="0D8336D3" w:rsidR="61E22771">
              <w:rPr>
                <w:i w:val="0"/>
                <w:iCs w:val="0"/>
                <w:sz w:val="24"/>
                <w:szCs w:val="24"/>
              </w:rPr>
              <w:t xml:space="preserve"> (P7 SSWBA, 2014)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D8336D3" w:rsidR="3E278B91">
              <w:rPr>
                <w:i w:val="0"/>
                <w:iCs w:val="0"/>
                <w:sz w:val="24"/>
                <w:szCs w:val="24"/>
              </w:rPr>
              <w:t>similarly,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where the local </w:t>
            </w:r>
            <w:r w:rsidRPr="0D8336D3" w:rsidR="17EBD342">
              <w:rPr>
                <w:i w:val="0"/>
                <w:iCs w:val="0"/>
                <w:sz w:val="24"/>
                <w:szCs w:val="24"/>
              </w:rPr>
              <w:t>authority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D8336D3" w:rsidR="5675A9AB">
              <w:rPr>
                <w:i w:val="0"/>
                <w:iCs w:val="0"/>
                <w:sz w:val="24"/>
                <w:szCs w:val="24"/>
              </w:rPr>
              <w:t xml:space="preserve">has 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reason to </w:t>
            </w:r>
            <w:r w:rsidRPr="0D8336D3" w:rsidR="5A3E2A78">
              <w:rPr>
                <w:i w:val="0"/>
                <w:iCs w:val="0"/>
                <w:sz w:val="24"/>
                <w:szCs w:val="24"/>
              </w:rPr>
              <w:t>suspect  a child is at risk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D8336D3" w:rsidR="394F6306">
              <w:rPr>
                <w:i w:val="0"/>
                <w:iCs w:val="0"/>
                <w:sz w:val="24"/>
                <w:szCs w:val="24"/>
              </w:rPr>
              <w:t xml:space="preserve"> they will use the</w:t>
            </w:r>
            <w:r w:rsidRPr="0D8336D3" w:rsidR="2A06A6BE">
              <w:rPr>
                <w:i w:val="0"/>
                <w:iCs w:val="0"/>
                <w:sz w:val="24"/>
                <w:szCs w:val="24"/>
              </w:rPr>
              <w:t xml:space="preserve"> provision with</w:t>
            </w:r>
            <w:r w:rsidRPr="0D8336D3" w:rsidR="39AA9178">
              <w:rPr>
                <w:i w:val="0"/>
                <w:iCs w:val="0"/>
                <w:sz w:val="24"/>
                <w:szCs w:val="24"/>
              </w:rPr>
              <w:t>in</w:t>
            </w:r>
            <w:r w:rsidRPr="0D8336D3" w:rsidR="2A06A6BE">
              <w:rPr>
                <w:i w:val="0"/>
                <w:iCs w:val="0"/>
                <w:sz w:val="24"/>
                <w:szCs w:val="24"/>
              </w:rPr>
              <w:t xml:space="preserve"> the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D8336D3" w:rsidR="3A265B62">
              <w:rPr>
                <w:i w:val="0"/>
                <w:iCs w:val="0"/>
                <w:sz w:val="24"/>
                <w:szCs w:val="24"/>
              </w:rPr>
              <w:t>Children's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D8336D3" w:rsidR="58AAAAAF">
              <w:rPr>
                <w:i w:val="0"/>
                <w:iCs w:val="0"/>
                <w:sz w:val="24"/>
                <w:szCs w:val="24"/>
              </w:rPr>
              <w:t>Act</w:t>
            </w:r>
            <w:r w:rsidRPr="0D8336D3" w:rsidR="2F1913F5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0D8336D3" w:rsidR="58AAAAAF">
              <w:rPr>
                <w:i w:val="0"/>
                <w:iCs w:val="0"/>
                <w:sz w:val="24"/>
                <w:szCs w:val="24"/>
              </w:rPr>
              <w:t xml:space="preserve">(1989) </w:t>
            </w:r>
            <w:r w:rsidRPr="0D8336D3" w:rsidR="45D5CAB6">
              <w:rPr>
                <w:i w:val="0"/>
                <w:iCs w:val="0"/>
                <w:sz w:val="24"/>
                <w:szCs w:val="24"/>
              </w:rPr>
              <w:t xml:space="preserve">to </w:t>
            </w:r>
            <w:r w:rsidRPr="0D8336D3" w:rsidR="5B193BE6">
              <w:rPr>
                <w:i w:val="0"/>
                <w:iCs w:val="0"/>
                <w:sz w:val="24"/>
                <w:szCs w:val="24"/>
              </w:rPr>
              <w:t>make enquires and conclude whether action is needed to safeguard the child or promote the child’s welfare</w:t>
            </w:r>
            <w:r w:rsidRPr="0D8336D3" w:rsidR="0EB34B8C">
              <w:rPr>
                <w:i w:val="0"/>
                <w:iCs w:val="0"/>
                <w:sz w:val="24"/>
                <w:szCs w:val="24"/>
              </w:rPr>
              <w:t xml:space="preserve"> (S47, CA, 1989)</w:t>
            </w:r>
            <w:r w:rsidRPr="0D8336D3" w:rsidR="5B193BE6">
              <w:rPr>
                <w:i w:val="0"/>
                <w:iCs w:val="0"/>
                <w:sz w:val="24"/>
                <w:szCs w:val="24"/>
              </w:rPr>
              <w:t>.</w:t>
            </w:r>
          </w:p>
          <w:p w:rsidR="00FC0334" w:rsidP="09362478" w:rsidRDefault="00FC0334" w14:paraId="18422428" w14:textId="4866FFB1">
            <w:pPr>
              <w:pStyle w:val="Normal"/>
              <w:jc w:val="both"/>
              <w:rPr>
                <w:b w:val="1"/>
                <w:bCs w:val="1"/>
                <w:sz w:val="24"/>
                <w:szCs w:val="24"/>
              </w:rPr>
            </w:pPr>
          </w:p>
          <w:p w:rsidR="00FC0334" w:rsidP="0D8336D3" w:rsidRDefault="00FC0334" w14:paraId="5435C82B" w14:textId="1D333037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both"/>
              <w:rPr>
                <w:b w:val="0"/>
                <w:bCs w:val="0"/>
                <w:sz w:val="24"/>
                <w:szCs w:val="24"/>
              </w:rPr>
            </w:pPr>
            <w:r w:rsidRPr="0D8336D3" w:rsidR="267AB9A9">
              <w:rPr>
                <w:b w:val="0"/>
                <w:bCs w:val="0"/>
                <w:sz w:val="24"/>
                <w:szCs w:val="24"/>
              </w:rPr>
              <w:t xml:space="preserve">Safeguarding </w:t>
            </w:r>
            <w:r w:rsidRPr="0D8336D3" w:rsidR="20E5507B">
              <w:rPr>
                <w:b w:val="0"/>
                <w:bCs w:val="0"/>
                <w:sz w:val="24"/>
                <w:szCs w:val="24"/>
              </w:rPr>
              <w:t>legislation is guided by national policies and procedures, these include the</w:t>
            </w:r>
            <w:r w:rsidRPr="0D8336D3" w:rsidR="69C388B9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20E5507B">
              <w:rPr>
                <w:b w:val="0"/>
                <w:bCs w:val="0"/>
                <w:sz w:val="24"/>
                <w:szCs w:val="24"/>
              </w:rPr>
              <w:t>Wales Safeguarding Procedures.</w:t>
            </w:r>
            <w:r w:rsidRPr="0D8336D3" w:rsidR="20E5507B">
              <w:rPr>
                <w:b w:val="0"/>
                <w:bCs w:val="0"/>
                <w:sz w:val="24"/>
                <w:szCs w:val="24"/>
              </w:rPr>
              <w:t xml:space="preserve"> The</w:t>
            </w:r>
            <w:r w:rsidRPr="0D8336D3" w:rsidR="5C94CE84">
              <w:rPr>
                <w:b w:val="0"/>
                <w:bCs w:val="0"/>
                <w:sz w:val="24"/>
                <w:szCs w:val="24"/>
              </w:rPr>
              <w:t xml:space="preserve"> procedures apply to anyone working with children</w:t>
            </w:r>
            <w:r w:rsidRPr="0D8336D3" w:rsidR="15528CB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5364271C">
              <w:rPr>
                <w:b w:val="0"/>
                <w:bCs w:val="0"/>
                <w:sz w:val="24"/>
                <w:szCs w:val="24"/>
              </w:rPr>
              <w:t>within</w:t>
            </w:r>
            <w:r w:rsidRPr="0D8336D3" w:rsidR="5C94CE84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414E6046">
              <w:rPr>
                <w:b w:val="0"/>
                <w:bCs w:val="0"/>
                <w:sz w:val="24"/>
                <w:szCs w:val="24"/>
              </w:rPr>
              <w:t>statutory</w:t>
            </w:r>
            <w:r w:rsidRPr="0D8336D3" w:rsidR="7BA6D828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0D8336D3" w:rsidR="497172A3">
              <w:rPr>
                <w:b w:val="0"/>
                <w:bCs w:val="0"/>
                <w:sz w:val="24"/>
                <w:szCs w:val="24"/>
              </w:rPr>
              <w:t>private</w:t>
            </w:r>
            <w:r w:rsidRPr="0D8336D3" w:rsidR="7BA6D828">
              <w:rPr>
                <w:b w:val="0"/>
                <w:bCs w:val="0"/>
                <w:sz w:val="24"/>
                <w:szCs w:val="24"/>
              </w:rPr>
              <w:t xml:space="preserve"> and third</w:t>
            </w:r>
            <w:r w:rsidRPr="0D8336D3" w:rsidR="50B9E8B6">
              <w:rPr>
                <w:b w:val="0"/>
                <w:bCs w:val="0"/>
                <w:sz w:val="24"/>
                <w:szCs w:val="24"/>
              </w:rPr>
              <w:t>-sector</w:t>
            </w:r>
            <w:r w:rsidRPr="0D8336D3" w:rsidR="7BA6D82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5466289B">
              <w:rPr>
                <w:b w:val="0"/>
                <w:bCs w:val="0"/>
                <w:sz w:val="24"/>
                <w:szCs w:val="24"/>
              </w:rPr>
              <w:t xml:space="preserve">services </w:t>
            </w:r>
            <w:r w:rsidRPr="0D8336D3" w:rsidR="7BA6D828">
              <w:rPr>
                <w:b w:val="0"/>
                <w:bCs w:val="0"/>
                <w:sz w:val="24"/>
                <w:szCs w:val="24"/>
              </w:rPr>
              <w:t>in Wales including</w:t>
            </w:r>
            <w:r w:rsidRPr="0D8336D3" w:rsidR="5C94CE84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05D8EBB4">
              <w:rPr>
                <w:b w:val="0"/>
                <w:bCs w:val="0"/>
                <w:sz w:val="24"/>
                <w:szCs w:val="24"/>
              </w:rPr>
              <w:t>s</w:t>
            </w:r>
            <w:r w:rsidRPr="0D8336D3" w:rsidR="4DF4D4EC">
              <w:rPr>
                <w:b w:val="0"/>
                <w:bCs w:val="0"/>
                <w:sz w:val="24"/>
                <w:szCs w:val="24"/>
              </w:rPr>
              <w:t>ocial care</w:t>
            </w:r>
            <w:r w:rsidRPr="0D8336D3" w:rsidR="5C94CE84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0D8336D3" w:rsidR="5C94CE84">
              <w:rPr>
                <w:b w:val="0"/>
                <w:bCs w:val="0"/>
                <w:sz w:val="24"/>
                <w:szCs w:val="24"/>
              </w:rPr>
              <w:t>health</w:t>
            </w:r>
            <w:r w:rsidRPr="0D8336D3" w:rsidR="2900695D">
              <w:rPr>
                <w:b w:val="0"/>
                <w:bCs w:val="0"/>
                <w:sz w:val="24"/>
                <w:szCs w:val="24"/>
              </w:rPr>
              <w:t>,</w:t>
            </w:r>
            <w:r w:rsidRPr="0D8336D3" w:rsidR="5C94CE84">
              <w:rPr>
                <w:b w:val="0"/>
                <w:bCs w:val="0"/>
                <w:sz w:val="24"/>
                <w:szCs w:val="24"/>
              </w:rPr>
              <w:t xml:space="preserve"> education</w:t>
            </w:r>
            <w:r w:rsidRPr="0D8336D3" w:rsidR="1785ED96">
              <w:rPr>
                <w:b w:val="0"/>
                <w:bCs w:val="0"/>
                <w:sz w:val="24"/>
                <w:szCs w:val="24"/>
              </w:rPr>
              <w:t xml:space="preserve">, and </w:t>
            </w:r>
            <w:r w:rsidRPr="0D8336D3" w:rsidR="08DAC319">
              <w:rPr>
                <w:b w:val="0"/>
                <w:bCs w:val="0"/>
                <w:sz w:val="24"/>
                <w:szCs w:val="24"/>
              </w:rPr>
              <w:t xml:space="preserve">the </w:t>
            </w:r>
            <w:r w:rsidRPr="0D8336D3" w:rsidR="1785ED96">
              <w:rPr>
                <w:b w:val="0"/>
                <w:bCs w:val="0"/>
                <w:sz w:val="24"/>
                <w:szCs w:val="24"/>
              </w:rPr>
              <w:t>police</w:t>
            </w:r>
            <w:r w:rsidRPr="0D8336D3" w:rsidR="55BAE1E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42F3A1D2">
              <w:rPr>
                <w:b w:val="0"/>
                <w:bCs w:val="0"/>
                <w:sz w:val="24"/>
                <w:szCs w:val="24"/>
              </w:rPr>
              <w:t>(</w:t>
            </w:r>
            <w:r w:rsidRPr="0D8336D3" w:rsidR="2628E0D8">
              <w:rPr>
                <w:b w:val="0"/>
                <w:bCs w:val="0"/>
                <w:sz w:val="24"/>
                <w:szCs w:val="24"/>
              </w:rPr>
              <w:t>Wales Safeguarding Procedures, 2024</w:t>
            </w:r>
            <w:r w:rsidRPr="0D8336D3" w:rsidR="42F3A1D2">
              <w:rPr>
                <w:b w:val="0"/>
                <w:bCs w:val="0"/>
                <w:sz w:val="24"/>
                <w:szCs w:val="24"/>
              </w:rPr>
              <w:t>).</w:t>
            </w:r>
            <w:r w:rsidRPr="0D8336D3" w:rsidR="4664AD56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6C663203">
              <w:rPr>
                <w:b w:val="0"/>
                <w:bCs w:val="0"/>
                <w:sz w:val="24"/>
                <w:szCs w:val="24"/>
              </w:rPr>
              <w:t xml:space="preserve">The procedures support practitioners </w:t>
            </w:r>
            <w:r w:rsidRPr="0D8336D3" w:rsidR="35F51363">
              <w:rPr>
                <w:b w:val="0"/>
                <w:bCs w:val="0"/>
                <w:sz w:val="24"/>
                <w:szCs w:val="24"/>
              </w:rPr>
              <w:t>in applying</w:t>
            </w:r>
            <w:r w:rsidRPr="0D8336D3" w:rsidR="6C663203">
              <w:rPr>
                <w:b w:val="0"/>
                <w:bCs w:val="0"/>
                <w:sz w:val="24"/>
                <w:szCs w:val="24"/>
              </w:rPr>
              <w:t xml:space="preserve"> the SSWBA, (2014) </w:t>
            </w:r>
            <w:r w:rsidRPr="0D8336D3" w:rsidR="6A3BF95D">
              <w:rPr>
                <w:b w:val="0"/>
                <w:bCs w:val="0"/>
                <w:sz w:val="24"/>
                <w:szCs w:val="24"/>
              </w:rPr>
              <w:t xml:space="preserve">as they are informed by the </w:t>
            </w:r>
            <w:r w:rsidRPr="0D8336D3" w:rsidR="4F7B6A87">
              <w:rPr>
                <w:b w:val="0"/>
                <w:bCs w:val="0"/>
                <w:sz w:val="24"/>
                <w:szCs w:val="24"/>
              </w:rPr>
              <w:t xml:space="preserve">same </w:t>
            </w:r>
            <w:r w:rsidRPr="0D8336D3" w:rsidR="6A3BF95D">
              <w:rPr>
                <w:b w:val="0"/>
                <w:bCs w:val="0"/>
                <w:sz w:val="24"/>
                <w:szCs w:val="24"/>
              </w:rPr>
              <w:t>principles of the SSWBA, (2014) and apply to both adults and children</w:t>
            </w:r>
            <w:r w:rsidRPr="0D8336D3" w:rsidR="66157AA4">
              <w:rPr>
                <w:b w:val="0"/>
                <w:bCs w:val="0"/>
                <w:sz w:val="24"/>
                <w:szCs w:val="24"/>
              </w:rPr>
              <w:t xml:space="preserve">, the aim to standardise practice in Wales on a </w:t>
            </w:r>
            <w:r w:rsidRPr="0D8336D3" w:rsidR="66157AA4">
              <w:rPr>
                <w:b w:val="0"/>
                <w:bCs w:val="0"/>
                <w:sz w:val="24"/>
                <w:szCs w:val="24"/>
              </w:rPr>
              <w:t>multi-agency</w:t>
            </w:r>
            <w:r w:rsidRPr="0D8336D3" w:rsidR="66157AA4">
              <w:rPr>
                <w:b w:val="0"/>
                <w:bCs w:val="0"/>
                <w:sz w:val="24"/>
                <w:szCs w:val="24"/>
              </w:rPr>
              <w:t xml:space="preserve"> scale</w:t>
            </w:r>
            <w:r w:rsidRPr="0D8336D3" w:rsidR="1ECD6D39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  <w:p w:rsidR="00FC0334" w:rsidP="4A03D366" w:rsidRDefault="00FC0334" w14:paraId="2D222372" w14:textId="7ABFA2C9">
            <w:pPr>
              <w:pStyle w:val="Normal"/>
              <w:spacing w:line="360" w:lineRule="auto"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="00FC0334" w:rsidP="3979CDB4" w:rsidRDefault="00FC0334" w14:paraId="2A57F6BB" w14:textId="67A32771">
            <w:pPr>
              <w:pStyle w:val="Normal"/>
              <w:spacing w:line="36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D8336D3" w:rsidR="1ECD6D39">
              <w:rPr>
                <w:b w:val="0"/>
                <w:bCs w:val="0"/>
                <w:sz w:val="24"/>
                <w:szCs w:val="24"/>
              </w:rPr>
              <w:t xml:space="preserve">The procedures also support the application of the </w:t>
            </w:r>
            <w:r w:rsidRPr="0D8336D3" w:rsidR="6C663203">
              <w:rPr>
                <w:b w:val="0"/>
                <w:bCs w:val="0"/>
                <w:sz w:val="24"/>
                <w:szCs w:val="24"/>
              </w:rPr>
              <w:t xml:space="preserve">Working Together to Safeguard People </w:t>
            </w:r>
            <w:r w:rsidRPr="0D8336D3" w:rsidR="36D6E025">
              <w:rPr>
                <w:b w:val="0"/>
                <w:bCs w:val="0"/>
                <w:sz w:val="24"/>
                <w:szCs w:val="24"/>
              </w:rPr>
              <w:t xml:space="preserve">statutory guidance </w:t>
            </w:r>
            <w:r w:rsidRPr="0D8336D3" w:rsidR="03738F8E">
              <w:rPr>
                <w:b w:val="0"/>
                <w:bCs w:val="0"/>
                <w:sz w:val="24"/>
                <w:szCs w:val="24"/>
              </w:rPr>
              <w:t>(Wales Safeguarding Procedures, 2024)</w:t>
            </w:r>
            <w:r w:rsidRPr="0D8336D3" w:rsidR="30183B10">
              <w:rPr>
                <w:b w:val="0"/>
                <w:bCs w:val="0"/>
                <w:sz w:val="24"/>
                <w:szCs w:val="24"/>
              </w:rPr>
              <w:t>.</w:t>
            </w:r>
            <w:r w:rsidRPr="0D8336D3" w:rsidR="45DC2DD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2643D424">
              <w:rPr>
                <w:b w:val="0"/>
                <w:bCs w:val="0"/>
                <w:sz w:val="24"/>
                <w:szCs w:val="24"/>
              </w:rPr>
              <w:t>The</w:t>
            </w:r>
            <w:r w:rsidRPr="0D8336D3" w:rsidR="29B6A558">
              <w:rPr>
                <w:b w:val="0"/>
                <w:bCs w:val="0"/>
                <w:sz w:val="24"/>
                <w:szCs w:val="24"/>
              </w:rPr>
              <w:t xml:space="preserve"> Working Together to </w:t>
            </w:r>
            <w:r w:rsidRPr="0D8336D3" w:rsidR="53EC9155">
              <w:rPr>
                <w:b w:val="0"/>
                <w:bCs w:val="0"/>
                <w:sz w:val="24"/>
                <w:szCs w:val="24"/>
              </w:rPr>
              <w:t>Safeguard</w:t>
            </w:r>
            <w:r w:rsidRPr="0D8336D3" w:rsidR="29B6A558">
              <w:rPr>
                <w:b w:val="0"/>
                <w:bCs w:val="0"/>
                <w:sz w:val="24"/>
                <w:szCs w:val="24"/>
              </w:rPr>
              <w:t xml:space="preserve"> people </w:t>
            </w:r>
            <w:r w:rsidRPr="0D8336D3" w:rsidR="40AC76A4">
              <w:rPr>
                <w:b w:val="0"/>
                <w:bCs w:val="0"/>
                <w:sz w:val="24"/>
                <w:szCs w:val="24"/>
              </w:rPr>
              <w:t>provides</w:t>
            </w:r>
            <w:r w:rsidRPr="0D8336D3" w:rsidR="40AC76A4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D8336D3" w:rsidR="75F8D785">
              <w:rPr>
                <w:b w:val="0"/>
                <w:bCs w:val="0"/>
                <w:sz w:val="24"/>
                <w:szCs w:val="24"/>
              </w:rPr>
              <w:t>statutory</w:t>
            </w:r>
            <w:r w:rsidRPr="0D8336D3" w:rsidR="40AC76A4">
              <w:rPr>
                <w:b w:val="0"/>
                <w:bCs w:val="0"/>
                <w:sz w:val="24"/>
                <w:szCs w:val="24"/>
              </w:rPr>
              <w:t xml:space="preserve"> guidance for Part 7 of the SSWBA, (2014) and offer guidance on safeguarding children and adults in Wales, </w:t>
            </w:r>
            <w:r w:rsidRPr="0D8336D3" w:rsidR="69057B97">
              <w:rPr>
                <w:b w:val="0"/>
                <w:bCs w:val="0"/>
                <w:sz w:val="24"/>
                <w:szCs w:val="24"/>
              </w:rPr>
              <w:t>promoting</w:t>
            </w:r>
            <w:r w:rsidRPr="0D8336D3" w:rsidR="40AC76A4">
              <w:rPr>
                <w:b w:val="0"/>
                <w:bCs w:val="0"/>
                <w:sz w:val="24"/>
                <w:szCs w:val="24"/>
              </w:rPr>
              <w:t xml:space="preserve"> a consistent approach to safeguardi</w:t>
            </w:r>
            <w:r w:rsidRPr="0D8336D3" w:rsidR="5CE78B07">
              <w:rPr>
                <w:b w:val="0"/>
                <w:bCs w:val="0"/>
                <w:sz w:val="24"/>
                <w:szCs w:val="24"/>
              </w:rPr>
              <w:t xml:space="preserve">ng practice. </w:t>
            </w:r>
            <w:r w:rsidRPr="0D8336D3" w:rsidR="375C468E">
              <w:rPr>
                <w:b w:val="0"/>
                <w:bCs w:val="0"/>
                <w:sz w:val="24"/>
                <w:szCs w:val="24"/>
              </w:rPr>
              <w:t>Imbedded</w:t>
            </w:r>
            <w:r w:rsidRPr="0D8336D3" w:rsidR="5CE78B07">
              <w:rPr>
                <w:b w:val="0"/>
                <w:bCs w:val="0"/>
                <w:sz w:val="24"/>
                <w:szCs w:val="24"/>
              </w:rPr>
              <w:t xml:space="preserve"> within the guidance are volumes which cover specific areas of safeguarding (NSPCC Learning, 2024). </w:t>
            </w:r>
          </w:p>
          <w:p w:rsidR="00FC0334" w:rsidP="4A03D366" w:rsidRDefault="00FC0334" w14:paraId="3E9C9AF7" w14:textId="7B27482A">
            <w:pPr>
              <w:pStyle w:val="Normal"/>
              <w:spacing w:line="360" w:lineRule="auto"/>
              <w:jc w:val="both"/>
              <w:rPr>
                <w:b w:val="1"/>
                <w:bCs w:val="1"/>
                <w:sz w:val="24"/>
                <w:szCs w:val="24"/>
              </w:rPr>
            </w:pPr>
          </w:p>
          <w:p w:rsidRPr="006108C9" w:rsidR="00FC0334" w:rsidP="55295FB1" w:rsidRDefault="00FC0334" w14:paraId="774095BD" w14:textId="5E16A0AB">
            <w:pPr>
              <w:pStyle w:val="Normal"/>
              <w:spacing w:line="360" w:lineRule="auto"/>
              <w:jc w:val="both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5295FB1" w:rsidR="3D5FCF8F">
              <w:rPr>
                <w:b w:val="0"/>
                <w:bCs w:val="0"/>
                <w:sz w:val="24"/>
                <w:szCs w:val="24"/>
              </w:rPr>
              <w:t xml:space="preserve">Childrens safeguarding is guided by two key principles, these are </w:t>
            </w:r>
            <w:r w:rsidRPr="55295FB1" w:rsidR="3D5FCF8F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safeguarding and </w:t>
            </w:r>
            <w:r w:rsidRPr="55295FB1" w:rsidR="2E79A74C">
              <w:rPr>
                <w:b w:val="0"/>
                <w:bCs w:val="0"/>
                <w:i w:val="1"/>
                <w:iCs w:val="1"/>
                <w:sz w:val="24"/>
                <w:szCs w:val="24"/>
              </w:rPr>
              <w:t>protecting</w:t>
            </w:r>
            <w:r w:rsidRPr="55295FB1" w:rsidR="3D5FCF8F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is </w:t>
            </w:r>
            <w:r w:rsidRPr="55295FB1" w:rsidR="02014791">
              <w:rPr>
                <w:b w:val="0"/>
                <w:bCs w:val="0"/>
                <w:i w:val="1"/>
                <w:iCs w:val="1"/>
                <w:sz w:val="24"/>
                <w:szCs w:val="24"/>
              </w:rPr>
              <w:t>everyone's</w:t>
            </w:r>
            <w:r w:rsidRPr="55295FB1" w:rsidR="3D5FCF8F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55295FB1" w:rsidR="4E8F9CBB">
              <w:rPr>
                <w:b w:val="0"/>
                <w:bCs w:val="0"/>
                <w:i w:val="1"/>
                <w:iCs w:val="1"/>
                <w:sz w:val="24"/>
                <w:szCs w:val="24"/>
              </w:rPr>
              <w:t>responsibility</w:t>
            </w:r>
            <w:r w:rsidRPr="55295FB1" w:rsidR="3D5FCF8F">
              <w:rPr>
                <w:b w:val="0"/>
                <w:bCs w:val="0"/>
                <w:sz w:val="24"/>
                <w:szCs w:val="24"/>
              </w:rPr>
              <w:t xml:space="preserve"> and </w:t>
            </w:r>
            <w:r w:rsidRPr="55295FB1" w:rsidR="3D5FCF8F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A child centred </w:t>
            </w:r>
            <w:r w:rsidRPr="55295FB1" w:rsidR="53A7B460">
              <w:rPr>
                <w:b w:val="0"/>
                <w:bCs w:val="0"/>
                <w:i w:val="1"/>
                <w:iCs w:val="1"/>
                <w:sz w:val="24"/>
                <w:szCs w:val="24"/>
              </w:rPr>
              <w:t>approach</w:t>
            </w:r>
            <w:r w:rsidRPr="55295FB1" w:rsidR="5685BF12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. 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>The Munro Review of Child Protection</w:t>
            </w:r>
            <w:r w:rsidRPr="55295FB1" w:rsidR="573A0F81">
              <w:rPr>
                <w:b w:val="0"/>
                <w:bCs w:val="0"/>
                <w:i w:val="0"/>
                <w:iCs w:val="0"/>
                <w:sz w:val="24"/>
                <w:szCs w:val="24"/>
              </w:rPr>
              <w:t>, (2011)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made </w:t>
            </w:r>
            <w:r w:rsidRPr="55295FB1" w:rsidR="25279930">
              <w:rPr>
                <w:b w:val="0"/>
                <w:bCs w:val="0"/>
                <w:i w:val="0"/>
                <w:iCs w:val="0"/>
                <w:sz w:val="24"/>
                <w:szCs w:val="24"/>
              </w:rPr>
              <w:t>recommendations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that systems </w:t>
            </w:r>
            <w:r w:rsidRPr="55295FB1" w:rsidR="424A529B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concerning child protection are to be 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child </w:t>
            </w:r>
            <w:r w:rsidRPr="55295FB1" w:rsidR="7F637C00">
              <w:rPr>
                <w:b w:val="0"/>
                <w:bCs w:val="0"/>
                <w:i w:val="0"/>
                <w:iCs w:val="0"/>
                <w:sz w:val="24"/>
                <w:szCs w:val="24"/>
              </w:rPr>
              <w:t>centred,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and</w:t>
            </w:r>
            <w:r w:rsidRPr="55295FB1" w:rsidR="2E41C14D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for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practi</w:t>
            </w:r>
            <w:r w:rsidRPr="55295FB1" w:rsidR="4EEF4F40">
              <w:rPr>
                <w:b w:val="0"/>
                <w:bCs w:val="0"/>
                <w:i w:val="0"/>
                <w:iCs w:val="0"/>
                <w:sz w:val="24"/>
                <w:szCs w:val="24"/>
              </w:rPr>
              <w:t>ti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>oners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Pr="55295FB1" w:rsidR="1A156611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to </w:t>
            </w:r>
            <w:r w:rsidRPr="55295FB1" w:rsidR="5685BF12">
              <w:rPr>
                <w:b w:val="0"/>
                <w:bCs w:val="0"/>
                <w:i w:val="0"/>
                <w:iCs w:val="0"/>
                <w:sz w:val="24"/>
                <w:szCs w:val="24"/>
              </w:rPr>
              <w:t>recognise childr</w:t>
            </w:r>
            <w:r w:rsidRPr="55295FB1" w:rsidR="277F7BF0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en and young people’s rights as </w:t>
            </w:r>
            <w:r w:rsidRPr="55295FB1" w:rsidR="5728A889">
              <w:rPr>
                <w:b w:val="0"/>
                <w:bCs w:val="0"/>
                <w:i w:val="0"/>
                <w:iCs w:val="0"/>
                <w:sz w:val="24"/>
                <w:szCs w:val="24"/>
              </w:rPr>
              <w:t>individuals</w:t>
            </w:r>
            <w:r w:rsidRPr="55295FB1" w:rsidR="75E29EE8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(Department for Education, 2011)</w:t>
            </w:r>
            <w:r w:rsidRPr="55295FB1" w:rsidR="277F7BF0">
              <w:rPr>
                <w:b w:val="0"/>
                <w:bCs w:val="0"/>
                <w:i w:val="0"/>
                <w:iCs w:val="0"/>
                <w:sz w:val="24"/>
                <w:szCs w:val="24"/>
              </w:rPr>
              <w:t>.</w:t>
            </w:r>
            <w:r w:rsidRPr="55295FB1" w:rsidR="0AA94159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This way of working is in keeping with </w:t>
            </w:r>
            <w:r w:rsidRPr="55295FB1" w:rsidR="1A4E4BCC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Article 12 of the </w:t>
            </w:r>
            <w:r w:rsidRPr="55295FB1" w:rsidR="0AA94159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United Nations </w:t>
            </w:r>
            <w:r w:rsidRPr="55295FB1" w:rsidR="26CE0795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Convention on the Rights of the Child (UNCRC) </w:t>
            </w:r>
            <w:r w:rsidRPr="55295FB1" w:rsidR="0B42B8EB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which local authorities are </w:t>
            </w:r>
            <w:r w:rsidRPr="55295FB1" w:rsidR="0B42B8EB">
              <w:rPr>
                <w:b w:val="0"/>
                <w:bCs w:val="0"/>
                <w:i w:val="0"/>
                <w:iCs w:val="0"/>
                <w:sz w:val="24"/>
                <w:szCs w:val="24"/>
              </w:rPr>
              <w:t>obligated</w:t>
            </w:r>
            <w:r w:rsidRPr="55295FB1" w:rsidR="0B42B8EB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to have due regard for when performing duties under the SSWBA, (2014) (P3 SSWBA, 2014). </w:t>
            </w:r>
            <w:r w:rsidRPr="55295FB1" w:rsidR="5BFC3340">
              <w:rPr>
                <w:b w:val="0"/>
                <w:bCs w:val="0"/>
                <w:i w:val="0"/>
                <w:iCs w:val="0"/>
                <w:sz w:val="24"/>
                <w:szCs w:val="24"/>
              </w:rPr>
              <w:t>This is enforced by the Right</w:t>
            </w:r>
            <w:r w:rsidRPr="55295FB1" w:rsidR="1BA4BFDA">
              <w:rPr>
                <w:b w:val="0"/>
                <w:bCs w:val="0"/>
                <w:i w:val="0"/>
                <w:iCs w:val="0"/>
                <w:sz w:val="24"/>
                <w:szCs w:val="24"/>
              </w:rPr>
              <w:t>s</w:t>
            </w:r>
            <w:r w:rsidRPr="55295FB1" w:rsidR="5BFC3340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of Children and Young Persons (Wales) Measure, 2011 </w:t>
            </w:r>
            <w:r w:rsidRPr="55295FB1" w:rsidR="0E7CE803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(NSPCC Learning, 2024). </w:t>
            </w:r>
          </w:p>
          <w:p w:rsidR="55295FB1" w:rsidP="55295FB1" w:rsidRDefault="55295FB1" w14:paraId="07D1E664" w14:textId="1DE63E10">
            <w:pPr>
              <w:pStyle w:val="Normal"/>
              <w:spacing w:line="360" w:lineRule="auto"/>
              <w:jc w:val="both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780DBEC" w:rsidP="55295FB1" w:rsidRDefault="1780DBEC" w14:paraId="7011B85B" w14:textId="047EE0AC">
            <w:pPr>
              <w:pStyle w:val="Normal"/>
              <w:spacing w:line="360" w:lineRule="auto"/>
              <w:jc w:val="both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5295FB1" w:rsidR="1780DBEC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Toal word count – 489  </w:t>
            </w:r>
          </w:p>
          <w:p w:rsidRPr="008B28E7" w:rsidR="007A628F" w:rsidP="1805BE2D" w:rsidRDefault="007A628F" w14:paraId="03BD6D93" w14:textId="58A57F22">
            <w:pPr>
              <w:pStyle w:val="Normal"/>
              <w:jc w:val="both"/>
              <w:rPr>
                <w:sz w:val="24"/>
                <w:szCs w:val="24"/>
              </w:rPr>
            </w:pPr>
          </w:p>
        </w:tc>
      </w:tr>
    </w:tbl>
    <w:p w:rsidRPr="008B28E7" w:rsidR="00AA666E" w:rsidP="00FF7EBB" w:rsidRDefault="00AA666E" w14:paraId="37E9CF73" w14:textId="77777777">
      <w:pPr>
        <w:jc w:val="both"/>
        <w:rPr>
          <w:sz w:val="24"/>
          <w:szCs w:val="24"/>
        </w:rPr>
      </w:pPr>
    </w:p>
    <w:p w:rsidRPr="008B28E7" w:rsidR="00AA666E" w:rsidP="00FF7EBB" w:rsidRDefault="00AA666E" w14:paraId="1FC83FC7" w14:textId="77777777">
      <w:pPr>
        <w:jc w:val="both"/>
        <w:rPr>
          <w:sz w:val="24"/>
          <w:szCs w:val="24"/>
        </w:rPr>
      </w:pPr>
    </w:p>
    <w:p w:rsidR="00AA666E" w:rsidP="00FF7EBB" w:rsidRDefault="00AA666E" w14:paraId="60437654" w14:textId="77777777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070"/>
      </w:tblGrid>
      <w:tr w:rsidRPr="008B28E7" w:rsidR="00FC0334" w:rsidTr="55295FB1" w14:paraId="3399E76C" w14:textId="77777777">
        <w:tc>
          <w:tcPr>
            <w:tcW w:w="10278" w:type="dxa"/>
            <w:shd w:val="clear" w:color="auto" w:fill="auto"/>
            <w:tcMar/>
          </w:tcPr>
          <w:p w:rsidRPr="00EB695F" w:rsidR="00FC0334" w:rsidP="00FC0334" w:rsidRDefault="00FC0334" w14:paraId="171F67D5" w14:textId="77777777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:rsidR="00FC0334" w:rsidP="00FC0334" w:rsidRDefault="00FC0334" w14:paraId="2ADF1EC3" w14:textId="58E4B8DE">
            <w:pPr>
              <w:jc w:val="both"/>
              <w:rPr>
                <w:sz w:val="24"/>
                <w:szCs w:val="24"/>
              </w:rPr>
            </w:pPr>
            <w:r w:rsidRPr="0D8336D3" w:rsidR="1D482D43">
              <w:rPr>
                <w:sz w:val="24"/>
                <w:szCs w:val="24"/>
              </w:rPr>
              <w:t>Reflect on the difference between safeguarding in adul</w:t>
            </w:r>
            <w:r w:rsidRPr="0D8336D3" w:rsidR="1D482D43">
              <w:rPr>
                <w:sz w:val="24"/>
                <w:szCs w:val="24"/>
              </w:rPr>
              <w:t>t</w:t>
            </w:r>
            <w:r w:rsidRPr="0D8336D3" w:rsidR="44359415">
              <w:rPr>
                <w:sz w:val="24"/>
                <w:szCs w:val="24"/>
              </w:rPr>
              <w:t>s’</w:t>
            </w:r>
            <w:r w:rsidRPr="0D8336D3" w:rsidR="1D482D43">
              <w:rPr>
                <w:sz w:val="24"/>
                <w:szCs w:val="24"/>
              </w:rPr>
              <w:t xml:space="preserve"> and children</w:t>
            </w:r>
            <w:r w:rsidRPr="0D8336D3" w:rsidR="47021C18">
              <w:rPr>
                <w:sz w:val="24"/>
                <w:szCs w:val="24"/>
              </w:rPr>
              <w:t>’s</w:t>
            </w:r>
            <w:r w:rsidRPr="0D8336D3" w:rsidR="1D482D43">
              <w:rPr>
                <w:sz w:val="24"/>
                <w:szCs w:val="24"/>
              </w:rPr>
              <w:t xml:space="preserve"> work</w:t>
            </w:r>
          </w:p>
          <w:p w:rsidR="4A03D366" w:rsidP="0D8336D3" w:rsidRDefault="4A03D366" w14:paraId="464D8E2C" w14:textId="0013357A">
            <w:pPr>
              <w:jc w:val="both"/>
              <w:rPr>
                <w:i w:val="1"/>
                <w:iCs w:val="1"/>
                <w:sz w:val="24"/>
                <w:szCs w:val="24"/>
              </w:rPr>
            </w:pPr>
            <w:r w:rsidRPr="0D8336D3" w:rsidR="3B0C2B13">
              <w:rPr>
                <w:i w:val="1"/>
                <w:iCs w:val="1"/>
                <w:sz w:val="24"/>
                <w:szCs w:val="24"/>
              </w:rPr>
              <w:t>400 words</w:t>
            </w:r>
            <w:r w:rsidRPr="0D8336D3" w:rsidR="3B0C2B13">
              <w:rPr>
                <w:sz w:val="24"/>
                <w:szCs w:val="24"/>
              </w:rPr>
              <w:t xml:space="preserve"> </w:t>
            </w:r>
            <w:r w:rsidRPr="0D8336D3" w:rsidR="3B0C2B13">
              <w:rPr>
                <w:i w:val="1"/>
                <w:iCs w:val="1"/>
                <w:sz w:val="24"/>
                <w:szCs w:val="24"/>
              </w:rPr>
              <w:t>(+/- 10%: include your actual word count at the end of each section).</w:t>
            </w:r>
          </w:p>
          <w:p w:rsidR="4A03D366" w:rsidP="0D8336D3" w:rsidRDefault="4A03D366" w14:paraId="1CC9A23F" w14:textId="5A4F972D">
            <w:pPr>
              <w:pStyle w:val="Normal"/>
              <w:jc w:val="both"/>
              <w:rPr>
                <w:i w:val="1"/>
                <w:iCs w:val="1"/>
                <w:sz w:val="24"/>
                <w:szCs w:val="24"/>
              </w:rPr>
            </w:pPr>
          </w:p>
          <w:p w:rsidR="1805BE2D" w:rsidP="42E129FF" w:rsidRDefault="1805BE2D" w14:paraId="45E39012" w14:textId="6D8D8BAB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both"/>
              <w:rPr>
                <w:i w:val="0"/>
                <w:iCs w:val="0"/>
                <w:color w:val="auto"/>
                <w:sz w:val="24"/>
                <w:szCs w:val="24"/>
              </w:rPr>
            </w:pPr>
            <w:r w:rsidRPr="42E129FF" w:rsidR="7692F4D9">
              <w:rPr>
                <w:i w:val="0"/>
                <w:iCs w:val="0"/>
                <w:sz w:val="24"/>
                <w:szCs w:val="24"/>
              </w:rPr>
              <w:t>In Wales, t</w:t>
            </w:r>
            <w:r w:rsidRPr="42E129FF" w:rsidR="2E34B97D">
              <w:rPr>
                <w:i w:val="0"/>
                <w:iCs w:val="0"/>
                <w:sz w:val="24"/>
                <w:szCs w:val="24"/>
              </w:rPr>
              <w:t xml:space="preserve">he legislative framework that governs </w:t>
            </w:r>
            <w:r w:rsidRPr="42E129FF" w:rsidR="5657A9FD">
              <w:rPr>
                <w:i w:val="0"/>
                <w:iCs w:val="0"/>
                <w:sz w:val="24"/>
                <w:szCs w:val="24"/>
              </w:rPr>
              <w:t>children's</w:t>
            </w:r>
            <w:r w:rsidRPr="42E129FF" w:rsidR="2E34B97D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42E129FF" w:rsidR="476657DF">
              <w:rPr>
                <w:i w:val="0"/>
                <w:iCs w:val="0"/>
                <w:sz w:val="24"/>
                <w:szCs w:val="24"/>
              </w:rPr>
              <w:t xml:space="preserve">and adults </w:t>
            </w:r>
            <w:r w:rsidRPr="42E129FF" w:rsidR="2E34B97D">
              <w:rPr>
                <w:i w:val="0"/>
                <w:iCs w:val="0"/>
                <w:sz w:val="24"/>
                <w:szCs w:val="24"/>
              </w:rPr>
              <w:t>safeguarding</w:t>
            </w:r>
            <w:r w:rsidRPr="42E129FF" w:rsidR="4415AF7F">
              <w:rPr>
                <w:i w:val="0"/>
                <w:iCs w:val="0"/>
                <w:sz w:val="24"/>
                <w:szCs w:val="24"/>
              </w:rPr>
              <w:t xml:space="preserve"> is the </w:t>
            </w:r>
            <w:r w:rsidRPr="42E129FF" w:rsidR="57313CC5">
              <w:rPr>
                <w:i w:val="0"/>
                <w:iCs w:val="0"/>
                <w:sz w:val="24"/>
                <w:szCs w:val="24"/>
              </w:rPr>
              <w:t>SSWBA, (2014)</w:t>
            </w:r>
            <w:r w:rsidRPr="42E129FF" w:rsidR="4BCA45B1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42E129FF" w:rsidR="5FB3F037">
              <w:rPr>
                <w:i w:val="0"/>
                <w:iCs w:val="0"/>
                <w:sz w:val="24"/>
                <w:szCs w:val="24"/>
              </w:rPr>
              <w:t xml:space="preserve">Safeguarding enquiries are actioned under </w:t>
            </w:r>
            <w:r w:rsidRPr="42E129FF" w:rsidR="4BCA45B1">
              <w:rPr>
                <w:i w:val="0"/>
                <w:iCs w:val="0"/>
                <w:sz w:val="24"/>
                <w:szCs w:val="24"/>
              </w:rPr>
              <w:t>Part 7</w:t>
            </w:r>
            <w:r w:rsidRPr="42E129FF" w:rsidR="5194F970">
              <w:rPr>
                <w:i w:val="0"/>
                <w:iCs w:val="0"/>
                <w:sz w:val="24"/>
                <w:szCs w:val="24"/>
              </w:rPr>
              <w:t>.</w:t>
            </w:r>
            <w:r w:rsidRPr="42E129FF" w:rsidR="6B047319">
              <w:rPr>
                <w:i w:val="1"/>
                <w:iCs w:val="1"/>
                <w:color w:val="auto"/>
                <w:sz w:val="24"/>
                <w:szCs w:val="24"/>
              </w:rPr>
              <w:t xml:space="preserve"> </w:t>
            </w:r>
            <w:r w:rsidRPr="42E129FF" w:rsidR="256C4606">
              <w:rPr>
                <w:i w:val="0"/>
                <w:iCs w:val="0"/>
                <w:color w:val="auto"/>
                <w:sz w:val="24"/>
                <w:szCs w:val="24"/>
              </w:rPr>
              <w:t>The</w:t>
            </w:r>
            <w:r w:rsidRPr="42E129FF" w:rsidR="6B047319">
              <w:rPr>
                <w:i w:val="0"/>
                <w:iCs w:val="0"/>
                <w:color w:val="auto"/>
                <w:sz w:val="24"/>
                <w:szCs w:val="24"/>
              </w:rPr>
              <w:t xml:space="preserve"> Working </w:t>
            </w:r>
            <w:r w:rsidRPr="42E129FF" w:rsidR="3309129F">
              <w:rPr>
                <w:i w:val="0"/>
                <w:iCs w:val="0"/>
                <w:color w:val="auto"/>
                <w:sz w:val="24"/>
                <w:szCs w:val="24"/>
              </w:rPr>
              <w:t>Together to</w:t>
            </w:r>
            <w:r w:rsidRPr="42E129FF" w:rsidR="6B047319">
              <w:rPr>
                <w:i w:val="0"/>
                <w:iCs w:val="0"/>
                <w:color w:val="auto"/>
                <w:sz w:val="24"/>
                <w:szCs w:val="24"/>
              </w:rPr>
              <w:t xml:space="preserve"> Safeguard People guidance </w:t>
            </w:r>
            <w:r w:rsidRPr="42E129FF" w:rsidR="49B5E33F">
              <w:rPr>
                <w:i w:val="0"/>
                <w:iCs w:val="0"/>
                <w:color w:val="auto"/>
                <w:sz w:val="24"/>
                <w:szCs w:val="24"/>
              </w:rPr>
              <w:t xml:space="preserve">and The Wales Safeguarding Procedures for children and adults at risk of abuse and neglect </w:t>
            </w:r>
            <w:r w:rsidRPr="42E129FF" w:rsidR="6161F7EE">
              <w:rPr>
                <w:i w:val="0"/>
                <w:iCs w:val="0"/>
                <w:color w:val="auto"/>
                <w:sz w:val="24"/>
                <w:szCs w:val="24"/>
              </w:rPr>
              <w:t>support practitioners to implement the law into practice</w:t>
            </w:r>
            <w:r w:rsidRPr="42E129FF" w:rsidR="2D8F3723">
              <w:rPr>
                <w:i w:val="0"/>
                <w:iCs w:val="0"/>
                <w:color w:val="auto"/>
                <w:sz w:val="24"/>
                <w:szCs w:val="24"/>
              </w:rPr>
              <w:t xml:space="preserve">. </w:t>
            </w:r>
            <w:r w:rsidRPr="42E129FF" w:rsidR="59E0C3BA">
              <w:rPr>
                <w:i w:val="0"/>
                <w:iCs w:val="0"/>
                <w:color w:val="auto"/>
                <w:sz w:val="24"/>
                <w:szCs w:val="24"/>
              </w:rPr>
              <w:t xml:space="preserve">The procedures for adults and </w:t>
            </w:r>
            <w:r w:rsidRPr="42E129FF" w:rsidR="3433CBA9">
              <w:rPr>
                <w:i w:val="0"/>
                <w:iCs w:val="0"/>
                <w:color w:val="auto"/>
                <w:sz w:val="24"/>
                <w:szCs w:val="24"/>
              </w:rPr>
              <w:t>children</w:t>
            </w:r>
            <w:r w:rsidRPr="42E129FF" w:rsidR="59E0C3BA">
              <w:rPr>
                <w:i w:val="0"/>
                <w:iCs w:val="0"/>
                <w:color w:val="auto"/>
                <w:sz w:val="24"/>
                <w:szCs w:val="24"/>
              </w:rPr>
              <w:t xml:space="preserve"> are </w:t>
            </w:r>
            <w:r w:rsidRPr="42E129FF" w:rsidR="37BDFAB4">
              <w:rPr>
                <w:i w:val="0"/>
                <w:iCs w:val="0"/>
                <w:color w:val="auto"/>
                <w:sz w:val="24"/>
                <w:szCs w:val="24"/>
              </w:rPr>
              <w:t>separate</w:t>
            </w:r>
            <w:r w:rsidRPr="42E129FF" w:rsidR="59E0C3BA">
              <w:rPr>
                <w:i w:val="0"/>
                <w:iCs w:val="0"/>
                <w:color w:val="auto"/>
                <w:sz w:val="24"/>
                <w:szCs w:val="24"/>
              </w:rPr>
              <w:t xml:space="preserve"> to reflect the needs of both</w:t>
            </w:r>
            <w:r w:rsidRPr="42E129FF" w:rsidR="7B39311A">
              <w:rPr>
                <w:i w:val="0"/>
                <w:iCs w:val="0"/>
                <w:color w:val="auto"/>
                <w:sz w:val="24"/>
                <w:szCs w:val="24"/>
              </w:rPr>
              <w:t xml:space="preserve"> (</w:t>
            </w:r>
            <w:r w:rsidRPr="42E129FF" w:rsidR="7B39311A">
              <w:rPr>
                <w:i w:val="0"/>
                <w:iCs w:val="0"/>
                <w:color w:val="auto"/>
                <w:sz w:val="24"/>
                <w:szCs w:val="24"/>
              </w:rPr>
              <w:t>ann</w:t>
            </w:r>
            <w:r w:rsidRPr="42E129FF" w:rsidR="7B39311A">
              <w:rPr>
                <w:i w:val="0"/>
                <w:iCs w:val="0"/>
                <w:color w:val="auto"/>
                <w:sz w:val="24"/>
                <w:szCs w:val="24"/>
              </w:rPr>
              <w:t xml:space="preserve"> craft trust, 2024)</w:t>
            </w:r>
            <w:r w:rsidRPr="42E129FF" w:rsidR="59E0C3BA">
              <w:rPr>
                <w:i w:val="0"/>
                <w:iCs w:val="0"/>
                <w:color w:val="auto"/>
                <w:sz w:val="24"/>
                <w:szCs w:val="24"/>
              </w:rPr>
              <w:t xml:space="preserve">. </w:t>
            </w:r>
            <w:r w:rsidRPr="42E129FF" w:rsidR="175EDDA7">
              <w:rPr>
                <w:i w:val="0"/>
                <w:iCs w:val="0"/>
                <w:color w:val="auto"/>
                <w:sz w:val="24"/>
                <w:szCs w:val="24"/>
              </w:rPr>
              <w:t>In addition, t</w:t>
            </w:r>
            <w:r w:rsidRPr="42E129FF" w:rsidR="175EDDA7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 definitions of a child or adult at risk vary slightly and are reflected in different sections of the SSWBA, (2014). </w:t>
            </w:r>
            <w:r w:rsidRPr="42E129FF" w:rsidR="283D4966">
              <w:rPr>
                <w:i w:val="0"/>
                <w:iCs w:val="0"/>
                <w:color w:val="auto"/>
                <w:sz w:val="24"/>
                <w:szCs w:val="24"/>
              </w:rPr>
              <w:t xml:space="preserve">Childrens safeguarding draws upon </w:t>
            </w:r>
            <w:r w:rsidRPr="42E129FF" w:rsidR="28FD482B">
              <w:rPr>
                <w:i w:val="0"/>
                <w:iCs w:val="0"/>
                <w:color w:val="auto"/>
                <w:sz w:val="24"/>
                <w:szCs w:val="24"/>
              </w:rPr>
              <w:t xml:space="preserve">the </w:t>
            </w:r>
            <w:r w:rsidRPr="42E129FF" w:rsidR="045ECA31">
              <w:rPr>
                <w:i w:val="0"/>
                <w:iCs w:val="0"/>
                <w:sz w:val="24"/>
                <w:szCs w:val="24"/>
              </w:rPr>
              <w:t>Children’s Act, (1989 – 2004)</w:t>
            </w:r>
            <w:r w:rsidRPr="42E129FF" w:rsidR="3BD4D59D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42E129FF" w:rsidR="283D4966">
              <w:rPr>
                <w:i w:val="0"/>
                <w:iCs w:val="0"/>
                <w:color w:val="auto"/>
                <w:sz w:val="24"/>
                <w:szCs w:val="24"/>
              </w:rPr>
              <w:t xml:space="preserve">which </w:t>
            </w:r>
            <w:r w:rsidRPr="42E129FF" w:rsidR="54323C01">
              <w:rPr>
                <w:i w:val="0"/>
                <w:iCs w:val="0"/>
                <w:color w:val="auto"/>
                <w:sz w:val="24"/>
                <w:szCs w:val="24"/>
              </w:rPr>
              <w:t>applies to</w:t>
            </w:r>
            <w:r w:rsidRPr="42E129FF" w:rsidR="283D4966">
              <w:rPr>
                <w:i w:val="0"/>
                <w:iCs w:val="0"/>
                <w:color w:val="auto"/>
                <w:sz w:val="24"/>
                <w:szCs w:val="24"/>
              </w:rPr>
              <w:t xml:space="preserve"> Wales and England</w:t>
            </w:r>
            <w:r w:rsidRPr="42E129FF" w:rsidR="66ACE601">
              <w:rPr>
                <w:i w:val="0"/>
                <w:iCs w:val="0"/>
                <w:color w:val="auto"/>
                <w:sz w:val="24"/>
                <w:szCs w:val="24"/>
              </w:rPr>
              <w:t xml:space="preserve">. Section 47 of the </w:t>
            </w:r>
            <w:r w:rsidRPr="42E129FF" w:rsidR="213B5923">
              <w:rPr>
                <w:i w:val="0"/>
                <w:iCs w:val="0"/>
                <w:sz w:val="24"/>
                <w:szCs w:val="24"/>
              </w:rPr>
              <w:t>Children’s Act</w:t>
            </w:r>
            <w:r w:rsidRPr="42E129FF" w:rsidR="66ACE601">
              <w:rPr>
                <w:i w:val="0"/>
                <w:iCs w:val="0"/>
                <w:color w:val="auto"/>
                <w:sz w:val="24"/>
                <w:szCs w:val="24"/>
              </w:rPr>
              <w:t>, (1989) is</w:t>
            </w:r>
            <w:r w:rsidRPr="42E129FF" w:rsidR="4A23AA98">
              <w:rPr>
                <w:i w:val="0"/>
                <w:iCs w:val="0"/>
                <w:color w:val="auto"/>
                <w:sz w:val="24"/>
                <w:szCs w:val="24"/>
              </w:rPr>
              <w:t xml:space="preserve"> </w:t>
            </w:r>
            <w:r w:rsidRPr="42E129FF" w:rsidR="4BCA45B1">
              <w:rPr>
                <w:i w:val="0"/>
                <w:iCs w:val="0"/>
                <w:sz w:val="24"/>
                <w:szCs w:val="24"/>
              </w:rPr>
              <w:t xml:space="preserve">used in conjunction with </w:t>
            </w:r>
            <w:r w:rsidRPr="42E129FF" w:rsidR="5596A244">
              <w:rPr>
                <w:i w:val="0"/>
                <w:iCs w:val="0"/>
                <w:sz w:val="24"/>
                <w:szCs w:val="24"/>
              </w:rPr>
              <w:t xml:space="preserve">Part 7 of the SSWBA, (2014) </w:t>
            </w:r>
            <w:r w:rsidRPr="42E129FF" w:rsidR="29925CDC">
              <w:rPr>
                <w:i w:val="0"/>
                <w:iCs w:val="0"/>
                <w:sz w:val="24"/>
                <w:szCs w:val="24"/>
              </w:rPr>
              <w:t>to execute safeguarding duties.</w:t>
            </w:r>
            <w:r w:rsidRPr="42E129FF" w:rsidR="75336069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42E129FF" w:rsidR="2043C20B">
              <w:rPr>
                <w:i w:val="0"/>
                <w:iCs w:val="0"/>
                <w:sz w:val="24"/>
                <w:szCs w:val="24"/>
              </w:rPr>
              <w:t>Whereas, a</w:t>
            </w:r>
            <w:r w:rsidRPr="42E129FF" w:rsidR="2043C20B">
              <w:rPr>
                <w:i w:val="0"/>
                <w:iCs w:val="0"/>
                <w:color w:val="auto"/>
                <w:sz w:val="24"/>
                <w:szCs w:val="24"/>
              </w:rPr>
              <w:t>dults safeguarding functions are carried out under the SSWBA, (2014) and</w:t>
            </w:r>
            <w:r w:rsidRPr="42E129FF" w:rsidR="3AFD0950">
              <w:rPr>
                <w:i w:val="0"/>
                <w:iCs w:val="0"/>
                <w:color w:val="auto"/>
                <w:sz w:val="24"/>
                <w:szCs w:val="24"/>
              </w:rPr>
              <w:t xml:space="preserve"> </w:t>
            </w:r>
            <w:r w:rsidRPr="42E129FF" w:rsidR="2043C20B">
              <w:rPr>
                <w:i w:val="0"/>
                <w:iCs w:val="0"/>
                <w:color w:val="auto"/>
                <w:sz w:val="24"/>
                <w:szCs w:val="24"/>
              </w:rPr>
              <w:t>relevant legislation</w:t>
            </w:r>
            <w:r w:rsidRPr="42E129FF" w:rsidR="5788C866">
              <w:rPr>
                <w:i w:val="0"/>
                <w:iCs w:val="0"/>
                <w:color w:val="auto"/>
                <w:sz w:val="24"/>
                <w:szCs w:val="24"/>
              </w:rPr>
              <w:t xml:space="preserve"> an example of this is the Mental Capacity Act</w:t>
            </w:r>
            <w:r w:rsidRPr="42E129FF" w:rsidR="21650123">
              <w:rPr>
                <w:i w:val="0"/>
                <w:iCs w:val="0"/>
                <w:color w:val="auto"/>
                <w:sz w:val="24"/>
                <w:szCs w:val="24"/>
              </w:rPr>
              <w:t xml:space="preserve">, (2005) and </w:t>
            </w:r>
            <w:r w:rsidRPr="42E129FF" w:rsidR="2CFF1188">
              <w:rPr>
                <w:i w:val="0"/>
                <w:iCs w:val="0"/>
                <w:color w:val="auto"/>
                <w:sz w:val="24"/>
                <w:szCs w:val="24"/>
              </w:rPr>
              <w:t xml:space="preserve">the </w:t>
            </w:r>
            <w:r w:rsidRPr="42E129FF" w:rsidR="2CFF118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Domestic Abuse (Violence against Women, Domestic Abuse and Sexual Violence (Wales) Act 2015.</w:t>
            </w:r>
          </w:p>
          <w:p w:rsidR="42E129FF" w:rsidP="42E129FF" w:rsidRDefault="42E129FF" w14:paraId="6BD41FC1" w14:textId="068BD5DA">
            <w:pPr>
              <w:pStyle w:val="Normal"/>
              <w:suppressLineNumbers w:val="0"/>
              <w:spacing w:before="0" w:beforeAutospacing="off" w:after="0" w:afterAutospacing="off" w:line="259" w:lineRule="auto"/>
              <w:jc w:val="both"/>
              <w:rPr>
                <w:sz w:val="24"/>
                <w:szCs w:val="24"/>
              </w:rPr>
            </w:pPr>
          </w:p>
          <w:p w:rsidR="1805BE2D" w:rsidP="42E129FF" w:rsidRDefault="1805BE2D" w14:paraId="79550923" w14:textId="39EF64B9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/>
              <w:jc w:val="both"/>
              <w:rPr>
                <w:b w:val="0"/>
                <w:bCs w:val="0"/>
                <w:sz w:val="24"/>
                <w:szCs w:val="24"/>
              </w:rPr>
            </w:pPr>
            <w:r w:rsidRPr="42E129FF" w:rsidR="5E4C0AF7">
              <w:rPr>
                <w:b w:val="0"/>
                <w:bCs w:val="0"/>
                <w:sz w:val="24"/>
                <w:szCs w:val="24"/>
              </w:rPr>
              <w:t>In children's safeguarding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42E129FF" w:rsidR="15EA116E">
              <w:rPr>
                <w:b w:val="0"/>
                <w:bCs w:val="0"/>
                <w:sz w:val="24"/>
                <w:szCs w:val="24"/>
              </w:rPr>
              <w:t>initial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 discussions 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>determine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2E129FF" w:rsidR="5A0E47F4">
              <w:rPr>
                <w:b w:val="0"/>
                <w:bCs w:val="0"/>
                <w:sz w:val="24"/>
                <w:szCs w:val="24"/>
              </w:rPr>
              <w:t>if there is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2E129FF" w:rsidR="1DEC0D68">
              <w:rPr>
                <w:b w:val="0"/>
                <w:bCs w:val="0"/>
                <w:sz w:val="24"/>
                <w:szCs w:val="24"/>
              </w:rPr>
              <w:t>immediate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 risk. I</w:t>
            </w:r>
            <w:r w:rsidRPr="42E129FF" w:rsidR="2B2C9B76">
              <w:rPr>
                <w:b w:val="0"/>
                <w:bCs w:val="0"/>
                <w:sz w:val="24"/>
                <w:szCs w:val="24"/>
              </w:rPr>
              <w:t>f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2E129FF" w:rsidR="29ED96F3">
              <w:rPr>
                <w:b w:val="0"/>
                <w:bCs w:val="0"/>
                <w:sz w:val="24"/>
                <w:szCs w:val="24"/>
              </w:rPr>
              <w:t>a child is at risk of significant har</w:t>
            </w:r>
            <w:r w:rsidRPr="42E129FF" w:rsidR="0C4B5167">
              <w:rPr>
                <w:b w:val="0"/>
                <w:bCs w:val="0"/>
                <w:sz w:val="24"/>
                <w:szCs w:val="24"/>
              </w:rPr>
              <w:t>m</w:t>
            </w:r>
            <w:r w:rsidRPr="42E129FF" w:rsidR="29ED96F3">
              <w:rPr>
                <w:b w:val="0"/>
                <w:bCs w:val="0"/>
                <w:sz w:val="24"/>
                <w:szCs w:val="24"/>
              </w:rPr>
              <w:t xml:space="preserve"> they </w:t>
            </w:r>
            <w:r w:rsidRPr="42E129FF" w:rsidR="1F6C9A03">
              <w:rPr>
                <w:b w:val="0"/>
                <w:bCs w:val="0"/>
                <w:sz w:val="24"/>
                <w:szCs w:val="24"/>
              </w:rPr>
              <w:t xml:space="preserve">can be 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removed for 72 hours </w:t>
            </w:r>
            <w:r w:rsidRPr="42E129FF" w:rsidR="1241C1C5">
              <w:rPr>
                <w:b w:val="0"/>
                <w:bCs w:val="0"/>
                <w:sz w:val="24"/>
                <w:szCs w:val="24"/>
              </w:rPr>
              <w:t>under</w:t>
            </w:r>
            <w:r w:rsidRPr="42E129FF" w:rsidR="2BEC132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2E129FF" w:rsidR="72B82662">
              <w:rPr>
                <w:b w:val="0"/>
                <w:bCs w:val="0"/>
                <w:sz w:val="24"/>
                <w:szCs w:val="24"/>
              </w:rPr>
              <w:t xml:space="preserve">the Police Powers of Protection </w:t>
            </w:r>
            <w:r w:rsidRPr="42E129FF" w:rsidR="07E4BD30">
              <w:rPr>
                <w:b w:val="0"/>
                <w:bCs w:val="0"/>
                <w:sz w:val="24"/>
                <w:szCs w:val="24"/>
              </w:rPr>
              <w:t>order</w:t>
            </w:r>
            <w:r w:rsidRPr="42E129FF" w:rsidR="270F535C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42E129FF" w:rsidR="2C18F704">
              <w:rPr>
                <w:b w:val="0"/>
                <w:bCs w:val="0"/>
                <w:sz w:val="24"/>
                <w:szCs w:val="24"/>
              </w:rPr>
              <w:t xml:space="preserve">Section 47 enquiries require a strategy meeting within </w:t>
            </w:r>
            <w:r w:rsidRPr="42E129FF" w:rsidR="4F22A1F4">
              <w:rPr>
                <w:b w:val="0"/>
                <w:bCs w:val="0"/>
                <w:sz w:val="24"/>
                <w:szCs w:val="24"/>
              </w:rPr>
              <w:t xml:space="preserve">one </w:t>
            </w:r>
            <w:r w:rsidRPr="42E129FF" w:rsidR="2C18F704">
              <w:rPr>
                <w:b w:val="0"/>
                <w:bCs w:val="0"/>
                <w:sz w:val="24"/>
                <w:szCs w:val="24"/>
              </w:rPr>
              <w:t xml:space="preserve">working day and </w:t>
            </w:r>
            <w:r w:rsidRPr="42E129FF" w:rsidR="42890CD9">
              <w:rPr>
                <w:b w:val="0"/>
                <w:bCs w:val="0"/>
                <w:sz w:val="24"/>
                <w:szCs w:val="24"/>
              </w:rPr>
              <w:t xml:space="preserve">enquires </w:t>
            </w:r>
            <w:r w:rsidRPr="42E129FF" w:rsidR="47684A8C">
              <w:rPr>
                <w:b w:val="0"/>
                <w:bCs w:val="0"/>
                <w:sz w:val="24"/>
                <w:szCs w:val="24"/>
              </w:rPr>
              <w:t xml:space="preserve">to </w:t>
            </w:r>
            <w:r w:rsidRPr="42E129FF" w:rsidR="42890CD9">
              <w:rPr>
                <w:b w:val="0"/>
                <w:bCs w:val="0"/>
                <w:sz w:val="24"/>
                <w:szCs w:val="24"/>
              </w:rPr>
              <w:t xml:space="preserve">be complete within </w:t>
            </w:r>
            <w:r w:rsidRPr="42E129FF" w:rsidR="193CADA5">
              <w:rPr>
                <w:b w:val="0"/>
                <w:bCs w:val="0"/>
                <w:sz w:val="24"/>
                <w:szCs w:val="24"/>
              </w:rPr>
              <w:t xml:space="preserve">ten </w:t>
            </w:r>
            <w:r w:rsidRPr="42E129FF" w:rsidR="42890CD9">
              <w:rPr>
                <w:b w:val="0"/>
                <w:bCs w:val="0"/>
                <w:sz w:val="24"/>
                <w:szCs w:val="24"/>
              </w:rPr>
              <w:t xml:space="preserve">working days. 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 xml:space="preserve">If 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>proceeding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 xml:space="preserve"> to child projection conference it should be held within </w:t>
            </w:r>
            <w:r w:rsidRPr="42E129FF" w:rsidR="3DA17584">
              <w:rPr>
                <w:b w:val="0"/>
                <w:bCs w:val="0"/>
                <w:sz w:val="24"/>
                <w:szCs w:val="24"/>
              </w:rPr>
              <w:t>fifteen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 xml:space="preserve"> working days of the 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>initial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 xml:space="preserve"> decision</w:t>
            </w:r>
            <w:r w:rsidRPr="42E129FF" w:rsidR="1EAD8AEE">
              <w:rPr>
                <w:b w:val="0"/>
                <w:bCs w:val="0"/>
                <w:sz w:val="24"/>
                <w:szCs w:val="24"/>
              </w:rPr>
              <w:t xml:space="preserve"> (Wales Safeguarding Procedures, 2024)</w:t>
            </w:r>
            <w:r w:rsidRPr="42E129FF" w:rsidR="63E03626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42E129FF" w:rsidR="3203E738">
              <w:rPr>
                <w:i w:val="0"/>
                <w:iCs w:val="0"/>
                <w:sz w:val="24"/>
                <w:szCs w:val="24"/>
              </w:rPr>
              <w:t>Section 20 of the Childrens Act and Section 76 of the SSWBA, (2014), (1989) place a duty on local authorities to find accommodation for children who cannot live with parents.</w:t>
            </w:r>
            <w:r w:rsidRPr="42E129FF" w:rsidR="7ADDAFFC">
              <w:rPr>
                <w:i w:val="0"/>
                <w:iCs w:val="0"/>
                <w:sz w:val="24"/>
                <w:szCs w:val="24"/>
              </w:rPr>
              <w:t xml:space="preserve"> </w:t>
            </w:r>
            <w:r w:rsidRPr="42E129FF" w:rsidR="78F7D9C8">
              <w:rPr>
                <w:b w:val="0"/>
                <w:bCs w:val="0"/>
                <w:sz w:val="24"/>
                <w:szCs w:val="24"/>
              </w:rPr>
              <w:t>A</w:t>
            </w:r>
            <w:r w:rsidRPr="42E129FF" w:rsidR="01D51611">
              <w:rPr>
                <w:b w:val="0"/>
                <w:bCs w:val="0"/>
                <w:sz w:val="24"/>
                <w:szCs w:val="24"/>
              </w:rPr>
              <w:t>dults safeguarding,</w:t>
            </w:r>
            <w:r w:rsidRPr="42E129FF" w:rsidR="683343BA">
              <w:rPr>
                <w:b w:val="0"/>
                <w:bCs w:val="0"/>
                <w:sz w:val="24"/>
                <w:szCs w:val="24"/>
              </w:rPr>
              <w:t xml:space="preserve"> have 7 working days</w:t>
            </w:r>
            <w:r w:rsidRPr="42E129FF" w:rsidR="4B4DEBFD">
              <w:rPr>
                <w:b w:val="0"/>
                <w:bCs w:val="0"/>
                <w:sz w:val="24"/>
                <w:szCs w:val="24"/>
              </w:rPr>
              <w:t xml:space="preserve"> once a referral or report is received</w:t>
            </w:r>
            <w:r w:rsidRPr="42E129FF" w:rsidR="683343B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2E129FF" w:rsidR="683343BA">
              <w:rPr>
                <w:b w:val="0"/>
                <w:bCs w:val="0"/>
                <w:sz w:val="24"/>
                <w:szCs w:val="24"/>
              </w:rPr>
              <w:t>to co</w:t>
            </w:r>
            <w:r w:rsidRPr="42E129FF" w:rsidR="4449D701">
              <w:rPr>
                <w:b w:val="0"/>
                <w:bCs w:val="0"/>
                <w:sz w:val="24"/>
                <w:szCs w:val="24"/>
              </w:rPr>
              <w:t>nduct</w:t>
            </w:r>
            <w:r w:rsidRPr="42E129FF" w:rsidR="5C440A30">
              <w:rPr>
                <w:b w:val="0"/>
                <w:bCs w:val="0"/>
                <w:sz w:val="24"/>
                <w:szCs w:val="24"/>
              </w:rPr>
              <w:t xml:space="preserve"> enquiries</w:t>
            </w:r>
            <w:r w:rsidRPr="42E129FF" w:rsidR="5647EC64">
              <w:rPr>
                <w:b w:val="0"/>
                <w:bCs w:val="0"/>
                <w:sz w:val="24"/>
                <w:szCs w:val="24"/>
              </w:rPr>
              <w:t xml:space="preserve"> under s126 of the SSWBA, (2014)</w:t>
            </w:r>
            <w:r w:rsidRPr="42E129FF" w:rsidR="5647EC64">
              <w:rPr>
                <w:b w:val="0"/>
                <w:bCs w:val="0"/>
                <w:sz w:val="24"/>
                <w:szCs w:val="24"/>
              </w:rPr>
              <w:t>.</w:t>
            </w:r>
            <w:r w:rsidRPr="42E129FF" w:rsidR="4FB614D9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1805BE2D" w:rsidP="0D8336D3" w:rsidRDefault="1805BE2D" w14:paraId="121BE052" w14:textId="4F6ABF11">
            <w:pPr>
              <w:pStyle w:val="Normal"/>
              <w:suppressLineNumbers w:val="0"/>
              <w:spacing w:before="0" w:beforeAutospacing="off" w:after="0" w:afterAutospacing="off" w:line="360" w:lineRule="auto"/>
              <w:ind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Pr="006108C9" w:rsidR="00FC0334" w:rsidP="55295FB1" w:rsidRDefault="00FC0334" w14:paraId="63A1719D" w14:textId="4D741587">
            <w:pPr>
              <w:pStyle w:val="Normal"/>
              <w:suppressLineNumbers w:val="0"/>
              <w:spacing w:before="0" w:beforeAutospacing="off" w:after="0" w:afterAutospacing="off" w:line="360" w:lineRule="auto"/>
              <w:ind w:left="0" w:right="0"/>
              <w:jc w:val="both"/>
              <w:rPr>
                <w:sz w:val="24"/>
                <w:szCs w:val="24"/>
              </w:rPr>
            </w:pPr>
            <w:r w:rsidRPr="55295FB1" w:rsidR="6040F66E">
              <w:rPr>
                <w:sz w:val="24"/>
                <w:szCs w:val="24"/>
              </w:rPr>
              <w:t>C</w:t>
            </w:r>
            <w:r w:rsidRPr="55295FB1" w:rsidR="476E2492">
              <w:rPr>
                <w:sz w:val="24"/>
                <w:szCs w:val="24"/>
              </w:rPr>
              <w:t>hildren's</w:t>
            </w:r>
            <w:r w:rsidRPr="55295FB1" w:rsidR="6A432367">
              <w:rPr>
                <w:sz w:val="24"/>
                <w:szCs w:val="24"/>
              </w:rPr>
              <w:t xml:space="preserve"> safeguarding functions are carried out </w:t>
            </w:r>
            <w:r w:rsidRPr="55295FB1" w:rsidR="287930C2">
              <w:rPr>
                <w:sz w:val="24"/>
                <w:szCs w:val="24"/>
              </w:rPr>
              <w:t>whether</w:t>
            </w:r>
            <w:r w:rsidRPr="55295FB1" w:rsidR="6A432367">
              <w:rPr>
                <w:sz w:val="24"/>
                <w:szCs w:val="24"/>
              </w:rPr>
              <w:t xml:space="preserve"> a child or parent</w:t>
            </w:r>
            <w:r w:rsidRPr="55295FB1" w:rsidR="319F6060">
              <w:rPr>
                <w:sz w:val="24"/>
                <w:szCs w:val="24"/>
              </w:rPr>
              <w:t xml:space="preserve"> disagrees</w:t>
            </w:r>
            <w:r w:rsidRPr="55295FB1" w:rsidR="18F292CF">
              <w:rPr>
                <w:sz w:val="24"/>
                <w:szCs w:val="24"/>
              </w:rPr>
              <w:t xml:space="preserve">. </w:t>
            </w:r>
            <w:r w:rsidRPr="55295FB1" w:rsidR="3C9BA8F9">
              <w:rPr>
                <w:b w:val="0"/>
                <w:bCs w:val="0"/>
                <w:sz w:val="24"/>
                <w:szCs w:val="24"/>
              </w:rPr>
              <w:t xml:space="preserve">Wales Safeguarding Procedures, (2024) provide guidance on when it is </w:t>
            </w:r>
            <w:r w:rsidRPr="55295FB1" w:rsidR="3C9BA8F9">
              <w:rPr>
                <w:b w:val="0"/>
                <w:bCs w:val="0"/>
                <w:sz w:val="24"/>
                <w:szCs w:val="24"/>
              </w:rPr>
              <w:t>appropriate to</w:t>
            </w:r>
            <w:r w:rsidRPr="55295FB1" w:rsidR="3C9BA8F9">
              <w:rPr>
                <w:b w:val="0"/>
                <w:bCs w:val="0"/>
                <w:sz w:val="24"/>
                <w:szCs w:val="24"/>
              </w:rPr>
              <w:t xml:space="preserve"> gain p</w:t>
            </w:r>
            <w:r w:rsidRPr="55295FB1" w:rsidR="0549824B">
              <w:rPr>
                <w:sz w:val="24"/>
                <w:szCs w:val="24"/>
              </w:rPr>
              <w:t>arent</w:t>
            </w:r>
            <w:r w:rsidRPr="55295FB1" w:rsidR="29E611CA">
              <w:rPr>
                <w:sz w:val="24"/>
                <w:szCs w:val="24"/>
              </w:rPr>
              <w:t xml:space="preserve"> and child</w:t>
            </w:r>
            <w:r w:rsidRPr="55295FB1" w:rsidR="0549824B">
              <w:rPr>
                <w:sz w:val="24"/>
                <w:szCs w:val="24"/>
              </w:rPr>
              <w:t xml:space="preserve"> consent</w:t>
            </w:r>
            <w:r w:rsidRPr="55295FB1" w:rsidR="3519134C">
              <w:rPr>
                <w:sz w:val="24"/>
                <w:szCs w:val="24"/>
              </w:rPr>
              <w:t xml:space="preserve"> to make a safeguarding referral</w:t>
            </w:r>
            <w:r w:rsidRPr="55295FB1" w:rsidR="6B692224">
              <w:rPr>
                <w:sz w:val="24"/>
                <w:szCs w:val="24"/>
              </w:rPr>
              <w:t>.</w:t>
            </w:r>
            <w:r w:rsidRPr="55295FB1" w:rsidR="1FF93807">
              <w:rPr>
                <w:sz w:val="24"/>
                <w:szCs w:val="24"/>
              </w:rPr>
              <w:t xml:space="preserve"> </w:t>
            </w:r>
            <w:r w:rsidRPr="55295FB1" w:rsidR="62FA7E8E">
              <w:rPr>
                <w:sz w:val="24"/>
                <w:szCs w:val="24"/>
              </w:rPr>
              <w:t xml:space="preserve">In some instances, children could be deemed </w:t>
            </w:r>
            <w:r w:rsidRPr="55295FB1" w:rsidR="272AD290">
              <w:rPr>
                <w:sz w:val="24"/>
                <w:szCs w:val="24"/>
              </w:rPr>
              <w:t xml:space="preserve">Gillick competent; </w:t>
            </w:r>
            <w:r w:rsidRPr="55295FB1" w:rsidR="7842910E">
              <w:rPr>
                <w:sz w:val="24"/>
                <w:szCs w:val="24"/>
              </w:rPr>
              <w:t xml:space="preserve">in which case the child has a right to make their own decision </w:t>
            </w:r>
            <w:r w:rsidRPr="55295FB1" w:rsidR="05F8694E">
              <w:rPr>
                <w:sz w:val="24"/>
                <w:szCs w:val="24"/>
              </w:rPr>
              <w:t>on matters that arise,</w:t>
            </w:r>
            <w:r w:rsidRPr="55295FB1" w:rsidR="13E44B4C">
              <w:rPr>
                <w:sz w:val="24"/>
                <w:szCs w:val="24"/>
              </w:rPr>
              <w:t xml:space="preserve"> </w:t>
            </w:r>
            <w:r w:rsidRPr="55295FB1" w:rsidR="428D002F">
              <w:rPr>
                <w:sz w:val="24"/>
                <w:szCs w:val="24"/>
              </w:rPr>
              <w:t>(</w:t>
            </w:r>
            <w:r w:rsidRPr="55295FB1" w:rsidR="13E44B4C">
              <w:rPr>
                <w:sz w:val="24"/>
                <w:szCs w:val="24"/>
              </w:rPr>
              <w:t>Wales Safeguarding Procedures, 2024)</w:t>
            </w:r>
            <w:r w:rsidRPr="55295FB1" w:rsidR="0D3BA850">
              <w:rPr>
                <w:sz w:val="24"/>
                <w:szCs w:val="24"/>
              </w:rPr>
              <w:t xml:space="preserve">. </w:t>
            </w:r>
            <w:r w:rsidRPr="55295FB1" w:rsidR="78727689">
              <w:rPr>
                <w:sz w:val="24"/>
                <w:szCs w:val="24"/>
              </w:rPr>
              <w:t>Adults, have the</w:t>
            </w:r>
            <w:r w:rsidRPr="55295FB1" w:rsidR="3EFFFE61">
              <w:rPr>
                <w:sz w:val="24"/>
                <w:szCs w:val="24"/>
              </w:rPr>
              <w:t xml:space="preserve"> right to self-determination meaning they can choose whether they want to </w:t>
            </w:r>
            <w:r w:rsidRPr="55295FB1" w:rsidR="3EFFFE61">
              <w:rPr>
                <w:sz w:val="24"/>
                <w:szCs w:val="24"/>
              </w:rPr>
              <w:t>proceed</w:t>
            </w:r>
            <w:r w:rsidRPr="55295FB1" w:rsidR="3EFFFE61">
              <w:rPr>
                <w:sz w:val="24"/>
                <w:szCs w:val="24"/>
              </w:rPr>
              <w:t xml:space="preserve"> with safeguarding procedures. If an adult is </w:t>
            </w:r>
            <w:r w:rsidRPr="55295FB1" w:rsidR="3EFFFE61">
              <w:rPr>
                <w:sz w:val="24"/>
                <w:szCs w:val="24"/>
              </w:rPr>
              <w:t>deemed</w:t>
            </w:r>
            <w:r w:rsidRPr="55295FB1" w:rsidR="3EFFFE61">
              <w:rPr>
                <w:sz w:val="24"/>
                <w:szCs w:val="24"/>
              </w:rPr>
              <w:t xml:space="preserve"> to lack capacity under the Mental Capacity Act, (2005) the least restrictive </w:t>
            </w:r>
            <w:r w:rsidRPr="55295FB1" w:rsidR="3EFFFE61">
              <w:rPr>
                <w:sz w:val="24"/>
                <w:szCs w:val="24"/>
              </w:rPr>
              <w:t>option</w:t>
            </w:r>
            <w:r w:rsidRPr="55295FB1" w:rsidR="3EFFFE61">
              <w:rPr>
                <w:sz w:val="24"/>
                <w:szCs w:val="24"/>
              </w:rPr>
              <w:t xml:space="preserve"> that is in their best interests will be sought (P7, Vol. 6 SSWBA, 2014).</w:t>
            </w:r>
          </w:p>
          <w:p w:rsidRPr="006108C9" w:rsidR="00FC0334" w:rsidP="42E129FF" w:rsidRDefault="00FC0334" w14:paraId="08760B3D" w14:textId="6B32B8B3">
            <w:pPr>
              <w:pStyle w:val="Normal"/>
              <w:suppressLineNumbers w:val="0"/>
              <w:spacing w:before="0" w:beforeAutospacing="off" w:after="0" w:afterAutospacing="off" w:line="360" w:lineRule="auto"/>
              <w:ind w:left="0" w:right="0"/>
              <w:jc w:val="both"/>
              <w:rPr>
                <w:sz w:val="24"/>
                <w:szCs w:val="24"/>
              </w:rPr>
            </w:pPr>
            <w:r w:rsidRPr="55295FB1" w:rsidR="0B4EABA9">
              <w:rPr>
                <w:sz w:val="24"/>
                <w:szCs w:val="24"/>
              </w:rPr>
              <w:t>Total word count - 411</w:t>
            </w:r>
          </w:p>
        </w:tc>
      </w:tr>
    </w:tbl>
    <w:p w:rsidR="00FC0334" w:rsidP="00FC0334" w:rsidRDefault="00FC0334" w14:paraId="76FCF233" w14:textId="77777777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 w:orient="portrait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656A" w:rsidRDefault="00A5656A" w14:paraId="27B50787" w14:textId="77777777">
      <w:r>
        <w:separator/>
      </w:r>
    </w:p>
  </w:endnote>
  <w:endnote w:type="continuationSeparator" w:id="0">
    <w:p w:rsidR="00A5656A" w:rsidRDefault="00A5656A" w14:paraId="66F4E6C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656A" w:rsidRDefault="00A5656A" w14:paraId="4FA3DEAF" w14:textId="311829F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:rsidRPr="00E60F42" w:rsidR="00A5656A" w:rsidP="004C2D3A" w:rsidRDefault="00A5656A" w14:paraId="5CA2AEEC" w14:textId="77777777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656A" w:rsidRDefault="00A5656A" w14:paraId="098C8CAB" w14:textId="77777777">
      <w:r>
        <w:separator/>
      </w:r>
    </w:p>
  </w:footnote>
  <w:footnote w:type="continuationSeparator" w:id="0">
    <w:p w:rsidR="00A5656A" w:rsidRDefault="00A5656A" w14:paraId="62146FD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656A" w:rsidRDefault="00A5656A" w14:paraId="2053128E" w14:textId="52E03DEF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5">
    <w:nsid w:val="76f31e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ea3a4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696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14cb41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744506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nsid w:val="6e907e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f7f49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0">
    <w:abstractNumId w:val="55"/>
  </w:num>
  <w:num w:numId="59">
    <w:abstractNumId w:val="54"/>
  </w:num>
  <w:num w:numId="58">
    <w:abstractNumId w:val="53"/>
  </w:num>
  <w:num w:numId="57">
    <w:abstractNumId w:val="52"/>
  </w:num>
  <w:num w:numId="56">
    <w:abstractNumId w:val="51"/>
  </w:num>
  <w:num w:numId="55">
    <w:abstractNumId w:val="50"/>
  </w:num>
  <w:num w:numId="54">
    <w:abstractNumId w:val="49"/>
  </w: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38270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2A0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5553"/>
    <w:rsid w:val="004B600B"/>
    <w:rsid w:val="004B6822"/>
    <w:rsid w:val="004B69F6"/>
    <w:rsid w:val="004BAD04"/>
    <w:rsid w:val="004C2D3A"/>
    <w:rsid w:val="004CE7DB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5A3F3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533C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113F012"/>
    <w:rsid w:val="012ACEA5"/>
    <w:rsid w:val="01344609"/>
    <w:rsid w:val="014F5C1B"/>
    <w:rsid w:val="017447D0"/>
    <w:rsid w:val="01A0AEA8"/>
    <w:rsid w:val="01ABE4AD"/>
    <w:rsid w:val="01D3A366"/>
    <w:rsid w:val="01D51611"/>
    <w:rsid w:val="02014791"/>
    <w:rsid w:val="0218263C"/>
    <w:rsid w:val="022860C4"/>
    <w:rsid w:val="0261F6E4"/>
    <w:rsid w:val="028A10B3"/>
    <w:rsid w:val="028D9656"/>
    <w:rsid w:val="029AE0C0"/>
    <w:rsid w:val="02A3F02C"/>
    <w:rsid w:val="035C69D3"/>
    <w:rsid w:val="03711FEC"/>
    <w:rsid w:val="03738F8E"/>
    <w:rsid w:val="03C415FC"/>
    <w:rsid w:val="03CC700C"/>
    <w:rsid w:val="03F4260D"/>
    <w:rsid w:val="043A0E08"/>
    <w:rsid w:val="0452E24B"/>
    <w:rsid w:val="045ECA31"/>
    <w:rsid w:val="0474007D"/>
    <w:rsid w:val="04770B8A"/>
    <w:rsid w:val="04880B19"/>
    <w:rsid w:val="04CA019A"/>
    <w:rsid w:val="04D3B2CE"/>
    <w:rsid w:val="04D7E051"/>
    <w:rsid w:val="04DC53CD"/>
    <w:rsid w:val="0549824B"/>
    <w:rsid w:val="05D3D80B"/>
    <w:rsid w:val="05D8EBB4"/>
    <w:rsid w:val="05E5F554"/>
    <w:rsid w:val="05F8694E"/>
    <w:rsid w:val="061EF9C5"/>
    <w:rsid w:val="061F30C1"/>
    <w:rsid w:val="06783AA2"/>
    <w:rsid w:val="0695BFA6"/>
    <w:rsid w:val="069F631C"/>
    <w:rsid w:val="06F34FBA"/>
    <w:rsid w:val="070162F5"/>
    <w:rsid w:val="0731C6F9"/>
    <w:rsid w:val="073D5E2E"/>
    <w:rsid w:val="07A3883B"/>
    <w:rsid w:val="07AF858D"/>
    <w:rsid w:val="07D91A8B"/>
    <w:rsid w:val="07E4BD30"/>
    <w:rsid w:val="07F5A1C6"/>
    <w:rsid w:val="0866CA8B"/>
    <w:rsid w:val="0878B965"/>
    <w:rsid w:val="0887721E"/>
    <w:rsid w:val="0895A14B"/>
    <w:rsid w:val="08DAC319"/>
    <w:rsid w:val="08DC653F"/>
    <w:rsid w:val="08F2AE10"/>
    <w:rsid w:val="09024296"/>
    <w:rsid w:val="0926F34B"/>
    <w:rsid w:val="09362478"/>
    <w:rsid w:val="099064B3"/>
    <w:rsid w:val="0A27561F"/>
    <w:rsid w:val="0A6E605E"/>
    <w:rsid w:val="0A6F7097"/>
    <w:rsid w:val="0A7C4945"/>
    <w:rsid w:val="0A805597"/>
    <w:rsid w:val="0A8AE729"/>
    <w:rsid w:val="0A8B0183"/>
    <w:rsid w:val="0AA60555"/>
    <w:rsid w:val="0AA94159"/>
    <w:rsid w:val="0AD8FFBD"/>
    <w:rsid w:val="0B1CC1A6"/>
    <w:rsid w:val="0B42B8EB"/>
    <w:rsid w:val="0B4EABA9"/>
    <w:rsid w:val="0B65D5C1"/>
    <w:rsid w:val="0B6D0E2C"/>
    <w:rsid w:val="0B7F9267"/>
    <w:rsid w:val="0B8D8711"/>
    <w:rsid w:val="0BAAA52B"/>
    <w:rsid w:val="0BBFABD7"/>
    <w:rsid w:val="0BDFB666"/>
    <w:rsid w:val="0BF08A72"/>
    <w:rsid w:val="0C07B856"/>
    <w:rsid w:val="0C08B6DF"/>
    <w:rsid w:val="0C4B5167"/>
    <w:rsid w:val="0C58DB82"/>
    <w:rsid w:val="0C89CA75"/>
    <w:rsid w:val="0C8EDB73"/>
    <w:rsid w:val="0CA08CF4"/>
    <w:rsid w:val="0CB84F7F"/>
    <w:rsid w:val="0CC32655"/>
    <w:rsid w:val="0CD758FE"/>
    <w:rsid w:val="0CE8605B"/>
    <w:rsid w:val="0CFDEE24"/>
    <w:rsid w:val="0D061D23"/>
    <w:rsid w:val="0D3BA850"/>
    <w:rsid w:val="0D506136"/>
    <w:rsid w:val="0D69C36A"/>
    <w:rsid w:val="0D7E160D"/>
    <w:rsid w:val="0D80B037"/>
    <w:rsid w:val="0D8336D3"/>
    <w:rsid w:val="0D8C05F9"/>
    <w:rsid w:val="0DAF9412"/>
    <w:rsid w:val="0DE38EAC"/>
    <w:rsid w:val="0DE4D4DF"/>
    <w:rsid w:val="0E025B69"/>
    <w:rsid w:val="0E3A09D0"/>
    <w:rsid w:val="0E7CE803"/>
    <w:rsid w:val="0EB34B8C"/>
    <w:rsid w:val="0EBA7FD6"/>
    <w:rsid w:val="0EC3BCAD"/>
    <w:rsid w:val="0EC7826E"/>
    <w:rsid w:val="0EDBA8BD"/>
    <w:rsid w:val="0EDCEBD3"/>
    <w:rsid w:val="0EEF9B48"/>
    <w:rsid w:val="0EF0318A"/>
    <w:rsid w:val="0F08B706"/>
    <w:rsid w:val="0F20B8E7"/>
    <w:rsid w:val="0F2B140F"/>
    <w:rsid w:val="0F2FD470"/>
    <w:rsid w:val="0F341024"/>
    <w:rsid w:val="0F3413A1"/>
    <w:rsid w:val="0F77E214"/>
    <w:rsid w:val="0FE195DE"/>
    <w:rsid w:val="102A3950"/>
    <w:rsid w:val="103165E0"/>
    <w:rsid w:val="106F86C0"/>
    <w:rsid w:val="108A8EF2"/>
    <w:rsid w:val="10904BF9"/>
    <w:rsid w:val="10B3C092"/>
    <w:rsid w:val="10E29B1C"/>
    <w:rsid w:val="11115377"/>
    <w:rsid w:val="11433470"/>
    <w:rsid w:val="1150C7E6"/>
    <w:rsid w:val="1158B7BC"/>
    <w:rsid w:val="11F02549"/>
    <w:rsid w:val="122E6B52"/>
    <w:rsid w:val="1241C1C5"/>
    <w:rsid w:val="126E2FC0"/>
    <w:rsid w:val="128D3E0D"/>
    <w:rsid w:val="129BB562"/>
    <w:rsid w:val="12B4BC1A"/>
    <w:rsid w:val="12C1337C"/>
    <w:rsid w:val="12F2CD89"/>
    <w:rsid w:val="132AA6D4"/>
    <w:rsid w:val="13419C44"/>
    <w:rsid w:val="136D7376"/>
    <w:rsid w:val="13B6C580"/>
    <w:rsid w:val="13E44B4C"/>
    <w:rsid w:val="13E6566C"/>
    <w:rsid w:val="13F4CBB9"/>
    <w:rsid w:val="14566EE7"/>
    <w:rsid w:val="14B90420"/>
    <w:rsid w:val="14C25AED"/>
    <w:rsid w:val="14E55E54"/>
    <w:rsid w:val="14FA1050"/>
    <w:rsid w:val="150C6933"/>
    <w:rsid w:val="15528CB0"/>
    <w:rsid w:val="15A7232D"/>
    <w:rsid w:val="15B21EA4"/>
    <w:rsid w:val="15EA116E"/>
    <w:rsid w:val="15EBE3A1"/>
    <w:rsid w:val="15F7B5AD"/>
    <w:rsid w:val="161C3B6A"/>
    <w:rsid w:val="165095C0"/>
    <w:rsid w:val="1661DBBC"/>
    <w:rsid w:val="16BDB770"/>
    <w:rsid w:val="16D1C414"/>
    <w:rsid w:val="1716E064"/>
    <w:rsid w:val="175EDDA7"/>
    <w:rsid w:val="176E4918"/>
    <w:rsid w:val="177D0002"/>
    <w:rsid w:val="1780DBEC"/>
    <w:rsid w:val="1785ED96"/>
    <w:rsid w:val="17A0DBBC"/>
    <w:rsid w:val="17EBD342"/>
    <w:rsid w:val="17ED6309"/>
    <w:rsid w:val="18058484"/>
    <w:rsid w:val="1805BE2D"/>
    <w:rsid w:val="181206C7"/>
    <w:rsid w:val="18207C6F"/>
    <w:rsid w:val="18F292CF"/>
    <w:rsid w:val="18FA07C0"/>
    <w:rsid w:val="18FC8360"/>
    <w:rsid w:val="19060695"/>
    <w:rsid w:val="19396C2D"/>
    <w:rsid w:val="193CADA5"/>
    <w:rsid w:val="19577346"/>
    <w:rsid w:val="19912191"/>
    <w:rsid w:val="199BDECC"/>
    <w:rsid w:val="19A054F0"/>
    <w:rsid w:val="19A0B2E9"/>
    <w:rsid w:val="1A156611"/>
    <w:rsid w:val="1A1A2713"/>
    <w:rsid w:val="1A30CD9B"/>
    <w:rsid w:val="1A4E4BCC"/>
    <w:rsid w:val="1A6CCB73"/>
    <w:rsid w:val="1A884EBD"/>
    <w:rsid w:val="1AB84A60"/>
    <w:rsid w:val="1ACD757E"/>
    <w:rsid w:val="1AD27199"/>
    <w:rsid w:val="1ADD75DA"/>
    <w:rsid w:val="1B0FBC5A"/>
    <w:rsid w:val="1B5FD7F5"/>
    <w:rsid w:val="1B76FA17"/>
    <w:rsid w:val="1B9926CC"/>
    <w:rsid w:val="1BA4BFDA"/>
    <w:rsid w:val="1BBB0174"/>
    <w:rsid w:val="1BC647B9"/>
    <w:rsid w:val="1BC669DC"/>
    <w:rsid w:val="1BC92B54"/>
    <w:rsid w:val="1BD996B9"/>
    <w:rsid w:val="1C11BA82"/>
    <w:rsid w:val="1C267001"/>
    <w:rsid w:val="1C28C961"/>
    <w:rsid w:val="1C4D8A14"/>
    <w:rsid w:val="1C58B892"/>
    <w:rsid w:val="1C6474C9"/>
    <w:rsid w:val="1C64F008"/>
    <w:rsid w:val="1C828692"/>
    <w:rsid w:val="1CDFC671"/>
    <w:rsid w:val="1D2A707E"/>
    <w:rsid w:val="1D3D64F4"/>
    <w:rsid w:val="1D482D43"/>
    <w:rsid w:val="1D490C11"/>
    <w:rsid w:val="1D53B054"/>
    <w:rsid w:val="1D6670C0"/>
    <w:rsid w:val="1D7CBB69"/>
    <w:rsid w:val="1DEC0D68"/>
    <w:rsid w:val="1E450F4C"/>
    <w:rsid w:val="1E4EAF8C"/>
    <w:rsid w:val="1E62BA7E"/>
    <w:rsid w:val="1E6DEAB8"/>
    <w:rsid w:val="1E88120A"/>
    <w:rsid w:val="1E8835B4"/>
    <w:rsid w:val="1EAD8AEE"/>
    <w:rsid w:val="1EB072C1"/>
    <w:rsid w:val="1EC88013"/>
    <w:rsid w:val="1ECD6D39"/>
    <w:rsid w:val="1F13393E"/>
    <w:rsid w:val="1F2A4CE0"/>
    <w:rsid w:val="1F47307B"/>
    <w:rsid w:val="1F6C9A03"/>
    <w:rsid w:val="1FE2180D"/>
    <w:rsid w:val="1FE66D8B"/>
    <w:rsid w:val="1FF93807"/>
    <w:rsid w:val="2043C20B"/>
    <w:rsid w:val="204DF29E"/>
    <w:rsid w:val="206B814F"/>
    <w:rsid w:val="208A4885"/>
    <w:rsid w:val="20E5507B"/>
    <w:rsid w:val="21263BA6"/>
    <w:rsid w:val="213B5923"/>
    <w:rsid w:val="214B3F4D"/>
    <w:rsid w:val="21643611"/>
    <w:rsid w:val="21650123"/>
    <w:rsid w:val="21AD5C1B"/>
    <w:rsid w:val="21C4F142"/>
    <w:rsid w:val="21CFAFAE"/>
    <w:rsid w:val="21EE51FA"/>
    <w:rsid w:val="22045361"/>
    <w:rsid w:val="223EEB3D"/>
    <w:rsid w:val="2253DC8F"/>
    <w:rsid w:val="2269E05D"/>
    <w:rsid w:val="22894A4A"/>
    <w:rsid w:val="229FFCA1"/>
    <w:rsid w:val="230FA6B9"/>
    <w:rsid w:val="233E4AB5"/>
    <w:rsid w:val="2347F170"/>
    <w:rsid w:val="234D7952"/>
    <w:rsid w:val="23578B14"/>
    <w:rsid w:val="2388799B"/>
    <w:rsid w:val="2389C310"/>
    <w:rsid w:val="239C5061"/>
    <w:rsid w:val="23B7D1AD"/>
    <w:rsid w:val="23CACF2C"/>
    <w:rsid w:val="23ECC51A"/>
    <w:rsid w:val="2400A333"/>
    <w:rsid w:val="240100B1"/>
    <w:rsid w:val="2405E797"/>
    <w:rsid w:val="245C2890"/>
    <w:rsid w:val="24621C24"/>
    <w:rsid w:val="24C37734"/>
    <w:rsid w:val="24C4EAFC"/>
    <w:rsid w:val="24D0B52D"/>
    <w:rsid w:val="24D4E93A"/>
    <w:rsid w:val="24E2FC79"/>
    <w:rsid w:val="24E84F97"/>
    <w:rsid w:val="24FE8995"/>
    <w:rsid w:val="250B03C1"/>
    <w:rsid w:val="25279930"/>
    <w:rsid w:val="256C4606"/>
    <w:rsid w:val="2595B217"/>
    <w:rsid w:val="259DCC51"/>
    <w:rsid w:val="25AF2399"/>
    <w:rsid w:val="25E6C7C7"/>
    <w:rsid w:val="25F327FB"/>
    <w:rsid w:val="26171AC2"/>
    <w:rsid w:val="2628E0D8"/>
    <w:rsid w:val="2643D424"/>
    <w:rsid w:val="267AB9A9"/>
    <w:rsid w:val="2690C24E"/>
    <w:rsid w:val="26988AB7"/>
    <w:rsid w:val="26AFEEEF"/>
    <w:rsid w:val="26B96D49"/>
    <w:rsid w:val="26CE0795"/>
    <w:rsid w:val="26CFD92F"/>
    <w:rsid w:val="26D7065E"/>
    <w:rsid w:val="27081968"/>
    <w:rsid w:val="270DA830"/>
    <w:rsid w:val="270F535C"/>
    <w:rsid w:val="2713A021"/>
    <w:rsid w:val="271AE813"/>
    <w:rsid w:val="272AD290"/>
    <w:rsid w:val="27346A26"/>
    <w:rsid w:val="275F33FA"/>
    <w:rsid w:val="2778D395"/>
    <w:rsid w:val="277F7BF0"/>
    <w:rsid w:val="27B81414"/>
    <w:rsid w:val="27B96876"/>
    <w:rsid w:val="27F2E12A"/>
    <w:rsid w:val="280F066F"/>
    <w:rsid w:val="283D4966"/>
    <w:rsid w:val="2840CFB1"/>
    <w:rsid w:val="284F00C7"/>
    <w:rsid w:val="287930C2"/>
    <w:rsid w:val="288527C7"/>
    <w:rsid w:val="288E4E16"/>
    <w:rsid w:val="289DDE72"/>
    <w:rsid w:val="28C6D277"/>
    <w:rsid w:val="28DB12B6"/>
    <w:rsid w:val="28E108A2"/>
    <w:rsid w:val="28F1FF9E"/>
    <w:rsid w:val="28FD482B"/>
    <w:rsid w:val="2900695D"/>
    <w:rsid w:val="293CF9ED"/>
    <w:rsid w:val="29925CDC"/>
    <w:rsid w:val="29A81EB0"/>
    <w:rsid w:val="29ADF9D8"/>
    <w:rsid w:val="29B1128D"/>
    <w:rsid w:val="29B6A558"/>
    <w:rsid w:val="29CCB392"/>
    <w:rsid w:val="29E611CA"/>
    <w:rsid w:val="29ED96F3"/>
    <w:rsid w:val="2A057292"/>
    <w:rsid w:val="2A06A6BE"/>
    <w:rsid w:val="2A42240A"/>
    <w:rsid w:val="2A62E35E"/>
    <w:rsid w:val="2A746051"/>
    <w:rsid w:val="2A80F0D5"/>
    <w:rsid w:val="2AC003C3"/>
    <w:rsid w:val="2ACF28F9"/>
    <w:rsid w:val="2AD7D3CF"/>
    <w:rsid w:val="2B2C9B76"/>
    <w:rsid w:val="2B87097A"/>
    <w:rsid w:val="2B9E54D6"/>
    <w:rsid w:val="2BABEBBE"/>
    <w:rsid w:val="2BD3A047"/>
    <w:rsid w:val="2BD633C0"/>
    <w:rsid w:val="2BEC1322"/>
    <w:rsid w:val="2C030924"/>
    <w:rsid w:val="2C18F704"/>
    <w:rsid w:val="2C467391"/>
    <w:rsid w:val="2CDFB560"/>
    <w:rsid w:val="2CE7ED56"/>
    <w:rsid w:val="2CFF1188"/>
    <w:rsid w:val="2D01C296"/>
    <w:rsid w:val="2D46AAE3"/>
    <w:rsid w:val="2D627C01"/>
    <w:rsid w:val="2D7C00E7"/>
    <w:rsid w:val="2D7E4EF9"/>
    <w:rsid w:val="2D8F3723"/>
    <w:rsid w:val="2DFB6E92"/>
    <w:rsid w:val="2E236A18"/>
    <w:rsid w:val="2E34B97D"/>
    <w:rsid w:val="2E41C14D"/>
    <w:rsid w:val="2E55808E"/>
    <w:rsid w:val="2E5939F5"/>
    <w:rsid w:val="2E79A74C"/>
    <w:rsid w:val="2ECD1637"/>
    <w:rsid w:val="2EDADB85"/>
    <w:rsid w:val="2F1913F5"/>
    <w:rsid w:val="2F47AD5B"/>
    <w:rsid w:val="2F7877ED"/>
    <w:rsid w:val="2F90E210"/>
    <w:rsid w:val="2FC49252"/>
    <w:rsid w:val="2FD7423C"/>
    <w:rsid w:val="2FDB6F7D"/>
    <w:rsid w:val="2FFA8FB8"/>
    <w:rsid w:val="30183B10"/>
    <w:rsid w:val="301E3139"/>
    <w:rsid w:val="302D9042"/>
    <w:rsid w:val="304F0F95"/>
    <w:rsid w:val="307DBFCA"/>
    <w:rsid w:val="30A6948F"/>
    <w:rsid w:val="30F29104"/>
    <w:rsid w:val="30FA6BFB"/>
    <w:rsid w:val="311F2650"/>
    <w:rsid w:val="313C9A9F"/>
    <w:rsid w:val="3154B94E"/>
    <w:rsid w:val="31738B4F"/>
    <w:rsid w:val="3173B32D"/>
    <w:rsid w:val="319F6060"/>
    <w:rsid w:val="31EA104A"/>
    <w:rsid w:val="3203E738"/>
    <w:rsid w:val="32070617"/>
    <w:rsid w:val="320ED39B"/>
    <w:rsid w:val="322513AD"/>
    <w:rsid w:val="32353564"/>
    <w:rsid w:val="32A4D083"/>
    <w:rsid w:val="32BDBA8D"/>
    <w:rsid w:val="3309129F"/>
    <w:rsid w:val="33097C23"/>
    <w:rsid w:val="33250771"/>
    <w:rsid w:val="3353280C"/>
    <w:rsid w:val="33F57DB5"/>
    <w:rsid w:val="34120BFD"/>
    <w:rsid w:val="3429A048"/>
    <w:rsid w:val="342ACC2F"/>
    <w:rsid w:val="3433CBA9"/>
    <w:rsid w:val="345265C1"/>
    <w:rsid w:val="3456E895"/>
    <w:rsid w:val="345EB92C"/>
    <w:rsid w:val="3492710F"/>
    <w:rsid w:val="3498D05F"/>
    <w:rsid w:val="34A1032C"/>
    <w:rsid w:val="34B0D776"/>
    <w:rsid w:val="34C07B2D"/>
    <w:rsid w:val="34C52532"/>
    <w:rsid w:val="350F702B"/>
    <w:rsid w:val="3517D1D9"/>
    <w:rsid w:val="3519134C"/>
    <w:rsid w:val="354DC920"/>
    <w:rsid w:val="35621C8A"/>
    <w:rsid w:val="35652F8A"/>
    <w:rsid w:val="358F059A"/>
    <w:rsid w:val="35F51363"/>
    <w:rsid w:val="361A38DB"/>
    <w:rsid w:val="36297FCB"/>
    <w:rsid w:val="364AF8A5"/>
    <w:rsid w:val="36C96182"/>
    <w:rsid w:val="36D6E025"/>
    <w:rsid w:val="374EF772"/>
    <w:rsid w:val="375C468E"/>
    <w:rsid w:val="376B7658"/>
    <w:rsid w:val="37774931"/>
    <w:rsid w:val="377BFBCD"/>
    <w:rsid w:val="37B168B0"/>
    <w:rsid w:val="37BDFAB4"/>
    <w:rsid w:val="37C1D6E0"/>
    <w:rsid w:val="37E8D837"/>
    <w:rsid w:val="38985621"/>
    <w:rsid w:val="38CA34E8"/>
    <w:rsid w:val="38D285B3"/>
    <w:rsid w:val="38F8493A"/>
    <w:rsid w:val="391634A3"/>
    <w:rsid w:val="3936EC15"/>
    <w:rsid w:val="394F6306"/>
    <w:rsid w:val="3979CDB4"/>
    <w:rsid w:val="39AA9178"/>
    <w:rsid w:val="39C47EB7"/>
    <w:rsid w:val="39ED0686"/>
    <w:rsid w:val="39F4F53D"/>
    <w:rsid w:val="3A136081"/>
    <w:rsid w:val="3A265B62"/>
    <w:rsid w:val="3A292FCC"/>
    <w:rsid w:val="3A3B3F85"/>
    <w:rsid w:val="3A58DDD7"/>
    <w:rsid w:val="3A843028"/>
    <w:rsid w:val="3AB6FEB5"/>
    <w:rsid w:val="3AE9204F"/>
    <w:rsid w:val="3AFD0950"/>
    <w:rsid w:val="3B0C2B13"/>
    <w:rsid w:val="3B1288C0"/>
    <w:rsid w:val="3B2446CA"/>
    <w:rsid w:val="3B2C4091"/>
    <w:rsid w:val="3BA564C7"/>
    <w:rsid w:val="3BD4D59D"/>
    <w:rsid w:val="3BE7216C"/>
    <w:rsid w:val="3C05F039"/>
    <w:rsid w:val="3C06DA9E"/>
    <w:rsid w:val="3C2B5237"/>
    <w:rsid w:val="3C33739E"/>
    <w:rsid w:val="3C9BA8F9"/>
    <w:rsid w:val="3C9F3A29"/>
    <w:rsid w:val="3CA50B99"/>
    <w:rsid w:val="3CD0EA0B"/>
    <w:rsid w:val="3CD2139F"/>
    <w:rsid w:val="3CD58D3C"/>
    <w:rsid w:val="3CFACD26"/>
    <w:rsid w:val="3D04627E"/>
    <w:rsid w:val="3D3C5884"/>
    <w:rsid w:val="3D44926A"/>
    <w:rsid w:val="3D5FCF8F"/>
    <w:rsid w:val="3D962690"/>
    <w:rsid w:val="3D9F3AB1"/>
    <w:rsid w:val="3DA17584"/>
    <w:rsid w:val="3DCE7C8B"/>
    <w:rsid w:val="3DF405C8"/>
    <w:rsid w:val="3E278B91"/>
    <w:rsid w:val="3E2D668E"/>
    <w:rsid w:val="3E402DA3"/>
    <w:rsid w:val="3E46A75A"/>
    <w:rsid w:val="3E57770F"/>
    <w:rsid w:val="3E6ED7E5"/>
    <w:rsid w:val="3E6F2FAD"/>
    <w:rsid w:val="3EE31E8D"/>
    <w:rsid w:val="3EFFFE61"/>
    <w:rsid w:val="3F1D32DA"/>
    <w:rsid w:val="3F1E1762"/>
    <w:rsid w:val="3F2C667E"/>
    <w:rsid w:val="3F3752D7"/>
    <w:rsid w:val="3F70D641"/>
    <w:rsid w:val="3F7B9834"/>
    <w:rsid w:val="3FB225B0"/>
    <w:rsid w:val="4024103A"/>
    <w:rsid w:val="40734C57"/>
    <w:rsid w:val="40933984"/>
    <w:rsid w:val="40AC76A4"/>
    <w:rsid w:val="40B3600A"/>
    <w:rsid w:val="40E98E0C"/>
    <w:rsid w:val="40F3900B"/>
    <w:rsid w:val="414E6046"/>
    <w:rsid w:val="417A69D8"/>
    <w:rsid w:val="41853D5C"/>
    <w:rsid w:val="424A529B"/>
    <w:rsid w:val="42890CD9"/>
    <w:rsid w:val="428D002F"/>
    <w:rsid w:val="42990FE8"/>
    <w:rsid w:val="42BBF94C"/>
    <w:rsid w:val="42E129FF"/>
    <w:rsid w:val="42F3A1D2"/>
    <w:rsid w:val="42F56537"/>
    <w:rsid w:val="432ACE52"/>
    <w:rsid w:val="43439967"/>
    <w:rsid w:val="434B2FCA"/>
    <w:rsid w:val="43E77F2E"/>
    <w:rsid w:val="43E8BF5F"/>
    <w:rsid w:val="43EB53AB"/>
    <w:rsid w:val="43FE2101"/>
    <w:rsid w:val="4415AF7F"/>
    <w:rsid w:val="44359415"/>
    <w:rsid w:val="4449D701"/>
    <w:rsid w:val="444A1B10"/>
    <w:rsid w:val="445298D0"/>
    <w:rsid w:val="4462CFB3"/>
    <w:rsid w:val="4466E4EC"/>
    <w:rsid w:val="4474A6E1"/>
    <w:rsid w:val="449889E5"/>
    <w:rsid w:val="44A779CF"/>
    <w:rsid w:val="44BF93C8"/>
    <w:rsid w:val="44C30E2C"/>
    <w:rsid w:val="451D16DC"/>
    <w:rsid w:val="4559710A"/>
    <w:rsid w:val="458D0821"/>
    <w:rsid w:val="45961243"/>
    <w:rsid w:val="45A35E20"/>
    <w:rsid w:val="45AE6E07"/>
    <w:rsid w:val="45D5CAB6"/>
    <w:rsid w:val="45DC2DDD"/>
    <w:rsid w:val="46110779"/>
    <w:rsid w:val="4621B95B"/>
    <w:rsid w:val="46395BD0"/>
    <w:rsid w:val="465959E0"/>
    <w:rsid w:val="4664AD56"/>
    <w:rsid w:val="466B096C"/>
    <w:rsid w:val="468F4860"/>
    <w:rsid w:val="46CAAD2C"/>
    <w:rsid w:val="46D8FB48"/>
    <w:rsid w:val="46E2498A"/>
    <w:rsid w:val="47021C18"/>
    <w:rsid w:val="473D9A48"/>
    <w:rsid w:val="4748EBD5"/>
    <w:rsid w:val="474C6A80"/>
    <w:rsid w:val="476657DF"/>
    <w:rsid w:val="47684A8C"/>
    <w:rsid w:val="476E2492"/>
    <w:rsid w:val="47D238B0"/>
    <w:rsid w:val="48235DB7"/>
    <w:rsid w:val="48243A73"/>
    <w:rsid w:val="48470306"/>
    <w:rsid w:val="484EC85B"/>
    <w:rsid w:val="4867427A"/>
    <w:rsid w:val="488A33B2"/>
    <w:rsid w:val="488BD6A9"/>
    <w:rsid w:val="48D3929D"/>
    <w:rsid w:val="4908FF74"/>
    <w:rsid w:val="4922E8FD"/>
    <w:rsid w:val="4944414A"/>
    <w:rsid w:val="49599813"/>
    <w:rsid w:val="497172A3"/>
    <w:rsid w:val="49B5E33F"/>
    <w:rsid w:val="49FF326B"/>
    <w:rsid w:val="4A03D366"/>
    <w:rsid w:val="4A23AA98"/>
    <w:rsid w:val="4A356110"/>
    <w:rsid w:val="4A58A4E3"/>
    <w:rsid w:val="4A86A80C"/>
    <w:rsid w:val="4A9C91D1"/>
    <w:rsid w:val="4ABA1124"/>
    <w:rsid w:val="4AC37960"/>
    <w:rsid w:val="4AC7F436"/>
    <w:rsid w:val="4B397D7D"/>
    <w:rsid w:val="4B4DEBFD"/>
    <w:rsid w:val="4B548FB3"/>
    <w:rsid w:val="4B5C70C7"/>
    <w:rsid w:val="4BC3A6D1"/>
    <w:rsid w:val="4BCA45B1"/>
    <w:rsid w:val="4BCDE19D"/>
    <w:rsid w:val="4BDAB538"/>
    <w:rsid w:val="4C088C05"/>
    <w:rsid w:val="4C27A7CB"/>
    <w:rsid w:val="4C44B63C"/>
    <w:rsid w:val="4C925796"/>
    <w:rsid w:val="4CCD8C57"/>
    <w:rsid w:val="4CCFF266"/>
    <w:rsid w:val="4CDF5372"/>
    <w:rsid w:val="4CF30DAA"/>
    <w:rsid w:val="4D22B6F5"/>
    <w:rsid w:val="4D2D8025"/>
    <w:rsid w:val="4D5B1FF7"/>
    <w:rsid w:val="4D707294"/>
    <w:rsid w:val="4D968A32"/>
    <w:rsid w:val="4DF4D4EC"/>
    <w:rsid w:val="4E076749"/>
    <w:rsid w:val="4E08A06E"/>
    <w:rsid w:val="4E34CAF4"/>
    <w:rsid w:val="4E8F9CBB"/>
    <w:rsid w:val="4EBD97B8"/>
    <w:rsid w:val="4EC15626"/>
    <w:rsid w:val="4EC4A02F"/>
    <w:rsid w:val="4ECF827F"/>
    <w:rsid w:val="4EE91B19"/>
    <w:rsid w:val="4EEF4F40"/>
    <w:rsid w:val="4EFC16CF"/>
    <w:rsid w:val="4EFEBC11"/>
    <w:rsid w:val="4F135FBB"/>
    <w:rsid w:val="4F22A1F4"/>
    <w:rsid w:val="4F4BF909"/>
    <w:rsid w:val="4F6739C6"/>
    <w:rsid w:val="4F7B6A87"/>
    <w:rsid w:val="4FB614D9"/>
    <w:rsid w:val="4FBA3B4A"/>
    <w:rsid w:val="4FD56236"/>
    <w:rsid w:val="4FE83BA5"/>
    <w:rsid w:val="4FEE3FD4"/>
    <w:rsid w:val="4FF2CD77"/>
    <w:rsid w:val="501F7632"/>
    <w:rsid w:val="5022322E"/>
    <w:rsid w:val="50297A10"/>
    <w:rsid w:val="50606032"/>
    <w:rsid w:val="506B96A2"/>
    <w:rsid w:val="507419B5"/>
    <w:rsid w:val="507712EC"/>
    <w:rsid w:val="509A56BB"/>
    <w:rsid w:val="50A88130"/>
    <w:rsid w:val="50B9E8B6"/>
    <w:rsid w:val="50C0DD5D"/>
    <w:rsid w:val="50D2A369"/>
    <w:rsid w:val="50D5F3B5"/>
    <w:rsid w:val="50DA5EC0"/>
    <w:rsid w:val="51070333"/>
    <w:rsid w:val="513585DA"/>
    <w:rsid w:val="515565B7"/>
    <w:rsid w:val="5158DB01"/>
    <w:rsid w:val="517F3496"/>
    <w:rsid w:val="5194F970"/>
    <w:rsid w:val="51C116BA"/>
    <w:rsid w:val="51D9B299"/>
    <w:rsid w:val="5236BF11"/>
    <w:rsid w:val="525B015D"/>
    <w:rsid w:val="52A87C75"/>
    <w:rsid w:val="52D62BAF"/>
    <w:rsid w:val="52EAE776"/>
    <w:rsid w:val="52F525E7"/>
    <w:rsid w:val="530B08C8"/>
    <w:rsid w:val="5329D3D3"/>
    <w:rsid w:val="5330AE32"/>
    <w:rsid w:val="534A9052"/>
    <w:rsid w:val="53569BF9"/>
    <w:rsid w:val="53578676"/>
    <w:rsid w:val="5364271C"/>
    <w:rsid w:val="536FD546"/>
    <w:rsid w:val="53A49108"/>
    <w:rsid w:val="53A7B460"/>
    <w:rsid w:val="53BA99C6"/>
    <w:rsid w:val="53D37E90"/>
    <w:rsid w:val="53EC9155"/>
    <w:rsid w:val="5410C686"/>
    <w:rsid w:val="542AFE6F"/>
    <w:rsid w:val="54323C01"/>
    <w:rsid w:val="544F8B87"/>
    <w:rsid w:val="5466289B"/>
    <w:rsid w:val="546E2BFF"/>
    <w:rsid w:val="54D9DE14"/>
    <w:rsid w:val="55295FB1"/>
    <w:rsid w:val="55582CEE"/>
    <w:rsid w:val="558FCAB0"/>
    <w:rsid w:val="5596A244"/>
    <w:rsid w:val="55A342C4"/>
    <w:rsid w:val="55A92843"/>
    <w:rsid w:val="55BAE1E2"/>
    <w:rsid w:val="55BEF39A"/>
    <w:rsid w:val="55FE46FC"/>
    <w:rsid w:val="56335E12"/>
    <w:rsid w:val="5647EC64"/>
    <w:rsid w:val="5657A9FD"/>
    <w:rsid w:val="5675A9AB"/>
    <w:rsid w:val="5685BF12"/>
    <w:rsid w:val="56B02D1C"/>
    <w:rsid w:val="56D2BCF7"/>
    <w:rsid w:val="56EC4D6D"/>
    <w:rsid w:val="56FA5846"/>
    <w:rsid w:val="570D758A"/>
    <w:rsid w:val="570F983E"/>
    <w:rsid w:val="57125990"/>
    <w:rsid w:val="572065B6"/>
    <w:rsid w:val="5728A889"/>
    <w:rsid w:val="57313CC5"/>
    <w:rsid w:val="573A0F81"/>
    <w:rsid w:val="577E9AE8"/>
    <w:rsid w:val="5788C866"/>
    <w:rsid w:val="57A3D67D"/>
    <w:rsid w:val="57D8A5EF"/>
    <w:rsid w:val="5828E6F9"/>
    <w:rsid w:val="584A18EA"/>
    <w:rsid w:val="5869A287"/>
    <w:rsid w:val="587ABA9E"/>
    <w:rsid w:val="58AAAAAF"/>
    <w:rsid w:val="58D2C67B"/>
    <w:rsid w:val="58FC2B9A"/>
    <w:rsid w:val="59BC8DF7"/>
    <w:rsid w:val="59C3F0D3"/>
    <w:rsid w:val="59E0C3BA"/>
    <w:rsid w:val="59EF9C14"/>
    <w:rsid w:val="5A0E47F4"/>
    <w:rsid w:val="5A0E5868"/>
    <w:rsid w:val="5A2EE3B8"/>
    <w:rsid w:val="5A3E2A78"/>
    <w:rsid w:val="5A453747"/>
    <w:rsid w:val="5AD2E73B"/>
    <w:rsid w:val="5AF9571C"/>
    <w:rsid w:val="5AFBEA20"/>
    <w:rsid w:val="5AFF5FE0"/>
    <w:rsid w:val="5B193BE6"/>
    <w:rsid w:val="5B924004"/>
    <w:rsid w:val="5BAC80DC"/>
    <w:rsid w:val="5BFB20EC"/>
    <w:rsid w:val="5BFC3340"/>
    <w:rsid w:val="5C1B248A"/>
    <w:rsid w:val="5C24E262"/>
    <w:rsid w:val="5C371BFF"/>
    <w:rsid w:val="5C3A4132"/>
    <w:rsid w:val="5C440A30"/>
    <w:rsid w:val="5C49A012"/>
    <w:rsid w:val="5C774BD0"/>
    <w:rsid w:val="5C94CE84"/>
    <w:rsid w:val="5C98F1CF"/>
    <w:rsid w:val="5CD2E303"/>
    <w:rsid w:val="5CE54C5E"/>
    <w:rsid w:val="5CE78B07"/>
    <w:rsid w:val="5D7B44B0"/>
    <w:rsid w:val="5D81AFCA"/>
    <w:rsid w:val="5D91E96A"/>
    <w:rsid w:val="5DA38EE1"/>
    <w:rsid w:val="5E0839C4"/>
    <w:rsid w:val="5E4C0AF7"/>
    <w:rsid w:val="5EBD3156"/>
    <w:rsid w:val="5EE62511"/>
    <w:rsid w:val="5EED8A02"/>
    <w:rsid w:val="5F059A36"/>
    <w:rsid w:val="5F28A37B"/>
    <w:rsid w:val="5F7EE748"/>
    <w:rsid w:val="5FB3F037"/>
    <w:rsid w:val="5FB5D1E1"/>
    <w:rsid w:val="5FF27FAE"/>
    <w:rsid w:val="5FFB49A3"/>
    <w:rsid w:val="602498BD"/>
    <w:rsid w:val="6040F66E"/>
    <w:rsid w:val="604F53F8"/>
    <w:rsid w:val="609B6ADB"/>
    <w:rsid w:val="61010BD2"/>
    <w:rsid w:val="6141CF16"/>
    <w:rsid w:val="6148EEB3"/>
    <w:rsid w:val="614E3EC5"/>
    <w:rsid w:val="6156FA64"/>
    <w:rsid w:val="6161F7EE"/>
    <w:rsid w:val="6168DCA2"/>
    <w:rsid w:val="617A757D"/>
    <w:rsid w:val="61812F42"/>
    <w:rsid w:val="61E22771"/>
    <w:rsid w:val="623C14D1"/>
    <w:rsid w:val="623F2A43"/>
    <w:rsid w:val="62A0C37E"/>
    <w:rsid w:val="62A75367"/>
    <w:rsid w:val="62D3FE6A"/>
    <w:rsid w:val="62E93316"/>
    <w:rsid w:val="62FA7E8E"/>
    <w:rsid w:val="636EA307"/>
    <w:rsid w:val="63802C1D"/>
    <w:rsid w:val="63840B58"/>
    <w:rsid w:val="6391C7B4"/>
    <w:rsid w:val="639EB3C3"/>
    <w:rsid w:val="63A0D8E5"/>
    <w:rsid w:val="63A1FAF3"/>
    <w:rsid w:val="63E03626"/>
    <w:rsid w:val="63FC435C"/>
    <w:rsid w:val="63FF174F"/>
    <w:rsid w:val="640AD920"/>
    <w:rsid w:val="64178741"/>
    <w:rsid w:val="647056FA"/>
    <w:rsid w:val="6479D680"/>
    <w:rsid w:val="64B17D97"/>
    <w:rsid w:val="65093B82"/>
    <w:rsid w:val="651E3E8A"/>
    <w:rsid w:val="6531D631"/>
    <w:rsid w:val="656619D6"/>
    <w:rsid w:val="65AA79D6"/>
    <w:rsid w:val="65D184EC"/>
    <w:rsid w:val="65E07A79"/>
    <w:rsid w:val="66157AA4"/>
    <w:rsid w:val="661C0F42"/>
    <w:rsid w:val="66433B6B"/>
    <w:rsid w:val="66958430"/>
    <w:rsid w:val="66ACE601"/>
    <w:rsid w:val="67265CB1"/>
    <w:rsid w:val="6731D3A9"/>
    <w:rsid w:val="678A7E8E"/>
    <w:rsid w:val="67A19C42"/>
    <w:rsid w:val="67B79132"/>
    <w:rsid w:val="67F66ED9"/>
    <w:rsid w:val="67FB7200"/>
    <w:rsid w:val="67FC8E7C"/>
    <w:rsid w:val="680B5A59"/>
    <w:rsid w:val="683343BA"/>
    <w:rsid w:val="6899A164"/>
    <w:rsid w:val="68AE2912"/>
    <w:rsid w:val="68B55F22"/>
    <w:rsid w:val="68C026A6"/>
    <w:rsid w:val="68C6F918"/>
    <w:rsid w:val="68E0CB16"/>
    <w:rsid w:val="69057B97"/>
    <w:rsid w:val="691A86E9"/>
    <w:rsid w:val="691D6331"/>
    <w:rsid w:val="69258B68"/>
    <w:rsid w:val="69904927"/>
    <w:rsid w:val="69C388B9"/>
    <w:rsid w:val="69CA8342"/>
    <w:rsid w:val="69F37A5D"/>
    <w:rsid w:val="6A0BD87C"/>
    <w:rsid w:val="6A15916E"/>
    <w:rsid w:val="6A246AA0"/>
    <w:rsid w:val="6A2991AB"/>
    <w:rsid w:val="6A3BF95D"/>
    <w:rsid w:val="6A432367"/>
    <w:rsid w:val="6A62779D"/>
    <w:rsid w:val="6A6BA477"/>
    <w:rsid w:val="6A854C79"/>
    <w:rsid w:val="6A9458D5"/>
    <w:rsid w:val="6A9BE546"/>
    <w:rsid w:val="6AB01142"/>
    <w:rsid w:val="6B047319"/>
    <w:rsid w:val="6B241D24"/>
    <w:rsid w:val="6B2E0732"/>
    <w:rsid w:val="6B692224"/>
    <w:rsid w:val="6B7CA4F3"/>
    <w:rsid w:val="6B7E7577"/>
    <w:rsid w:val="6B802CDF"/>
    <w:rsid w:val="6BB9C3A4"/>
    <w:rsid w:val="6BD8C90A"/>
    <w:rsid w:val="6C018F8A"/>
    <w:rsid w:val="6C024188"/>
    <w:rsid w:val="6C162209"/>
    <w:rsid w:val="6C3D9E2D"/>
    <w:rsid w:val="6C663203"/>
    <w:rsid w:val="6CDDAB3F"/>
    <w:rsid w:val="6CEF8756"/>
    <w:rsid w:val="6D1724F2"/>
    <w:rsid w:val="6D1B720D"/>
    <w:rsid w:val="6D1E1238"/>
    <w:rsid w:val="6D4748C2"/>
    <w:rsid w:val="6D57B9D1"/>
    <w:rsid w:val="6D809879"/>
    <w:rsid w:val="6D854540"/>
    <w:rsid w:val="6D8CB669"/>
    <w:rsid w:val="6DBA418C"/>
    <w:rsid w:val="6DC22579"/>
    <w:rsid w:val="6DC45D5F"/>
    <w:rsid w:val="6DC7E7FF"/>
    <w:rsid w:val="6DCEBC94"/>
    <w:rsid w:val="6DEB28ED"/>
    <w:rsid w:val="6E34618F"/>
    <w:rsid w:val="6E36169D"/>
    <w:rsid w:val="6E4F6729"/>
    <w:rsid w:val="6E79806A"/>
    <w:rsid w:val="6E7EF0CF"/>
    <w:rsid w:val="6EEF356E"/>
    <w:rsid w:val="6EFE4057"/>
    <w:rsid w:val="6F58C4F7"/>
    <w:rsid w:val="6F6A0C48"/>
    <w:rsid w:val="6F6AE333"/>
    <w:rsid w:val="6F8EDD2B"/>
    <w:rsid w:val="6F94616C"/>
    <w:rsid w:val="6FA3C3B4"/>
    <w:rsid w:val="6FB4E967"/>
    <w:rsid w:val="6FCA3656"/>
    <w:rsid w:val="6FDA0E76"/>
    <w:rsid w:val="700A6975"/>
    <w:rsid w:val="7053416D"/>
    <w:rsid w:val="70729077"/>
    <w:rsid w:val="70E4B367"/>
    <w:rsid w:val="710B71C3"/>
    <w:rsid w:val="710E88E3"/>
    <w:rsid w:val="71175336"/>
    <w:rsid w:val="711EF43B"/>
    <w:rsid w:val="716E5A33"/>
    <w:rsid w:val="717F3385"/>
    <w:rsid w:val="7182F2BD"/>
    <w:rsid w:val="71A18549"/>
    <w:rsid w:val="71E39605"/>
    <w:rsid w:val="71E72652"/>
    <w:rsid w:val="728CDA22"/>
    <w:rsid w:val="72993114"/>
    <w:rsid w:val="72B097EA"/>
    <w:rsid w:val="72B82662"/>
    <w:rsid w:val="72F737CF"/>
    <w:rsid w:val="7315B28A"/>
    <w:rsid w:val="731E2B18"/>
    <w:rsid w:val="732985A0"/>
    <w:rsid w:val="7331E4ED"/>
    <w:rsid w:val="73343CD2"/>
    <w:rsid w:val="734360F0"/>
    <w:rsid w:val="73656D3F"/>
    <w:rsid w:val="7367AFF7"/>
    <w:rsid w:val="7368B423"/>
    <w:rsid w:val="738ED9C5"/>
    <w:rsid w:val="73A2B228"/>
    <w:rsid w:val="73A846D7"/>
    <w:rsid w:val="73B80F05"/>
    <w:rsid w:val="73C26D74"/>
    <w:rsid w:val="73FD328D"/>
    <w:rsid w:val="7406165B"/>
    <w:rsid w:val="7435E54D"/>
    <w:rsid w:val="7437508F"/>
    <w:rsid w:val="745329EC"/>
    <w:rsid w:val="747242BE"/>
    <w:rsid w:val="748B3D85"/>
    <w:rsid w:val="749466D3"/>
    <w:rsid w:val="74A747D5"/>
    <w:rsid w:val="74F9A19E"/>
    <w:rsid w:val="75336069"/>
    <w:rsid w:val="756EEE2D"/>
    <w:rsid w:val="75887EF4"/>
    <w:rsid w:val="7590109A"/>
    <w:rsid w:val="75996EC5"/>
    <w:rsid w:val="75C4BD13"/>
    <w:rsid w:val="75DA362B"/>
    <w:rsid w:val="75E29EE8"/>
    <w:rsid w:val="75EEC621"/>
    <w:rsid w:val="75F8D785"/>
    <w:rsid w:val="7645D2F6"/>
    <w:rsid w:val="7649F8A8"/>
    <w:rsid w:val="76620F9C"/>
    <w:rsid w:val="76644530"/>
    <w:rsid w:val="7692F4D9"/>
    <w:rsid w:val="769F6E2B"/>
    <w:rsid w:val="771B4B7F"/>
    <w:rsid w:val="771BFBDB"/>
    <w:rsid w:val="77387C12"/>
    <w:rsid w:val="773A9CDB"/>
    <w:rsid w:val="7762E6CF"/>
    <w:rsid w:val="7788C40F"/>
    <w:rsid w:val="77995AE5"/>
    <w:rsid w:val="78048463"/>
    <w:rsid w:val="7808762E"/>
    <w:rsid w:val="7842910E"/>
    <w:rsid w:val="7848C5DB"/>
    <w:rsid w:val="78575C36"/>
    <w:rsid w:val="785E0AEC"/>
    <w:rsid w:val="78616484"/>
    <w:rsid w:val="7861A6BA"/>
    <w:rsid w:val="78727689"/>
    <w:rsid w:val="78736434"/>
    <w:rsid w:val="78C33FA5"/>
    <w:rsid w:val="78F35CA7"/>
    <w:rsid w:val="78F7D9C8"/>
    <w:rsid w:val="7915E9E6"/>
    <w:rsid w:val="794DF8B4"/>
    <w:rsid w:val="796A6828"/>
    <w:rsid w:val="79722ECD"/>
    <w:rsid w:val="799A356F"/>
    <w:rsid w:val="79A37C6C"/>
    <w:rsid w:val="79B38C89"/>
    <w:rsid w:val="79C4E298"/>
    <w:rsid w:val="79F82AFD"/>
    <w:rsid w:val="7A0041E0"/>
    <w:rsid w:val="7A07C5E2"/>
    <w:rsid w:val="7A677227"/>
    <w:rsid w:val="7A81157B"/>
    <w:rsid w:val="7A9AAECF"/>
    <w:rsid w:val="7AAA269A"/>
    <w:rsid w:val="7AAB400D"/>
    <w:rsid w:val="7AC29F21"/>
    <w:rsid w:val="7AC2B99B"/>
    <w:rsid w:val="7ADDAFFC"/>
    <w:rsid w:val="7B231E0B"/>
    <w:rsid w:val="7B2CF1A9"/>
    <w:rsid w:val="7B30E91C"/>
    <w:rsid w:val="7B39311A"/>
    <w:rsid w:val="7B50E6BA"/>
    <w:rsid w:val="7B57496A"/>
    <w:rsid w:val="7B8FDF22"/>
    <w:rsid w:val="7BA6D828"/>
    <w:rsid w:val="7BADAF97"/>
    <w:rsid w:val="7C18CDF6"/>
    <w:rsid w:val="7C7E07EC"/>
    <w:rsid w:val="7CED9FE6"/>
    <w:rsid w:val="7CEE40A4"/>
    <w:rsid w:val="7D08B656"/>
    <w:rsid w:val="7D2633A0"/>
    <w:rsid w:val="7D3914B2"/>
    <w:rsid w:val="7D4D40DC"/>
    <w:rsid w:val="7D5A45B9"/>
    <w:rsid w:val="7D5BEE62"/>
    <w:rsid w:val="7DACA73B"/>
    <w:rsid w:val="7DADE4E6"/>
    <w:rsid w:val="7E44E774"/>
    <w:rsid w:val="7E4FD4D6"/>
    <w:rsid w:val="7E57C13B"/>
    <w:rsid w:val="7E5ACEDD"/>
    <w:rsid w:val="7E5C490B"/>
    <w:rsid w:val="7E94E94B"/>
    <w:rsid w:val="7E95C208"/>
    <w:rsid w:val="7E97696C"/>
    <w:rsid w:val="7EB40C8E"/>
    <w:rsid w:val="7EC87FF0"/>
    <w:rsid w:val="7ECDD024"/>
    <w:rsid w:val="7F244941"/>
    <w:rsid w:val="7F2B57DC"/>
    <w:rsid w:val="7F36B10E"/>
    <w:rsid w:val="7F439235"/>
    <w:rsid w:val="7F49F171"/>
    <w:rsid w:val="7F637C00"/>
    <w:rsid w:val="7F6BBC36"/>
    <w:rsid w:val="7FC99588"/>
    <w:rsid w:val="7FD80606"/>
    <w:rsid w:val="7FD8067A"/>
    <w:rsid w:val="7FF4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styleId="CommentTextChar" w:customStyle="1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styleId="Heading2Char" w:customStyle="1">
    <w:name w:val="Heading 2 Char"/>
    <w:link w:val="Heading2"/>
    <w:uiPriority w:val="9"/>
    <w:semiHidden/>
    <w:rsid w:val="00F927A1"/>
    <w:rPr>
      <w:rFonts w:ascii="Cambria" w:hAnsi="Cambria" w:eastAsia="Times New Roman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styleId="BodyText3Char" w:customStyle="1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styleId="LightList-Accent31" w:customStyle="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styleId="FooterChar" w:customStyle="1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styleId="EndnoteTextChar" w:customStyle="1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styleId="TitleChar" w:customStyle="1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mailto:2237657@student.uwtsd.ac.uk" TargetMode="External" Id="R974c614e7b6f4e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Powys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NORTH AND WEST WALES PQ1 PROGRAMME</dc:title>
  <dc:subject/>
  <dc:creator>GC</dc:creator>
  <keywords/>
  <lastModifiedBy>Natasha Shaw (2237657)</lastModifiedBy>
  <revision>16</revision>
  <lastPrinted>2020-02-11T19:20:00.0000000Z</lastPrinted>
  <dcterms:created xsi:type="dcterms:W3CDTF">2022-09-29T11:35:00.0000000Z</dcterms:created>
  <dcterms:modified xsi:type="dcterms:W3CDTF">2024-10-04T15:54:46.5920555Z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