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C2C88C" w14:textId="4B856513" w:rsidR="00500A57" w:rsidRPr="00580D86" w:rsidRDefault="00580D86" w:rsidP="00522FE2">
      <w:pPr>
        <w:jc w:val="both"/>
        <w:rPr>
          <w:b/>
        </w:rPr>
      </w:pPr>
      <w:bookmarkStart w:id="0" w:name="_Hlk535852444"/>
      <w:bookmarkEnd w:id="0"/>
      <w:r w:rsidRPr="00580D86">
        <w:rPr>
          <w:b/>
        </w:rPr>
        <w:t>Adran 1</w:t>
      </w:r>
    </w:p>
    <w:p w14:paraId="74EEA7CB" w14:textId="219F8E52" w:rsidR="007D27A5" w:rsidRDefault="00EA1993" w:rsidP="00522FE2">
      <w:pPr>
        <w:spacing w:line="360" w:lineRule="auto"/>
        <w:jc w:val="both"/>
        <w:rPr>
          <w:rFonts w:ascii="Arial" w:hAnsi="Arial" w:cs="Arial"/>
          <w:i/>
        </w:rPr>
      </w:pPr>
      <w:r w:rsidRPr="007D27A5">
        <w:rPr>
          <w:rFonts w:ascii="Arial" w:hAnsi="Arial" w:cs="Arial"/>
        </w:rPr>
        <w:t xml:space="preserve">Ystyrir chwarae </w:t>
      </w:r>
      <w:r w:rsidR="0075554F">
        <w:rPr>
          <w:rFonts w:ascii="Arial" w:hAnsi="Arial" w:cs="Arial"/>
        </w:rPr>
        <w:t>fel rhan</w:t>
      </w:r>
      <w:r w:rsidRPr="007D27A5">
        <w:rPr>
          <w:rFonts w:ascii="Arial" w:hAnsi="Arial" w:cs="Arial"/>
        </w:rPr>
        <w:t xml:space="preserve"> bwysig o ddatblygiad plentyn. Yn wir, mae'n bwnc astudio pwysig mewn llawer o ddisgyblaethau gwahanol. </w:t>
      </w:r>
      <w:r w:rsidR="0075554F">
        <w:rPr>
          <w:rFonts w:ascii="Arial" w:hAnsi="Arial" w:cs="Arial"/>
        </w:rPr>
        <w:t xml:space="preserve">Mae chwarae </w:t>
      </w:r>
      <w:r w:rsidRPr="007D27A5">
        <w:rPr>
          <w:rFonts w:ascii="Arial" w:hAnsi="Arial" w:cs="Arial"/>
        </w:rPr>
        <w:t xml:space="preserve">addysg arbennig </w:t>
      </w:r>
      <w:r w:rsidR="0075554F">
        <w:rPr>
          <w:rFonts w:ascii="Arial" w:hAnsi="Arial" w:cs="Arial"/>
        </w:rPr>
        <w:t xml:space="preserve">yn </w:t>
      </w:r>
      <w:r w:rsidRPr="007D27A5">
        <w:rPr>
          <w:rFonts w:ascii="Arial" w:hAnsi="Arial" w:cs="Arial"/>
        </w:rPr>
        <w:t xml:space="preserve">plentyndod cynnar, mae chwarae yn werthfawr wrth asesu lefel datblygiad plentyn ac wrth ddarparu ymyriad. Mae therapyddion yn aml yn gwylio plant yn chwarae i feithrin dealltwriaeth o broblemau plant ac i'w helpu i ddelio â'u hemosiynau. Gall </w:t>
      </w:r>
      <w:r w:rsidR="0075554F">
        <w:rPr>
          <w:rFonts w:ascii="Arial" w:hAnsi="Arial" w:cs="Arial"/>
        </w:rPr>
        <w:t xml:space="preserve">y </w:t>
      </w:r>
      <w:r w:rsidRPr="007D27A5">
        <w:rPr>
          <w:rFonts w:ascii="Arial" w:hAnsi="Arial" w:cs="Arial"/>
        </w:rPr>
        <w:t xml:space="preserve">natur gyffredinol chwarae hefyd roi sail i </w:t>
      </w:r>
      <w:r w:rsidR="0075554F">
        <w:rPr>
          <w:rFonts w:ascii="Arial" w:hAnsi="Arial" w:cs="Arial"/>
        </w:rPr>
        <w:t>ymarferwyr</w:t>
      </w:r>
      <w:r w:rsidRPr="007D27A5">
        <w:rPr>
          <w:rFonts w:ascii="Arial" w:hAnsi="Arial" w:cs="Arial"/>
        </w:rPr>
        <w:t xml:space="preserve"> proffesiynol sy'n gweithio gyda phlant ar gyfer cymharu datblygiad ac ymddygiad nodweddiadol. Trwy chwarae mae plant yn dysgu</w:t>
      </w:r>
      <w:r w:rsidR="0075554F">
        <w:rPr>
          <w:rFonts w:ascii="Arial" w:hAnsi="Arial" w:cs="Arial"/>
        </w:rPr>
        <w:t xml:space="preserve"> llawer o sgiliau fel sgil</w:t>
      </w:r>
      <w:r w:rsidRPr="007D27A5">
        <w:rPr>
          <w:rFonts w:ascii="Arial" w:hAnsi="Arial" w:cs="Arial"/>
        </w:rPr>
        <w:t xml:space="preserve"> am siapiau, lliwiau, achos ac effaith, a nhw eu hunain. Ar wahân i feddwl gwybyddol, mae chwarae yn helpu'r plentyn i ddysgu sgiliau cymdeithasol </w:t>
      </w:r>
      <w:r w:rsidR="0075554F">
        <w:rPr>
          <w:rFonts w:ascii="Arial" w:hAnsi="Arial" w:cs="Arial"/>
        </w:rPr>
        <w:t>wrth i’r plant dechrau chwarae gyda plant arall ac yna yn cyfathrebu rth chwarae heb iddyn nhw sylweddoli</w:t>
      </w:r>
      <w:r w:rsidRPr="007D27A5">
        <w:rPr>
          <w:rFonts w:ascii="Arial" w:hAnsi="Arial" w:cs="Arial"/>
        </w:rPr>
        <w:t>.</w:t>
      </w:r>
      <w:r w:rsidR="005E4AE1">
        <w:rPr>
          <w:rFonts w:ascii="Arial" w:hAnsi="Arial" w:cs="Arial"/>
        </w:rPr>
        <w:t xml:space="preserve"> </w:t>
      </w:r>
      <w:r w:rsidR="0098502C" w:rsidRPr="0098502C">
        <w:rPr>
          <w:rFonts w:ascii="Arial" w:hAnsi="Arial" w:cs="Arial"/>
        </w:rPr>
        <w:t>Mae'n chwarae syfrdanol maen nhw'n ymarfer syniadau a sgiliau newydd, maen nhw'n cymryd risgiau, yn dangos dychymyg ac yn datrys problemau ar eu pennau eu hunain neu gydag eraill. Mae'r rôl sydd gan oedolion o fewn plentyn yn hanfodol, bydd oedolion yn darparu amser, gofod ac adnoddau priodol i helpu gyda chwarae plant. Gallai'r rhain gynnwys gwisgo blychau dillad, bwcedi, hen blancedi a theganau a fydd yn ysbrydoli chwarae a dychymyg plant tân. Bydd plant yn arsylwi chwarae pobl eraill ac yna ymuno â nhw pan fyddant yn cael eu gwahodd, eu gwylio a'u gwrando cyn ymyrryd. Mae oedolion yn gwerthfawrogi chwarae ac yn darparu amgylcheddau diogel ond heriol sy'n cyflwyno risg sy'n cefnogi ac yn ymestyn dysgu a datblygu.</w:t>
      </w:r>
      <w:r w:rsidRPr="007D27A5">
        <w:rPr>
          <w:rFonts w:ascii="Arial" w:hAnsi="Arial" w:cs="Arial"/>
        </w:rPr>
        <w:t xml:space="preserve"> Mae'n ffordd o gyfathrebu llawenydd</w:t>
      </w:r>
      <w:r w:rsidR="0075554F">
        <w:rPr>
          <w:rFonts w:ascii="Arial" w:hAnsi="Arial" w:cs="Arial"/>
        </w:rPr>
        <w:t>, hapusrwydd</w:t>
      </w:r>
      <w:r w:rsidRPr="007D27A5">
        <w:rPr>
          <w:rFonts w:ascii="Arial" w:hAnsi="Arial" w:cs="Arial"/>
        </w:rPr>
        <w:t>, ofn, tristwch, a phryder.</w:t>
      </w:r>
      <w:r w:rsidR="000A005E" w:rsidRPr="007D27A5">
        <w:rPr>
          <w:rFonts w:ascii="Arial" w:hAnsi="Arial" w:cs="Arial"/>
        </w:rPr>
        <w:t xml:space="preserve"> Mae chwarae yn mor bwysig ar gyfer plant, mae erthygl wedi cael ei greu i sicrhau fod gan y plant yr hawl i chwarae; </w:t>
      </w:r>
      <w:r w:rsidR="000A005E" w:rsidRPr="007D27A5">
        <w:rPr>
          <w:rFonts w:ascii="Arial" w:hAnsi="Arial" w:cs="Arial"/>
          <w:i/>
        </w:rPr>
        <w:t>Erthygl 31. Mae gennych yr hawl i chwarae ac ymlacio drwy wneud pethau fel chwaraeon, cerddoriaeth a drama. Mae Erthygl 31 o'r Confensiwn yn dweud bod gan blant a phobl ifanc yr hawl i gael hwyl yn y ffordd y maent yn dymuno, boed hynny drwy chwarae chwaraeon, gwylio ffilmiau, neu rywbeth arall yn gyfan gwbl.</w:t>
      </w:r>
      <w:r w:rsidR="007D27A5">
        <w:rPr>
          <w:rFonts w:ascii="Arial" w:hAnsi="Arial" w:cs="Arial"/>
          <w:i/>
        </w:rPr>
        <w:t xml:space="preserve"> </w:t>
      </w:r>
    </w:p>
    <w:p w14:paraId="013478F9" w14:textId="49447FE9" w:rsidR="00522FE2" w:rsidRPr="00522FE2" w:rsidRDefault="00522FE2" w:rsidP="00522FE2">
      <w:pPr>
        <w:spacing w:line="360" w:lineRule="auto"/>
        <w:jc w:val="both"/>
        <w:rPr>
          <w:rFonts w:ascii="Arial" w:hAnsi="Arial" w:cs="Arial"/>
        </w:rPr>
      </w:pPr>
      <w:r w:rsidRPr="00522FE2">
        <w:rPr>
          <w:rFonts w:ascii="Arial" w:hAnsi="Arial" w:cs="Arial"/>
        </w:rPr>
        <w:t>Mae'r athro Tina Bruce yn damcaniaethwr uchel ei barch yn y maes dysgu seiliedig ar chwarae a datblygiad, addysg a chwarae cynnar yn y plentyndod. Dylanwadwyd ar Tina Bruce yn ei gwaith gan Friedrih Froebel ac mae hi wedi cyhoeddi mwy na 28 o lyfrau yn ei maes. Mae Bruce yn meddu ar y ffaith nad yw plant yn dysgu drwy chwarae, ond yn hytrach yn ymarfer yr hyn maen nhw wedi'i ddysgu wrth chwarae. Mewn cyfweliad Mae Tina Bruce yn dweud bod</w:t>
      </w:r>
      <w:r>
        <w:rPr>
          <w:rFonts w:ascii="Arial" w:hAnsi="Arial" w:cs="Arial"/>
        </w:rPr>
        <w:t>:</w:t>
      </w:r>
    </w:p>
    <w:p w14:paraId="6105CB80" w14:textId="4D8D856D" w:rsidR="00522FE2" w:rsidRPr="00522FE2" w:rsidRDefault="00522FE2" w:rsidP="00522FE2">
      <w:pPr>
        <w:spacing w:line="360" w:lineRule="auto"/>
        <w:jc w:val="center"/>
        <w:rPr>
          <w:rFonts w:ascii="Arial" w:hAnsi="Arial" w:cs="Arial"/>
          <w:i/>
        </w:rPr>
      </w:pPr>
      <w:r w:rsidRPr="00522FE2">
        <w:rPr>
          <w:rFonts w:ascii="Arial" w:hAnsi="Arial" w:cs="Arial"/>
          <w:i/>
        </w:rPr>
        <w:t>"Mae chwarae yn trawsnewid plant am ei fod yn eu helpu i weithredu y tu hwnt i'r presennol. Gallant gymryd rhan mewn syniadau mwy haniaethol am y gorffennol, defnyddio'r gorffennol, a dychmygu'r dyfodol, neu ffyrdd amgen o wneud pethau. Mae'n eu helpu i ddatrys problemau, ac i arbrofi. Mae'n eu helpu i weithio allan beth maen nhw'n ei feddwl a'i deimlo."</w:t>
      </w:r>
    </w:p>
    <w:p w14:paraId="6484DC95" w14:textId="01C0EB0C" w:rsidR="007D27A5" w:rsidRDefault="007D27A5" w:rsidP="00EA1993">
      <w:pPr>
        <w:spacing w:line="360" w:lineRule="auto"/>
        <w:rPr>
          <w:rFonts w:ascii="Arial" w:hAnsi="Arial" w:cs="Arial"/>
        </w:rPr>
      </w:pPr>
      <w:r>
        <w:rPr>
          <w:rFonts w:ascii="Arial" w:hAnsi="Arial" w:cs="Arial"/>
        </w:rPr>
        <w:lastRenderedPageBreak/>
        <w:t>Mae Tin Bruce wedi ysgrifennu 12 nodweddion o chwarae sef</w:t>
      </w:r>
      <w:r w:rsidR="00B30FE8">
        <w:rPr>
          <w:rFonts w:ascii="Arial" w:hAnsi="Arial" w:cs="Arial"/>
        </w:rPr>
        <w:t>:</w:t>
      </w:r>
      <w:r w:rsidR="0075554F">
        <w:rPr>
          <w:rFonts w:ascii="Arial" w:hAnsi="Arial" w:cs="Arial"/>
        </w:rPr>
        <w:t xml:space="preserve">                     (</w:t>
      </w:r>
      <w:hyperlink r:id="rId7" w:history="1">
        <w:r w:rsidR="0075554F" w:rsidRPr="00A827DE">
          <w:rPr>
            <w:rStyle w:val="Hyperlink"/>
            <w:rFonts w:ascii="Arial" w:hAnsi="Arial" w:cs="Arial"/>
          </w:rPr>
          <w:t>https://www.slideshare.net/HCEfareham/tina-bruce</w:t>
        </w:r>
      </w:hyperlink>
      <w:r w:rsidR="0075554F">
        <w:rPr>
          <w:rFonts w:ascii="Arial" w:hAnsi="Arial" w:cs="Arial"/>
        </w:rPr>
        <w:t xml:space="preserve">) </w:t>
      </w:r>
    </w:p>
    <w:p w14:paraId="7611D1FE" w14:textId="041093DD" w:rsidR="005E4AE1" w:rsidRDefault="00B30FE8" w:rsidP="005E4AE1">
      <w:pPr>
        <w:pStyle w:val="ListParagraph"/>
        <w:numPr>
          <w:ilvl w:val="0"/>
          <w:numId w:val="1"/>
        </w:numPr>
        <w:spacing w:line="360" w:lineRule="auto"/>
        <w:rPr>
          <w:rFonts w:ascii="Arial" w:hAnsi="Arial" w:cs="Arial"/>
        </w:rPr>
      </w:pPr>
      <w:r w:rsidRPr="005E4AE1">
        <w:rPr>
          <w:rFonts w:ascii="Arial" w:hAnsi="Arial" w:cs="Arial"/>
        </w:rPr>
        <w:t>Bydd y plant yn defnyddio profiadau uniongyrchol o fywyd</w:t>
      </w:r>
      <w:r w:rsidR="00522FE2" w:rsidRPr="005E4AE1">
        <w:rPr>
          <w:rFonts w:ascii="Arial" w:hAnsi="Arial" w:cs="Arial"/>
        </w:rPr>
        <w:t xml:space="preserve"> wrth chwarae</w:t>
      </w:r>
      <w:r w:rsidRPr="005E4AE1">
        <w:rPr>
          <w:rFonts w:ascii="Arial" w:hAnsi="Arial" w:cs="Arial"/>
        </w:rPr>
        <w:t xml:space="preserve"> </w:t>
      </w:r>
      <w:r w:rsidR="0075554F" w:rsidRPr="005E4AE1">
        <w:rPr>
          <w:rFonts w:ascii="Arial" w:hAnsi="Arial" w:cs="Arial"/>
        </w:rPr>
        <w:t xml:space="preserve">                                                 </w:t>
      </w:r>
      <w:r w:rsidRPr="005E4AE1">
        <w:rPr>
          <w:rFonts w:ascii="Arial" w:hAnsi="Arial" w:cs="Arial"/>
        </w:rPr>
        <w:t xml:space="preserve">2. Mae plant yn </w:t>
      </w:r>
      <w:r w:rsidR="00522FE2" w:rsidRPr="005E4AE1">
        <w:rPr>
          <w:rFonts w:ascii="Arial" w:hAnsi="Arial" w:cs="Arial"/>
        </w:rPr>
        <w:t>creu</w:t>
      </w:r>
      <w:r w:rsidRPr="005E4AE1">
        <w:rPr>
          <w:rFonts w:ascii="Arial" w:hAnsi="Arial" w:cs="Arial"/>
        </w:rPr>
        <w:t xml:space="preserve"> rheolau </w:t>
      </w:r>
      <w:r w:rsidR="00522FE2" w:rsidRPr="005E4AE1">
        <w:rPr>
          <w:rFonts w:ascii="Arial" w:hAnsi="Arial" w:cs="Arial"/>
        </w:rPr>
        <w:t>i’r</w:t>
      </w:r>
      <w:r w:rsidRPr="005E4AE1">
        <w:rPr>
          <w:rFonts w:ascii="Arial" w:hAnsi="Arial" w:cs="Arial"/>
        </w:rPr>
        <w:t xml:space="preserve"> chwarae er mwyn cadw rheolaeth. </w:t>
      </w:r>
      <w:r w:rsidR="0075554F" w:rsidRPr="005E4AE1">
        <w:rPr>
          <w:rFonts w:ascii="Arial" w:hAnsi="Arial" w:cs="Arial"/>
        </w:rPr>
        <w:t xml:space="preserve">    </w:t>
      </w:r>
      <w:r w:rsidR="00522FE2" w:rsidRPr="005E4AE1">
        <w:rPr>
          <w:rFonts w:ascii="Arial" w:hAnsi="Arial" w:cs="Arial"/>
        </w:rPr>
        <w:t xml:space="preserve">                 </w:t>
      </w:r>
      <w:r w:rsidR="0075554F" w:rsidRPr="005E4AE1">
        <w:rPr>
          <w:rFonts w:ascii="Arial" w:hAnsi="Arial" w:cs="Arial"/>
        </w:rPr>
        <w:t xml:space="preserve">                   3</w:t>
      </w:r>
      <w:r w:rsidRPr="005E4AE1">
        <w:rPr>
          <w:rFonts w:ascii="Arial" w:hAnsi="Arial" w:cs="Arial"/>
        </w:rPr>
        <w:t>. Mae plant yn eu cynrychioli'n symbolaidd wrth iddynt chwarae, gwneud ac addasu celfi chwarae.</w:t>
      </w:r>
      <w:r w:rsidR="0075554F" w:rsidRPr="005E4AE1">
        <w:rPr>
          <w:rFonts w:ascii="Arial" w:hAnsi="Arial" w:cs="Arial"/>
        </w:rPr>
        <w:t xml:space="preserve">                                                                                                                                    </w:t>
      </w:r>
      <w:r w:rsidRPr="005E4AE1">
        <w:rPr>
          <w:rFonts w:ascii="Arial" w:hAnsi="Arial" w:cs="Arial"/>
        </w:rPr>
        <w:t xml:space="preserve">4. </w:t>
      </w:r>
      <w:r w:rsidR="00522FE2" w:rsidRPr="005E4AE1">
        <w:rPr>
          <w:rFonts w:ascii="Arial" w:hAnsi="Arial" w:cs="Arial"/>
        </w:rPr>
        <w:t xml:space="preserve">Mae’r </w:t>
      </w:r>
      <w:r w:rsidRPr="005E4AE1">
        <w:rPr>
          <w:rFonts w:ascii="Arial" w:hAnsi="Arial" w:cs="Arial"/>
        </w:rPr>
        <w:t xml:space="preserve">plant yn dewis chwarae-ni ellir eu gwneud i chwarae. </w:t>
      </w:r>
      <w:r w:rsidR="0075554F" w:rsidRPr="005E4AE1">
        <w:rPr>
          <w:rFonts w:ascii="Arial" w:hAnsi="Arial" w:cs="Arial"/>
        </w:rPr>
        <w:t xml:space="preserve">                                                         </w:t>
      </w:r>
      <w:r w:rsidRPr="005E4AE1">
        <w:rPr>
          <w:rFonts w:ascii="Arial" w:hAnsi="Arial" w:cs="Arial"/>
        </w:rPr>
        <w:t xml:space="preserve">5. </w:t>
      </w:r>
      <w:r w:rsidR="00522FE2" w:rsidRPr="005E4AE1">
        <w:rPr>
          <w:rFonts w:ascii="Arial" w:hAnsi="Arial" w:cs="Arial"/>
        </w:rPr>
        <w:t xml:space="preserve">Mae </w:t>
      </w:r>
      <w:r w:rsidRPr="005E4AE1">
        <w:rPr>
          <w:rFonts w:ascii="Arial" w:hAnsi="Arial" w:cs="Arial"/>
        </w:rPr>
        <w:t xml:space="preserve">plant yn ymarfer eu dyfodol </w:t>
      </w:r>
      <w:r w:rsidR="00522FE2" w:rsidRPr="005E4AE1">
        <w:rPr>
          <w:rFonts w:ascii="Arial" w:hAnsi="Arial" w:cs="Arial"/>
        </w:rPr>
        <w:t>wrth wneud</w:t>
      </w:r>
      <w:r w:rsidRPr="005E4AE1">
        <w:rPr>
          <w:rFonts w:ascii="Arial" w:hAnsi="Arial" w:cs="Arial"/>
        </w:rPr>
        <w:t xml:space="preserve"> chwarae rôl</w:t>
      </w:r>
      <w:r w:rsidR="00522FE2" w:rsidRPr="005E4AE1">
        <w:rPr>
          <w:rFonts w:ascii="Arial" w:hAnsi="Arial" w:cs="Arial"/>
        </w:rPr>
        <w:t>, fel enghraifft mae llawer o merched ifanc yn chwarae rôl Mam wrth iddyn nhw chwarae gyda babi plastig.</w:t>
      </w:r>
      <w:r w:rsidR="0075554F" w:rsidRPr="005E4AE1">
        <w:rPr>
          <w:rFonts w:ascii="Arial" w:hAnsi="Arial" w:cs="Arial"/>
        </w:rPr>
        <w:t xml:space="preserve">                                                                  </w:t>
      </w:r>
      <w:r w:rsidRPr="005E4AE1">
        <w:rPr>
          <w:rFonts w:ascii="Arial" w:hAnsi="Arial" w:cs="Arial"/>
        </w:rPr>
        <w:t xml:space="preserve">6. Mae plant weithiau'n chwarae ar eu pen eu hunain. </w:t>
      </w:r>
      <w:r w:rsidR="0075554F" w:rsidRPr="005E4AE1">
        <w:rPr>
          <w:rFonts w:ascii="Arial" w:hAnsi="Arial" w:cs="Arial"/>
        </w:rPr>
        <w:t xml:space="preserve">                                                           </w:t>
      </w:r>
      <w:r w:rsidRPr="005E4AE1">
        <w:rPr>
          <w:rFonts w:ascii="Arial" w:hAnsi="Arial" w:cs="Arial"/>
        </w:rPr>
        <w:t xml:space="preserve">7. Bydd y plant yn smalio pan fyddant yn chwarae. </w:t>
      </w:r>
      <w:r w:rsidR="0075554F" w:rsidRPr="005E4AE1">
        <w:rPr>
          <w:rFonts w:ascii="Arial" w:hAnsi="Arial" w:cs="Arial"/>
        </w:rPr>
        <w:t xml:space="preserve">                                                                 </w:t>
      </w:r>
      <w:r w:rsidRPr="005E4AE1">
        <w:rPr>
          <w:rFonts w:ascii="Arial" w:hAnsi="Arial" w:cs="Arial"/>
        </w:rPr>
        <w:t xml:space="preserve">8. Mae plant yn chwarae gydag oedolion a phlant eraill yn gydweithredol mewn parau neu grwpiau. </w:t>
      </w:r>
      <w:r w:rsidR="0075554F" w:rsidRPr="005E4AE1">
        <w:rPr>
          <w:rFonts w:ascii="Arial" w:hAnsi="Arial" w:cs="Arial"/>
        </w:rPr>
        <w:t xml:space="preserve">                                                                                                                                    </w:t>
      </w:r>
      <w:r w:rsidRPr="005E4AE1">
        <w:rPr>
          <w:rFonts w:ascii="Arial" w:hAnsi="Arial" w:cs="Arial"/>
        </w:rPr>
        <w:t xml:space="preserve">9. Mae gan blant agenda chwarae personol, a all gael ei rhannu neu beidio. </w:t>
      </w:r>
      <w:r w:rsidR="0075554F" w:rsidRPr="005E4AE1">
        <w:rPr>
          <w:rFonts w:ascii="Arial" w:hAnsi="Arial" w:cs="Arial"/>
        </w:rPr>
        <w:t xml:space="preserve">                                 </w:t>
      </w:r>
      <w:r w:rsidRPr="005E4AE1">
        <w:rPr>
          <w:rFonts w:ascii="Arial" w:hAnsi="Arial" w:cs="Arial"/>
        </w:rPr>
        <w:t xml:space="preserve">10. Mae plant yn cael eu cynnwys yn ddwfn ac yn anodd i dynnu eu sylw oddi wrth eu dysgu dwfn wrth iddyn nhw adael eu chwarae a'u dysgu. </w:t>
      </w:r>
      <w:r w:rsidR="00522FE2" w:rsidRPr="005E4AE1">
        <w:rPr>
          <w:rFonts w:ascii="Arial" w:hAnsi="Arial" w:cs="Arial"/>
        </w:rPr>
        <w:t xml:space="preserve">                                                               1</w:t>
      </w:r>
      <w:r w:rsidRPr="005E4AE1">
        <w:rPr>
          <w:rFonts w:ascii="Arial" w:hAnsi="Arial" w:cs="Arial"/>
        </w:rPr>
        <w:t xml:space="preserve">1. Mae plant yn rhoi cynnig ar eu sgiliau a'u cymwyseddau diweddaraf, fel pe baent yn dathlu'r hyn y maent yn ei wybod. </w:t>
      </w:r>
      <w:r w:rsidR="00522FE2" w:rsidRPr="005E4AE1">
        <w:rPr>
          <w:rFonts w:ascii="Arial" w:hAnsi="Arial" w:cs="Arial"/>
        </w:rPr>
        <w:t xml:space="preserve">                                                                                          </w:t>
      </w:r>
      <w:r w:rsidRPr="005E4AE1">
        <w:rPr>
          <w:rFonts w:ascii="Arial" w:hAnsi="Arial" w:cs="Arial"/>
        </w:rPr>
        <w:t>12. Bydd plant yn cydlynu syniadau a theimladau ac yn gwneud synnwyr o berthnasoedd â'u teuluoedd, eu ffrindiau a'u diwylliannau</w:t>
      </w:r>
      <w:r w:rsidR="005E4AE1">
        <w:rPr>
          <w:rFonts w:ascii="Arial" w:hAnsi="Arial" w:cs="Arial"/>
        </w:rPr>
        <w:t>.</w:t>
      </w:r>
    </w:p>
    <w:p w14:paraId="0B054940" w14:textId="51B8DD50" w:rsidR="009F25ED" w:rsidRDefault="009F25ED" w:rsidP="00414EDA">
      <w:pPr>
        <w:spacing w:line="360" w:lineRule="auto"/>
        <w:rPr>
          <w:rFonts w:ascii="Arial" w:hAnsi="Arial" w:cs="Arial"/>
        </w:rPr>
      </w:pPr>
      <w:r w:rsidRPr="00414EDA">
        <w:rPr>
          <w:rFonts w:ascii="Arial" w:hAnsi="Arial" w:cs="Arial"/>
        </w:rPr>
        <w:t xml:space="preserve">Mae yna llawer o mathau gwahanol o chwarae mae plant a pobl ifanc yn gallu gwneud. </w:t>
      </w:r>
      <w:r w:rsidR="00414EDA" w:rsidRPr="00414EDA">
        <w:rPr>
          <w:rFonts w:ascii="Arial" w:hAnsi="Arial" w:cs="Arial"/>
        </w:rPr>
        <w:t>Mae pob math o chwarae yn bwysig iawn ar gyfer datblygiad corfforol, cyfathrebu a meddyliol. Dyma rhai o mathau o chwarae;</w:t>
      </w:r>
    </w:p>
    <w:p w14:paraId="6F477987" w14:textId="77777777" w:rsidR="00414EDA" w:rsidRPr="00414EDA" w:rsidRDefault="00414EDA" w:rsidP="00414EDA">
      <w:pPr>
        <w:pStyle w:val="ListParagraph"/>
        <w:numPr>
          <w:ilvl w:val="0"/>
          <w:numId w:val="3"/>
        </w:numPr>
        <w:spacing w:line="360" w:lineRule="auto"/>
        <w:rPr>
          <w:rFonts w:ascii="Arial" w:hAnsi="Arial" w:cs="Arial"/>
        </w:rPr>
      </w:pPr>
      <w:r w:rsidRPr="00414EDA">
        <w:rPr>
          <w:rFonts w:ascii="Arial" w:hAnsi="Arial" w:cs="Arial"/>
        </w:rPr>
        <w:t>Chwarae unigol</w:t>
      </w:r>
    </w:p>
    <w:p w14:paraId="240E1A5E" w14:textId="77777777" w:rsidR="00414EDA" w:rsidRPr="00414EDA" w:rsidRDefault="00414EDA" w:rsidP="00414EDA">
      <w:pPr>
        <w:pStyle w:val="ListParagraph"/>
        <w:numPr>
          <w:ilvl w:val="0"/>
          <w:numId w:val="3"/>
        </w:numPr>
        <w:spacing w:line="360" w:lineRule="auto"/>
        <w:rPr>
          <w:rFonts w:ascii="Arial" w:hAnsi="Arial" w:cs="Arial"/>
        </w:rPr>
      </w:pPr>
      <w:r w:rsidRPr="00414EDA">
        <w:rPr>
          <w:rFonts w:ascii="Arial" w:hAnsi="Arial" w:cs="Arial"/>
        </w:rPr>
        <w:t>Chwarae cyfochrog</w:t>
      </w:r>
    </w:p>
    <w:p w14:paraId="3C0F37E1" w14:textId="034D5384" w:rsidR="00414EDA" w:rsidRDefault="00414EDA" w:rsidP="00414EDA">
      <w:pPr>
        <w:pStyle w:val="ListParagraph"/>
        <w:numPr>
          <w:ilvl w:val="0"/>
          <w:numId w:val="3"/>
        </w:numPr>
        <w:spacing w:line="360" w:lineRule="auto"/>
        <w:rPr>
          <w:rFonts w:ascii="Arial" w:hAnsi="Arial" w:cs="Arial"/>
        </w:rPr>
      </w:pPr>
      <w:r w:rsidRPr="00414EDA">
        <w:rPr>
          <w:rFonts w:ascii="Arial" w:hAnsi="Arial" w:cs="Arial"/>
        </w:rPr>
        <w:t>Chwarae sensor</w:t>
      </w:r>
      <w:r>
        <w:rPr>
          <w:rFonts w:ascii="Arial" w:hAnsi="Arial" w:cs="Arial"/>
        </w:rPr>
        <w:t>i</w:t>
      </w:r>
    </w:p>
    <w:p w14:paraId="4889B396" w14:textId="6500CDF2" w:rsidR="00414EDA" w:rsidRDefault="00414EDA" w:rsidP="00414EDA">
      <w:pPr>
        <w:pStyle w:val="ListParagraph"/>
        <w:numPr>
          <w:ilvl w:val="0"/>
          <w:numId w:val="3"/>
        </w:numPr>
        <w:spacing w:line="360" w:lineRule="auto"/>
        <w:rPr>
          <w:rFonts w:ascii="Arial" w:hAnsi="Arial" w:cs="Arial"/>
        </w:rPr>
      </w:pPr>
      <w:r w:rsidRPr="00414EDA">
        <w:rPr>
          <w:rFonts w:ascii="Arial" w:hAnsi="Arial" w:cs="Arial"/>
        </w:rPr>
        <w:t>Chwarae dramatig</w:t>
      </w:r>
    </w:p>
    <w:p w14:paraId="6AE9AE21" w14:textId="3771E773" w:rsidR="00414EDA" w:rsidRDefault="00414EDA" w:rsidP="00414EDA">
      <w:pPr>
        <w:pStyle w:val="ListParagraph"/>
        <w:numPr>
          <w:ilvl w:val="0"/>
          <w:numId w:val="3"/>
        </w:numPr>
        <w:spacing w:line="360" w:lineRule="auto"/>
        <w:rPr>
          <w:rFonts w:ascii="Arial" w:hAnsi="Arial" w:cs="Arial"/>
        </w:rPr>
      </w:pPr>
      <w:r w:rsidRPr="00414EDA">
        <w:rPr>
          <w:rFonts w:ascii="Arial" w:hAnsi="Arial" w:cs="Arial"/>
        </w:rPr>
        <w:t>Chwarae dychmygol</w:t>
      </w:r>
    </w:p>
    <w:p w14:paraId="60786C84" w14:textId="77777777" w:rsidR="00414EDA" w:rsidRPr="00414EDA" w:rsidRDefault="00414EDA" w:rsidP="00414EDA">
      <w:pPr>
        <w:pStyle w:val="ListParagraph"/>
        <w:numPr>
          <w:ilvl w:val="0"/>
          <w:numId w:val="3"/>
        </w:numPr>
        <w:spacing w:line="360" w:lineRule="auto"/>
        <w:rPr>
          <w:rFonts w:ascii="Arial" w:hAnsi="Arial" w:cs="Arial"/>
        </w:rPr>
      </w:pPr>
      <w:r w:rsidRPr="00414EDA">
        <w:rPr>
          <w:rFonts w:ascii="Arial" w:hAnsi="Arial" w:cs="Arial"/>
        </w:rPr>
        <w:t>Chware rôl</w:t>
      </w:r>
    </w:p>
    <w:p w14:paraId="27C8F9A6" w14:textId="0F9BE7CD" w:rsidR="00414EDA" w:rsidRDefault="00414EDA" w:rsidP="00414EDA">
      <w:pPr>
        <w:pStyle w:val="ListParagraph"/>
        <w:numPr>
          <w:ilvl w:val="0"/>
          <w:numId w:val="3"/>
        </w:numPr>
        <w:spacing w:line="360" w:lineRule="auto"/>
        <w:rPr>
          <w:rFonts w:ascii="Arial" w:hAnsi="Arial" w:cs="Arial"/>
        </w:rPr>
      </w:pPr>
      <w:r w:rsidRPr="00414EDA">
        <w:rPr>
          <w:rFonts w:ascii="Arial" w:hAnsi="Arial" w:cs="Arial"/>
        </w:rPr>
        <w:t>Chwarae ailadrodd</w:t>
      </w:r>
      <w:r>
        <w:rPr>
          <w:rFonts w:ascii="Arial" w:hAnsi="Arial" w:cs="Arial"/>
        </w:rPr>
        <w:t>ol</w:t>
      </w:r>
    </w:p>
    <w:p w14:paraId="53DA752D" w14:textId="77777777" w:rsidR="00414EDA" w:rsidRPr="00414EDA" w:rsidRDefault="00414EDA" w:rsidP="00414EDA">
      <w:pPr>
        <w:pStyle w:val="ListParagraph"/>
        <w:numPr>
          <w:ilvl w:val="0"/>
          <w:numId w:val="3"/>
        </w:numPr>
        <w:spacing w:line="360" w:lineRule="auto"/>
        <w:rPr>
          <w:rFonts w:ascii="Arial" w:hAnsi="Arial" w:cs="Arial"/>
        </w:rPr>
      </w:pPr>
      <w:r w:rsidRPr="00414EDA">
        <w:rPr>
          <w:rFonts w:ascii="Arial" w:hAnsi="Arial" w:cs="Arial"/>
        </w:rPr>
        <w:t>Chwarae cymdeithasol</w:t>
      </w:r>
    </w:p>
    <w:p w14:paraId="7ECE31E9" w14:textId="77777777" w:rsidR="00414EDA" w:rsidRPr="00414EDA" w:rsidRDefault="00414EDA" w:rsidP="00414EDA">
      <w:pPr>
        <w:pStyle w:val="ListParagraph"/>
        <w:numPr>
          <w:ilvl w:val="0"/>
          <w:numId w:val="3"/>
        </w:numPr>
        <w:spacing w:line="360" w:lineRule="auto"/>
        <w:rPr>
          <w:rFonts w:ascii="Arial" w:hAnsi="Arial" w:cs="Arial"/>
        </w:rPr>
      </w:pPr>
      <w:r w:rsidRPr="00414EDA">
        <w:rPr>
          <w:rFonts w:ascii="Arial" w:hAnsi="Arial" w:cs="Arial"/>
        </w:rPr>
        <w:t>Chwarae creadigol</w:t>
      </w:r>
    </w:p>
    <w:p w14:paraId="475DAD6F" w14:textId="77777777" w:rsidR="00414EDA" w:rsidRPr="00414EDA" w:rsidRDefault="00414EDA" w:rsidP="00414EDA">
      <w:pPr>
        <w:pStyle w:val="ListParagraph"/>
        <w:numPr>
          <w:ilvl w:val="0"/>
          <w:numId w:val="3"/>
        </w:numPr>
        <w:spacing w:line="360" w:lineRule="auto"/>
        <w:rPr>
          <w:rFonts w:ascii="Arial" w:hAnsi="Arial" w:cs="Arial"/>
        </w:rPr>
      </w:pPr>
      <w:r w:rsidRPr="00414EDA">
        <w:rPr>
          <w:rFonts w:ascii="Arial" w:hAnsi="Arial" w:cs="Arial"/>
        </w:rPr>
        <w:t>Chwarae cyfathrebol</w:t>
      </w:r>
    </w:p>
    <w:p w14:paraId="6FD3437A" w14:textId="77777777" w:rsidR="00414EDA" w:rsidRPr="00414EDA" w:rsidRDefault="00414EDA" w:rsidP="00414EDA">
      <w:pPr>
        <w:pStyle w:val="ListParagraph"/>
        <w:numPr>
          <w:ilvl w:val="0"/>
          <w:numId w:val="3"/>
        </w:numPr>
        <w:spacing w:line="360" w:lineRule="auto"/>
        <w:rPr>
          <w:rFonts w:ascii="Arial" w:hAnsi="Arial" w:cs="Arial"/>
        </w:rPr>
      </w:pPr>
      <w:r w:rsidRPr="00414EDA">
        <w:rPr>
          <w:rFonts w:ascii="Arial" w:hAnsi="Arial" w:cs="Arial"/>
        </w:rPr>
        <w:t>Chwarae adeiladol</w:t>
      </w:r>
    </w:p>
    <w:p w14:paraId="6B186854" w14:textId="16D09C74" w:rsidR="00414EDA" w:rsidRPr="00414EDA" w:rsidRDefault="00414EDA" w:rsidP="00414EDA">
      <w:pPr>
        <w:pStyle w:val="ListParagraph"/>
        <w:numPr>
          <w:ilvl w:val="0"/>
          <w:numId w:val="3"/>
        </w:numPr>
        <w:spacing w:line="360" w:lineRule="auto"/>
        <w:rPr>
          <w:rFonts w:ascii="Arial" w:hAnsi="Arial" w:cs="Arial"/>
        </w:rPr>
      </w:pPr>
      <w:r w:rsidRPr="00414EDA">
        <w:rPr>
          <w:rFonts w:ascii="Arial" w:hAnsi="Arial" w:cs="Arial"/>
        </w:rPr>
        <w:t>Chwarae ffantasi</w:t>
      </w:r>
    </w:p>
    <w:p w14:paraId="4940802E" w14:textId="7EE4CD6A" w:rsidR="0098502C" w:rsidRDefault="0098502C" w:rsidP="0098502C">
      <w:pPr>
        <w:spacing w:line="360" w:lineRule="auto"/>
        <w:ind w:left="360"/>
        <w:rPr>
          <w:rFonts w:ascii="Arial" w:hAnsi="Arial" w:cs="Arial"/>
          <w:u w:val="single"/>
        </w:rPr>
      </w:pPr>
      <w:r w:rsidRPr="0098502C">
        <w:rPr>
          <w:rFonts w:ascii="Arial" w:hAnsi="Arial" w:cs="Arial"/>
          <w:u w:val="single"/>
        </w:rPr>
        <w:lastRenderedPageBreak/>
        <w:t>Chwarae</w:t>
      </w:r>
      <w:r>
        <w:rPr>
          <w:rFonts w:ascii="Arial" w:hAnsi="Arial" w:cs="Arial"/>
        </w:rPr>
        <w:t xml:space="preserve"> </w:t>
      </w:r>
      <w:r w:rsidRPr="0098502C">
        <w:rPr>
          <w:rFonts w:ascii="Arial" w:hAnsi="Arial" w:cs="Arial"/>
          <w:u w:val="single"/>
        </w:rPr>
        <w:t>rôl</w:t>
      </w:r>
    </w:p>
    <w:p w14:paraId="2AA95D36" w14:textId="7E750F78" w:rsidR="0098502C" w:rsidRDefault="0098502C" w:rsidP="0098502C">
      <w:pPr>
        <w:spacing w:line="360" w:lineRule="auto"/>
        <w:ind w:left="360"/>
        <w:rPr>
          <w:rFonts w:ascii="Arial" w:hAnsi="Arial" w:cs="Arial"/>
        </w:rPr>
      </w:pPr>
      <w:r>
        <w:rPr>
          <w:rFonts w:ascii="Arial" w:hAnsi="Arial" w:cs="Arial"/>
        </w:rPr>
        <w:t>M</w:t>
      </w:r>
      <w:r w:rsidRPr="0098502C">
        <w:rPr>
          <w:rFonts w:ascii="Arial" w:hAnsi="Arial" w:cs="Arial"/>
        </w:rPr>
        <w:t>ae chwarae rôl yn rhan bwysig o ddatblygiad plant</w:t>
      </w:r>
      <w:r>
        <w:rPr>
          <w:rFonts w:ascii="Arial" w:hAnsi="Arial" w:cs="Arial"/>
        </w:rPr>
        <w:t xml:space="preserve"> wrth iddo </w:t>
      </w:r>
      <w:r w:rsidRPr="0098502C">
        <w:rPr>
          <w:rFonts w:ascii="Arial" w:hAnsi="Arial" w:cs="Arial"/>
        </w:rPr>
        <w:t xml:space="preserve">magu hyder, cyfathrebu creadigrwydd, datblygu corfforol a datrys problemau. Ynghyd â bod yn weithgaredd hwyliog, mae hefyd yn caniatáu i blant ddod i mewn i gymeriad a ddewiswyd ac i weithredu swyddogaethau bywyd go iawn y maent naill ai wedi eu gweld neu eu bod yn gwybod amdanynt neu berfformiadau ffuglennol. </w:t>
      </w:r>
      <w:r w:rsidR="00612A2A">
        <w:rPr>
          <w:rFonts w:ascii="Arial" w:hAnsi="Arial" w:cs="Arial"/>
        </w:rPr>
        <w:t>Mae chwarae rôl yn hefyd hyrwyddo chwarae hunan- gyfeiriedig wrth i’r plant gwneud dewisiadau ei hunan o rhan beth i nhw’n chwarae, pa rôl bydd gan pawb sy’n cymrud rhan</w:t>
      </w:r>
      <w:r w:rsidR="001127A5">
        <w:rPr>
          <w:rFonts w:ascii="Arial" w:hAnsi="Arial" w:cs="Arial"/>
        </w:rPr>
        <w:t>. Wrth i plant cymrud rhan mewn chwarae rôl nid oes angen i oedolyn rawin y chwarae wrth i’r plant defnyddio profiadau ei hunain neu defnyddio profiadau i nhw wedi gweld ac yn gwybod amadani er mwyn i arawain y chwarae. Mae’r plant i gyd sy’n cymrud rhan mewn rheolaeth o’r chwarae ac mae hyn yn bwysig ar gyfer ei datblygiad a sgiliau yn y dyfodol. Mae chwarae rôl nid yn unig yn hyrwyddo chwarae hunan- gyfeiriedig ond yn hyrwyddo chwarae holistaidd. Mae’r chwarae rôl yn gwneud hyn wrth iddo datblygu sgiliau cyfathrebu wrth i’r plant actio ei prfiadau, bydd yn datblygu sgiliau corfforol wrth i’r plant gwenud symudiadau neu dawnsio er mwyn creu yr perfformiad. Mae’n hefyd datblygiau sgiliau cyfathrebu wrth i’r plant dewis pwy sy’n gwneud pa rô</w:t>
      </w:r>
      <w:r w:rsidR="001C440E">
        <w:rPr>
          <w:rFonts w:ascii="Arial" w:hAnsi="Arial" w:cs="Arial"/>
        </w:rPr>
        <w:t>l a beth bydden nhw yn perfformio ac yn y blaen. Mae chwarae rôl yn gadael plant i gwneud dewisiadau ei hun sy’n datblygu y plentyn fwy nag beth iddyn nhw yn gwybod.</w:t>
      </w:r>
      <w:r w:rsidR="00612A2A">
        <w:rPr>
          <w:rFonts w:ascii="Arial" w:hAnsi="Arial" w:cs="Arial"/>
        </w:rPr>
        <w:t xml:space="preserve"> .M</w:t>
      </w:r>
      <w:r w:rsidRPr="0098502C">
        <w:rPr>
          <w:rFonts w:ascii="Arial" w:hAnsi="Arial" w:cs="Arial"/>
        </w:rPr>
        <w:t>ae'n annog plant i gymryd risgiau a bod yn greadigol gyda'r rôl y maent yn ei chwarae.</w:t>
      </w:r>
      <w:r>
        <w:rPr>
          <w:rFonts w:ascii="Arial" w:hAnsi="Arial" w:cs="Arial"/>
        </w:rPr>
        <w:t xml:space="preserve"> Mae chwarae rôl hefy yn hyrwyddo perthnasoedd arall gya’r plant wrth i’r chwarae yma dod a pawb at ei gilydd er mwyn creu perfformaid neu stori.</w:t>
      </w:r>
      <w:r w:rsidR="009F25ED">
        <w:rPr>
          <w:rFonts w:ascii="Arial" w:hAnsi="Arial" w:cs="Arial"/>
        </w:rPr>
        <w:t xml:space="preserve"> </w:t>
      </w:r>
      <w:r w:rsidR="009F25ED" w:rsidRPr="009F25ED">
        <w:rPr>
          <w:rFonts w:ascii="Arial" w:hAnsi="Arial" w:cs="Arial"/>
        </w:rPr>
        <w:t>Mae caniatáu i blant weithredu sefyllfaoedd bywyd go iawn yn eu chwarae, megis siopa bwyd, gweithio, gweithredu fel mamau neu dadau neu yrru yn rhoi'r cyfle iddynt ddysgu am amgylcheddau a sefyllfaoedd go iawn ar eu cyflymder eu hunain. Gall hefyd adeiladu hyder ar gyfer pryd y maent yn y sefyllfaoedd hynny yn y dyfodol. Pan fyddant yn chwarae yn y math hwn o chwarae rôl, gall helpu i ddatblygu eu sgiliau cyfathrebu llafar a datblygiad corfforol trwy ymarfer yr hyn y maent eisoes wedi'i ddysgu mewn bywyd go iawn.</w:t>
      </w:r>
      <w:r w:rsidR="00414EDA">
        <w:rPr>
          <w:rFonts w:ascii="Arial" w:hAnsi="Arial" w:cs="Arial"/>
        </w:rPr>
        <w:t xml:space="preserve"> Mae chwarae rôl hefyd yn hyrwyddo sgiliau datrys problemau</w:t>
      </w:r>
      <w:r w:rsidR="006A5CE5">
        <w:rPr>
          <w:rFonts w:ascii="Arial" w:hAnsi="Arial" w:cs="Arial"/>
        </w:rPr>
        <w:t>. M</w:t>
      </w:r>
      <w:r w:rsidR="006A5CE5" w:rsidRPr="006A5CE5">
        <w:rPr>
          <w:rFonts w:ascii="Arial" w:hAnsi="Arial" w:cs="Arial"/>
        </w:rPr>
        <w:t xml:space="preserve">ae chwarae rôl yn dod â phlant ag amrywiaeth o wahanol broblemau i'w datrys gyda senarios i feddwl amdanynt. Gan fod yn rhaid i blant benderfynu pa gemau i'w chwarae, pa rolau i'w cymryd, pwy fydd yn cymryd rhan a sut, pa fath o gynigion y byddent eu hangen ar gyfer y gêm a pha reolau i'w gwneud er mwyn chwarae'r gêm, a sut i oresgyn sefyllfaoedd lle mae rhywbeth yn mynd o'i le, mae pob un o'r rhain yn gofyn am lawer o feddwl a detholiad mewn un ffordd neu'r llall. Mae bod ar wahân i chwarae rôl yn y fath fodd yn gofyn i blentyn ddefnyddio ei sgiliau meddwl gwybyddol y maent yn eu defnyddio eu hunain ymhob agwedd ar fywyd bob dydd nad ydynt yn sylweddoli, a bydd hyn yn </w:t>
      </w:r>
      <w:r w:rsidR="006A5CE5" w:rsidRPr="006A5CE5">
        <w:rPr>
          <w:rFonts w:ascii="Arial" w:hAnsi="Arial" w:cs="Arial"/>
        </w:rPr>
        <w:lastRenderedPageBreak/>
        <w:t>aros gyda nhw drwy'r amser i fod yn oedolion. Drwy gymryd rhan mewn chwarae rôl, mae'r plant yn datblygu'r holl sgiliau hyn ac yn eu datblygu eu hunain gyda'r plentyn hyd yn oed yn sylweddoli, nid yw'n cael ei ystyried fel gwaith ei fwynhad pur</w:t>
      </w:r>
      <w:r w:rsidR="006A5CE5">
        <w:rPr>
          <w:rFonts w:ascii="Arial" w:hAnsi="Arial" w:cs="Arial"/>
        </w:rPr>
        <w:t>.</w:t>
      </w:r>
    </w:p>
    <w:p w14:paraId="3D19876E" w14:textId="3EA8E961" w:rsidR="006A7FE3" w:rsidRPr="0098502C" w:rsidRDefault="006A7FE3" w:rsidP="0098502C">
      <w:pPr>
        <w:spacing w:line="360" w:lineRule="auto"/>
        <w:ind w:left="360"/>
        <w:rPr>
          <w:rFonts w:ascii="Arial" w:hAnsi="Arial" w:cs="Arial"/>
        </w:rPr>
      </w:pPr>
      <w:r w:rsidRPr="006A7FE3">
        <w:rPr>
          <w:rFonts w:ascii="Arial" w:hAnsi="Arial" w:cs="Arial"/>
          <w:u w:val="single"/>
        </w:rPr>
        <w:t>Chwarae</w:t>
      </w:r>
      <w:r>
        <w:rPr>
          <w:rFonts w:ascii="Arial" w:hAnsi="Arial" w:cs="Arial"/>
        </w:rPr>
        <w:t xml:space="preserve"> </w:t>
      </w:r>
      <w:r w:rsidRPr="006A7FE3">
        <w:rPr>
          <w:rFonts w:ascii="Arial" w:hAnsi="Arial" w:cs="Arial"/>
          <w:u w:val="single"/>
        </w:rPr>
        <w:t>creadigol</w:t>
      </w:r>
    </w:p>
    <w:p w14:paraId="79DB489E" w14:textId="31F42300" w:rsidR="009D421D" w:rsidRDefault="00D83B1E" w:rsidP="009D421D">
      <w:pPr>
        <w:spacing w:line="360" w:lineRule="auto"/>
        <w:ind w:left="360"/>
        <w:rPr>
          <w:rFonts w:ascii="Arial" w:hAnsi="Arial" w:cs="Arial"/>
        </w:rPr>
      </w:pPr>
      <w:r w:rsidRPr="00D83B1E">
        <w:rPr>
          <w:rFonts w:ascii="Arial" w:hAnsi="Arial" w:cs="Arial"/>
        </w:rPr>
        <w:t>Mae gweithgareddau creadigol</w:t>
      </w:r>
      <w:r>
        <w:rPr>
          <w:rFonts w:ascii="Arial" w:hAnsi="Arial" w:cs="Arial"/>
        </w:rPr>
        <w:t xml:space="preserve"> y</w:t>
      </w:r>
      <w:r w:rsidRPr="00D83B1E">
        <w:rPr>
          <w:rFonts w:ascii="Arial" w:hAnsi="Arial" w:cs="Arial"/>
        </w:rPr>
        <w:t>n fuddiol i wella sgiliau deallusol a gwybyddol mewn plant, yn enwedig sgiliau megis datrys problemau, dychymyg a meddwl beirniadol</w:t>
      </w:r>
      <w:r>
        <w:rPr>
          <w:rFonts w:ascii="Arial" w:hAnsi="Arial" w:cs="Arial"/>
        </w:rPr>
        <w:t xml:space="preserve"> mae’r chwarae yma yn gallu cael ei gwneud nai llai ar pen eich hunain </w:t>
      </w:r>
      <w:r w:rsidR="00C403DA">
        <w:rPr>
          <w:rFonts w:ascii="Arial" w:hAnsi="Arial" w:cs="Arial"/>
        </w:rPr>
        <w:t>neu mewn grwpiau fach neu mawr</w:t>
      </w:r>
      <w:r w:rsidRPr="00D83B1E">
        <w:rPr>
          <w:rFonts w:ascii="Arial" w:hAnsi="Arial" w:cs="Arial"/>
        </w:rPr>
        <w:t>. Dylid caniatáu i blant arbrofi gyda gweithgareddau creadigol os ydynt yn dymuno hynny, gan ganiatáu iddynt archwilio gwahanol opsiynau a datblygu atebion ar eu pen eu hunain.</w:t>
      </w:r>
      <w:r>
        <w:rPr>
          <w:rFonts w:ascii="Arial" w:hAnsi="Arial" w:cs="Arial"/>
        </w:rPr>
        <w:t xml:space="preserve"> </w:t>
      </w:r>
      <w:r w:rsidRPr="00D83B1E">
        <w:rPr>
          <w:rFonts w:ascii="Arial" w:hAnsi="Arial" w:cs="Arial"/>
        </w:rPr>
        <w:t>Mae darllen yn weithgaredd creadigol gwych i wella sgiliau deallusol a gwybyddol wrth i blant allu gadael eu dychymyg yn rhedeg gwyllt a darganfod byd y tu allan i'w hunain. Bydd eu dychymyg yn tyfu trwy ddarllen, gan eu helpu gyda'u medrau creadigol a meddwl am syniadau. Gallant hyd yn oed ddefnyddio'r profiad hwn o ddarllen gyda chelf trwy lunio a phaentio'r anturiaethau a'r straeon sy'n digwydd yn y llyfrau y maent yn eu darllen.</w:t>
      </w:r>
      <w:r>
        <w:rPr>
          <w:rFonts w:ascii="Arial" w:hAnsi="Arial" w:cs="Arial"/>
        </w:rPr>
        <w:t xml:space="preserve"> </w:t>
      </w:r>
      <w:r w:rsidRPr="00D83B1E">
        <w:rPr>
          <w:rFonts w:ascii="Arial" w:hAnsi="Arial" w:cs="Arial"/>
        </w:rPr>
        <w:t>Gall gweithgareddau creadigol hefyd helpu i ddatblygu sgiliau mathemateg a gwyddoniaeth sylfaenol sy'n helpu gyda datrys problemau a chanolbwyntio. Drwy wneud hyn, nid yw'r plant yn sylweddoli eu bod hyd yn oed yn dysgu trwy'r math yma o chwarae. Bydd dysgu'r sgiliau hwn yn gynnar yn helpu'ch plentyn i'w trosglwyddo i feysydd eraill o'u bywyd a fydd o fudd iddynt wrth iddynt fynd yn hŷn.</w:t>
      </w:r>
      <w:r w:rsidR="00C403DA">
        <w:rPr>
          <w:rFonts w:ascii="Arial" w:hAnsi="Arial" w:cs="Arial"/>
        </w:rPr>
        <w:t xml:space="preserve"> Mae chwarae creadigol yn datblygu sgiliau modur manwl ac mawr y plentyn</w:t>
      </w:r>
      <w:r w:rsidR="009D421D">
        <w:rPr>
          <w:rFonts w:ascii="Arial" w:hAnsi="Arial" w:cs="Arial"/>
        </w:rPr>
        <w:t xml:space="preserve">. </w:t>
      </w:r>
      <w:r w:rsidR="009D421D" w:rsidRPr="009D421D">
        <w:rPr>
          <w:rFonts w:ascii="Arial" w:hAnsi="Arial" w:cs="Arial"/>
        </w:rPr>
        <w:t>Mae chwarae creadigol yn adeiladu eu cydlyniad llaw-llygad gyda gweithgareddau fel clymu, troi ac arllwys, tra bod mowldio</w:t>
      </w:r>
      <w:r w:rsidR="009D421D">
        <w:rPr>
          <w:rFonts w:ascii="Arial" w:hAnsi="Arial" w:cs="Arial"/>
        </w:rPr>
        <w:t xml:space="preserve"> pethau fel toes</w:t>
      </w:r>
      <w:r w:rsidR="009D421D" w:rsidRPr="009D421D">
        <w:rPr>
          <w:rFonts w:ascii="Arial" w:hAnsi="Arial" w:cs="Arial"/>
        </w:rPr>
        <w:t xml:space="preserve"> yn wych ar gyfer tôn cyhyrau</w:t>
      </w:r>
      <w:r w:rsidR="009D421D">
        <w:rPr>
          <w:rFonts w:ascii="Arial" w:hAnsi="Arial" w:cs="Arial"/>
        </w:rPr>
        <w:t xml:space="preserve"> y plentyn</w:t>
      </w:r>
      <w:r w:rsidR="009D421D" w:rsidRPr="009D421D">
        <w:rPr>
          <w:rFonts w:ascii="Arial" w:hAnsi="Arial" w:cs="Arial"/>
        </w:rPr>
        <w:t xml:space="preserve">. </w:t>
      </w:r>
      <w:r w:rsidR="009D421D">
        <w:rPr>
          <w:rFonts w:ascii="Arial" w:hAnsi="Arial" w:cs="Arial"/>
        </w:rPr>
        <w:t xml:space="preserve">Mae hyn yn bwysig ar gyfer datblygu sgiliau corfforol y plentyn. </w:t>
      </w:r>
      <w:r w:rsidR="009D421D" w:rsidRPr="009D421D">
        <w:rPr>
          <w:rFonts w:ascii="Arial" w:hAnsi="Arial" w:cs="Arial"/>
        </w:rPr>
        <w:t>Mae chwarae gyda phaent a defnyddio siswrn i gyd yn helpu i ddatblygu cyhyrau llaw a sgiliau modur da i'w paratoi ar gyfer ysgrifennu.</w:t>
      </w:r>
      <w:r w:rsidR="009D421D">
        <w:rPr>
          <w:rFonts w:ascii="Arial" w:hAnsi="Arial" w:cs="Arial"/>
        </w:rPr>
        <w:t xml:space="preserve"> Wrth hyn mae’n dechrau da ar gyfer y plentyn dysgu i hysgrifennu ac wrth i’r plant tyfu ma’en wella faint mae’r plentyn yn gallu hysgrifeenu a’i llaw ysgrifen. </w:t>
      </w:r>
      <w:r w:rsidR="004B592B" w:rsidRPr="004B592B">
        <w:rPr>
          <w:rFonts w:ascii="Arial" w:hAnsi="Arial" w:cs="Arial"/>
        </w:rPr>
        <w:t>Mae chwarae creadigol yn caniatáu i lawer o ddatblygiad corfforol ddigwydd ac mae'r rhan fwyaf o weithgareddau ffisegol yn holisitc. Mae'r gweithgaredd yn caniatáu i'r plant ryngweithio gyda'i gilydd ar gyfer yr un nod penodol, sef ennill a chyflawni'n gorfforol. Bydd gweithgarwch corfforol creadigol yn dod ag ochr gystadleuol plant yn gweithio gyda'u corff a'u meddwl, ond hefyd yn caniatáu i chwaraeon fod yn helpu plant ar gyfer eu hunain yn y dyfodol trwy helpu sgiliau gwaith tîm. Mae hefyd yn caniatáu i unigolion allu bod yn arweinydd, a all olygu bod yn fwy cynhyrchiol.</w:t>
      </w:r>
      <w:r w:rsidR="004B592B">
        <w:rPr>
          <w:rFonts w:ascii="Arial" w:hAnsi="Arial" w:cs="Arial"/>
        </w:rPr>
        <w:t xml:space="preserve"> </w:t>
      </w:r>
      <w:r w:rsidR="009D421D" w:rsidRPr="009D421D">
        <w:rPr>
          <w:rFonts w:ascii="Arial" w:hAnsi="Arial" w:cs="Arial"/>
        </w:rPr>
        <w:t xml:space="preserve">Mae chwarae creadigol yn ffordd dda iawn i blant ryngweithio â phlant sy'n tyfu a phlant eraill, gan hyn maent yn dechrau dysgu geiriau ac ymadroddion newydd a ffurfio mwy o bobl. Mae gwneud marciau a lluniadau ar hap ar bapur neu gerdyn yn ffordd plentyn o fynegi </w:t>
      </w:r>
      <w:r w:rsidR="009D421D" w:rsidRPr="009D421D">
        <w:rPr>
          <w:rFonts w:ascii="Arial" w:hAnsi="Arial" w:cs="Arial"/>
        </w:rPr>
        <w:lastRenderedPageBreak/>
        <w:t>eu hunain yn weledol, gan ddweud eu bod yn teimlo eu teimladau neu sut y mae meddwl, tra bod sôn am siapiau a lliwiau yn helpu iaith yr ysgol gynradd a sgiliau mathemateg.</w:t>
      </w:r>
    </w:p>
    <w:p w14:paraId="1D702D5D" w14:textId="1E7E14E0" w:rsidR="00580D86" w:rsidRPr="00580D86" w:rsidRDefault="00580D86" w:rsidP="009D421D">
      <w:pPr>
        <w:spacing w:line="360" w:lineRule="auto"/>
        <w:ind w:left="360"/>
        <w:rPr>
          <w:rFonts w:ascii="Arial" w:hAnsi="Arial" w:cs="Arial"/>
          <w:b/>
        </w:rPr>
      </w:pPr>
      <w:r w:rsidRPr="00580D86">
        <w:rPr>
          <w:rFonts w:ascii="Arial" w:hAnsi="Arial" w:cs="Arial"/>
          <w:b/>
        </w:rPr>
        <w:t>Adran 2</w:t>
      </w:r>
    </w:p>
    <w:p w14:paraId="636E3291" w14:textId="5A57E819" w:rsidR="00A74AAB" w:rsidRDefault="00A74AAB" w:rsidP="009D421D">
      <w:pPr>
        <w:spacing w:line="360" w:lineRule="auto"/>
        <w:ind w:left="360"/>
        <w:rPr>
          <w:rFonts w:ascii="Arial" w:hAnsi="Arial" w:cs="Arial"/>
          <w:u w:val="single"/>
        </w:rPr>
      </w:pPr>
      <w:r w:rsidRPr="00A74AAB">
        <w:rPr>
          <w:rFonts w:ascii="Arial" w:hAnsi="Arial" w:cs="Arial"/>
          <w:u w:val="single"/>
        </w:rPr>
        <w:t>Pwysigrwydd asesiadau risg</w:t>
      </w:r>
    </w:p>
    <w:p w14:paraId="796FF9F2" w14:textId="65F39D28" w:rsidR="00A74AAB" w:rsidRDefault="00A74AAB" w:rsidP="009D421D">
      <w:pPr>
        <w:spacing w:line="360" w:lineRule="auto"/>
        <w:ind w:left="360"/>
        <w:rPr>
          <w:rFonts w:ascii="Arial" w:hAnsi="Arial" w:cs="Arial"/>
        </w:rPr>
      </w:pPr>
      <w:r w:rsidRPr="00A74AAB">
        <w:rPr>
          <w:rFonts w:ascii="Arial" w:hAnsi="Arial" w:cs="Arial"/>
        </w:rPr>
        <w:t>Nid yw asesiad risg yn gam pwysig yn unig i sicrhau ei fod yn amgylchedd diogel ac iach, mae'n ofyniad cyfreithiol. Mae angen ei gynnal cyn i unrhyw ddisgyblion / plant gymryd rhan mewn gweithgaredd neu fynd ar daith ysgol. Rhaid inni ystyried yr achosion posibl o niwed a pha gamau i'w cymryd i atal y niwed yn y lle cyntaf. Unwaith y bydd risg wedi'i ganfod, mae'n rhaid i berygl fod yn well na'r broblem. Rhaid cofnodi pob risg a datrysiad i'r broblem fel bod yr ysgol yn rhiant yn ymwybodol o unrhyw faterion. Wrth wneud asesiad risg, mae'n lleihau'r posibilrwydd o niwed gan ni trwy wneud yr hyn y gallwn ei wneud i helpu.</w:t>
      </w:r>
      <w:r w:rsidR="00644356">
        <w:rPr>
          <w:rFonts w:ascii="Arial" w:hAnsi="Arial" w:cs="Arial"/>
        </w:rPr>
        <w:t xml:space="preserve"> </w:t>
      </w:r>
      <w:r w:rsidR="00644356" w:rsidRPr="00644356">
        <w:rPr>
          <w:rFonts w:ascii="Arial" w:hAnsi="Arial" w:cs="Arial"/>
        </w:rPr>
        <w:t>Pan fydd angen chwarae, mae angen risg arnynt yn ystod y gweithgaredd. Nod darpariaeth chwarae yw caniatáu i'r anghenion hyn ac yn dymuno hynny trwy gynnig amgylchedd ysgogol, heriol i blant ar gyfer archwilio a datblygu eu galluoedd. Drwy wneud hyn, bydd darpariaeth chwarae yn ceisio rheoli lefel y risg fel nad yw plant yn agored i risgiau annerbyniol o farwolaeth neu anaf difrifol. Er enghraifft, byddem yn caniatáu i blentyn chwarae mewn parc ar y swings, sleid ac yn y blaen sy'n addas ar gyfer eu hoedran.</w:t>
      </w:r>
    </w:p>
    <w:p w14:paraId="4DE0E1D2" w14:textId="37F4C5F5" w:rsidR="00580D86" w:rsidRDefault="00580D86" w:rsidP="009D421D">
      <w:pPr>
        <w:spacing w:line="360" w:lineRule="auto"/>
        <w:ind w:left="360"/>
        <w:rPr>
          <w:rFonts w:ascii="Arial" w:hAnsi="Arial" w:cs="Arial"/>
          <w:b/>
        </w:rPr>
      </w:pPr>
      <w:r w:rsidRPr="00580D86">
        <w:rPr>
          <w:rFonts w:ascii="Arial" w:hAnsi="Arial" w:cs="Arial"/>
          <w:b/>
        </w:rPr>
        <w:t>Adran 3</w:t>
      </w:r>
    </w:p>
    <w:p w14:paraId="1867A88B" w14:textId="77777777" w:rsidR="00614F65" w:rsidRPr="009374D3" w:rsidRDefault="00614F65" w:rsidP="00614F65">
      <w:pPr>
        <w:rPr>
          <w:rFonts w:ascii="Calibri" w:hAnsi="Calibri"/>
          <w:sz w:val="32"/>
          <w:szCs w:val="32"/>
        </w:rPr>
      </w:pPr>
      <w:r>
        <w:rPr>
          <w:rFonts w:ascii="Calibri" w:hAnsi="Calibri"/>
          <w:sz w:val="32"/>
          <w:szCs w:val="32"/>
        </w:rPr>
        <w:t>Asesiad Risg/Risk Assessment</w:t>
      </w:r>
      <w:r w:rsidRPr="009374D3">
        <w:rPr>
          <w:rFonts w:ascii="Calibri" w:hAnsi="Calibri"/>
          <w:sz w:val="32"/>
          <w:szCs w:val="32"/>
        </w:rPr>
        <w:t>:</w:t>
      </w:r>
    </w:p>
    <w:p w14:paraId="5BB99045" w14:textId="77777777" w:rsidR="00614F65" w:rsidRDefault="00614F65" w:rsidP="00614F65">
      <w:pPr>
        <w:rPr>
          <w:rFonts w:ascii="Calibri" w:hAnsi="Calibri"/>
        </w:rPr>
      </w:pPr>
      <w:r>
        <w:rPr>
          <w:rFonts w:ascii="Calibri" w:hAnsi="Calibri"/>
        </w:rPr>
        <w:t>Manylion/Details:</w:t>
      </w:r>
    </w:p>
    <w:p w14:paraId="78E0949C" w14:textId="77777777" w:rsidR="00614F65" w:rsidRDefault="00614F65" w:rsidP="00614F65">
      <w:pPr>
        <w:rPr>
          <w:rFonts w:ascii="Calibri" w:hAnsi="Calibri"/>
        </w:rPr>
      </w:pPr>
    </w:p>
    <w:p w14:paraId="5AB213F0" w14:textId="77777777" w:rsidR="00614F65" w:rsidRPr="009374D3" w:rsidRDefault="00614F65" w:rsidP="00614F65">
      <w:pPr>
        <w:rPr>
          <w:rFonts w:ascii="Calibri" w:hAnsi="Calibri"/>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614F65" w:rsidRPr="009A70EC" w14:paraId="31FE900B" w14:textId="77777777" w:rsidTr="00365E75">
        <w:tc>
          <w:tcPr>
            <w:tcW w:w="2660" w:type="dxa"/>
            <w:shd w:val="clear" w:color="auto" w:fill="auto"/>
          </w:tcPr>
          <w:p w14:paraId="7CB3D459" w14:textId="77777777" w:rsidR="00614F65" w:rsidRPr="0011458E" w:rsidRDefault="00614F65" w:rsidP="00365E75">
            <w:pPr>
              <w:rPr>
                <w:rFonts w:cs="Arial"/>
              </w:rPr>
            </w:pPr>
            <w:r>
              <w:rPr>
                <w:rFonts w:cs="Arial"/>
              </w:rPr>
              <w:t>Disgrifiad/</w:t>
            </w:r>
            <w:r w:rsidRPr="0011458E">
              <w:rPr>
                <w:rFonts w:cs="Arial"/>
              </w:rPr>
              <w:t>Description</w:t>
            </w:r>
          </w:p>
        </w:tc>
        <w:tc>
          <w:tcPr>
            <w:tcW w:w="5862" w:type="dxa"/>
            <w:shd w:val="clear" w:color="auto" w:fill="auto"/>
          </w:tcPr>
          <w:p w14:paraId="19E64555" w14:textId="77777777" w:rsidR="00614F65" w:rsidRPr="0011458E" w:rsidRDefault="00614F65" w:rsidP="00365E75">
            <w:pPr>
              <w:rPr>
                <w:rFonts w:cs="Arial"/>
              </w:rPr>
            </w:pPr>
            <w:r>
              <w:rPr>
                <w:rFonts w:cs="Arial"/>
              </w:rPr>
              <w:t>Gweithgaredd creu bisgedi ac arddurno</w:t>
            </w:r>
          </w:p>
        </w:tc>
      </w:tr>
      <w:tr w:rsidR="00614F65" w:rsidRPr="009A70EC" w14:paraId="0DA34220" w14:textId="77777777" w:rsidTr="00365E75">
        <w:tc>
          <w:tcPr>
            <w:tcW w:w="2660" w:type="dxa"/>
            <w:shd w:val="clear" w:color="auto" w:fill="auto"/>
          </w:tcPr>
          <w:p w14:paraId="0DE8B863" w14:textId="77777777" w:rsidR="00614F65" w:rsidRPr="0011458E" w:rsidRDefault="00614F65" w:rsidP="00365E75">
            <w:pPr>
              <w:rPr>
                <w:rFonts w:cs="Arial"/>
              </w:rPr>
            </w:pPr>
            <w:r>
              <w:rPr>
                <w:rFonts w:cs="Arial"/>
              </w:rPr>
              <w:t>Oedran y Plant:</w:t>
            </w:r>
          </w:p>
        </w:tc>
        <w:tc>
          <w:tcPr>
            <w:tcW w:w="5862" w:type="dxa"/>
            <w:shd w:val="clear" w:color="auto" w:fill="auto"/>
          </w:tcPr>
          <w:p w14:paraId="33F65EE5" w14:textId="77777777" w:rsidR="00614F65" w:rsidRPr="0011458E" w:rsidRDefault="00614F65" w:rsidP="00365E75">
            <w:pPr>
              <w:rPr>
                <w:rFonts w:cs="Arial"/>
              </w:rPr>
            </w:pPr>
            <w:r>
              <w:rPr>
                <w:rFonts w:cs="Arial"/>
              </w:rPr>
              <w:t>5-6</w:t>
            </w:r>
          </w:p>
        </w:tc>
      </w:tr>
      <w:tr w:rsidR="00614F65" w:rsidRPr="009A70EC" w14:paraId="4AF1B868" w14:textId="77777777" w:rsidTr="00365E75">
        <w:tc>
          <w:tcPr>
            <w:tcW w:w="2660" w:type="dxa"/>
            <w:shd w:val="clear" w:color="auto" w:fill="auto"/>
          </w:tcPr>
          <w:p w14:paraId="4B2C6B50" w14:textId="77777777" w:rsidR="00614F65" w:rsidRDefault="00614F65" w:rsidP="00365E75">
            <w:pPr>
              <w:rPr>
                <w:rFonts w:cs="Arial"/>
              </w:rPr>
            </w:pPr>
            <w:r>
              <w:rPr>
                <w:rFonts w:cs="Arial"/>
              </w:rPr>
              <w:t>Nifer yn y grŵp:</w:t>
            </w:r>
          </w:p>
        </w:tc>
        <w:tc>
          <w:tcPr>
            <w:tcW w:w="5862" w:type="dxa"/>
            <w:shd w:val="clear" w:color="auto" w:fill="auto"/>
          </w:tcPr>
          <w:p w14:paraId="021DC3EB" w14:textId="77777777" w:rsidR="00614F65" w:rsidRPr="0011458E" w:rsidRDefault="00614F65" w:rsidP="00365E75">
            <w:pPr>
              <w:rPr>
                <w:rFonts w:cs="Arial"/>
              </w:rPr>
            </w:pPr>
            <w:r>
              <w:rPr>
                <w:rFonts w:cs="Arial"/>
              </w:rPr>
              <w:t>4 ym mhob grwp</w:t>
            </w:r>
          </w:p>
        </w:tc>
      </w:tr>
      <w:tr w:rsidR="00614F65" w:rsidRPr="009A70EC" w14:paraId="02158B97" w14:textId="77777777" w:rsidTr="00365E75">
        <w:tc>
          <w:tcPr>
            <w:tcW w:w="2660" w:type="dxa"/>
            <w:shd w:val="clear" w:color="auto" w:fill="auto"/>
          </w:tcPr>
          <w:p w14:paraId="363C43CD" w14:textId="77777777" w:rsidR="00614F65" w:rsidRDefault="00614F65" w:rsidP="00365E75">
            <w:pPr>
              <w:rPr>
                <w:rFonts w:cs="Arial"/>
              </w:rPr>
            </w:pPr>
            <w:r>
              <w:rPr>
                <w:rFonts w:cs="Arial"/>
              </w:rPr>
              <w:t>Pwyntiau i’w ystyried:</w:t>
            </w:r>
          </w:p>
        </w:tc>
        <w:tc>
          <w:tcPr>
            <w:tcW w:w="5862" w:type="dxa"/>
            <w:shd w:val="clear" w:color="auto" w:fill="auto"/>
          </w:tcPr>
          <w:p w14:paraId="4101EE08" w14:textId="77777777" w:rsidR="00614F65" w:rsidRPr="0011458E" w:rsidRDefault="00614F65" w:rsidP="00365E75">
            <w:pPr>
              <w:rPr>
                <w:rFonts w:cs="Arial"/>
              </w:rPr>
            </w:pPr>
            <w:r>
              <w:rPr>
                <w:rFonts w:cs="Arial"/>
              </w:rPr>
              <w:t>Sichrau fod y cynhwysion gywir yn cael ei defnyddio, arddurno felcymeriad i nhw y adnabod. Hefyd bod pawb yn ddiogl ac nid oes unrhyw problemau.</w:t>
            </w:r>
          </w:p>
        </w:tc>
      </w:tr>
      <w:tr w:rsidR="00614F65" w:rsidRPr="009A70EC" w14:paraId="6B581042" w14:textId="77777777" w:rsidTr="00365E75">
        <w:tc>
          <w:tcPr>
            <w:tcW w:w="2660" w:type="dxa"/>
            <w:shd w:val="clear" w:color="auto" w:fill="auto"/>
          </w:tcPr>
          <w:p w14:paraId="0F98DBCD" w14:textId="77777777" w:rsidR="00614F65" w:rsidRPr="0011458E" w:rsidRDefault="00614F65" w:rsidP="00365E75">
            <w:pPr>
              <w:rPr>
                <w:rFonts w:cs="Arial"/>
              </w:rPr>
            </w:pPr>
            <w:r>
              <w:rPr>
                <w:rFonts w:cs="Arial"/>
              </w:rPr>
              <w:t>Ardal:</w:t>
            </w:r>
          </w:p>
        </w:tc>
        <w:tc>
          <w:tcPr>
            <w:tcW w:w="5862" w:type="dxa"/>
            <w:shd w:val="clear" w:color="auto" w:fill="auto"/>
          </w:tcPr>
          <w:p w14:paraId="763506F0" w14:textId="77777777" w:rsidR="00614F65" w:rsidRPr="0011458E" w:rsidRDefault="00614F65" w:rsidP="00365E75">
            <w:pPr>
              <w:rPr>
                <w:rFonts w:cs="Arial"/>
              </w:rPr>
            </w:pPr>
            <w:r>
              <w:rPr>
                <w:rFonts w:cs="Arial"/>
              </w:rPr>
              <w:t>Cgein yr ysgol</w:t>
            </w:r>
          </w:p>
        </w:tc>
      </w:tr>
      <w:tr w:rsidR="00614F65" w:rsidRPr="009A70EC" w14:paraId="19C10723" w14:textId="77777777" w:rsidTr="00365E75">
        <w:tc>
          <w:tcPr>
            <w:tcW w:w="2660" w:type="dxa"/>
            <w:tcBorders>
              <w:top w:val="single" w:sz="4" w:space="0" w:color="auto"/>
              <w:left w:val="single" w:sz="4" w:space="0" w:color="auto"/>
              <w:bottom w:val="single" w:sz="4" w:space="0" w:color="auto"/>
              <w:right w:val="single" w:sz="4" w:space="0" w:color="auto"/>
            </w:tcBorders>
            <w:shd w:val="clear" w:color="auto" w:fill="auto"/>
          </w:tcPr>
          <w:p w14:paraId="2C74A38C" w14:textId="77777777" w:rsidR="00614F65" w:rsidRPr="0011458E" w:rsidRDefault="00614F65" w:rsidP="00365E75">
            <w:pPr>
              <w:rPr>
                <w:rFonts w:cs="Arial"/>
              </w:rPr>
            </w:pPr>
            <w:r>
              <w:rPr>
                <w:rFonts w:cs="Arial"/>
              </w:rPr>
              <w:t>Awdur: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1B2F72C" w14:textId="77777777" w:rsidR="00614F65" w:rsidRPr="0011458E" w:rsidRDefault="00614F65" w:rsidP="00365E75">
            <w:pPr>
              <w:rPr>
                <w:rFonts w:cs="Arial"/>
              </w:rPr>
            </w:pPr>
          </w:p>
        </w:tc>
      </w:tr>
      <w:tr w:rsidR="00614F65" w:rsidRPr="009A70EC" w14:paraId="1CEF5DBB" w14:textId="77777777" w:rsidTr="00365E75">
        <w:tc>
          <w:tcPr>
            <w:tcW w:w="2660" w:type="dxa"/>
            <w:tcBorders>
              <w:top w:val="single" w:sz="4" w:space="0" w:color="auto"/>
              <w:left w:val="single" w:sz="4" w:space="0" w:color="auto"/>
              <w:bottom w:val="single" w:sz="4" w:space="0" w:color="auto"/>
              <w:right w:val="single" w:sz="4" w:space="0" w:color="auto"/>
            </w:tcBorders>
            <w:shd w:val="clear" w:color="auto" w:fill="auto"/>
          </w:tcPr>
          <w:p w14:paraId="1D3B8D61" w14:textId="77777777" w:rsidR="00614F65" w:rsidRPr="0011458E" w:rsidRDefault="00614F65" w:rsidP="00365E75">
            <w:pPr>
              <w:rPr>
                <w:rFonts w:cs="Arial"/>
              </w:rPr>
            </w:pPr>
            <w:r w:rsidRPr="0011458E">
              <w:rPr>
                <w:rFonts w:cs="Arial"/>
              </w:rPr>
              <w:lastRenderedPageBreak/>
              <w:t>D</w:t>
            </w:r>
            <w:r>
              <w:rPr>
                <w:rFonts w:cs="Arial"/>
              </w:rPr>
              <w:t>yddiad</w:t>
            </w:r>
            <w:r w:rsidRPr="0011458E">
              <w:rPr>
                <w:rFonts w:cs="Arial"/>
              </w:rPr>
              <w: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0AB768B" w14:textId="77777777" w:rsidR="00614F65" w:rsidRPr="0011458E" w:rsidRDefault="00614F65" w:rsidP="00365E75">
            <w:pPr>
              <w:rPr>
                <w:rFonts w:cs="Arial"/>
              </w:rPr>
            </w:pPr>
            <w:r>
              <w:rPr>
                <w:rStyle w:val="PlaceholderText"/>
              </w:rPr>
              <w:t>10.12.18</w:t>
            </w:r>
          </w:p>
        </w:tc>
      </w:tr>
      <w:tr w:rsidR="00614F65" w:rsidRPr="009A70EC" w14:paraId="3BF54B29" w14:textId="77777777" w:rsidTr="00365E75">
        <w:tc>
          <w:tcPr>
            <w:tcW w:w="2660" w:type="dxa"/>
            <w:tcBorders>
              <w:top w:val="single" w:sz="4" w:space="0" w:color="auto"/>
              <w:left w:val="single" w:sz="4" w:space="0" w:color="auto"/>
              <w:bottom w:val="single" w:sz="4" w:space="0" w:color="auto"/>
              <w:right w:val="single" w:sz="4" w:space="0" w:color="auto"/>
            </w:tcBorders>
            <w:shd w:val="clear" w:color="auto" w:fill="auto"/>
          </w:tcPr>
          <w:p w14:paraId="25EBA15B" w14:textId="77777777" w:rsidR="00614F65" w:rsidRPr="0011458E" w:rsidRDefault="00614F65" w:rsidP="00365E75">
            <w:pPr>
              <w:rPr>
                <w:rFonts w:cs="Arial"/>
              </w:rPr>
            </w:pPr>
            <w:r>
              <w:rPr>
                <w:rFonts w:cs="Arial"/>
              </w:rPr>
              <w:t>Adnoddau</w:t>
            </w:r>
            <w:r w:rsidRPr="0011458E">
              <w:rPr>
                <w:rFonts w:cs="Arial"/>
              </w:rPr>
              <w: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B99F267" w14:textId="77777777" w:rsidR="00614F65" w:rsidRPr="0011458E" w:rsidRDefault="00614F65" w:rsidP="00365E75">
            <w:pPr>
              <w:rPr>
                <w:rFonts w:cs="Arial"/>
              </w:rPr>
            </w:pPr>
            <w:r>
              <w:rPr>
                <w:rFonts w:cs="Arial"/>
              </w:rPr>
              <w:t>Cynhwysiau y bisgei, ffwrn, cymysgwr, bowlen, eicon, sprinkles, llwy a graddfa pwsyo</w:t>
            </w:r>
          </w:p>
        </w:tc>
      </w:tr>
      <w:tr w:rsidR="00614F65" w:rsidRPr="009A70EC" w14:paraId="0580BC93" w14:textId="77777777" w:rsidTr="00365E75">
        <w:tc>
          <w:tcPr>
            <w:tcW w:w="2660" w:type="dxa"/>
            <w:tcBorders>
              <w:top w:val="single" w:sz="4" w:space="0" w:color="auto"/>
              <w:left w:val="single" w:sz="4" w:space="0" w:color="auto"/>
              <w:bottom w:val="single" w:sz="4" w:space="0" w:color="auto"/>
              <w:right w:val="single" w:sz="4" w:space="0" w:color="auto"/>
            </w:tcBorders>
            <w:shd w:val="clear" w:color="auto" w:fill="auto"/>
          </w:tcPr>
          <w:p w14:paraId="4C513365" w14:textId="77777777" w:rsidR="00614F65" w:rsidRPr="0011458E" w:rsidRDefault="00614F65" w:rsidP="00365E75">
            <w:pPr>
              <w:rPr>
                <w:rFonts w:cs="Arial"/>
              </w:rPr>
            </w:pPr>
            <w:r>
              <w:rPr>
                <w:rFonts w:cs="Arial"/>
              </w:rPr>
              <w:t>Fersiwn</w:t>
            </w:r>
            <w:r w:rsidRPr="0011458E">
              <w:rPr>
                <w:rFonts w:cs="Arial"/>
              </w:rPr>
              <w: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22D78D0" w14:textId="77777777" w:rsidR="00614F65" w:rsidRPr="0011458E" w:rsidRDefault="00614F65" w:rsidP="00365E75">
            <w:pPr>
              <w:rPr>
                <w:rFonts w:cs="Arial"/>
              </w:rPr>
            </w:pPr>
            <w:r>
              <w:rPr>
                <w:rFonts w:cs="Arial"/>
              </w:rPr>
              <w:t>1</w:t>
            </w:r>
          </w:p>
        </w:tc>
      </w:tr>
      <w:tr w:rsidR="00614F65" w:rsidRPr="009A70EC" w14:paraId="58901AF6" w14:textId="77777777" w:rsidTr="00365E75">
        <w:tc>
          <w:tcPr>
            <w:tcW w:w="2660" w:type="dxa"/>
            <w:tcBorders>
              <w:top w:val="single" w:sz="4" w:space="0" w:color="auto"/>
              <w:left w:val="single" w:sz="4" w:space="0" w:color="auto"/>
              <w:bottom w:val="single" w:sz="4" w:space="0" w:color="auto"/>
              <w:right w:val="single" w:sz="4" w:space="0" w:color="auto"/>
            </w:tcBorders>
            <w:shd w:val="clear" w:color="auto" w:fill="auto"/>
          </w:tcPr>
          <w:p w14:paraId="36CF144B" w14:textId="77777777" w:rsidR="00614F65" w:rsidRPr="0011458E" w:rsidRDefault="00614F65" w:rsidP="00365E75">
            <w:pPr>
              <w:rPr>
                <w:rFonts w:cs="Arial"/>
              </w:rPr>
            </w:pPr>
            <w:r>
              <w:rPr>
                <w:rFonts w:cs="Arial"/>
              </w:rPr>
              <w:t>Dyddiad adolygu</w:t>
            </w:r>
            <w:r w:rsidRPr="0011458E">
              <w:rPr>
                <w:rFonts w:cs="Arial"/>
              </w:rPr>
              <w: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14A4043" w14:textId="77777777" w:rsidR="00614F65" w:rsidRPr="0011458E" w:rsidRDefault="00614F65" w:rsidP="00365E75">
            <w:pPr>
              <w:rPr>
                <w:rFonts w:cs="Arial"/>
              </w:rPr>
            </w:pPr>
            <w:r>
              <w:rPr>
                <w:rFonts w:cs="Arial"/>
              </w:rPr>
              <w:t>1</w:t>
            </w:r>
            <w:r>
              <w:t>3.12.18</w:t>
            </w:r>
          </w:p>
        </w:tc>
      </w:tr>
      <w:tr w:rsidR="00614F65" w:rsidRPr="009A70EC" w14:paraId="11815790" w14:textId="77777777" w:rsidTr="00365E75">
        <w:tc>
          <w:tcPr>
            <w:tcW w:w="2660" w:type="dxa"/>
            <w:tcBorders>
              <w:top w:val="single" w:sz="4" w:space="0" w:color="auto"/>
              <w:left w:val="single" w:sz="4" w:space="0" w:color="auto"/>
              <w:bottom w:val="single" w:sz="4" w:space="0" w:color="auto"/>
              <w:right w:val="single" w:sz="4" w:space="0" w:color="auto"/>
            </w:tcBorders>
            <w:shd w:val="clear" w:color="auto" w:fill="auto"/>
          </w:tcPr>
          <w:p w14:paraId="2B673A4B" w14:textId="77777777" w:rsidR="00614F65" w:rsidRPr="0011458E" w:rsidRDefault="00614F65" w:rsidP="00365E75">
            <w:pPr>
              <w:rPr>
                <w:rFonts w:cs="Arial"/>
              </w:rPr>
            </w:pPr>
            <w:r w:rsidRPr="0011458E">
              <w:rPr>
                <w:rFonts w:cs="Arial"/>
              </w:rPr>
              <w:t>A</w:t>
            </w:r>
            <w:r>
              <w:rPr>
                <w:rFonts w:cs="Arial"/>
              </w:rPr>
              <w:t>wdurdodi gan: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2340A71" w14:textId="77777777" w:rsidR="00614F65" w:rsidRPr="0011458E" w:rsidRDefault="00614F65" w:rsidP="00365E75">
            <w:pPr>
              <w:rPr>
                <w:rFonts w:cs="Arial"/>
              </w:rPr>
            </w:pPr>
            <w:r>
              <w:rPr>
                <w:rFonts w:cs="Arial"/>
              </w:rPr>
              <w:t>Pennaeth</w:t>
            </w:r>
          </w:p>
        </w:tc>
      </w:tr>
      <w:tr w:rsidR="00614F65" w:rsidRPr="009A70EC" w14:paraId="40399DBD" w14:textId="77777777" w:rsidTr="00365E75">
        <w:tc>
          <w:tcPr>
            <w:tcW w:w="2660" w:type="dxa"/>
            <w:tcBorders>
              <w:top w:val="single" w:sz="4" w:space="0" w:color="auto"/>
              <w:left w:val="single" w:sz="4" w:space="0" w:color="auto"/>
              <w:bottom w:val="single" w:sz="4" w:space="0" w:color="auto"/>
              <w:right w:val="single" w:sz="4" w:space="0" w:color="auto"/>
            </w:tcBorders>
            <w:shd w:val="clear" w:color="auto" w:fill="auto"/>
          </w:tcPr>
          <w:p w14:paraId="2A08DFDE" w14:textId="77777777" w:rsidR="00614F65" w:rsidRPr="0011458E" w:rsidRDefault="00614F65" w:rsidP="00365E75">
            <w:pPr>
              <w:rPr>
                <w:rFonts w:cs="Arial"/>
              </w:rPr>
            </w:pPr>
            <w:r w:rsidRPr="0011458E">
              <w:rPr>
                <w:rFonts w:cs="Arial"/>
              </w:rPr>
              <w:t>R</w:t>
            </w:r>
            <w:r>
              <w:rPr>
                <w:rFonts w:cs="Arial"/>
              </w:rPr>
              <w:t>heswm am asesiad risg newydd:</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1811619" w14:textId="77777777" w:rsidR="00614F65" w:rsidRPr="0011458E" w:rsidRDefault="00614F65" w:rsidP="00365E75">
            <w:pPr>
              <w:rPr>
                <w:rFonts w:cs="Arial"/>
              </w:rPr>
            </w:pPr>
            <w:r>
              <w:rPr>
                <w:rFonts w:cs="Arial"/>
              </w:rPr>
              <w:t>Sichrau fod y gweithgaredd yn mynd I bod yn ddioegl oherwydd bydd y plant o fewn cegin</w:t>
            </w:r>
          </w:p>
        </w:tc>
      </w:tr>
    </w:tbl>
    <w:p w14:paraId="7D6541A2" w14:textId="77777777" w:rsidR="00614F65" w:rsidRPr="009374D3" w:rsidRDefault="00614F65" w:rsidP="00614F65">
      <w:pPr>
        <w:rPr>
          <w:rFonts w:ascii="Calibri" w:hAnsi="Calibri"/>
        </w:rPr>
      </w:pPr>
      <w:r>
        <w:rPr>
          <w:rFonts w:ascii="Calibri" w:hAnsi="Calibri"/>
        </w:rPr>
        <w:br w:type="textWrapping" w:clear="all"/>
      </w:r>
    </w:p>
    <w:p w14:paraId="3093EC39" w14:textId="77777777" w:rsidR="00614F65" w:rsidRPr="00E920EE" w:rsidRDefault="00614F65" w:rsidP="00614F65">
      <w:pPr>
        <w:rPr>
          <w:rFonts w:cs="Arial"/>
        </w:rPr>
      </w:pPr>
      <w:r>
        <w:rPr>
          <w:rFonts w:cs="Arial"/>
        </w:rPr>
        <w:t>Enw</w:t>
      </w:r>
      <w:r w:rsidRPr="00E920EE">
        <w:rPr>
          <w:rFonts w:cs="Arial"/>
        </w:rPr>
        <w:t>:</w:t>
      </w:r>
      <w:r w:rsidRPr="00E920EE">
        <w:rPr>
          <w:rFonts w:cs="Arial"/>
        </w:rPr>
        <w:tab/>
      </w:r>
      <w:r>
        <w:rPr>
          <w:rFonts w:cs="Arial"/>
        </w:rPr>
        <w:tab/>
        <w:t>Amy Emmanuel</w:t>
      </w:r>
    </w:p>
    <w:p w14:paraId="35DA10AA" w14:textId="77777777" w:rsidR="00614F65" w:rsidRPr="00E920EE" w:rsidRDefault="00614F65" w:rsidP="00614F65">
      <w:pPr>
        <w:rPr>
          <w:rFonts w:cs="Arial"/>
        </w:rPr>
      </w:pPr>
      <w:r>
        <w:rPr>
          <w:rFonts w:cs="Arial"/>
        </w:rPr>
        <w:t>Llofnod:</w:t>
      </w:r>
      <w:r w:rsidRPr="00E920EE">
        <w:rPr>
          <w:rFonts w:cs="Arial"/>
        </w:rPr>
        <w:tab/>
      </w:r>
      <w:r>
        <w:rPr>
          <w:rFonts w:cs="Arial"/>
        </w:rPr>
        <w:t>A.Emmnauel</w:t>
      </w:r>
    </w:p>
    <w:p w14:paraId="09BE07F4" w14:textId="77777777" w:rsidR="00614F65" w:rsidRPr="00E920EE" w:rsidRDefault="00614F65" w:rsidP="00614F65">
      <w:pPr>
        <w:rPr>
          <w:rFonts w:cs="Arial"/>
        </w:rPr>
      </w:pPr>
      <w:r w:rsidRPr="00E920EE">
        <w:rPr>
          <w:rFonts w:cs="Arial"/>
        </w:rPr>
        <w:t>A</w:t>
      </w:r>
      <w:r>
        <w:rPr>
          <w:rFonts w:cs="Arial"/>
        </w:rPr>
        <w:t>wdurdodi gan</w:t>
      </w:r>
      <w:r w:rsidRPr="00E920EE">
        <w:rPr>
          <w:rFonts w:cs="Arial"/>
        </w:rPr>
        <w:t xml:space="preserve">: </w:t>
      </w:r>
      <w:r>
        <w:rPr>
          <w:rFonts w:cs="Arial"/>
        </w:rPr>
        <w:t xml:space="preserve"> Penaeth</w:t>
      </w:r>
      <w:r w:rsidRPr="00E920EE">
        <w:rPr>
          <w:rFonts w:cs="Arial"/>
        </w:rPr>
        <w:tab/>
      </w:r>
      <w:r>
        <w:rPr>
          <w:rFonts w:cs="Arial"/>
        </w:rPr>
        <w:tab/>
      </w:r>
    </w:p>
    <w:p w14:paraId="445B1508" w14:textId="3A233525" w:rsidR="004B592B" w:rsidRDefault="004B592B" w:rsidP="00614F65">
      <w:pPr>
        <w:spacing w:line="360" w:lineRule="auto"/>
        <w:rPr>
          <w:rFonts w:ascii="Arial" w:hAnsi="Arial" w:cs="Arial"/>
          <w:b/>
        </w:rPr>
      </w:pPr>
    </w:p>
    <w:p w14:paraId="73BAA29B" w14:textId="59FD102A" w:rsidR="00614F65" w:rsidRDefault="00614F65" w:rsidP="00614F65">
      <w:pPr>
        <w:spacing w:line="360" w:lineRule="auto"/>
        <w:rPr>
          <w:rFonts w:ascii="Arial" w:hAnsi="Arial" w:cs="Arial"/>
          <w:b/>
        </w:rPr>
      </w:pPr>
    </w:p>
    <w:p w14:paraId="5C61FED6" w14:textId="367A40F1" w:rsidR="00614F65" w:rsidRDefault="00614F65" w:rsidP="00614F65">
      <w:pPr>
        <w:spacing w:line="360" w:lineRule="auto"/>
        <w:rPr>
          <w:rFonts w:ascii="Arial" w:hAnsi="Arial" w:cs="Arial"/>
          <w:b/>
        </w:rPr>
      </w:pPr>
    </w:p>
    <w:p w14:paraId="0B1A384B" w14:textId="07EE4774" w:rsidR="00614F65" w:rsidRDefault="00614F65" w:rsidP="00614F65">
      <w:pPr>
        <w:spacing w:line="360" w:lineRule="auto"/>
        <w:rPr>
          <w:rFonts w:ascii="Arial" w:hAnsi="Arial" w:cs="Arial"/>
          <w:b/>
        </w:rPr>
      </w:pPr>
    </w:p>
    <w:p w14:paraId="5B37D513" w14:textId="4294ED0C" w:rsidR="00614F65" w:rsidRDefault="00614F65" w:rsidP="00614F65">
      <w:pPr>
        <w:spacing w:line="360" w:lineRule="auto"/>
        <w:rPr>
          <w:rFonts w:ascii="Arial" w:hAnsi="Arial" w:cs="Arial"/>
          <w:b/>
        </w:rPr>
      </w:pPr>
    </w:p>
    <w:p w14:paraId="6656CA96" w14:textId="2AA6C58B" w:rsidR="00614F65" w:rsidRDefault="00614F65" w:rsidP="00614F65">
      <w:pPr>
        <w:spacing w:line="360" w:lineRule="auto"/>
        <w:rPr>
          <w:rFonts w:ascii="Arial" w:hAnsi="Arial" w:cs="Arial"/>
          <w:b/>
        </w:rPr>
      </w:pPr>
    </w:p>
    <w:p w14:paraId="5AF5324C" w14:textId="0B976E6C" w:rsidR="00614F65" w:rsidRDefault="00614F65" w:rsidP="00614F65">
      <w:pPr>
        <w:spacing w:line="360" w:lineRule="auto"/>
        <w:rPr>
          <w:rFonts w:ascii="Arial" w:hAnsi="Arial" w:cs="Arial"/>
          <w:b/>
        </w:rPr>
      </w:pPr>
    </w:p>
    <w:p w14:paraId="4B73CC6C" w14:textId="34762500" w:rsidR="00614F65" w:rsidRDefault="00614F65" w:rsidP="00614F65">
      <w:pPr>
        <w:spacing w:line="360" w:lineRule="auto"/>
        <w:rPr>
          <w:rFonts w:ascii="Arial" w:hAnsi="Arial" w:cs="Arial"/>
          <w:b/>
        </w:rPr>
      </w:pPr>
    </w:p>
    <w:p w14:paraId="33763BB4" w14:textId="59DD45E6" w:rsidR="00614F65" w:rsidRDefault="00614F65" w:rsidP="00614F65">
      <w:pPr>
        <w:spacing w:line="360" w:lineRule="auto"/>
        <w:rPr>
          <w:rFonts w:ascii="Arial" w:hAnsi="Arial" w:cs="Arial"/>
          <w:b/>
        </w:rPr>
      </w:pPr>
    </w:p>
    <w:p w14:paraId="18CF7CC5" w14:textId="6AF260D7" w:rsidR="00614F65" w:rsidRDefault="00614F65" w:rsidP="00614F65">
      <w:pPr>
        <w:spacing w:line="360" w:lineRule="auto"/>
        <w:rPr>
          <w:rFonts w:ascii="Arial" w:hAnsi="Arial" w:cs="Arial"/>
          <w:b/>
        </w:rPr>
      </w:pPr>
    </w:p>
    <w:p w14:paraId="6F79F8AF" w14:textId="35465706" w:rsidR="00614F65" w:rsidRDefault="00614F65" w:rsidP="00614F65">
      <w:pPr>
        <w:spacing w:line="360" w:lineRule="auto"/>
        <w:rPr>
          <w:rFonts w:ascii="Arial" w:hAnsi="Arial" w:cs="Arial"/>
          <w:b/>
        </w:rPr>
      </w:pPr>
    </w:p>
    <w:p w14:paraId="668547FC" w14:textId="22278157" w:rsidR="00614F65" w:rsidRDefault="00614F65" w:rsidP="00614F65">
      <w:pPr>
        <w:spacing w:line="360" w:lineRule="auto"/>
        <w:rPr>
          <w:rFonts w:ascii="Arial" w:hAnsi="Arial" w:cs="Arial"/>
          <w:b/>
        </w:rPr>
      </w:pPr>
    </w:p>
    <w:p w14:paraId="6099A492" w14:textId="014B5733" w:rsidR="00614F65" w:rsidRDefault="00614F65" w:rsidP="00614F65">
      <w:pPr>
        <w:spacing w:line="360" w:lineRule="auto"/>
        <w:rPr>
          <w:rFonts w:ascii="Arial" w:hAnsi="Arial" w:cs="Arial"/>
          <w:b/>
        </w:rPr>
      </w:pPr>
    </w:p>
    <w:p w14:paraId="425CF10E" w14:textId="02988267" w:rsidR="00614F65" w:rsidRDefault="00614F65" w:rsidP="00614F65">
      <w:pPr>
        <w:spacing w:line="360" w:lineRule="auto"/>
        <w:rPr>
          <w:rFonts w:ascii="Arial" w:hAnsi="Arial" w:cs="Arial"/>
          <w:b/>
        </w:rPr>
      </w:pPr>
    </w:p>
    <w:p w14:paraId="2FCF5FF8" w14:textId="41A16990" w:rsidR="00614F65" w:rsidRDefault="00614F65" w:rsidP="00614F65">
      <w:pPr>
        <w:spacing w:line="360" w:lineRule="auto"/>
        <w:rPr>
          <w:rFonts w:ascii="Arial" w:hAnsi="Arial" w:cs="Arial"/>
          <w:b/>
        </w:rPr>
      </w:pPr>
    </w:p>
    <w:p w14:paraId="685B9A31" w14:textId="1D3744B0" w:rsidR="00614F65" w:rsidRDefault="00614F65" w:rsidP="00614F65">
      <w:pPr>
        <w:spacing w:line="360" w:lineRule="auto"/>
        <w:rPr>
          <w:rFonts w:ascii="Arial" w:hAnsi="Arial" w:cs="Arial"/>
          <w:b/>
        </w:rPr>
      </w:pPr>
    </w:p>
    <w:p w14:paraId="5B552FBE" w14:textId="4AA8DC3B" w:rsidR="00614F65" w:rsidRDefault="00614F65" w:rsidP="00614F65">
      <w:pPr>
        <w:spacing w:line="360" w:lineRule="auto"/>
        <w:rPr>
          <w:rFonts w:ascii="Arial" w:hAnsi="Arial" w:cs="Arial"/>
          <w:b/>
        </w:rPr>
      </w:pPr>
      <w:r w:rsidRPr="00614F65">
        <w:lastRenderedPageBreak/>
        <w:drawing>
          <wp:anchor distT="0" distB="0" distL="114300" distR="114300" simplePos="0" relativeHeight="251658240" behindDoc="1" locked="0" layoutInCell="1" allowOverlap="1" wp14:anchorId="690959C1" wp14:editId="15D393E5">
            <wp:simplePos x="0" y="0"/>
            <wp:positionH relativeFrom="page">
              <wp:posOffset>-596900</wp:posOffset>
            </wp:positionH>
            <wp:positionV relativeFrom="paragraph">
              <wp:posOffset>1723390</wp:posOffset>
            </wp:positionV>
            <wp:extent cx="9010650" cy="5563870"/>
            <wp:effectExtent l="8890" t="0" r="0" b="8890"/>
            <wp:wrapTight wrapText="bothSides">
              <wp:wrapPolygon edited="0">
                <wp:start x="21579" y="3072"/>
                <wp:lineTo x="6235" y="2998"/>
                <wp:lineTo x="5504" y="187"/>
                <wp:lineTo x="2582" y="-35"/>
                <wp:lineTo x="344" y="187"/>
                <wp:lineTo x="24" y="335"/>
                <wp:lineTo x="24" y="20377"/>
                <wp:lineTo x="21579" y="20377"/>
                <wp:lineTo x="21579" y="3072"/>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9010650" cy="5563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ADA7F9" w14:textId="31236D19" w:rsidR="00EA1993" w:rsidRDefault="00614F65" w:rsidP="00EA1993">
      <w:pPr>
        <w:spacing w:line="360" w:lineRule="auto"/>
        <w:rPr>
          <w:rFonts w:ascii="Arial" w:hAnsi="Arial" w:cs="Arial"/>
          <w:b/>
        </w:rPr>
      </w:pPr>
      <w:r>
        <w:rPr>
          <w:rFonts w:ascii="Arial" w:hAnsi="Arial" w:cs="Arial"/>
          <w:b/>
        </w:rPr>
        <w:lastRenderedPageBreak/>
        <w:t>Adran 4</w:t>
      </w:r>
    </w:p>
    <w:p w14:paraId="024D636F" w14:textId="01DCE9CB" w:rsidR="00880B0D" w:rsidRPr="00614F65" w:rsidRDefault="00614F65" w:rsidP="00EA1993">
      <w:pPr>
        <w:spacing w:line="360" w:lineRule="auto"/>
        <w:rPr>
          <w:rFonts w:ascii="Arial" w:hAnsi="Arial" w:cs="Arial"/>
        </w:rPr>
      </w:pPr>
      <w:r w:rsidRPr="00614F65">
        <w:rPr>
          <w:rFonts w:ascii="Arial" w:hAnsi="Arial" w:cs="Arial"/>
        </w:rPr>
        <w:t>Ar</w:t>
      </w:r>
      <w:r>
        <w:rPr>
          <w:rFonts w:ascii="Arial" w:hAnsi="Arial" w:cs="Arial"/>
        </w:rPr>
        <w:t xml:space="preserve"> gyfer y gweithgaredd coginio wneaethon ni creu bisgedi ac yna arddurno y bisgedi gyda eisen ac creu cymeriad o’i dewis er enghraifft o rhywbeth i nhw wedi gwylio neu cymeriad o ei hoff llyfr.</w:t>
      </w:r>
      <w:r w:rsidR="00023DA4">
        <w:rPr>
          <w:rFonts w:ascii="Arial" w:hAnsi="Arial" w:cs="Arial"/>
        </w:rPr>
        <w:t xml:space="preserve"> Wrth gwneud y gweithgaredd yma rwyf nawr am edryh yn ol er mwyn gweld sut i wella am y dyfodol er mwyn sicrhau y canlyniad gorau ar gyfer y plant. O fewn y gweithgaredd yma roedd y plant yn edrych fel o nhw yn mwynhau wrth coginio ond roedd angen llawer o cymorth. Wrth i fi cyflwyno’r arddurno roedd hyn yn sichrau roedd chwarae creadigol yn cael ei cynnwys.</w:t>
      </w:r>
      <w:r w:rsidR="00880B0D">
        <w:rPr>
          <w:rFonts w:ascii="Arial" w:hAnsi="Arial" w:cs="Arial"/>
        </w:rPr>
        <w:t xml:space="preserve"> </w:t>
      </w:r>
      <w:r w:rsidR="00023DA4">
        <w:rPr>
          <w:rFonts w:ascii="Arial" w:hAnsi="Arial" w:cs="Arial"/>
        </w:rPr>
        <w:t>Rwy’n credu yn gyfan gwbl roedd y gweithgaredd wedi mynd yn dda o rhan mwynhad y plant ac canlyniadau’r bisgedi. Rwy’n teimlo dylai wedi rhoi fwy o amser i’r plant i creu’r bisgedi oherwydd bydd yn gwneud y gweithgaredd fwy hwylus yn lle bach fel tasg. Cafodd y bisgedi ei gwneud ac arddurno o fewn amser ond byddai am rhoi fwy o amser er mwyn i’r gweithgaredd fod fwy pleserus.</w:t>
      </w:r>
      <w:r w:rsidR="00880B0D">
        <w:rPr>
          <w:rFonts w:ascii="Arial" w:hAnsi="Arial" w:cs="Arial"/>
        </w:rPr>
        <w:t xml:space="preserve"> O fewn y gweithgaredd gwnaeth cwpl o’r plant ceisio chwarae gyda’r ffwrn hyd yn oed oedd y ffwrn heb arno nid oedd y plant yn gwybod hyn. Felly wnes i cymrud y plant i fwrdd er mwyn siarrad iddyn nhw ac rhoi rhybydd iddyn nhw i peidio ag wneud hyn eto. Rwy’n credu roedd y digwyddiad yma wedi cael ei delio yn iawn oherwydd ni wnaeth y plant chwarae o gwmpas eto, ond edrych yn ol dylai wedi siarad i’r plant cyn y gweithgaredd a pregethu iddyn nhw er mwyn i rhoi’r siawns i’r plant ymddwyn ar ben ei hun cyn rhoi rhybudd iddyn nhw.Ar ol i yr disgwyddiad yma wnaeth y plant ymddwyn yn dda iawn. Roedd y gweithgaredd yma yn dda oherwydd roedd yn datblygu sgiliau coginio nhw, sgiliau gweithio o fewn grwp, cyfathrebu. Bydd yn hefyd datblygu sgiliau modur mawr wrth iddyn nhw cymysgu’r cynhwysiau. </w:t>
      </w:r>
      <w:r w:rsidR="00A467A7">
        <w:rPr>
          <w:rFonts w:ascii="Arial" w:hAnsi="Arial" w:cs="Arial"/>
        </w:rPr>
        <w:t>Wrth gwneud y gweithgaredd yma rwy’n gwybod tro nesaf ni fyddai yn dewis bisgedi ond rhywbeth fel crempogau sydd yn bach fwy haws ar gyfer y oedran yma. Felly tro nesaf byddai’n dewis rysait llai cymleth ar gyfer yr oedran yma neu ar gyfer creu bisgedi cael grwp y plant yn fwy na 5 mlwydd oed. Byddai’n sichrau fod yn fwy glir wrth esbonio rheolau er mwyn i pob plentyn deall. Hefyd byddai’n gadael fwy o amser i’r plant er mwyn gwneud yr tasg yma er mwyn i neb becso ni fydden nhw yn gorffen neu ddim yn cael amser i arddurno’r bisgedi. Rwy’n hapus nid oedd unrhwy problemau gyda’r cynwysion o rhan yr alergedd</w:t>
      </w:r>
      <w:r w:rsidR="00F37A5B">
        <w:rPr>
          <w:rFonts w:ascii="Arial" w:hAnsi="Arial" w:cs="Arial"/>
        </w:rPr>
        <w:t>, rwy’n gwybod ar gyfer y dyfodol i gwneud yr un peth, fy mod i’n ol y cynhwysion felly nid oes problem o rhan rhywun arall pryn cynhwysion nid ydyn ni gallu ei defnyddio.</w:t>
      </w:r>
      <w:bookmarkStart w:id="1" w:name="_GoBack"/>
      <w:bookmarkEnd w:id="1"/>
    </w:p>
    <w:p w14:paraId="3A4D23F6" w14:textId="3C69655D" w:rsidR="00614F65" w:rsidRDefault="00614F65" w:rsidP="00EA1993">
      <w:pPr>
        <w:spacing w:line="360" w:lineRule="auto"/>
        <w:rPr>
          <w:rFonts w:ascii="Arial" w:hAnsi="Arial" w:cs="Arial"/>
          <w:sz w:val="24"/>
        </w:rPr>
      </w:pPr>
    </w:p>
    <w:p w14:paraId="32628830" w14:textId="090F6664" w:rsidR="00614F65" w:rsidRDefault="00614F65" w:rsidP="00EA1993">
      <w:pPr>
        <w:spacing w:line="360" w:lineRule="auto"/>
        <w:rPr>
          <w:rFonts w:ascii="Arial" w:hAnsi="Arial" w:cs="Arial"/>
          <w:sz w:val="24"/>
        </w:rPr>
      </w:pPr>
    </w:p>
    <w:p w14:paraId="2ED7D2B6" w14:textId="28BB556D" w:rsidR="00614F65" w:rsidRDefault="00614F65" w:rsidP="00EA1993">
      <w:pPr>
        <w:spacing w:line="360" w:lineRule="auto"/>
        <w:rPr>
          <w:rFonts w:ascii="Arial" w:hAnsi="Arial" w:cs="Arial"/>
          <w:sz w:val="24"/>
        </w:rPr>
      </w:pPr>
    </w:p>
    <w:p w14:paraId="35C9111D" w14:textId="7DA24931" w:rsidR="00614F65" w:rsidRDefault="00614F65" w:rsidP="00EA1993">
      <w:pPr>
        <w:spacing w:line="360" w:lineRule="auto"/>
        <w:rPr>
          <w:rFonts w:ascii="Arial" w:hAnsi="Arial" w:cs="Arial"/>
          <w:sz w:val="24"/>
        </w:rPr>
      </w:pPr>
    </w:p>
    <w:p w14:paraId="55DEDDD4" w14:textId="61F0DFC3" w:rsidR="00614F65" w:rsidRDefault="00614F65" w:rsidP="00EA1993">
      <w:pPr>
        <w:spacing w:line="360" w:lineRule="auto"/>
        <w:rPr>
          <w:rFonts w:ascii="Arial" w:hAnsi="Arial" w:cs="Arial"/>
          <w:sz w:val="24"/>
        </w:rPr>
      </w:pPr>
    </w:p>
    <w:p w14:paraId="70C51C32" w14:textId="54D79AA1" w:rsidR="00614F65" w:rsidRDefault="00614F65" w:rsidP="00EA1993">
      <w:pPr>
        <w:spacing w:line="360" w:lineRule="auto"/>
        <w:rPr>
          <w:rFonts w:ascii="Arial" w:hAnsi="Arial" w:cs="Arial"/>
          <w:sz w:val="24"/>
        </w:rPr>
      </w:pPr>
    </w:p>
    <w:p w14:paraId="6E54050D" w14:textId="2852B983" w:rsidR="00614F65" w:rsidRDefault="00614F65" w:rsidP="00EA1993">
      <w:pPr>
        <w:spacing w:line="360" w:lineRule="auto"/>
        <w:rPr>
          <w:rFonts w:ascii="Arial" w:hAnsi="Arial" w:cs="Arial"/>
          <w:sz w:val="24"/>
        </w:rPr>
      </w:pPr>
    </w:p>
    <w:p w14:paraId="08A39EC0" w14:textId="080DDC28" w:rsidR="00614F65" w:rsidRDefault="00614F65" w:rsidP="00EA1993">
      <w:pPr>
        <w:spacing w:line="360" w:lineRule="auto"/>
        <w:rPr>
          <w:rFonts w:ascii="Arial" w:hAnsi="Arial" w:cs="Arial"/>
          <w:sz w:val="24"/>
        </w:rPr>
      </w:pPr>
    </w:p>
    <w:p w14:paraId="16C3AB0C" w14:textId="6B85ADE5" w:rsidR="00614F65" w:rsidRDefault="00614F65" w:rsidP="00EA1993">
      <w:pPr>
        <w:spacing w:line="360" w:lineRule="auto"/>
        <w:rPr>
          <w:rFonts w:ascii="Arial" w:hAnsi="Arial" w:cs="Arial"/>
          <w:sz w:val="24"/>
        </w:rPr>
      </w:pPr>
    </w:p>
    <w:p w14:paraId="026D0F6C" w14:textId="2CF564FF" w:rsidR="00614F65" w:rsidRDefault="00614F65" w:rsidP="00EA1993">
      <w:pPr>
        <w:spacing w:line="360" w:lineRule="auto"/>
        <w:rPr>
          <w:rFonts w:ascii="Arial" w:hAnsi="Arial" w:cs="Arial"/>
          <w:sz w:val="24"/>
        </w:rPr>
      </w:pPr>
    </w:p>
    <w:p w14:paraId="5D305E68" w14:textId="23A2AF79" w:rsidR="00614F65" w:rsidRDefault="00614F65" w:rsidP="00EA1993">
      <w:pPr>
        <w:spacing w:line="360" w:lineRule="auto"/>
        <w:rPr>
          <w:rFonts w:ascii="Arial" w:hAnsi="Arial" w:cs="Arial"/>
          <w:sz w:val="24"/>
        </w:rPr>
      </w:pPr>
    </w:p>
    <w:p w14:paraId="333279D1" w14:textId="32781DFE" w:rsidR="00614F65" w:rsidRDefault="00614F65" w:rsidP="00EA1993">
      <w:pPr>
        <w:spacing w:line="360" w:lineRule="auto"/>
        <w:rPr>
          <w:rFonts w:ascii="Arial" w:hAnsi="Arial" w:cs="Arial"/>
          <w:sz w:val="24"/>
        </w:rPr>
      </w:pPr>
    </w:p>
    <w:p w14:paraId="452375A9" w14:textId="7C65ACCE" w:rsidR="00614F65" w:rsidRDefault="00614F65" w:rsidP="00EA1993">
      <w:pPr>
        <w:spacing w:line="360" w:lineRule="auto"/>
        <w:rPr>
          <w:rFonts w:ascii="Arial" w:hAnsi="Arial" w:cs="Arial"/>
          <w:sz w:val="24"/>
        </w:rPr>
      </w:pPr>
    </w:p>
    <w:p w14:paraId="63A367ED" w14:textId="0ED6CA24" w:rsidR="00614F65" w:rsidRDefault="00614F65" w:rsidP="00EA1993">
      <w:pPr>
        <w:spacing w:line="360" w:lineRule="auto"/>
        <w:rPr>
          <w:rFonts w:ascii="Arial" w:hAnsi="Arial" w:cs="Arial"/>
          <w:sz w:val="24"/>
        </w:rPr>
      </w:pPr>
    </w:p>
    <w:p w14:paraId="61156ECA" w14:textId="0E481F91" w:rsidR="00614F65" w:rsidRDefault="00614F65" w:rsidP="00EA1993">
      <w:pPr>
        <w:spacing w:line="360" w:lineRule="auto"/>
        <w:rPr>
          <w:rFonts w:ascii="Arial" w:hAnsi="Arial" w:cs="Arial"/>
          <w:sz w:val="24"/>
        </w:rPr>
      </w:pPr>
    </w:p>
    <w:p w14:paraId="7FEFAB87" w14:textId="2894608A" w:rsidR="00614F65" w:rsidRDefault="00614F65" w:rsidP="00EA1993">
      <w:pPr>
        <w:spacing w:line="360" w:lineRule="auto"/>
        <w:rPr>
          <w:rFonts w:ascii="Arial" w:hAnsi="Arial" w:cs="Arial"/>
          <w:sz w:val="24"/>
        </w:rPr>
      </w:pPr>
    </w:p>
    <w:p w14:paraId="5F4869C5" w14:textId="780E8A06" w:rsidR="00614F65" w:rsidRDefault="00614F65" w:rsidP="00EA1993">
      <w:pPr>
        <w:spacing w:line="360" w:lineRule="auto"/>
        <w:rPr>
          <w:rFonts w:ascii="Arial" w:hAnsi="Arial" w:cs="Arial"/>
          <w:sz w:val="24"/>
        </w:rPr>
      </w:pPr>
    </w:p>
    <w:p w14:paraId="60D1F1C1" w14:textId="71345067" w:rsidR="00614F65" w:rsidRDefault="00614F65" w:rsidP="00EA1993">
      <w:pPr>
        <w:spacing w:line="360" w:lineRule="auto"/>
        <w:rPr>
          <w:rFonts w:ascii="Arial" w:hAnsi="Arial" w:cs="Arial"/>
          <w:sz w:val="24"/>
        </w:rPr>
      </w:pPr>
    </w:p>
    <w:p w14:paraId="7EFD70B5" w14:textId="5BD9C22B" w:rsidR="00614F65" w:rsidRDefault="00614F65" w:rsidP="00EA1993">
      <w:pPr>
        <w:spacing w:line="360" w:lineRule="auto"/>
        <w:rPr>
          <w:rFonts w:ascii="Arial" w:hAnsi="Arial" w:cs="Arial"/>
          <w:sz w:val="24"/>
        </w:rPr>
      </w:pPr>
    </w:p>
    <w:p w14:paraId="4BFAD38C" w14:textId="70927939" w:rsidR="00614F65" w:rsidRDefault="00614F65" w:rsidP="00EA1993">
      <w:pPr>
        <w:spacing w:line="360" w:lineRule="auto"/>
        <w:rPr>
          <w:rFonts w:ascii="Arial" w:hAnsi="Arial" w:cs="Arial"/>
          <w:sz w:val="24"/>
        </w:rPr>
      </w:pPr>
    </w:p>
    <w:p w14:paraId="3E4177F8" w14:textId="70A42D19" w:rsidR="00614F65" w:rsidRDefault="00614F65" w:rsidP="00EA1993">
      <w:pPr>
        <w:spacing w:line="360" w:lineRule="auto"/>
        <w:rPr>
          <w:rFonts w:ascii="Arial" w:hAnsi="Arial" w:cs="Arial"/>
          <w:sz w:val="24"/>
        </w:rPr>
      </w:pPr>
    </w:p>
    <w:p w14:paraId="65630746" w14:textId="231AF78D" w:rsidR="00614F65" w:rsidRDefault="00614F65" w:rsidP="00EA1993">
      <w:pPr>
        <w:spacing w:line="360" w:lineRule="auto"/>
        <w:rPr>
          <w:rFonts w:ascii="Arial" w:hAnsi="Arial" w:cs="Arial"/>
          <w:sz w:val="24"/>
        </w:rPr>
      </w:pPr>
    </w:p>
    <w:p w14:paraId="5C979E02" w14:textId="77777777" w:rsidR="00614F65" w:rsidRDefault="00614F65" w:rsidP="00EA1993">
      <w:pPr>
        <w:spacing w:line="360" w:lineRule="auto"/>
        <w:rPr>
          <w:rFonts w:ascii="Arial" w:hAnsi="Arial" w:cs="Arial"/>
          <w:sz w:val="24"/>
        </w:rPr>
      </w:pPr>
    </w:p>
    <w:p w14:paraId="10E83710" w14:textId="6E6E0D11" w:rsidR="00EA1993" w:rsidRPr="00B06CB3" w:rsidRDefault="00EA1993" w:rsidP="00EA1993">
      <w:pPr>
        <w:spacing w:line="360" w:lineRule="auto"/>
        <w:rPr>
          <w:rFonts w:ascii="Arial" w:hAnsi="Arial" w:cs="Arial"/>
          <w:u w:val="single"/>
        </w:rPr>
      </w:pPr>
      <w:r w:rsidRPr="00B06CB3">
        <w:rPr>
          <w:rFonts w:ascii="Arial" w:hAnsi="Arial" w:cs="Arial"/>
          <w:u w:val="single"/>
        </w:rPr>
        <w:t>Cyfeirnodi</w:t>
      </w:r>
    </w:p>
    <w:p w14:paraId="3CFE58B6" w14:textId="77777777" w:rsidR="0075554F" w:rsidRDefault="004F40FD" w:rsidP="00EA1993">
      <w:pPr>
        <w:spacing w:line="360" w:lineRule="auto"/>
        <w:rPr>
          <w:rFonts w:ascii="Arial" w:hAnsi="Arial" w:cs="Arial"/>
        </w:rPr>
      </w:pPr>
      <w:r w:rsidRPr="004F40FD">
        <w:rPr>
          <w:rFonts w:ascii="Arial" w:hAnsi="Arial" w:cs="Arial"/>
        </w:rPr>
        <w:t xml:space="preserve">2019. </w:t>
      </w:r>
      <w:r w:rsidRPr="004F40FD">
        <w:rPr>
          <w:rFonts w:ascii="Arial" w:hAnsi="Arial" w:cs="Arial"/>
          <w:i/>
        </w:rPr>
        <w:t>Play-stages, defination, description and common problems</w:t>
      </w:r>
      <w:r w:rsidRPr="004F40FD">
        <w:rPr>
          <w:rFonts w:ascii="Arial" w:hAnsi="Arial" w:cs="Arial"/>
        </w:rPr>
        <w:t>.</w:t>
      </w:r>
      <w:r w:rsidRPr="004F40FD">
        <w:rPr>
          <w:sz w:val="20"/>
        </w:rPr>
        <w:t xml:space="preserve"> </w:t>
      </w:r>
      <w:hyperlink r:id="rId9" w:history="1">
        <w:r w:rsidRPr="004F40FD">
          <w:rPr>
            <w:rStyle w:val="Hyperlink"/>
            <w:rFonts w:ascii="Arial" w:hAnsi="Arial" w:cs="Arial"/>
          </w:rPr>
          <w:t>www.healthofchildren.com/P/Play.html</w:t>
        </w:r>
      </w:hyperlink>
      <w:r w:rsidRPr="004F40FD">
        <w:rPr>
          <w:rFonts w:ascii="Arial" w:hAnsi="Arial" w:cs="Arial"/>
        </w:rPr>
        <w:t xml:space="preserve"> </w:t>
      </w:r>
      <w:r w:rsidRPr="004F40FD">
        <w:rPr>
          <w:rFonts w:ascii="Arial" w:hAnsi="Arial" w:cs="Arial"/>
        </w:rPr>
        <w:cr/>
      </w:r>
      <w:r w:rsidR="000A005E">
        <w:rPr>
          <w:rFonts w:ascii="Arial" w:hAnsi="Arial" w:cs="Arial"/>
        </w:rPr>
        <w:t xml:space="preserve">Children and young people’s commissoner Scotland (2019). Article 31. </w:t>
      </w:r>
      <w:r w:rsidRPr="004F40FD">
        <w:rPr>
          <w:rFonts w:ascii="Arial" w:hAnsi="Arial" w:cs="Arial"/>
        </w:rPr>
        <w:t xml:space="preserve"> </w:t>
      </w:r>
      <w:r w:rsidR="000A005E">
        <w:rPr>
          <w:rFonts w:ascii="Arial" w:hAnsi="Arial" w:cs="Arial"/>
        </w:rPr>
        <w:t xml:space="preserve">Edinburgh: </w:t>
      </w:r>
      <w:r w:rsidRPr="004F40FD">
        <w:rPr>
          <w:rFonts w:ascii="Arial" w:hAnsi="Arial" w:cs="Arial"/>
        </w:rPr>
        <w:t xml:space="preserve"> </w:t>
      </w:r>
      <w:r w:rsidR="0075554F">
        <w:rPr>
          <w:rStyle w:val="Hyperlink"/>
          <w:rFonts w:ascii="Arial" w:hAnsi="Arial" w:cs="Arial"/>
        </w:rPr>
        <w:fldChar w:fldCharType="begin"/>
      </w:r>
      <w:r w:rsidR="0075554F">
        <w:rPr>
          <w:rStyle w:val="Hyperlink"/>
          <w:rFonts w:ascii="Arial" w:hAnsi="Arial" w:cs="Arial"/>
        </w:rPr>
        <w:instrText xml:space="preserve"> HYPERLINK "</w:instrText>
      </w:r>
      <w:r w:rsidR="0075554F" w:rsidRPr="0075554F">
        <w:rPr>
          <w:rStyle w:val="Hyperlink"/>
          <w:rFonts w:ascii="Arial" w:hAnsi="Arial" w:cs="Arial"/>
        </w:rPr>
        <w:instrText>https://www.cypcs.org.uk/rights/uncrcarticles/article-31</w:instrText>
      </w:r>
      <w:r w:rsidR="0075554F">
        <w:rPr>
          <w:rFonts w:ascii="Arial" w:hAnsi="Arial" w:cs="Arial"/>
        </w:rPr>
        <w:instrText xml:space="preserve"> </w:instrText>
      </w:r>
    </w:p>
    <w:p w14:paraId="049E114B" w14:textId="77777777" w:rsidR="0075554F" w:rsidRPr="00A827DE" w:rsidRDefault="0075554F" w:rsidP="00EA1993">
      <w:pPr>
        <w:spacing w:line="360" w:lineRule="auto"/>
        <w:rPr>
          <w:rStyle w:val="Hyperlink"/>
          <w:rFonts w:ascii="Arial" w:hAnsi="Arial" w:cs="Arial"/>
        </w:rPr>
      </w:pPr>
      <w:r>
        <w:rPr>
          <w:rFonts w:ascii="Arial" w:hAnsi="Arial" w:cs="Arial"/>
        </w:rPr>
        <w:instrText>2015</w:instrText>
      </w:r>
      <w:r>
        <w:rPr>
          <w:rStyle w:val="Hyperlink"/>
          <w:rFonts w:ascii="Arial" w:hAnsi="Arial" w:cs="Arial"/>
        </w:rPr>
        <w:instrText xml:space="preserve">" </w:instrText>
      </w:r>
      <w:r>
        <w:rPr>
          <w:rStyle w:val="Hyperlink"/>
          <w:rFonts w:ascii="Arial" w:hAnsi="Arial" w:cs="Arial"/>
        </w:rPr>
        <w:fldChar w:fldCharType="separate"/>
      </w:r>
      <w:r w:rsidRPr="00A827DE">
        <w:rPr>
          <w:rStyle w:val="Hyperlink"/>
          <w:rFonts w:ascii="Arial" w:hAnsi="Arial" w:cs="Arial"/>
        </w:rPr>
        <w:t xml:space="preserve">https://www.cypcs.org.uk/rights/uncrcarticles/article-31 </w:t>
      </w:r>
    </w:p>
    <w:p w14:paraId="4EBD4590" w14:textId="0EA617F2" w:rsidR="0075554F" w:rsidRDefault="0075554F" w:rsidP="00EA1993">
      <w:pPr>
        <w:spacing w:line="360" w:lineRule="auto"/>
        <w:rPr>
          <w:rFonts w:ascii="Arial" w:hAnsi="Arial" w:cs="Arial"/>
        </w:rPr>
      </w:pPr>
      <w:r w:rsidRPr="00A827DE">
        <w:rPr>
          <w:rStyle w:val="Hyperlink"/>
          <w:rFonts w:ascii="Arial" w:hAnsi="Arial" w:cs="Arial"/>
        </w:rPr>
        <w:t>2015</w:t>
      </w:r>
      <w:r>
        <w:rPr>
          <w:rStyle w:val="Hyperlink"/>
          <w:rFonts w:ascii="Arial" w:hAnsi="Arial" w:cs="Arial"/>
        </w:rPr>
        <w:fldChar w:fldCharType="end"/>
      </w:r>
      <w:r>
        <w:rPr>
          <w:rFonts w:ascii="Arial" w:hAnsi="Arial" w:cs="Arial"/>
        </w:rPr>
        <w:t xml:space="preserve">. </w:t>
      </w:r>
      <w:r w:rsidRPr="0075554F">
        <w:rPr>
          <w:rFonts w:ascii="Arial" w:hAnsi="Arial" w:cs="Arial"/>
          <w:i/>
        </w:rPr>
        <w:t>Tina Bruce- 12 features of play</w:t>
      </w:r>
      <w:r>
        <w:rPr>
          <w:rFonts w:ascii="Arial" w:hAnsi="Arial" w:cs="Arial"/>
        </w:rPr>
        <w:t>.</w:t>
      </w:r>
      <w:r w:rsidRPr="0075554F">
        <w:t xml:space="preserve"> </w:t>
      </w:r>
      <w:hyperlink r:id="rId10" w:history="1">
        <w:r w:rsidRPr="00A827DE">
          <w:rPr>
            <w:rStyle w:val="Hyperlink"/>
            <w:rFonts w:ascii="Arial" w:hAnsi="Arial" w:cs="Arial"/>
          </w:rPr>
          <w:t>https://www.slideshare.net/HCEfareham/tina-bruce</w:t>
        </w:r>
      </w:hyperlink>
      <w:r>
        <w:rPr>
          <w:rFonts w:ascii="Arial" w:hAnsi="Arial" w:cs="Arial"/>
        </w:rPr>
        <w:t xml:space="preserve">  </w:t>
      </w:r>
    </w:p>
    <w:p w14:paraId="14F144FB" w14:textId="6D7D87E6" w:rsidR="0098502C" w:rsidRDefault="0098502C" w:rsidP="00EA1993">
      <w:pPr>
        <w:spacing w:line="360" w:lineRule="auto"/>
        <w:rPr>
          <w:rFonts w:ascii="Arial" w:hAnsi="Arial" w:cs="Arial"/>
        </w:rPr>
      </w:pPr>
      <w:r>
        <w:rPr>
          <w:rFonts w:ascii="Arial" w:hAnsi="Arial" w:cs="Arial"/>
        </w:rPr>
        <w:lastRenderedPageBreak/>
        <w:t xml:space="preserve">Early Years Mtters (2019) </w:t>
      </w:r>
      <w:r w:rsidRPr="0098502C">
        <w:rPr>
          <w:rFonts w:ascii="Arial" w:hAnsi="Arial" w:cs="Arial"/>
          <w:i/>
        </w:rPr>
        <w:t>The importance of play</w:t>
      </w:r>
      <w:r>
        <w:rPr>
          <w:rFonts w:ascii="Arial" w:hAnsi="Arial" w:cs="Arial"/>
          <w:i/>
        </w:rPr>
        <w:t xml:space="preserve">. </w:t>
      </w:r>
      <w:r>
        <w:rPr>
          <w:rFonts w:ascii="Arial" w:hAnsi="Arial" w:cs="Arial"/>
        </w:rPr>
        <w:t xml:space="preserve">Bury: </w:t>
      </w:r>
      <w:hyperlink r:id="rId11" w:history="1">
        <w:r w:rsidRPr="00A827DE">
          <w:rPr>
            <w:rStyle w:val="Hyperlink"/>
            <w:rFonts w:ascii="Arial" w:hAnsi="Arial" w:cs="Arial"/>
          </w:rPr>
          <w:t>http://www.earlyyearsmatters.co.uk/eyfs/a-unique-child/play-learning/</w:t>
        </w:r>
      </w:hyperlink>
      <w:r>
        <w:rPr>
          <w:rFonts w:ascii="Arial" w:hAnsi="Arial" w:cs="Arial"/>
        </w:rPr>
        <w:t xml:space="preserve"> </w:t>
      </w:r>
    </w:p>
    <w:p w14:paraId="03D38190" w14:textId="4A15A0E6" w:rsidR="0098502C" w:rsidRDefault="0098502C" w:rsidP="00EA1993">
      <w:pPr>
        <w:spacing w:line="360" w:lineRule="auto"/>
        <w:rPr>
          <w:rFonts w:ascii="Arial" w:hAnsi="Arial" w:cs="Arial"/>
        </w:rPr>
      </w:pPr>
      <w:r>
        <w:rPr>
          <w:rFonts w:ascii="Arial" w:hAnsi="Arial" w:cs="Arial"/>
        </w:rPr>
        <w:t xml:space="preserve">Milward Education (2019) Benefits of role play in Early Years. Milward: </w:t>
      </w:r>
      <w:hyperlink r:id="rId12" w:history="1">
        <w:r w:rsidRPr="00A827DE">
          <w:rPr>
            <w:rStyle w:val="Hyperlink"/>
            <w:rFonts w:ascii="Arial" w:hAnsi="Arial" w:cs="Arial"/>
          </w:rPr>
          <w:t>https://www.millwoodeducation.co.uk/blog/post/07/2016/benefits-of-role-play-in-early-years</w:t>
        </w:r>
      </w:hyperlink>
      <w:r>
        <w:rPr>
          <w:rFonts w:ascii="Arial" w:hAnsi="Arial" w:cs="Arial"/>
        </w:rPr>
        <w:t xml:space="preserve"> </w:t>
      </w:r>
    </w:p>
    <w:p w14:paraId="3ACA83D4" w14:textId="18C0CCD7" w:rsidR="006A5CE5" w:rsidRDefault="006A5CE5" w:rsidP="00EA1993">
      <w:pPr>
        <w:spacing w:line="360" w:lineRule="auto"/>
        <w:rPr>
          <w:rFonts w:ascii="Arial" w:hAnsi="Arial" w:cs="Arial"/>
          <w:i/>
        </w:rPr>
      </w:pPr>
      <w:r>
        <w:rPr>
          <w:rFonts w:ascii="Arial" w:hAnsi="Arial" w:cs="Arial"/>
        </w:rPr>
        <w:t xml:space="preserve">Pentagon (dim dyddiad) </w:t>
      </w:r>
      <w:r w:rsidRPr="006A5CE5">
        <w:rPr>
          <w:rFonts w:ascii="Arial" w:hAnsi="Arial" w:cs="Arial"/>
          <w:i/>
        </w:rPr>
        <w:t>Why Pretend Play Is Important to Child Development</w:t>
      </w:r>
      <w:r>
        <w:rPr>
          <w:rFonts w:ascii="Arial" w:hAnsi="Arial" w:cs="Arial"/>
          <w:i/>
        </w:rPr>
        <w:t xml:space="preserve">. </w:t>
      </w:r>
      <w:hyperlink r:id="rId13" w:history="1">
        <w:r w:rsidR="006A7FE3" w:rsidRPr="000E526D">
          <w:rPr>
            <w:rStyle w:val="Hyperlink"/>
            <w:rFonts w:ascii="Arial" w:hAnsi="Arial" w:cs="Arial"/>
            <w:i/>
          </w:rPr>
          <w:t>https://www.pentagonplay.co.uk/news-and-info/why-pretend-play-is-important-to-child-development</w:t>
        </w:r>
      </w:hyperlink>
      <w:r w:rsidR="006A7FE3">
        <w:rPr>
          <w:rFonts w:ascii="Arial" w:hAnsi="Arial" w:cs="Arial"/>
          <w:i/>
        </w:rPr>
        <w:t xml:space="preserve"> </w:t>
      </w:r>
    </w:p>
    <w:p w14:paraId="7A28BB4E" w14:textId="77777777" w:rsidR="00B06CB3" w:rsidRDefault="00C403DA" w:rsidP="00EA1993">
      <w:pPr>
        <w:spacing w:line="360" w:lineRule="auto"/>
        <w:rPr>
          <w:rFonts w:ascii="Arial" w:hAnsi="Arial" w:cs="Arial"/>
        </w:rPr>
      </w:pPr>
      <w:r>
        <w:rPr>
          <w:rFonts w:ascii="Arial" w:hAnsi="Arial" w:cs="Arial"/>
        </w:rPr>
        <w:t>Early Learning Furniture (dim dyddiad)</w:t>
      </w:r>
      <w:r>
        <w:t xml:space="preserve">. </w:t>
      </w:r>
      <w:r w:rsidRPr="00C403DA">
        <w:rPr>
          <w:rFonts w:ascii="Arial" w:hAnsi="Arial" w:cs="Arial"/>
          <w:i/>
        </w:rPr>
        <w:t>Benefits of Creative Play in Early Education</w:t>
      </w:r>
      <w:r>
        <w:rPr>
          <w:rFonts w:ascii="Arial" w:hAnsi="Arial" w:cs="Arial"/>
        </w:rPr>
        <w:t xml:space="preserve">. Peterborough: </w:t>
      </w:r>
      <w:hyperlink r:id="rId14" w:history="1">
        <w:r w:rsidRPr="006C4CB8">
          <w:rPr>
            <w:rStyle w:val="Hyperlink"/>
            <w:rFonts w:ascii="Arial" w:hAnsi="Arial" w:cs="Arial"/>
          </w:rPr>
          <w:t>https://www.earlylearningfurniture.co.uk/blog/benefits-of-creative-play-in-early-education</w:t>
        </w:r>
      </w:hyperlink>
      <w:r>
        <w:rPr>
          <w:rFonts w:ascii="Arial" w:hAnsi="Arial" w:cs="Arial"/>
        </w:rPr>
        <w:t xml:space="preserve"> </w:t>
      </w:r>
    </w:p>
    <w:p w14:paraId="377F13B8" w14:textId="72F7CA0A" w:rsidR="00C403DA" w:rsidRDefault="00580D86" w:rsidP="00EA1993">
      <w:pPr>
        <w:spacing w:line="360" w:lineRule="auto"/>
        <w:rPr>
          <w:rFonts w:ascii="Arial" w:hAnsi="Arial" w:cs="Arial"/>
        </w:rPr>
      </w:pPr>
      <w:hyperlink r:id="rId15" w:history="1">
        <w:r w:rsidRPr="006C4CB8">
          <w:rPr>
            <w:rStyle w:val="Hyperlink"/>
            <w:rFonts w:ascii="Arial" w:hAnsi="Arial" w:cs="Arial"/>
          </w:rPr>
          <w:t>https://www.artventurers.co.uk/blog/tag/the-benefits-of-creative-play/</w:t>
        </w:r>
      </w:hyperlink>
      <w:r w:rsidR="00B06CB3">
        <w:rPr>
          <w:rFonts w:ascii="Arial" w:hAnsi="Arial" w:cs="Arial"/>
        </w:rPr>
        <w:t xml:space="preserve"> </w:t>
      </w:r>
    </w:p>
    <w:p w14:paraId="270EE6A2" w14:textId="50CB6DB3" w:rsidR="00580D86" w:rsidRPr="00580D86" w:rsidRDefault="00580D86" w:rsidP="00EA1993">
      <w:pPr>
        <w:spacing w:line="360" w:lineRule="auto"/>
        <w:rPr>
          <w:rFonts w:ascii="Arial" w:hAnsi="Arial" w:cs="Arial"/>
        </w:rPr>
      </w:pPr>
      <w:r>
        <w:rPr>
          <w:rFonts w:ascii="Arial" w:hAnsi="Arial" w:cs="Arial"/>
        </w:rPr>
        <w:t xml:space="preserve">Play Wales (2013). </w:t>
      </w:r>
      <w:r w:rsidRPr="00580D86">
        <w:rPr>
          <w:rFonts w:ascii="Arial" w:hAnsi="Arial" w:cs="Arial"/>
          <w:i/>
        </w:rPr>
        <w:t>Play saftey forum</w:t>
      </w:r>
      <w:r>
        <w:rPr>
          <w:rFonts w:ascii="Arial" w:hAnsi="Arial" w:cs="Arial"/>
          <w:i/>
        </w:rPr>
        <w:t xml:space="preserve">. </w:t>
      </w:r>
      <w:r>
        <w:rPr>
          <w:rFonts w:ascii="Arial" w:hAnsi="Arial" w:cs="Arial"/>
        </w:rPr>
        <w:t>London</w:t>
      </w:r>
      <w:r w:rsidRPr="00580D86">
        <w:rPr>
          <w:rFonts w:ascii="Arial" w:hAnsi="Arial" w:cs="Arial"/>
        </w:rPr>
        <w:t>http://playwales.org.uk/login/uploaded/documents/Play%20and%20Challenge/Managing%20Risk%20in%20Play%20Provision.pd</w:t>
      </w:r>
      <w:r>
        <w:rPr>
          <w:rFonts w:ascii="Arial" w:hAnsi="Arial" w:cs="Arial"/>
        </w:rPr>
        <w:t xml:space="preserve">f.  </w:t>
      </w:r>
    </w:p>
    <w:p w14:paraId="0D47A204" w14:textId="145D0035" w:rsidR="0098502C" w:rsidRPr="004B592B" w:rsidRDefault="004B592B" w:rsidP="00EA1993">
      <w:pPr>
        <w:spacing w:line="360" w:lineRule="auto"/>
        <w:rPr>
          <w:rFonts w:ascii="Arial" w:hAnsi="Arial" w:cs="Arial"/>
        </w:rPr>
      </w:pPr>
      <w:r>
        <w:rPr>
          <w:rFonts w:ascii="Arial" w:hAnsi="Arial" w:cs="Arial"/>
        </w:rPr>
        <w:t xml:space="preserve">Kusewera(2014). </w:t>
      </w:r>
      <w:r w:rsidRPr="004B592B">
        <w:rPr>
          <w:rFonts w:ascii="Arial" w:hAnsi="Arial" w:cs="Arial"/>
          <w:i/>
        </w:rPr>
        <w:t>Benefits of Active &amp; Creative Play in Child Development</w:t>
      </w:r>
      <w:r>
        <w:rPr>
          <w:rFonts w:ascii="Arial" w:hAnsi="Arial" w:cs="Arial"/>
          <w:i/>
        </w:rPr>
        <w:t xml:space="preserve">. </w:t>
      </w:r>
      <w:hyperlink r:id="rId16" w:history="1">
        <w:r w:rsidRPr="006C4CB8">
          <w:rPr>
            <w:rStyle w:val="Hyperlink"/>
            <w:rFonts w:ascii="Arial" w:hAnsi="Arial" w:cs="Arial"/>
            <w:i/>
          </w:rPr>
          <w:t>https://kusewera.org/benefits-of-active-creative-play-in-child-development/</w:t>
        </w:r>
      </w:hyperlink>
      <w:r>
        <w:rPr>
          <w:rFonts w:ascii="Arial" w:hAnsi="Arial" w:cs="Arial"/>
          <w:i/>
        </w:rPr>
        <w:t xml:space="preserve"> </w:t>
      </w:r>
    </w:p>
    <w:sectPr w:rsidR="0098502C" w:rsidRPr="004B592B" w:rsidSect="00614F65">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47F771" w14:textId="77777777" w:rsidR="002B6AD4" w:rsidRDefault="002B6AD4" w:rsidP="00EA1993">
      <w:pPr>
        <w:spacing w:after="0" w:line="240" w:lineRule="auto"/>
      </w:pPr>
      <w:r>
        <w:separator/>
      </w:r>
    </w:p>
  </w:endnote>
  <w:endnote w:type="continuationSeparator" w:id="0">
    <w:p w14:paraId="7C5166C9" w14:textId="77777777" w:rsidR="002B6AD4" w:rsidRDefault="002B6AD4" w:rsidP="00EA19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D8F115" w14:textId="77777777" w:rsidR="002B6AD4" w:rsidRDefault="002B6AD4" w:rsidP="00EA1993">
      <w:pPr>
        <w:spacing w:after="0" w:line="240" w:lineRule="auto"/>
      </w:pPr>
      <w:r>
        <w:separator/>
      </w:r>
    </w:p>
  </w:footnote>
  <w:footnote w:type="continuationSeparator" w:id="0">
    <w:p w14:paraId="6A5BD3AF" w14:textId="77777777" w:rsidR="002B6AD4" w:rsidRDefault="002B6AD4" w:rsidP="00EA19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845D6F" w14:textId="59476FE0" w:rsidR="00EA1993" w:rsidRDefault="00EA1993">
    <w:pPr>
      <w:pStyle w:val="Header"/>
    </w:pPr>
    <w:r>
      <w:t>EAEE4004/C</w:t>
    </w:r>
    <w:r>
      <w:ptab w:relativeTo="margin" w:alignment="center" w:leader="none"/>
    </w:r>
    <w:r>
      <w:t>1804074</w:t>
    </w:r>
    <w:r>
      <w:ptab w:relativeTo="margin" w:alignment="right" w:leader="none"/>
    </w:r>
    <w:r>
      <w:t>nnn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70061"/>
    <w:multiLevelType w:val="hybridMultilevel"/>
    <w:tmpl w:val="7C5078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48B5C43"/>
    <w:multiLevelType w:val="hybridMultilevel"/>
    <w:tmpl w:val="607E26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DF509E"/>
    <w:multiLevelType w:val="hybridMultilevel"/>
    <w:tmpl w:val="4770E2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993"/>
    <w:rsid w:val="00023DA4"/>
    <w:rsid w:val="0008387B"/>
    <w:rsid w:val="000A005E"/>
    <w:rsid w:val="001127A5"/>
    <w:rsid w:val="00125B9C"/>
    <w:rsid w:val="001C440E"/>
    <w:rsid w:val="002B6AD4"/>
    <w:rsid w:val="00414EDA"/>
    <w:rsid w:val="004B592B"/>
    <w:rsid w:val="004F40FD"/>
    <w:rsid w:val="00500A57"/>
    <w:rsid w:val="00522FE2"/>
    <w:rsid w:val="00580D86"/>
    <w:rsid w:val="005E4AE1"/>
    <w:rsid w:val="00612A2A"/>
    <w:rsid w:val="00614F65"/>
    <w:rsid w:val="00644356"/>
    <w:rsid w:val="006A5CE5"/>
    <w:rsid w:val="006A7FE3"/>
    <w:rsid w:val="0075554F"/>
    <w:rsid w:val="007D27A5"/>
    <w:rsid w:val="007D3C2D"/>
    <w:rsid w:val="00880B0D"/>
    <w:rsid w:val="0098502C"/>
    <w:rsid w:val="009D421D"/>
    <w:rsid w:val="009F25ED"/>
    <w:rsid w:val="00A467A7"/>
    <w:rsid w:val="00A74AAB"/>
    <w:rsid w:val="00AA710C"/>
    <w:rsid w:val="00B06CB3"/>
    <w:rsid w:val="00B30FE8"/>
    <w:rsid w:val="00C403DA"/>
    <w:rsid w:val="00D83B1E"/>
    <w:rsid w:val="00EA1993"/>
    <w:rsid w:val="00F37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C5B08"/>
  <w15:chartTrackingRefBased/>
  <w15:docId w15:val="{C959FFA1-C21A-43A5-93A9-796F01940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19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1993"/>
    <w:rPr>
      <w:lang w:val="cy-GB"/>
    </w:rPr>
  </w:style>
  <w:style w:type="paragraph" w:styleId="Footer">
    <w:name w:val="footer"/>
    <w:basedOn w:val="Normal"/>
    <w:link w:val="FooterChar"/>
    <w:uiPriority w:val="99"/>
    <w:unhideWhenUsed/>
    <w:rsid w:val="00EA19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1993"/>
    <w:rPr>
      <w:lang w:val="cy-GB"/>
    </w:rPr>
  </w:style>
  <w:style w:type="character" w:styleId="Hyperlink">
    <w:name w:val="Hyperlink"/>
    <w:basedOn w:val="DefaultParagraphFont"/>
    <w:uiPriority w:val="99"/>
    <w:unhideWhenUsed/>
    <w:rsid w:val="004F40FD"/>
    <w:rPr>
      <w:color w:val="0563C1" w:themeColor="hyperlink"/>
      <w:u w:val="single"/>
    </w:rPr>
  </w:style>
  <w:style w:type="character" w:styleId="UnresolvedMention">
    <w:name w:val="Unresolved Mention"/>
    <w:basedOn w:val="DefaultParagraphFont"/>
    <w:uiPriority w:val="99"/>
    <w:semiHidden/>
    <w:unhideWhenUsed/>
    <w:rsid w:val="004F40FD"/>
    <w:rPr>
      <w:color w:val="605E5C"/>
      <w:shd w:val="clear" w:color="auto" w:fill="E1DFDD"/>
    </w:rPr>
  </w:style>
  <w:style w:type="paragraph" w:styleId="ListParagraph">
    <w:name w:val="List Paragraph"/>
    <w:basedOn w:val="Normal"/>
    <w:uiPriority w:val="34"/>
    <w:qFormat/>
    <w:rsid w:val="005E4AE1"/>
    <w:pPr>
      <w:ind w:left="720"/>
      <w:contextualSpacing/>
    </w:pPr>
  </w:style>
  <w:style w:type="character" w:styleId="PlaceholderText">
    <w:name w:val="Placeholder Text"/>
    <w:basedOn w:val="DefaultParagraphFont"/>
    <w:uiPriority w:val="99"/>
    <w:semiHidden/>
    <w:rsid w:val="001127A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pentagonplay.co.uk/news-and-info/why-pretend-play-is-important-to-child-developmen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lideshare.net/HCEfareham/tina-bruce" TargetMode="External"/><Relationship Id="rId12" Type="http://schemas.openxmlformats.org/officeDocument/2006/relationships/hyperlink" Target="https://www.millwoodeducation.co.uk/blog/post/07/2016/benefits-of-role-play-in-early-year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kusewera.org/benefits-of-active-creative-play-in-child-develop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arlyyearsmatters.co.uk/eyfs/a-unique-child/play-learning/" TargetMode="External"/><Relationship Id="rId5" Type="http://schemas.openxmlformats.org/officeDocument/2006/relationships/footnotes" Target="footnotes.xml"/><Relationship Id="rId15" Type="http://schemas.openxmlformats.org/officeDocument/2006/relationships/hyperlink" Target="https://www.artventurers.co.uk/blog/tag/the-benefits-of-creative-play/" TargetMode="External"/><Relationship Id="rId10" Type="http://schemas.openxmlformats.org/officeDocument/2006/relationships/hyperlink" Target="https://www.slideshare.net/HCEfareham/tina-bruc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healthofchildren.com/P/Play.html" TargetMode="External"/><Relationship Id="rId14" Type="http://schemas.openxmlformats.org/officeDocument/2006/relationships/hyperlink" Target="https://www.earlylearningfurniture.co.uk/blog/benefits-of-creative-play-in-early-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1575</TotalTime>
  <Pages>10</Pages>
  <Words>2715</Words>
  <Characters>15479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Emmanuel</dc:creator>
  <cp:keywords/>
  <dc:description/>
  <cp:lastModifiedBy>Amy Emmanuel</cp:lastModifiedBy>
  <cp:revision>6</cp:revision>
  <dcterms:created xsi:type="dcterms:W3CDTF">2019-01-16T16:24:00Z</dcterms:created>
  <dcterms:modified xsi:type="dcterms:W3CDTF">2019-01-21T17:30:00Z</dcterms:modified>
</cp:coreProperties>
</file>