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48018773" w:displacedByCustomXml="next"/>
    <w:sdt>
      <w:sdtPr>
        <w:rPr>
          <w:rFonts w:ascii="Times New Roman" w:hAnsi="Times New Roman" w:cs="Times New Roman"/>
          <w:bCs/>
          <w:szCs w:val="24"/>
        </w:rPr>
        <w:id w:val="-2045434441"/>
        <w:docPartObj>
          <w:docPartGallery w:val="Cover Pages"/>
          <w:docPartUnique/>
        </w:docPartObj>
      </w:sdtPr>
      <w:sdtContent>
        <w:p w14:paraId="3BD191A7" w14:textId="456E3DE4" w:rsidR="00E976E1" w:rsidRDefault="006705CF" w:rsidP="00E976E1">
          <w:pPr>
            <w:spacing w:line="360" w:lineRule="auto"/>
            <w:rPr>
              <w:rFonts w:ascii="Times New Roman" w:hAnsi="Times New Roman" w:cs="Times New Roman"/>
              <w:sz w:val="28"/>
              <w:szCs w:val="28"/>
            </w:rPr>
          </w:pPr>
          <w:r w:rsidRPr="00B052BC">
            <w:rPr>
              <w:rFonts w:ascii="Times New Roman" w:hAnsi="Times New Roman" w:cs="Times New Roman"/>
              <w:bCs/>
              <w:noProof/>
              <w:szCs w:val="24"/>
            </w:rPr>
            <mc:AlternateContent>
              <mc:Choice Requires="wps">
                <w:drawing>
                  <wp:anchor distT="0" distB="0" distL="114300" distR="114300" simplePos="0" relativeHeight="251625472" behindDoc="0" locked="0" layoutInCell="1" allowOverlap="1" wp14:anchorId="4AD6060D" wp14:editId="0F977023">
                    <wp:simplePos x="0" y="0"/>
                    <wp:positionH relativeFrom="page">
                      <wp:posOffset>158640</wp:posOffset>
                    </wp:positionH>
                    <wp:positionV relativeFrom="page">
                      <wp:posOffset>738919</wp:posOffset>
                    </wp:positionV>
                    <wp:extent cx="7227735" cy="9207611"/>
                    <wp:effectExtent l="0" t="0" r="0" b="0"/>
                    <wp:wrapNone/>
                    <wp:docPr id="138" name="Text Box 139"/>
                    <wp:cNvGraphicFramePr/>
                    <a:graphic xmlns:a="http://schemas.openxmlformats.org/drawingml/2006/main">
                      <a:graphicData uri="http://schemas.microsoft.com/office/word/2010/wordprocessingShape">
                        <wps:wsp>
                          <wps:cNvSpPr txBox="1"/>
                          <wps:spPr>
                            <a:xfrm>
                              <a:off x="0" y="0"/>
                              <a:ext cx="7227735" cy="9207611"/>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6322"/>
                                  <w:gridCol w:w="5785"/>
                                </w:tblGrid>
                                <w:tr w:rsidR="006705CF" w:rsidRPr="00A30C39" w14:paraId="53CE8ACF" w14:textId="77777777" w:rsidTr="00843F34">
                                  <w:trPr>
                                    <w:trHeight w:val="13163"/>
                                    <w:jc w:val="center"/>
                                  </w:trPr>
                                  <w:tc>
                                    <w:tcPr>
                                      <w:tcW w:w="2611" w:type="pct"/>
                                      <w:vAlign w:val="center"/>
                                    </w:tcPr>
                                    <w:p w14:paraId="038B70D2" w14:textId="0E74F36F" w:rsidR="00633D5D" w:rsidRPr="00A30C39" w:rsidRDefault="00F1003C" w:rsidP="00BC70EF">
                                      <w:pPr>
                                        <w:jc w:val="right"/>
                                        <w:rPr>
                                          <w:rFonts w:ascii="Times New Roman" w:hAnsi="Times New Roman" w:cs="Times New Roman"/>
                                          <w:color w:val="000000" w:themeColor="text1"/>
                                        </w:rPr>
                                      </w:pPr>
                                      <w:r w:rsidRPr="00A30C39">
                                        <w:rPr>
                                          <w:rFonts w:ascii="Times New Roman" w:hAnsi="Times New Roman" w:cs="Times New Roman"/>
                                          <w:noProof/>
                                        </w:rPr>
                                        <w:drawing>
                                          <wp:inline distT="0" distB="0" distL="0" distR="0" wp14:anchorId="5D2D3638" wp14:editId="5317E55D">
                                            <wp:extent cx="3344941" cy="3337996"/>
                                            <wp:effectExtent l="76200" t="76200" r="84455" b="1253490"/>
                                            <wp:docPr id="6375169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53541" cy="3346578"/>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p w14:paraId="0568BC43" w14:textId="77777777" w:rsidR="003849BF" w:rsidRPr="00A30C39" w:rsidRDefault="003849BF" w:rsidP="00BC70EF">
                                      <w:pPr>
                                        <w:jc w:val="right"/>
                                        <w:rPr>
                                          <w:rFonts w:ascii="Times New Roman" w:hAnsi="Times New Roman" w:cs="Times New Roman"/>
                                          <w:color w:val="000000" w:themeColor="text1"/>
                                        </w:rPr>
                                      </w:pPr>
                                    </w:p>
                                    <w:p w14:paraId="1423B22A" w14:textId="77777777" w:rsidR="00BC70EF" w:rsidRPr="00A30C39" w:rsidRDefault="00BC70EF" w:rsidP="005E055C">
                                      <w:pPr>
                                        <w:spacing w:line="276" w:lineRule="auto"/>
                                        <w:jc w:val="right"/>
                                        <w:rPr>
                                          <w:rFonts w:ascii="Times New Roman" w:hAnsi="Times New Roman" w:cs="Times New Roman"/>
                                          <w:bCs/>
                                          <w:i/>
                                          <w:iCs/>
                                          <w:szCs w:val="24"/>
                                        </w:rPr>
                                      </w:pPr>
                                      <w:r w:rsidRPr="00A30C39">
                                        <w:rPr>
                                          <w:rFonts w:ascii="Times New Roman" w:hAnsi="Times New Roman" w:cs="Times New Roman"/>
                                          <w:bCs/>
                                          <w:szCs w:val="24"/>
                                        </w:rPr>
                                        <w:t xml:space="preserve">Student Name: </w:t>
                                      </w:r>
                                      <w:r w:rsidRPr="00A30C39">
                                        <w:rPr>
                                          <w:rFonts w:ascii="Times New Roman" w:hAnsi="Times New Roman" w:cs="Times New Roman"/>
                                          <w:b/>
                                          <w:szCs w:val="24"/>
                                        </w:rPr>
                                        <w:t>VICTORIA CHILIANU</w:t>
                                      </w:r>
                                    </w:p>
                                    <w:p w14:paraId="3876AA62" w14:textId="77777777" w:rsidR="00BC70EF" w:rsidRPr="00A30C39" w:rsidRDefault="00BC70EF" w:rsidP="005E055C">
                                      <w:pPr>
                                        <w:spacing w:line="276" w:lineRule="auto"/>
                                        <w:jc w:val="right"/>
                                        <w:rPr>
                                          <w:rFonts w:ascii="Times New Roman" w:hAnsi="Times New Roman" w:cs="Times New Roman"/>
                                          <w:bCs/>
                                          <w:szCs w:val="24"/>
                                        </w:rPr>
                                      </w:pPr>
                                      <w:r w:rsidRPr="00A30C39">
                                        <w:rPr>
                                          <w:rFonts w:ascii="Times New Roman" w:hAnsi="Times New Roman" w:cs="Times New Roman"/>
                                          <w:bCs/>
                                          <w:szCs w:val="24"/>
                                        </w:rPr>
                                        <w:t>Student ID Number: 2208500</w:t>
                                      </w:r>
                                    </w:p>
                                    <w:p w14:paraId="3B734320" w14:textId="77777777" w:rsidR="00BC70EF" w:rsidRPr="00A30C39" w:rsidRDefault="00BC70EF" w:rsidP="005E055C">
                                      <w:pPr>
                                        <w:spacing w:line="276" w:lineRule="auto"/>
                                        <w:jc w:val="right"/>
                                        <w:rPr>
                                          <w:rFonts w:ascii="Times New Roman" w:hAnsi="Times New Roman" w:cs="Times New Roman"/>
                                          <w:bCs/>
                                          <w:szCs w:val="24"/>
                                        </w:rPr>
                                      </w:pPr>
                                      <w:r w:rsidRPr="00A30C39">
                                        <w:rPr>
                                          <w:rFonts w:ascii="Times New Roman" w:hAnsi="Times New Roman" w:cs="Times New Roman"/>
                                          <w:bCs/>
                                          <w:szCs w:val="24"/>
                                        </w:rPr>
                                        <w:t xml:space="preserve">The Module Title: </w:t>
                                      </w:r>
                                      <w:r w:rsidRPr="00A30C39">
                                        <w:rPr>
                                          <w:rFonts w:ascii="Times New Roman" w:hAnsi="Times New Roman" w:cs="Times New Roman"/>
                                          <w:szCs w:val="24"/>
                                        </w:rPr>
                                        <w:t>Organisational Consultancy</w:t>
                                      </w:r>
                                      <w:r w:rsidRPr="00A30C39">
                                        <w:rPr>
                                          <w:rFonts w:ascii="Times New Roman" w:hAnsi="Times New Roman" w:cs="Times New Roman"/>
                                          <w:b/>
                                          <w:bCs/>
                                          <w:szCs w:val="24"/>
                                        </w:rPr>
                                        <w:t xml:space="preserve"> </w:t>
                                      </w:r>
                                      <w:r w:rsidRPr="00A30C39">
                                        <w:rPr>
                                          <w:rFonts w:ascii="Times New Roman" w:hAnsi="Times New Roman" w:cs="Times New Roman"/>
                                          <w:bCs/>
                                          <w:szCs w:val="24"/>
                                          <w:lang w:val="en-US"/>
                                        </w:rPr>
                                        <w:t>(BMIH6005)</w:t>
                                      </w:r>
                                    </w:p>
                                    <w:p w14:paraId="4FE2EE14" w14:textId="77777777" w:rsidR="00BC70EF" w:rsidRPr="00A30C39" w:rsidRDefault="00BC70EF" w:rsidP="005E055C">
                                      <w:pPr>
                                        <w:spacing w:line="276" w:lineRule="auto"/>
                                        <w:jc w:val="right"/>
                                        <w:rPr>
                                          <w:rFonts w:ascii="Times New Roman" w:hAnsi="Times New Roman" w:cs="Times New Roman"/>
                                          <w:b/>
                                          <w:bCs/>
                                          <w:szCs w:val="24"/>
                                        </w:rPr>
                                      </w:pPr>
                                      <w:r w:rsidRPr="00A30C39">
                                        <w:rPr>
                                          <w:rFonts w:ascii="Times New Roman" w:hAnsi="Times New Roman" w:cs="Times New Roman"/>
                                          <w:bCs/>
                                          <w:szCs w:val="24"/>
                                        </w:rPr>
                                        <w:t xml:space="preserve">Lecturer’s Name: </w:t>
                                      </w:r>
                                      <w:r w:rsidRPr="00A30C39">
                                        <w:rPr>
                                          <w:rFonts w:ascii="Times New Roman" w:hAnsi="Times New Roman" w:cs="Times New Roman"/>
                                          <w:b/>
                                          <w:bCs/>
                                          <w:szCs w:val="24"/>
                                        </w:rPr>
                                        <w:t xml:space="preserve">JALIYA DE SILVA </w:t>
                                      </w:r>
                                    </w:p>
                                    <w:p w14:paraId="4FD44BBB" w14:textId="51EC30E0" w:rsidR="00BC70EF" w:rsidRPr="00A30C39" w:rsidRDefault="00BC70EF" w:rsidP="005E055C">
                                      <w:pPr>
                                        <w:spacing w:line="276" w:lineRule="auto"/>
                                        <w:jc w:val="right"/>
                                        <w:rPr>
                                          <w:rFonts w:ascii="Times New Roman" w:hAnsi="Times New Roman" w:cs="Times New Roman"/>
                                          <w:bCs/>
                                          <w:szCs w:val="24"/>
                                        </w:rPr>
                                      </w:pPr>
                                      <w:r w:rsidRPr="00A30C39">
                                        <w:rPr>
                                          <w:rFonts w:ascii="Times New Roman" w:hAnsi="Times New Roman" w:cs="Times New Roman"/>
                                          <w:bCs/>
                                          <w:szCs w:val="24"/>
                                        </w:rPr>
                                        <w:t xml:space="preserve">Submission Date: </w:t>
                                      </w:r>
                                      <w:r w:rsidR="007F4349">
                                        <w:rPr>
                                          <w:rFonts w:ascii="Times New Roman" w:hAnsi="Times New Roman" w:cs="Times New Roman"/>
                                          <w:bCs/>
                                          <w:szCs w:val="24"/>
                                        </w:rPr>
                                        <w:t>5</w:t>
                                      </w:r>
                                      <w:r w:rsidRPr="00A30C39">
                                        <w:rPr>
                                          <w:rFonts w:ascii="Times New Roman" w:hAnsi="Times New Roman" w:cs="Times New Roman"/>
                                          <w:bCs/>
                                          <w:szCs w:val="24"/>
                                          <w:vertAlign w:val="superscript"/>
                                        </w:rPr>
                                        <w:t>th</w:t>
                                      </w:r>
                                      <w:r w:rsidRPr="00A30C39">
                                        <w:rPr>
                                          <w:rFonts w:ascii="Times New Roman" w:hAnsi="Times New Roman" w:cs="Times New Roman"/>
                                          <w:bCs/>
                                          <w:szCs w:val="24"/>
                                        </w:rPr>
                                        <w:t xml:space="preserve"> November 2024</w:t>
                                      </w:r>
                                    </w:p>
                                    <w:p w14:paraId="1773DEB1" w14:textId="7B461382" w:rsidR="00633D5D" w:rsidRPr="00A30C39" w:rsidRDefault="00BC70EF" w:rsidP="005E055C">
                                      <w:pPr>
                                        <w:spacing w:line="276" w:lineRule="auto"/>
                                        <w:jc w:val="right"/>
                                        <w:rPr>
                                          <w:rFonts w:ascii="Times New Roman" w:hAnsi="Times New Roman" w:cs="Times New Roman"/>
                                          <w:szCs w:val="24"/>
                                        </w:rPr>
                                      </w:pPr>
                                      <w:r w:rsidRPr="00A30C39">
                                        <w:rPr>
                                          <w:rFonts w:ascii="Times New Roman" w:hAnsi="Times New Roman" w:cs="Times New Roman"/>
                                          <w:bCs/>
                                          <w:szCs w:val="24"/>
                                        </w:rPr>
                                        <w:t xml:space="preserve">Word count: </w:t>
                                      </w:r>
                                      <w:r w:rsidR="001144C5" w:rsidRPr="00A30C39">
                                        <w:rPr>
                                          <w:rFonts w:ascii="Times New Roman" w:hAnsi="Times New Roman" w:cs="Times New Roman"/>
                                          <w:bCs/>
                                          <w:szCs w:val="24"/>
                                        </w:rPr>
                                        <w:t>5</w:t>
                                      </w:r>
                                      <w:r w:rsidR="00D322C8">
                                        <w:rPr>
                                          <w:rFonts w:ascii="Times New Roman" w:hAnsi="Times New Roman" w:cs="Times New Roman"/>
                                          <w:bCs/>
                                          <w:szCs w:val="24"/>
                                        </w:rPr>
                                        <w:t>798</w:t>
                                      </w:r>
                                    </w:p>
                                  </w:tc>
                                  <w:tc>
                                    <w:tcPr>
                                      <w:tcW w:w="2389" w:type="pct"/>
                                      <w:vAlign w:val="center"/>
                                    </w:tcPr>
                                    <w:p w14:paraId="0232F3EC" w14:textId="05CF0025" w:rsidR="00BC70EF" w:rsidRPr="00A30C39" w:rsidRDefault="00BC70EF" w:rsidP="004F44FD">
                                      <w:pPr>
                                        <w:pStyle w:val="NoSpacing"/>
                                        <w:spacing w:line="312" w:lineRule="auto"/>
                                        <w:rPr>
                                          <w:rFonts w:ascii="Times New Roman" w:hAnsi="Times New Roman" w:cs="Times New Roman"/>
                                          <w:sz w:val="36"/>
                                          <w:szCs w:val="36"/>
                                          <w14:textOutline w14:w="0" w14:cap="flat" w14:cmpd="sng" w14:algn="ctr">
                                            <w14:noFill/>
                                            <w14:prstDash w14:val="solid"/>
                                            <w14:round/>
                                          </w14:textOutline>
                                        </w:rPr>
                                      </w:pPr>
                                    </w:p>
                                    <w:p w14:paraId="36C4DC18" w14:textId="51251A62" w:rsidR="004F44FD" w:rsidRPr="00A30C39" w:rsidRDefault="004F44FD" w:rsidP="004F44FD">
                                      <w:pPr>
                                        <w:spacing w:line="360" w:lineRule="auto"/>
                                        <w:jc w:val="center"/>
                                        <w:rPr>
                                          <w:rFonts w:ascii="Times New Roman" w:hAnsi="Times New Roman" w:cs="Times New Roman"/>
                                          <w:b/>
                                          <w:sz w:val="28"/>
                                          <w:szCs w:val="28"/>
                                          <w14:textOutline w14:w="0" w14:cap="flat" w14:cmpd="sng" w14:algn="ctr">
                                            <w14:noFill/>
                                            <w14:prstDash w14:val="solid"/>
                                            <w14:round/>
                                          </w14:textOutline>
                                        </w:rPr>
                                      </w:pPr>
                                      <w:r w:rsidRPr="00A30C39">
                                        <w:rPr>
                                          <w:rFonts w:ascii="Times New Roman" w:hAnsi="Times New Roman" w:cs="Times New Roman"/>
                                          <w:b/>
                                          <w:sz w:val="28"/>
                                          <w:szCs w:val="28"/>
                                          <w14:textOutline w14:w="0" w14:cap="flat" w14:cmpd="sng" w14:algn="ctr">
                                            <w14:noFill/>
                                            <w14:prstDash w14:val="solid"/>
                                            <w14:round/>
                                          </w14:textOutline>
                                        </w:rPr>
                                        <w:t xml:space="preserve">CONSULTANCY REPORT </w:t>
                                      </w:r>
                                    </w:p>
                                    <w:p w14:paraId="393C4741" w14:textId="1BEBC2F6" w:rsidR="004F44FD" w:rsidRPr="00A30C39" w:rsidRDefault="004F44FD" w:rsidP="004F44FD">
                                      <w:pPr>
                                        <w:spacing w:line="360" w:lineRule="auto"/>
                                        <w:jc w:val="center"/>
                                        <w:rPr>
                                          <w:rFonts w:ascii="Times New Roman" w:hAnsi="Times New Roman" w:cs="Times New Roman"/>
                                          <w:bCs/>
                                          <w:szCs w:val="24"/>
                                          <w14:textOutline w14:w="0" w14:cap="flat" w14:cmpd="sng" w14:algn="ctr">
                                            <w14:noFill/>
                                            <w14:prstDash w14:val="solid"/>
                                            <w14:round/>
                                          </w14:textOutline>
                                        </w:rPr>
                                      </w:pPr>
                                      <w:r w:rsidRPr="00A30C39">
                                        <w:rPr>
                                          <w:rFonts w:ascii="Times New Roman" w:hAnsi="Times New Roman" w:cs="Times New Roman"/>
                                          <w:bCs/>
                                          <w:szCs w:val="24"/>
                                          <w14:textOutline w14:w="0" w14:cap="flat" w14:cmpd="sng" w14:algn="ctr">
                                            <w14:noFill/>
                                            <w14:prstDash w14:val="solid"/>
                                            <w14:round/>
                                          </w14:textOutline>
                                        </w:rPr>
                                        <w:t>Enhancing Guest Experience and Operational Efficiency in the Front Desk Department</w:t>
                                      </w:r>
                                    </w:p>
                                    <w:p w14:paraId="6FFB5ADD" w14:textId="77777777" w:rsidR="00633D5D" w:rsidRPr="00A30C39" w:rsidRDefault="004F44FD" w:rsidP="006705CF">
                                      <w:pPr>
                                        <w:spacing w:line="360" w:lineRule="auto"/>
                                        <w:jc w:val="center"/>
                                        <w:rPr>
                                          <w:rFonts w:ascii="Times New Roman" w:hAnsi="Times New Roman" w:cs="Times New Roman"/>
                                          <w:bCs/>
                                          <w:sz w:val="36"/>
                                          <w:szCs w:val="36"/>
                                          <w:lang w:val="en-US"/>
                                          <w14:textOutline w14:w="0" w14:cap="flat" w14:cmpd="sng" w14:algn="ctr">
                                            <w14:noFill/>
                                            <w14:prstDash w14:val="solid"/>
                                            <w14:round/>
                                          </w14:textOutline>
                                        </w:rPr>
                                      </w:pPr>
                                      <w:r w:rsidRPr="00A30C39">
                                        <w:rPr>
                                          <w:rFonts w:ascii="Times New Roman" w:hAnsi="Times New Roman" w:cs="Times New Roman"/>
                                          <w:noProof/>
                                          <w:sz w:val="36"/>
                                          <w:szCs w:val="36"/>
                                          <w14:textOutline w14:w="0" w14:cap="flat" w14:cmpd="sng" w14:algn="ctr">
                                            <w14:noFill/>
                                            <w14:prstDash w14:val="solid"/>
                                            <w14:round/>
                                          </w14:textOutline>
                                        </w:rPr>
                                        <w:drawing>
                                          <wp:inline distT="0" distB="0" distL="0" distR="0" wp14:anchorId="0FA2F487" wp14:editId="798B95BD">
                                            <wp:extent cx="2193011" cy="1537565"/>
                                            <wp:effectExtent l="0" t="0" r="0" b="5715"/>
                                            <wp:docPr id="1883351962" name="Picture 5" descr="Four Seasons Hotel Sydney - EventConnec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ur Seasons Hotel Sydney - EventConnect.co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04768" cy="1545808"/>
                                                    </a:xfrm>
                                                    <a:prstGeom prst="rect">
                                                      <a:avLst/>
                                                    </a:prstGeom>
                                                    <a:noFill/>
                                                    <a:ln>
                                                      <a:noFill/>
                                                    </a:ln>
                                                  </pic:spPr>
                                                </pic:pic>
                                              </a:graphicData>
                                            </a:graphic>
                                          </wp:inline>
                                        </w:drawing>
                                      </w:r>
                                    </w:p>
                                    <w:p w14:paraId="6DA2317B" w14:textId="77777777" w:rsidR="009117E7" w:rsidRDefault="009117E7" w:rsidP="00EA534C">
                                      <w:pPr>
                                        <w:spacing w:line="360" w:lineRule="auto"/>
                                        <w:rPr>
                                          <w:rFonts w:ascii="Times New Roman" w:hAnsi="Times New Roman" w:cs="Times New Roman"/>
                                          <w:bCs/>
                                          <w:sz w:val="36"/>
                                          <w:szCs w:val="36"/>
                                          <w:lang w:val="en-US"/>
                                          <w14:textOutline w14:w="0" w14:cap="flat" w14:cmpd="sng" w14:algn="ctr">
                                            <w14:noFill/>
                                            <w14:prstDash w14:val="solid"/>
                                            <w14:round/>
                                          </w14:textOutline>
                                        </w:rPr>
                                      </w:pPr>
                                    </w:p>
                                    <w:p w14:paraId="4CC6CD97" w14:textId="77777777" w:rsidR="00EA534C" w:rsidRDefault="00EA534C" w:rsidP="00EA534C">
                                      <w:pPr>
                                        <w:spacing w:line="360" w:lineRule="auto"/>
                                        <w:rPr>
                                          <w:rFonts w:ascii="Times New Roman" w:hAnsi="Times New Roman" w:cs="Times New Roman"/>
                                          <w:bCs/>
                                          <w:sz w:val="36"/>
                                          <w:szCs w:val="36"/>
                                          <w:lang w:val="en-US"/>
                                          <w14:textOutline w14:w="0" w14:cap="flat" w14:cmpd="sng" w14:algn="ctr">
                                            <w14:noFill/>
                                            <w14:prstDash w14:val="solid"/>
                                            <w14:round/>
                                          </w14:textOutline>
                                        </w:rPr>
                                      </w:pPr>
                                    </w:p>
                                    <w:p w14:paraId="397D3D85" w14:textId="77777777" w:rsidR="00EA534C" w:rsidRDefault="00EA534C" w:rsidP="00EA534C">
                                      <w:pPr>
                                        <w:spacing w:line="360" w:lineRule="auto"/>
                                        <w:rPr>
                                          <w:rFonts w:ascii="Times New Roman" w:hAnsi="Times New Roman" w:cs="Times New Roman"/>
                                          <w:bCs/>
                                          <w:sz w:val="36"/>
                                          <w:szCs w:val="36"/>
                                          <w:lang w:val="en-US"/>
                                          <w14:textOutline w14:w="0" w14:cap="flat" w14:cmpd="sng" w14:algn="ctr">
                                            <w14:noFill/>
                                            <w14:prstDash w14:val="solid"/>
                                            <w14:round/>
                                          </w14:textOutline>
                                        </w:rPr>
                                      </w:pPr>
                                    </w:p>
                                    <w:p w14:paraId="70798F29" w14:textId="77777777" w:rsidR="00EA534C" w:rsidRPr="00A30C39" w:rsidRDefault="00EA534C" w:rsidP="00EA534C">
                                      <w:pPr>
                                        <w:spacing w:line="360" w:lineRule="auto"/>
                                        <w:rPr>
                                          <w:rFonts w:ascii="Times New Roman" w:hAnsi="Times New Roman" w:cs="Times New Roman"/>
                                          <w:bCs/>
                                          <w:sz w:val="36"/>
                                          <w:szCs w:val="36"/>
                                          <w:lang w:val="en-US"/>
                                          <w14:textOutline w14:w="0" w14:cap="flat" w14:cmpd="sng" w14:algn="ctr">
                                            <w14:noFill/>
                                            <w14:prstDash w14:val="solid"/>
                                            <w14:round/>
                                          </w14:textOutline>
                                        </w:rPr>
                                      </w:pPr>
                                    </w:p>
                                    <w:p w14:paraId="013CA799" w14:textId="77777777" w:rsidR="009117E7" w:rsidRPr="00A30C39" w:rsidRDefault="009117E7" w:rsidP="006705CF">
                                      <w:pPr>
                                        <w:spacing w:line="360" w:lineRule="auto"/>
                                        <w:jc w:val="center"/>
                                        <w:rPr>
                                          <w:rFonts w:ascii="Times New Roman" w:hAnsi="Times New Roman" w:cs="Times New Roman"/>
                                          <w:bCs/>
                                          <w:sz w:val="36"/>
                                          <w:szCs w:val="36"/>
                                          <w:lang w:val="en-US"/>
                                          <w14:textOutline w14:w="0" w14:cap="flat" w14:cmpd="sng" w14:algn="ctr">
                                            <w14:noFill/>
                                            <w14:prstDash w14:val="solid"/>
                                            <w14:round/>
                                          </w14:textOutline>
                                        </w:rPr>
                                      </w:pPr>
                                    </w:p>
                                    <w:p w14:paraId="19FBE22E" w14:textId="77777777" w:rsidR="009117E7" w:rsidRPr="00A30C39" w:rsidRDefault="009117E7" w:rsidP="006705CF">
                                      <w:pPr>
                                        <w:spacing w:line="360" w:lineRule="auto"/>
                                        <w:jc w:val="center"/>
                                        <w:rPr>
                                          <w:rFonts w:ascii="Times New Roman" w:hAnsi="Times New Roman" w:cs="Times New Roman"/>
                                          <w:bCs/>
                                          <w:sz w:val="36"/>
                                          <w:szCs w:val="36"/>
                                          <w:lang w:val="en-US"/>
                                          <w14:textOutline w14:w="0" w14:cap="flat" w14:cmpd="sng" w14:algn="ctr">
                                            <w14:noFill/>
                                            <w14:prstDash w14:val="solid"/>
                                            <w14:round/>
                                          </w14:textOutline>
                                        </w:rPr>
                                      </w:pPr>
                                    </w:p>
                                    <w:p w14:paraId="2057651B" w14:textId="3A66AA60" w:rsidR="009117E7" w:rsidRPr="00A30C39" w:rsidRDefault="009117E7" w:rsidP="006705CF">
                                      <w:pPr>
                                        <w:spacing w:line="360" w:lineRule="auto"/>
                                        <w:jc w:val="center"/>
                                        <w:rPr>
                                          <w:rFonts w:ascii="Times New Roman" w:hAnsi="Times New Roman" w:cs="Times New Roman"/>
                                          <w:bCs/>
                                          <w:sz w:val="36"/>
                                          <w:szCs w:val="36"/>
                                          <w:lang w:val="en-US"/>
                                          <w14:textOutline w14:w="0" w14:cap="flat" w14:cmpd="sng" w14:algn="ctr">
                                            <w14:noFill/>
                                            <w14:prstDash w14:val="solid"/>
                                            <w14:round/>
                                          </w14:textOutline>
                                        </w:rPr>
                                      </w:pPr>
                                    </w:p>
                                  </w:tc>
                                </w:tr>
                              </w:tbl>
                              <w:p w14:paraId="35B00469" w14:textId="77777777" w:rsidR="00633D5D" w:rsidRPr="00A30C39" w:rsidRDefault="00633D5D">
                                <w:pPr>
                                  <w:rPr>
                                    <w:rFonts w:ascii="Times New Roman" w:hAnsi="Times New Roman" w:cs="Times New Roman"/>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AD6060D" id="_x0000_t202" coordsize="21600,21600" o:spt="202" path="m,l,21600r21600,l21600,xe">
                    <v:stroke joinstyle="miter"/>
                    <v:path gradientshapeok="t" o:connecttype="rect"/>
                  </v:shapetype>
                  <v:shape id="Text Box 139" o:spid="_x0000_s1026" type="#_x0000_t202" style="position:absolute;left:0;text-align:left;margin-left:12.5pt;margin-top:58.2pt;width:569.1pt;height:725pt;z-index:2516254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" fillcolor="white [3201]" stroked="f" strokeweight=".5pt">
                    <v:textbox inset="0,0,0,0">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6322"/>
                            <w:gridCol w:w="5785"/>
                          </w:tblGrid>
                          <w:tr w:rsidR="006705CF" w:rsidRPr="00A30C39" w14:paraId="53CE8ACF" w14:textId="77777777" w:rsidTr="00843F34">
                            <w:trPr>
                              <w:trHeight w:val="13163"/>
                              <w:jc w:val="center"/>
                            </w:trPr>
                            <w:tc>
                              <w:tcPr>
                                <w:tcW w:w="2611" w:type="pct"/>
                                <w:vAlign w:val="center"/>
                              </w:tcPr>
                              <w:p w14:paraId="038B70D2" w14:textId="0E74F36F" w:rsidR="00633D5D" w:rsidRPr="00A30C39" w:rsidRDefault="00F1003C" w:rsidP="00BC70EF">
                                <w:pPr>
                                  <w:jc w:val="right"/>
                                  <w:rPr>
                                    <w:rFonts w:ascii="Times New Roman" w:hAnsi="Times New Roman" w:cs="Times New Roman"/>
                                    <w:color w:val="000000" w:themeColor="text1"/>
                                  </w:rPr>
                                </w:pPr>
                                <w:r w:rsidRPr="00A30C39">
                                  <w:rPr>
                                    <w:rFonts w:ascii="Times New Roman" w:hAnsi="Times New Roman" w:cs="Times New Roman"/>
                                    <w:noProof/>
                                  </w:rPr>
                                  <w:drawing>
                                    <wp:inline distT="0" distB="0" distL="0" distR="0" wp14:anchorId="5D2D3638" wp14:editId="5317E55D">
                                      <wp:extent cx="3344941" cy="3337996"/>
                                      <wp:effectExtent l="76200" t="76200" r="84455" b="1253490"/>
                                      <wp:docPr id="6375169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53541" cy="3346578"/>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p w14:paraId="0568BC43" w14:textId="77777777" w:rsidR="003849BF" w:rsidRPr="00A30C39" w:rsidRDefault="003849BF" w:rsidP="00BC70EF">
                                <w:pPr>
                                  <w:jc w:val="right"/>
                                  <w:rPr>
                                    <w:rFonts w:ascii="Times New Roman" w:hAnsi="Times New Roman" w:cs="Times New Roman"/>
                                    <w:color w:val="000000" w:themeColor="text1"/>
                                  </w:rPr>
                                </w:pPr>
                              </w:p>
                              <w:p w14:paraId="1423B22A" w14:textId="77777777" w:rsidR="00BC70EF" w:rsidRPr="00A30C39" w:rsidRDefault="00BC70EF" w:rsidP="005E055C">
                                <w:pPr>
                                  <w:spacing w:line="276" w:lineRule="auto"/>
                                  <w:jc w:val="right"/>
                                  <w:rPr>
                                    <w:rFonts w:ascii="Times New Roman" w:hAnsi="Times New Roman" w:cs="Times New Roman"/>
                                    <w:bCs/>
                                    <w:i/>
                                    <w:iCs/>
                                    <w:szCs w:val="24"/>
                                  </w:rPr>
                                </w:pPr>
                                <w:r w:rsidRPr="00A30C39">
                                  <w:rPr>
                                    <w:rFonts w:ascii="Times New Roman" w:hAnsi="Times New Roman" w:cs="Times New Roman"/>
                                    <w:bCs/>
                                    <w:szCs w:val="24"/>
                                  </w:rPr>
                                  <w:t xml:space="preserve">Student Name: </w:t>
                                </w:r>
                                <w:r w:rsidRPr="00A30C39">
                                  <w:rPr>
                                    <w:rFonts w:ascii="Times New Roman" w:hAnsi="Times New Roman" w:cs="Times New Roman"/>
                                    <w:b/>
                                    <w:szCs w:val="24"/>
                                  </w:rPr>
                                  <w:t>VICTORIA CHILIANU</w:t>
                                </w:r>
                              </w:p>
                              <w:p w14:paraId="3876AA62" w14:textId="77777777" w:rsidR="00BC70EF" w:rsidRPr="00A30C39" w:rsidRDefault="00BC70EF" w:rsidP="005E055C">
                                <w:pPr>
                                  <w:spacing w:line="276" w:lineRule="auto"/>
                                  <w:jc w:val="right"/>
                                  <w:rPr>
                                    <w:rFonts w:ascii="Times New Roman" w:hAnsi="Times New Roman" w:cs="Times New Roman"/>
                                    <w:bCs/>
                                    <w:szCs w:val="24"/>
                                  </w:rPr>
                                </w:pPr>
                                <w:r w:rsidRPr="00A30C39">
                                  <w:rPr>
                                    <w:rFonts w:ascii="Times New Roman" w:hAnsi="Times New Roman" w:cs="Times New Roman"/>
                                    <w:bCs/>
                                    <w:szCs w:val="24"/>
                                  </w:rPr>
                                  <w:t>Student ID Number: 2208500</w:t>
                                </w:r>
                              </w:p>
                              <w:p w14:paraId="3B734320" w14:textId="77777777" w:rsidR="00BC70EF" w:rsidRPr="00A30C39" w:rsidRDefault="00BC70EF" w:rsidP="005E055C">
                                <w:pPr>
                                  <w:spacing w:line="276" w:lineRule="auto"/>
                                  <w:jc w:val="right"/>
                                  <w:rPr>
                                    <w:rFonts w:ascii="Times New Roman" w:hAnsi="Times New Roman" w:cs="Times New Roman"/>
                                    <w:bCs/>
                                    <w:szCs w:val="24"/>
                                  </w:rPr>
                                </w:pPr>
                                <w:r w:rsidRPr="00A30C39">
                                  <w:rPr>
                                    <w:rFonts w:ascii="Times New Roman" w:hAnsi="Times New Roman" w:cs="Times New Roman"/>
                                    <w:bCs/>
                                    <w:szCs w:val="24"/>
                                  </w:rPr>
                                  <w:t xml:space="preserve">The Module Title: </w:t>
                                </w:r>
                                <w:r w:rsidRPr="00A30C39">
                                  <w:rPr>
                                    <w:rFonts w:ascii="Times New Roman" w:hAnsi="Times New Roman" w:cs="Times New Roman"/>
                                    <w:szCs w:val="24"/>
                                  </w:rPr>
                                  <w:t>Organisational Consultancy</w:t>
                                </w:r>
                                <w:r w:rsidRPr="00A30C39">
                                  <w:rPr>
                                    <w:rFonts w:ascii="Times New Roman" w:hAnsi="Times New Roman" w:cs="Times New Roman"/>
                                    <w:b/>
                                    <w:bCs/>
                                    <w:szCs w:val="24"/>
                                  </w:rPr>
                                  <w:t xml:space="preserve"> </w:t>
                                </w:r>
                                <w:r w:rsidRPr="00A30C39">
                                  <w:rPr>
                                    <w:rFonts w:ascii="Times New Roman" w:hAnsi="Times New Roman" w:cs="Times New Roman"/>
                                    <w:bCs/>
                                    <w:szCs w:val="24"/>
                                    <w:lang w:val="en-US"/>
                                  </w:rPr>
                                  <w:t>(BMIH6005)</w:t>
                                </w:r>
                              </w:p>
                              <w:p w14:paraId="4FE2EE14" w14:textId="77777777" w:rsidR="00BC70EF" w:rsidRPr="00A30C39" w:rsidRDefault="00BC70EF" w:rsidP="005E055C">
                                <w:pPr>
                                  <w:spacing w:line="276" w:lineRule="auto"/>
                                  <w:jc w:val="right"/>
                                  <w:rPr>
                                    <w:rFonts w:ascii="Times New Roman" w:hAnsi="Times New Roman" w:cs="Times New Roman"/>
                                    <w:b/>
                                    <w:bCs/>
                                    <w:szCs w:val="24"/>
                                  </w:rPr>
                                </w:pPr>
                                <w:r w:rsidRPr="00A30C39">
                                  <w:rPr>
                                    <w:rFonts w:ascii="Times New Roman" w:hAnsi="Times New Roman" w:cs="Times New Roman"/>
                                    <w:bCs/>
                                    <w:szCs w:val="24"/>
                                  </w:rPr>
                                  <w:t xml:space="preserve">Lecturer’s Name: </w:t>
                                </w:r>
                                <w:r w:rsidRPr="00A30C39">
                                  <w:rPr>
                                    <w:rFonts w:ascii="Times New Roman" w:hAnsi="Times New Roman" w:cs="Times New Roman"/>
                                    <w:b/>
                                    <w:bCs/>
                                    <w:szCs w:val="24"/>
                                  </w:rPr>
                                  <w:t xml:space="preserve">JALIYA DE SILVA </w:t>
                                </w:r>
                              </w:p>
                              <w:p w14:paraId="4FD44BBB" w14:textId="51EC30E0" w:rsidR="00BC70EF" w:rsidRPr="00A30C39" w:rsidRDefault="00BC70EF" w:rsidP="005E055C">
                                <w:pPr>
                                  <w:spacing w:line="276" w:lineRule="auto"/>
                                  <w:jc w:val="right"/>
                                  <w:rPr>
                                    <w:rFonts w:ascii="Times New Roman" w:hAnsi="Times New Roman" w:cs="Times New Roman"/>
                                    <w:bCs/>
                                    <w:szCs w:val="24"/>
                                  </w:rPr>
                                </w:pPr>
                                <w:r w:rsidRPr="00A30C39">
                                  <w:rPr>
                                    <w:rFonts w:ascii="Times New Roman" w:hAnsi="Times New Roman" w:cs="Times New Roman"/>
                                    <w:bCs/>
                                    <w:szCs w:val="24"/>
                                  </w:rPr>
                                  <w:t xml:space="preserve">Submission Date: </w:t>
                                </w:r>
                                <w:r w:rsidR="007F4349">
                                  <w:rPr>
                                    <w:rFonts w:ascii="Times New Roman" w:hAnsi="Times New Roman" w:cs="Times New Roman"/>
                                    <w:bCs/>
                                    <w:szCs w:val="24"/>
                                  </w:rPr>
                                  <w:t>5</w:t>
                                </w:r>
                                <w:r w:rsidRPr="00A30C39">
                                  <w:rPr>
                                    <w:rFonts w:ascii="Times New Roman" w:hAnsi="Times New Roman" w:cs="Times New Roman"/>
                                    <w:bCs/>
                                    <w:szCs w:val="24"/>
                                    <w:vertAlign w:val="superscript"/>
                                  </w:rPr>
                                  <w:t>th</w:t>
                                </w:r>
                                <w:r w:rsidRPr="00A30C39">
                                  <w:rPr>
                                    <w:rFonts w:ascii="Times New Roman" w:hAnsi="Times New Roman" w:cs="Times New Roman"/>
                                    <w:bCs/>
                                    <w:szCs w:val="24"/>
                                  </w:rPr>
                                  <w:t xml:space="preserve"> November 2024</w:t>
                                </w:r>
                              </w:p>
                              <w:p w14:paraId="1773DEB1" w14:textId="7B461382" w:rsidR="00633D5D" w:rsidRPr="00A30C39" w:rsidRDefault="00BC70EF" w:rsidP="005E055C">
                                <w:pPr>
                                  <w:spacing w:line="276" w:lineRule="auto"/>
                                  <w:jc w:val="right"/>
                                  <w:rPr>
                                    <w:rFonts w:ascii="Times New Roman" w:hAnsi="Times New Roman" w:cs="Times New Roman"/>
                                    <w:szCs w:val="24"/>
                                  </w:rPr>
                                </w:pPr>
                                <w:r w:rsidRPr="00A30C39">
                                  <w:rPr>
                                    <w:rFonts w:ascii="Times New Roman" w:hAnsi="Times New Roman" w:cs="Times New Roman"/>
                                    <w:bCs/>
                                    <w:szCs w:val="24"/>
                                  </w:rPr>
                                  <w:t xml:space="preserve">Word count: </w:t>
                                </w:r>
                                <w:r w:rsidR="001144C5" w:rsidRPr="00A30C39">
                                  <w:rPr>
                                    <w:rFonts w:ascii="Times New Roman" w:hAnsi="Times New Roman" w:cs="Times New Roman"/>
                                    <w:bCs/>
                                    <w:szCs w:val="24"/>
                                  </w:rPr>
                                  <w:t>5</w:t>
                                </w:r>
                                <w:r w:rsidR="00D322C8">
                                  <w:rPr>
                                    <w:rFonts w:ascii="Times New Roman" w:hAnsi="Times New Roman" w:cs="Times New Roman"/>
                                    <w:bCs/>
                                    <w:szCs w:val="24"/>
                                  </w:rPr>
                                  <w:t>798</w:t>
                                </w:r>
                              </w:p>
                            </w:tc>
                            <w:tc>
                              <w:tcPr>
                                <w:tcW w:w="2389" w:type="pct"/>
                                <w:vAlign w:val="center"/>
                              </w:tcPr>
                              <w:p w14:paraId="0232F3EC" w14:textId="05CF0025" w:rsidR="00BC70EF" w:rsidRPr="00A30C39" w:rsidRDefault="00BC70EF" w:rsidP="004F44FD">
                                <w:pPr>
                                  <w:pStyle w:val="NoSpacing"/>
                                  <w:spacing w:line="312" w:lineRule="auto"/>
                                  <w:rPr>
                                    <w:rFonts w:ascii="Times New Roman" w:hAnsi="Times New Roman" w:cs="Times New Roman"/>
                                    <w:sz w:val="36"/>
                                    <w:szCs w:val="36"/>
                                    <w14:textOutline w14:w="0" w14:cap="flat" w14:cmpd="sng" w14:algn="ctr">
                                      <w14:noFill/>
                                      <w14:prstDash w14:val="solid"/>
                                      <w14:round/>
                                    </w14:textOutline>
                                  </w:rPr>
                                </w:pPr>
                              </w:p>
                              <w:p w14:paraId="36C4DC18" w14:textId="51251A62" w:rsidR="004F44FD" w:rsidRPr="00A30C39" w:rsidRDefault="004F44FD" w:rsidP="004F44FD">
                                <w:pPr>
                                  <w:spacing w:line="360" w:lineRule="auto"/>
                                  <w:jc w:val="center"/>
                                  <w:rPr>
                                    <w:rFonts w:ascii="Times New Roman" w:hAnsi="Times New Roman" w:cs="Times New Roman"/>
                                    <w:b/>
                                    <w:sz w:val="28"/>
                                    <w:szCs w:val="28"/>
                                    <w14:textOutline w14:w="0" w14:cap="flat" w14:cmpd="sng" w14:algn="ctr">
                                      <w14:noFill/>
                                      <w14:prstDash w14:val="solid"/>
                                      <w14:round/>
                                    </w14:textOutline>
                                  </w:rPr>
                                </w:pPr>
                                <w:r w:rsidRPr="00A30C39">
                                  <w:rPr>
                                    <w:rFonts w:ascii="Times New Roman" w:hAnsi="Times New Roman" w:cs="Times New Roman"/>
                                    <w:b/>
                                    <w:sz w:val="28"/>
                                    <w:szCs w:val="28"/>
                                    <w14:textOutline w14:w="0" w14:cap="flat" w14:cmpd="sng" w14:algn="ctr">
                                      <w14:noFill/>
                                      <w14:prstDash w14:val="solid"/>
                                      <w14:round/>
                                    </w14:textOutline>
                                  </w:rPr>
                                  <w:t xml:space="preserve">CONSULTANCY REPORT </w:t>
                                </w:r>
                              </w:p>
                              <w:p w14:paraId="393C4741" w14:textId="1BEBC2F6" w:rsidR="004F44FD" w:rsidRPr="00A30C39" w:rsidRDefault="004F44FD" w:rsidP="004F44FD">
                                <w:pPr>
                                  <w:spacing w:line="360" w:lineRule="auto"/>
                                  <w:jc w:val="center"/>
                                  <w:rPr>
                                    <w:rFonts w:ascii="Times New Roman" w:hAnsi="Times New Roman" w:cs="Times New Roman"/>
                                    <w:bCs/>
                                    <w:szCs w:val="24"/>
                                    <w14:textOutline w14:w="0" w14:cap="flat" w14:cmpd="sng" w14:algn="ctr">
                                      <w14:noFill/>
                                      <w14:prstDash w14:val="solid"/>
                                      <w14:round/>
                                    </w14:textOutline>
                                  </w:rPr>
                                </w:pPr>
                                <w:r w:rsidRPr="00A30C39">
                                  <w:rPr>
                                    <w:rFonts w:ascii="Times New Roman" w:hAnsi="Times New Roman" w:cs="Times New Roman"/>
                                    <w:bCs/>
                                    <w:szCs w:val="24"/>
                                    <w14:textOutline w14:w="0" w14:cap="flat" w14:cmpd="sng" w14:algn="ctr">
                                      <w14:noFill/>
                                      <w14:prstDash w14:val="solid"/>
                                      <w14:round/>
                                    </w14:textOutline>
                                  </w:rPr>
                                  <w:t>Enhancing Guest Experience and Operational Efficiency in the Front Desk Department</w:t>
                                </w:r>
                              </w:p>
                              <w:p w14:paraId="6FFB5ADD" w14:textId="77777777" w:rsidR="00633D5D" w:rsidRPr="00A30C39" w:rsidRDefault="004F44FD" w:rsidP="006705CF">
                                <w:pPr>
                                  <w:spacing w:line="360" w:lineRule="auto"/>
                                  <w:jc w:val="center"/>
                                  <w:rPr>
                                    <w:rFonts w:ascii="Times New Roman" w:hAnsi="Times New Roman" w:cs="Times New Roman"/>
                                    <w:bCs/>
                                    <w:sz w:val="36"/>
                                    <w:szCs w:val="36"/>
                                    <w:lang w:val="en-US"/>
                                    <w14:textOutline w14:w="0" w14:cap="flat" w14:cmpd="sng" w14:algn="ctr">
                                      <w14:noFill/>
                                      <w14:prstDash w14:val="solid"/>
                                      <w14:round/>
                                    </w14:textOutline>
                                  </w:rPr>
                                </w:pPr>
                                <w:r w:rsidRPr="00A30C39">
                                  <w:rPr>
                                    <w:rFonts w:ascii="Times New Roman" w:hAnsi="Times New Roman" w:cs="Times New Roman"/>
                                    <w:noProof/>
                                    <w:sz w:val="36"/>
                                    <w:szCs w:val="36"/>
                                    <w14:textOutline w14:w="0" w14:cap="flat" w14:cmpd="sng" w14:algn="ctr">
                                      <w14:noFill/>
                                      <w14:prstDash w14:val="solid"/>
                                      <w14:round/>
                                    </w14:textOutline>
                                  </w:rPr>
                                  <w:drawing>
                                    <wp:inline distT="0" distB="0" distL="0" distR="0" wp14:anchorId="0FA2F487" wp14:editId="798B95BD">
                                      <wp:extent cx="2193011" cy="1537565"/>
                                      <wp:effectExtent l="0" t="0" r="0" b="5715"/>
                                      <wp:docPr id="1883351962" name="Picture 5" descr="Four Seasons Hotel Sydney - EventConnec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ur Seasons Hotel Sydney - EventConnect.co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04768" cy="1545808"/>
                                              </a:xfrm>
                                              <a:prstGeom prst="rect">
                                                <a:avLst/>
                                              </a:prstGeom>
                                              <a:noFill/>
                                              <a:ln>
                                                <a:noFill/>
                                              </a:ln>
                                            </pic:spPr>
                                          </pic:pic>
                                        </a:graphicData>
                                      </a:graphic>
                                    </wp:inline>
                                  </w:drawing>
                                </w:r>
                              </w:p>
                              <w:p w14:paraId="6DA2317B" w14:textId="77777777" w:rsidR="009117E7" w:rsidRDefault="009117E7" w:rsidP="00EA534C">
                                <w:pPr>
                                  <w:spacing w:line="360" w:lineRule="auto"/>
                                  <w:rPr>
                                    <w:rFonts w:ascii="Times New Roman" w:hAnsi="Times New Roman" w:cs="Times New Roman"/>
                                    <w:bCs/>
                                    <w:sz w:val="36"/>
                                    <w:szCs w:val="36"/>
                                    <w:lang w:val="en-US"/>
                                    <w14:textOutline w14:w="0" w14:cap="flat" w14:cmpd="sng" w14:algn="ctr">
                                      <w14:noFill/>
                                      <w14:prstDash w14:val="solid"/>
                                      <w14:round/>
                                    </w14:textOutline>
                                  </w:rPr>
                                </w:pPr>
                              </w:p>
                              <w:p w14:paraId="4CC6CD97" w14:textId="77777777" w:rsidR="00EA534C" w:rsidRDefault="00EA534C" w:rsidP="00EA534C">
                                <w:pPr>
                                  <w:spacing w:line="360" w:lineRule="auto"/>
                                  <w:rPr>
                                    <w:rFonts w:ascii="Times New Roman" w:hAnsi="Times New Roman" w:cs="Times New Roman"/>
                                    <w:bCs/>
                                    <w:sz w:val="36"/>
                                    <w:szCs w:val="36"/>
                                    <w:lang w:val="en-US"/>
                                    <w14:textOutline w14:w="0" w14:cap="flat" w14:cmpd="sng" w14:algn="ctr">
                                      <w14:noFill/>
                                      <w14:prstDash w14:val="solid"/>
                                      <w14:round/>
                                    </w14:textOutline>
                                  </w:rPr>
                                </w:pPr>
                              </w:p>
                              <w:p w14:paraId="397D3D85" w14:textId="77777777" w:rsidR="00EA534C" w:rsidRDefault="00EA534C" w:rsidP="00EA534C">
                                <w:pPr>
                                  <w:spacing w:line="360" w:lineRule="auto"/>
                                  <w:rPr>
                                    <w:rFonts w:ascii="Times New Roman" w:hAnsi="Times New Roman" w:cs="Times New Roman"/>
                                    <w:bCs/>
                                    <w:sz w:val="36"/>
                                    <w:szCs w:val="36"/>
                                    <w:lang w:val="en-US"/>
                                    <w14:textOutline w14:w="0" w14:cap="flat" w14:cmpd="sng" w14:algn="ctr">
                                      <w14:noFill/>
                                      <w14:prstDash w14:val="solid"/>
                                      <w14:round/>
                                    </w14:textOutline>
                                  </w:rPr>
                                </w:pPr>
                              </w:p>
                              <w:p w14:paraId="70798F29" w14:textId="77777777" w:rsidR="00EA534C" w:rsidRPr="00A30C39" w:rsidRDefault="00EA534C" w:rsidP="00EA534C">
                                <w:pPr>
                                  <w:spacing w:line="360" w:lineRule="auto"/>
                                  <w:rPr>
                                    <w:rFonts w:ascii="Times New Roman" w:hAnsi="Times New Roman" w:cs="Times New Roman"/>
                                    <w:bCs/>
                                    <w:sz w:val="36"/>
                                    <w:szCs w:val="36"/>
                                    <w:lang w:val="en-US"/>
                                    <w14:textOutline w14:w="0" w14:cap="flat" w14:cmpd="sng" w14:algn="ctr">
                                      <w14:noFill/>
                                      <w14:prstDash w14:val="solid"/>
                                      <w14:round/>
                                    </w14:textOutline>
                                  </w:rPr>
                                </w:pPr>
                              </w:p>
                              <w:p w14:paraId="013CA799" w14:textId="77777777" w:rsidR="009117E7" w:rsidRPr="00A30C39" w:rsidRDefault="009117E7" w:rsidP="006705CF">
                                <w:pPr>
                                  <w:spacing w:line="360" w:lineRule="auto"/>
                                  <w:jc w:val="center"/>
                                  <w:rPr>
                                    <w:rFonts w:ascii="Times New Roman" w:hAnsi="Times New Roman" w:cs="Times New Roman"/>
                                    <w:bCs/>
                                    <w:sz w:val="36"/>
                                    <w:szCs w:val="36"/>
                                    <w:lang w:val="en-US"/>
                                    <w14:textOutline w14:w="0" w14:cap="flat" w14:cmpd="sng" w14:algn="ctr">
                                      <w14:noFill/>
                                      <w14:prstDash w14:val="solid"/>
                                      <w14:round/>
                                    </w14:textOutline>
                                  </w:rPr>
                                </w:pPr>
                              </w:p>
                              <w:p w14:paraId="19FBE22E" w14:textId="77777777" w:rsidR="009117E7" w:rsidRPr="00A30C39" w:rsidRDefault="009117E7" w:rsidP="006705CF">
                                <w:pPr>
                                  <w:spacing w:line="360" w:lineRule="auto"/>
                                  <w:jc w:val="center"/>
                                  <w:rPr>
                                    <w:rFonts w:ascii="Times New Roman" w:hAnsi="Times New Roman" w:cs="Times New Roman"/>
                                    <w:bCs/>
                                    <w:sz w:val="36"/>
                                    <w:szCs w:val="36"/>
                                    <w:lang w:val="en-US"/>
                                    <w14:textOutline w14:w="0" w14:cap="flat" w14:cmpd="sng" w14:algn="ctr">
                                      <w14:noFill/>
                                      <w14:prstDash w14:val="solid"/>
                                      <w14:round/>
                                    </w14:textOutline>
                                  </w:rPr>
                                </w:pPr>
                              </w:p>
                              <w:p w14:paraId="2057651B" w14:textId="3A66AA60" w:rsidR="009117E7" w:rsidRPr="00A30C39" w:rsidRDefault="009117E7" w:rsidP="006705CF">
                                <w:pPr>
                                  <w:spacing w:line="360" w:lineRule="auto"/>
                                  <w:jc w:val="center"/>
                                  <w:rPr>
                                    <w:rFonts w:ascii="Times New Roman" w:hAnsi="Times New Roman" w:cs="Times New Roman"/>
                                    <w:bCs/>
                                    <w:sz w:val="36"/>
                                    <w:szCs w:val="36"/>
                                    <w:lang w:val="en-US"/>
                                    <w14:textOutline w14:w="0" w14:cap="flat" w14:cmpd="sng" w14:algn="ctr">
                                      <w14:noFill/>
                                      <w14:prstDash w14:val="solid"/>
                                      <w14:round/>
                                    </w14:textOutline>
                                  </w:rPr>
                                </w:pPr>
                              </w:p>
                            </w:tc>
                          </w:tr>
                        </w:tbl>
                        <w:p w14:paraId="35B00469" w14:textId="77777777" w:rsidR="00633D5D" w:rsidRPr="00A30C39" w:rsidRDefault="00633D5D">
                          <w:pPr>
                            <w:rPr>
                              <w:rFonts w:ascii="Times New Roman" w:hAnsi="Times New Roman" w:cs="Times New Roman"/>
                            </w:rPr>
                          </w:pPr>
                        </w:p>
                      </w:txbxContent>
                    </v:textbox>
                    <w10:wrap anchorx="page" anchory="page"/>
                  </v:shape>
                </w:pict>
              </mc:Fallback>
            </mc:AlternateContent>
          </w:r>
          <w:r w:rsidRPr="00B052BC">
            <w:rPr>
              <w:rFonts w:ascii="Times New Roman" w:hAnsi="Times New Roman" w:cs="Times New Roman"/>
              <w:noProof/>
            </w:rPr>
            <w:drawing>
              <wp:anchor distT="0" distB="0" distL="114300" distR="114300" simplePos="0" relativeHeight="251626496" behindDoc="0" locked="0" layoutInCell="1" allowOverlap="1" wp14:anchorId="21C99CE0" wp14:editId="1925FB07">
                <wp:simplePos x="0" y="0"/>
                <wp:positionH relativeFrom="column">
                  <wp:posOffset>-596265</wp:posOffset>
                </wp:positionH>
                <wp:positionV relativeFrom="paragraph">
                  <wp:posOffset>-610235</wp:posOffset>
                </wp:positionV>
                <wp:extent cx="1574800" cy="692150"/>
                <wp:effectExtent l="0" t="0" r="6350" b="0"/>
                <wp:wrapSquare wrapText="bothSides"/>
                <wp:docPr id="12123517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74800" cy="692150"/>
                        </a:xfrm>
                        <a:prstGeom prst="rect">
                          <a:avLst/>
                        </a:prstGeom>
                        <a:noFill/>
                      </pic:spPr>
                    </pic:pic>
                  </a:graphicData>
                </a:graphic>
                <wp14:sizeRelH relativeFrom="margin">
                  <wp14:pctWidth>0</wp14:pctWidth>
                </wp14:sizeRelH>
                <wp14:sizeRelV relativeFrom="margin">
                  <wp14:pctHeight>0</wp14:pctHeight>
                </wp14:sizeRelV>
              </wp:anchor>
            </w:drawing>
          </w:r>
          <w:r w:rsidR="00633D5D" w:rsidRPr="00B052BC">
            <w:rPr>
              <w:rFonts w:ascii="Times New Roman" w:hAnsi="Times New Roman" w:cs="Times New Roman"/>
              <w:bCs/>
              <w:szCs w:val="24"/>
            </w:rPr>
            <w:br w:type="page"/>
          </w:r>
          <w:r w:rsidR="00E976E1" w:rsidRPr="00A7306F">
            <w:rPr>
              <w:rFonts w:ascii="Times New Roman" w:hAnsi="Times New Roman" w:cs="Times New Roman"/>
              <w:b/>
              <w:bCs/>
              <w:sz w:val="28"/>
              <w:szCs w:val="28"/>
            </w:rPr>
            <w:lastRenderedPageBreak/>
            <w:t>Acknowledgement of AI tool use</w:t>
          </w:r>
          <w:r w:rsidR="00E976E1" w:rsidRPr="00A7306F">
            <w:rPr>
              <w:rFonts w:ascii="Times New Roman" w:hAnsi="Times New Roman" w:cs="Times New Roman"/>
              <w:sz w:val="28"/>
              <w:szCs w:val="28"/>
            </w:rPr>
            <w:t xml:space="preserve"> </w:t>
          </w:r>
        </w:p>
        <w:p w14:paraId="71CD7B39" w14:textId="77777777" w:rsidR="00E976E1" w:rsidRPr="00A7306F" w:rsidRDefault="00E976E1" w:rsidP="00E976E1">
          <w:pPr>
            <w:spacing w:line="360" w:lineRule="auto"/>
            <w:rPr>
              <w:rFonts w:ascii="Times New Roman" w:hAnsi="Times New Roman" w:cs="Times New Roman"/>
              <w:szCs w:val="24"/>
            </w:rPr>
          </w:pPr>
          <w:r w:rsidRPr="00A7306F">
            <w:rPr>
              <w:rFonts w:ascii="Times New Roman" w:hAnsi="Times New Roman" w:cs="Times New Roman"/>
              <w:szCs w:val="24"/>
            </w:rPr>
            <w:br/>
            <w:t>I acknowledge the use of Grammarly (</w:t>
          </w:r>
          <w:hyperlink r:id="rId12" w:history="1">
            <w:r w:rsidRPr="00B12C4B">
              <w:rPr>
                <w:rStyle w:val="Hyperlink"/>
                <w:rFonts w:ascii="Times New Roman" w:hAnsi="Times New Roman" w:cs="Times New Roman"/>
                <w:szCs w:val="24"/>
              </w:rPr>
              <w:t>https://www.grammarly.com/</w:t>
            </w:r>
          </w:hyperlink>
          <w:r>
            <w:rPr>
              <w:rFonts w:ascii="Times New Roman" w:hAnsi="Times New Roman" w:cs="Times New Roman"/>
              <w:szCs w:val="24"/>
            </w:rPr>
            <w:t>)</w:t>
          </w:r>
          <w:r w:rsidRPr="00A7306F">
            <w:rPr>
              <w:rFonts w:ascii="Times New Roman" w:hAnsi="Times New Roman" w:cs="Times New Roman"/>
              <w:szCs w:val="24"/>
            </w:rPr>
            <w:t xml:space="preserve"> on </w:t>
          </w:r>
          <w:r>
            <w:rPr>
              <w:rFonts w:ascii="Times New Roman" w:hAnsi="Times New Roman" w:cs="Times New Roman"/>
              <w:szCs w:val="24"/>
            </w:rPr>
            <w:t>4 November</w:t>
          </w:r>
          <w:r w:rsidRPr="00A7306F">
            <w:rPr>
              <w:rFonts w:ascii="Times New Roman" w:hAnsi="Times New Roman" w:cs="Times New Roman"/>
              <w:szCs w:val="24"/>
            </w:rPr>
            <w:t xml:space="preserve"> 2024 to check my work using the prompt: </w:t>
          </w:r>
        </w:p>
        <w:p w14:paraId="72FD2573" w14:textId="77777777" w:rsidR="00E976E1" w:rsidRDefault="00E976E1">
          <w:pPr>
            <w:pStyle w:val="ListParagraph"/>
            <w:numPr>
              <w:ilvl w:val="0"/>
              <w:numId w:val="27"/>
            </w:numPr>
            <w:spacing w:line="360" w:lineRule="auto"/>
            <w:jc w:val="left"/>
            <w:rPr>
              <w:rFonts w:ascii="Times New Roman" w:hAnsi="Times New Roman" w:cs="Times New Roman"/>
              <w:szCs w:val="24"/>
            </w:rPr>
          </w:pPr>
          <w:r w:rsidRPr="00B77136">
            <w:rPr>
              <w:rFonts w:ascii="Times New Roman" w:hAnsi="Times New Roman" w:cs="Times New Roman"/>
              <w:szCs w:val="24"/>
            </w:rPr>
            <w:t xml:space="preserve">To provide grammar checks and style improvements </w:t>
          </w:r>
        </w:p>
        <w:p w14:paraId="7492B4C5" w14:textId="77777777" w:rsidR="00E976E1" w:rsidRPr="00B77136" w:rsidRDefault="00E976E1" w:rsidP="00E976E1">
          <w:pPr>
            <w:pStyle w:val="ListParagraph"/>
            <w:spacing w:line="360" w:lineRule="auto"/>
            <w:ind w:left="785"/>
            <w:rPr>
              <w:rFonts w:ascii="Times New Roman" w:hAnsi="Times New Roman" w:cs="Times New Roman"/>
              <w:szCs w:val="24"/>
            </w:rPr>
          </w:pPr>
          <w:r w:rsidRPr="00B77136">
            <w:rPr>
              <w:rFonts w:ascii="Times New Roman" w:hAnsi="Times New Roman" w:cs="Times New Roman"/>
              <w:szCs w:val="24"/>
            </w:rPr>
            <w:t>(i.e., shorten it, simplify it, improve it, and adjust tone).</w:t>
          </w:r>
        </w:p>
        <w:p w14:paraId="3B2DDD7B" w14:textId="77777777" w:rsidR="00E976E1" w:rsidRDefault="00E976E1" w:rsidP="00E976E1">
          <w:pPr>
            <w:spacing w:line="360" w:lineRule="auto"/>
            <w:rPr>
              <w:rFonts w:ascii="Times New Roman" w:hAnsi="Times New Roman" w:cs="Times New Roman"/>
              <w:szCs w:val="24"/>
            </w:rPr>
          </w:pPr>
          <w:r w:rsidRPr="00411FB2">
            <w:rPr>
              <w:rFonts w:ascii="Times New Roman" w:hAnsi="Times New Roman" w:cs="Times New Roman"/>
              <w:szCs w:val="24"/>
            </w:rPr>
            <w:t>I confirm that I have not presented any AI-generated text as my own work. I confirm I have copies of my drafts, notes, and other resources I used before and after using AI tools, which I may be asked to provide in evidence. </w:t>
          </w:r>
        </w:p>
        <w:p w14:paraId="69969185" w14:textId="77777777" w:rsidR="00E976E1" w:rsidRDefault="00E976E1" w:rsidP="00E976E1">
          <w:pPr>
            <w:spacing w:line="360" w:lineRule="auto"/>
            <w:rPr>
              <w:rFonts w:ascii="Times New Roman" w:hAnsi="Times New Roman" w:cs="Times New Roman"/>
              <w:szCs w:val="24"/>
            </w:rPr>
          </w:pPr>
        </w:p>
        <w:p w14:paraId="5059935A" w14:textId="77777777" w:rsidR="00E976E1" w:rsidRDefault="00E976E1" w:rsidP="00E976E1">
          <w:pPr>
            <w:spacing w:line="360" w:lineRule="auto"/>
            <w:rPr>
              <w:rFonts w:ascii="Times New Roman" w:hAnsi="Times New Roman" w:cs="Times New Roman"/>
              <w:szCs w:val="24"/>
            </w:rPr>
          </w:pPr>
          <w:r w:rsidRPr="007E031C">
            <w:rPr>
              <w:rFonts w:ascii="Times New Roman" w:hAnsi="Times New Roman" w:cs="Times New Roman"/>
              <w:szCs w:val="24"/>
            </w:rPr>
            <w:t xml:space="preserve">I acknowledge the use of </w:t>
          </w:r>
          <w:r>
            <w:rPr>
              <w:rFonts w:ascii="Times New Roman" w:hAnsi="Times New Roman" w:cs="Times New Roman"/>
              <w:szCs w:val="24"/>
            </w:rPr>
            <w:t>Reverso (</w:t>
          </w:r>
          <w:hyperlink r:id="rId13" w:history="1">
            <w:r w:rsidRPr="00B12C4B">
              <w:rPr>
                <w:rStyle w:val="Hyperlink"/>
                <w:rFonts w:ascii="Times New Roman" w:hAnsi="Times New Roman" w:cs="Times New Roman"/>
                <w:szCs w:val="24"/>
              </w:rPr>
              <w:t>https://reverso.com/</w:t>
            </w:r>
          </w:hyperlink>
          <w:r>
            <w:rPr>
              <w:rFonts w:ascii="Times New Roman" w:hAnsi="Times New Roman" w:cs="Times New Roman"/>
              <w:szCs w:val="24"/>
            </w:rPr>
            <w:t xml:space="preserve">) </w:t>
          </w:r>
          <w:r w:rsidRPr="00A7306F">
            <w:rPr>
              <w:rFonts w:ascii="Times New Roman" w:hAnsi="Times New Roman" w:cs="Times New Roman"/>
              <w:szCs w:val="24"/>
            </w:rPr>
            <w:t xml:space="preserve">on </w:t>
          </w:r>
          <w:r>
            <w:rPr>
              <w:rFonts w:ascii="Times New Roman" w:hAnsi="Times New Roman" w:cs="Times New Roman"/>
              <w:szCs w:val="24"/>
            </w:rPr>
            <w:t>4 November</w:t>
          </w:r>
          <w:r w:rsidRPr="00A7306F">
            <w:rPr>
              <w:rFonts w:ascii="Times New Roman" w:hAnsi="Times New Roman" w:cs="Times New Roman"/>
              <w:szCs w:val="24"/>
            </w:rPr>
            <w:t xml:space="preserve"> 2024 to check my work using the prompt: </w:t>
          </w:r>
        </w:p>
        <w:p w14:paraId="1776BD16" w14:textId="77777777" w:rsidR="00E976E1" w:rsidRDefault="00E976E1">
          <w:pPr>
            <w:pStyle w:val="ListParagraph"/>
            <w:numPr>
              <w:ilvl w:val="0"/>
              <w:numId w:val="26"/>
            </w:numPr>
            <w:spacing w:line="360" w:lineRule="auto"/>
            <w:jc w:val="left"/>
            <w:rPr>
              <w:rFonts w:ascii="Times New Roman" w:hAnsi="Times New Roman" w:cs="Times New Roman"/>
              <w:szCs w:val="24"/>
            </w:rPr>
          </w:pPr>
          <w:r w:rsidRPr="00F07D33">
            <w:rPr>
              <w:rFonts w:ascii="Times New Roman" w:hAnsi="Times New Roman" w:cs="Times New Roman"/>
              <w:szCs w:val="24"/>
            </w:rPr>
            <w:t>To provide accurate translations and nuanced language suggestions</w:t>
          </w:r>
          <w:r>
            <w:rPr>
              <w:rFonts w:ascii="Times New Roman" w:hAnsi="Times New Roman" w:cs="Times New Roman"/>
              <w:szCs w:val="24"/>
            </w:rPr>
            <w:t xml:space="preserve"> </w:t>
          </w:r>
        </w:p>
        <w:p w14:paraId="4140C338" w14:textId="77777777" w:rsidR="00E976E1" w:rsidRDefault="00E976E1" w:rsidP="00E976E1">
          <w:pPr>
            <w:pStyle w:val="ListParagraph"/>
            <w:spacing w:line="360" w:lineRule="auto"/>
            <w:ind w:left="785"/>
            <w:rPr>
              <w:rFonts w:ascii="Times New Roman" w:hAnsi="Times New Roman" w:cs="Times New Roman"/>
              <w:szCs w:val="24"/>
            </w:rPr>
          </w:pPr>
          <w:r>
            <w:rPr>
              <w:rFonts w:ascii="Times New Roman" w:hAnsi="Times New Roman" w:cs="Times New Roman"/>
              <w:szCs w:val="24"/>
            </w:rPr>
            <w:t>(i.e., synonyms).</w:t>
          </w:r>
        </w:p>
        <w:p w14:paraId="6C8E0718" w14:textId="77777777" w:rsidR="00E976E1" w:rsidRDefault="00E976E1" w:rsidP="00E976E1">
          <w:pPr>
            <w:spacing w:line="360" w:lineRule="auto"/>
            <w:rPr>
              <w:rFonts w:ascii="Times New Roman" w:hAnsi="Times New Roman" w:cs="Times New Roman"/>
              <w:szCs w:val="24"/>
            </w:rPr>
          </w:pPr>
          <w:r w:rsidRPr="00F07D33">
            <w:rPr>
              <w:rFonts w:ascii="Times New Roman" w:hAnsi="Times New Roman" w:cs="Times New Roman"/>
              <w:szCs w:val="24"/>
            </w:rPr>
            <w:t>I confirm that I have not presented any AI-generated text as my own work. I confirm I have copies of my drafts, notes, and other resources I used before and after using AI tools, which I may be asked to provide in evidence. </w:t>
          </w:r>
        </w:p>
        <w:p w14:paraId="1AE877AE" w14:textId="77777777" w:rsidR="00BA2BA8" w:rsidRDefault="00BA2BA8" w:rsidP="00E976E1">
          <w:pPr>
            <w:spacing w:line="360" w:lineRule="auto"/>
            <w:rPr>
              <w:rFonts w:ascii="Times New Roman" w:hAnsi="Times New Roman" w:cs="Times New Roman"/>
              <w:szCs w:val="24"/>
            </w:rPr>
          </w:pPr>
        </w:p>
        <w:p w14:paraId="2F525CCE" w14:textId="587E37D5" w:rsidR="00BA2BA8" w:rsidRDefault="00BA2BA8" w:rsidP="00BA2BA8">
          <w:pPr>
            <w:spacing w:line="360" w:lineRule="auto"/>
            <w:rPr>
              <w:rFonts w:ascii="Times New Roman" w:hAnsi="Times New Roman" w:cs="Times New Roman"/>
              <w:szCs w:val="24"/>
            </w:rPr>
          </w:pPr>
          <w:r w:rsidRPr="007E031C">
            <w:rPr>
              <w:rFonts w:ascii="Times New Roman" w:hAnsi="Times New Roman" w:cs="Times New Roman"/>
              <w:szCs w:val="24"/>
            </w:rPr>
            <w:t xml:space="preserve">I acknowledge the use of </w:t>
          </w:r>
          <w:r w:rsidR="00801913">
            <w:rPr>
              <w:rFonts w:ascii="Times New Roman" w:hAnsi="Times New Roman" w:cs="Times New Roman"/>
              <w:szCs w:val="24"/>
            </w:rPr>
            <w:t>Canva</w:t>
          </w:r>
          <w:r w:rsidRPr="007E031C">
            <w:rPr>
              <w:rFonts w:ascii="Times New Roman" w:hAnsi="Times New Roman" w:cs="Times New Roman"/>
              <w:szCs w:val="24"/>
            </w:rPr>
            <w:t xml:space="preserve"> (</w:t>
          </w:r>
          <w:hyperlink r:id="rId14" w:history="1">
            <w:r w:rsidR="00801913" w:rsidRPr="00B12C4B">
              <w:rPr>
                <w:rStyle w:val="Hyperlink"/>
                <w:rFonts w:ascii="Times New Roman" w:hAnsi="Times New Roman" w:cs="Times New Roman"/>
                <w:szCs w:val="24"/>
              </w:rPr>
              <w:t>https://canva.com/</w:t>
            </w:r>
          </w:hyperlink>
          <w:r>
            <w:rPr>
              <w:rFonts w:ascii="Times New Roman" w:hAnsi="Times New Roman" w:cs="Times New Roman"/>
              <w:szCs w:val="24"/>
            </w:rPr>
            <w:t>)</w:t>
          </w:r>
          <w:r w:rsidRPr="007E031C">
            <w:rPr>
              <w:rFonts w:ascii="Times New Roman" w:hAnsi="Times New Roman" w:cs="Times New Roman"/>
              <w:szCs w:val="24"/>
            </w:rPr>
            <w:t xml:space="preserve"> on </w:t>
          </w:r>
          <w:r w:rsidR="00801913">
            <w:rPr>
              <w:rFonts w:ascii="Times New Roman" w:hAnsi="Times New Roman" w:cs="Times New Roman"/>
              <w:szCs w:val="24"/>
            </w:rPr>
            <w:t xml:space="preserve">27 October </w:t>
          </w:r>
          <w:r w:rsidRPr="007E031C">
            <w:rPr>
              <w:rFonts w:ascii="Times New Roman" w:hAnsi="Times New Roman" w:cs="Times New Roman"/>
              <w:szCs w:val="24"/>
            </w:rPr>
            <w:t xml:space="preserve">2024 to write my notes into submission format using the prompt: </w:t>
          </w:r>
        </w:p>
        <w:p w14:paraId="05BF22E1" w14:textId="08987CF1" w:rsidR="00BA2BA8" w:rsidRDefault="00BA2BA8">
          <w:pPr>
            <w:pStyle w:val="ListParagraph"/>
            <w:numPr>
              <w:ilvl w:val="0"/>
              <w:numId w:val="25"/>
            </w:numPr>
            <w:spacing w:line="360" w:lineRule="auto"/>
            <w:jc w:val="left"/>
            <w:rPr>
              <w:rFonts w:ascii="Times New Roman" w:hAnsi="Times New Roman" w:cs="Times New Roman"/>
              <w:szCs w:val="24"/>
            </w:rPr>
          </w:pPr>
          <w:r w:rsidRPr="001E63FD">
            <w:rPr>
              <w:rFonts w:ascii="Times New Roman" w:hAnsi="Times New Roman" w:cs="Times New Roman"/>
              <w:szCs w:val="24"/>
            </w:rPr>
            <w:t xml:space="preserve">To </w:t>
          </w:r>
          <w:r w:rsidR="00353F0B" w:rsidRPr="00353F0B">
            <w:rPr>
              <w:rFonts w:ascii="Times New Roman" w:hAnsi="Times New Roman" w:cs="Times New Roman"/>
              <w:szCs w:val="24"/>
            </w:rPr>
            <w:t>creat</w:t>
          </w:r>
          <w:r w:rsidR="00353F0B">
            <w:rPr>
              <w:rFonts w:ascii="Times New Roman" w:hAnsi="Times New Roman" w:cs="Times New Roman"/>
              <w:szCs w:val="24"/>
            </w:rPr>
            <w:t>e</w:t>
          </w:r>
          <w:r w:rsidR="00353F0B" w:rsidRPr="00353F0B">
            <w:rPr>
              <w:rFonts w:ascii="Times New Roman" w:hAnsi="Times New Roman" w:cs="Times New Roman"/>
              <w:szCs w:val="24"/>
            </w:rPr>
            <w:t xml:space="preserve"> </w:t>
          </w:r>
          <w:r w:rsidR="00353F0B">
            <w:rPr>
              <w:rFonts w:ascii="Times New Roman" w:hAnsi="Times New Roman" w:cs="Times New Roman"/>
              <w:szCs w:val="24"/>
            </w:rPr>
            <w:t xml:space="preserve">a </w:t>
          </w:r>
          <w:r w:rsidR="00353F0B" w:rsidRPr="00353F0B">
            <w:rPr>
              <w:rFonts w:ascii="Times New Roman" w:hAnsi="Times New Roman" w:cs="Times New Roman"/>
              <w:szCs w:val="24"/>
            </w:rPr>
            <w:t>visually appealing logo that contribute</w:t>
          </w:r>
          <w:r w:rsidR="00353F0B">
            <w:rPr>
              <w:rFonts w:ascii="Times New Roman" w:hAnsi="Times New Roman" w:cs="Times New Roman"/>
              <w:szCs w:val="24"/>
            </w:rPr>
            <w:t>s</w:t>
          </w:r>
          <w:r w:rsidR="00353F0B" w:rsidRPr="00353F0B">
            <w:rPr>
              <w:rFonts w:ascii="Times New Roman" w:hAnsi="Times New Roman" w:cs="Times New Roman"/>
              <w:szCs w:val="24"/>
            </w:rPr>
            <w:t xml:space="preserve"> to the overall professionalism of the document.</w:t>
          </w:r>
        </w:p>
        <w:p w14:paraId="10A9D5A0" w14:textId="6038CACD" w:rsidR="00BA2BA8" w:rsidRPr="001E63FD" w:rsidRDefault="00BA2BA8" w:rsidP="00BA2BA8">
          <w:pPr>
            <w:pStyle w:val="ListParagraph"/>
            <w:spacing w:line="360" w:lineRule="auto"/>
            <w:ind w:left="785"/>
            <w:rPr>
              <w:rFonts w:ascii="Times New Roman" w:hAnsi="Times New Roman" w:cs="Times New Roman"/>
              <w:szCs w:val="24"/>
            </w:rPr>
          </w:pPr>
          <w:r w:rsidRPr="001E63FD">
            <w:rPr>
              <w:rFonts w:ascii="Times New Roman" w:hAnsi="Times New Roman" w:cs="Times New Roman"/>
              <w:szCs w:val="24"/>
            </w:rPr>
            <w:t xml:space="preserve">(i.e., </w:t>
          </w:r>
          <w:r w:rsidR="00353F0B">
            <w:rPr>
              <w:rFonts w:ascii="Times New Roman" w:hAnsi="Times New Roman" w:cs="Times New Roman"/>
              <w:szCs w:val="24"/>
            </w:rPr>
            <w:t>Cover Page</w:t>
          </w:r>
          <w:r w:rsidRPr="001E63FD">
            <w:rPr>
              <w:rFonts w:ascii="Times New Roman" w:hAnsi="Times New Roman" w:cs="Times New Roman"/>
              <w:szCs w:val="24"/>
            </w:rPr>
            <w:t>)</w:t>
          </w:r>
          <w:r>
            <w:rPr>
              <w:rFonts w:ascii="Times New Roman" w:hAnsi="Times New Roman" w:cs="Times New Roman"/>
              <w:szCs w:val="24"/>
            </w:rPr>
            <w:t>.</w:t>
          </w:r>
        </w:p>
        <w:p w14:paraId="459990BC" w14:textId="56CC846F" w:rsidR="00BA2BA8" w:rsidRDefault="00BA2BA8" w:rsidP="00E976E1">
          <w:pPr>
            <w:spacing w:line="360" w:lineRule="auto"/>
            <w:rPr>
              <w:rFonts w:ascii="Times New Roman" w:hAnsi="Times New Roman" w:cs="Times New Roman"/>
              <w:szCs w:val="24"/>
            </w:rPr>
          </w:pPr>
          <w:r w:rsidRPr="00EB004F">
            <w:rPr>
              <w:rFonts w:ascii="Times New Roman" w:hAnsi="Times New Roman" w:cs="Times New Roman"/>
              <w:szCs w:val="24"/>
            </w:rPr>
            <w:t>I confirm that I have not presented any AI-generated text as my own work. I confirm I have copies of my drafts, notes, and other resources I used before and after using AI tools, which I may be asked to provide in evidence. </w:t>
          </w:r>
        </w:p>
        <w:p w14:paraId="3FD086B0" w14:textId="77777777" w:rsidR="00BA2BA8" w:rsidRDefault="00BA2BA8" w:rsidP="00E976E1">
          <w:pPr>
            <w:spacing w:line="360" w:lineRule="auto"/>
            <w:rPr>
              <w:rFonts w:ascii="Times New Roman" w:hAnsi="Times New Roman" w:cs="Times New Roman"/>
              <w:szCs w:val="24"/>
            </w:rPr>
          </w:pPr>
        </w:p>
        <w:p w14:paraId="34621E7B" w14:textId="4D6892B2" w:rsidR="00E976E1" w:rsidRDefault="00E976E1" w:rsidP="00E976E1">
          <w:pPr>
            <w:spacing w:line="360" w:lineRule="auto"/>
            <w:rPr>
              <w:rFonts w:ascii="Times New Roman" w:hAnsi="Times New Roman" w:cs="Times New Roman"/>
              <w:szCs w:val="24"/>
            </w:rPr>
          </w:pPr>
          <w:r w:rsidRPr="007E031C">
            <w:rPr>
              <w:rFonts w:ascii="Times New Roman" w:hAnsi="Times New Roman" w:cs="Times New Roman"/>
              <w:szCs w:val="24"/>
            </w:rPr>
            <w:lastRenderedPageBreak/>
            <w:t xml:space="preserve">I acknowledge the use of </w:t>
          </w:r>
          <w:r w:rsidR="005D7734">
            <w:rPr>
              <w:rFonts w:ascii="Times New Roman" w:hAnsi="Times New Roman" w:cs="Times New Roman"/>
              <w:szCs w:val="24"/>
            </w:rPr>
            <w:t>the Snipping Tool</w:t>
          </w:r>
          <w:r w:rsidRPr="007E031C">
            <w:rPr>
              <w:rFonts w:ascii="Times New Roman" w:hAnsi="Times New Roman" w:cs="Times New Roman"/>
              <w:szCs w:val="24"/>
            </w:rPr>
            <w:t xml:space="preserve"> (</w:t>
          </w:r>
          <w:hyperlink r:id="rId15" w:history="1">
            <w:r w:rsidR="008644BC" w:rsidRPr="00B12C4B">
              <w:rPr>
                <w:rStyle w:val="Hyperlink"/>
                <w:rFonts w:ascii="Times New Roman" w:hAnsi="Times New Roman" w:cs="Times New Roman"/>
                <w:szCs w:val="24"/>
              </w:rPr>
              <w:t>https://markuphero.com/</w:t>
            </w:r>
          </w:hyperlink>
          <w:r w:rsidR="008644BC">
            <w:rPr>
              <w:rFonts w:ascii="Times New Roman" w:hAnsi="Times New Roman" w:cs="Times New Roman"/>
              <w:szCs w:val="24"/>
            </w:rPr>
            <w:t>)</w:t>
          </w:r>
          <w:r w:rsidRPr="007E031C">
            <w:rPr>
              <w:rFonts w:ascii="Times New Roman" w:hAnsi="Times New Roman" w:cs="Times New Roman"/>
              <w:szCs w:val="24"/>
            </w:rPr>
            <w:t xml:space="preserve"> on </w:t>
          </w:r>
          <w:r w:rsidR="00DD181C">
            <w:rPr>
              <w:rFonts w:ascii="Times New Roman" w:hAnsi="Times New Roman" w:cs="Times New Roman"/>
              <w:szCs w:val="24"/>
            </w:rPr>
            <w:t>3</w:t>
          </w:r>
          <w:r>
            <w:rPr>
              <w:rFonts w:ascii="Times New Roman" w:hAnsi="Times New Roman" w:cs="Times New Roman"/>
              <w:szCs w:val="24"/>
            </w:rPr>
            <w:t xml:space="preserve"> </w:t>
          </w:r>
          <w:r w:rsidR="00D54CE6">
            <w:rPr>
              <w:rFonts w:ascii="Times New Roman" w:hAnsi="Times New Roman" w:cs="Times New Roman"/>
              <w:szCs w:val="24"/>
            </w:rPr>
            <w:t>November</w:t>
          </w:r>
          <w:r w:rsidRPr="007E031C">
            <w:rPr>
              <w:rFonts w:ascii="Times New Roman" w:hAnsi="Times New Roman" w:cs="Times New Roman"/>
              <w:szCs w:val="24"/>
            </w:rPr>
            <w:t xml:space="preserve"> 2024 to write my notes into submission format using the prompt: </w:t>
          </w:r>
        </w:p>
        <w:p w14:paraId="33383724" w14:textId="3D37D1F1" w:rsidR="00E976E1" w:rsidRDefault="00E976E1">
          <w:pPr>
            <w:pStyle w:val="ListParagraph"/>
            <w:numPr>
              <w:ilvl w:val="0"/>
              <w:numId w:val="25"/>
            </w:numPr>
            <w:spacing w:line="360" w:lineRule="auto"/>
            <w:jc w:val="left"/>
            <w:rPr>
              <w:rFonts w:ascii="Times New Roman" w:hAnsi="Times New Roman" w:cs="Times New Roman"/>
              <w:szCs w:val="24"/>
            </w:rPr>
          </w:pPr>
          <w:r w:rsidRPr="001E63FD">
            <w:rPr>
              <w:rFonts w:ascii="Times New Roman" w:hAnsi="Times New Roman" w:cs="Times New Roman"/>
              <w:szCs w:val="24"/>
            </w:rPr>
            <w:t xml:space="preserve">To </w:t>
          </w:r>
          <w:r w:rsidR="002A1CF2" w:rsidRPr="002A1CF2">
            <w:rPr>
              <w:rFonts w:ascii="Times New Roman" w:hAnsi="Times New Roman" w:cs="Times New Roman"/>
              <w:szCs w:val="24"/>
            </w:rPr>
            <w:t>facilitate the inclusion of relevant images and screenshots, enhancing the clarity and visual appeal of the document.</w:t>
          </w:r>
        </w:p>
        <w:p w14:paraId="0EA82D7B" w14:textId="1AE5CB1F" w:rsidR="00E976E1" w:rsidRPr="001E63FD" w:rsidRDefault="00E976E1" w:rsidP="00E976E1">
          <w:pPr>
            <w:pStyle w:val="ListParagraph"/>
            <w:spacing w:line="360" w:lineRule="auto"/>
            <w:ind w:left="785"/>
            <w:rPr>
              <w:rFonts w:ascii="Times New Roman" w:hAnsi="Times New Roman" w:cs="Times New Roman"/>
              <w:szCs w:val="24"/>
            </w:rPr>
          </w:pPr>
          <w:r w:rsidRPr="001E63FD">
            <w:rPr>
              <w:rFonts w:ascii="Times New Roman" w:hAnsi="Times New Roman" w:cs="Times New Roman"/>
              <w:szCs w:val="24"/>
            </w:rPr>
            <w:t>(i.e., Figure</w:t>
          </w:r>
          <w:r w:rsidR="00AA29C7">
            <w:rPr>
              <w:rFonts w:ascii="Times New Roman" w:hAnsi="Times New Roman" w:cs="Times New Roman"/>
              <w:szCs w:val="24"/>
            </w:rPr>
            <w:t>s</w:t>
          </w:r>
          <w:r w:rsidR="00DF6778">
            <w:rPr>
              <w:rFonts w:ascii="Times New Roman" w:hAnsi="Times New Roman" w:cs="Times New Roman"/>
              <w:szCs w:val="24"/>
            </w:rPr>
            <w:t xml:space="preserve"> and Appendices</w:t>
          </w:r>
          <w:r w:rsidRPr="001E63FD">
            <w:rPr>
              <w:rFonts w:ascii="Times New Roman" w:hAnsi="Times New Roman" w:cs="Times New Roman"/>
              <w:szCs w:val="24"/>
            </w:rPr>
            <w:t>)</w:t>
          </w:r>
          <w:r>
            <w:rPr>
              <w:rFonts w:ascii="Times New Roman" w:hAnsi="Times New Roman" w:cs="Times New Roman"/>
              <w:szCs w:val="24"/>
            </w:rPr>
            <w:t>.</w:t>
          </w:r>
        </w:p>
        <w:p w14:paraId="29EAF388" w14:textId="77777777" w:rsidR="00E976E1" w:rsidRDefault="00E976E1" w:rsidP="00E976E1">
          <w:pPr>
            <w:spacing w:line="360" w:lineRule="auto"/>
            <w:rPr>
              <w:rFonts w:ascii="Times New Roman" w:hAnsi="Times New Roman" w:cs="Times New Roman"/>
              <w:szCs w:val="24"/>
            </w:rPr>
          </w:pPr>
          <w:r w:rsidRPr="00EB004F">
            <w:rPr>
              <w:rFonts w:ascii="Times New Roman" w:hAnsi="Times New Roman" w:cs="Times New Roman"/>
              <w:szCs w:val="24"/>
            </w:rPr>
            <w:t>I confirm that I have not presented any AI-generated text as my own work. I confirm I have copies of my drafts, notes, and other resources I used before and after using AI tools, which I may be asked to provide in evidence. </w:t>
          </w:r>
        </w:p>
        <w:p w14:paraId="27EF6B35" w14:textId="77777777" w:rsidR="009E01C7" w:rsidRDefault="009E01C7">
          <w:pPr>
            <w:jc w:val="left"/>
            <w:rPr>
              <w:rFonts w:ascii="Times New Roman" w:hAnsi="Times New Roman" w:cs="Times New Roman"/>
              <w:bCs/>
              <w:szCs w:val="24"/>
            </w:rPr>
          </w:pPr>
        </w:p>
        <w:p w14:paraId="755BFEB2" w14:textId="77777777" w:rsidR="009E01C7" w:rsidRDefault="009E01C7">
          <w:pPr>
            <w:jc w:val="left"/>
            <w:rPr>
              <w:rFonts w:ascii="Times New Roman" w:hAnsi="Times New Roman" w:cs="Times New Roman"/>
              <w:bCs/>
              <w:szCs w:val="24"/>
            </w:rPr>
          </w:pPr>
        </w:p>
        <w:p w14:paraId="6C956F31" w14:textId="77777777" w:rsidR="009E01C7" w:rsidRDefault="009E01C7">
          <w:pPr>
            <w:jc w:val="left"/>
            <w:rPr>
              <w:rFonts w:ascii="Times New Roman" w:hAnsi="Times New Roman" w:cs="Times New Roman"/>
              <w:bCs/>
              <w:szCs w:val="24"/>
            </w:rPr>
          </w:pPr>
        </w:p>
        <w:p w14:paraId="57FF62C4" w14:textId="77777777" w:rsidR="009E01C7" w:rsidRDefault="009E01C7">
          <w:pPr>
            <w:jc w:val="left"/>
            <w:rPr>
              <w:rFonts w:ascii="Times New Roman" w:hAnsi="Times New Roman" w:cs="Times New Roman"/>
              <w:bCs/>
              <w:szCs w:val="24"/>
            </w:rPr>
          </w:pPr>
        </w:p>
        <w:p w14:paraId="01E69A13" w14:textId="77777777" w:rsidR="009E01C7" w:rsidRDefault="009E01C7">
          <w:pPr>
            <w:jc w:val="left"/>
            <w:rPr>
              <w:rFonts w:ascii="Times New Roman" w:hAnsi="Times New Roman" w:cs="Times New Roman"/>
              <w:bCs/>
              <w:szCs w:val="24"/>
            </w:rPr>
          </w:pPr>
        </w:p>
        <w:p w14:paraId="5FEE7C12" w14:textId="77777777" w:rsidR="009E01C7" w:rsidRDefault="009E01C7">
          <w:pPr>
            <w:jc w:val="left"/>
            <w:rPr>
              <w:rFonts w:ascii="Times New Roman" w:hAnsi="Times New Roman" w:cs="Times New Roman"/>
              <w:bCs/>
              <w:szCs w:val="24"/>
            </w:rPr>
          </w:pPr>
        </w:p>
        <w:p w14:paraId="272BCD33" w14:textId="77777777" w:rsidR="009E01C7" w:rsidRDefault="009E01C7">
          <w:pPr>
            <w:jc w:val="left"/>
            <w:rPr>
              <w:rFonts w:ascii="Times New Roman" w:hAnsi="Times New Roman" w:cs="Times New Roman"/>
              <w:bCs/>
              <w:szCs w:val="24"/>
            </w:rPr>
          </w:pPr>
        </w:p>
        <w:p w14:paraId="06488AF9" w14:textId="77777777" w:rsidR="009E01C7" w:rsidRDefault="009E01C7">
          <w:pPr>
            <w:jc w:val="left"/>
            <w:rPr>
              <w:rFonts w:ascii="Times New Roman" w:hAnsi="Times New Roman" w:cs="Times New Roman"/>
              <w:bCs/>
              <w:szCs w:val="24"/>
            </w:rPr>
          </w:pPr>
        </w:p>
        <w:p w14:paraId="5A3CC3A9" w14:textId="77777777" w:rsidR="009E01C7" w:rsidRDefault="009E01C7">
          <w:pPr>
            <w:jc w:val="left"/>
            <w:rPr>
              <w:rFonts w:ascii="Times New Roman" w:hAnsi="Times New Roman" w:cs="Times New Roman"/>
              <w:bCs/>
              <w:szCs w:val="24"/>
            </w:rPr>
          </w:pPr>
        </w:p>
        <w:p w14:paraId="57B287EC" w14:textId="77777777" w:rsidR="009E01C7" w:rsidRDefault="009E01C7">
          <w:pPr>
            <w:jc w:val="left"/>
            <w:rPr>
              <w:rFonts w:ascii="Times New Roman" w:hAnsi="Times New Roman" w:cs="Times New Roman"/>
              <w:bCs/>
              <w:szCs w:val="24"/>
            </w:rPr>
          </w:pPr>
        </w:p>
        <w:p w14:paraId="0645EBF7" w14:textId="77777777" w:rsidR="009E01C7" w:rsidRDefault="009E01C7">
          <w:pPr>
            <w:jc w:val="left"/>
            <w:rPr>
              <w:rFonts w:ascii="Times New Roman" w:hAnsi="Times New Roman" w:cs="Times New Roman"/>
              <w:bCs/>
              <w:szCs w:val="24"/>
            </w:rPr>
          </w:pPr>
        </w:p>
        <w:p w14:paraId="3E2B7B7F" w14:textId="77777777" w:rsidR="009E01C7" w:rsidRDefault="009E01C7">
          <w:pPr>
            <w:jc w:val="left"/>
            <w:rPr>
              <w:rFonts w:ascii="Times New Roman" w:hAnsi="Times New Roman" w:cs="Times New Roman"/>
              <w:bCs/>
              <w:szCs w:val="24"/>
            </w:rPr>
          </w:pPr>
        </w:p>
        <w:p w14:paraId="5D1D3B26" w14:textId="77777777" w:rsidR="009E01C7" w:rsidRDefault="009E01C7">
          <w:pPr>
            <w:jc w:val="left"/>
            <w:rPr>
              <w:rFonts w:ascii="Times New Roman" w:hAnsi="Times New Roman" w:cs="Times New Roman"/>
              <w:bCs/>
              <w:szCs w:val="24"/>
            </w:rPr>
          </w:pPr>
        </w:p>
        <w:p w14:paraId="6B7E6A24" w14:textId="77777777" w:rsidR="009E01C7" w:rsidRDefault="009E01C7">
          <w:pPr>
            <w:jc w:val="left"/>
            <w:rPr>
              <w:rFonts w:ascii="Times New Roman" w:hAnsi="Times New Roman" w:cs="Times New Roman"/>
              <w:bCs/>
              <w:szCs w:val="24"/>
            </w:rPr>
          </w:pPr>
        </w:p>
        <w:p w14:paraId="77E0B998" w14:textId="77777777" w:rsidR="009E01C7" w:rsidRDefault="009E01C7">
          <w:pPr>
            <w:jc w:val="left"/>
            <w:rPr>
              <w:rFonts w:ascii="Times New Roman" w:hAnsi="Times New Roman" w:cs="Times New Roman"/>
              <w:bCs/>
              <w:szCs w:val="24"/>
            </w:rPr>
          </w:pPr>
        </w:p>
        <w:p w14:paraId="574A7A5B" w14:textId="77777777" w:rsidR="009E01C7" w:rsidRDefault="009E01C7">
          <w:pPr>
            <w:jc w:val="left"/>
            <w:rPr>
              <w:rFonts w:ascii="Times New Roman" w:hAnsi="Times New Roman" w:cs="Times New Roman"/>
              <w:bCs/>
              <w:szCs w:val="24"/>
            </w:rPr>
          </w:pPr>
        </w:p>
        <w:p w14:paraId="71CA27CC" w14:textId="77777777" w:rsidR="009E01C7" w:rsidRDefault="009E01C7">
          <w:pPr>
            <w:jc w:val="left"/>
            <w:rPr>
              <w:rFonts w:ascii="Times New Roman" w:hAnsi="Times New Roman" w:cs="Times New Roman"/>
              <w:bCs/>
              <w:szCs w:val="24"/>
            </w:rPr>
          </w:pPr>
        </w:p>
        <w:p w14:paraId="22306B65" w14:textId="77777777" w:rsidR="009E01C7" w:rsidRDefault="009E01C7">
          <w:pPr>
            <w:jc w:val="left"/>
            <w:rPr>
              <w:rFonts w:ascii="Times New Roman" w:hAnsi="Times New Roman" w:cs="Times New Roman"/>
              <w:bCs/>
              <w:szCs w:val="24"/>
            </w:rPr>
          </w:pPr>
        </w:p>
        <w:p w14:paraId="06E7CB65" w14:textId="77777777" w:rsidR="009E01C7" w:rsidRDefault="009E01C7">
          <w:pPr>
            <w:jc w:val="left"/>
            <w:rPr>
              <w:rFonts w:ascii="Times New Roman" w:hAnsi="Times New Roman" w:cs="Times New Roman"/>
              <w:bCs/>
              <w:szCs w:val="24"/>
            </w:rPr>
          </w:pPr>
        </w:p>
        <w:p w14:paraId="163936A9" w14:textId="77777777" w:rsidR="009E01C7" w:rsidRDefault="009E01C7">
          <w:pPr>
            <w:jc w:val="left"/>
            <w:rPr>
              <w:rFonts w:ascii="Times New Roman" w:hAnsi="Times New Roman" w:cs="Times New Roman"/>
              <w:bCs/>
              <w:szCs w:val="24"/>
            </w:rPr>
          </w:pPr>
        </w:p>
        <w:p w14:paraId="181040A6" w14:textId="77777777" w:rsidR="009E01C7" w:rsidRDefault="009E01C7">
          <w:pPr>
            <w:jc w:val="left"/>
            <w:rPr>
              <w:rFonts w:ascii="Times New Roman" w:hAnsi="Times New Roman" w:cs="Times New Roman"/>
              <w:bCs/>
              <w:szCs w:val="24"/>
            </w:rPr>
          </w:pPr>
        </w:p>
        <w:p w14:paraId="664CE1CB" w14:textId="428CED68" w:rsidR="00633D5D" w:rsidRPr="00B052BC" w:rsidRDefault="00000000">
          <w:pPr>
            <w:jc w:val="left"/>
            <w:rPr>
              <w:rFonts w:ascii="Times New Roman" w:hAnsi="Times New Roman" w:cs="Times New Roman"/>
              <w:bCs/>
              <w:szCs w:val="24"/>
            </w:rPr>
          </w:pPr>
        </w:p>
      </w:sdtContent>
    </w:sdt>
    <w:bookmarkEnd w:id="0" w:displacedByCustomXml="next"/>
    <w:sdt>
      <w:sdtPr>
        <w:rPr>
          <w:rFonts w:ascii="Times New Roman" w:eastAsiaTheme="minorHAnsi" w:hAnsi="Times New Roman" w:cs="Times New Roman"/>
          <w:color w:val="auto"/>
          <w:sz w:val="24"/>
          <w:szCs w:val="24"/>
          <w:lang w:val="en-GB"/>
        </w:rPr>
        <w:id w:val="-1301614219"/>
        <w:docPartObj>
          <w:docPartGallery w:val="Table of Contents"/>
          <w:docPartUnique/>
        </w:docPartObj>
      </w:sdtPr>
      <w:sdtEndPr>
        <w:rPr>
          <w:b/>
          <w:bCs/>
          <w:noProof/>
          <w:szCs w:val="22"/>
        </w:rPr>
      </w:sdtEndPr>
      <w:sdtContent>
        <w:p w14:paraId="54900D87" w14:textId="34B0C323" w:rsidR="005E2243" w:rsidRPr="00B052BC" w:rsidRDefault="005E2243" w:rsidP="00D37CD5">
          <w:pPr>
            <w:pStyle w:val="TOCHeading"/>
            <w:spacing w:after="240" w:line="360" w:lineRule="auto"/>
            <w:jc w:val="center"/>
            <w:rPr>
              <w:rFonts w:ascii="Times New Roman" w:hAnsi="Times New Roman" w:cs="Times New Roman"/>
              <w:b/>
              <w:bCs/>
              <w:i/>
              <w:iCs/>
              <w:color w:val="auto"/>
              <w:sz w:val="28"/>
              <w:szCs w:val="28"/>
            </w:rPr>
          </w:pPr>
          <w:r w:rsidRPr="00B052BC">
            <w:rPr>
              <w:rFonts w:ascii="Times New Roman" w:hAnsi="Times New Roman" w:cs="Times New Roman"/>
              <w:b/>
              <w:bCs/>
              <w:i/>
              <w:iCs/>
              <w:color w:val="auto"/>
              <w:sz w:val="28"/>
              <w:szCs w:val="28"/>
            </w:rPr>
            <w:t>Contents</w:t>
          </w:r>
          <w:r w:rsidR="00561919" w:rsidRPr="00B052BC">
            <w:rPr>
              <w:rFonts w:ascii="Times New Roman" w:hAnsi="Times New Roman" w:cs="Times New Roman"/>
              <w:b/>
              <w:bCs/>
              <w:i/>
              <w:iCs/>
              <w:color w:val="auto"/>
              <w:sz w:val="28"/>
              <w:szCs w:val="28"/>
            </w:rPr>
            <w:t xml:space="preserve"> List</w:t>
          </w:r>
        </w:p>
        <w:p w14:paraId="2316ABDF" w14:textId="798EE5D1" w:rsidR="00134EB7" w:rsidRPr="00134EB7" w:rsidRDefault="005E2243" w:rsidP="009F60D5">
          <w:pPr>
            <w:pStyle w:val="TOC1"/>
            <w:rPr>
              <w:rFonts w:ascii="Times New Roman" w:eastAsiaTheme="minorEastAsia" w:hAnsi="Times New Roman" w:cs="Times New Roman"/>
              <w:b w:val="0"/>
              <w:bCs w:val="0"/>
              <w:kern w:val="2"/>
              <w:sz w:val="22"/>
              <w:lang w:val="ru-RU" w:eastAsia="ru-RU"/>
              <w14:ligatures w14:val="standardContextual"/>
            </w:rPr>
          </w:pPr>
          <w:r w:rsidRPr="00B052BC">
            <w:rPr>
              <w:rFonts w:ascii="Times New Roman" w:hAnsi="Times New Roman" w:cs="Times New Roman"/>
              <w:szCs w:val="24"/>
            </w:rPr>
            <w:fldChar w:fldCharType="begin"/>
          </w:r>
          <w:r w:rsidRPr="00B052BC">
            <w:rPr>
              <w:rFonts w:ascii="Times New Roman" w:hAnsi="Times New Roman" w:cs="Times New Roman"/>
              <w:szCs w:val="24"/>
            </w:rPr>
            <w:instrText xml:space="preserve"> TOC \o "1-3" \h \z \u </w:instrText>
          </w:r>
          <w:r w:rsidRPr="00B052BC">
            <w:rPr>
              <w:rFonts w:ascii="Times New Roman" w:hAnsi="Times New Roman" w:cs="Times New Roman"/>
              <w:szCs w:val="24"/>
            </w:rPr>
            <w:fldChar w:fldCharType="separate"/>
          </w:r>
          <w:hyperlink w:anchor="_Toc181586584" w:history="1">
            <w:r w:rsidR="00134EB7" w:rsidRPr="00134EB7">
              <w:rPr>
                <w:rStyle w:val="Hyperlink"/>
                <w:rFonts w:ascii="Times New Roman" w:hAnsi="Times New Roman" w:cs="Times New Roman"/>
              </w:rPr>
              <w:t>List of Figures and Tables</w:t>
            </w:r>
            <w:r w:rsidR="00134EB7" w:rsidRPr="00134EB7">
              <w:rPr>
                <w:rFonts w:ascii="Times New Roman" w:hAnsi="Times New Roman" w:cs="Times New Roman"/>
                <w:webHidden/>
              </w:rPr>
              <w:tab/>
            </w:r>
            <w:r w:rsidR="00134EB7" w:rsidRPr="00134EB7">
              <w:rPr>
                <w:rFonts w:ascii="Times New Roman" w:hAnsi="Times New Roman" w:cs="Times New Roman"/>
                <w:webHidden/>
              </w:rPr>
              <w:fldChar w:fldCharType="begin"/>
            </w:r>
            <w:r w:rsidR="00134EB7" w:rsidRPr="00134EB7">
              <w:rPr>
                <w:rFonts w:ascii="Times New Roman" w:hAnsi="Times New Roman" w:cs="Times New Roman"/>
                <w:webHidden/>
              </w:rPr>
              <w:instrText xml:space="preserve"> PAGEREF _Toc181586584 \h </w:instrText>
            </w:r>
            <w:r w:rsidR="00134EB7" w:rsidRPr="00134EB7">
              <w:rPr>
                <w:rFonts w:ascii="Times New Roman" w:hAnsi="Times New Roman" w:cs="Times New Roman"/>
                <w:webHidden/>
              </w:rPr>
            </w:r>
            <w:r w:rsidR="00134EB7" w:rsidRPr="00134EB7">
              <w:rPr>
                <w:rFonts w:ascii="Times New Roman" w:hAnsi="Times New Roman" w:cs="Times New Roman"/>
                <w:webHidden/>
              </w:rPr>
              <w:fldChar w:fldCharType="separate"/>
            </w:r>
            <w:r w:rsidR="00B315D3">
              <w:rPr>
                <w:rFonts w:ascii="Times New Roman" w:hAnsi="Times New Roman" w:cs="Times New Roman"/>
                <w:webHidden/>
              </w:rPr>
              <w:t>4</w:t>
            </w:r>
            <w:r w:rsidR="00134EB7" w:rsidRPr="00134EB7">
              <w:rPr>
                <w:rFonts w:ascii="Times New Roman" w:hAnsi="Times New Roman" w:cs="Times New Roman"/>
                <w:webHidden/>
              </w:rPr>
              <w:fldChar w:fldCharType="end"/>
            </w:r>
          </w:hyperlink>
        </w:p>
        <w:p w14:paraId="37CC4668" w14:textId="46077895" w:rsidR="00134EB7" w:rsidRPr="00134EB7" w:rsidRDefault="00134EB7" w:rsidP="009F60D5">
          <w:pPr>
            <w:pStyle w:val="TOC1"/>
            <w:rPr>
              <w:rFonts w:ascii="Times New Roman" w:eastAsiaTheme="minorEastAsia" w:hAnsi="Times New Roman" w:cs="Times New Roman"/>
              <w:b w:val="0"/>
              <w:bCs w:val="0"/>
              <w:kern w:val="2"/>
              <w:sz w:val="22"/>
              <w:lang w:val="ru-RU" w:eastAsia="ru-RU"/>
              <w14:ligatures w14:val="standardContextual"/>
            </w:rPr>
          </w:pPr>
          <w:hyperlink w:anchor="_Toc181586585" w:history="1">
            <w:r w:rsidRPr="00134EB7">
              <w:rPr>
                <w:rStyle w:val="Hyperlink"/>
                <w:rFonts w:ascii="Times New Roman" w:hAnsi="Times New Roman" w:cs="Times New Roman"/>
              </w:rPr>
              <w:t>Executive Summary</w:t>
            </w:r>
            <w:r w:rsidRPr="00134EB7">
              <w:rPr>
                <w:rFonts w:ascii="Times New Roman" w:hAnsi="Times New Roman" w:cs="Times New Roman"/>
                <w:webHidden/>
              </w:rPr>
              <w:tab/>
            </w:r>
            <w:r w:rsidRPr="00134EB7">
              <w:rPr>
                <w:rFonts w:ascii="Times New Roman" w:hAnsi="Times New Roman" w:cs="Times New Roman"/>
                <w:webHidden/>
              </w:rPr>
              <w:fldChar w:fldCharType="begin"/>
            </w:r>
            <w:r w:rsidRPr="00134EB7">
              <w:rPr>
                <w:rFonts w:ascii="Times New Roman" w:hAnsi="Times New Roman" w:cs="Times New Roman"/>
                <w:webHidden/>
              </w:rPr>
              <w:instrText xml:space="preserve"> PAGEREF _Toc181586585 \h </w:instrText>
            </w:r>
            <w:r w:rsidRPr="00134EB7">
              <w:rPr>
                <w:rFonts w:ascii="Times New Roman" w:hAnsi="Times New Roman" w:cs="Times New Roman"/>
                <w:webHidden/>
              </w:rPr>
            </w:r>
            <w:r w:rsidRPr="00134EB7">
              <w:rPr>
                <w:rFonts w:ascii="Times New Roman" w:hAnsi="Times New Roman" w:cs="Times New Roman"/>
                <w:webHidden/>
              </w:rPr>
              <w:fldChar w:fldCharType="separate"/>
            </w:r>
            <w:r w:rsidR="00B315D3">
              <w:rPr>
                <w:rFonts w:ascii="Times New Roman" w:hAnsi="Times New Roman" w:cs="Times New Roman"/>
                <w:webHidden/>
              </w:rPr>
              <w:t>5</w:t>
            </w:r>
            <w:r w:rsidRPr="00134EB7">
              <w:rPr>
                <w:rFonts w:ascii="Times New Roman" w:hAnsi="Times New Roman" w:cs="Times New Roman"/>
                <w:webHidden/>
              </w:rPr>
              <w:fldChar w:fldCharType="end"/>
            </w:r>
          </w:hyperlink>
        </w:p>
        <w:p w14:paraId="32B5C6B1" w14:textId="604FFEB7" w:rsidR="00134EB7" w:rsidRPr="00134EB7" w:rsidRDefault="00134EB7" w:rsidP="009F60D5">
          <w:pPr>
            <w:pStyle w:val="TOC1"/>
            <w:rPr>
              <w:rFonts w:ascii="Times New Roman" w:eastAsiaTheme="minorEastAsia" w:hAnsi="Times New Roman" w:cs="Times New Roman"/>
              <w:b w:val="0"/>
              <w:bCs w:val="0"/>
              <w:kern w:val="2"/>
              <w:sz w:val="22"/>
              <w:lang w:val="ru-RU" w:eastAsia="ru-RU"/>
              <w14:ligatures w14:val="standardContextual"/>
            </w:rPr>
          </w:pPr>
          <w:hyperlink w:anchor="_Toc181586586" w:history="1">
            <w:r w:rsidRPr="00134EB7">
              <w:rPr>
                <w:rStyle w:val="Hyperlink"/>
                <w:rFonts w:ascii="Times New Roman" w:hAnsi="Times New Roman" w:cs="Times New Roman"/>
              </w:rPr>
              <w:t>Introduction</w:t>
            </w:r>
            <w:r w:rsidRPr="00134EB7">
              <w:rPr>
                <w:rFonts w:ascii="Times New Roman" w:hAnsi="Times New Roman" w:cs="Times New Roman"/>
                <w:webHidden/>
              </w:rPr>
              <w:tab/>
            </w:r>
            <w:r w:rsidRPr="00134EB7">
              <w:rPr>
                <w:rFonts w:ascii="Times New Roman" w:hAnsi="Times New Roman" w:cs="Times New Roman"/>
                <w:webHidden/>
              </w:rPr>
              <w:fldChar w:fldCharType="begin"/>
            </w:r>
            <w:r w:rsidRPr="00134EB7">
              <w:rPr>
                <w:rFonts w:ascii="Times New Roman" w:hAnsi="Times New Roman" w:cs="Times New Roman"/>
                <w:webHidden/>
              </w:rPr>
              <w:instrText xml:space="preserve"> PAGEREF _Toc181586586 \h </w:instrText>
            </w:r>
            <w:r w:rsidRPr="00134EB7">
              <w:rPr>
                <w:rFonts w:ascii="Times New Roman" w:hAnsi="Times New Roman" w:cs="Times New Roman"/>
                <w:webHidden/>
              </w:rPr>
            </w:r>
            <w:r w:rsidRPr="00134EB7">
              <w:rPr>
                <w:rFonts w:ascii="Times New Roman" w:hAnsi="Times New Roman" w:cs="Times New Roman"/>
                <w:webHidden/>
              </w:rPr>
              <w:fldChar w:fldCharType="separate"/>
            </w:r>
            <w:r w:rsidR="00B315D3">
              <w:rPr>
                <w:rFonts w:ascii="Times New Roman" w:hAnsi="Times New Roman" w:cs="Times New Roman"/>
                <w:webHidden/>
              </w:rPr>
              <w:t>9</w:t>
            </w:r>
            <w:r w:rsidRPr="00134EB7">
              <w:rPr>
                <w:rFonts w:ascii="Times New Roman" w:hAnsi="Times New Roman" w:cs="Times New Roman"/>
                <w:webHidden/>
              </w:rPr>
              <w:fldChar w:fldCharType="end"/>
            </w:r>
          </w:hyperlink>
        </w:p>
        <w:p w14:paraId="02945603" w14:textId="528C82C0" w:rsidR="00134EB7" w:rsidRPr="00134EB7" w:rsidRDefault="00134EB7" w:rsidP="009F60D5">
          <w:pPr>
            <w:pStyle w:val="TOC1"/>
            <w:rPr>
              <w:rFonts w:ascii="Times New Roman" w:eastAsiaTheme="minorEastAsia" w:hAnsi="Times New Roman" w:cs="Times New Roman"/>
              <w:b w:val="0"/>
              <w:bCs w:val="0"/>
              <w:kern w:val="2"/>
              <w:sz w:val="22"/>
              <w:lang w:val="ru-RU" w:eastAsia="ru-RU"/>
              <w14:ligatures w14:val="standardContextual"/>
            </w:rPr>
          </w:pPr>
          <w:hyperlink w:anchor="_Toc181586587" w:history="1">
            <w:r w:rsidRPr="00134EB7">
              <w:rPr>
                <w:rStyle w:val="Hyperlink"/>
                <w:rFonts w:ascii="Times New Roman" w:hAnsi="Times New Roman" w:cs="Times New Roman"/>
              </w:rPr>
              <w:t>Analysis</w:t>
            </w:r>
            <w:r w:rsidRPr="00134EB7">
              <w:rPr>
                <w:rFonts w:ascii="Times New Roman" w:hAnsi="Times New Roman" w:cs="Times New Roman"/>
                <w:webHidden/>
              </w:rPr>
              <w:tab/>
            </w:r>
            <w:r w:rsidRPr="00134EB7">
              <w:rPr>
                <w:rFonts w:ascii="Times New Roman" w:hAnsi="Times New Roman" w:cs="Times New Roman"/>
                <w:webHidden/>
              </w:rPr>
              <w:fldChar w:fldCharType="begin"/>
            </w:r>
            <w:r w:rsidRPr="00134EB7">
              <w:rPr>
                <w:rFonts w:ascii="Times New Roman" w:hAnsi="Times New Roman" w:cs="Times New Roman"/>
                <w:webHidden/>
              </w:rPr>
              <w:instrText xml:space="preserve"> PAGEREF _Toc181586587 \h </w:instrText>
            </w:r>
            <w:r w:rsidRPr="00134EB7">
              <w:rPr>
                <w:rFonts w:ascii="Times New Roman" w:hAnsi="Times New Roman" w:cs="Times New Roman"/>
                <w:webHidden/>
              </w:rPr>
            </w:r>
            <w:r w:rsidRPr="00134EB7">
              <w:rPr>
                <w:rFonts w:ascii="Times New Roman" w:hAnsi="Times New Roman" w:cs="Times New Roman"/>
                <w:webHidden/>
              </w:rPr>
              <w:fldChar w:fldCharType="separate"/>
            </w:r>
            <w:r w:rsidR="00B315D3">
              <w:rPr>
                <w:rFonts w:ascii="Times New Roman" w:hAnsi="Times New Roman" w:cs="Times New Roman"/>
                <w:webHidden/>
              </w:rPr>
              <w:t>11</w:t>
            </w:r>
            <w:r w:rsidRPr="00134EB7">
              <w:rPr>
                <w:rFonts w:ascii="Times New Roman" w:hAnsi="Times New Roman" w:cs="Times New Roman"/>
                <w:webHidden/>
              </w:rPr>
              <w:fldChar w:fldCharType="end"/>
            </w:r>
          </w:hyperlink>
        </w:p>
        <w:p w14:paraId="0FB45F2D" w14:textId="23E57A98" w:rsidR="00134EB7" w:rsidRPr="005269A3" w:rsidRDefault="00134EB7" w:rsidP="009F60D5">
          <w:pPr>
            <w:pStyle w:val="TOC2"/>
            <w:spacing w:line="360" w:lineRule="auto"/>
            <w:rPr>
              <w:rFonts w:eastAsiaTheme="minorEastAsia"/>
              <w:b w:val="0"/>
              <w:bCs w:val="0"/>
              <w:kern w:val="2"/>
              <w:sz w:val="22"/>
              <w:lang w:val="ru-RU" w:eastAsia="ru-RU"/>
              <w14:ligatures w14:val="standardContextual"/>
            </w:rPr>
          </w:pPr>
          <w:hyperlink w:anchor="_Toc181586588" w:history="1">
            <w:r w:rsidRPr="005269A3">
              <w:rPr>
                <w:rStyle w:val="Hyperlink"/>
                <w:b w:val="0"/>
                <w:bCs w:val="0"/>
              </w:rPr>
              <w:t>Detailed Problem Description</w:t>
            </w:r>
            <w:r w:rsidRPr="005269A3">
              <w:rPr>
                <w:b w:val="0"/>
                <w:bCs w:val="0"/>
                <w:webHidden/>
              </w:rPr>
              <w:tab/>
            </w:r>
            <w:r w:rsidRPr="005269A3">
              <w:rPr>
                <w:b w:val="0"/>
                <w:bCs w:val="0"/>
                <w:webHidden/>
              </w:rPr>
              <w:fldChar w:fldCharType="begin"/>
            </w:r>
            <w:r w:rsidRPr="005269A3">
              <w:rPr>
                <w:b w:val="0"/>
                <w:bCs w:val="0"/>
                <w:webHidden/>
              </w:rPr>
              <w:instrText xml:space="preserve"> PAGEREF _Toc181586588 \h </w:instrText>
            </w:r>
            <w:r w:rsidRPr="005269A3">
              <w:rPr>
                <w:b w:val="0"/>
                <w:bCs w:val="0"/>
                <w:webHidden/>
              </w:rPr>
            </w:r>
            <w:r w:rsidRPr="005269A3">
              <w:rPr>
                <w:b w:val="0"/>
                <w:bCs w:val="0"/>
                <w:webHidden/>
              </w:rPr>
              <w:fldChar w:fldCharType="separate"/>
            </w:r>
            <w:r w:rsidR="00B315D3">
              <w:rPr>
                <w:b w:val="0"/>
                <w:bCs w:val="0"/>
                <w:webHidden/>
              </w:rPr>
              <w:t>11</w:t>
            </w:r>
            <w:r w:rsidRPr="005269A3">
              <w:rPr>
                <w:b w:val="0"/>
                <w:bCs w:val="0"/>
                <w:webHidden/>
              </w:rPr>
              <w:fldChar w:fldCharType="end"/>
            </w:r>
          </w:hyperlink>
        </w:p>
        <w:p w14:paraId="15B3E9AA" w14:textId="36C1173E" w:rsidR="00134EB7" w:rsidRPr="005269A3" w:rsidRDefault="00134EB7" w:rsidP="009F60D5">
          <w:pPr>
            <w:pStyle w:val="TOC2"/>
            <w:spacing w:line="360" w:lineRule="auto"/>
            <w:rPr>
              <w:rFonts w:eastAsiaTheme="minorEastAsia"/>
              <w:b w:val="0"/>
              <w:bCs w:val="0"/>
              <w:kern w:val="2"/>
              <w:sz w:val="22"/>
              <w:lang w:val="ru-RU" w:eastAsia="ru-RU"/>
              <w14:ligatures w14:val="standardContextual"/>
            </w:rPr>
          </w:pPr>
          <w:hyperlink w:anchor="_Toc181586589" w:history="1">
            <w:r w:rsidRPr="005269A3">
              <w:rPr>
                <w:rStyle w:val="Hyperlink"/>
                <w:b w:val="0"/>
                <w:bCs w:val="0"/>
              </w:rPr>
              <w:t>Impact on the Hotel</w:t>
            </w:r>
            <w:r w:rsidRPr="005269A3">
              <w:rPr>
                <w:b w:val="0"/>
                <w:bCs w:val="0"/>
                <w:webHidden/>
              </w:rPr>
              <w:tab/>
            </w:r>
            <w:r w:rsidRPr="005269A3">
              <w:rPr>
                <w:b w:val="0"/>
                <w:bCs w:val="0"/>
                <w:webHidden/>
              </w:rPr>
              <w:fldChar w:fldCharType="begin"/>
            </w:r>
            <w:r w:rsidRPr="005269A3">
              <w:rPr>
                <w:b w:val="0"/>
                <w:bCs w:val="0"/>
                <w:webHidden/>
              </w:rPr>
              <w:instrText xml:space="preserve"> PAGEREF _Toc181586589 \h </w:instrText>
            </w:r>
            <w:r w:rsidRPr="005269A3">
              <w:rPr>
                <w:b w:val="0"/>
                <w:bCs w:val="0"/>
                <w:webHidden/>
              </w:rPr>
            </w:r>
            <w:r w:rsidRPr="005269A3">
              <w:rPr>
                <w:b w:val="0"/>
                <w:bCs w:val="0"/>
                <w:webHidden/>
              </w:rPr>
              <w:fldChar w:fldCharType="separate"/>
            </w:r>
            <w:r w:rsidR="00B315D3">
              <w:rPr>
                <w:b w:val="0"/>
                <w:bCs w:val="0"/>
                <w:webHidden/>
              </w:rPr>
              <w:t>12</w:t>
            </w:r>
            <w:r w:rsidRPr="005269A3">
              <w:rPr>
                <w:b w:val="0"/>
                <w:bCs w:val="0"/>
                <w:webHidden/>
              </w:rPr>
              <w:fldChar w:fldCharType="end"/>
            </w:r>
          </w:hyperlink>
        </w:p>
        <w:p w14:paraId="3217DE99" w14:textId="15A46D79" w:rsidR="00134EB7" w:rsidRPr="005269A3" w:rsidRDefault="00134EB7" w:rsidP="009F60D5">
          <w:pPr>
            <w:pStyle w:val="TOC2"/>
            <w:spacing w:line="360" w:lineRule="auto"/>
            <w:rPr>
              <w:rFonts w:eastAsiaTheme="minorEastAsia"/>
              <w:b w:val="0"/>
              <w:bCs w:val="0"/>
              <w:kern w:val="2"/>
              <w:sz w:val="22"/>
              <w:lang w:val="ru-RU" w:eastAsia="ru-RU"/>
              <w14:ligatures w14:val="standardContextual"/>
            </w:rPr>
          </w:pPr>
          <w:hyperlink w:anchor="_Toc181586590" w:history="1">
            <w:r w:rsidRPr="005269A3">
              <w:rPr>
                <w:rStyle w:val="Hyperlink"/>
                <w:b w:val="0"/>
                <w:bCs w:val="0"/>
              </w:rPr>
              <w:t>Root Causes</w:t>
            </w:r>
            <w:r w:rsidRPr="005269A3">
              <w:rPr>
                <w:b w:val="0"/>
                <w:bCs w:val="0"/>
                <w:webHidden/>
              </w:rPr>
              <w:tab/>
            </w:r>
            <w:r w:rsidRPr="005269A3">
              <w:rPr>
                <w:b w:val="0"/>
                <w:bCs w:val="0"/>
                <w:webHidden/>
              </w:rPr>
              <w:fldChar w:fldCharType="begin"/>
            </w:r>
            <w:r w:rsidRPr="005269A3">
              <w:rPr>
                <w:b w:val="0"/>
                <w:bCs w:val="0"/>
                <w:webHidden/>
              </w:rPr>
              <w:instrText xml:space="preserve"> PAGEREF _Toc181586590 \h </w:instrText>
            </w:r>
            <w:r w:rsidRPr="005269A3">
              <w:rPr>
                <w:b w:val="0"/>
                <w:bCs w:val="0"/>
                <w:webHidden/>
              </w:rPr>
            </w:r>
            <w:r w:rsidRPr="005269A3">
              <w:rPr>
                <w:b w:val="0"/>
                <w:bCs w:val="0"/>
                <w:webHidden/>
              </w:rPr>
              <w:fldChar w:fldCharType="separate"/>
            </w:r>
            <w:r w:rsidR="00B315D3">
              <w:rPr>
                <w:b w:val="0"/>
                <w:bCs w:val="0"/>
                <w:webHidden/>
              </w:rPr>
              <w:t>13</w:t>
            </w:r>
            <w:r w:rsidRPr="005269A3">
              <w:rPr>
                <w:b w:val="0"/>
                <w:bCs w:val="0"/>
                <w:webHidden/>
              </w:rPr>
              <w:fldChar w:fldCharType="end"/>
            </w:r>
          </w:hyperlink>
        </w:p>
        <w:p w14:paraId="58C36421" w14:textId="1FDD657C" w:rsidR="00134EB7" w:rsidRPr="005269A3" w:rsidRDefault="00134EB7" w:rsidP="009F60D5">
          <w:pPr>
            <w:pStyle w:val="TOC2"/>
            <w:spacing w:line="360" w:lineRule="auto"/>
            <w:rPr>
              <w:rFonts w:eastAsiaTheme="minorEastAsia"/>
              <w:b w:val="0"/>
              <w:bCs w:val="0"/>
              <w:kern w:val="2"/>
              <w:sz w:val="22"/>
              <w:lang w:val="ru-RU" w:eastAsia="ru-RU"/>
              <w14:ligatures w14:val="standardContextual"/>
            </w:rPr>
          </w:pPr>
          <w:hyperlink w:anchor="_Toc181586591" w:history="1">
            <w:r w:rsidRPr="005269A3">
              <w:rPr>
                <w:rStyle w:val="Hyperlink"/>
                <w:b w:val="0"/>
                <w:bCs w:val="0"/>
              </w:rPr>
              <w:t>PESTEL Analysis</w:t>
            </w:r>
            <w:r w:rsidRPr="005269A3">
              <w:rPr>
                <w:b w:val="0"/>
                <w:bCs w:val="0"/>
                <w:webHidden/>
              </w:rPr>
              <w:tab/>
            </w:r>
            <w:r w:rsidRPr="005269A3">
              <w:rPr>
                <w:b w:val="0"/>
                <w:bCs w:val="0"/>
                <w:webHidden/>
              </w:rPr>
              <w:fldChar w:fldCharType="begin"/>
            </w:r>
            <w:r w:rsidRPr="005269A3">
              <w:rPr>
                <w:b w:val="0"/>
                <w:bCs w:val="0"/>
                <w:webHidden/>
              </w:rPr>
              <w:instrText xml:space="preserve"> PAGEREF _Toc181586591 \h </w:instrText>
            </w:r>
            <w:r w:rsidRPr="005269A3">
              <w:rPr>
                <w:b w:val="0"/>
                <w:bCs w:val="0"/>
                <w:webHidden/>
              </w:rPr>
            </w:r>
            <w:r w:rsidRPr="005269A3">
              <w:rPr>
                <w:b w:val="0"/>
                <w:bCs w:val="0"/>
                <w:webHidden/>
              </w:rPr>
              <w:fldChar w:fldCharType="separate"/>
            </w:r>
            <w:r w:rsidR="00B315D3">
              <w:rPr>
                <w:b w:val="0"/>
                <w:bCs w:val="0"/>
                <w:webHidden/>
              </w:rPr>
              <w:t>14</w:t>
            </w:r>
            <w:r w:rsidRPr="005269A3">
              <w:rPr>
                <w:b w:val="0"/>
                <w:bCs w:val="0"/>
                <w:webHidden/>
              </w:rPr>
              <w:fldChar w:fldCharType="end"/>
            </w:r>
          </w:hyperlink>
        </w:p>
        <w:p w14:paraId="5AE529F1" w14:textId="3C4F8D0C" w:rsidR="00134EB7" w:rsidRPr="005269A3" w:rsidRDefault="00134EB7" w:rsidP="009F60D5">
          <w:pPr>
            <w:pStyle w:val="TOC2"/>
            <w:spacing w:line="360" w:lineRule="auto"/>
            <w:rPr>
              <w:rFonts w:eastAsiaTheme="minorEastAsia"/>
              <w:b w:val="0"/>
              <w:bCs w:val="0"/>
              <w:kern w:val="2"/>
              <w:sz w:val="22"/>
              <w:lang w:val="ru-RU" w:eastAsia="ru-RU"/>
              <w14:ligatures w14:val="standardContextual"/>
            </w:rPr>
          </w:pPr>
          <w:hyperlink w:anchor="_Toc181586592" w:history="1">
            <w:r w:rsidRPr="005269A3">
              <w:rPr>
                <w:rStyle w:val="Hyperlink"/>
                <w:b w:val="0"/>
                <w:bCs w:val="0"/>
              </w:rPr>
              <w:t>SWOT Analysis</w:t>
            </w:r>
            <w:r w:rsidRPr="005269A3">
              <w:rPr>
                <w:b w:val="0"/>
                <w:bCs w:val="0"/>
                <w:webHidden/>
              </w:rPr>
              <w:tab/>
            </w:r>
            <w:r w:rsidRPr="005269A3">
              <w:rPr>
                <w:b w:val="0"/>
                <w:bCs w:val="0"/>
                <w:webHidden/>
              </w:rPr>
              <w:fldChar w:fldCharType="begin"/>
            </w:r>
            <w:r w:rsidRPr="005269A3">
              <w:rPr>
                <w:b w:val="0"/>
                <w:bCs w:val="0"/>
                <w:webHidden/>
              </w:rPr>
              <w:instrText xml:space="preserve"> PAGEREF _Toc181586592 \h </w:instrText>
            </w:r>
            <w:r w:rsidRPr="005269A3">
              <w:rPr>
                <w:b w:val="0"/>
                <w:bCs w:val="0"/>
                <w:webHidden/>
              </w:rPr>
            </w:r>
            <w:r w:rsidRPr="005269A3">
              <w:rPr>
                <w:b w:val="0"/>
                <w:bCs w:val="0"/>
                <w:webHidden/>
              </w:rPr>
              <w:fldChar w:fldCharType="separate"/>
            </w:r>
            <w:r w:rsidR="00B315D3">
              <w:rPr>
                <w:b w:val="0"/>
                <w:bCs w:val="0"/>
                <w:webHidden/>
              </w:rPr>
              <w:t>15</w:t>
            </w:r>
            <w:r w:rsidRPr="005269A3">
              <w:rPr>
                <w:b w:val="0"/>
                <w:bCs w:val="0"/>
                <w:webHidden/>
              </w:rPr>
              <w:fldChar w:fldCharType="end"/>
            </w:r>
          </w:hyperlink>
        </w:p>
        <w:p w14:paraId="2486E83B" w14:textId="4B992C4C" w:rsidR="00134EB7" w:rsidRPr="005269A3" w:rsidRDefault="00134EB7" w:rsidP="009F60D5">
          <w:pPr>
            <w:pStyle w:val="TOC2"/>
            <w:spacing w:line="360" w:lineRule="auto"/>
            <w:rPr>
              <w:rFonts w:eastAsiaTheme="minorEastAsia"/>
              <w:b w:val="0"/>
              <w:bCs w:val="0"/>
              <w:kern w:val="2"/>
              <w:sz w:val="22"/>
              <w:lang w:val="ru-RU" w:eastAsia="ru-RU"/>
              <w14:ligatures w14:val="standardContextual"/>
            </w:rPr>
          </w:pPr>
          <w:hyperlink w:anchor="_Toc181586593" w:history="1">
            <w:r w:rsidRPr="005269A3">
              <w:rPr>
                <w:rStyle w:val="Hyperlink"/>
                <w:b w:val="0"/>
                <w:bCs w:val="0"/>
              </w:rPr>
              <w:t>TOWS Analysis</w:t>
            </w:r>
            <w:r w:rsidRPr="005269A3">
              <w:rPr>
                <w:b w:val="0"/>
                <w:bCs w:val="0"/>
                <w:webHidden/>
              </w:rPr>
              <w:tab/>
            </w:r>
            <w:r w:rsidRPr="005269A3">
              <w:rPr>
                <w:b w:val="0"/>
                <w:bCs w:val="0"/>
                <w:webHidden/>
              </w:rPr>
              <w:fldChar w:fldCharType="begin"/>
            </w:r>
            <w:r w:rsidRPr="005269A3">
              <w:rPr>
                <w:b w:val="0"/>
                <w:bCs w:val="0"/>
                <w:webHidden/>
              </w:rPr>
              <w:instrText xml:space="preserve"> PAGEREF _Toc181586593 \h </w:instrText>
            </w:r>
            <w:r w:rsidRPr="005269A3">
              <w:rPr>
                <w:b w:val="0"/>
                <w:bCs w:val="0"/>
                <w:webHidden/>
              </w:rPr>
            </w:r>
            <w:r w:rsidRPr="005269A3">
              <w:rPr>
                <w:b w:val="0"/>
                <w:bCs w:val="0"/>
                <w:webHidden/>
              </w:rPr>
              <w:fldChar w:fldCharType="separate"/>
            </w:r>
            <w:r w:rsidR="00B315D3">
              <w:rPr>
                <w:b w:val="0"/>
                <w:bCs w:val="0"/>
                <w:webHidden/>
              </w:rPr>
              <w:t>16</w:t>
            </w:r>
            <w:r w:rsidRPr="005269A3">
              <w:rPr>
                <w:b w:val="0"/>
                <w:bCs w:val="0"/>
                <w:webHidden/>
              </w:rPr>
              <w:fldChar w:fldCharType="end"/>
            </w:r>
          </w:hyperlink>
        </w:p>
        <w:p w14:paraId="6687E590" w14:textId="42BBA43F" w:rsidR="00134EB7" w:rsidRPr="005269A3" w:rsidRDefault="00134EB7" w:rsidP="009F60D5">
          <w:pPr>
            <w:pStyle w:val="TOC2"/>
            <w:spacing w:line="360" w:lineRule="auto"/>
            <w:rPr>
              <w:rFonts w:eastAsiaTheme="minorEastAsia"/>
              <w:b w:val="0"/>
              <w:bCs w:val="0"/>
              <w:kern w:val="2"/>
              <w:sz w:val="22"/>
              <w:lang w:val="ru-RU" w:eastAsia="ru-RU"/>
              <w14:ligatures w14:val="standardContextual"/>
            </w:rPr>
          </w:pPr>
          <w:hyperlink w:anchor="_Toc181586594" w:history="1">
            <w:r w:rsidRPr="005269A3">
              <w:rPr>
                <w:rStyle w:val="Hyperlink"/>
                <w:b w:val="0"/>
                <w:bCs w:val="0"/>
              </w:rPr>
              <w:t>Porter’s Five Forces Analysis</w:t>
            </w:r>
            <w:r w:rsidRPr="005269A3">
              <w:rPr>
                <w:b w:val="0"/>
                <w:bCs w:val="0"/>
                <w:webHidden/>
              </w:rPr>
              <w:tab/>
            </w:r>
            <w:r w:rsidRPr="005269A3">
              <w:rPr>
                <w:b w:val="0"/>
                <w:bCs w:val="0"/>
                <w:webHidden/>
              </w:rPr>
              <w:fldChar w:fldCharType="begin"/>
            </w:r>
            <w:r w:rsidRPr="005269A3">
              <w:rPr>
                <w:b w:val="0"/>
                <w:bCs w:val="0"/>
                <w:webHidden/>
              </w:rPr>
              <w:instrText xml:space="preserve"> PAGEREF _Toc181586594 \h </w:instrText>
            </w:r>
            <w:r w:rsidRPr="005269A3">
              <w:rPr>
                <w:b w:val="0"/>
                <w:bCs w:val="0"/>
                <w:webHidden/>
              </w:rPr>
            </w:r>
            <w:r w:rsidRPr="005269A3">
              <w:rPr>
                <w:b w:val="0"/>
                <w:bCs w:val="0"/>
                <w:webHidden/>
              </w:rPr>
              <w:fldChar w:fldCharType="separate"/>
            </w:r>
            <w:r w:rsidR="00B315D3">
              <w:rPr>
                <w:b w:val="0"/>
                <w:bCs w:val="0"/>
                <w:webHidden/>
              </w:rPr>
              <w:t>16</w:t>
            </w:r>
            <w:r w:rsidRPr="005269A3">
              <w:rPr>
                <w:b w:val="0"/>
                <w:bCs w:val="0"/>
                <w:webHidden/>
              </w:rPr>
              <w:fldChar w:fldCharType="end"/>
            </w:r>
          </w:hyperlink>
        </w:p>
        <w:p w14:paraId="067EC61E" w14:textId="2A6FBE61" w:rsidR="00134EB7" w:rsidRPr="00134EB7" w:rsidRDefault="00134EB7" w:rsidP="009F60D5">
          <w:pPr>
            <w:pStyle w:val="TOC1"/>
            <w:rPr>
              <w:rFonts w:ascii="Times New Roman" w:eastAsiaTheme="minorEastAsia" w:hAnsi="Times New Roman" w:cs="Times New Roman"/>
              <w:b w:val="0"/>
              <w:bCs w:val="0"/>
              <w:kern w:val="2"/>
              <w:sz w:val="22"/>
              <w:lang w:val="ru-RU" w:eastAsia="ru-RU"/>
              <w14:ligatures w14:val="standardContextual"/>
            </w:rPr>
          </w:pPr>
          <w:hyperlink w:anchor="_Toc181586595" w:history="1">
            <w:r w:rsidRPr="00134EB7">
              <w:rPr>
                <w:rStyle w:val="Hyperlink"/>
                <w:rFonts w:ascii="Times New Roman" w:hAnsi="Times New Roman" w:cs="Times New Roman"/>
              </w:rPr>
              <w:t>Recommendations and Change Management</w:t>
            </w:r>
            <w:r w:rsidRPr="00134EB7">
              <w:rPr>
                <w:rFonts w:ascii="Times New Roman" w:hAnsi="Times New Roman" w:cs="Times New Roman"/>
                <w:webHidden/>
              </w:rPr>
              <w:tab/>
            </w:r>
            <w:r w:rsidRPr="00134EB7">
              <w:rPr>
                <w:rFonts w:ascii="Times New Roman" w:hAnsi="Times New Roman" w:cs="Times New Roman"/>
                <w:webHidden/>
              </w:rPr>
              <w:fldChar w:fldCharType="begin"/>
            </w:r>
            <w:r w:rsidRPr="00134EB7">
              <w:rPr>
                <w:rFonts w:ascii="Times New Roman" w:hAnsi="Times New Roman" w:cs="Times New Roman"/>
                <w:webHidden/>
              </w:rPr>
              <w:instrText xml:space="preserve"> PAGEREF _Toc181586595 \h </w:instrText>
            </w:r>
            <w:r w:rsidRPr="00134EB7">
              <w:rPr>
                <w:rFonts w:ascii="Times New Roman" w:hAnsi="Times New Roman" w:cs="Times New Roman"/>
                <w:webHidden/>
              </w:rPr>
            </w:r>
            <w:r w:rsidRPr="00134EB7">
              <w:rPr>
                <w:rFonts w:ascii="Times New Roman" w:hAnsi="Times New Roman" w:cs="Times New Roman"/>
                <w:webHidden/>
              </w:rPr>
              <w:fldChar w:fldCharType="separate"/>
            </w:r>
            <w:r w:rsidR="00B315D3">
              <w:rPr>
                <w:rFonts w:ascii="Times New Roman" w:hAnsi="Times New Roman" w:cs="Times New Roman"/>
                <w:webHidden/>
              </w:rPr>
              <w:t>18</w:t>
            </w:r>
            <w:r w:rsidRPr="00134EB7">
              <w:rPr>
                <w:rFonts w:ascii="Times New Roman" w:hAnsi="Times New Roman" w:cs="Times New Roman"/>
                <w:webHidden/>
              </w:rPr>
              <w:fldChar w:fldCharType="end"/>
            </w:r>
          </w:hyperlink>
        </w:p>
        <w:p w14:paraId="48832997" w14:textId="44CD9B21" w:rsidR="00134EB7" w:rsidRPr="00134EB7" w:rsidRDefault="00134EB7" w:rsidP="009F60D5">
          <w:pPr>
            <w:pStyle w:val="TOC2"/>
            <w:tabs>
              <w:tab w:val="left" w:pos="660"/>
            </w:tabs>
            <w:spacing w:line="360" w:lineRule="auto"/>
            <w:rPr>
              <w:rFonts w:eastAsiaTheme="minorEastAsia"/>
              <w:b w:val="0"/>
              <w:bCs w:val="0"/>
              <w:kern w:val="2"/>
              <w:sz w:val="22"/>
              <w:lang w:val="ru-RU" w:eastAsia="ru-RU"/>
              <w14:ligatures w14:val="standardContextual"/>
            </w:rPr>
          </w:pPr>
          <w:hyperlink w:anchor="_Toc181586596" w:history="1">
            <w:r w:rsidRPr="00134EB7">
              <w:rPr>
                <w:rStyle w:val="Hyperlink"/>
                <w:b w:val="0"/>
                <w:bCs w:val="0"/>
              </w:rPr>
              <w:t>1.</w:t>
            </w:r>
            <w:r w:rsidRPr="00134EB7">
              <w:rPr>
                <w:rFonts w:eastAsiaTheme="minorEastAsia"/>
                <w:b w:val="0"/>
                <w:bCs w:val="0"/>
                <w:kern w:val="2"/>
                <w:sz w:val="22"/>
                <w:lang w:val="ru-RU" w:eastAsia="ru-RU"/>
                <w14:ligatures w14:val="standardContextual"/>
              </w:rPr>
              <w:tab/>
            </w:r>
            <w:r w:rsidRPr="00134EB7">
              <w:rPr>
                <w:rStyle w:val="Hyperlink"/>
                <w:b w:val="0"/>
                <w:bCs w:val="0"/>
              </w:rPr>
              <w:t>Technology Integration into Guest Experience</w:t>
            </w:r>
            <w:r w:rsidRPr="00134EB7">
              <w:rPr>
                <w:b w:val="0"/>
                <w:bCs w:val="0"/>
                <w:webHidden/>
              </w:rPr>
              <w:tab/>
            </w:r>
            <w:r w:rsidRPr="00134EB7">
              <w:rPr>
                <w:b w:val="0"/>
                <w:bCs w:val="0"/>
                <w:webHidden/>
              </w:rPr>
              <w:fldChar w:fldCharType="begin"/>
            </w:r>
            <w:r w:rsidRPr="00134EB7">
              <w:rPr>
                <w:b w:val="0"/>
                <w:bCs w:val="0"/>
                <w:webHidden/>
              </w:rPr>
              <w:instrText xml:space="preserve"> PAGEREF _Toc181586596 \h </w:instrText>
            </w:r>
            <w:r w:rsidRPr="00134EB7">
              <w:rPr>
                <w:b w:val="0"/>
                <w:bCs w:val="0"/>
                <w:webHidden/>
              </w:rPr>
            </w:r>
            <w:r w:rsidRPr="00134EB7">
              <w:rPr>
                <w:b w:val="0"/>
                <w:bCs w:val="0"/>
                <w:webHidden/>
              </w:rPr>
              <w:fldChar w:fldCharType="separate"/>
            </w:r>
            <w:r w:rsidR="00B315D3">
              <w:rPr>
                <w:b w:val="0"/>
                <w:bCs w:val="0"/>
                <w:webHidden/>
              </w:rPr>
              <w:t>18</w:t>
            </w:r>
            <w:r w:rsidRPr="00134EB7">
              <w:rPr>
                <w:b w:val="0"/>
                <w:bCs w:val="0"/>
                <w:webHidden/>
              </w:rPr>
              <w:fldChar w:fldCharType="end"/>
            </w:r>
          </w:hyperlink>
        </w:p>
        <w:p w14:paraId="6ADF64A3" w14:textId="33D59593" w:rsidR="00134EB7" w:rsidRPr="00134EB7" w:rsidRDefault="00134EB7" w:rsidP="009F60D5">
          <w:pPr>
            <w:pStyle w:val="TOC2"/>
            <w:tabs>
              <w:tab w:val="left" w:pos="660"/>
            </w:tabs>
            <w:spacing w:line="360" w:lineRule="auto"/>
            <w:rPr>
              <w:rFonts w:eastAsiaTheme="minorEastAsia"/>
              <w:b w:val="0"/>
              <w:bCs w:val="0"/>
              <w:kern w:val="2"/>
              <w:sz w:val="22"/>
              <w:lang w:val="ru-RU" w:eastAsia="ru-RU"/>
              <w14:ligatures w14:val="standardContextual"/>
            </w:rPr>
          </w:pPr>
          <w:hyperlink w:anchor="_Toc181586597" w:history="1">
            <w:r w:rsidRPr="00134EB7">
              <w:rPr>
                <w:rStyle w:val="Hyperlink"/>
                <w:b w:val="0"/>
                <w:bCs w:val="0"/>
              </w:rPr>
              <w:t>2.</w:t>
            </w:r>
            <w:r w:rsidRPr="00134EB7">
              <w:rPr>
                <w:rFonts w:eastAsiaTheme="minorEastAsia"/>
                <w:b w:val="0"/>
                <w:bCs w:val="0"/>
                <w:kern w:val="2"/>
                <w:sz w:val="22"/>
                <w:lang w:val="ru-RU" w:eastAsia="ru-RU"/>
                <w14:ligatures w14:val="standardContextual"/>
              </w:rPr>
              <w:tab/>
            </w:r>
            <w:r w:rsidRPr="00134EB7">
              <w:rPr>
                <w:rStyle w:val="Hyperlink"/>
                <w:b w:val="0"/>
                <w:bCs w:val="0"/>
              </w:rPr>
              <w:t>Improving Staff Retention and Reducing Turnover</w:t>
            </w:r>
            <w:r w:rsidRPr="00134EB7">
              <w:rPr>
                <w:b w:val="0"/>
                <w:bCs w:val="0"/>
                <w:webHidden/>
              </w:rPr>
              <w:tab/>
            </w:r>
            <w:r w:rsidRPr="00134EB7">
              <w:rPr>
                <w:b w:val="0"/>
                <w:bCs w:val="0"/>
                <w:webHidden/>
              </w:rPr>
              <w:fldChar w:fldCharType="begin"/>
            </w:r>
            <w:r w:rsidRPr="00134EB7">
              <w:rPr>
                <w:b w:val="0"/>
                <w:bCs w:val="0"/>
                <w:webHidden/>
              </w:rPr>
              <w:instrText xml:space="preserve"> PAGEREF _Toc181586597 \h </w:instrText>
            </w:r>
            <w:r w:rsidRPr="00134EB7">
              <w:rPr>
                <w:b w:val="0"/>
                <w:bCs w:val="0"/>
                <w:webHidden/>
              </w:rPr>
            </w:r>
            <w:r w:rsidRPr="00134EB7">
              <w:rPr>
                <w:b w:val="0"/>
                <w:bCs w:val="0"/>
                <w:webHidden/>
              </w:rPr>
              <w:fldChar w:fldCharType="separate"/>
            </w:r>
            <w:r w:rsidR="00B315D3">
              <w:rPr>
                <w:b w:val="0"/>
                <w:bCs w:val="0"/>
                <w:webHidden/>
              </w:rPr>
              <w:t>19</w:t>
            </w:r>
            <w:r w:rsidRPr="00134EB7">
              <w:rPr>
                <w:b w:val="0"/>
                <w:bCs w:val="0"/>
                <w:webHidden/>
              </w:rPr>
              <w:fldChar w:fldCharType="end"/>
            </w:r>
          </w:hyperlink>
        </w:p>
        <w:p w14:paraId="1724B8CE" w14:textId="79B64568" w:rsidR="00134EB7" w:rsidRPr="00134EB7" w:rsidRDefault="00134EB7" w:rsidP="009F60D5">
          <w:pPr>
            <w:pStyle w:val="TOC2"/>
            <w:tabs>
              <w:tab w:val="left" w:pos="660"/>
            </w:tabs>
            <w:spacing w:line="360" w:lineRule="auto"/>
            <w:rPr>
              <w:rFonts w:eastAsiaTheme="minorEastAsia"/>
              <w:b w:val="0"/>
              <w:bCs w:val="0"/>
              <w:kern w:val="2"/>
              <w:sz w:val="22"/>
              <w:lang w:val="ru-RU" w:eastAsia="ru-RU"/>
              <w14:ligatures w14:val="standardContextual"/>
            </w:rPr>
          </w:pPr>
          <w:hyperlink w:anchor="_Toc181586598" w:history="1">
            <w:r w:rsidRPr="00134EB7">
              <w:rPr>
                <w:rStyle w:val="Hyperlink"/>
                <w:b w:val="0"/>
                <w:bCs w:val="0"/>
              </w:rPr>
              <w:t>3.</w:t>
            </w:r>
            <w:r w:rsidRPr="00134EB7">
              <w:rPr>
                <w:rFonts w:eastAsiaTheme="minorEastAsia"/>
                <w:b w:val="0"/>
                <w:bCs w:val="0"/>
                <w:kern w:val="2"/>
                <w:sz w:val="22"/>
                <w:lang w:val="ru-RU" w:eastAsia="ru-RU"/>
                <w14:ligatures w14:val="standardContextual"/>
              </w:rPr>
              <w:tab/>
            </w:r>
            <w:r w:rsidRPr="00134EB7">
              <w:rPr>
                <w:rStyle w:val="Hyperlink"/>
                <w:b w:val="0"/>
                <w:bCs w:val="0"/>
              </w:rPr>
              <w:t>Sustainability Initiatives and Eco-Friendly Practises</w:t>
            </w:r>
            <w:r w:rsidRPr="00134EB7">
              <w:rPr>
                <w:b w:val="0"/>
                <w:bCs w:val="0"/>
                <w:webHidden/>
              </w:rPr>
              <w:tab/>
            </w:r>
            <w:r w:rsidRPr="00134EB7">
              <w:rPr>
                <w:b w:val="0"/>
                <w:bCs w:val="0"/>
                <w:webHidden/>
              </w:rPr>
              <w:fldChar w:fldCharType="begin"/>
            </w:r>
            <w:r w:rsidRPr="00134EB7">
              <w:rPr>
                <w:b w:val="0"/>
                <w:bCs w:val="0"/>
                <w:webHidden/>
              </w:rPr>
              <w:instrText xml:space="preserve"> PAGEREF _Toc181586598 \h </w:instrText>
            </w:r>
            <w:r w:rsidRPr="00134EB7">
              <w:rPr>
                <w:b w:val="0"/>
                <w:bCs w:val="0"/>
                <w:webHidden/>
              </w:rPr>
            </w:r>
            <w:r w:rsidRPr="00134EB7">
              <w:rPr>
                <w:b w:val="0"/>
                <w:bCs w:val="0"/>
                <w:webHidden/>
              </w:rPr>
              <w:fldChar w:fldCharType="separate"/>
            </w:r>
            <w:r w:rsidR="00B315D3">
              <w:rPr>
                <w:b w:val="0"/>
                <w:bCs w:val="0"/>
                <w:webHidden/>
              </w:rPr>
              <w:t>20</w:t>
            </w:r>
            <w:r w:rsidRPr="00134EB7">
              <w:rPr>
                <w:b w:val="0"/>
                <w:bCs w:val="0"/>
                <w:webHidden/>
              </w:rPr>
              <w:fldChar w:fldCharType="end"/>
            </w:r>
          </w:hyperlink>
        </w:p>
        <w:p w14:paraId="76D2666A" w14:textId="0B088AD9" w:rsidR="00134EB7" w:rsidRPr="00134EB7" w:rsidRDefault="00134EB7" w:rsidP="009F60D5">
          <w:pPr>
            <w:pStyle w:val="TOC2"/>
            <w:tabs>
              <w:tab w:val="left" w:pos="660"/>
            </w:tabs>
            <w:spacing w:line="360" w:lineRule="auto"/>
            <w:rPr>
              <w:rFonts w:eastAsiaTheme="minorEastAsia"/>
              <w:b w:val="0"/>
              <w:bCs w:val="0"/>
              <w:kern w:val="2"/>
              <w:sz w:val="22"/>
              <w:lang w:val="ru-RU" w:eastAsia="ru-RU"/>
              <w14:ligatures w14:val="standardContextual"/>
            </w:rPr>
          </w:pPr>
          <w:hyperlink w:anchor="_Toc181586599" w:history="1">
            <w:r w:rsidRPr="00134EB7">
              <w:rPr>
                <w:rStyle w:val="Hyperlink"/>
                <w:b w:val="0"/>
                <w:bCs w:val="0"/>
              </w:rPr>
              <w:t>4.</w:t>
            </w:r>
            <w:r w:rsidRPr="00134EB7">
              <w:rPr>
                <w:rFonts w:eastAsiaTheme="minorEastAsia"/>
                <w:b w:val="0"/>
                <w:bCs w:val="0"/>
                <w:kern w:val="2"/>
                <w:sz w:val="22"/>
                <w:lang w:val="ru-RU" w:eastAsia="ru-RU"/>
                <w14:ligatures w14:val="standardContextual"/>
              </w:rPr>
              <w:tab/>
            </w:r>
            <w:r w:rsidRPr="00134EB7">
              <w:rPr>
                <w:rStyle w:val="Hyperlink"/>
                <w:b w:val="0"/>
                <w:bCs w:val="0"/>
              </w:rPr>
              <w:t>Personalisation Strategies for Luxury Guest Experiences</w:t>
            </w:r>
            <w:r w:rsidRPr="00134EB7">
              <w:rPr>
                <w:b w:val="0"/>
                <w:bCs w:val="0"/>
                <w:webHidden/>
              </w:rPr>
              <w:tab/>
            </w:r>
            <w:r w:rsidRPr="00134EB7">
              <w:rPr>
                <w:b w:val="0"/>
                <w:bCs w:val="0"/>
                <w:webHidden/>
              </w:rPr>
              <w:fldChar w:fldCharType="begin"/>
            </w:r>
            <w:r w:rsidRPr="00134EB7">
              <w:rPr>
                <w:b w:val="0"/>
                <w:bCs w:val="0"/>
                <w:webHidden/>
              </w:rPr>
              <w:instrText xml:space="preserve"> PAGEREF _Toc181586599 \h </w:instrText>
            </w:r>
            <w:r w:rsidRPr="00134EB7">
              <w:rPr>
                <w:b w:val="0"/>
                <w:bCs w:val="0"/>
                <w:webHidden/>
              </w:rPr>
            </w:r>
            <w:r w:rsidRPr="00134EB7">
              <w:rPr>
                <w:b w:val="0"/>
                <w:bCs w:val="0"/>
                <w:webHidden/>
              </w:rPr>
              <w:fldChar w:fldCharType="separate"/>
            </w:r>
            <w:r w:rsidR="00B315D3">
              <w:rPr>
                <w:b w:val="0"/>
                <w:bCs w:val="0"/>
                <w:webHidden/>
              </w:rPr>
              <w:t>22</w:t>
            </w:r>
            <w:r w:rsidRPr="00134EB7">
              <w:rPr>
                <w:b w:val="0"/>
                <w:bCs w:val="0"/>
                <w:webHidden/>
              </w:rPr>
              <w:fldChar w:fldCharType="end"/>
            </w:r>
          </w:hyperlink>
        </w:p>
        <w:p w14:paraId="00AFD777" w14:textId="123B7F50" w:rsidR="00134EB7" w:rsidRPr="00134EB7" w:rsidRDefault="00134EB7" w:rsidP="009F60D5">
          <w:pPr>
            <w:pStyle w:val="TOC2"/>
            <w:tabs>
              <w:tab w:val="left" w:pos="660"/>
            </w:tabs>
            <w:spacing w:line="360" w:lineRule="auto"/>
            <w:rPr>
              <w:rFonts w:eastAsiaTheme="minorEastAsia"/>
              <w:b w:val="0"/>
              <w:bCs w:val="0"/>
              <w:kern w:val="2"/>
              <w:sz w:val="22"/>
              <w:lang w:val="ru-RU" w:eastAsia="ru-RU"/>
              <w14:ligatures w14:val="standardContextual"/>
            </w:rPr>
          </w:pPr>
          <w:hyperlink w:anchor="_Toc181586600" w:history="1">
            <w:r w:rsidRPr="00134EB7">
              <w:rPr>
                <w:rStyle w:val="Hyperlink"/>
                <w:b w:val="0"/>
                <w:bCs w:val="0"/>
              </w:rPr>
              <w:t>5.</w:t>
            </w:r>
            <w:r w:rsidRPr="00134EB7">
              <w:rPr>
                <w:rFonts w:eastAsiaTheme="minorEastAsia"/>
                <w:b w:val="0"/>
                <w:bCs w:val="0"/>
                <w:kern w:val="2"/>
                <w:sz w:val="22"/>
                <w:lang w:val="ru-RU" w:eastAsia="ru-RU"/>
                <w14:ligatures w14:val="standardContextual"/>
              </w:rPr>
              <w:tab/>
            </w:r>
            <w:r w:rsidRPr="00134EB7">
              <w:rPr>
                <w:rStyle w:val="Hyperlink"/>
                <w:b w:val="0"/>
                <w:bCs w:val="0"/>
              </w:rPr>
              <w:t>Strategic Alliances and Marketing</w:t>
            </w:r>
            <w:r w:rsidRPr="00134EB7">
              <w:rPr>
                <w:b w:val="0"/>
                <w:bCs w:val="0"/>
                <w:webHidden/>
              </w:rPr>
              <w:tab/>
            </w:r>
            <w:r w:rsidRPr="00134EB7">
              <w:rPr>
                <w:b w:val="0"/>
                <w:bCs w:val="0"/>
                <w:webHidden/>
              </w:rPr>
              <w:fldChar w:fldCharType="begin"/>
            </w:r>
            <w:r w:rsidRPr="00134EB7">
              <w:rPr>
                <w:b w:val="0"/>
                <w:bCs w:val="0"/>
                <w:webHidden/>
              </w:rPr>
              <w:instrText xml:space="preserve"> PAGEREF _Toc181586600 \h </w:instrText>
            </w:r>
            <w:r w:rsidRPr="00134EB7">
              <w:rPr>
                <w:b w:val="0"/>
                <w:bCs w:val="0"/>
                <w:webHidden/>
              </w:rPr>
            </w:r>
            <w:r w:rsidRPr="00134EB7">
              <w:rPr>
                <w:b w:val="0"/>
                <w:bCs w:val="0"/>
                <w:webHidden/>
              </w:rPr>
              <w:fldChar w:fldCharType="separate"/>
            </w:r>
            <w:r w:rsidR="00B315D3">
              <w:rPr>
                <w:b w:val="0"/>
                <w:bCs w:val="0"/>
                <w:webHidden/>
              </w:rPr>
              <w:t>23</w:t>
            </w:r>
            <w:r w:rsidRPr="00134EB7">
              <w:rPr>
                <w:b w:val="0"/>
                <w:bCs w:val="0"/>
                <w:webHidden/>
              </w:rPr>
              <w:fldChar w:fldCharType="end"/>
            </w:r>
          </w:hyperlink>
        </w:p>
        <w:p w14:paraId="74E99385" w14:textId="2E4B1296" w:rsidR="00134EB7" w:rsidRPr="00134EB7" w:rsidRDefault="00134EB7" w:rsidP="009F60D5">
          <w:pPr>
            <w:pStyle w:val="TOC1"/>
            <w:rPr>
              <w:rFonts w:ascii="Times New Roman" w:eastAsiaTheme="minorEastAsia" w:hAnsi="Times New Roman" w:cs="Times New Roman"/>
              <w:b w:val="0"/>
              <w:bCs w:val="0"/>
              <w:kern w:val="2"/>
              <w:sz w:val="22"/>
              <w:lang w:val="ru-RU" w:eastAsia="ru-RU"/>
              <w14:ligatures w14:val="standardContextual"/>
            </w:rPr>
          </w:pPr>
          <w:hyperlink w:anchor="_Toc181586601" w:history="1">
            <w:r w:rsidRPr="00134EB7">
              <w:rPr>
                <w:rStyle w:val="Hyperlink"/>
                <w:rFonts w:ascii="Times New Roman" w:hAnsi="Times New Roman" w:cs="Times New Roman"/>
              </w:rPr>
              <w:t>Action Plan</w:t>
            </w:r>
            <w:r w:rsidRPr="00134EB7">
              <w:rPr>
                <w:rFonts w:ascii="Times New Roman" w:hAnsi="Times New Roman" w:cs="Times New Roman"/>
                <w:webHidden/>
              </w:rPr>
              <w:tab/>
            </w:r>
            <w:r w:rsidRPr="00134EB7">
              <w:rPr>
                <w:rFonts w:ascii="Times New Roman" w:hAnsi="Times New Roman" w:cs="Times New Roman"/>
                <w:webHidden/>
              </w:rPr>
              <w:fldChar w:fldCharType="begin"/>
            </w:r>
            <w:r w:rsidRPr="00134EB7">
              <w:rPr>
                <w:rFonts w:ascii="Times New Roman" w:hAnsi="Times New Roman" w:cs="Times New Roman"/>
                <w:webHidden/>
              </w:rPr>
              <w:instrText xml:space="preserve"> PAGEREF _Toc181586601 \h </w:instrText>
            </w:r>
            <w:r w:rsidRPr="00134EB7">
              <w:rPr>
                <w:rFonts w:ascii="Times New Roman" w:hAnsi="Times New Roman" w:cs="Times New Roman"/>
                <w:webHidden/>
              </w:rPr>
            </w:r>
            <w:r w:rsidRPr="00134EB7">
              <w:rPr>
                <w:rFonts w:ascii="Times New Roman" w:hAnsi="Times New Roman" w:cs="Times New Roman"/>
                <w:webHidden/>
              </w:rPr>
              <w:fldChar w:fldCharType="separate"/>
            </w:r>
            <w:r w:rsidR="00B315D3">
              <w:rPr>
                <w:rFonts w:ascii="Times New Roman" w:hAnsi="Times New Roman" w:cs="Times New Roman"/>
                <w:webHidden/>
              </w:rPr>
              <w:t>26</w:t>
            </w:r>
            <w:r w:rsidRPr="00134EB7">
              <w:rPr>
                <w:rFonts w:ascii="Times New Roman" w:hAnsi="Times New Roman" w:cs="Times New Roman"/>
                <w:webHidden/>
              </w:rPr>
              <w:fldChar w:fldCharType="end"/>
            </w:r>
          </w:hyperlink>
        </w:p>
        <w:p w14:paraId="3FCD445D" w14:textId="2EBE5ADB" w:rsidR="00134EB7" w:rsidRPr="00134EB7" w:rsidRDefault="00134EB7" w:rsidP="009F60D5">
          <w:pPr>
            <w:pStyle w:val="TOC1"/>
            <w:rPr>
              <w:rFonts w:ascii="Times New Roman" w:eastAsiaTheme="minorEastAsia" w:hAnsi="Times New Roman" w:cs="Times New Roman"/>
              <w:b w:val="0"/>
              <w:bCs w:val="0"/>
              <w:kern w:val="2"/>
              <w:sz w:val="22"/>
              <w:lang w:val="ru-RU" w:eastAsia="ru-RU"/>
              <w14:ligatures w14:val="standardContextual"/>
            </w:rPr>
          </w:pPr>
          <w:hyperlink w:anchor="_Toc181586602" w:history="1">
            <w:r w:rsidRPr="00134EB7">
              <w:rPr>
                <w:rStyle w:val="Hyperlink"/>
                <w:rFonts w:ascii="Times New Roman" w:hAnsi="Times New Roman" w:cs="Times New Roman"/>
              </w:rPr>
              <w:t>Conclusion</w:t>
            </w:r>
            <w:r w:rsidRPr="00134EB7">
              <w:rPr>
                <w:rFonts w:ascii="Times New Roman" w:hAnsi="Times New Roman" w:cs="Times New Roman"/>
                <w:webHidden/>
              </w:rPr>
              <w:tab/>
            </w:r>
            <w:r w:rsidRPr="00134EB7">
              <w:rPr>
                <w:rFonts w:ascii="Times New Roman" w:hAnsi="Times New Roman" w:cs="Times New Roman"/>
                <w:webHidden/>
              </w:rPr>
              <w:fldChar w:fldCharType="begin"/>
            </w:r>
            <w:r w:rsidRPr="00134EB7">
              <w:rPr>
                <w:rFonts w:ascii="Times New Roman" w:hAnsi="Times New Roman" w:cs="Times New Roman"/>
                <w:webHidden/>
              </w:rPr>
              <w:instrText xml:space="preserve"> PAGEREF _Toc181586602 \h </w:instrText>
            </w:r>
            <w:r w:rsidRPr="00134EB7">
              <w:rPr>
                <w:rFonts w:ascii="Times New Roman" w:hAnsi="Times New Roman" w:cs="Times New Roman"/>
                <w:webHidden/>
              </w:rPr>
            </w:r>
            <w:r w:rsidRPr="00134EB7">
              <w:rPr>
                <w:rFonts w:ascii="Times New Roman" w:hAnsi="Times New Roman" w:cs="Times New Roman"/>
                <w:webHidden/>
              </w:rPr>
              <w:fldChar w:fldCharType="separate"/>
            </w:r>
            <w:r w:rsidR="00B315D3">
              <w:rPr>
                <w:rFonts w:ascii="Times New Roman" w:hAnsi="Times New Roman" w:cs="Times New Roman"/>
                <w:webHidden/>
              </w:rPr>
              <w:t>28</w:t>
            </w:r>
            <w:r w:rsidRPr="00134EB7">
              <w:rPr>
                <w:rFonts w:ascii="Times New Roman" w:hAnsi="Times New Roman" w:cs="Times New Roman"/>
                <w:webHidden/>
              </w:rPr>
              <w:fldChar w:fldCharType="end"/>
            </w:r>
          </w:hyperlink>
        </w:p>
        <w:p w14:paraId="40C46A25" w14:textId="62A34B88" w:rsidR="00134EB7" w:rsidRPr="00134EB7" w:rsidRDefault="00134EB7" w:rsidP="009F60D5">
          <w:pPr>
            <w:pStyle w:val="TOC1"/>
            <w:rPr>
              <w:rFonts w:ascii="Times New Roman" w:eastAsiaTheme="minorEastAsia" w:hAnsi="Times New Roman" w:cs="Times New Roman"/>
              <w:b w:val="0"/>
              <w:bCs w:val="0"/>
              <w:kern w:val="2"/>
              <w:sz w:val="22"/>
              <w:lang w:val="ru-RU" w:eastAsia="ru-RU"/>
              <w14:ligatures w14:val="standardContextual"/>
            </w:rPr>
          </w:pPr>
          <w:hyperlink w:anchor="_Toc181586603" w:history="1">
            <w:r w:rsidRPr="00134EB7">
              <w:rPr>
                <w:rStyle w:val="Hyperlink"/>
                <w:rFonts w:ascii="Times New Roman" w:hAnsi="Times New Roman" w:cs="Times New Roman"/>
              </w:rPr>
              <w:t>Reference List</w:t>
            </w:r>
            <w:r w:rsidRPr="00134EB7">
              <w:rPr>
                <w:rFonts w:ascii="Times New Roman" w:hAnsi="Times New Roman" w:cs="Times New Roman"/>
                <w:webHidden/>
              </w:rPr>
              <w:tab/>
            </w:r>
            <w:r w:rsidRPr="00134EB7">
              <w:rPr>
                <w:rFonts w:ascii="Times New Roman" w:hAnsi="Times New Roman" w:cs="Times New Roman"/>
                <w:webHidden/>
              </w:rPr>
              <w:fldChar w:fldCharType="begin"/>
            </w:r>
            <w:r w:rsidRPr="00134EB7">
              <w:rPr>
                <w:rFonts w:ascii="Times New Roman" w:hAnsi="Times New Roman" w:cs="Times New Roman"/>
                <w:webHidden/>
              </w:rPr>
              <w:instrText xml:space="preserve"> PAGEREF _Toc181586603 \h </w:instrText>
            </w:r>
            <w:r w:rsidRPr="00134EB7">
              <w:rPr>
                <w:rFonts w:ascii="Times New Roman" w:hAnsi="Times New Roman" w:cs="Times New Roman"/>
                <w:webHidden/>
              </w:rPr>
            </w:r>
            <w:r w:rsidRPr="00134EB7">
              <w:rPr>
                <w:rFonts w:ascii="Times New Roman" w:hAnsi="Times New Roman" w:cs="Times New Roman"/>
                <w:webHidden/>
              </w:rPr>
              <w:fldChar w:fldCharType="separate"/>
            </w:r>
            <w:r w:rsidR="00B315D3">
              <w:rPr>
                <w:rFonts w:ascii="Times New Roman" w:hAnsi="Times New Roman" w:cs="Times New Roman"/>
                <w:webHidden/>
              </w:rPr>
              <w:t>30</w:t>
            </w:r>
            <w:r w:rsidRPr="00134EB7">
              <w:rPr>
                <w:rFonts w:ascii="Times New Roman" w:hAnsi="Times New Roman" w:cs="Times New Roman"/>
                <w:webHidden/>
              </w:rPr>
              <w:fldChar w:fldCharType="end"/>
            </w:r>
          </w:hyperlink>
        </w:p>
        <w:p w14:paraId="4A28D66C" w14:textId="7178D200" w:rsidR="00134EB7" w:rsidRPr="00134EB7" w:rsidRDefault="00134EB7" w:rsidP="009F60D5">
          <w:pPr>
            <w:pStyle w:val="TOC1"/>
            <w:rPr>
              <w:rFonts w:ascii="Times New Roman" w:eastAsiaTheme="minorEastAsia" w:hAnsi="Times New Roman" w:cs="Times New Roman"/>
              <w:b w:val="0"/>
              <w:bCs w:val="0"/>
              <w:kern w:val="2"/>
              <w:sz w:val="22"/>
              <w:lang w:val="ru-RU" w:eastAsia="ru-RU"/>
              <w14:ligatures w14:val="standardContextual"/>
            </w:rPr>
          </w:pPr>
          <w:hyperlink w:anchor="_Toc181586604" w:history="1">
            <w:r w:rsidRPr="00134EB7">
              <w:rPr>
                <w:rStyle w:val="Hyperlink"/>
                <w:rFonts w:ascii="Times New Roman" w:hAnsi="Times New Roman" w:cs="Times New Roman"/>
              </w:rPr>
              <w:t>Appendices</w:t>
            </w:r>
            <w:r w:rsidRPr="00134EB7">
              <w:rPr>
                <w:rFonts w:ascii="Times New Roman" w:hAnsi="Times New Roman" w:cs="Times New Roman"/>
                <w:webHidden/>
              </w:rPr>
              <w:tab/>
            </w:r>
            <w:r w:rsidRPr="00134EB7">
              <w:rPr>
                <w:rFonts w:ascii="Times New Roman" w:hAnsi="Times New Roman" w:cs="Times New Roman"/>
                <w:webHidden/>
              </w:rPr>
              <w:fldChar w:fldCharType="begin"/>
            </w:r>
            <w:r w:rsidRPr="00134EB7">
              <w:rPr>
                <w:rFonts w:ascii="Times New Roman" w:hAnsi="Times New Roman" w:cs="Times New Roman"/>
                <w:webHidden/>
              </w:rPr>
              <w:instrText xml:space="preserve"> PAGEREF _Toc181586604 \h </w:instrText>
            </w:r>
            <w:r w:rsidRPr="00134EB7">
              <w:rPr>
                <w:rFonts w:ascii="Times New Roman" w:hAnsi="Times New Roman" w:cs="Times New Roman"/>
                <w:webHidden/>
              </w:rPr>
            </w:r>
            <w:r w:rsidRPr="00134EB7">
              <w:rPr>
                <w:rFonts w:ascii="Times New Roman" w:hAnsi="Times New Roman" w:cs="Times New Roman"/>
                <w:webHidden/>
              </w:rPr>
              <w:fldChar w:fldCharType="separate"/>
            </w:r>
            <w:r w:rsidR="00B315D3">
              <w:rPr>
                <w:rFonts w:ascii="Times New Roman" w:hAnsi="Times New Roman" w:cs="Times New Roman"/>
                <w:webHidden/>
              </w:rPr>
              <w:t>38</w:t>
            </w:r>
            <w:r w:rsidRPr="00134EB7">
              <w:rPr>
                <w:rFonts w:ascii="Times New Roman" w:hAnsi="Times New Roman" w:cs="Times New Roman"/>
                <w:webHidden/>
              </w:rPr>
              <w:fldChar w:fldCharType="end"/>
            </w:r>
          </w:hyperlink>
        </w:p>
        <w:p w14:paraId="1BB6C3EE" w14:textId="26E7932A" w:rsidR="00134EB7" w:rsidRPr="00134EB7" w:rsidRDefault="00134EB7" w:rsidP="009F60D5">
          <w:pPr>
            <w:pStyle w:val="TOC3"/>
            <w:rPr>
              <w:rFonts w:ascii="Times New Roman" w:eastAsiaTheme="minorEastAsia" w:hAnsi="Times New Roman" w:cs="Times New Roman"/>
              <w:noProof/>
              <w:kern w:val="2"/>
              <w:sz w:val="22"/>
              <w:lang w:val="ru-RU" w:eastAsia="ru-RU"/>
              <w14:ligatures w14:val="standardContextual"/>
            </w:rPr>
          </w:pPr>
          <w:hyperlink w:anchor="_Toc181586605" w:history="1">
            <w:r w:rsidRPr="00134EB7">
              <w:rPr>
                <w:rStyle w:val="Hyperlink"/>
                <w:rFonts w:ascii="Times New Roman" w:hAnsi="Times New Roman" w:cs="Times New Roman"/>
                <w:noProof/>
              </w:rPr>
              <w:t xml:space="preserve">Appendix 1: </w:t>
            </w:r>
            <w:r w:rsidRPr="00134EB7">
              <w:rPr>
                <w:rStyle w:val="Hyperlink"/>
                <w:rFonts w:ascii="Times New Roman" w:hAnsi="Times New Roman" w:cs="Times New Roman"/>
                <w:i/>
                <w:iCs/>
                <w:noProof/>
              </w:rPr>
              <w:t>Four Seasons Hotel Sydney’s Reviews</w:t>
            </w:r>
            <w:r w:rsidRPr="00134EB7">
              <w:rPr>
                <w:rFonts w:ascii="Times New Roman" w:hAnsi="Times New Roman" w:cs="Times New Roman"/>
                <w:noProof/>
                <w:webHidden/>
              </w:rPr>
              <w:tab/>
            </w:r>
            <w:r w:rsidRPr="00134EB7">
              <w:rPr>
                <w:rFonts w:ascii="Times New Roman" w:hAnsi="Times New Roman" w:cs="Times New Roman"/>
                <w:noProof/>
                <w:webHidden/>
              </w:rPr>
              <w:fldChar w:fldCharType="begin"/>
            </w:r>
            <w:r w:rsidRPr="00134EB7">
              <w:rPr>
                <w:rFonts w:ascii="Times New Roman" w:hAnsi="Times New Roman" w:cs="Times New Roman"/>
                <w:noProof/>
                <w:webHidden/>
              </w:rPr>
              <w:instrText xml:space="preserve"> PAGEREF _Toc181586605 \h </w:instrText>
            </w:r>
            <w:r w:rsidRPr="00134EB7">
              <w:rPr>
                <w:rFonts w:ascii="Times New Roman" w:hAnsi="Times New Roman" w:cs="Times New Roman"/>
                <w:noProof/>
                <w:webHidden/>
              </w:rPr>
            </w:r>
            <w:r w:rsidRPr="00134EB7">
              <w:rPr>
                <w:rFonts w:ascii="Times New Roman" w:hAnsi="Times New Roman" w:cs="Times New Roman"/>
                <w:noProof/>
                <w:webHidden/>
              </w:rPr>
              <w:fldChar w:fldCharType="separate"/>
            </w:r>
            <w:r w:rsidR="00B315D3">
              <w:rPr>
                <w:rFonts w:ascii="Times New Roman" w:hAnsi="Times New Roman" w:cs="Times New Roman"/>
                <w:noProof/>
                <w:webHidden/>
              </w:rPr>
              <w:t>38</w:t>
            </w:r>
            <w:r w:rsidRPr="00134EB7">
              <w:rPr>
                <w:rFonts w:ascii="Times New Roman" w:hAnsi="Times New Roman" w:cs="Times New Roman"/>
                <w:noProof/>
                <w:webHidden/>
              </w:rPr>
              <w:fldChar w:fldCharType="end"/>
            </w:r>
          </w:hyperlink>
        </w:p>
        <w:p w14:paraId="4D873B01" w14:textId="07610C21" w:rsidR="00134EB7" w:rsidRPr="00134EB7" w:rsidRDefault="00134EB7" w:rsidP="009F60D5">
          <w:pPr>
            <w:pStyle w:val="TOC3"/>
            <w:rPr>
              <w:rFonts w:ascii="Times New Roman" w:eastAsiaTheme="minorEastAsia" w:hAnsi="Times New Roman" w:cs="Times New Roman"/>
              <w:noProof/>
              <w:kern w:val="2"/>
              <w:sz w:val="22"/>
              <w:lang w:val="ru-RU" w:eastAsia="ru-RU"/>
              <w14:ligatures w14:val="standardContextual"/>
            </w:rPr>
          </w:pPr>
          <w:hyperlink w:anchor="_Toc181586606" w:history="1">
            <w:r w:rsidRPr="00134EB7">
              <w:rPr>
                <w:rStyle w:val="Hyperlink"/>
                <w:rFonts w:ascii="Times New Roman" w:hAnsi="Times New Roman" w:cs="Times New Roman"/>
                <w:noProof/>
              </w:rPr>
              <w:t xml:space="preserve">Appendix 2: </w:t>
            </w:r>
            <w:r w:rsidRPr="00134EB7">
              <w:rPr>
                <w:rStyle w:val="Hyperlink"/>
                <w:rFonts w:ascii="Times New Roman" w:hAnsi="Times New Roman" w:cs="Times New Roman"/>
                <w:bCs/>
                <w:i/>
                <w:iCs/>
                <w:noProof/>
              </w:rPr>
              <w:t>Lewin’s Change Management Model</w:t>
            </w:r>
            <w:r w:rsidRPr="00134EB7">
              <w:rPr>
                <w:rFonts w:ascii="Times New Roman" w:hAnsi="Times New Roman" w:cs="Times New Roman"/>
                <w:noProof/>
                <w:webHidden/>
              </w:rPr>
              <w:tab/>
            </w:r>
            <w:r w:rsidRPr="00134EB7">
              <w:rPr>
                <w:rFonts w:ascii="Times New Roman" w:hAnsi="Times New Roman" w:cs="Times New Roman"/>
                <w:noProof/>
                <w:webHidden/>
              </w:rPr>
              <w:fldChar w:fldCharType="begin"/>
            </w:r>
            <w:r w:rsidRPr="00134EB7">
              <w:rPr>
                <w:rFonts w:ascii="Times New Roman" w:hAnsi="Times New Roman" w:cs="Times New Roman"/>
                <w:noProof/>
                <w:webHidden/>
              </w:rPr>
              <w:instrText xml:space="preserve"> PAGEREF _Toc181586606 \h </w:instrText>
            </w:r>
            <w:r w:rsidRPr="00134EB7">
              <w:rPr>
                <w:rFonts w:ascii="Times New Roman" w:hAnsi="Times New Roman" w:cs="Times New Roman"/>
                <w:noProof/>
                <w:webHidden/>
              </w:rPr>
            </w:r>
            <w:r w:rsidRPr="00134EB7">
              <w:rPr>
                <w:rFonts w:ascii="Times New Roman" w:hAnsi="Times New Roman" w:cs="Times New Roman"/>
                <w:noProof/>
                <w:webHidden/>
              </w:rPr>
              <w:fldChar w:fldCharType="separate"/>
            </w:r>
            <w:r w:rsidR="00B315D3">
              <w:rPr>
                <w:rFonts w:ascii="Times New Roman" w:hAnsi="Times New Roman" w:cs="Times New Roman"/>
                <w:noProof/>
                <w:webHidden/>
              </w:rPr>
              <w:t>39</w:t>
            </w:r>
            <w:r w:rsidRPr="00134EB7">
              <w:rPr>
                <w:rFonts w:ascii="Times New Roman" w:hAnsi="Times New Roman" w:cs="Times New Roman"/>
                <w:noProof/>
                <w:webHidden/>
              </w:rPr>
              <w:fldChar w:fldCharType="end"/>
            </w:r>
          </w:hyperlink>
        </w:p>
        <w:p w14:paraId="57EF8262" w14:textId="71F05F5D" w:rsidR="00134EB7" w:rsidRPr="00134EB7" w:rsidRDefault="00134EB7" w:rsidP="009F60D5">
          <w:pPr>
            <w:pStyle w:val="TOC3"/>
            <w:rPr>
              <w:rFonts w:ascii="Times New Roman" w:eastAsiaTheme="minorEastAsia" w:hAnsi="Times New Roman" w:cs="Times New Roman"/>
              <w:noProof/>
              <w:kern w:val="2"/>
              <w:sz w:val="22"/>
              <w:lang w:val="ru-RU" w:eastAsia="ru-RU"/>
              <w14:ligatures w14:val="standardContextual"/>
            </w:rPr>
          </w:pPr>
          <w:hyperlink w:anchor="_Toc181586607" w:history="1">
            <w:r w:rsidRPr="00134EB7">
              <w:rPr>
                <w:rStyle w:val="Hyperlink"/>
                <w:rFonts w:ascii="Times New Roman" w:hAnsi="Times New Roman" w:cs="Times New Roman"/>
                <w:noProof/>
              </w:rPr>
              <w:t xml:space="preserve">Appendix 3: </w:t>
            </w:r>
            <w:r w:rsidRPr="00134EB7">
              <w:rPr>
                <w:rStyle w:val="Hyperlink"/>
                <w:rFonts w:ascii="Times New Roman" w:hAnsi="Times New Roman" w:cs="Times New Roman"/>
                <w:i/>
                <w:iCs/>
                <w:noProof/>
                <w:lang w:val="nb-NO"/>
              </w:rPr>
              <w:t>Slack + Asana App</w:t>
            </w:r>
            <w:r w:rsidRPr="00134EB7">
              <w:rPr>
                <w:rFonts w:ascii="Times New Roman" w:hAnsi="Times New Roman" w:cs="Times New Roman"/>
                <w:noProof/>
                <w:webHidden/>
              </w:rPr>
              <w:tab/>
            </w:r>
            <w:r w:rsidRPr="00134EB7">
              <w:rPr>
                <w:rFonts w:ascii="Times New Roman" w:hAnsi="Times New Roman" w:cs="Times New Roman"/>
                <w:noProof/>
                <w:webHidden/>
              </w:rPr>
              <w:fldChar w:fldCharType="begin"/>
            </w:r>
            <w:r w:rsidRPr="00134EB7">
              <w:rPr>
                <w:rFonts w:ascii="Times New Roman" w:hAnsi="Times New Roman" w:cs="Times New Roman"/>
                <w:noProof/>
                <w:webHidden/>
              </w:rPr>
              <w:instrText xml:space="preserve"> PAGEREF _Toc181586607 \h </w:instrText>
            </w:r>
            <w:r w:rsidRPr="00134EB7">
              <w:rPr>
                <w:rFonts w:ascii="Times New Roman" w:hAnsi="Times New Roman" w:cs="Times New Roman"/>
                <w:noProof/>
                <w:webHidden/>
              </w:rPr>
            </w:r>
            <w:r w:rsidRPr="00134EB7">
              <w:rPr>
                <w:rFonts w:ascii="Times New Roman" w:hAnsi="Times New Roman" w:cs="Times New Roman"/>
                <w:noProof/>
                <w:webHidden/>
              </w:rPr>
              <w:fldChar w:fldCharType="separate"/>
            </w:r>
            <w:r w:rsidR="00B315D3">
              <w:rPr>
                <w:rFonts w:ascii="Times New Roman" w:hAnsi="Times New Roman" w:cs="Times New Roman"/>
                <w:noProof/>
                <w:webHidden/>
              </w:rPr>
              <w:t>39</w:t>
            </w:r>
            <w:r w:rsidRPr="00134EB7">
              <w:rPr>
                <w:rFonts w:ascii="Times New Roman" w:hAnsi="Times New Roman" w:cs="Times New Roman"/>
                <w:noProof/>
                <w:webHidden/>
              </w:rPr>
              <w:fldChar w:fldCharType="end"/>
            </w:r>
          </w:hyperlink>
        </w:p>
        <w:p w14:paraId="1A69CE75" w14:textId="272A5855" w:rsidR="00134EB7" w:rsidRDefault="00134EB7" w:rsidP="009F60D5">
          <w:pPr>
            <w:pStyle w:val="TOC3"/>
            <w:rPr>
              <w:rFonts w:asciiTheme="minorHAnsi" w:eastAsiaTheme="minorEastAsia" w:hAnsiTheme="minorHAnsi"/>
              <w:noProof/>
              <w:kern w:val="2"/>
              <w:sz w:val="22"/>
              <w:lang w:val="ru-RU" w:eastAsia="ru-RU"/>
              <w14:ligatures w14:val="standardContextual"/>
            </w:rPr>
          </w:pPr>
          <w:hyperlink w:anchor="_Toc181586608" w:history="1">
            <w:r w:rsidRPr="00134EB7">
              <w:rPr>
                <w:rStyle w:val="Hyperlink"/>
                <w:rFonts w:ascii="Times New Roman" w:hAnsi="Times New Roman" w:cs="Times New Roman"/>
                <w:noProof/>
              </w:rPr>
              <w:t xml:space="preserve">Appendix 4: </w:t>
            </w:r>
            <w:r w:rsidRPr="00134EB7">
              <w:rPr>
                <w:rStyle w:val="Hyperlink"/>
                <w:rFonts w:ascii="Times New Roman" w:hAnsi="Times New Roman" w:cs="Times New Roman"/>
                <w:i/>
                <w:iCs/>
                <w:noProof/>
                <w:lang w:val="nb-NO"/>
              </w:rPr>
              <w:t>ADKAR Change Management Model</w:t>
            </w:r>
            <w:r w:rsidRPr="00134EB7">
              <w:rPr>
                <w:rFonts w:ascii="Times New Roman" w:hAnsi="Times New Roman" w:cs="Times New Roman"/>
                <w:noProof/>
                <w:webHidden/>
              </w:rPr>
              <w:tab/>
            </w:r>
            <w:r w:rsidRPr="00134EB7">
              <w:rPr>
                <w:rFonts w:ascii="Times New Roman" w:hAnsi="Times New Roman" w:cs="Times New Roman"/>
                <w:noProof/>
                <w:webHidden/>
              </w:rPr>
              <w:fldChar w:fldCharType="begin"/>
            </w:r>
            <w:r w:rsidRPr="00134EB7">
              <w:rPr>
                <w:rFonts w:ascii="Times New Roman" w:hAnsi="Times New Roman" w:cs="Times New Roman"/>
                <w:noProof/>
                <w:webHidden/>
              </w:rPr>
              <w:instrText xml:space="preserve"> PAGEREF _Toc181586608 \h </w:instrText>
            </w:r>
            <w:r w:rsidRPr="00134EB7">
              <w:rPr>
                <w:rFonts w:ascii="Times New Roman" w:hAnsi="Times New Roman" w:cs="Times New Roman"/>
                <w:noProof/>
                <w:webHidden/>
              </w:rPr>
            </w:r>
            <w:r w:rsidRPr="00134EB7">
              <w:rPr>
                <w:rFonts w:ascii="Times New Roman" w:hAnsi="Times New Roman" w:cs="Times New Roman"/>
                <w:noProof/>
                <w:webHidden/>
              </w:rPr>
              <w:fldChar w:fldCharType="separate"/>
            </w:r>
            <w:r w:rsidR="00B315D3">
              <w:rPr>
                <w:rFonts w:ascii="Times New Roman" w:hAnsi="Times New Roman" w:cs="Times New Roman"/>
                <w:noProof/>
                <w:webHidden/>
              </w:rPr>
              <w:t>40</w:t>
            </w:r>
            <w:r w:rsidRPr="00134EB7">
              <w:rPr>
                <w:rFonts w:ascii="Times New Roman" w:hAnsi="Times New Roman" w:cs="Times New Roman"/>
                <w:noProof/>
                <w:webHidden/>
              </w:rPr>
              <w:fldChar w:fldCharType="end"/>
            </w:r>
          </w:hyperlink>
        </w:p>
        <w:p w14:paraId="364EC8BF" w14:textId="7AD559A0" w:rsidR="00185A47" w:rsidRPr="00ED36A0" w:rsidRDefault="005E2243" w:rsidP="00ED36A0">
          <w:pPr>
            <w:spacing w:line="360" w:lineRule="auto"/>
            <w:rPr>
              <w:rFonts w:ascii="Times New Roman" w:hAnsi="Times New Roman" w:cs="Times New Roman"/>
              <w:b/>
              <w:bCs/>
              <w:noProof/>
              <w:szCs w:val="24"/>
            </w:rPr>
          </w:pPr>
          <w:r w:rsidRPr="00B052BC">
            <w:rPr>
              <w:rFonts w:ascii="Times New Roman" w:hAnsi="Times New Roman" w:cs="Times New Roman"/>
              <w:b/>
              <w:bCs/>
              <w:noProof/>
              <w:szCs w:val="24"/>
            </w:rPr>
            <w:fldChar w:fldCharType="end"/>
          </w:r>
        </w:p>
      </w:sdtContent>
    </w:sdt>
    <w:p w14:paraId="6E4D1162" w14:textId="55C0264A" w:rsidR="00972D45" w:rsidRPr="00B052BC" w:rsidRDefault="00972D45" w:rsidP="00ED36A0">
      <w:pPr>
        <w:pStyle w:val="Heading1"/>
        <w:spacing w:after="240"/>
        <w:jc w:val="center"/>
        <w:rPr>
          <w:rFonts w:cs="Times New Roman"/>
        </w:rPr>
      </w:pPr>
      <w:bookmarkStart w:id="1" w:name="_Toc181586584"/>
      <w:r w:rsidRPr="00B052BC">
        <w:rPr>
          <w:rFonts w:cs="Times New Roman"/>
        </w:rPr>
        <w:lastRenderedPageBreak/>
        <w:t xml:space="preserve">List of </w:t>
      </w:r>
      <w:r w:rsidR="00294F2B" w:rsidRPr="00B052BC">
        <w:rPr>
          <w:rFonts w:cs="Times New Roman"/>
        </w:rPr>
        <w:t xml:space="preserve">Figures and </w:t>
      </w:r>
      <w:r w:rsidRPr="00B052BC">
        <w:rPr>
          <w:rFonts w:cs="Times New Roman"/>
        </w:rPr>
        <w:t>Tables</w:t>
      </w:r>
      <w:bookmarkEnd w:id="1"/>
    </w:p>
    <w:p w14:paraId="12A399BF" w14:textId="0AB09CBE" w:rsidR="007B19F5" w:rsidRPr="007B19F5" w:rsidRDefault="00AB767F" w:rsidP="00ED36A0">
      <w:pPr>
        <w:pStyle w:val="TableofFigures"/>
        <w:tabs>
          <w:tab w:val="right" w:leader="dot" w:pos="9016"/>
        </w:tabs>
        <w:spacing w:line="360" w:lineRule="auto"/>
        <w:rPr>
          <w:rFonts w:ascii="Times New Roman" w:eastAsiaTheme="minorEastAsia" w:hAnsi="Times New Roman" w:cs="Times New Roman"/>
          <w:noProof/>
          <w:kern w:val="2"/>
          <w:sz w:val="22"/>
          <w:lang w:val="ru-RU" w:eastAsia="ru-RU"/>
          <w14:ligatures w14:val="standardContextual"/>
        </w:rPr>
      </w:pPr>
      <w:r w:rsidRPr="00B052BC">
        <w:rPr>
          <w:rFonts w:ascii="Times New Roman" w:eastAsiaTheme="minorEastAsia" w:hAnsi="Times New Roman" w:cs="Times New Roman"/>
          <w:noProof/>
          <w:kern w:val="2"/>
          <w:szCs w:val="24"/>
          <w:lang w:val="ru-RU" w:eastAsia="ru-RU"/>
          <w14:ligatures w14:val="standardContextual"/>
        </w:rPr>
        <w:fldChar w:fldCharType="begin"/>
      </w:r>
      <w:r w:rsidRPr="00B052BC">
        <w:rPr>
          <w:rFonts w:ascii="Times New Roman" w:eastAsiaTheme="minorEastAsia" w:hAnsi="Times New Roman" w:cs="Times New Roman"/>
          <w:noProof/>
          <w:kern w:val="2"/>
          <w:szCs w:val="24"/>
          <w:lang w:val="ru-RU" w:eastAsia="ru-RU"/>
          <w14:ligatures w14:val="standardContextual"/>
        </w:rPr>
        <w:instrText xml:space="preserve"> TOC \h \z \c "Figure" </w:instrText>
      </w:r>
      <w:r w:rsidRPr="00B052BC">
        <w:rPr>
          <w:rFonts w:ascii="Times New Roman" w:eastAsiaTheme="minorEastAsia" w:hAnsi="Times New Roman" w:cs="Times New Roman"/>
          <w:noProof/>
          <w:kern w:val="2"/>
          <w:szCs w:val="24"/>
          <w:lang w:val="ru-RU" w:eastAsia="ru-RU"/>
          <w14:ligatures w14:val="standardContextual"/>
        </w:rPr>
        <w:fldChar w:fldCharType="separate"/>
      </w:r>
      <w:hyperlink w:anchor="_Toc181586557" w:history="1">
        <w:r w:rsidR="007B19F5" w:rsidRPr="007B19F5">
          <w:rPr>
            <w:rStyle w:val="Hyperlink"/>
            <w:rFonts w:ascii="Times New Roman" w:hAnsi="Times New Roman" w:cs="Times New Roman"/>
            <w:b/>
            <w:bCs/>
            <w:noProof/>
          </w:rPr>
          <w:t>Figure 1.</w:t>
        </w:r>
        <w:r w:rsidR="007B19F5" w:rsidRPr="007B19F5">
          <w:rPr>
            <w:rStyle w:val="Hyperlink"/>
            <w:rFonts w:ascii="Times New Roman" w:hAnsi="Times New Roman" w:cs="Times New Roman"/>
            <w:noProof/>
          </w:rPr>
          <w:t xml:space="preserve"> </w:t>
        </w:r>
        <w:r w:rsidR="007B19F5" w:rsidRPr="007B19F5">
          <w:rPr>
            <w:rStyle w:val="Hyperlink"/>
            <w:rFonts w:ascii="Times New Roman" w:hAnsi="Times New Roman" w:cs="Times New Roman"/>
            <w:i/>
            <w:noProof/>
          </w:rPr>
          <w:t>Influencing Factors on Customer Loyalty</w:t>
        </w:r>
        <w:r w:rsidR="007B19F5" w:rsidRPr="007B19F5">
          <w:rPr>
            <w:rFonts w:ascii="Times New Roman" w:hAnsi="Times New Roman" w:cs="Times New Roman"/>
            <w:noProof/>
            <w:webHidden/>
          </w:rPr>
          <w:tab/>
        </w:r>
        <w:r w:rsidR="007B19F5" w:rsidRPr="007B19F5">
          <w:rPr>
            <w:rFonts w:ascii="Times New Roman" w:hAnsi="Times New Roman" w:cs="Times New Roman"/>
            <w:noProof/>
            <w:webHidden/>
          </w:rPr>
          <w:fldChar w:fldCharType="begin"/>
        </w:r>
        <w:r w:rsidR="007B19F5" w:rsidRPr="007B19F5">
          <w:rPr>
            <w:rFonts w:ascii="Times New Roman" w:hAnsi="Times New Roman" w:cs="Times New Roman"/>
            <w:noProof/>
            <w:webHidden/>
          </w:rPr>
          <w:instrText xml:space="preserve"> PAGEREF _Toc181586557 \h </w:instrText>
        </w:r>
        <w:r w:rsidR="007B19F5" w:rsidRPr="007B19F5">
          <w:rPr>
            <w:rFonts w:ascii="Times New Roman" w:hAnsi="Times New Roman" w:cs="Times New Roman"/>
            <w:noProof/>
            <w:webHidden/>
          </w:rPr>
        </w:r>
        <w:r w:rsidR="007B19F5" w:rsidRPr="007B19F5">
          <w:rPr>
            <w:rFonts w:ascii="Times New Roman" w:hAnsi="Times New Roman" w:cs="Times New Roman"/>
            <w:noProof/>
            <w:webHidden/>
          </w:rPr>
          <w:fldChar w:fldCharType="separate"/>
        </w:r>
        <w:r w:rsidR="00B315D3">
          <w:rPr>
            <w:rFonts w:ascii="Times New Roman" w:hAnsi="Times New Roman" w:cs="Times New Roman"/>
            <w:noProof/>
            <w:webHidden/>
          </w:rPr>
          <w:t>11</w:t>
        </w:r>
        <w:r w:rsidR="007B19F5" w:rsidRPr="007B19F5">
          <w:rPr>
            <w:rFonts w:ascii="Times New Roman" w:hAnsi="Times New Roman" w:cs="Times New Roman"/>
            <w:noProof/>
            <w:webHidden/>
          </w:rPr>
          <w:fldChar w:fldCharType="end"/>
        </w:r>
      </w:hyperlink>
    </w:p>
    <w:p w14:paraId="294DE072" w14:textId="419DB966" w:rsidR="007B19F5" w:rsidRPr="007B19F5" w:rsidRDefault="007B19F5" w:rsidP="00ED36A0">
      <w:pPr>
        <w:pStyle w:val="TableofFigures"/>
        <w:tabs>
          <w:tab w:val="right" w:leader="dot" w:pos="9016"/>
        </w:tabs>
        <w:spacing w:line="360" w:lineRule="auto"/>
        <w:rPr>
          <w:rFonts w:ascii="Times New Roman" w:eastAsiaTheme="minorEastAsia" w:hAnsi="Times New Roman" w:cs="Times New Roman"/>
          <w:noProof/>
          <w:kern w:val="2"/>
          <w:sz w:val="22"/>
          <w:lang w:val="ru-RU" w:eastAsia="ru-RU"/>
          <w14:ligatures w14:val="standardContextual"/>
        </w:rPr>
      </w:pPr>
      <w:hyperlink w:anchor="_Toc181586558" w:history="1">
        <w:r w:rsidRPr="007B19F5">
          <w:rPr>
            <w:rStyle w:val="Hyperlink"/>
            <w:rFonts w:ascii="Times New Roman" w:hAnsi="Times New Roman" w:cs="Times New Roman"/>
            <w:b/>
            <w:bCs/>
            <w:noProof/>
          </w:rPr>
          <w:t>Figure 2.</w:t>
        </w:r>
        <w:r w:rsidRPr="007B19F5">
          <w:rPr>
            <w:rStyle w:val="Hyperlink"/>
            <w:rFonts w:ascii="Times New Roman" w:hAnsi="Times New Roman" w:cs="Times New Roman"/>
            <w:noProof/>
          </w:rPr>
          <w:t xml:space="preserve"> </w:t>
        </w:r>
        <w:r w:rsidRPr="007B19F5">
          <w:rPr>
            <w:rStyle w:val="Hyperlink"/>
            <w:rFonts w:ascii="Times New Roman" w:hAnsi="Times New Roman" w:cs="Times New Roman"/>
            <w:i/>
            <w:noProof/>
          </w:rPr>
          <w:t>Lewin's Change Model: Technology Integration into Guest Experience</w:t>
        </w:r>
        <w:r w:rsidRPr="007B19F5">
          <w:rPr>
            <w:rFonts w:ascii="Times New Roman" w:hAnsi="Times New Roman" w:cs="Times New Roman"/>
            <w:noProof/>
            <w:webHidden/>
          </w:rPr>
          <w:tab/>
        </w:r>
        <w:r w:rsidRPr="007B19F5">
          <w:rPr>
            <w:rFonts w:ascii="Times New Roman" w:hAnsi="Times New Roman" w:cs="Times New Roman"/>
            <w:noProof/>
            <w:webHidden/>
          </w:rPr>
          <w:fldChar w:fldCharType="begin"/>
        </w:r>
        <w:r w:rsidRPr="007B19F5">
          <w:rPr>
            <w:rFonts w:ascii="Times New Roman" w:hAnsi="Times New Roman" w:cs="Times New Roman"/>
            <w:noProof/>
            <w:webHidden/>
          </w:rPr>
          <w:instrText xml:space="preserve"> PAGEREF _Toc181586558 \h </w:instrText>
        </w:r>
        <w:r w:rsidRPr="007B19F5">
          <w:rPr>
            <w:rFonts w:ascii="Times New Roman" w:hAnsi="Times New Roman" w:cs="Times New Roman"/>
            <w:noProof/>
            <w:webHidden/>
          </w:rPr>
        </w:r>
        <w:r w:rsidRPr="007B19F5">
          <w:rPr>
            <w:rFonts w:ascii="Times New Roman" w:hAnsi="Times New Roman" w:cs="Times New Roman"/>
            <w:noProof/>
            <w:webHidden/>
          </w:rPr>
          <w:fldChar w:fldCharType="separate"/>
        </w:r>
        <w:r w:rsidR="00B315D3">
          <w:rPr>
            <w:rFonts w:ascii="Times New Roman" w:hAnsi="Times New Roman" w:cs="Times New Roman"/>
            <w:noProof/>
            <w:webHidden/>
          </w:rPr>
          <w:t>19</w:t>
        </w:r>
        <w:r w:rsidRPr="007B19F5">
          <w:rPr>
            <w:rFonts w:ascii="Times New Roman" w:hAnsi="Times New Roman" w:cs="Times New Roman"/>
            <w:noProof/>
            <w:webHidden/>
          </w:rPr>
          <w:fldChar w:fldCharType="end"/>
        </w:r>
      </w:hyperlink>
    </w:p>
    <w:p w14:paraId="2BA847C3" w14:textId="18519EBA" w:rsidR="007B19F5" w:rsidRPr="007B19F5" w:rsidRDefault="007B19F5" w:rsidP="00ED36A0">
      <w:pPr>
        <w:pStyle w:val="TableofFigures"/>
        <w:tabs>
          <w:tab w:val="right" w:leader="dot" w:pos="9016"/>
        </w:tabs>
        <w:spacing w:line="360" w:lineRule="auto"/>
        <w:rPr>
          <w:rFonts w:ascii="Times New Roman" w:eastAsiaTheme="minorEastAsia" w:hAnsi="Times New Roman" w:cs="Times New Roman"/>
          <w:noProof/>
          <w:kern w:val="2"/>
          <w:sz w:val="22"/>
          <w:lang w:val="ru-RU" w:eastAsia="ru-RU"/>
          <w14:ligatures w14:val="standardContextual"/>
        </w:rPr>
      </w:pPr>
      <w:hyperlink w:anchor="_Toc181586559" w:history="1">
        <w:r w:rsidRPr="007B19F5">
          <w:rPr>
            <w:rStyle w:val="Hyperlink"/>
            <w:rFonts w:ascii="Times New Roman" w:hAnsi="Times New Roman" w:cs="Times New Roman"/>
            <w:b/>
            <w:bCs/>
            <w:noProof/>
          </w:rPr>
          <w:t>Figure 3.</w:t>
        </w:r>
        <w:r w:rsidRPr="007B19F5">
          <w:rPr>
            <w:rStyle w:val="Hyperlink"/>
            <w:rFonts w:ascii="Times New Roman" w:hAnsi="Times New Roman" w:cs="Times New Roman"/>
            <w:noProof/>
          </w:rPr>
          <w:t xml:space="preserve"> </w:t>
        </w:r>
        <w:r w:rsidRPr="007B19F5">
          <w:rPr>
            <w:rStyle w:val="Hyperlink"/>
            <w:rFonts w:ascii="Times New Roman" w:hAnsi="Times New Roman" w:cs="Times New Roman"/>
            <w:i/>
            <w:noProof/>
          </w:rPr>
          <w:t>Lewin's Change Model: Improving Staff Retention and Reducing Turnover</w:t>
        </w:r>
        <w:r w:rsidRPr="007B19F5">
          <w:rPr>
            <w:rFonts w:ascii="Times New Roman" w:hAnsi="Times New Roman" w:cs="Times New Roman"/>
            <w:noProof/>
            <w:webHidden/>
          </w:rPr>
          <w:tab/>
        </w:r>
        <w:r w:rsidRPr="007B19F5">
          <w:rPr>
            <w:rFonts w:ascii="Times New Roman" w:hAnsi="Times New Roman" w:cs="Times New Roman"/>
            <w:noProof/>
            <w:webHidden/>
          </w:rPr>
          <w:fldChar w:fldCharType="begin"/>
        </w:r>
        <w:r w:rsidRPr="007B19F5">
          <w:rPr>
            <w:rFonts w:ascii="Times New Roman" w:hAnsi="Times New Roman" w:cs="Times New Roman"/>
            <w:noProof/>
            <w:webHidden/>
          </w:rPr>
          <w:instrText xml:space="preserve"> PAGEREF _Toc181586559 \h </w:instrText>
        </w:r>
        <w:r w:rsidRPr="007B19F5">
          <w:rPr>
            <w:rFonts w:ascii="Times New Roman" w:hAnsi="Times New Roman" w:cs="Times New Roman"/>
            <w:noProof/>
            <w:webHidden/>
          </w:rPr>
        </w:r>
        <w:r w:rsidRPr="007B19F5">
          <w:rPr>
            <w:rFonts w:ascii="Times New Roman" w:hAnsi="Times New Roman" w:cs="Times New Roman"/>
            <w:noProof/>
            <w:webHidden/>
          </w:rPr>
          <w:fldChar w:fldCharType="separate"/>
        </w:r>
        <w:r w:rsidR="00B315D3">
          <w:rPr>
            <w:rFonts w:ascii="Times New Roman" w:hAnsi="Times New Roman" w:cs="Times New Roman"/>
            <w:noProof/>
            <w:webHidden/>
          </w:rPr>
          <w:t>20</w:t>
        </w:r>
        <w:r w:rsidRPr="007B19F5">
          <w:rPr>
            <w:rFonts w:ascii="Times New Roman" w:hAnsi="Times New Roman" w:cs="Times New Roman"/>
            <w:noProof/>
            <w:webHidden/>
          </w:rPr>
          <w:fldChar w:fldCharType="end"/>
        </w:r>
      </w:hyperlink>
    </w:p>
    <w:p w14:paraId="71D5CF37" w14:textId="6898B328" w:rsidR="007B19F5" w:rsidRPr="007B19F5" w:rsidRDefault="007B19F5" w:rsidP="00ED36A0">
      <w:pPr>
        <w:pStyle w:val="TableofFigures"/>
        <w:tabs>
          <w:tab w:val="right" w:leader="dot" w:pos="9016"/>
        </w:tabs>
        <w:spacing w:line="360" w:lineRule="auto"/>
        <w:rPr>
          <w:rFonts w:ascii="Times New Roman" w:eastAsiaTheme="minorEastAsia" w:hAnsi="Times New Roman" w:cs="Times New Roman"/>
          <w:noProof/>
          <w:kern w:val="2"/>
          <w:sz w:val="22"/>
          <w:lang w:val="ru-RU" w:eastAsia="ru-RU"/>
          <w14:ligatures w14:val="standardContextual"/>
        </w:rPr>
      </w:pPr>
      <w:hyperlink w:anchor="_Toc181586560" w:history="1">
        <w:r w:rsidRPr="007B19F5">
          <w:rPr>
            <w:rStyle w:val="Hyperlink"/>
            <w:rFonts w:ascii="Times New Roman" w:hAnsi="Times New Roman" w:cs="Times New Roman"/>
            <w:b/>
            <w:bCs/>
            <w:noProof/>
          </w:rPr>
          <w:t>Figure 4.</w:t>
        </w:r>
        <w:r w:rsidRPr="007B19F5">
          <w:rPr>
            <w:rStyle w:val="Hyperlink"/>
            <w:rFonts w:ascii="Times New Roman" w:hAnsi="Times New Roman" w:cs="Times New Roman"/>
            <w:noProof/>
          </w:rPr>
          <w:t xml:space="preserve"> </w:t>
        </w:r>
        <w:r w:rsidRPr="007B19F5">
          <w:rPr>
            <w:rStyle w:val="Hyperlink"/>
            <w:rFonts w:ascii="Times New Roman" w:hAnsi="Times New Roman" w:cs="Times New Roman"/>
            <w:i/>
            <w:noProof/>
          </w:rPr>
          <w:t>Lewin's Change Model: Sustainability Initiatives and Eco-Friendly Practises</w:t>
        </w:r>
        <w:r w:rsidRPr="007B19F5">
          <w:rPr>
            <w:rFonts w:ascii="Times New Roman" w:hAnsi="Times New Roman" w:cs="Times New Roman"/>
            <w:noProof/>
            <w:webHidden/>
          </w:rPr>
          <w:tab/>
        </w:r>
        <w:r w:rsidRPr="007B19F5">
          <w:rPr>
            <w:rFonts w:ascii="Times New Roman" w:hAnsi="Times New Roman" w:cs="Times New Roman"/>
            <w:noProof/>
            <w:webHidden/>
          </w:rPr>
          <w:fldChar w:fldCharType="begin"/>
        </w:r>
        <w:r w:rsidRPr="007B19F5">
          <w:rPr>
            <w:rFonts w:ascii="Times New Roman" w:hAnsi="Times New Roman" w:cs="Times New Roman"/>
            <w:noProof/>
            <w:webHidden/>
          </w:rPr>
          <w:instrText xml:space="preserve"> PAGEREF _Toc181586560 \h </w:instrText>
        </w:r>
        <w:r w:rsidRPr="007B19F5">
          <w:rPr>
            <w:rFonts w:ascii="Times New Roman" w:hAnsi="Times New Roman" w:cs="Times New Roman"/>
            <w:noProof/>
            <w:webHidden/>
          </w:rPr>
        </w:r>
        <w:r w:rsidRPr="007B19F5">
          <w:rPr>
            <w:rFonts w:ascii="Times New Roman" w:hAnsi="Times New Roman" w:cs="Times New Roman"/>
            <w:noProof/>
            <w:webHidden/>
          </w:rPr>
          <w:fldChar w:fldCharType="separate"/>
        </w:r>
        <w:r w:rsidR="00B315D3">
          <w:rPr>
            <w:rFonts w:ascii="Times New Roman" w:hAnsi="Times New Roman" w:cs="Times New Roman"/>
            <w:noProof/>
            <w:webHidden/>
          </w:rPr>
          <w:t>21</w:t>
        </w:r>
        <w:r w:rsidRPr="007B19F5">
          <w:rPr>
            <w:rFonts w:ascii="Times New Roman" w:hAnsi="Times New Roman" w:cs="Times New Roman"/>
            <w:noProof/>
            <w:webHidden/>
          </w:rPr>
          <w:fldChar w:fldCharType="end"/>
        </w:r>
      </w:hyperlink>
    </w:p>
    <w:p w14:paraId="327B66D8" w14:textId="6C92658A" w:rsidR="007B19F5" w:rsidRPr="007B19F5" w:rsidRDefault="007B19F5" w:rsidP="00ED36A0">
      <w:pPr>
        <w:pStyle w:val="TableofFigures"/>
        <w:tabs>
          <w:tab w:val="right" w:leader="dot" w:pos="9016"/>
        </w:tabs>
        <w:spacing w:line="360" w:lineRule="auto"/>
        <w:rPr>
          <w:rFonts w:ascii="Times New Roman" w:eastAsiaTheme="minorEastAsia" w:hAnsi="Times New Roman" w:cs="Times New Roman"/>
          <w:noProof/>
          <w:kern w:val="2"/>
          <w:sz w:val="22"/>
          <w:lang w:val="ru-RU" w:eastAsia="ru-RU"/>
          <w14:ligatures w14:val="standardContextual"/>
        </w:rPr>
      </w:pPr>
      <w:hyperlink w:anchor="_Toc181586561" w:history="1">
        <w:r w:rsidRPr="007B19F5">
          <w:rPr>
            <w:rStyle w:val="Hyperlink"/>
            <w:rFonts w:ascii="Times New Roman" w:hAnsi="Times New Roman" w:cs="Times New Roman"/>
            <w:b/>
            <w:bCs/>
            <w:noProof/>
          </w:rPr>
          <w:t>Figure 5.</w:t>
        </w:r>
        <w:r w:rsidRPr="007B19F5">
          <w:rPr>
            <w:rStyle w:val="Hyperlink"/>
            <w:rFonts w:ascii="Times New Roman" w:hAnsi="Times New Roman" w:cs="Times New Roman"/>
            <w:noProof/>
          </w:rPr>
          <w:t xml:space="preserve"> </w:t>
        </w:r>
        <w:r w:rsidRPr="007B19F5">
          <w:rPr>
            <w:rStyle w:val="Hyperlink"/>
            <w:rFonts w:ascii="Times New Roman" w:hAnsi="Times New Roman" w:cs="Times New Roman"/>
            <w:i/>
            <w:noProof/>
          </w:rPr>
          <w:t>Lewin's Change Model: Personalisation Strategies for Luxury Guest Experiences</w:t>
        </w:r>
        <w:r w:rsidRPr="007B19F5">
          <w:rPr>
            <w:rFonts w:ascii="Times New Roman" w:hAnsi="Times New Roman" w:cs="Times New Roman"/>
            <w:noProof/>
            <w:webHidden/>
          </w:rPr>
          <w:tab/>
        </w:r>
        <w:r w:rsidRPr="007B19F5">
          <w:rPr>
            <w:rFonts w:ascii="Times New Roman" w:hAnsi="Times New Roman" w:cs="Times New Roman"/>
            <w:noProof/>
            <w:webHidden/>
          </w:rPr>
          <w:fldChar w:fldCharType="begin"/>
        </w:r>
        <w:r w:rsidRPr="007B19F5">
          <w:rPr>
            <w:rFonts w:ascii="Times New Roman" w:hAnsi="Times New Roman" w:cs="Times New Roman"/>
            <w:noProof/>
            <w:webHidden/>
          </w:rPr>
          <w:instrText xml:space="preserve"> PAGEREF _Toc181586561 \h </w:instrText>
        </w:r>
        <w:r w:rsidRPr="007B19F5">
          <w:rPr>
            <w:rFonts w:ascii="Times New Roman" w:hAnsi="Times New Roman" w:cs="Times New Roman"/>
            <w:noProof/>
            <w:webHidden/>
          </w:rPr>
        </w:r>
        <w:r w:rsidRPr="007B19F5">
          <w:rPr>
            <w:rFonts w:ascii="Times New Roman" w:hAnsi="Times New Roman" w:cs="Times New Roman"/>
            <w:noProof/>
            <w:webHidden/>
          </w:rPr>
          <w:fldChar w:fldCharType="separate"/>
        </w:r>
        <w:r w:rsidR="00B315D3">
          <w:rPr>
            <w:rFonts w:ascii="Times New Roman" w:hAnsi="Times New Roman" w:cs="Times New Roman"/>
            <w:noProof/>
            <w:webHidden/>
          </w:rPr>
          <w:t>22</w:t>
        </w:r>
        <w:r w:rsidRPr="007B19F5">
          <w:rPr>
            <w:rFonts w:ascii="Times New Roman" w:hAnsi="Times New Roman" w:cs="Times New Roman"/>
            <w:noProof/>
            <w:webHidden/>
          </w:rPr>
          <w:fldChar w:fldCharType="end"/>
        </w:r>
      </w:hyperlink>
    </w:p>
    <w:p w14:paraId="43253BAB" w14:textId="10767B18" w:rsidR="007B19F5" w:rsidRPr="007B19F5" w:rsidRDefault="007B19F5" w:rsidP="00ED36A0">
      <w:pPr>
        <w:pStyle w:val="TableofFigures"/>
        <w:tabs>
          <w:tab w:val="right" w:leader="dot" w:pos="9016"/>
        </w:tabs>
        <w:spacing w:line="360" w:lineRule="auto"/>
        <w:rPr>
          <w:rFonts w:ascii="Times New Roman" w:eastAsiaTheme="minorEastAsia" w:hAnsi="Times New Roman" w:cs="Times New Roman"/>
          <w:noProof/>
          <w:kern w:val="2"/>
          <w:sz w:val="22"/>
          <w:lang w:val="ru-RU" w:eastAsia="ru-RU"/>
          <w14:ligatures w14:val="standardContextual"/>
        </w:rPr>
      </w:pPr>
      <w:hyperlink w:anchor="_Toc181586562" w:history="1">
        <w:r w:rsidRPr="007B19F5">
          <w:rPr>
            <w:rStyle w:val="Hyperlink"/>
            <w:rFonts w:ascii="Times New Roman" w:hAnsi="Times New Roman" w:cs="Times New Roman"/>
            <w:b/>
            <w:bCs/>
            <w:noProof/>
          </w:rPr>
          <w:t>Figure 6.</w:t>
        </w:r>
        <w:r w:rsidRPr="007B19F5">
          <w:rPr>
            <w:rStyle w:val="Hyperlink"/>
            <w:rFonts w:ascii="Times New Roman" w:hAnsi="Times New Roman" w:cs="Times New Roman"/>
            <w:noProof/>
          </w:rPr>
          <w:t xml:space="preserve"> </w:t>
        </w:r>
        <w:r w:rsidRPr="007B19F5">
          <w:rPr>
            <w:rStyle w:val="Hyperlink"/>
            <w:rFonts w:ascii="Times New Roman" w:hAnsi="Times New Roman" w:cs="Times New Roman"/>
            <w:i/>
            <w:noProof/>
          </w:rPr>
          <w:t>Lewin's Change Model: Strategic Alliances and Marketing</w:t>
        </w:r>
        <w:r w:rsidRPr="007B19F5">
          <w:rPr>
            <w:rFonts w:ascii="Times New Roman" w:hAnsi="Times New Roman" w:cs="Times New Roman"/>
            <w:noProof/>
            <w:webHidden/>
          </w:rPr>
          <w:tab/>
        </w:r>
        <w:r w:rsidRPr="007B19F5">
          <w:rPr>
            <w:rFonts w:ascii="Times New Roman" w:hAnsi="Times New Roman" w:cs="Times New Roman"/>
            <w:noProof/>
            <w:webHidden/>
          </w:rPr>
          <w:fldChar w:fldCharType="begin"/>
        </w:r>
        <w:r w:rsidRPr="007B19F5">
          <w:rPr>
            <w:rFonts w:ascii="Times New Roman" w:hAnsi="Times New Roman" w:cs="Times New Roman"/>
            <w:noProof/>
            <w:webHidden/>
          </w:rPr>
          <w:instrText xml:space="preserve"> PAGEREF _Toc181586562 \h </w:instrText>
        </w:r>
        <w:r w:rsidRPr="007B19F5">
          <w:rPr>
            <w:rFonts w:ascii="Times New Roman" w:hAnsi="Times New Roman" w:cs="Times New Roman"/>
            <w:noProof/>
            <w:webHidden/>
          </w:rPr>
        </w:r>
        <w:r w:rsidRPr="007B19F5">
          <w:rPr>
            <w:rFonts w:ascii="Times New Roman" w:hAnsi="Times New Roman" w:cs="Times New Roman"/>
            <w:noProof/>
            <w:webHidden/>
          </w:rPr>
          <w:fldChar w:fldCharType="separate"/>
        </w:r>
        <w:r w:rsidR="00B315D3">
          <w:rPr>
            <w:rFonts w:ascii="Times New Roman" w:hAnsi="Times New Roman" w:cs="Times New Roman"/>
            <w:noProof/>
            <w:webHidden/>
          </w:rPr>
          <w:t>23</w:t>
        </w:r>
        <w:r w:rsidRPr="007B19F5">
          <w:rPr>
            <w:rFonts w:ascii="Times New Roman" w:hAnsi="Times New Roman" w:cs="Times New Roman"/>
            <w:noProof/>
            <w:webHidden/>
          </w:rPr>
          <w:fldChar w:fldCharType="end"/>
        </w:r>
      </w:hyperlink>
    </w:p>
    <w:p w14:paraId="066EE8BD" w14:textId="38DC526F" w:rsidR="007B19F5" w:rsidRDefault="007B19F5" w:rsidP="00ED36A0">
      <w:pPr>
        <w:pStyle w:val="TableofFigures"/>
        <w:tabs>
          <w:tab w:val="right" w:leader="dot" w:pos="9016"/>
        </w:tabs>
        <w:spacing w:line="360" w:lineRule="auto"/>
        <w:rPr>
          <w:rFonts w:asciiTheme="minorHAnsi" w:eastAsiaTheme="minorEastAsia" w:hAnsiTheme="minorHAnsi"/>
          <w:noProof/>
          <w:kern w:val="2"/>
          <w:sz w:val="22"/>
          <w:lang w:val="ru-RU" w:eastAsia="ru-RU"/>
          <w14:ligatures w14:val="standardContextual"/>
        </w:rPr>
      </w:pPr>
      <w:hyperlink w:anchor="_Toc181586563" w:history="1">
        <w:r w:rsidRPr="007B19F5">
          <w:rPr>
            <w:rStyle w:val="Hyperlink"/>
            <w:rFonts w:ascii="Times New Roman" w:hAnsi="Times New Roman" w:cs="Times New Roman"/>
            <w:b/>
            <w:bCs/>
            <w:noProof/>
          </w:rPr>
          <w:t>Figure 7.</w:t>
        </w:r>
        <w:r w:rsidRPr="007B19F5">
          <w:rPr>
            <w:rStyle w:val="Hyperlink"/>
            <w:rFonts w:ascii="Times New Roman" w:hAnsi="Times New Roman" w:cs="Times New Roman"/>
            <w:noProof/>
          </w:rPr>
          <w:t xml:space="preserve"> </w:t>
        </w:r>
        <w:r w:rsidRPr="007B19F5">
          <w:rPr>
            <w:rStyle w:val="Hyperlink"/>
            <w:rFonts w:ascii="Times New Roman" w:hAnsi="Times New Roman" w:cs="Times New Roman"/>
            <w:i/>
            <w:noProof/>
          </w:rPr>
          <w:t>Four Seasons Sydney Change Management based on the </w:t>
        </w:r>
        <w:r w:rsidRPr="007B19F5">
          <w:rPr>
            <w:rStyle w:val="Hyperlink"/>
            <w:rFonts w:ascii="Times New Roman" w:hAnsi="Times New Roman" w:cs="Times New Roman"/>
            <w:i/>
            <w:noProof/>
            <w:lang w:val="nb-NO"/>
          </w:rPr>
          <w:t>ADKAR Model</w:t>
        </w:r>
        <w:r w:rsidRPr="007B19F5">
          <w:rPr>
            <w:rFonts w:ascii="Times New Roman" w:hAnsi="Times New Roman" w:cs="Times New Roman"/>
            <w:noProof/>
            <w:webHidden/>
          </w:rPr>
          <w:tab/>
        </w:r>
        <w:r w:rsidRPr="007B19F5">
          <w:rPr>
            <w:rFonts w:ascii="Times New Roman" w:hAnsi="Times New Roman" w:cs="Times New Roman"/>
            <w:noProof/>
            <w:webHidden/>
          </w:rPr>
          <w:fldChar w:fldCharType="begin"/>
        </w:r>
        <w:r w:rsidRPr="007B19F5">
          <w:rPr>
            <w:rFonts w:ascii="Times New Roman" w:hAnsi="Times New Roman" w:cs="Times New Roman"/>
            <w:noProof/>
            <w:webHidden/>
          </w:rPr>
          <w:instrText xml:space="preserve"> PAGEREF _Toc181586563 \h </w:instrText>
        </w:r>
        <w:r w:rsidRPr="007B19F5">
          <w:rPr>
            <w:rFonts w:ascii="Times New Roman" w:hAnsi="Times New Roman" w:cs="Times New Roman"/>
            <w:noProof/>
            <w:webHidden/>
          </w:rPr>
        </w:r>
        <w:r w:rsidRPr="007B19F5">
          <w:rPr>
            <w:rFonts w:ascii="Times New Roman" w:hAnsi="Times New Roman" w:cs="Times New Roman"/>
            <w:noProof/>
            <w:webHidden/>
          </w:rPr>
          <w:fldChar w:fldCharType="separate"/>
        </w:r>
        <w:r w:rsidR="00B315D3">
          <w:rPr>
            <w:rFonts w:ascii="Times New Roman" w:hAnsi="Times New Roman" w:cs="Times New Roman"/>
            <w:noProof/>
            <w:webHidden/>
          </w:rPr>
          <w:t>24</w:t>
        </w:r>
        <w:r w:rsidRPr="007B19F5">
          <w:rPr>
            <w:rFonts w:ascii="Times New Roman" w:hAnsi="Times New Roman" w:cs="Times New Roman"/>
            <w:noProof/>
            <w:webHidden/>
          </w:rPr>
          <w:fldChar w:fldCharType="end"/>
        </w:r>
      </w:hyperlink>
    </w:p>
    <w:p w14:paraId="39D7BC53" w14:textId="67E3576D" w:rsidR="00972D45" w:rsidRPr="00B052BC" w:rsidRDefault="00AB767F" w:rsidP="00ED36A0">
      <w:pPr>
        <w:pStyle w:val="TableofFigures"/>
        <w:tabs>
          <w:tab w:val="right" w:leader="dot" w:pos="9016"/>
        </w:tabs>
        <w:spacing w:line="360" w:lineRule="auto"/>
        <w:rPr>
          <w:rFonts w:ascii="Times New Roman" w:hAnsi="Times New Roman" w:cs="Times New Roman"/>
          <w:noProof/>
          <w:szCs w:val="24"/>
        </w:rPr>
      </w:pPr>
      <w:r w:rsidRPr="00B052BC">
        <w:rPr>
          <w:rFonts w:ascii="Times New Roman" w:eastAsiaTheme="minorEastAsia" w:hAnsi="Times New Roman" w:cs="Times New Roman"/>
          <w:noProof/>
          <w:kern w:val="2"/>
          <w:szCs w:val="24"/>
          <w:lang w:val="ru-RU" w:eastAsia="ru-RU"/>
          <w14:ligatures w14:val="standardContextual"/>
        </w:rPr>
        <w:fldChar w:fldCharType="end"/>
      </w:r>
      <w:r w:rsidRPr="00B052BC">
        <w:rPr>
          <w:rFonts w:ascii="Times New Roman" w:eastAsiaTheme="minorEastAsia" w:hAnsi="Times New Roman" w:cs="Times New Roman"/>
          <w:noProof/>
          <w:kern w:val="2"/>
          <w:szCs w:val="24"/>
          <w:lang w:val="ru-RU" w:eastAsia="ru-RU"/>
          <w14:ligatures w14:val="standardContextual"/>
        </w:rPr>
        <w:fldChar w:fldCharType="begin"/>
      </w:r>
      <w:r w:rsidRPr="00B052BC">
        <w:rPr>
          <w:rFonts w:ascii="Times New Roman" w:eastAsiaTheme="minorEastAsia" w:hAnsi="Times New Roman" w:cs="Times New Roman"/>
          <w:noProof/>
          <w:kern w:val="2"/>
          <w:szCs w:val="24"/>
          <w:lang w:val="ru-RU" w:eastAsia="ru-RU"/>
          <w14:ligatures w14:val="standardContextual"/>
        </w:rPr>
        <w:instrText xml:space="preserve"> TOC \h \z \c "Table" </w:instrText>
      </w:r>
      <w:r w:rsidRPr="00B052BC">
        <w:rPr>
          <w:rFonts w:ascii="Times New Roman" w:eastAsiaTheme="minorEastAsia" w:hAnsi="Times New Roman" w:cs="Times New Roman"/>
          <w:noProof/>
          <w:kern w:val="2"/>
          <w:szCs w:val="24"/>
          <w:lang w:val="ru-RU" w:eastAsia="ru-RU"/>
          <w14:ligatures w14:val="standardContextual"/>
        </w:rPr>
        <w:fldChar w:fldCharType="separate"/>
      </w:r>
      <w:r w:rsidRPr="00B052BC">
        <w:rPr>
          <w:rFonts w:ascii="Times New Roman" w:eastAsiaTheme="minorEastAsia" w:hAnsi="Times New Roman" w:cs="Times New Roman"/>
          <w:noProof/>
          <w:kern w:val="2"/>
          <w:szCs w:val="24"/>
          <w:lang w:val="ru-RU" w:eastAsia="ru-RU"/>
          <w14:ligatures w14:val="standardContextual"/>
        </w:rPr>
        <w:fldChar w:fldCharType="end"/>
      </w:r>
    </w:p>
    <w:p w14:paraId="7B46A664" w14:textId="2F109CAC" w:rsidR="00A609F0" w:rsidRPr="00B052BC" w:rsidRDefault="00B074E6" w:rsidP="00ED36A0">
      <w:pPr>
        <w:pStyle w:val="TableofFigures"/>
        <w:tabs>
          <w:tab w:val="right" w:leader="dot" w:pos="9016"/>
        </w:tabs>
        <w:spacing w:line="360" w:lineRule="auto"/>
        <w:rPr>
          <w:rFonts w:ascii="Times New Roman" w:eastAsiaTheme="minorEastAsia" w:hAnsi="Times New Roman" w:cs="Times New Roman"/>
          <w:noProof/>
          <w:kern w:val="2"/>
          <w:sz w:val="22"/>
          <w:lang w:val="ru-RU" w:eastAsia="ru-RU"/>
          <w14:ligatures w14:val="standardContextual"/>
        </w:rPr>
      </w:pPr>
      <w:r w:rsidRPr="00B052BC">
        <w:rPr>
          <w:rFonts w:ascii="Times New Roman" w:hAnsi="Times New Roman" w:cs="Times New Roman"/>
        </w:rPr>
        <w:fldChar w:fldCharType="begin"/>
      </w:r>
      <w:r w:rsidRPr="00B052BC">
        <w:rPr>
          <w:rFonts w:ascii="Times New Roman" w:hAnsi="Times New Roman" w:cs="Times New Roman"/>
        </w:rPr>
        <w:instrText xml:space="preserve"> TOC \h \z \c "Table" </w:instrText>
      </w:r>
      <w:r w:rsidRPr="00B052BC">
        <w:rPr>
          <w:rFonts w:ascii="Times New Roman" w:hAnsi="Times New Roman" w:cs="Times New Roman"/>
        </w:rPr>
        <w:fldChar w:fldCharType="separate"/>
      </w:r>
      <w:hyperlink w:anchor="_Toc181584642" w:history="1">
        <w:r w:rsidR="00A609F0" w:rsidRPr="00B052BC">
          <w:rPr>
            <w:rStyle w:val="Hyperlink"/>
            <w:rFonts w:ascii="Times New Roman" w:hAnsi="Times New Roman" w:cs="Times New Roman"/>
            <w:b/>
            <w:bCs/>
            <w:noProof/>
          </w:rPr>
          <w:t>Table 1.</w:t>
        </w:r>
        <w:r w:rsidR="00A609F0" w:rsidRPr="00B052BC">
          <w:rPr>
            <w:rStyle w:val="Hyperlink"/>
            <w:rFonts w:ascii="Times New Roman" w:hAnsi="Times New Roman" w:cs="Times New Roman"/>
            <w:i/>
            <w:noProof/>
          </w:rPr>
          <w:t xml:space="preserve"> Customer Satisfaction Metrics</w:t>
        </w:r>
        <w:r w:rsidR="00A609F0" w:rsidRPr="00B052BC">
          <w:rPr>
            <w:rFonts w:ascii="Times New Roman" w:hAnsi="Times New Roman" w:cs="Times New Roman"/>
            <w:noProof/>
            <w:webHidden/>
          </w:rPr>
          <w:tab/>
        </w:r>
        <w:r w:rsidR="00A609F0" w:rsidRPr="00B052BC">
          <w:rPr>
            <w:rFonts w:ascii="Times New Roman" w:hAnsi="Times New Roman" w:cs="Times New Roman"/>
            <w:noProof/>
            <w:webHidden/>
          </w:rPr>
          <w:fldChar w:fldCharType="begin"/>
        </w:r>
        <w:r w:rsidR="00A609F0" w:rsidRPr="00B052BC">
          <w:rPr>
            <w:rFonts w:ascii="Times New Roman" w:hAnsi="Times New Roman" w:cs="Times New Roman"/>
            <w:noProof/>
            <w:webHidden/>
          </w:rPr>
          <w:instrText xml:space="preserve"> PAGEREF _Toc181584642 \h </w:instrText>
        </w:r>
        <w:r w:rsidR="00A609F0" w:rsidRPr="00B052BC">
          <w:rPr>
            <w:rFonts w:ascii="Times New Roman" w:hAnsi="Times New Roman" w:cs="Times New Roman"/>
            <w:noProof/>
            <w:webHidden/>
          </w:rPr>
        </w:r>
        <w:r w:rsidR="00A609F0" w:rsidRPr="00B052BC">
          <w:rPr>
            <w:rFonts w:ascii="Times New Roman" w:hAnsi="Times New Roman" w:cs="Times New Roman"/>
            <w:noProof/>
            <w:webHidden/>
          </w:rPr>
          <w:fldChar w:fldCharType="separate"/>
        </w:r>
        <w:r w:rsidR="00B315D3">
          <w:rPr>
            <w:rFonts w:ascii="Times New Roman" w:hAnsi="Times New Roman" w:cs="Times New Roman"/>
            <w:noProof/>
            <w:webHidden/>
          </w:rPr>
          <w:t>25</w:t>
        </w:r>
        <w:r w:rsidR="00A609F0" w:rsidRPr="00B052BC">
          <w:rPr>
            <w:rFonts w:ascii="Times New Roman" w:hAnsi="Times New Roman" w:cs="Times New Roman"/>
            <w:noProof/>
            <w:webHidden/>
          </w:rPr>
          <w:fldChar w:fldCharType="end"/>
        </w:r>
      </w:hyperlink>
    </w:p>
    <w:p w14:paraId="606A41D6" w14:textId="0F875057" w:rsidR="00A609F0" w:rsidRPr="00B052BC" w:rsidRDefault="00A609F0" w:rsidP="00ED36A0">
      <w:pPr>
        <w:pStyle w:val="TableofFigures"/>
        <w:tabs>
          <w:tab w:val="right" w:leader="dot" w:pos="9016"/>
        </w:tabs>
        <w:spacing w:line="360" w:lineRule="auto"/>
        <w:rPr>
          <w:rFonts w:ascii="Times New Roman" w:eastAsiaTheme="minorEastAsia" w:hAnsi="Times New Roman" w:cs="Times New Roman"/>
          <w:noProof/>
          <w:kern w:val="2"/>
          <w:sz w:val="22"/>
          <w:lang w:val="ru-RU" w:eastAsia="ru-RU"/>
          <w14:ligatures w14:val="standardContextual"/>
        </w:rPr>
      </w:pPr>
      <w:hyperlink w:anchor="_Toc181584643" w:history="1">
        <w:r w:rsidRPr="00B052BC">
          <w:rPr>
            <w:rStyle w:val="Hyperlink"/>
            <w:rFonts w:ascii="Times New Roman" w:hAnsi="Times New Roman" w:cs="Times New Roman"/>
            <w:b/>
            <w:bCs/>
            <w:noProof/>
          </w:rPr>
          <w:t>Table 2.</w:t>
        </w:r>
        <w:r w:rsidRPr="00B052BC">
          <w:rPr>
            <w:rStyle w:val="Hyperlink"/>
            <w:rFonts w:ascii="Times New Roman" w:hAnsi="Times New Roman" w:cs="Times New Roman"/>
            <w:i/>
            <w:noProof/>
          </w:rPr>
          <w:t xml:space="preserve"> Action Plan</w:t>
        </w:r>
        <w:r w:rsidRPr="00B052BC">
          <w:rPr>
            <w:rFonts w:ascii="Times New Roman" w:hAnsi="Times New Roman" w:cs="Times New Roman"/>
            <w:noProof/>
            <w:webHidden/>
          </w:rPr>
          <w:tab/>
        </w:r>
        <w:r w:rsidRPr="00B052BC">
          <w:rPr>
            <w:rFonts w:ascii="Times New Roman" w:hAnsi="Times New Roman" w:cs="Times New Roman"/>
            <w:noProof/>
            <w:webHidden/>
          </w:rPr>
          <w:fldChar w:fldCharType="begin"/>
        </w:r>
        <w:r w:rsidRPr="00B052BC">
          <w:rPr>
            <w:rFonts w:ascii="Times New Roman" w:hAnsi="Times New Roman" w:cs="Times New Roman"/>
            <w:noProof/>
            <w:webHidden/>
          </w:rPr>
          <w:instrText xml:space="preserve"> PAGEREF _Toc181584643 \h </w:instrText>
        </w:r>
        <w:r w:rsidRPr="00B052BC">
          <w:rPr>
            <w:rFonts w:ascii="Times New Roman" w:hAnsi="Times New Roman" w:cs="Times New Roman"/>
            <w:noProof/>
            <w:webHidden/>
          </w:rPr>
        </w:r>
        <w:r w:rsidRPr="00B052BC">
          <w:rPr>
            <w:rFonts w:ascii="Times New Roman" w:hAnsi="Times New Roman" w:cs="Times New Roman"/>
            <w:noProof/>
            <w:webHidden/>
          </w:rPr>
          <w:fldChar w:fldCharType="separate"/>
        </w:r>
        <w:r w:rsidR="00B315D3">
          <w:rPr>
            <w:rFonts w:ascii="Times New Roman" w:hAnsi="Times New Roman" w:cs="Times New Roman"/>
            <w:noProof/>
            <w:webHidden/>
          </w:rPr>
          <w:t>26</w:t>
        </w:r>
        <w:r w:rsidRPr="00B052BC">
          <w:rPr>
            <w:rFonts w:ascii="Times New Roman" w:hAnsi="Times New Roman" w:cs="Times New Roman"/>
            <w:noProof/>
            <w:webHidden/>
          </w:rPr>
          <w:fldChar w:fldCharType="end"/>
        </w:r>
      </w:hyperlink>
    </w:p>
    <w:p w14:paraId="58E0C508" w14:textId="676CA427" w:rsidR="000B4F7B" w:rsidRPr="00B052BC" w:rsidRDefault="00B074E6" w:rsidP="00ED36A0">
      <w:pPr>
        <w:tabs>
          <w:tab w:val="left" w:pos="2916"/>
        </w:tabs>
        <w:spacing w:line="360" w:lineRule="auto"/>
        <w:rPr>
          <w:rFonts w:ascii="Times New Roman" w:hAnsi="Times New Roman" w:cs="Times New Roman"/>
        </w:rPr>
      </w:pPr>
      <w:r w:rsidRPr="00B052BC">
        <w:rPr>
          <w:rFonts w:ascii="Times New Roman" w:hAnsi="Times New Roman" w:cs="Times New Roman"/>
        </w:rPr>
        <w:fldChar w:fldCharType="end"/>
      </w:r>
      <w:r w:rsidR="005F625F" w:rsidRPr="00B052BC">
        <w:rPr>
          <w:rFonts w:ascii="Times New Roman" w:hAnsi="Times New Roman" w:cs="Times New Roman"/>
        </w:rPr>
        <w:tab/>
      </w:r>
    </w:p>
    <w:p w14:paraId="77EFE8A6" w14:textId="77777777" w:rsidR="000B4F7B" w:rsidRPr="00B052BC" w:rsidRDefault="000B4F7B" w:rsidP="00B95889">
      <w:pPr>
        <w:spacing w:line="360" w:lineRule="auto"/>
        <w:rPr>
          <w:rFonts w:ascii="Times New Roman" w:hAnsi="Times New Roman" w:cs="Times New Roman"/>
        </w:rPr>
      </w:pPr>
    </w:p>
    <w:p w14:paraId="77D6DCBE" w14:textId="77777777" w:rsidR="000B4F7B" w:rsidRPr="00B052BC" w:rsidRDefault="000B4F7B" w:rsidP="00B95889">
      <w:pPr>
        <w:spacing w:line="360" w:lineRule="auto"/>
        <w:rPr>
          <w:rFonts w:ascii="Times New Roman" w:hAnsi="Times New Roman" w:cs="Times New Roman"/>
        </w:rPr>
      </w:pPr>
    </w:p>
    <w:p w14:paraId="6D889049" w14:textId="77777777" w:rsidR="000B4F7B" w:rsidRPr="00B052BC" w:rsidRDefault="000B4F7B" w:rsidP="00B95889">
      <w:pPr>
        <w:spacing w:line="360" w:lineRule="auto"/>
        <w:rPr>
          <w:rFonts w:ascii="Times New Roman" w:hAnsi="Times New Roman" w:cs="Times New Roman"/>
        </w:rPr>
      </w:pPr>
    </w:p>
    <w:p w14:paraId="78377A41" w14:textId="6BC300ED" w:rsidR="000B4F7B" w:rsidRPr="00B052BC" w:rsidRDefault="000B4F7B" w:rsidP="00B95889">
      <w:pPr>
        <w:spacing w:line="360" w:lineRule="auto"/>
        <w:rPr>
          <w:rFonts w:ascii="Times New Roman" w:hAnsi="Times New Roman" w:cs="Times New Roman"/>
        </w:rPr>
      </w:pPr>
    </w:p>
    <w:p w14:paraId="29D8B874" w14:textId="77777777" w:rsidR="000B4F7B" w:rsidRPr="00B052BC" w:rsidRDefault="000B4F7B" w:rsidP="00B95889">
      <w:pPr>
        <w:spacing w:line="360" w:lineRule="auto"/>
        <w:rPr>
          <w:rFonts w:ascii="Times New Roman" w:hAnsi="Times New Roman" w:cs="Times New Roman"/>
        </w:rPr>
      </w:pPr>
    </w:p>
    <w:p w14:paraId="4B104521" w14:textId="3A8EBD31" w:rsidR="000B4F7B" w:rsidRPr="00B052BC" w:rsidRDefault="000B4F7B" w:rsidP="00B95889">
      <w:pPr>
        <w:spacing w:line="360" w:lineRule="auto"/>
        <w:rPr>
          <w:rFonts w:ascii="Times New Roman" w:hAnsi="Times New Roman" w:cs="Times New Roman"/>
        </w:rPr>
      </w:pPr>
    </w:p>
    <w:p w14:paraId="44A64A77" w14:textId="77777777" w:rsidR="000B4F7B" w:rsidRPr="00B052BC" w:rsidRDefault="000B4F7B" w:rsidP="00B95889">
      <w:pPr>
        <w:spacing w:line="360" w:lineRule="auto"/>
        <w:rPr>
          <w:rFonts w:ascii="Times New Roman" w:hAnsi="Times New Roman" w:cs="Times New Roman"/>
        </w:rPr>
      </w:pPr>
    </w:p>
    <w:p w14:paraId="5B5F79C8" w14:textId="77777777" w:rsidR="000B4F7B" w:rsidRPr="00B052BC" w:rsidRDefault="000B4F7B" w:rsidP="00B95889">
      <w:pPr>
        <w:spacing w:line="360" w:lineRule="auto"/>
        <w:rPr>
          <w:rFonts w:ascii="Times New Roman" w:hAnsi="Times New Roman" w:cs="Times New Roman"/>
        </w:rPr>
      </w:pPr>
    </w:p>
    <w:p w14:paraId="1672296C" w14:textId="77777777" w:rsidR="00A609F0" w:rsidRPr="00B052BC" w:rsidRDefault="00A609F0" w:rsidP="00B95889">
      <w:pPr>
        <w:spacing w:line="360" w:lineRule="auto"/>
        <w:rPr>
          <w:rFonts w:ascii="Times New Roman" w:hAnsi="Times New Roman" w:cs="Times New Roman"/>
        </w:rPr>
      </w:pPr>
    </w:p>
    <w:p w14:paraId="32180B40" w14:textId="77777777" w:rsidR="0017623E" w:rsidRPr="00B052BC" w:rsidRDefault="0017623E" w:rsidP="00B95889">
      <w:pPr>
        <w:spacing w:line="360" w:lineRule="auto"/>
        <w:rPr>
          <w:rFonts w:ascii="Times New Roman" w:hAnsi="Times New Roman" w:cs="Times New Roman"/>
        </w:rPr>
      </w:pPr>
    </w:p>
    <w:p w14:paraId="1835C922" w14:textId="77777777" w:rsidR="00185A47" w:rsidRDefault="00185A47" w:rsidP="00B95889">
      <w:pPr>
        <w:spacing w:line="360" w:lineRule="auto"/>
        <w:rPr>
          <w:rFonts w:ascii="Times New Roman" w:hAnsi="Times New Roman" w:cs="Times New Roman"/>
        </w:rPr>
      </w:pPr>
    </w:p>
    <w:p w14:paraId="709AAB53" w14:textId="77777777" w:rsidR="00597EC6" w:rsidRPr="00B052BC" w:rsidRDefault="00597EC6" w:rsidP="00B95889">
      <w:pPr>
        <w:spacing w:line="360" w:lineRule="auto"/>
        <w:rPr>
          <w:rFonts w:ascii="Times New Roman" w:hAnsi="Times New Roman" w:cs="Times New Roman"/>
        </w:rPr>
      </w:pPr>
    </w:p>
    <w:p w14:paraId="6CDBB97E" w14:textId="6C2EBFC3" w:rsidR="007273E7" w:rsidRPr="00B052BC" w:rsidRDefault="006D23AB" w:rsidP="004444D3">
      <w:pPr>
        <w:pStyle w:val="Heading1"/>
        <w:rPr>
          <w:rFonts w:cs="Times New Roman"/>
          <w:szCs w:val="28"/>
        </w:rPr>
      </w:pPr>
      <w:bookmarkStart w:id="2" w:name="_Toc181586585"/>
      <w:r w:rsidRPr="00B052BC">
        <w:rPr>
          <w:rFonts w:cs="Times New Roman"/>
          <w:szCs w:val="28"/>
        </w:rPr>
        <w:lastRenderedPageBreak/>
        <w:t>Executive Summary</w:t>
      </w:r>
      <w:bookmarkEnd w:id="2"/>
    </w:p>
    <w:p w14:paraId="3ED23067" w14:textId="2F35E91B" w:rsidR="00144B1D" w:rsidRPr="00B052BC" w:rsidRDefault="00144B1D" w:rsidP="00144B1D">
      <w:pPr>
        <w:spacing w:line="360" w:lineRule="auto"/>
        <w:rPr>
          <w:rFonts w:ascii="Times New Roman" w:hAnsi="Times New Roman" w:cs="Times New Roman"/>
        </w:rPr>
      </w:pPr>
      <w:r w:rsidRPr="00B052BC">
        <w:rPr>
          <w:rFonts w:ascii="Times New Roman" w:hAnsi="Times New Roman" w:cs="Times New Roman"/>
        </w:rPr>
        <w:t xml:space="preserve">This consultancy report, developed by </w:t>
      </w:r>
      <w:r w:rsidRPr="00B052BC">
        <w:rPr>
          <w:rFonts w:ascii="Times New Roman" w:hAnsi="Times New Roman" w:cs="Times New Roman"/>
          <w:b/>
          <w:bCs/>
          <w:i/>
          <w:iCs/>
        </w:rPr>
        <w:t xml:space="preserve">LuxEdge Hospitality Consultants, </w:t>
      </w:r>
      <w:r w:rsidRPr="00B052BC">
        <w:rPr>
          <w:rFonts w:ascii="Times New Roman" w:hAnsi="Times New Roman" w:cs="Times New Roman"/>
        </w:rPr>
        <w:t xml:space="preserve">addresses a critical operational issue impacting guest satisfaction at the </w:t>
      </w:r>
      <w:r w:rsidRPr="00B052BC">
        <w:rPr>
          <w:rFonts w:ascii="Times New Roman" w:hAnsi="Times New Roman" w:cs="Times New Roman"/>
          <w:b/>
          <w:bCs/>
          <w:i/>
          <w:iCs/>
        </w:rPr>
        <w:t xml:space="preserve">Four Seasons Hotel Sydney, </w:t>
      </w:r>
      <w:r w:rsidRPr="00B052BC">
        <w:rPr>
          <w:rFonts w:ascii="Times New Roman" w:hAnsi="Times New Roman" w:cs="Times New Roman"/>
        </w:rPr>
        <w:t>a renowned luxury property strategically located in Sydney’s Central Business District. With 531 rooms and suites offering impressive views of Sydney Harbour and the Opera House, the hotel has a reputation for quality, attracting business travel</w:t>
      </w:r>
      <w:r w:rsidR="002364C7" w:rsidRPr="00B052BC">
        <w:rPr>
          <w:rFonts w:ascii="Times New Roman" w:hAnsi="Times New Roman" w:cs="Times New Roman"/>
        </w:rPr>
        <w:t>l</w:t>
      </w:r>
      <w:r w:rsidRPr="00B052BC">
        <w:rPr>
          <w:rFonts w:ascii="Times New Roman" w:hAnsi="Times New Roman" w:cs="Times New Roman"/>
        </w:rPr>
        <w:t>ers, tourists, and high-profile clientele</w:t>
      </w:r>
      <w:r w:rsidR="006132B8" w:rsidRPr="00B052BC">
        <w:rPr>
          <w:rFonts w:ascii="Times New Roman" w:hAnsi="Times New Roman" w:cs="Times New Roman"/>
        </w:rPr>
        <w:t xml:space="preserve"> </w:t>
      </w:r>
      <w:r w:rsidR="00B3261C" w:rsidRPr="00B052BC">
        <w:rPr>
          <w:rFonts w:ascii="Times New Roman" w:hAnsi="Times New Roman" w:cs="Times New Roman"/>
          <w:szCs w:val="24"/>
        </w:rPr>
        <w:t>(Michels, 2023)</w:t>
      </w:r>
      <w:r w:rsidRPr="00B052BC">
        <w:rPr>
          <w:rFonts w:ascii="Times New Roman" w:hAnsi="Times New Roman" w:cs="Times New Roman"/>
        </w:rPr>
        <w:t>. However, recent guest feedback highlights a growing dissatisfaction with service consistency, particularly within front desk operations, housekeeping, and dining services. These inconsistencies jeopardi</w:t>
      </w:r>
      <w:r w:rsidR="00914B8B">
        <w:rPr>
          <w:rFonts w:ascii="Times New Roman" w:hAnsi="Times New Roman" w:cs="Times New Roman"/>
        </w:rPr>
        <w:t>s</w:t>
      </w:r>
      <w:r w:rsidRPr="00B052BC">
        <w:rPr>
          <w:rFonts w:ascii="Times New Roman" w:hAnsi="Times New Roman" w:cs="Times New Roman"/>
        </w:rPr>
        <w:t xml:space="preserve">e the hotel's luxury brand image and guest loyalty, as patrons of high-end establishments expect impeccable and reliable service (Fatma </w:t>
      </w:r>
      <w:r w:rsidR="006132B8" w:rsidRPr="00B052BC">
        <w:rPr>
          <w:rFonts w:ascii="Times New Roman" w:hAnsi="Times New Roman" w:cs="Times New Roman"/>
        </w:rPr>
        <w:t>and</w:t>
      </w:r>
      <w:r w:rsidRPr="00B052BC">
        <w:rPr>
          <w:rFonts w:ascii="Times New Roman" w:hAnsi="Times New Roman" w:cs="Times New Roman"/>
        </w:rPr>
        <w:t xml:space="preserve"> Kumar, 2024).</w:t>
      </w:r>
    </w:p>
    <w:p w14:paraId="2097C300" w14:textId="6BD40C1D" w:rsidR="00144B1D" w:rsidRPr="00B052BC" w:rsidRDefault="00144B1D" w:rsidP="00144B1D">
      <w:pPr>
        <w:spacing w:line="360" w:lineRule="auto"/>
        <w:rPr>
          <w:rFonts w:ascii="Times New Roman" w:hAnsi="Times New Roman" w:cs="Times New Roman"/>
        </w:rPr>
      </w:pPr>
      <w:r w:rsidRPr="00B052BC">
        <w:rPr>
          <w:rFonts w:ascii="Times New Roman" w:hAnsi="Times New Roman" w:cs="Times New Roman"/>
        </w:rPr>
        <w:t>Effective change management is essential in the hospitality sector, where maintaining high service standards amid evolving market demands and guest expectations is critical (Burnes, 2014). Given the dynamic growth of Sydney’s hospitality industry, Four Seasons Hotel Sydney must sustain its commitment to luxury service as a competitive differentiator (Samimi Sabet, 2022). LuxEdge’s analysis, supported by PESTEL, SWOT, TOWS, and Porter’s Five Forces</w:t>
      </w:r>
      <w:r w:rsidR="00321DF1" w:rsidRPr="00B052BC">
        <w:rPr>
          <w:rFonts w:ascii="Times New Roman" w:hAnsi="Times New Roman" w:cs="Times New Roman"/>
        </w:rPr>
        <w:t xml:space="preserve"> frameworks</w:t>
      </w:r>
      <w:r w:rsidRPr="00B052BC">
        <w:rPr>
          <w:rFonts w:ascii="Times New Roman" w:hAnsi="Times New Roman" w:cs="Times New Roman"/>
        </w:rPr>
        <w:t>, identifies core challenges and recommends strategic solutions t</w:t>
      </w:r>
      <w:r w:rsidR="00321DF1" w:rsidRPr="00B052BC">
        <w:rPr>
          <w:rFonts w:ascii="Times New Roman" w:hAnsi="Times New Roman" w:cs="Times New Roman"/>
        </w:rPr>
        <w:t>o</w:t>
      </w:r>
      <w:r w:rsidRPr="00B052BC">
        <w:rPr>
          <w:rFonts w:ascii="Times New Roman" w:hAnsi="Times New Roman" w:cs="Times New Roman"/>
        </w:rPr>
        <w:t xml:space="preserve"> enhanc</w:t>
      </w:r>
      <w:r w:rsidR="00321DF1" w:rsidRPr="00B052BC">
        <w:rPr>
          <w:rFonts w:ascii="Times New Roman" w:hAnsi="Times New Roman" w:cs="Times New Roman"/>
        </w:rPr>
        <w:t>e</w:t>
      </w:r>
      <w:r w:rsidRPr="00B052BC">
        <w:rPr>
          <w:rFonts w:ascii="Times New Roman" w:hAnsi="Times New Roman" w:cs="Times New Roman"/>
        </w:rPr>
        <w:t xml:space="preserve"> operational efficiency, guest experience, and overall brand perception.</w:t>
      </w:r>
    </w:p>
    <w:p w14:paraId="792099D5" w14:textId="6A5060F7" w:rsidR="00144B1D" w:rsidRPr="00B052BC" w:rsidRDefault="00144B1D" w:rsidP="00144B1D">
      <w:pPr>
        <w:spacing w:line="360" w:lineRule="auto"/>
        <w:rPr>
          <w:rFonts w:ascii="Times New Roman" w:hAnsi="Times New Roman" w:cs="Times New Roman"/>
        </w:rPr>
      </w:pPr>
      <w:r w:rsidRPr="00B052BC">
        <w:rPr>
          <w:rFonts w:ascii="Times New Roman" w:hAnsi="Times New Roman" w:cs="Times New Roman"/>
        </w:rPr>
        <w:t xml:space="preserve">The </w:t>
      </w:r>
      <w:r w:rsidRPr="00B052BC">
        <w:rPr>
          <w:rFonts w:ascii="Times New Roman" w:hAnsi="Times New Roman" w:cs="Times New Roman"/>
          <w:b/>
          <w:bCs/>
          <w:i/>
          <w:iCs/>
        </w:rPr>
        <w:t xml:space="preserve">PESTEL </w:t>
      </w:r>
      <w:r w:rsidR="00001752" w:rsidRPr="00B052BC">
        <w:rPr>
          <w:rFonts w:ascii="Times New Roman" w:hAnsi="Times New Roman" w:cs="Times New Roman"/>
          <w:b/>
          <w:bCs/>
          <w:i/>
          <w:iCs/>
        </w:rPr>
        <w:t>Analysis</w:t>
      </w:r>
      <w:r w:rsidR="00001752" w:rsidRPr="00B052BC">
        <w:rPr>
          <w:rFonts w:ascii="Times New Roman" w:hAnsi="Times New Roman" w:cs="Times New Roman"/>
        </w:rPr>
        <w:t xml:space="preserve"> </w:t>
      </w:r>
      <w:r w:rsidRPr="00B052BC">
        <w:rPr>
          <w:rFonts w:ascii="Times New Roman" w:hAnsi="Times New Roman" w:cs="Times New Roman"/>
        </w:rPr>
        <w:t xml:space="preserve">reveals several external pressures. Politically, evolving international tourism policies and </w:t>
      </w:r>
      <w:r w:rsidR="00914B8B" w:rsidRPr="00B052BC">
        <w:rPr>
          <w:rFonts w:ascii="Times New Roman" w:hAnsi="Times New Roman" w:cs="Times New Roman"/>
        </w:rPr>
        <w:t>labour</w:t>
      </w:r>
      <w:r w:rsidRPr="00B052BC">
        <w:rPr>
          <w:rFonts w:ascii="Times New Roman" w:hAnsi="Times New Roman" w:cs="Times New Roman"/>
        </w:rPr>
        <w:t xml:space="preserve"> market regulations directly impact hiring and operational costs (Uğur </w:t>
      </w:r>
      <w:r w:rsidR="00770122" w:rsidRPr="00B052BC">
        <w:rPr>
          <w:rFonts w:ascii="Times New Roman" w:hAnsi="Times New Roman" w:cs="Times New Roman"/>
        </w:rPr>
        <w:t>and</w:t>
      </w:r>
      <w:r w:rsidRPr="00B052BC">
        <w:rPr>
          <w:rFonts w:ascii="Times New Roman" w:hAnsi="Times New Roman" w:cs="Times New Roman"/>
        </w:rPr>
        <w:t xml:space="preserve"> Akbıyık, 2020). Economically, inflation and rising operational costs pose challenges that necessitate resource optimi</w:t>
      </w:r>
      <w:r w:rsidR="00914B8B">
        <w:rPr>
          <w:rFonts w:ascii="Times New Roman" w:hAnsi="Times New Roman" w:cs="Times New Roman"/>
        </w:rPr>
        <w:t>s</w:t>
      </w:r>
      <w:r w:rsidRPr="00B052BC">
        <w:rPr>
          <w:rFonts w:ascii="Times New Roman" w:hAnsi="Times New Roman" w:cs="Times New Roman"/>
        </w:rPr>
        <w:t>ation (Carling, 2024). Socially, guests now prioriti</w:t>
      </w:r>
      <w:r w:rsidR="00914B8B">
        <w:rPr>
          <w:rFonts w:ascii="Times New Roman" w:hAnsi="Times New Roman" w:cs="Times New Roman"/>
        </w:rPr>
        <w:t>s</w:t>
      </w:r>
      <w:r w:rsidRPr="00B052BC">
        <w:rPr>
          <w:rFonts w:ascii="Times New Roman" w:hAnsi="Times New Roman" w:cs="Times New Roman"/>
        </w:rPr>
        <w:t>e personali</w:t>
      </w:r>
      <w:r w:rsidR="00914B8B">
        <w:rPr>
          <w:rFonts w:ascii="Times New Roman" w:hAnsi="Times New Roman" w:cs="Times New Roman"/>
        </w:rPr>
        <w:t>s</w:t>
      </w:r>
      <w:r w:rsidRPr="00B052BC">
        <w:rPr>
          <w:rFonts w:ascii="Times New Roman" w:hAnsi="Times New Roman" w:cs="Times New Roman"/>
        </w:rPr>
        <w:t xml:space="preserve">ed and contactless services, reflecting a shift in post-pandemic guest preferences (Chen </w:t>
      </w:r>
      <w:r w:rsidRPr="00B052BC">
        <w:rPr>
          <w:rFonts w:ascii="Times New Roman" w:hAnsi="Times New Roman" w:cs="Times New Roman"/>
          <w:i/>
          <w:iCs/>
        </w:rPr>
        <w:t>et al.,</w:t>
      </w:r>
      <w:r w:rsidRPr="00B052BC">
        <w:rPr>
          <w:rFonts w:ascii="Times New Roman" w:hAnsi="Times New Roman" w:cs="Times New Roman"/>
        </w:rPr>
        <w:t xml:space="preserve"> 2021). Technologically, integrating advanced tools like customer relationship management (CRM) systems can enhance service consistency, and environmentally, there is a growing expectation for sustainability practi</w:t>
      </w:r>
      <w:r w:rsidR="008054F3">
        <w:rPr>
          <w:rFonts w:ascii="Times New Roman" w:hAnsi="Times New Roman" w:cs="Times New Roman"/>
        </w:rPr>
        <w:t>s</w:t>
      </w:r>
      <w:r w:rsidRPr="00B052BC">
        <w:rPr>
          <w:rFonts w:ascii="Times New Roman" w:hAnsi="Times New Roman" w:cs="Times New Roman"/>
        </w:rPr>
        <w:t xml:space="preserve">es within luxury hospitality (Abdou </w:t>
      </w:r>
      <w:r w:rsidRPr="00B052BC">
        <w:rPr>
          <w:rFonts w:ascii="Times New Roman" w:hAnsi="Times New Roman" w:cs="Times New Roman"/>
          <w:i/>
          <w:iCs/>
        </w:rPr>
        <w:t>et al.,</w:t>
      </w:r>
      <w:r w:rsidRPr="00B052BC">
        <w:rPr>
          <w:rFonts w:ascii="Times New Roman" w:hAnsi="Times New Roman" w:cs="Times New Roman"/>
        </w:rPr>
        <w:t xml:space="preserve"> 2020). Legally, compliance with stricter </w:t>
      </w:r>
      <w:r w:rsidR="00914B8B" w:rsidRPr="00B052BC">
        <w:rPr>
          <w:rFonts w:ascii="Times New Roman" w:hAnsi="Times New Roman" w:cs="Times New Roman"/>
        </w:rPr>
        <w:t>labour</w:t>
      </w:r>
      <w:r w:rsidRPr="00B052BC">
        <w:rPr>
          <w:rFonts w:ascii="Times New Roman" w:hAnsi="Times New Roman" w:cs="Times New Roman"/>
        </w:rPr>
        <w:t xml:space="preserve"> laws affects costs and necessitates efficient workforce management (Hamilton </w:t>
      </w:r>
      <w:r w:rsidR="00121BE3" w:rsidRPr="00B052BC">
        <w:rPr>
          <w:rFonts w:ascii="Times New Roman" w:hAnsi="Times New Roman" w:cs="Times New Roman"/>
        </w:rPr>
        <w:t>and</w:t>
      </w:r>
      <w:r w:rsidRPr="00B052BC">
        <w:rPr>
          <w:rFonts w:ascii="Times New Roman" w:hAnsi="Times New Roman" w:cs="Times New Roman"/>
        </w:rPr>
        <w:t xml:space="preserve"> Nichol, 2021).</w:t>
      </w:r>
    </w:p>
    <w:p w14:paraId="72BA817A" w14:textId="0A0DA055" w:rsidR="00144B1D" w:rsidRPr="00B052BC" w:rsidRDefault="00144B1D" w:rsidP="00144B1D">
      <w:pPr>
        <w:spacing w:line="360" w:lineRule="auto"/>
        <w:rPr>
          <w:rFonts w:ascii="Times New Roman" w:hAnsi="Times New Roman" w:cs="Times New Roman"/>
        </w:rPr>
      </w:pPr>
      <w:r w:rsidRPr="00B052BC">
        <w:rPr>
          <w:rFonts w:ascii="Times New Roman" w:hAnsi="Times New Roman" w:cs="Times New Roman"/>
        </w:rPr>
        <w:t xml:space="preserve">The </w:t>
      </w:r>
      <w:r w:rsidRPr="00B052BC">
        <w:rPr>
          <w:rFonts w:ascii="Times New Roman" w:hAnsi="Times New Roman" w:cs="Times New Roman"/>
          <w:b/>
          <w:bCs/>
          <w:i/>
          <w:iCs/>
        </w:rPr>
        <w:t xml:space="preserve">SWOT </w:t>
      </w:r>
      <w:r w:rsidR="007D1FBE" w:rsidRPr="00B052BC">
        <w:rPr>
          <w:rFonts w:ascii="Times New Roman" w:hAnsi="Times New Roman" w:cs="Times New Roman"/>
          <w:b/>
          <w:bCs/>
          <w:i/>
          <w:iCs/>
        </w:rPr>
        <w:t>Analysis</w:t>
      </w:r>
      <w:r w:rsidR="007D1FBE" w:rsidRPr="00B052BC">
        <w:rPr>
          <w:rFonts w:ascii="Times New Roman" w:hAnsi="Times New Roman" w:cs="Times New Roman"/>
        </w:rPr>
        <w:t xml:space="preserve"> </w:t>
      </w:r>
      <w:r w:rsidRPr="00B052BC">
        <w:rPr>
          <w:rFonts w:ascii="Times New Roman" w:hAnsi="Times New Roman" w:cs="Times New Roman"/>
        </w:rPr>
        <w:t>underscores Four Seasons Sydney’s strengths, such as its strong brand reputation and prime location, while identifying weaknesses like inconsistent service delivery and interdepartmental communication barriers. Opportunities include rising demand for eco-conscious luxury stays and technological advancements in personali</w:t>
      </w:r>
      <w:r w:rsidR="00442F8E">
        <w:rPr>
          <w:rFonts w:ascii="Times New Roman" w:hAnsi="Times New Roman" w:cs="Times New Roman"/>
        </w:rPr>
        <w:t>s</w:t>
      </w:r>
      <w:r w:rsidRPr="00B052BC">
        <w:rPr>
          <w:rFonts w:ascii="Times New Roman" w:hAnsi="Times New Roman" w:cs="Times New Roman"/>
        </w:rPr>
        <w:t xml:space="preserve">ed guest experiences. </w:t>
      </w:r>
      <w:r w:rsidRPr="00B052BC">
        <w:rPr>
          <w:rFonts w:ascii="Times New Roman" w:hAnsi="Times New Roman" w:cs="Times New Roman"/>
        </w:rPr>
        <w:lastRenderedPageBreak/>
        <w:t>However, increased competition in Sydney’s luxury hotel market and reputational risk from negative online reviews remain pressing threats (Four Seasons Hotel Sydney, 2024a, 2024b).</w:t>
      </w:r>
    </w:p>
    <w:p w14:paraId="78062452" w14:textId="6E3B2D2E" w:rsidR="00144B1D" w:rsidRPr="00B052BC" w:rsidRDefault="00144B1D" w:rsidP="00144B1D">
      <w:pPr>
        <w:spacing w:line="360" w:lineRule="auto"/>
        <w:rPr>
          <w:rFonts w:ascii="Times New Roman" w:hAnsi="Times New Roman" w:cs="Times New Roman"/>
        </w:rPr>
      </w:pPr>
      <w:r w:rsidRPr="00B052BC">
        <w:rPr>
          <w:rFonts w:ascii="Times New Roman" w:hAnsi="Times New Roman" w:cs="Times New Roman"/>
        </w:rPr>
        <w:t xml:space="preserve">In addition to SWOT, a </w:t>
      </w:r>
      <w:r w:rsidRPr="00B052BC">
        <w:rPr>
          <w:rFonts w:ascii="Times New Roman" w:hAnsi="Times New Roman" w:cs="Times New Roman"/>
          <w:b/>
          <w:bCs/>
          <w:i/>
          <w:iCs/>
        </w:rPr>
        <w:t xml:space="preserve">TOWS </w:t>
      </w:r>
      <w:r w:rsidR="00CE0BA6" w:rsidRPr="00B052BC">
        <w:rPr>
          <w:rFonts w:ascii="Times New Roman" w:hAnsi="Times New Roman" w:cs="Times New Roman"/>
          <w:b/>
          <w:bCs/>
          <w:i/>
          <w:iCs/>
        </w:rPr>
        <w:t>Analysis</w:t>
      </w:r>
      <w:r w:rsidRPr="00B052BC">
        <w:rPr>
          <w:rFonts w:ascii="Times New Roman" w:hAnsi="Times New Roman" w:cs="Times New Roman"/>
        </w:rPr>
        <w:t xml:space="preserve"> provides actionable strategies to address weaknesses and threats by leveraging existing strengths and opportunities. For instance, Four Seasons Sydney can combat competition by enhancing service consistency and guest loyalty through targeted improvements in training and technology.</w:t>
      </w:r>
    </w:p>
    <w:p w14:paraId="1EAC597F" w14:textId="0CEA8ED2" w:rsidR="00144B1D" w:rsidRPr="00B052BC" w:rsidRDefault="00144B1D" w:rsidP="00144B1D">
      <w:pPr>
        <w:spacing w:line="360" w:lineRule="auto"/>
        <w:rPr>
          <w:rFonts w:ascii="Times New Roman" w:hAnsi="Times New Roman" w:cs="Times New Roman"/>
        </w:rPr>
      </w:pPr>
      <w:r w:rsidRPr="00B052BC">
        <w:rPr>
          <w:rFonts w:ascii="Times New Roman" w:hAnsi="Times New Roman" w:cs="Times New Roman"/>
        </w:rPr>
        <w:t xml:space="preserve">Using </w:t>
      </w:r>
      <w:r w:rsidRPr="00B052BC">
        <w:rPr>
          <w:rFonts w:ascii="Times New Roman" w:hAnsi="Times New Roman" w:cs="Times New Roman"/>
          <w:b/>
          <w:bCs/>
          <w:i/>
          <w:iCs/>
        </w:rPr>
        <w:t>Porter’s Five Forces,</w:t>
      </w:r>
      <w:r w:rsidRPr="00B052BC">
        <w:rPr>
          <w:rFonts w:ascii="Times New Roman" w:hAnsi="Times New Roman" w:cs="Times New Roman"/>
        </w:rPr>
        <w:t xml:space="preserve"> the analysis reveals intense competitive rivalry within Sydney’s luxury hotel sector, with formidable competitors like the Park Hyatt and Shangri-La Hotel. Guests hold high bargaining power, driven by the ease of switching to alternative luxury accommodations if service falls short. This reinforces the need for Four Seasons to prioriti</w:t>
      </w:r>
      <w:r w:rsidR="00442F8E">
        <w:rPr>
          <w:rFonts w:ascii="Times New Roman" w:hAnsi="Times New Roman" w:cs="Times New Roman"/>
        </w:rPr>
        <w:t>s</w:t>
      </w:r>
      <w:r w:rsidRPr="00B052BC">
        <w:rPr>
          <w:rFonts w:ascii="Times New Roman" w:hAnsi="Times New Roman" w:cs="Times New Roman"/>
        </w:rPr>
        <w:t>e exceptional service and strengthen customer loyalty through differentiated experiences (Madan, 2022).</w:t>
      </w:r>
    </w:p>
    <w:p w14:paraId="54F232C7" w14:textId="77777777" w:rsidR="00144B1D" w:rsidRPr="00B052BC" w:rsidRDefault="00144B1D" w:rsidP="00617374">
      <w:pPr>
        <w:spacing w:after="0" w:line="360" w:lineRule="auto"/>
        <w:rPr>
          <w:rFonts w:ascii="Times New Roman" w:hAnsi="Times New Roman" w:cs="Times New Roman"/>
        </w:rPr>
      </w:pPr>
      <w:r w:rsidRPr="00B052BC">
        <w:rPr>
          <w:rFonts w:ascii="Times New Roman" w:hAnsi="Times New Roman" w:cs="Times New Roman"/>
          <w:b/>
          <w:bCs/>
        </w:rPr>
        <w:t>Identified Operational Challenges and Root Causes:</w:t>
      </w:r>
    </w:p>
    <w:p w14:paraId="6A92EDBB" w14:textId="77777777" w:rsidR="00144B1D" w:rsidRPr="00B052BC" w:rsidRDefault="00144B1D" w:rsidP="00617374">
      <w:pPr>
        <w:spacing w:after="0" w:line="360" w:lineRule="auto"/>
        <w:rPr>
          <w:rFonts w:ascii="Times New Roman" w:hAnsi="Times New Roman" w:cs="Times New Roman"/>
        </w:rPr>
      </w:pPr>
      <w:r w:rsidRPr="00B052BC">
        <w:rPr>
          <w:rFonts w:ascii="Times New Roman" w:hAnsi="Times New Roman" w:cs="Times New Roman"/>
        </w:rPr>
        <w:t>The core issue of inconsistent service quality across departments stems from three main factors:</w:t>
      </w:r>
    </w:p>
    <w:p w14:paraId="21B71F4A" w14:textId="3FFD69DE" w:rsidR="00144B1D" w:rsidRPr="00B052BC" w:rsidRDefault="00144B1D">
      <w:pPr>
        <w:numPr>
          <w:ilvl w:val="0"/>
          <w:numId w:val="23"/>
        </w:numPr>
        <w:spacing w:after="0" w:line="360" w:lineRule="auto"/>
        <w:rPr>
          <w:rFonts w:ascii="Times New Roman" w:hAnsi="Times New Roman" w:cs="Times New Roman"/>
        </w:rPr>
      </w:pPr>
      <w:r w:rsidRPr="00B052BC">
        <w:rPr>
          <w:rFonts w:ascii="Times New Roman" w:hAnsi="Times New Roman" w:cs="Times New Roman"/>
          <w:b/>
          <w:bCs/>
        </w:rPr>
        <w:t>Training Gaps</w:t>
      </w:r>
      <w:r w:rsidRPr="00B052BC">
        <w:rPr>
          <w:rFonts w:ascii="Times New Roman" w:hAnsi="Times New Roman" w:cs="Times New Roman"/>
        </w:rPr>
        <w:t xml:space="preserve"> – Limited standardi</w:t>
      </w:r>
      <w:r w:rsidR="00442F8E">
        <w:rPr>
          <w:rFonts w:ascii="Times New Roman" w:hAnsi="Times New Roman" w:cs="Times New Roman"/>
        </w:rPr>
        <w:t>s</w:t>
      </w:r>
      <w:r w:rsidRPr="00B052BC">
        <w:rPr>
          <w:rFonts w:ascii="Times New Roman" w:hAnsi="Times New Roman" w:cs="Times New Roman"/>
        </w:rPr>
        <w:t>ed training across departments has led to varying skill levels and inconsistent guest interactions. Kotter’s change model emphasi</w:t>
      </w:r>
      <w:r w:rsidR="00442F8E">
        <w:rPr>
          <w:rFonts w:ascii="Times New Roman" w:hAnsi="Times New Roman" w:cs="Times New Roman"/>
        </w:rPr>
        <w:t>s</w:t>
      </w:r>
      <w:r w:rsidRPr="00B052BC">
        <w:rPr>
          <w:rFonts w:ascii="Times New Roman" w:hAnsi="Times New Roman" w:cs="Times New Roman"/>
        </w:rPr>
        <w:t>es the importance of consistent training in building a strong organi</w:t>
      </w:r>
      <w:r w:rsidR="00442F8E">
        <w:rPr>
          <w:rFonts w:ascii="Times New Roman" w:hAnsi="Times New Roman" w:cs="Times New Roman"/>
        </w:rPr>
        <w:t>s</w:t>
      </w:r>
      <w:r w:rsidRPr="00B052BC">
        <w:rPr>
          <w:rFonts w:ascii="Times New Roman" w:hAnsi="Times New Roman" w:cs="Times New Roman"/>
        </w:rPr>
        <w:t>ational culture, enabling staff to meet luxury service expectations (Kotter, 2012).</w:t>
      </w:r>
    </w:p>
    <w:p w14:paraId="09381322" w14:textId="6C5BBC00" w:rsidR="00144B1D" w:rsidRPr="00B052BC" w:rsidRDefault="00144B1D">
      <w:pPr>
        <w:numPr>
          <w:ilvl w:val="0"/>
          <w:numId w:val="23"/>
        </w:numPr>
        <w:spacing w:after="0" w:line="360" w:lineRule="auto"/>
        <w:rPr>
          <w:rFonts w:ascii="Times New Roman" w:hAnsi="Times New Roman" w:cs="Times New Roman"/>
        </w:rPr>
      </w:pPr>
      <w:r w:rsidRPr="00B052BC">
        <w:rPr>
          <w:rFonts w:ascii="Times New Roman" w:hAnsi="Times New Roman" w:cs="Times New Roman"/>
          <w:b/>
          <w:bCs/>
        </w:rPr>
        <w:t>Communication Barriers</w:t>
      </w:r>
      <w:r w:rsidRPr="00B052BC">
        <w:rPr>
          <w:rFonts w:ascii="Times New Roman" w:hAnsi="Times New Roman" w:cs="Times New Roman"/>
        </w:rPr>
        <w:t xml:space="preserve"> – Inefficient interdepartmental communication</w:t>
      </w:r>
      <w:r w:rsidR="00321DF1" w:rsidRPr="00B052BC">
        <w:rPr>
          <w:rFonts w:ascii="Times New Roman" w:hAnsi="Times New Roman" w:cs="Times New Roman"/>
        </w:rPr>
        <w:t> affects service fluidity, particularly between the front desk and housekeeping</w:t>
      </w:r>
      <w:r w:rsidRPr="00B052BC">
        <w:rPr>
          <w:rFonts w:ascii="Times New Roman" w:hAnsi="Times New Roman" w:cs="Times New Roman"/>
        </w:rPr>
        <w:t>. Burnes (2014) highlights the importance of real-time communication tools to break down these silos and improve service quality.</w:t>
      </w:r>
    </w:p>
    <w:p w14:paraId="4742AA23" w14:textId="00E78C08" w:rsidR="00144B1D" w:rsidRPr="00B052BC" w:rsidRDefault="00144B1D">
      <w:pPr>
        <w:numPr>
          <w:ilvl w:val="0"/>
          <w:numId w:val="23"/>
        </w:numPr>
        <w:spacing w:line="360" w:lineRule="auto"/>
        <w:rPr>
          <w:rFonts w:ascii="Times New Roman" w:hAnsi="Times New Roman" w:cs="Times New Roman"/>
        </w:rPr>
      </w:pPr>
      <w:r w:rsidRPr="00B052BC">
        <w:rPr>
          <w:rFonts w:ascii="Times New Roman" w:hAnsi="Times New Roman" w:cs="Times New Roman"/>
          <w:b/>
          <w:bCs/>
        </w:rPr>
        <w:t>Lack of Standardi</w:t>
      </w:r>
      <w:r w:rsidR="00442F8E">
        <w:rPr>
          <w:rFonts w:ascii="Times New Roman" w:hAnsi="Times New Roman" w:cs="Times New Roman"/>
          <w:b/>
          <w:bCs/>
        </w:rPr>
        <w:t>s</w:t>
      </w:r>
      <w:r w:rsidRPr="00B052BC">
        <w:rPr>
          <w:rFonts w:ascii="Times New Roman" w:hAnsi="Times New Roman" w:cs="Times New Roman"/>
          <w:b/>
          <w:bCs/>
        </w:rPr>
        <w:t>ed Protocols</w:t>
      </w:r>
      <w:r w:rsidRPr="00B052BC">
        <w:rPr>
          <w:rFonts w:ascii="Times New Roman" w:hAnsi="Times New Roman" w:cs="Times New Roman"/>
        </w:rPr>
        <w:t xml:space="preserve"> – The absence of clear service protocols across departments has created inconsistencies in guest service delivery. Structured operational processes, as advocated by Buttrick (2009), are essential to ensure uniform service quality, particularly in luxury settings.</w:t>
      </w:r>
    </w:p>
    <w:p w14:paraId="6385CFB0" w14:textId="77777777" w:rsidR="00144B1D" w:rsidRPr="00B052BC" w:rsidRDefault="00144B1D" w:rsidP="00B8450F">
      <w:pPr>
        <w:spacing w:after="0" w:line="360" w:lineRule="auto"/>
        <w:rPr>
          <w:rFonts w:ascii="Times New Roman" w:hAnsi="Times New Roman" w:cs="Times New Roman"/>
        </w:rPr>
      </w:pPr>
      <w:r w:rsidRPr="00B052BC">
        <w:rPr>
          <w:rFonts w:ascii="Times New Roman" w:hAnsi="Times New Roman" w:cs="Times New Roman"/>
          <w:b/>
          <w:bCs/>
        </w:rPr>
        <w:t>Recommendations and Change Management Strategies:</w:t>
      </w:r>
    </w:p>
    <w:p w14:paraId="1F7D7E03" w14:textId="77777777" w:rsidR="00144B1D" w:rsidRPr="00B052BC" w:rsidRDefault="00144B1D" w:rsidP="00B8450F">
      <w:pPr>
        <w:spacing w:after="0" w:line="360" w:lineRule="auto"/>
        <w:rPr>
          <w:rFonts w:ascii="Times New Roman" w:hAnsi="Times New Roman" w:cs="Times New Roman"/>
        </w:rPr>
      </w:pPr>
      <w:r w:rsidRPr="00B052BC">
        <w:rPr>
          <w:rFonts w:ascii="Times New Roman" w:hAnsi="Times New Roman" w:cs="Times New Roman"/>
        </w:rPr>
        <w:t>To address these challenges, LuxEdge proposes five key recommendations:</w:t>
      </w:r>
    </w:p>
    <w:p w14:paraId="2C580239" w14:textId="1B807AC3" w:rsidR="00144B1D" w:rsidRPr="00B052BC" w:rsidRDefault="00144B1D">
      <w:pPr>
        <w:numPr>
          <w:ilvl w:val="0"/>
          <w:numId w:val="24"/>
        </w:numPr>
        <w:spacing w:after="0" w:line="360" w:lineRule="auto"/>
        <w:rPr>
          <w:rFonts w:ascii="Times New Roman" w:hAnsi="Times New Roman" w:cs="Times New Roman"/>
          <w:lang w:val="ru-RU"/>
        </w:rPr>
      </w:pPr>
      <w:r w:rsidRPr="00B052BC">
        <w:rPr>
          <w:rFonts w:ascii="Times New Roman" w:hAnsi="Times New Roman" w:cs="Times New Roman"/>
          <w:b/>
          <w:bCs/>
        </w:rPr>
        <w:t>Technology Integration</w:t>
      </w:r>
      <w:r w:rsidRPr="00B052BC">
        <w:rPr>
          <w:rFonts w:ascii="Times New Roman" w:hAnsi="Times New Roman" w:cs="Times New Roman"/>
        </w:rPr>
        <w:t xml:space="preserve"> – Introduce guest-facing and staff coordination tools, including a mobile app for personali</w:t>
      </w:r>
      <w:r w:rsidR="00442F8E">
        <w:rPr>
          <w:rFonts w:ascii="Times New Roman" w:hAnsi="Times New Roman" w:cs="Times New Roman"/>
        </w:rPr>
        <w:t>s</w:t>
      </w:r>
      <w:r w:rsidRPr="00B052BC">
        <w:rPr>
          <w:rFonts w:ascii="Times New Roman" w:hAnsi="Times New Roman" w:cs="Times New Roman"/>
        </w:rPr>
        <w:t xml:space="preserve">ed service requests and internal communication software. Implementing real-time communication tools can enhance guest satisfaction </w:t>
      </w:r>
      <w:r w:rsidRPr="00B052BC">
        <w:rPr>
          <w:rFonts w:ascii="Times New Roman" w:hAnsi="Times New Roman" w:cs="Times New Roman"/>
        </w:rPr>
        <w:lastRenderedPageBreak/>
        <w:t xml:space="preserve">by improving response times and reducing service inconsistencies. </w:t>
      </w:r>
      <w:r w:rsidRPr="00B052BC">
        <w:rPr>
          <w:rFonts w:ascii="Times New Roman" w:hAnsi="Times New Roman" w:cs="Times New Roman"/>
          <w:lang w:val="ru-RU"/>
        </w:rPr>
        <w:t xml:space="preserve">The estimated cost is $80,000 (Stringam </w:t>
      </w:r>
      <w:r w:rsidR="002B794A" w:rsidRPr="00B052BC">
        <w:rPr>
          <w:rFonts w:ascii="Times New Roman" w:hAnsi="Times New Roman" w:cs="Times New Roman"/>
        </w:rPr>
        <w:t>and</w:t>
      </w:r>
      <w:r w:rsidRPr="00B052BC">
        <w:rPr>
          <w:rFonts w:ascii="Times New Roman" w:hAnsi="Times New Roman" w:cs="Times New Roman"/>
          <w:lang w:val="ru-RU"/>
        </w:rPr>
        <w:t xml:space="preserve"> Gerdes, 2021).</w:t>
      </w:r>
    </w:p>
    <w:p w14:paraId="475A02F9" w14:textId="2597DC62" w:rsidR="00144B1D" w:rsidRPr="00B052BC" w:rsidRDefault="00144B1D">
      <w:pPr>
        <w:numPr>
          <w:ilvl w:val="0"/>
          <w:numId w:val="24"/>
        </w:numPr>
        <w:spacing w:after="0" w:line="360" w:lineRule="auto"/>
        <w:rPr>
          <w:rFonts w:ascii="Times New Roman" w:hAnsi="Times New Roman" w:cs="Times New Roman"/>
        </w:rPr>
      </w:pPr>
      <w:r w:rsidRPr="00B052BC">
        <w:rPr>
          <w:rFonts w:ascii="Times New Roman" w:hAnsi="Times New Roman" w:cs="Times New Roman"/>
          <w:b/>
          <w:bCs/>
        </w:rPr>
        <w:t>Staff Retention Strategy</w:t>
      </w:r>
      <w:r w:rsidRPr="00B052BC">
        <w:rPr>
          <w:rFonts w:ascii="Times New Roman" w:hAnsi="Times New Roman" w:cs="Times New Roman"/>
        </w:rPr>
        <w:t xml:space="preserve"> – Develop a comprehensive retention plan encompassing competitive compensation, career growth, and recognition program</w:t>
      </w:r>
      <w:r w:rsidR="00442F8E">
        <w:rPr>
          <w:rFonts w:ascii="Times New Roman" w:hAnsi="Times New Roman" w:cs="Times New Roman"/>
        </w:rPr>
        <w:t>me</w:t>
      </w:r>
      <w:r w:rsidRPr="00B052BC">
        <w:rPr>
          <w:rFonts w:ascii="Times New Roman" w:hAnsi="Times New Roman" w:cs="Times New Roman"/>
        </w:rPr>
        <w:t>s to reduce turnover. A well-structured staff retention strategy will enhance service consistency and employee engagement, with an annual budget allocation of $50,000 (Madan, 2022).</w:t>
      </w:r>
    </w:p>
    <w:p w14:paraId="6330E21F" w14:textId="4C480DD3" w:rsidR="00144B1D" w:rsidRPr="00B052BC" w:rsidRDefault="00144B1D">
      <w:pPr>
        <w:numPr>
          <w:ilvl w:val="0"/>
          <w:numId w:val="24"/>
        </w:numPr>
        <w:spacing w:after="0" w:line="360" w:lineRule="auto"/>
        <w:rPr>
          <w:rFonts w:ascii="Times New Roman" w:hAnsi="Times New Roman" w:cs="Times New Roman"/>
        </w:rPr>
      </w:pPr>
      <w:r w:rsidRPr="00B052BC">
        <w:rPr>
          <w:rFonts w:ascii="Times New Roman" w:hAnsi="Times New Roman" w:cs="Times New Roman"/>
          <w:b/>
          <w:bCs/>
        </w:rPr>
        <w:t>Sustainability Initiatives</w:t>
      </w:r>
      <w:r w:rsidRPr="00B052BC">
        <w:rPr>
          <w:rFonts w:ascii="Times New Roman" w:hAnsi="Times New Roman" w:cs="Times New Roman"/>
        </w:rPr>
        <w:t xml:space="preserve"> – Embrace eco-friendly practi</w:t>
      </w:r>
      <w:r w:rsidR="00442F8E">
        <w:rPr>
          <w:rFonts w:ascii="Times New Roman" w:hAnsi="Times New Roman" w:cs="Times New Roman"/>
        </w:rPr>
        <w:t>s</w:t>
      </w:r>
      <w:r w:rsidRPr="00B052BC">
        <w:rPr>
          <w:rFonts w:ascii="Times New Roman" w:hAnsi="Times New Roman" w:cs="Times New Roman"/>
        </w:rPr>
        <w:t xml:space="preserve">es, such as energy-efficient systems, waste reduction, and partnerships with local, sustainable suppliers. This approach aligns with evolving guest preferences for environmentally conscious accommodations and can improve operational cost efficiency with an initial investment of $100,000 (Abdou </w:t>
      </w:r>
      <w:r w:rsidRPr="00B052BC">
        <w:rPr>
          <w:rFonts w:ascii="Times New Roman" w:hAnsi="Times New Roman" w:cs="Times New Roman"/>
          <w:i/>
          <w:iCs/>
        </w:rPr>
        <w:t>et al.,</w:t>
      </w:r>
      <w:r w:rsidRPr="00B052BC">
        <w:rPr>
          <w:rFonts w:ascii="Times New Roman" w:hAnsi="Times New Roman" w:cs="Times New Roman"/>
        </w:rPr>
        <w:t xml:space="preserve"> 2020).</w:t>
      </w:r>
    </w:p>
    <w:p w14:paraId="655FAD08" w14:textId="34F4A287" w:rsidR="00144B1D" w:rsidRPr="00B052BC" w:rsidRDefault="00144B1D">
      <w:pPr>
        <w:numPr>
          <w:ilvl w:val="0"/>
          <w:numId w:val="24"/>
        </w:numPr>
        <w:spacing w:after="0" w:line="360" w:lineRule="auto"/>
        <w:rPr>
          <w:rFonts w:ascii="Times New Roman" w:hAnsi="Times New Roman" w:cs="Times New Roman"/>
        </w:rPr>
      </w:pPr>
      <w:r w:rsidRPr="00B052BC">
        <w:rPr>
          <w:rFonts w:ascii="Times New Roman" w:hAnsi="Times New Roman" w:cs="Times New Roman"/>
          <w:b/>
          <w:bCs/>
        </w:rPr>
        <w:t>Personali</w:t>
      </w:r>
      <w:r w:rsidR="00442F8E">
        <w:rPr>
          <w:rFonts w:ascii="Times New Roman" w:hAnsi="Times New Roman" w:cs="Times New Roman"/>
          <w:b/>
          <w:bCs/>
        </w:rPr>
        <w:t>s</w:t>
      </w:r>
      <w:r w:rsidRPr="00B052BC">
        <w:rPr>
          <w:rFonts w:ascii="Times New Roman" w:hAnsi="Times New Roman" w:cs="Times New Roman"/>
          <w:b/>
          <w:bCs/>
        </w:rPr>
        <w:t>ation of Guest Experience</w:t>
      </w:r>
      <w:r w:rsidRPr="00B052BC">
        <w:rPr>
          <w:rFonts w:ascii="Times New Roman" w:hAnsi="Times New Roman" w:cs="Times New Roman"/>
        </w:rPr>
        <w:t xml:space="preserve"> – Develop a guest preference database to customi</w:t>
      </w:r>
      <w:r w:rsidR="00442F8E">
        <w:rPr>
          <w:rFonts w:ascii="Times New Roman" w:hAnsi="Times New Roman" w:cs="Times New Roman"/>
        </w:rPr>
        <w:t>s</w:t>
      </w:r>
      <w:r w:rsidRPr="00B052BC">
        <w:rPr>
          <w:rFonts w:ascii="Times New Roman" w:hAnsi="Times New Roman" w:cs="Times New Roman"/>
        </w:rPr>
        <w:t xml:space="preserve">e services based on individual guest profiles, offering tailored amenities and experiences. This investment, estimated at $30,000, will bolster guest satisfaction and loyalty (Buhalis </w:t>
      </w:r>
      <w:r w:rsidR="004434D3" w:rsidRPr="00B052BC">
        <w:rPr>
          <w:rFonts w:ascii="Times New Roman" w:hAnsi="Times New Roman" w:cs="Times New Roman"/>
        </w:rPr>
        <w:t>and</w:t>
      </w:r>
      <w:r w:rsidRPr="00B052BC">
        <w:rPr>
          <w:rFonts w:ascii="Times New Roman" w:hAnsi="Times New Roman" w:cs="Times New Roman"/>
        </w:rPr>
        <w:t xml:space="preserve"> Leung, 2018).</w:t>
      </w:r>
    </w:p>
    <w:p w14:paraId="227DE9B8" w14:textId="2BD4EDD7" w:rsidR="00144B1D" w:rsidRPr="00B052BC" w:rsidRDefault="00144B1D">
      <w:pPr>
        <w:numPr>
          <w:ilvl w:val="0"/>
          <w:numId w:val="24"/>
        </w:numPr>
        <w:spacing w:line="360" w:lineRule="auto"/>
        <w:rPr>
          <w:rFonts w:ascii="Times New Roman" w:hAnsi="Times New Roman" w:cs="Times New Roman"/>
        </w:rPr>
      </w:pPr>
      <w:r w:rsidRPr="00B052BC">
        <w:rPr>
          <w:rFonts w:ascii="Times New Roman" w:hAnsi="Times New Roman" w:cs="Times New Roman"/>
          <w:b/>
          <w:bCs/>
        </w:rPr>
        <w:t>Strategic Alliances and Marketing</w:t>
      </w:r>
      <w:r w:rsidRPr="00B052BC">
        <w:rPr>
          <w:rFonts w:ascii="Times New Roman" w:hAnsi="Times New Roman" w:cs="Times New Roman"/>
        </w:rPr>
        <w:t xml:space="preserve"> – Establish partnerships with local luxury retailers, cultural institutions, and high-end travel agencies. Such alliances broaden the hotel’s reach and enhance </w:t>
      </w:r>
      <w:r w:rsidR="00321DF1" w:rsidRPr="00B052BC">
        <w:rPr>
          <w:rFonts w:ascii="Times New Roman" w:hAnsi="Times New Roman" w:cs="Times New Roman"/>
        </w:rPr>
        <w:t>the </w:t>
      </w:r>
      <w:r w:rsidRPr="00B052BC">
        <w:rPr>
          <w:rFonts w:ascii="Times New Roman" w:hAnsi="Times New Roman" w:cs="Times New Roman"/>
        </w:rPr>
        <w:t>guest experience, with a projected initial investment of $50,000 (Backaler, 2018).</w:t>
      </w:r>
    </w:p>
    <w:p w14:paraId="3E70558B" w14:textId="23A3FDEA" w:rsidR="00FC1217" w:rsidRPr="00B052BC" w:rsidRDefault="00144B1D" w:rsidP="00144B1D">
      <w:pPr>
        <w:spacing w:line="360" w:lineRule="auto"/>
        <w:rPr>
          <w:rFonts w:ascii="Times New Roman" w:hAnsi="Times New Roman" w:cs="Times New Roman"/>
        </w:rPr>
      </w:pPr>
      <w:r w:rsidRPr="00B052BC">
        <w:rPr>
          <w:rFonts w:ascii="Times New Roman" w:hAnsi="Times New Roman" w:cs="Times New Roman"/>
        </w:rPr>
        <w:t xml:space="preserve">These recommendations are supported by a structured change management approach using </w:t>
      </w:r>
      <w:r w:rsidRPr="00B052BC">
        <w:rPr>
          <w:rFonts w:ascii="Times New Roman" w:hAnsi="Times New Roman" w:cs="Times New Roman"/>
          <w:b/>
          <w:bCs/>
          <w:i/>
          <w:iCs/>
        </w:rPr>
        <w:t xml:space="preserve">Lewin’s and ADKAR </w:t>
      </w:r>
      <w:r w:rsidR="00CA06F1" w:rsidRPr="00B052BC">
        <w:rPr>
          <w:rFonts w:ascii="Times New Roman" w:hAnsi="Times New Roman" w:cs="Times New Roman"/>
          <w:b/>
          <w:bCs/>
          <w:i/>
          <w:iCs/>
        </w:rPr>
        <w:t xml:space="preserve">Change Management </w:t>
      </w:r>
      <w:r w:rsidRPr="00B052BC">
        <w:rPr>
          <w:rFonts w:ascii="Times New Roman" w:hAnsi="Times New Roman" w:cs="Times New Roman"/>
          <w:b/>
          <w:bCs/>
          <w:i/>
          <w:iCs/>
        </w:rPr>
        <w:t>Models,</w:t>
      </w:r>
      <w:r w:rsidRPr="00B052BC">
        <w:rPr>
          <w:rFonts w:ascii="Times New Roman" w:hAnsi="Times New Roman" w:cs="Times New Roman"/>
        </w:rPr>
        <w:t xml:space="preserve"> which emphasi</w:t>
      </w:r>
      <w:r w:rsidR="00442F8E">
        <w:rPr>
          <w:rFonts w:ascii="Times New Roman" w:hAnsi="Times New Roman" w:cs="Times New Roman"/>
        </w:rPr>
        <w:t>s</w:t>
      </w:r>
      <w:r w:rsidRPr="00B052BC">
        <w:rPr>
          <w:rFonts w:ascii="Times New Roman" w:hAnsi="Times New Roman" w:cs="Times New Roman"/>
        </w:rPr>
        <w:t>e preparation, implementation, and long-term sustainability of organi</w:t>
      </w:r>
      <w:r w:rsidR="00442F8E">
        <w:rPr>
          <w:rFonts w:ascii="Times New Roman" w:hAnsi="Times New Roman" w:cs="Times New Roman"/>
        </w:rPr>
        <w:t>s</w:t>
      </w:r>
      <w:r w:rsidRPr="00B052BC">
        <w:rPr>
          <w:rFonts w:ascii="Times New Roman" w:hAnsi="Times New Roman" w:cs="Times New Roman"/>
        </w:rPr>
        <w:t>ational changes (Hiatt, 2006). The proposed interventions are tailored to align with the Four Seasons brand, emphasi</w:t>
      </w:r>
      <w:r w:rsidR="00442F8E">
        <w:rPr>
          <w:rFonts w:ascii="Times New Roman" w:hAnsi="Times New Roman" w:cs="Times New Roman"/>
        </w:rPr>
        <w:t>s</w:t>
      </w:r>
      <w:r w:rsidRPr="00B052BC">
        <w:rPr>
          <w:rFonts w:ascii="Times New Roman" w:hAnsi="Times New Roman" w:cs="Times New Roman"/>
        </w:rPr>
        <w:t>ing luxury service and a proactive approach to change.</w:t>
      </w:r>
    </w:p>
    <w:p w14:paraId="4F394F30" w14:textId="576B18E9" w:rsidR="00144B1D" w:rsidRPr="00B052BC" w:rsidRDefault="00144B1D" w:rsidP="00144B1D">
      <w:pPr>
        <w:spacing w:line="360" w:lineRule="auto"/>
        <w:rPr>
          <w:rFonts w:ascii="Times New Roman" w:hAnsi="Times New Roman" w:cs="Times New Roman"/>
        </w:rPr>
      </w:pPr>
      <w:r w:rsidRPr="00B052BC">
        <w:rPr>
          <w:rFonts w:ascii="Times New Roman" w:hAnsi="Times New Roman" w:cs="Times New Roman"/>
        </w:rPr>
        <w:t xml:space="preserve">The </w:t>
      </w:r>
      <w:r w:rsidR="00FC1217" w:rsidRPr="00B052BC">
        <w:rPr>
          <w:rFonts w:ascii="Times New Roman" w:hAnsi="Times New Roman" w:cs="Times New Roman"/>
          <w:b/>
          <w:bCs/>
          <w:i/>
          <w:iCs/>
        </w:rPr>
        <w:t>Action Plan</w:t>
      </w:r>
      <w:r w:rsidR="00FC1217" w:rsidRPr="00B052BC">
        <w:rPr>
          <w:rFonts w:ascii="Times New Roman" w:hAnsi="Times New Roman" w:cs="Times New Roman"/>
        </w:rPr>
        <w:t xml:space="preserve"> </w:t>
      </w:r>
      <w:r w:rsidRPr="00B052BC">
        <w:rPr>
          <w:rFonts w:ascii="Times New Roman" w:hAnsi="Times New Roman" w:cs="Times New Roman"/>
        </w:rPr>
        <w:t>outlines each recommendation with specific timelines, costs, and key performance indicators (KPIs) to track progress. Metrics such as guest satisfaction scores, first-contact resolution rates, and online review trends will monitor improvements in service quality and operational efficiency (Ntavitavian, 2019). Regular feedback collection, mystery shopper evaluations, and quarterly reviews ensure continuous improvement and flexibility to adjust strategies as needed.</w:t>
      </w:r>
    </w:p>
    <w:p w14:paraId="649FC4DE" w14:textId="6550C4B6" w:rsidR="00144B1D" w:rsidRPr="00B052BC" w:rsidRDefault="00144B1D" w:rsidP="00E40A1A">
      <w:pPr>
        <w:spacing w:after="0" w:line="360" w:lineRule="auto"/>
        <w:rPr>
          <w:rFonts w:ascii="Times New Roman" w:hAnsi="Times New Roman" w:cs="Times New Roman"/>
        </w:rPr>
      </w:pPr>
      <w:r w:rsidRPr="00B052BC">
        <w:rPr>
          <w:rFonts w:ascii="Times New Roman" w:hAnsi="Times New Roman" w:cs="Times New Roman"/>
        </w:rPr>
        <w:lastRenderedPageBreak/>
        <w:t>The proposed recommendations will enable Four Seasons Hotel Sydney to address current service inconsistencies, enhance operational efficiency, and maintain a competitive edge in Sydney’s luxury market. By adopting structured change management, implementing guest-focused technology, and fostering an eco-conscious brand identity, the hotel can strengthen its reputation for excellence. These strategic interventions will meet the evolving expectations of luxury travel</w:t>
      </w:r>
      <w:r w:rsidR="00442F8E">
        <w:rPr>
          <w:rFonts w:ascii="Times New Roman" w:hAnsi="Times New Roman" w:cs="Times New Roman"/>
        </w:rPr>
        <w:t>l</w:t>
      </w:r>
      <w:r w:rsidRPr="00B052BC">
        <w:rPr>
          <w:rFonts w:ascii="Times New Roman" w:hAnsi="Times New Roman" w:cs="Times New Roman"/>
        </w:rPr>
        <w:t>ers a</w:t>
      </w:r>
      <w:r w:rsidR="00321DF1" w:rsidRPr="00B052BC">
        <w:rPr>
          <w:rFonts w:ascii="Times New Roman" w:hAnsi="Times New Roman" w:cs="Times New Roman"/>
        </w:rPr>
        <w:t>nd</w:t>
      </w:r>
      <w:r w:rsidRPr="00B052BC">
        <w:rPr>
          <w:rFonts w:ascii="Times New Roman" w:hAnsi="Times New Roman" w:cs="Times New Roman"/>
        </w:rPr>
        <w:t xml:space="preserve"> position the hotel for sustainable success in the competitive hospitality landscape.</w:t>
      </w:r>
    </w:p>
    <w:p w14:paraId="60507015" w14:textId="77777777" w:rsidR="00144B1D" w:rsidRPr="00B052BC" w:rsidRDefault="00144B1D" w:rsidP="00E40A1A">
      <w:pPr>
        <w:spacing w:after="0" w:line="360" w:lineRule="auto"/>
        <w:rPr>
          <w:rFonts w:ascii="Times New Roman" w:hAnsi="Times New Roman" w:cs="Times New Roman"/>
        </w:rPr>
      </w:pPr>
      <w:r w:rsidRPr="00B052BC">
        <w:rPr>
          <w:rFonts w:ascii="Times New Roman" w:hAnsi="Times New Roman" w:cs="Times New Roman"/>
        </w:rPr>
        <w:t>Through these enhancements, Four Seasons Hotel Sydney can deliver the exceptional experiences that define its brand, securing long-term guest loyalty and reinforcing its leadership in luxury hospitality.</w:t>
      </w:r>
    </w:p>
    <w:p w14:paraId="774D87EA" w14:textId="77777777" w:rsidR="001A46D5" w:rsidRPr="00B052BC" w:rsidRDefault="001A46D5" w:rsidP="001A46D5">
      <w:pPr>
        <w:rPr>
          <w:rFonts w:ascii="Times New Roman" w:hAnsi="Times New Roman" w:cs="Times New Roman"/>
        </w:rPr>
      </w:pPr>
    </w:p>
    <w:p w14:paraId="22F02DD2" w14:textId="77777777" w:rsidR="00D12BB6" w:rsidRPr="00B052BC" w:rsidRDefault="00D12BB6" w:rsidP="001A46D5">
      <w:pPr>
        <w:rPr>
          <w:rFonts w:ascii="Times New Roman" w:hAnsi="Times New Roman" w:cs="Times New Roman"/>
        </w:rPr>
      </w:pPr>
    </w:p>
    <w:p w14:paraId="5BF6BE47" w14:textId="77777777" w:rsidR="00D12BB6" w:rsidRPr="00B052BC" w:rsidRDefault="00D12BB6" w:rsidP="001A46D5">
      <w:pPr>
        <w:rPr>
          <w:rFonts w:ascii="Times New Roman" w:hAnsi="Times New Roman" w:cs="Times New Roman"/>
        </w:rPr>
      </w:pPr>
    </w:p>
    <w:p w14:paraId="2AE05EA2" w14:textId="77777777" w:rsidR="00D12BB6" w:rsidRPr="00B052BC" w:rsidRDefault="00D12BB6" w:rsidP="001A46D5">
      <w:pPr>
        <w:rPr>
          <w:rFonts w:ascii="Times New Roman" w:hAnsi="Times New Roman" w:cs="Times New Roman"/>
        </w:rPr>
      </w:pPr>
    </w:p>
    <w:p w14:paraId="6C6F592B" w14:textId="77777777" w:rsidR="00D12BB6" w:rsidRPr="00B052BC" w:rsidRDefault="00D12BB6" w:rsidP="001A46D5">
      <w:pPr>
        <w:rPr>
          <w:rFonts w:ascii="Times New Roman" w:hAnsi="Times New Roman" w:cs="Times New Roman"/>
        </w:rPr>
      </w:pPr>
    </w:p>
    <w:p w14:paraId="3E7BE90D" w14:textId="77777777" w:rsidR="00D12BB6" w:rsidRPr="00B052BC" w:rsidRDefault="00D12BB6" w:rsidP="001A46D5">
      <w:pPr>
        <w:rPr>
          <w:rFonts w:ascii="Times New Roman" w:hAnsi="Times New Roman" w:cs="Times New Roman"/>
        </w:rPr>
      </w:pPr>
    </w:p>
    <w:p w14:paraId="5C8D14F4" w14:textId="77777777" w:rsidR="00D12BB6" w:rsidRPr="00B052BC" w:rsidRDefault="00D12BB6" w:rsidP="001A46D5">
      <w:pPr>
        <w:rPr>
          <w:rFonts w:ascii="Times New Roman" w:hAnsi="Times New Roman" w:cs="Times New Roman"/>
        </w:rPr>
      </w:pPr>
    </w:p>
    <w:p w14:paraId="710D379E" w14:textId="77777777" w:rsidR="00D12BB6" w:rsidRPr="00B052BC" w:rsidRDefault="00D12BB6" w:rsidP="001A46D5">
      <w:pPr>
        <w:rPr>
          <w:rFonts w:ascii="Times New Roman" w:hAnsi="Times New Roman" w:cs="Times New Roman"/>
        </w:rPr>
      </w:pPr>
    </w:p>
    <w:p w14:paraId="2AA534BB" w14:textId="77777777" w:rsidR="00D12BB6" w:rsidRPr="00B052BC" w:rsidRDefault="00D12BB6" w:rsidP="001A46D5">
      <w:pPr>
        <w:rPr>
          <w:rFonts w:ascii="Times New Roman" w:hAnsi="Times New Roman" w:cs="Times New Roman"/>
        </w:rPr>
      </w:pPr>
    </w:p>
    <w:p w14:paraId="5FF8F83D" w14:textId="77777777" w:rsidR="00D12BB6" w:rsidRPr="00B052BC" w:rsidRDefault="00D12BB6" w:rsidP="001A46D5">
      <w:pPr>
        <w:rPr>
          <w:rFonts w:ascii="Times New Roman" w:hAnsi="Times New Roman" w:cs="Times New Roman"/>
        </w:rPr>
      </w:pPr>
    </w:p>
    <w:p w14:paraId="59424531" w14:textId="77777777" w:rsidR="00D12BB6" w:rsidRPr="00B052BC" w:rsidRDefault="00D12BB6" w:rsidP="001A46D5">
      <w:pPr>
        <w:rPr>
          <w:rFonts w:ascii="Times New Roman" w:hAnsi="Times New Roman" w:cs="Times New Roman"/>
        </w:rPr>
      </w:pPr>
    </w:p>
    <w:p w14:paraId="77657664" w14:textId="77777777" w:rsidR="00D12BB6" w:rsidRPr="00B052BC" w:rsidRDefault="00D12BB6" w:rsidP="001A46D5">
      <w:pPr>
        <w:rPr>
          <w:rFonts w:ascii="Times New Roman" w:hAnsi="Times New Roman" w:cs="Times New Roman"/>
        </w:rPr>
      </w:pPr>
    </w:p>
    <w:p w14:paraId="5D05756A" w14:textId="77777777" w:rsidR="00D12BB6" w:rsidRPr="00B052BC" w:rsidRDefault="00D12BB6" w:rsidP="001A46D5">
      <w:pPr>
        <w:rPr>
          <w:rFonts w:ascii="Times New Roman" w:hAnsi="Times New Roman" w:cs="Times New Roman"/>
        </w:rPr>
      </w:pPr>
    </w:p>
    <w:p w14:paraId="4B085D79" w14:textId="77777777" w:rsidR="00D12BB6" w:rsidRPr="00B052BC" w:rsidRDefault="00D12BB6" w:rsidP="001A46D5">
      <w:pPr>
        <w:rPr>
          <w:rFonts w:ascii="Times New Roman" w:hAnsi="Times New Roman" w:cs="Times New Roman"/>
        </w:rPr>
      </w:pPr>
    </w:p>
    <w:p w14:paraId="356C86B8" w14:textId="77777777" w:rsidR="00D12BB6" w:rsidRPr="00B052BC" w:rsidRDefault="00D12BB6" w:rsidP="001A46D5">
      <w:pPr>
        <w:rPr>
          <w:rFonts w:ascii="Times New Roman" w:hAnsi="Times New Roman" w:cs="Times New Roman"/>
        </w:rPr>
      </w:pPr>
    </w:p>
    <w:p w14:paraId="0DDDC5F1" w14:textId="77777777" w:rsidR="00D12BB6" w:rsidRPr="00B052BC" w:rsidRDefault="00D12BB6" w:rsidP="001A46D5">
      <w:pPr>
        <w:rPr>
          <w:rFonts w:ascii="Times New Roman" w:hAnsi="Times New Roman" w:cs="Times New Roman"/>
        </w:rPr>
      </w:pPr>
    </w:p>
    <w:p w14:paraId="171D4C8D" w14:textId="77777777" w:rsidR="00D12BB6" w:rsidRPr="00B052BC" w:rsidRDefault="00D12BB6" w:rsidP="001A46D5">
      <w:pPr>
        <w:rPr>
          <w:rFonts w:ascii="Times New Roman" w:hAnsi="Times New Roman" w:cs="Times New Roman"/>
        </w:rPr>
      </w:pPr>
    </w:p>
    <w:p w14:paraId="19AF1FD0" w14:textId="77777777" w:rsidR="00D12BB6" w:rsidRPr="00B052BC" w:rsidRDefault="00D12BB6" w:rsidP="001A46D5">
      <w:pPr>
        <w:rPr>
          <w:rFonts w:ascii="Times New Roman" w:hAnsi="Times New Roman" w:cs="Times New Roman"/>
        </w:rPr>
      </w:pPr>
    </w:p>
    <w:p w14:paraId="22685536" w14:textId="77777777" w:rsidR="00D12BB6" w:rsidRPr="00B052BC" w:rsidRDefault="00D12BB6" w:rsidP="001A46D5">
      <w:pPr>
        <w:rPr>
          <w:rFonts w:ascii="Times New Roman" w:hAnsi="Times New Roman" w:cs="Times New Roman"/>
        </w:rPr>
      </w:pPr>
    </w:p>
    <w:p w14:paraId="28001DE6" w14:textId="77777777" w:rsidR="00D12BB6" w:rsidRPr="00B052BC" w:rsidRDefault="00D12BB6" w:rsidP="001A46D5">
      <w:pPr>
        <w:rPr>
          <w:rFonts w:ascii="Times New Roman" w:hAnsi="Times New Roman" w:cs="Times New Roman"/>
        </w:rPr>
      </w:pPr>
    </w:p>
    <w:p w14:paraId="1AFD05F6" w14:textId="77777777" w:rsidR="00D12BB6" w:rsidRPr="00B052BC" w:rsidRDefault="00D12BB6" w:rsidP="001A46D5">
      <w:pPr>
        <w:rPr>
          <w:rFonts w:ascii="Times New Roman" w:hAnsi="Times New Roman" w:cs="Times New Roman"/>
        </w:rPr>
      </w:pPr>
    </w:p>
    <w:p w14:paraId="681848A2" w14:textId="06260AFA" w:rsidR="007273E7" w:rsidRPr="00B052BC" w:rsidRDefault="006D23AB" w:rsidP="004444D3">
      <w:pPr>
        <w:pStyle w:val="Heading1"/>
        <w:rPr>
          <w:rFonts w:cs="Times New Roman"/>
          <w:szCs w:val="28"/>
        </w:rPr>
      </w:pPr>
      <w:bookmarkStart w:id="3" w:name="_Toc181586586"/>
      <w:r w:rsidRPr="00B052BC">
        <w:rPr>
          <w:rFonts w:cs="Times New Roman"/>
          <w:szCs w:val="28"/>
        </w:rPr>
        <w:lastRenderedPageBreak/>
        <w:t>Introduction</w:t>
      </w:r>
      <w:bookmarkEnd w:id="3"/>
    </w:p>
    <w:p w14:paraId="397E52E1" w14:textId="1BBCEE3F" w:rsidR="007A2D39" w:rsidRPr="00B052BC" w:rsidRDefault="001858EF" w:rsidP="007A2D39">
      <w:pPr>
        <w:spacing w:after="0" w:line="360" w:lineRule="auto"/>
        <w:rPr>
          <w:rFonts w:ascii="Times New Roman" w:hAnsi="Times New Roman" w:cs="Times New Roman"/>
          <w:szCs w:val="24"/>
        </w:rPr>
      </w:pPr>
      <w:r w:rsidRPr="00B052BC">
        <w:rPr>
          <w:rFonts w:ascii="Times New Roman" w:hAnsi="Times New Roman" w:cs="Times New Roman"/>
          <w:szCs w:val="24"/>
        </w:rPr>
        <w:t xml:space="preserve">This consultancy report was prepared by </w:t>
      </w:r>
      <w:r w:rsidRPr="00B052BC">
        <w:rPr>
          <w:rFonts w:ascii="Times New Roman" w:hAnsi="Times New Roman" w:cs="Times New Roman"/>
          <w:b/>
          <w:i/>
          <w:szCs w:val="24"/>
        </w:rPr>
        <w:t>LuxEdge Hospitality Consultants</w:t>
      </w:r>
      <w:r w:rsidRPr="00B052BC">
        <w:rPr>
          <w:rFonts w:ascii="Times New Roman" w:hAnsi="Times New Roman" w:cs="Times New Roman"/>
          <w:szCs w:val="24"/>
        </w:rPr>
        <w:t xml:space="preserve"> </w:t>
      </w:r>
      <w:r w:rsidR="00B02CA5" w:rsidRPr="00B052BC">
        <w:rPr>
          <w:rFonts w:ascii="Times New Roman" w:hAnsi="Times New Roman" w:cs="Times New Roman"/>
          <w:szCs w:val="24"/>
        </w:rPr>
        <w:t xml:space="preserve">to address a critical operational issue impacting the guest experience at the </w:t>
      </w:r>
      <w:r w:rsidRPr="00B052BC">
        <w:rPr>
          <w:rFonts w:ascii="Times New Roman" w:hAnsi="Times New Roman" w:cs="Times New Roman"/>
          <w:b/>
          <w:i/>
          <w:szCs w:val="24"/>
        </w:rPr>
        <w:t>Four Seasons Hotel Sydney</w:t>
      </w:r>
      <w:r w:rsidRPr="00B052BC">
        <w:rPr>
          <w:rFonts w:ascii="Times New Roman" w:hAnsi="Times New Roman" w:cs="Times New Roman"/>
          <w:szCs w:val="24"/>
        </w:rPr>
        <w:t xml:space="preserve">, an established luxury hotel in the Central Business District of Sydney, Australia. </w:t>
      </w:r>
      <w:r w:rsidR="00B02CA5" w:rsidRPr="00B052BC">
        <w:rPr>
          <w:rFonts w:ascii="Times New Roman" w:hAnsi="Times New Roman" w:cs="Times New Roman"/>
          <w:szCs w:val="24"/>
        </w:rPr>
        <w:t xml:space="preserve">With an impressive total of 531 </w:t>
      </w:r>
      <w:r w:rsidR="006E20F7" w:rsidRPr="00B052BC">
        <w:rPr>
          <w:rFonts w:ascii="Times New Roman" w:hAnsi="Times New Roman" w:cs="Times New Roman"/>
          <w:szCs w:val="24"/>
        </w:rPr>
        <w:t xml:space="preserve">guest </w:t>
      </w:r>
      <w:r w:rsidR="00B02CA5" w:rsidRPr="00B052BC">
        <w:rPr>
          <w:rFonts w:ascii="Times New Roman" w:hAnsi="Times New Roman" w:cs="Times New Roman"/>
          <w:szCs w:val="24"/>
        </w:rPr>
        <w:t>rooms </w:t>
      </w:r>
      <w:r w:rsidR="004C551F" w:rsidRPr="00B052BC">
        <w:rPr>
          <w:rFonts w:ascii="Times New Roman" w:hAnsi="Times New Roman" w:cs="Times New Roman"/>
          <w:szCs w:val="24"/>
        </w:rPr>
        <w:t xml:space="preserve">and suites </w:t>
      </w:r>
      <w:r w:rsidR="00B02CA5" w:rsidRPr="00B052BC">
        <w:rPr>
          <w:rFonts w:ascii="Times New Roman" w:hAnsi="Times New Roman" w:cs="Times New Roman"/>
          <w:szCs w:val="24"/>
        </w:rPr>
        <w:t>with splendid views of Sydney Harbour</w:t>
      </w:r>
      <w:r w:rsidR="006B1FEE" w:rsidRPr="00B052BC">
        <w:rPr>
          <w:rFonts w:ascii="Times New Roman" w:hAnsi="Times New Roman" w:cs="Times New Roman"/>
          <w:szCs w:val="24"/>
        </w:rPr>
        <w:t xml:space="preserve"> and Opera House</w:t>
      </w:r>
      <w:r w:rsidR="00B02CA5" w:rsidRPr="00B052BC">
        <w:rPr>
          <w:rFonts w:ascii="Times New Roman" w:hAnsi="Times New Roman" w:cs="Times New Roman"/>
          <w:szCs w:val="24"/>
        </w:rPr>
        <w:t xml:space="preserve">, the property was </w:t>
      </w:r>
      <w:r w:rsidR="00BC417E">
        <w:rPr>
          <w:rFonts w:ascii="Times New Roman" w:hAnsi="Times New Roman" w:cs="Times New Roman"/>
          <w:szCs w:val="24"/>
        </w:rPr>
        <w:t>in</w:t>
      </w:r>
      <w:r w:rsidR="00B02CA5" w:rsidRPr="00B052BC">
        <w:rPr>
          <w:rFonts w:ascii="Times New Roman" w:hAnsi="Times New Roman" w:cs="Times New Roman"/>
          <w:szCs w:val="24"/>
        </w:rPr>
        <w:t>i</w:t>
      </w:r>
      <w:r w:rsidR="00BC417E">
        <w:rPr>
          <w:rFonts w:ascii="Times New Roman" w:hAnsi="Times New Roman" w:cs="Times New Roman"/>
          <w:szCs w:val="24"/>
        </w:rPr>
        <w:t>t</w:t>
      </w:r>
      <w:r w:rsidR="00B02CA5" w:rsidRPr="00B052BC">
        <w:rPr>
          <w:rFonts w:ascii="Times New Roman" w:hAnsi="Times New Roman" w:cs="Times New Roman"/>
          <w:szCs w:val="24"/>
        </w:rPr>
        <w:t>ially built in 1982 and rebranded as the Four Seasons Hotel Sydney in 2002</w:t>
      </w:r>
      <w:r w:rsidR="004C551F" w:rsidRPr="00B052BC">
        <w:rPr>
          <w:rFonts w:ascii="Times New Roman" w:hAnsi="Times New Roman" w:cs="Times New Roman"/>
          <w:szCs w:val="24"/>
        </w:rPr>
        <w:t xml:space="preserve"> (Michels, 2023).</w:t>
      </w:r>
      <w:r w:rsidR="00B02CA5" w:rsidRPr="00B052BC">
        <w:rPr>
          <w:rFonts w:ascii="Times New Roman" w:hAnsi="Times New Roman" w:cs="Times New Roman"/>
          <w:szCs w:val="24"/>
        </w:rPr>
        <w:t xml:space="preserve"> </w:t>
      </w:r>
      <w:r w:rsidRPr="00B052BC">
        <w:rPr>
          <w:rFonts w:ascii="Times New Roman" w:hAnsi="Times New Roman" w:cs="Times New Roman"/>
          <w:szCs w:val="24"/>
        </w:rPr>
        <w:t xml:space="preserve">It is famous for its quality and accommodation services, mainly targeting </w:t>
      </w:r>
      <w:r w:rsidR="0061661C" w:rsidRPr="00B052BC">
        <w:rPr>
          <w:rFonts w:ascii="Times New Roman" w:hAnsi="Times New Roman" w:cs="Times New Roman"/>
          <w:szCs w:val="24"/>
        </w:rPr>
        <w:t>business travellers, tourists, and celebrities</w:t>
      </w:r>
      <w:r w:rsidRPr="00B052BC">
        <w:rPr>
          <w:rFonts w:ascii="Times New Roman" w:hAnsi="Times New Roman" w:cs="Times New Roman"/>
          <w:szCs w:val="24"/>
        </w:rPr>
        <w:t xml:space="preserve">. </w:t>
      </w:r>
    </w:p>
    <w:p w14:paraId="13F9D36E" w14:textId="1119D347" w:rsidR="0088054F" w:rsidRPr="00B052BC" w:rsidRDefault="007A2D39" w:rsidP="001858EF">
      <w:pPr>
        <w:spacing w:line="360" w:lineRule="auto"/>
        <w:rPr>
          <w:rFonts w:ascii="Times New Roman" w:hAnsi="Times New Roman" w:cs="Times New Roman"/>
          <w:szCs w:val="24"/>
        </w:rPr>
      </w:pPr>
      <w:r w:rsidRPr="00B052BC">
        <w:rPr>
          <w:rFonts w:ascii="Times New Roman" w:hAnsi="Times New Roman" w:cs="Times New Roman"/>
          <w:szCs w:val="24"/>
        </w:rPr>
        <w:t xml:space="preserve">Burnes (2014) sustains that effective change management in the hospitality sector is crucial for maintaining high service standards in a constantly evolving environment. This aligns with the Four Seasons Hotel Sydney challenges, which require strategic changes to address service inconsistencies and uphold its luxury brand image. </w:t>
      </w:r>
      <w:r w:rsidR="0061661C" w:rsidRPr="00B052BC">
        <w:rPr>
          <w:rFonts w:ascii="Times New Roman" w:hAnsi="Times New Roman" w:cs="Times New Roman"/>
          <w:szCs w:val="24"/>
        </w:rPr>
        <w:t xml:space="preserve">Sydney’s hospitality industry is growing, and maintaining the consistency of its luxury service is crucial to sustaining its brand value and customer loyalty (Samimi Sabet, 2022). </w:t>
      </w:r>
      <w:r w:rsidR="001858EF" w:rsidRPr="00B052BC">
        <w:rPr>
          <w:rFonts w:ascii="Times New Roman" w:hAnsi="Times New Roman" w:cs="Times New Roman"/>
          <w:szCs w:val="24"/>
        </w:rPr>
        <w:t xml:space="preserve">Nonetheless, the hotel has experienced </w:t>
      </w:r>
      <w:r w:rsidR="000562F0" w:rsidRPr="00B052BC">
        <w:rPr>
          <w:rFonts w:ascii="Times New Roman" w:hAnsi="Times New Roman" w:cs="Times New Roman"/>
          <w:szCs w:val="24"/>
        </w:rPr>
        <w:t xml:space="preserve">increased guest complaints about service inconsistency, particularly in key areas such as the front desk, housekeeping, and dining services (see Appendix 1). </w:t>
      </w:r>
      <w:r w:rsidR="00BE7CAF" w:rsidRPr="00B052BC">
        <w:rPr>
          <w:rFonts w:ascii="Times New Roman" w:hAnsi="Times New Roman" w:cs="Times New Roman"/>
          <w:szCs w:val="24"/>
        </w:rPr>
        <w:t xml:space="preserve">Since delivering high-quality service is the backbone of the industry, customer service is a critical factor in guest loyalty and revenue generation, and any decline in service delivery is lethal (Fatma and Kumar, 2024). </w:t>
      </w:r>
      <w:r w:rsidR="001858EF" w:rsidRPr="00B052BC">
        <w:rPr>
          <w:rFonts w:ascii="Times New Roman" w:hAnsi="Times New Roman" w:cs="Times New Roman"/>
          <w:szCs w:val="24"/>
        </w:rPr>
        <w:t>The negative trend in the guests’ satisfaction with the responsiveness of the staff and the level of services they are offered</w:t>
      </w:r>
      <w:r w:rsidR="001E0EED" w:rsidRPr="00B052BC">
        <w:rPr>
          <w:rFonts w:ascii="Times New Roman" w:hAnsi="Times New Roman" w:cs="Times New Roman"/>
          <w:szCs w:val="24"/>
        </w:rPr>
        <w:t xml:space="preserve"> </w:t>
      </w:r>
      <w:r w:rsidR="001858EF" w:rsidRPr="00B052BC">
        <w:rPr>
          <w:rFonts w:ascii="Times New Roman" w:hAnsi="Times New Roman" w:cs="Times New Roman"/>
          <w:szCs w:val="24"/>
        </w:rPr>
        <w:t xml:space="preserve">can potentially lead to a deterioration of the hotel’s image. </w:t>
      </w:r>
    </w:p>
    <w:p w14:paraId="131E73FE" w14:textId="0FF33E98" w:rsidR="00E74650" w:rsidRPr="00B052BC" w:rsidRDefault="00024535" w:rsidP="001858EF">
      <w:pPr>
        <w:spacing w:line="360" w:lineRule="auto"/>
        <w:rPr>
          <w:rFonts w:ascii="Times New Roman" w:hAnsi="Times New Roman" w:cs="Times New Roman"/>
          <w:szCs w:val="24"/>
        </w:rPr>
      </w:pPr>
      <w:r w:rsidRPr="00B052BC">
        <w:rPr>
          <w:rFonts w:ascii="Times New Roman" w:hAnsi="Times New Roman" w:cs="Times New Roman"/>
          <w:bCs/>
          <w:iCs/>
          <w:szCs w:val="24"/>
        </w:rPr>
        <w:t xml:space="preserve">A team of seasoned hospitality industry experts </w:t>
      </w:r>
      <w:r w:rsidR="000C5D60" w:rsidRPr="00B052BC">
        <w:rPr>
          <w:rFonts w:ascii="Times New Roman" w:hAnsi="Times New Roman" w:cs="Times New Roman"/>
          <w:bCs/>
          <w:iCs/>
          <w:szCs w:val="24"/>
        </w:rPr>
        <w:t xml:space="preserve">is </w:t>
      </w:r>
      <w:r w:rsidRPr="00B052BC">
        <w:rPr>
          <w:rFonts w:ascii="Times New Roman" w:hAnsi="Times New Roman" w:cs="Times New Roman"/>
          <w:bCs/>
          <w:iCs/>
          <w:szCs w:val="24"/>
        </w:rPr>
        <w:t>committed to helping luxury hotels enhance guest experiences, improve operational efficiency, and maintain a so</w:t>
      </w:r>
      <w:r w:rsidR="00321DF1" w:rsidRPr="00B052BC">
        <w:rPr>
          <w:rFonts w:ascii="Times New Roman" w:hAnsi="Times New Roman" w:cs="Times New Roman"/>
          <w:bCs/>
          <w:iCs/>
          <w:szCs w:val="24"/>
        </w:rPr>
        <w:t>lid</w:t>
      </w:r>
      <w:r w:rsidRPr="00B052BC">
        <w:rPr>
          <w:rFonts w:ascii="Times New Roman" w:hAnsi="Times New Roman" w:cs="Times New Roman"/>
          <w:bCs/>
          <w:iCs/>
          <w:szCs w:val="24"/>
        </w:rPr>
        <w:t xml:space="preserve"> competitive edge in the market (Hossain, 202</w:t>
      </w:r>
      <w:r w:rsidR="000C5D60" w:rsidRPr="00B052BC">
        <w:rPr>
          <w:rFonts w:ascii="Times New Roman" w:hAnsi="Times New Roman" w:cs="Times New Roman"/>
          <w:bCs/>
          <w:iCs/>
          <w:szCs w:val="24"/>
        </w:rPr>
        <w:t>3</w:t>
      </w:r>
      <w:r w:rsidRPr="00B052BC">
        <w:rPr>
          <w:rFonts w:ascii="Times New Roman" w:hAnsi="Times New Roman" w:cs="Times New Roman"/>
          <w:bCs/>
          <w:iCs/>
          <w:szCs w:val="24"/>
        </w:rPr>
        <w:t>).</w:t>
      </w:r>
      <w:r w:rsidRPr="00B052BC">
        <w:rPr>
          <w:rFonts w:ascii="Times New Roman" w:hAnsi="Times New Roman" w:cs="Times New Roman"/>
          <w:b/>
          <w:i/>
          <w:szCs w:val="24"/>
        </w:rPr>
        <w:t xml:space="preserve"> </w:t>
      </w:r>
      <w:r w:rsidR="00E74650" w:rsidRPr="00B052BC">
        <w:rPr>
          <w:rFonts w:ascii="Times New Roman" w:hAnsi="Times New Roman" w:cs="Times New Roman"/>
          <w:b/>
          <w:i/>
          <w:szCs w:val="24"/>
        </w:rPr>
        <w:t>LuxEdge Hospitality Consultants</w:t>
      </w:r>
      <w:r w:rsidR="00E74650" w:rsidRPr="00B052BC">
        <w:rPr>
          <w:rFonts w:ascii="Times New Roman" w:hAnsi="Times New Roman" w:cs="Times New Roman"/>
          <w:szCs w:val="24"/>
        </w:rPr>
        <w:t xml:space="preserve"> entered the market in 2015 as a boutique consulting company specialising in operational efficiency and customer experience for luxury hotels, focus</w:t>
      </w:r>
      <w:r w:rsidR="00FC7264" w:rsidRPr="00B052BC">
        <w:rPr>
          <w:rFonts w:ascii="Times New Roman" w:hAnsi="Times New Roman" w:cs="Times New Roman"/>
          <w:szCs w:val="24"/>
        </w:rPr>
        <w:t>ing</w:t>
      </w:r>
      <w:r w:rsidR="00E74650" w:rsidRPr="00B052BC">
        <w:rPr>
          <w:rFonts w:ascii="Times New Roman" w:hAnsi="Times New Roman" w:cs="Times New Roman"/>
          <w:szCs w:val="24"/>
        </w:rPr>
        <w:t xml:space="preserve"> on tailored solutions, data-driven insights, and strategic change management. </w:t>
      </w:r>
      <w:r w:rsidR="00FC7264" w:rsidRPr="00B052BC">
        <w:rPr>
          <w:rFonts w:ascii="Times New Roman" w:hAnsi="Times New Roman" w:cs="Times New Roman"/>
          <w:szCs w:val="24"/>
        </w:rPr>
        <w:t>Work with Four Seasons Sydney focuse</w:t>
      </w:r>
      <w:r w:rsidR="009B5668" w:rsidRPr="00B052BC">
        <w:rPr>
          <w:rFonts w:ascii="Times New Roman" w:hAnsi="Times New Roman" w:cs="Times New Roman"/>
          <w:szCs w:val="24"/>
        </w:rPr>
        <w:t>s</w:t>
      </w:r>
      <w:r w:rsidR="00FC7264" w:rsidRPr="00B052BC">
        <w:rPr>
          <w:rFonts w:ascii="Times New Roman" w:hAnsi="Times New Roman" w:cs="Times New Roman"/>
          <w:szCs w:val="24"/>
        </w:rPr>
        <w:t xml:space="preserve"> on identifying the causes behind service inconsistencies and recommending practical, impactful measures to ensure a seamless luxury experience for all guests.</w:t>
      </w:r>
    </w:p>
    <w:p w14:paraId="1CDCF30D" w14:textId="562FD8B9" w:rsidR="005A16C0" w:rsidRPr="00B052BC" w:rsidRDefault="00AC0B71" w:rsidP="001858EF">
      <w:pPr>
        <w:spacing w:line="360" w:lineRule="auto"/>
        <w:rPr>
          <w:rFonts w:ascii="Times New Roman" w:hAnsi="Times New Roman" w:cs="Times New Roman"/>
          <w:szCs w:val="24"/>
        </w:rPr>
      </w:pPr>
      <w:r w:rsidRPr="00AC0B71">
        <w:rPr>
          <w:rFonts w:ascii="Times New Roman" w:hAnsi="Times New Roman" w:cs="Times New Roman"/>
          <w:szCs w:val="24"/>
        </w:rPr>
        <w:t>Post-purchase satisfaction involves assessing product quality based on pre-purchase preferences</w:t>
      </w:r>
      <w:r>
        <w:rPr>
          <w:rFonts w:ascii="Times New Roman" w:hAnsi="Times New Roman" w:cs="Times New Roman"/>
          <w:szCs w:val="24"/>
        </w:rPr>
        <w:t xml:space="preserve"> </w:t>
      </w:r>
      <w:r w:rsidR="005A16C0" w:rsidRPr="00B052BC">
        <w:rPr>
          <w:rFonts w:ascii="Times New Roman" w:hAnsi="Times New Roman" w:cs="Times New Roman"/>
          <w:szCs w:val="24"/>
        </w:rPr>
        <w:t>(</w:t>
      </w:r>
      <w:r w:rsidR="00022EAA" w:rsidRPr="00B052BC">
        <w:rPr>
          <w:rFonts w:ascii="Times New Roman" w:hAnsi="Times New Roman" w:cs="Times New Roman"/>
          <w:szCs w:val="24"/>
        </w:rPr>
        <w:t>Taylor and Burns, 1999</w:t>
      </w:r>
      <w:r w:rsidR="005A16C0" w:rsidRPr="00B052BC">
        <w:rPr>
          <w:rFonts w:ascii="Times New Roman" w:hAnsi="Times New Roman" w:cs="Times New Roman"/>
          <w:szCs w:val="24"/>
        </w:rPr>
        <w:t xml:space="preserve">). </w:t>
      </w:r>
      <w:r w:rsidRPr="00AC0B71">
        <w:rPr>
          <w:rFonts w:ascii="Times New Roman" w:hAnsi="Times New Roman" w:cs="Times New Roman"/>
          <w:szCs w:val="24"/>
        </w:rPr>
        <w:t>Service satisfaction is defined as an emotional consumer state that comes from a thorough evaluation of all aspects of the customer-provider relationship</w:t>
      </w:r>
      <w:r>
        <w:rPr>
          <w:rFonts w:ascii="Times New Roman" w:hAnsi="Times New Roman" w:cs="Times New Roman"/>
          <w:szCs w:val="24"/>
        </w:rPr>
        <w:t xml:space="preserve"> </w:t>
      </w:r>
      <w:r w:rsidR="005A16C0" w:rsidRPr="00B052BC">
        <w:rPr>
          <w:rFonts w:ascii="Times New Roman" w:hAnsi="Times New Roman" w:cs="Times New Roman"/>
          <w:szCs w:val="24"/>
        </w:rPr>
        <w:t>(</w:t>
      </w:r>
      <w:r w:rsidR="001A2861" w:rsidRPr="00B052BC">
        <w:rPr>
          <w:rFonts w:ascii="Times New Roman" w:hAnsi="Times New Roman" w:cs="Times New Roman"/>
          <w:szCs w:val="24"/>
        </w:rPr>
        <w:t>Hussein</w:t>
      </w:r>
      <w:r w:rsidR="005A16C0" w:rsidRPr="00B052BC">
        <w:rPr>
          <w:rFonts w:ascii="Times New Roman" w:hAnsi="Times New Roman" w:cs="Times New Roman"/>
          <w:szCs w:val="24"/>
        </w:rPr>
        <w:t xml:space="preserve"> </w:t>
      </w:r>
      <w:r w:rsidR="005A16C0" w:rsidRPr="00B052BC">
        <w:rPr>
          <w:rFonts w:ascii="Times New Roman" w:hAnsi="Times New Roman" w:cs="Times New Roman"/>
          <w:i/>
          <w:iCs/>
          <w:szCs w:val="24"/>
        </w:rPr>
        <w:t>et al.,</w:t>
      </w:r>
      <w:r w:rsidR="005A16C0" w:rsidRPr="00B052BC">
        <w:rPr>
          <w:rFonts w:ascii="Times New Roman" w:hAnsi="Times New Roman" w:cs="Times New Roman"/>
          <w:szCs w:val="24"/>
        </w:rPr>
        <w:t xml:space="preserve"> 20</w:t>
      </w:r>
      <w:r w:rsidR="00B366AB" w:rsidRPr="00B052BC">
        <w:rPr>
          <w:rFonts w:ascii="Times New Roman" w:hAnsi="Times New Roman" w:cs="Times New Roman"/>
          <w:szCs w:val="24"/>
        </w:rPr>
        <w:t>2</w:t>
      </w:r>
      <w:r w:rsidR="001A2861" w:rsidRPr="00B052BC">
        <w:rPr>
          <w:rFonts w:ascii="Times New Roman" w:hAnsi="Times New Roman" w:cs="Times New Roman"/>
          <w:szCs w:val="24"/>
        </w:rPr>
        <w:t>3</w:t>
      </w:r>
      <w:r w:rsidR="005A16C0" w:rsidRPr="00B052BC">
        <w:rPr>
          <w:rFonts w:ascii="Times New Roman" w:hAnsi="Times New Roman" w:cs="Times New Roman"/>
          <w:szCs w:val="24"/>
        </w:rPr>
        <w:t xml:space="preserve">). This report aims to assess Four Seasons Sydney's current challenges regarding service inconsistency, identify areas requiring improvement, and </w:t>
      </w:r>
      <w:r w:rsidR="005A16C0" w:rsidRPr="00B052BC">
        <w:rPr>
          <w:rFonts w:ascii="Times New Roman" w:hAnsi="Times New Roman" w:cs="Times New Roman"/>
          <w:szCs w:val="24"/>
        </w:rPr>
        <w:lastRenderedPageBreak/>
        <w:t>provide actionable recommendations. The overarching goal is to help the hotel meet its commitment to exceptional guest service, enhancing guest satisfaction and reputation. By improving service consistency, Four Seasons Sydney can reaffirm its reputation as a leader in luxury hospitality in the Australian market.</w:t>
      </w:r>
    </w:p>
    <w:p w14:paraId="1B7E32E5" w14:textId="1523E0DD" w:rsidR="00A406E9" w:rsidRPr="00B052BC" w:rsidRDefault="001858EF" w:rsidP="001858EF">
      <w:pPr>
        <w:spacing w:line="360" w:lineRule="auto"/>
        <w:rPr>
          <w:rFonts w:ascii="Times New Roman" w:hAnsi="Times New Roman" w:cs="Times New Roman"/>
          <w:szCs w:val="24"/>
        </w:rPr>
      </w:pPr>
      <w:r w:rsidRPr="00B052BC">
        <w:rPr>
          <w:rFonts w:ascii="Times New Roman" w:hAnsi="Times New Roman" w:cs="Times New Roman"/>
          <w:szCs w:val="24"/>
        </w:rPr>
        <w:t xml:space="preserve">Several widely used frameworks will describe the situation </w:t>
      </w:r>
      <w:r w:rsidR="005D7911" w:rsidRPr="00B052BC">
        <w:rPr>
          <w:rFonts w:ascii="Times New Roman" w:hAnsi="Times New Roman" w:cs="Times New Roman"/>
          <w:szCs w:val="24"/>
        </w:rPr>
        <w:t>and</w:t>
      </w:r>
      <w:r w:rsidRPr="00B052BC">
        <w:rPr>
          <w:rFonts w:ascii="Times New Roman" w:hAnsi="Times New Roman" w:cs="Times New Roman"/>
          <w:szCs w:val="24"/>
        </w:rPr>
        <w:t xml:space="preserve"> provide meaningful recommendations. </w:t>
      </w:r>
      <w:r w:rsidRPr="00B052BC">
        <w:rPr>
          <w:rFonts w:ascii="Times New Roman" w:hAnsi="Times New Roman" w:cs="Times New Roman"/>
          <w:b/>
          <w:i/>
          <w:szCs w:val="24"/>
        </w:rPr>
        <w:t xml:space="preserve">PESTEL </w:t>
      </w:r>
      <w:r w:rsidR="006A51A9" w:rsidRPr="00B052BC">
        <w:rPr>
          <w:rFonts w:ascii="Times New Roman" w:hAnsi="Times New Roman" w:cs="Times New Roman"/>
          <w:b/>
          <w:i/>
          <w:szCs w:val="24"/>
        </w:rPr>
        <w:t>a</w:t>
      </w:r>
      <w:r w:rsidRPr="00B052BC">
        <w:rPr>
          <w:rFonts w:ascii="Times New Roman" w:hAnsi="Times New Roman" w:cs="Times New Roman"/>
          <w:b/>
          <w:i/>
          <w:szCs w:val="24"/>
        </w:rPr>
        <w:t>nalysis</w:t>
      </w:r>
      <w:r w:rsidR="00D17363" w:rsidRPr="00B052BC">
        <w:rPr>
          <w:rFonts w:ascii="Times New Roman" w:hAnsi="Times New Roman" w:cs="Times New Roman"/>
          <w:b/>
          <w:i/>
          <w:szCs w:val="24"/>
        </w:rPr>
        <w:t xml:space="preserve"> </w:t>
      </w:r>
      <w:r w:rsidR="00D17363" w:rsidRPr="00B052BC">
        <w:rPr>
          <w:rFonts w:ascii="Times New Roman" w:hAnsi="Times New Roman" w:cs="Times New Roman"/>
          <w:bCs/>
          <w:iCs/>
          <w:szCs w:val="24"/>
        </w:rPr>
        <w:t>framework</w:t>
      </w:r>
      <w:r w:rsidR="00D17363" w:rsidRPr="00B052BC">
        <w:rPr>
          <w:rFonts w:ascii="Times New Roman" w:hAnsi="Times New Roman" w:cs="Times New Roman"/>
          <w:szCs w:val="24"/>
        </w:rPr>
        <w:t xml:space="preserve"> </w:t>
      </w:r>
      <w:r w:rsidRPr="00B052BC">
        <w:rPr>
          <w:rFonts w:ascii="Times New Roman" w:hAnsi="Times New Roman" w:cs="Times New Roman"/>
          <w:szCs w:val="24"/>
        </w:rPr>
        <w:t>will evaluate macro environment factors that affect the hotel's performance</w:t>
      </w:r>
      <w:r w:rsidR="004B1E96" w:rsidRPr="00B052BC">
        <w:rPr>
          <w:rFonts w:ascii="Times New Roman" w:hAnsi="Times New Roman" w:cs="Times New Roman"/>
          <w:szCs w:val="24"/>
        </w:rPr>
        <w:t xml:space="preserve"> (Köseoglu </w:t>
      </w:r>
      <w:r w:rsidR="004B1E96" w:rsidRPr="00B052BC">
        <w:rPr>
          <w:rFonts w:ascii="Times New Roman" w:hAnsi="Times New Roman" w:cs="Times New Roman"/>
          <w:i/>
          <w:iCs/>
          <w:szCs w:val="24"/>
        </w:rPr>
        <w:t xml:space="preserve">et al., </w:t>
      </w:r>
      <w:r w:rsidR="004B1E96" w:rsidRPr="00B052BC">
        <w:rPr>
          <w:rFonts w:ascii="Times New Roman" w:hAnsi="Times New Roman" w:cs="Times New Roman"/>
          <w:szCs w:val="24"/>
        </w:rPr>
        <w:t>2020)</w:t>
      </w:r>
      <w:r w:rsidRPr="00B052BC">
        <w:rPr>
          <w:rFonts w:ascii="Times New Roman" w:hAnsi="Times New Roman" w:cs="Times New Roman"/>
          <w:szCs w:val="24"/>
        </w:rPr>
        <w:t xml:space="preserve">. </w:t>
      </w:r>
      <w:r w:rsidR="006A51A9" w:rsidRPr="00B052BC">
        <w:rPr>
          <w:rFonts w:ascii="Times New Roman" w:hAnsi="Times New Roman" w:cs="Times New Roman"/>
          <w:szCs w:val="24"/>
        </w:rPr>
        <w:t>Given the pandemic</w:t>
      </w:r>
      <w:r w:rsidR="00D17363" w:rsidRPr="00B052BC">
        <w:rPr>
          <w:rFonts w:ascii="Times New Roman" w:hAnsi="Times New Roman" w:cs="Times New Roman"/>
          <w:szCs w:val="24"/>
        </w:rPr>
        <w:t>'s</w:t>
      </w:r>
      <w:r w:rsidR="006A51A9" w:rsidRPr="00B052BC">
        <w:rPr>
          <w:rFonts w:ascii="Times New Roman" w:hAnsi="Times New Roman" w:cs="Times New Roman"/>
          <w:szCs w:val="24"/>
        </w:rPr>
        <w:t xml:space="preserve"> </w:t>
      </w:r>
      <w:r w:rsidR="00D17363" w:rsidRPr="00B052BC">
        <w:rPr>
          <w:rFonts w:ascii="Times New Roman" w:hAnsi="Times New Roman" w:cs="Times New Roman"/>
          <w:szCs w:val="24"/>
        </w:rPr>
        <w:t>e</w:t>
      </w:r>
      <w:r w:rsidR="006A51A9" w:rsidRPr="00B052BC">
        <w:rPr>
          <w:rFonts w:ascii="Times New Roman" w:hAnsi="Times New Roman" w:cs="Times New Roman"/>
          <w:szCs w:val="24"/>
        </w:rPr>
        <w:t>f</w:t>
      </w:r>
      <w:r w:rsidR="00D17363" w:rsidRPr="00B052BC">
        <w:rPr>
          <w:rFonts w:ascii="Times New Roman" w:hAnsi="Times New Roman" w:cs="Times New Roman"/>
          <w:szCs w:val="24"/>
        </w:rPr>
        <w:t>fec</w:t>
      </w:r>
      <w:r w:rsidR="006A51A9" w:rsidRPr="00B052BC">
        <w:rPr>
          <w:rFonts w:ascii="Times New Roman" w:hAnsi="Times New Roman" w:cs="Times New Roman"/>
          <w:szCs w:val="24"/>
        </w:rPr>
        <w:t xml:space="preserve">ts </w:t>
      </w:r>
      <w:r w:rsidR="00D17363" w:rsidRPr="00B052BC">
        <w:rPr>
          <w:rFonts w:ascii="Times New Roman" w:hAnsi="Times New Roman" w:cs="Times New Roman"/>
          <w:szCs w:val="24"/>
        </w:rPr>
        <w:t>a</w:t>
      </w:r>
      <w:r w:rsidR="006A51A9" w:rsidRPr="00B052BC">
        <w:rPr>
          <w:rFonts w:ascii="Times New Roman" w:hAnsi="Times New Roman" w:cs="Times New Roman"/>
          <w:szCs w:val="24"/>
        </w:rPr>
        <w:t>n</w:t>
      </w:r>
      <w:r w:rsidR="00D17363" w:rsidRPr="00B052BC">
        <w:rPr>
          <w:rFonts w:ascii="Times New Roman" w:hAnsi="Times New Roman" w:cs="Times New Roman"/>
          <w:szCs w:val="24"/>
        </w:rPr>
        <w:t>d</w:t>
      </w:r>
      <w:r w:rsidR="006A51A9" w:rsidRPr="00B052BC">
        <w:rPr>
          <w:rFonts w:ascii="Times New Roman" w:hAnsi="Times New Roman" w:cs="Times New Roman"/>
          <w:szCs w:val="24"/>
        </w:rPr>
        <w:t xml:space="preserve"> guest expectations</w:t>
      </w:r>
      <w:r w:rsidR="00D17363" w:rsidRPr="00B052BC">
        <w:rPr>
          <w:rFonts w:ascii="Times New Roman" w:hAnsi="Times New Roman" w:cs="Times New Roman"/>
          <w:szCs w:val="24"/>
        </w:rPr>
        <w:t xml:space="preserve"> shifts</w:t>
      </w:r>
      <w:r w:rsidR="006A51A9" w:rsidRPr="00B052BC">
        <w:rPr>
          <w:rFonts w:ascii="Times New Roman" w:hAnsi="Times New Roman" w:cs="Times New Roman"/>
          <w:szCs w:val="24"/>
        </w:rPr>
        <w:t>, a PESTEL analysis will provide insights into the external pressures on service quality.</w:t>
      </w:r>
      <w:r w:rsidR="00A406E9" w:rsidRPr="00B052BC">
        <w:rPr>
          <w:rFonts w:ascii="Times New Roman" w:hAnsi="Times New Roman" w:cs="Times New Roman"/>
          <w:szCs w:val="24"/>
        </w:rPr>
        <w:t xml:space="preserve"> </w:t>
      </w:r>
      <w:r w:rsidRPr="00B052BC">
        <w:rPr>
          <w:rFonts w:ascii="Times New Roman" w:hAnsi="Times New Roman" w:cs="Times New Roman"/>
          <w:szCs w:val="24"/>
        </w:rPr>
        <w:t xml:space="preserve">The </w:t>
      </w:r>
      <w:r w:rsidRPr="00B052BC">
        <w:rPr>
          <w:rFonts w:ascii="Times New Roman" w:hAnsi="Times New Roman" w:cs="Times New Roman"/>
          <w:b/>
          <w:i/>
          <w:szCs w:val="24"/>
        </w:rPr>
        <w:t>SWOT analysis</w:t>
      </w:r>
      <w:r w:rsidRPr="00B052BC">
        <w:rPr>
          <w:rFonts w:ascii="Times New Roman" w:hAnsi="Times New Roman" w:cs="Times New Roman"/>
          <w:szCs w:val="24"/>
        </w:rPr>
        <w:t xml:space="preserve"> will provide insight </w:t>
      </w:r>
      <w:r w:rsidR="00A406E9" w:rsidRPr="00B052BC">
        <w:rPr>
          <w:rFonts w:ascii="Times New Roman" w:hAnsi="Times New Roman" w:cs="Times New Roman"/>
          <w:szCs w:val="24"/>
        </w:rPr>
        <w:t>into a structured overview of the hotel’s internal strengths and weaknesses while identifying external opportunities and threats</w:t>
      </w:r>
      <w:r w:rsidR="001702E4" w:rsidRPr="00B052BC">
        <w:rPr>
          <w:rFonts w:ascii="Times New Roman" w:hAnsi="Times New Roman" w:cs="Times New Roman"/>
          <w:szCs w:val="24"/>
        </w:rPr>
        <w:t xml:space="preserve">. </w:t>
      </w:r>
      <w:r w:rsidR="00A406E9" w:rsidRPr="00B052BC">
        <w:rPr>
          <w:rFonts w:ascii="Times New Roman" w:hAnsi="Times New Roman" w:cs="Times New Roman"/>
          <w:szCs w:val="24"/>
        </w:rPr>
        <w:t>The SWOT analysis will lay the groundwork for identifying areas that require immediate attention</w:t>
      </w:r>
      <w:r w:rsidR="009B5668" w:rsidRPr="00B052BC">
        <w:rPr>
          <w:rFonts w:ascii="Times New Roman" w:hAnsi="Times New Roman" w:cs="Times New Roman"/>
          <w:szCs w:val="24"/>
        </w:rPr>
        <w:t> and</w:t>
      </w:r>
      <w:r w:rsidR="00A406E9" w:rsidRPr="00B052BC">
        <w:rPr>
          <w:rFonts w:ascii="Times New Roman" w:hAnsi="Times New Roman" w:cs="Times New Roman"/>
          <w:szCs w:val="24"/>
        </w:rPr>
        <w:t xml:space="preserve"> potential competitive advantages the hotel can leverage</w:t>
      </w:r>
      <w:r w:rsidR="001702E4" w:rsidRPr="00B052BC">
        <w:rPr>
          <w:rFonts w:ascii="Times New Roman" w:hAnsi="Times New Roman" w:cs="Times New Roman"/>
          <w:szCs w:val="24"/>
        </w:rPr>
        <w:t xml:space="preserve"> (</w:t>
      </w:r>
      <w:r w:rsidR="001702E4" w:rsidRPr="00B052BC">
        <w:rPr>
          <w:rFonts w:ascii="Times New Roman" w:hAnsi="Times New Roman" w:cs="Times New Roman"/>
          <w:color w:val="222222"/>
          <w:szCs w:val="24"/>
          <w:shd w:val="clear" w:color="auto" w:fill="FFFFFF"/>
        </w:rPr>
        <w:t>Sergeevna, 2024)</w:t>
      </w:r>
      <w:r w:rsidR="00A406E9" w:rsidRPr="00B052BC">
        <w:rPr>
          <w:rFonts w:ascii="Times New Roman" w:hAnsi="Times New Roman" w:cs="Times New Roman"/>
          <w:szCs w:val="24"/>
        </w:rPr>
        <w:t>.</w:t>
      </w:r>
      <w:r w:rsidR="00702F71" w:rsidRPr="00B052BC">
        <w:rPr>
          <w:rFonts w:ascii="Times New Roman" w:hAnsi="Times New Roman" w:cs="Times New Roman"/>
          <w:szCs w:val="24"/>
        </w:rPr>
        <w:t xml:space="preserve"> For instance, the company has major proprietary factors such as brand and location; new entrant threats include the increasing number of luxury hotels and boutique-style accommodations across Sydney.</w:t>
      </w:r>
      <w:r w:rsidR="00F56F69" w:rsidRPr="00B052BC">
        <w:rPr>
          <w:rFonts w:ascii="Times New Roman" w:hAnsi="Times New Roman" w:cs="Times New Roman"/>
          <w:szCs w:val="24"/>
        </w:rPr>
        <w:t xml:space="preserve"> </w:t>
      </w:r>
      <w:r w:rsidR="00EF5675" w:rsidRPr="00B052BC">
        <w:rPr>
          <w:rFonts w:ascii="Times New Roman" w:hAnsi="Times New Roman" w:cs="Times New Roman"/>
          <w:szCs w:val="24"/>
        </w:rPr>
        <w:t>Moreover,</w:t>
      </w:r>
      <w:r w:rsidR="00F56F69" w:rsidRPr="00B052BC">
        <w:rPr>
          <w:rFonts w:ascii="Times New Roman" w:hAnsi="Times New Roman" w:cs="Times New Roman"/>
          <w:szCs w:val="24"/>
        </w:rPr>
        <w:t xml:space="preserve"> the </w:t>
      </w:r>
      <w:r w:rsidR="00F56F69" w:rsidRPr="00B052BC">
        <w:rPr>
          <w:rFonts w:ascii="Times New Roman" w:hAnsi="Times New Roman" w:cs="Times New Roman"/>
          <w:b/>
          <w:bCs/>
          <w:i/>
          <w:iCs/>
          <w:szCs w:val="24"/>
        </w:rPr>
        <w:t>TOWS analysis</w:t>
      </w:r>
      <w:r w:rsidR="00F56F69" w:rsidRPr="00B052BC">
        <w:rPr>
          <w:rFonts w:ascii="Times New Roman" w:hAnsi="Times New Roman" w:cs="Times New Roman"/>
          <w:szCs w:val="24"/>
        </w:rPr>
        <w:t xml:space="preserve"> will be carried out to obtain strategic implications from the weaknesses, threats, opportunities, and actions. This matrix will assist in designing the strategies that will transform the existing work into practical strategies that will maximi</w:t>
      </w:r>
      <w:r w:rsidR="00442F8E">
        <w:rPr>
          <w:rFonts w:ascii="Times New Roman" w:hAnsi="Times New Roman" w:cs="Times New Roman"/>
          <w:szCs w:val="24"/>
        </w:rPr>
        <w:t>s</w:t>
      </w:r>
      <w:r w:rsidR="00F56F69" w:rsidRPr="00B052BC">
        <w:rPr>
          <w:rFonts w:ascii="Times New Roman" w:hAnsi="Times New Roman" w:cs="Times New Roman"/>
          <w:szCs w:val="24"/>
        </w:rPr>
        <w:t>e the opportunities while neutrali</w:t>
      </w:r>
      <w:r w:rsidR="00442F8E">
        <w:rPr>
          <w:rFonts w:ascii="Times New Roman" w:hAnsi="Times New Roman" w:cs="Times New Roman"/>
          <w:szCs w:val="24"/>
        </w:rPr>
        <w:t>s</w:t>
      </w:r>
      <w:r w:rsidR="00F56F69" w:rsidRPr="00B052BC">
        <w:rPr>
          <w:rFonts w:ascii="Times New Roman" w:hAnsi="Times New Roman" w:cs="Times New Roman"/>
          <w:szCs w:val="24"/>
        </w:rPr>
        <w:t xml:space="preserve">ing the weaknesses of the hotel (Koo </w:t>
      </w:r>
      <w:r w:rsidR="00F56F69" w:rsidRPr="00B052BC">
        <w:rPr>
          <w:rFonts w:ascii="Times New Roman" w:hAnsi="Times New Roman" w:cs="Times New Roman"/>
          <w:i/>
          <w:iCs/>
          <w:szCs w:val="24"/>
        </w:rPr>
        <w:t>et al.,</w:t>
      </w:r>
      <w:r w:rsidR="00F56F69" w:rsidRPr="00B052BC">
        <w:rPr>
          <w:rFonts w:ascii="Times New Roman" w:hAnsi="Times New Roman" w:cs="Times New Roman"/>
          <w:szCs w:val="24"/>
        </w:rPr>
        <w:t xml:space="preserve"> 2020). For example, the hotel should be advised to increase the personali</w:t>
      </w:r>
      <w:r w:rsidR="00442F8E">
        <w:rPr>
          <w:rFonts w:ascii="Times New Roman" w:hAnsi="Times New Roman" w:cs="Times New Roman"/>
          <w:szCs w:val="24"/>
        </w:rPr>
        <w:t>s</w:t>
      </w:r>
      <w:r w:rsidR="00F56F69" w:rsidRPr="00B052BC">
        <w:rPr>
          <w:rFonts w:ascii="Times New Roman" w:hAnsi="Times New Roman" w:cs="Times New Roman"/>
          <w:szCs w:val="24"/>
        </w:rPr>
        <w:t>ation process using solid technological tools, increase staff awareness to meet the guests' expectations and enforce the staff retention policy.</w:t>
      </w:r>
      <w:r w:rsidR="00EF5675" w:rsidRPr="00B052BC">
        <w:rPr>
          <w:rFonts w:ascii="Times New Roman" w:hAnsi="Times New Roman" w:cs="Times New Roman"/>
          <w:szCs w:val="24"/>
        </w:rPr>
        <w:t xml:space="preserve"> </w:t>
      </w:r>
      <w:r w:rsidR="00A06696" w:rsidRPr="00A06696">
        <w:rPr>
          <w:rFonts w:ascii="Times New Roman" w:hAnsi="Times New Roman" w:cs="Times New Roman"/>
          <w:szCs w:val="24"/>
        </w:rPr>
        <w:t>Furthermore, Porter's Five Forces analysis has the objective of describing the framework as an analysis of the growth of a business</w:t>
      </w:r>
      <w:r w:rsidR="00A06696">
        <w:rPr>
          <w:rFonts w:ascii="Times New Roman" w:hAnsi="Times New Roman" w:cs="Times New Roman"/>
          <w:szCs w:val="24"/>
        </w:rPr>
        <w:t xml:space="preserve"> </w:t>
      </w:r>
      <w:r w:rsidR="00D47F7F" w:rsidRPr="00B052BC">
        <w:rPr>
          <w:rFonts w:ascii="Times New Roman" w:hAnsi="Times New Roman" w:cs="Times New Roman"/>
          <w:szCs w:val="24"/>
        </w:rPr>
        <w:t xml:space="preserve">(Birru </w:t>
      </w:r>
      <w:r w:rsidR="00D47F7F" w:rsidRPr="00B052BC">
        <w:rPr>
          <w:rFonts w:ascii="Times New Roman" w:hAnsi="Times New Roman" w:cs="Times New Roman"/>
          <w:i/>
          <w:iCs/>
          <w:szCs w:val="24"/>
        </w:rPr>
        <w:t>et al.,</w:t>
      </w:r>
      <w:r w:rsidR="00D47F7F" w:rsidRPr="00B052BC">
        <w:rPr>
          <w:rFonts w:ascii="Times New Roman" w:hAnsi="Times New Roman" w:cs="Times New Roman"/>
          <w:szCs w:val="24"/>
        </w:rPr>
        <w:t xml:space="preserve"> 2022)</w:t>
      </w:r>
      <w:r w:rsidR="00E84D82" w:rsidRPr="00B052BC">
        <w:rPr>
          <w:rFonts w:ascii="Times New Roman" w:hAnsi="Times New Roman" w:cs="Times New Roman"/>
          <w:szCs w:val="24"/>
        </w:rPr>
        <w:t>.</w:t>
      </w:r>
      <w:r w:rsidR="00EF5675" w:rsidRPr="00B052BC">
        <w:rPr>
          <w:rFonts w:ascii="Times New Roman" w:hAnsi="Times New Roman" w:cs="Times New Roman"/>
          <w:szCs w:val="24"/>
        </w:rPr>
        <w:t xml:space="preserve"> </w:t>
      </w:r>
      <w:r w:rsidR="00E84D82" w:rsidRPr="00B052BC">
        <w:rPr>
          <w:rFonts w:ascii="Times New Roman" w:hAnsi="Times New Roman" w:cs="Times New Roman"/>
          <w:szCs w:val="24"/>
        </w:rPr>
        <w:t xml:space="preserve">This framework </w:t>
      </w:r>
      <w:r w:rsidR="00EF5675" w:rsidRPr="00B052BC">
        <w:rPr>
          <w:rFonts w:ascii="Times New Roman" w:hAnsi="Times New Roman" w:cs="Times New Roman"/>
          <w:szCs w:val="24"/>
        </w:rPr>
        <w:t>can help understand Four Seasons Hotel Sydney</w:t>
      </w:r>
      <w:r w:rsidR="009B5668" w:rsidRPr="00B052BC">
        <w:rPr>
          <w:rFonts w:ascii="Times New Roman" w:hAnsi="Times New Roman" w:cs="Times New Roman"/>
          <w:szCs w:val="24"/>
        </w:rPr>
        <w:t>'s</w:t>
      </w:r>
      <w:r w:rsidR="00EF5675" w:rsidRPr="00B052BC">
        <w:rPr>
          <w:rFonts w:ascii="Times New Roman" w:hAnsi="Times New Roman" w:cs="Times New Roman"/>
          <w:szCs w:val="24"/>
        </w:rPr>
        <w:t xml:space="preserve"> c</w:t>
      </w:r>
      <w:r w:rsidR="009B5668" w:rsidRPr="00B052BC">
        <w:rPr>
          <w:rFonts w:ascii="Times New Roman" w:hAnsi="Times New Roman" w:cs="Times New Roman"/>
          <w:szCs w:val="24"/>
        </w:rPr>
        <w:t>ompetitive pressur</w:t>
      </w:r>
      <w:r w:rsidR="00EF5675" w:rsidRPr="00B052BC">
        <w:rPr>
          <w:rFonts w:ascii="Times New Roman" w:hAnsi="Times New Roman" w:cs="Times New Roman"/>
          <w:szCs w:val="24"/>
        </w:rPr>
        <w:t>es, especially in addressing declining guest satisfaction and service quality.</w:t>
      </w:r>
    </w:p>
    <w:p w14:paraId="6A5EFDE8" w14:textId="100E6CE4" w:rsidR="001858EF" w:rsidRPr="00B052BC" w:rsidRDefault="001858EF" w:rsidP="00F15190">
      <w:pPr>
        <w:spacing w:line="360" w:lineRule="auto"/>
        <w:rPr>
          <w:rFonts w:ascii="Times New Roman" w:hAnsi="Times New Roman" w:cs="Times New Roman"/>
          <w:szCs w:val="24"/>
        </w:rPr>
      </w:pPr>
    </w:p>
    <w:p w14:paraId="0715D4F4" w14:textId="77777777" w:rsidR="00EE1AAB" w:rsidRPr="00B052BC" w:rsidRDefault="00EE1AAB" w:rsidP="00F15190">
      <w:pPr>
        <w:spacing w:line="360" w:lineRule="auto"/>
        <w:rPr>
          <w:rFonts w:ascii="Times New Roman" w:hAnsi="Times New Roman" w:cs="Times New Roman"/>
          <w:szCs w:val="24"/>
        </w:rPr>
      </w:pPr>
    </w:p>
    <w:p w14:paraId="25BF182F" w14:textId="77777777" w:rsidR="00EE1AAB" w:rsidRPr="00B052BC" w:rsidRDefault="00EE1AAB" w:rsidP="00F15190">
      <w:pPr>
        <w:spacing w:line="360" w:lineRule="auto"/>
        <w:rPr>
          <w:rFonts w:ascii="Times New Roman" w:hAnsi="Times New Roman" w:cs="Times New Roman"/>
          <w:szCs w:val="24"/>
        </w:rPr>
      </w:pPr>
    </w:p>
    <w:p w14:paraId="6FA6A202" w14:textId="77777777" w:rsidR="00EE1AAB" w:rsidRPr="00B052BC" w:rsidRDefault="00EE1AAB" w:rsidP="00F15190">
      <w:pPr>
        <w:spacing w:line="360" w:lineRule="auto"/>
        <w:rPr>
          <w:rFonts w:ascii="Times New Roman" w:hAnsi="Times New Roman" w:cs="Times New Roman"/>
          <w:szCs w:val="24"/>
        </w:rPr>
      </w:pPr>
    </w:p>
    <w:p w14:paraId="7B756655" w14:textId="77777777" w:rsidR="00EE1AAB" w:rsidRPr="00B052BC" w:rsidRDefault="00EE1AAB" w:rsidP="00F15190">
      <w:pPr>
        <w:spacing w:line="360" w:lineRule="auto"/>
        <w:rPr>
          <w:rFonts w:ascii="Times New Roman" w:hAnsi="Times New Roman" w:cs="Times New Roman"/>
          <w:szCs w:val="24"/>
        </w:rPr>
      </w:pPr>
    </w:p>
    <w:p w14:paraId="6EAAF8F0" w14:textId="77777777" w:rsidR="00EE1AAB" w:rsidRPr="00B052BC" w:rsidRDefault="00EE1AAB" w:rsidP="00F15190">
      <w:pPr>
        <w:spacing w:line="360" w:lineRule="auto"/>
        <w:rPr>
          <w:rFonts w:ascii="Times New Roman" w:hAnsi="Times New Roman" w:cs="Times New Roman"/>
          <w:szCs w:val="24"/>
        </w:rPr>
      </w:pPr>
    </w:p>
    <w:p w14:paraId="21EDBA70" w14:textId="77777777" w:rsidR="006865E9" w:rsidRPr="00B052BC" w:rsidRDefault="00F15D44" w:rsidP="004444D3">
      <w:pPr>
        <w:pStyle w:val="Heading1"/>
        <w:rPr>
          <w:rFonts w:cs="Times New Roman"/>
          <w:szCs w:val="28"/>
        </w:rPr>
      </w:pPr>
      <w:bookmarkStart w:id="4" w:name="_Toc181586587"/>
      <w:r w:rsidRPr="00B052BC">
        <w:rPr>
          <w:rFonts w:cs="Times New Roman"/>
          <w:szCs w:val="28"/>
        </w:rPr>
        <w:lastRenderedPageBreak/>
        <w:t>Analysis</w:t>
      </w:r>
      <w:bookmarkEnd w:id="4"/>
    </w:p>
    <w:p w14:paraId="595BEF60" w14:textId="379E3C75" w:rsidR="00EC4837" w:rsidRPr="00B052BC" w:rsidRDefault="007C6F17" w:rsidP="00BD6B3B">
      <w:pPr>
        <w:spacing w:line="360" w:lineRule="auto"/>
        <w:rPr>
          <w:rFonts w:ascii="Times New Roman" w:hAnsi="Times New Roman" w:cs="Times New Roman"/>
          <w:szCs w:val="24"/>
        </w:rPr>
      </w:pPr>
      <w:r w:rsidRPr="00B052BC">
        <w:rPr>
          <w:rFonts w:ascii="Times New Roman" w:hAnsi="Times New Roman" w:cs="Times New Roman"/>
          <w:szCs w:val="24"/>
        </w:rPr>
        <w:t>T</w:t>
      </w:r>
      <w:r w:rsidR="00EC4837" w:rsidRPr="00B052BC">
        <w:rPr>
          <w:rFonts w:ascii="Times New Roman" w:hAnsi="Times New Roman" w:cs="Times New Roman"/>
          <w:szCs w:val="24"/>
        </w:rPr>
        <w:t xml:space="preserve">his section </w:t>
      </w:r>
      <w:r w:rsidRPr="00B052BC">
        <w:rPr>
          <w:rFonts w:ascii="Times New Roman" w:hAnsi="Times New Roman" w:cs="Times New Roman"/>
          <w:szCs w:val="24"/>
        </w:rPr>
        <w:t>describes</w:t>
      </w:r>
      <w:r w:rsidR="00EC4837" w:rsidRPr="00B052BC">
        <w:rPr>
          <w:rFonts w:ascii="Times New Roman" w:hAnsi="Times New Roman" w:cs="Times New Roman"/>
          <w:szCs w:val="24"/>
        </w:rPr>
        <w:t xml:space="preserve"> the issues prevalent in the Four Seasons Hotel Sydney in the present business environment</w:t>
      </w:r>
      <w:r w:rsidR="00321DF1" w:rsidRPr="00B052BC">
        <w:rPr>
          <w:rFonts w:ascii="Times New Roman" w:hAnsi="Times New Roman" w:cs="Times New Roman"/>
          <w:szCs w:val="24"/>
        </w:rPr>
        <w:t>,</w:t>
      </w:r>
      <w:r w:rsidR="00EC4837" w:rsidRPr="00B052BC">
        <w:rPr>
          <w:rFonts w:ascii="Times New Roman" w:hAnsi="Times New Roman" w:cs="Times New Roman"/>
          <w:szCs w:val="24"/>
        </w:rPr>
        <w:t xml:space="preserve"> and one of the </w:t>
      </w:r>
      <w:r w:rsidR="00321DF1" w:rsidRPr="00B052BC">
        <w:rPr>
          <w:rFonts w:ascii="Times New Roman" w:hAnsi="Times New Roman" w:cs="Times New Roman"/>
          <w:szCs w:val="24"/>
        </w:rPr>
        <w:t>signific</w:t>
      </w:r>
      <w:r w:rsidR="00EC4837" w:rsidRPr="00B052BC">
        <w:rPr>
          <w:rFonts w:ascii="Times New Roman" w:hAnsi="Times New Roman" w:cs="Times New Roman"/>
          <w:szCs w:val="24"/>
        </w:rPr>
        <w:t>a</w:t>
      </w:r>
      <w:r w:rsidR="00321DF1" w:rsidRPr="00B052BC">
        <w:rPr>
          <w:rFonts w:ascii="Times New Roman" w:hAnsi="Times New Roman" w:cs="Times New Roman"/>
          <w:szCs w:val="24"/>
        </w:rPr>
        <w:t>nt</w:t>
      </w:r>
      <w:r w:rsidR="00EC4837" w:rsidRPr="00B052BC">
        <w:rPr>
          <w:rFonts w:ascii="Times New Roman" w:hAnsi="Times New Roman" w:cs="Times New Roman"/>
          <w:szCs w:val="24"/>
        </w:rPr>
        <w:t xml:space="preserve"> issues i</w:t>
      </w:r>
      <w:r w:rsidR="00321DF1" w:rsidRPr="00B052BC">
        <w:rPr>
          <w:rFonts w:ascii="Times New Roman" w:hAnsi="Times New Roman" w:cs="Times New Roman"/>
          <w:szCs w:val="24"/>
        </w:rPr>
        <w:t>s</w:t>
      </w:r>
      <w:r w:rsidR="00EC4837" w:rsidRPr="00B052BC">
        <w:rPr>
          <w:rFonts w:ascii="Times New Roman" w:hAnsi="Times New Roman" w:cs="Times New Roman"/>
          <w:szCs w:val="24"/>
        </w:rPr>
        <w:t xml:space="preserve"> the decrease in guest satisfaction </w:t>
      </w:r>
      <w:r w:rsidR="00A24D2B" w:rsidRPr="00B052BC">
        <w:rPr>
          <w:rFonts w:ascii="Times New Roman" w:hAnsi="Times New Roman" w:cs="Times New Roman"/>
          <w:szCs w:val="24"/>
        </w:rPr>
        <w:t>wi</w:t>
      </w:r>
      <w:r w:rsidR="00EC4837" w:rsidRPr="00B052BC">
        <w:rPr>
          <w:rFonts w:ascii="Times New Roman" w:hAnsi="Times New Roman" w:cs="Times New Roman"/>
          <w:szCs w:val="24"/>
        </w:rPr>
        <w:t>t</w:t>
      </w:r>
      <w:r w:rsidR="00A24D2B" w:rsidRPr="00B052BC">
        <w:rPr>
          <w:rFonts w:ascii="Times New Roman" w:hAnsi="Times New Roman" w:cs="Times New Roman"/>
          <w:szCs w:val="24"/>
        </w:rPr>
        <w:t>h</w:t>
      </w:r>
      <w:r w:rsidR="00EC4837" w:rsidRPr="00B052BC">
        <w:rPr>
          <w:rFonts w:ascii="Times New Roman" w:hAnsi="Times New Roman" w:cs="Times New Roman"/>
          <w:szCs w:val="24"/>
        </w:rPr>
        <w:t xml:space="preserve"> service and staff responses. This paper will focus on internal and external factors that led to the problem, PESTEL, SWOT, TOWS</w:t>
      </w:r>
      <w:r w:rsidR="009F33D9" w:rsidRPr="00B052BC">
        <w:rPr>
          <w:rFonts w:ascii="Times New Roman" w:hAnsi="Times New Roman" w:cs="Times New Roman"/>
          <w:szCs w:val="24"/>
        </w:rPr>
        <w:t>, and Porter’s Five Forces</w:t>
      </w:r>
      <w:r w:rsidR="009F33D9" w:rsidRPr="00B052BC">
        <w:rPr>
          <w:rFonts w:ascii="Times New Roman" w:hAnsi="Times New Roman" w:cs="Times New Roman"/>
          <w:b/>
          <w:bCs/>
          <w:i/>
          <w:iCs/>
          <w:szCs w:val="24"/>
        </w:rPr>
        <w:t xml:space="preserve"> </w:t>
      </w:r>
      <w:r w:rsidR="00EC4837" w:rsidRPr="00B052BC">
        <w:rPr>
          <w:rFonts w:ascii="Times New Roman" w:hAnsi="Times New Roman" w:cs="Times New Roman"/>
          <w:szCs w:val="24"/>
        </w:rPr>
        <w:t>analysis of the impacts, and recommendations for change.</w:t>
      </w:r>
    </w:p>
    <w:p w14:paraId="007D7643" w14:textId="2897E94F" w:rsidR="00DA6A10" w:rsidRPr="00B052BC" w:rsidRDefault="007A583A" w:rsidP="00BD6B3B">
      <w:pPr>
        <w:pStyle w:val="Heading2"/>
        <w:rPr>
          <w:rFonts w:cs="Times New Roman"/>
        </w:rPr>
      </w:pPr>
      <w:bookmarkStart w:id="5" w:name="_Toc181586588"/>
      <w:r w:rsidRPr="00B052BC">
        <w:rPr>
          <w:rFonts w:cs="Times New Roman"/>
        </w:rPr>
        <w:t xml:space="preserve">Detailed </w:t>
      </w:r>
      <w:r w:rsidR="00DA6A10" w:rsidRPr="00B052BC">
        <w:rPr>
          <w:rFonts w:cs="Times New Roman"/>
        </w:rPr>
        <w:t>Problem Description</w:t>
      </w:r>
      <w:bookmarkEnd w:id="5"/>
    </w:p>
    <w:p w14:paraId="40AE8DA9" w14:textId="77777777" w:rsidR="00BD6B3B" w:rsidRPr="00B052BC" w:rsidRDefault="00DA6A10" w:rsidP="00BD6B3B">
      <w:pPr>
        <w:pStyle w:val="NoSpacing"/>
        <w:spacing w:line="360" w:lineRule="auto"/>
        <w:jc w:val="both"/>
        <w:rPr>
          <w:rFonts w:ascii="Times New Roman" w:hAnsi="Times New Roman" w:cs="Times New Roman"/>
          <w:b/>
          <w:bCs/>
          <w:i/>
          <w:iCs/>
          <w:sz w:val="24"/>
          <w:szCs w:val="24"/>
        </w:rPr>
      </w:pPr>
      <w:r w:rsidRPr="00B052BC">
        <w:rPr>
          <w:rFonts w:ascii="Times New Roman" w:hAnsi="Times New Roman" w:cs="Times New Roman"/>
          <w:b/>
          <w:bCs/>
          <w:i/>
          <w:iCs/>
          <w:sz w:val="24"/>
          <w:szCs w:val="24"/>
        </w:rPr>
        <w:t>Declining Guest Satisfaction and Service Quality</w:t>
      </w:r>
    </w:p>
    <w:p w14:paraId="21B8E3D0" w14:textId="78506E90" w:rsidR="00BB5280" w:rsidRPr="00B052BC" w:rsidRDefault="00DA6A10" w:rsidP="00C2293D">
      <w:pPr>
        <w:pStyle w:val="NoSpacing"/>
        <w:spacing w:after="240" w:line="360" w:lineRule="auto"/>
        <w:jc w:val="both"/>
        <w:rPr>
          <w:rFonts w:ascii="Times New Roman" w:hAnsi="Times New Roman" w:cs="Times New Roman"/>
          <w:b/>
          <w:bCs/>
          <w:i/>
          <w:iCs/>
          <w:sz w:val="24"/>
          <w:szCs w:val="24"/>
        </w:rPr>
      </w:pPr>
      <w:r w:rsidRPr="00B052BC">
        <w:rPr>
          <w:rFonts w:ascii="Times New Roman" w:hAnsi="Times New Roman" w:cs="Times New Roman"/>
          <w:sz w:val="24"/>
          <w:szCs w:val="24"/>
        </w:rPr>
        <w:t xml:space="preserve">The luxury hotel industry is highly dependent on consistent </w:t>
      </w:r>
      <w:r w:rsidR="00153115" w:rsidRPr="00B052BC">
        <w:rPr>
          <w:rFonts w:ascii="Times New Roman" w:hAnsi="Times New Roman" w:cs="Times New Roman"/>
          <w:sz w:val="24"/>
          <w:szCs w:val="24"/>
        </w:rPr>
        <w:t>customer</w:t>
      </w:r>
      <w:r w:rsidRPr="00B052BC">
        <w:rPr>
          <w:rFonts w:ascii="Times New Roman" w:hAnsi="Times New Roman" w:cs="Times New Roman"/>
          <w:sz w:val="24"/>
          <w:szCs w:val="24"/>
        </w:rPr>
        <w:t xml:space="preserve"> </w:t>
      </w:r>
      <w:r w:rsidR="00153115" w:rsidRPr="00B052BC">
        <w:rPr>
          <w:rFonts w:ascii="Times New Roman" w:hAnsi="Times New Roman" w:cs="Times New Roman"/>
          <w:sz w:val="24"/>
          <w:szCs w:val="24"/>
        </w:rPr>
        <w:t>satisfaction</w:t>
      </w:r>
      <w:r w:rsidRPr="00B052BC">
        <w:rPr>
          <w:rFonts w:ascii="Times New Roman" w:hAnsi="Times New Roman" w:cs="Times New Roman"/>
          <w:sz w:val="24"/>
          <w:szCs w:val="24"/>
        </w:rPr>
        <w:t xml:space="preserve">, and service </w:t>
      </w:r>
      <w:r w:rsidR="00153115" w:rsidRPr="00B052BC">
        <w:rPr>
          <w:rFonts w:ascii="Times New Roman" w:hAnsi="Times New Roman" w:cs="Times New Roman"/>
          <w:sz w:val="24"/>
          <w:szCs w:val="24"/>
        </w:rPr>
        <w:t>quality</w:t>
      </w:r>
      <w:r w:rsidRPr="00B052BC">
        <w:rPr>
          <w:rFonts w:ascii="Times New Roman" w:hAnsi="Times New Roman" w:cs="Times New Roman"/>
          <w:sz w:val="24"/>
          <w:szCs w:val="24"/>
        </w:rPr>
        <w:t xml:space="preserve"> can significantly impact </w:t>
      </w:r>
      <w:r w:rsidR="00AA38A8" w:rsidRPr="00B052BC">
        <w:rPr>
          <w:rFonts w:ascii="Times New Roman" w:hAnsi="Times New Roman" w:cs="Times New Roman"/>
          <w:sz w:val="24"/>
          <w:szCs w:val="24"/>
        </w:rPr>
        <w:t>the corporation's image</w:t>
      </w:r>
      <w:r w:rsidRPr="00B052BC">
        <w:rPr>
          <w:rFonts w:ascii="Times New Roman" w:hAnsi="Times New Roman" w:cs="Times New Roman"/>
          <w:sz w:val="24"/>
          <w:szCs w:val="24"/>
        </w:rPr>
        <w:t xml:space="preserve"> and </w:t>
      </w:r>
      <w:r w:rsidR="00153115" w:rsidRPr="00B052BC">
        <w:rPr>
          <w:rFonts w:ascii="Times New Roman" w:hAnsi="Times New Roman" w:cs="Times New Roman"/>
          <w:sz w:val="24"/>
          <w:szCs w:val="24"/>
        </w:rPr>
        <w:t>customer</w:t>
      </w:r>
      <w:r w:rsidRPr="00B052BC">
        <w:rPr>
          <w:rFonts w:ascii="Times New Roman" w:hAnsi="Times New Roman" w:cs="Times New Roman"/>
          <w:sz w:val="24"/>
          <w:szCs w:val="24"/>
        </w:rPr>
        <w:t xml:space="preserve"> loyalty (Hussain and Khan, 2020)</w:t>
      </w:r>
      <w:r w:rsidR="00BB5280" w:rsidRPr="00B052BC">
        <w:rPr>
          <w:rFonts w:ascii="Times New Roman" w:hAnsi="Times New Roman" w:cs="Times New Roman"/>
          <w:sz w:val="24"/>
          <w:szCs w:val="24"/>
        </w:rPr>
        <w:t xml:space="preserve"> (see Figure 1).</w:t>
      </w:r>
    </w:p>
    <w:p w14:paraId="195E2434" w14:textId="1153B670" w:rsidR="00BB5280" w:rsidRPr="00B052BC" w:rsidRDefault="0093436D" w:rsidP="00C2293D">
      <w:pPr>
        <w:pStyle w:val="Caption"/>
        <w:spacing w:line="360" w:lineRule="auto"/>
        <w:rPr>
          <w:rFonts w:cs="Times New Roman"/>
          <w:szCs w:val="24"/>
        </w:rPr>
      </w:pPr>
      <w:bookmarkStart w:id="6" w:name="_Toc181586557"/>
      <w:r w:rsidRPr="00B052BC">
        <w:rPr>
          <w:rFonts w:cs="Times New Roman"/>
          <w:b/>
          <w:bCs/>
        </w:rPr>
        <w:t xml:space="preserve">Figure </w:t>
      </w:r>
      <w:r w:rsidRPr="00B052BC">
        <w:rPr>
          <w:rFonts w:cs="Times New Roman"/>
          <w:b/>
          <w:bCs/>
        </w:rPr>
        <w:fldChar w:fldCharType="begin"/>
      </w:r>
      <w:r w:rsidRPr="00B052BC">
        <w:rPr>
          <w:rFonts w:cs="Times New Roman"/>
          <w:b/>
          <w:bCs/>
        </w:rPr>
        <w:instrText xml:space="preserve"> SEQ Figure \* ARABIC </w:instrText>
      </w:r>
      <w:r w:rsidRPr="00B052BC">
        <w:rPr>
          <w:rFonts w:cs="Times New Roman"/>
          <w:b/>
          <w:bCs/>
        </w:rPr>
        <w:fldChar w:fldCharType="separate"/>
      </w:r>
      <w:r w:rsidR="005C3765" w:rsidRPr="00B052BC">
        <w:rPr>
          <w:rFonts w:cs="Times New Roman"/>
          <w:b/>
          <w:bCs/>
          <w:noProof/>
        </w:rPr>
        <w:t>1</w:t>
      </w:r>
      <w:r w:rsidRPr="00B052BC">
        <w:rPr>
          <w:rFonts w:cs="Times New Roman"/>
          <w:b/>
          <w:bCs/>
        </w:rPr>
        <w:fldChar w:fldCharType="end"/>
      </w:r>
      <w:r w:rsidR="00BB5280" w:rsidRPr="00B052BC">
        <w:rPr>
          <w:rFonts w:cs="Times New Roman"/>
          <w:b/>
          <w:bCs/>
          <w:szCs w:val="24"/>
        </w:rPr>
        <w:t>.</w:t>
      </w:r>
      <w:r w:rsidR="00BB5280" w:rsidRPr="00B052BC">
        <w:rPr>
          <w:rFonts w:cs="Times New Roman"/>
          <w:szCs w:val="24"/>
        </w:rPr>
        <w:t xml:space="preserve"> </w:t>
      </w:r>
      <w:r w:rsidR="000D7DEE" w:rsidRPr="00B052BC">
        <w:rPr>
          <w:rFonts w:cs="Times New Roman"/>
          <w:i/>
          <w:szCs w:val="24"/>
        </w:rPr>
        <w:t xml:space="preserve">Influencing </w:t>
      </w:r>
      <w:r w:rsidR="000D7DEE" w:rsidRPr="00B052BC">
        <w:rPr>
          <w:rFonts w:cs="Times New Roman"/>
          <w:i/>
          <w:iCs w:val="0"/>
          <w:szCs w:val="24"/>
        </w:rPr>
        <w:t>Factors on Customer Loyalty</w:t>
      </w:r>
      <w:bookmarkEnd w:id="6"/>
    </w:p>
    <w:p w14:paraId="5831FD41" w14:textId="5C750524" w:rsidR="00BB5280" w:rsidRPr="00B052BC" w:rsidRDefault="00BD6B3B" w:rsidP="00C2293D">
      <w:pPr>
        <w:spacing w:line="360" w:lineRule="auto"/>
        <w:jc w:val="center"/>
        <w:rPr>
          <w:rFonts w:ascii="Times New Roman" w:hAnsi="Times New Roman" w:cs="Times New Roman"/>
          <w:szCs w:val="24"/>
        </w:rPr>
      </w:pPr>
      <w:r w:rsidRPr="00B052BC">
        <w:rPr>
          <w:rFonts w:ascii="Times New Roman" w:hAnsi="Times New Roman" w:cs="Times New Roman"/>
          <w:noProof/>
          <w:szCs w:val="24"/>
        </w:rPr>
        <w:drawing>
          <wp:inline distT="0" distB="0" distL="0" distR="0" wp14:anchorId="2B9CB74B" wp14:editId="071A4A5A">
            <wp:extent cx="4792980" cy="1509239"/>
            <wp:effectExtent l="0" t="0" r="7620" b="0"/>
            <wp:docPr id="105510004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837833" cy="1523362"/>
                    </a:xfrm>
                    <a:prstGeom prst="rect">
                      <a:avLst/>
                    </a:prstGeom>
                    <a:noFill/>
                    <a:ln>
                      <a:noFill/>
                    </a:ln>
                  </pic:spPr>
                </pic:pic>
              </a:graphicData>
            </a:graphic>
          </wp:inline>
        </w:drawing>
      </w:r>
    </w:p>
    <w:p w14:paraId="70A92040" w14:textId="77E57D8D" w:rsidR="00A11CBF" w:rsidRPr="00B052BC" w:rsidRDefault="00A11CBF" w:rsidP="00C2293D">
      <w:pPr>
        <w:spacing w:line="360" w:lineRule="auto"/>
        <w:jc w:val="right"/>
        <w:rPr>
          <w:rFonts w:ascii="Times New Roman" w:hAnsi="Times New Roman" w:cs="Times New Roman"/>
          <w:szCs w:val="24"/>
        </w:rPr>
      </w:pPr>
      <w:r w:rsidRPr="00B052BC">
        <w:rPr>
          <w:rFonts w:ascii="Times New Roman" w:hAnsi="Times New Roman" w:cs="Times New Roman"/>
          <w:b/>
          <w:bCs/>
          <w:szCs w:val="24"/>
        </w:rPr>
        <w:t xml:space="preserve">Source: </w:t>
      </w:r>
      <w:r w:rsidR="000E01F1" w:rsidRPr="00B052BC">
        <w:rPr>
          <w:rFonts w:ascii="Times New Roman" w:hAnsi="Times New Roman" w:cs="Times New Roman"/>
          <w:szCs w:val="24"/>
        </w:rPr>
        <w:t xml:space="preserve">Fam </w:t>
      </w:r>
      <w:r w:rsidR="000E01F1" w:rsidRPr="00B052BC">
        <w:rPr>
          <w:rFonts w:ascii="Times New Roman" w:hAnsi="Times New Roman" w:cs="Times New Roman"/>
          <w:i/>
          <w:iCs/>
          <w:szCs w:val="24"/>
        </w:rPr>
        <w:t>et al.,</w:t>
      </w:r>
      <w:r w:rsidR="000E01F1" w:rsidRPr="00B052BC">
        <w:rPr>
          <w:rFonts w:ascii="Times New Roman" w:hAnsi="Times New Roman" w:cs="Times New Roman"/>
          <w:szCs w:val="24"/>
        </w:rPr>
        <w:t xml:space="preserve"> 2023</w:t>
      </w:r>
    </w:p>
    <w:p w14:paraId="4964A296" w14:textId="2036F811" w:rsidR="00BD6B3B" w:rsidRPr="00B052BC" w:rsidRDefault="00644A0A" w:rsidP="00C2293D">
      <w:pPr>
        <w:spacing w:line="360" w:lineRule="auto"/>
        <w:rPr>
          <w:rFonts w:ascii="Times New Roman" w:hAnsi="Times New Roman" w:cs="Times New Roman"/>
          <w:szCs w:val="24"/>
        </w:rPr>
      </w:pPr>
      <w:r w:rsidRPr="00B052BC">
        <w:rPr>
          <w:rFonts w:ascii="Times New Roman" w:hAnsi="Times New Roman" w:cs="Times New Roman"/>
          <w:szCs w:val="24"/>
        </w:rPr>
        <w:t>The model reflects how consistent customer satisfaction and high service quality are essential for brand reputation and loyalty in luxury hotels. Key factors include relationship marketing and perceived service quality, which drive customer satisfaction, while corporate image and customer satisfaction directly enhance loyalty. Cultural differences act as moderating factors, showing how perceptions and satisfaction vary by culture, influencing loyalty outcomes. Consistent service quality across these elements is vital for retaining loyal customers in the luxury hotel sector.</w:t>
      </w:r>
    </w:p>
    <w:p w14:paraId="1EA8202B" w14:textId="338D1433" w:rsidR="00216DC8" w:rsidRPr="00B052BC" w:rsidRDefault="00BD6B3B" w:rsidP="00413743">
      <w:pPr>
        <w:spacing w:line="360" w:lineRule="auto"/>
        <w:rPr>
          <w:rFonts w:ascii="Times New Roman" w:hAnsi="Times New Roman" w:cs="Times New Roman"/>
          <w:szCs w:val="24"/>
        </w:rPr>
      </w:pPr>
      <w:r w:rsidRPr="00B052BC">
        <w:rPr>
          <w:rFonts w:ascii="Times New Roman" w:hAnsi="Times New Roman" w:cs="Times New Roman"/>
          <w:szCs w:val="24"/>
        </w:rPr>
        <w:t xml:space="preserve">The Four Seasons Hotel Sydney faces challenges with maintaining consistent service quality across departments, notably in front desk interactions and housekeeping. </w:t>
      </w:r>
      <w:r w:rsidR="00DA6A10" w:rsidRPr="00B052BC">
        <w:rPr>
          <w:rFonts w:ascii="Times New Roman" w:hAnsi="Times New Roman" w:cs="Times New Roman"/>
          <w:szCs w:val="24"/>
        </w:rPr>
        <w:t>Reports of delayed check-ins and inconsistent room cleanliness have emerged through online reviews and internal feedback. Recent guest surveys and online reviews on platforms such as Trip</w:t>
      </w:r>
      <w:r w:rsidR="00631344">
        <w:rPr>
          <w:rFonts w:ascii="Times New Roman" w:hAnsi="Times New Roman" w:cs="Times New Roman"/>
          <w:szCs w:val="24"/>
        </w:rPr>
        <w:t xml:space="preserve"> </w:t>
      </w:r>
      <w:r w:rsidR="00DA6A10" w:rsidRPr="00B052BC">
        <w:rPr>
          <w:rFonts w:ascii="Times New Roman" w:hAnsi="Times New Roman" w:cs="Times New Roman"/>
          <w:szCs w:val="24"/>
        </w:rPr>
        <w:t xml:space="preserve">Advisor (2024) and Google Reviews (2024) indicate increasing dissatisfaction, which can diminish </w:t>
      </w:r>
      <w:r w:rsidR="00DA6A10" w:rsidRPr="00B052BC">
        <w:rPr>
          <w:rFonts w:ascii="Times New Roman" w:hAnsi="Times New Roman" w:cs="Times New Roman"/>
          <w:szCs w:val="24"/>
        </w:rPr>
        <w:lastRenderedPageBreak/>
        <w:t xml:space="preserve">long-term brand loyalty and profitability (De Pelsmacker </w:t>
      </w:r>
      <w:r w:rsidR="00DA6A10" w:rsidRPr="00B052BC">
        <w:rPr>
          <w:rFonts w:ascii="Times New Roman" w:hAnsi="Times New Roman" w:cs="Times New Roman"/>
          <w:i/>
          <w:iCs/>
          <w:szCs w:val="24"/>
        </w:rPr>
        <w:t>et al.,</w:t>
      </w:r>
      <w:r w:rsidR="00DA6A10" w:rsidRPr="00B052BC">
        <w:rPr>
          <w:rFonts w:ascii="Times New Roman" w:hAnsi="Times New Roman" w:cs="Times New Roman"/>
          <w:szCs w:val="24"/>
        </w:rPr>
        <w:t xml:space="preserve"> 2018). Service inconsistencies are </w:t>
      </w:r>
      <w:r w:rsidR="00321DF1" w:rsidRPr="00B052BC">
        <w:rPr>
          <w:rFonts w:ascii="Times New Roman" w:hAnsi="Times New Roman" w:cs="Times New Roman"/>
          <w:szCs w:val="24"/>
        </w:rPr>
        <w:t>in</w:t>
      </w:r>
      <w:r w:rsidR="00DA6A10" w:rsidRPr="00B052BC">
        <w:rPr>
          <w:rFonts w:ascii="Times New Roman" w:hAnsi="Times New Roman" w:cs="Times New Roman"/>
          <w:szCs w:val="24"/>
        </w:rPr>
        <w:t>c</w:t>
      </w:r>
      <w:r w:rsidR="00321DF1" w:rsidRPr="00B052BC">
        <w:rPr>
          <w:rFonts w:ascii="Times New Roman" w:hAnsi="Times New Roman" w:cs="Times New Roman"/>
          <w:szCs w:val="24"/>
        </w:rPr>
        <w:t>red</w:t>
      </w:r>
      <w:r w:rsidR="00DA6A10" w:rsidRPr="00B052BC">
        <w:rPr>
          <w:rFonts w:ascii="Times New Roman" w:hAnsi="Times New Roman" w:cs="Times New Roman"/>
          <w:szCs w:val="24"/>
        </w:rPr>
        <w:t>i</w:t>
      </w:r>
      <w:r w:rsidR="00321DF1" w:rsidRPr="00B052BC">
        <w:rPr>
          <w:rFonts w:ascii="Times New Roman" w:hAnsi="Times New Roman" w:cs="Times New Roman"/>
          <w:szCs w:val="24"/>
        </w:rPr>
        <w:t>b</w:t>
      </w:r>
      <w:r w:rsidR="00DA6A10" w:rsidRPr="00B052BC">
        <w:rPr>
          <w:rFonts w:ascii="Times New Roman" w:hAnsi="Times New Roman" w:cs="Times New Roman"/>
          <w:szCs w:val="24"/>
        </w:rPr>
        <w:t xml:space="preserve">ly challenging for luxury hotels, where guests </w:t>
      </w:r>
      <w:r w:rsidR="00AA38A8" w:rsidRPr="00B052BC">
        <w:rPr>
          <w:rFonts w:ascii="Times New Roman" w:hAnsi="Times New Roman" w:cs="Times New Roman"/>
          <w:szCs w:val="24"/>
        </w:rPr>
        <w:t xml:space="preserve">always </w:t>
      </w:r>
      <w:r w:rsidR="00DA6A10" w:rsidRPr="00B052BC">
        <w:rPr>
          <w:rFonts w:ascii="Times New Roman" w:hAnsi="Times New Roman" w:cs="Times New Roman"/>
          <w:szCs w:val="24"/>
        </w:rPr>
        <w:t>expect high-quality, dependable service. Failure to meet these standards often results in negative feedback, which can quickly circulate online, intensifying the impact on the hotel's reputation.</w:t>
      </w:r>
    </w:p>
    <w:p w14:paraId="76AA113D" w14:textId="517A7A27" w:rsidR="0089272D" w:rsidRPr="00B052BC" w:rsidRDefault="0089272D" w:rsidP="00D5280B">
      <w:pPr>
        <w:pStyle w:val="Heading2"/>
        <w:rPr>
          <w:rFonts w:cs="Times New Roman"/>
        </w:rPr>
      </w:pPr>
      <w:bookmarkStart w:id="7" w:name="_Toc181586589"/>
      <w:r w:rsidRPr="00B052BC">
        <w:rPr>
          <w:rFonts w:cs="Times New Roman"/>
        </w:rPr>
        <w:t>Impact on the Hotel</w:t>
      </w:r>
      <w:bookmarkEnd w:id="7"/>
    </w:p>
    <w:p w14:paraId="57DF791B" w14:textId="77777777" w:rsidR="00D60ACE" w:rsidRPr="00B052BC" w:rsidRDefault="00D60ACE">
      <w:pPr>
        <w:pStyle w:val="ListParagraph"/>
        <w:numPr>
          <w:ilvl w:val="0"/>
          <w:numId w:val="1"/>
        </w:numPr>
        <w:spacing w:after="0" w:line="360" w:lineRule="auto"/>
        <w:rPr>
          <w:rFonts w:ascii="Times New Roman" w:hAnsi="Times New Roman" w:cs="Times New Roman"/>
          <w:b/>
          <w:bCs/>
          <w:i/>
          <w:iCs/>
        </w:rPr>
      </w:pPr>
      <w:r w:rsidRPr="00B052BC">
        <w:rPr>
          <w:rFonts w:ascii="Times New Roman" w:hAnsi="Times New Roman" w:cs="Times New Roman"/>
          <w:b/>
          <w:bCs/>
          <w:i/>
          <w:iCs/>
        </w:rPr>
        <w:t>Guest Satisfaction and Loyalty</w:t>
      </w:r>
    </w:p>
    <w:p w14:paraId="6940C68C" w14:textId="5BEEFD96" w:rsidR="00740725" w:rsidRPr="00B052BC" w:rsidRDefault="00740725" w:rsidP="00E2048C">
      <w:pPr>
        <w:spacing w:after="0" w:line="360" w:lineRule="auto"/>
        <w:rPr>
          <w:rFonts w:ascii="Times New Roman" w:hAnsi="Times New Roman" w:cs="Times New Roman"/>
        </w:rPr>
      </w:pPr>
      <w:r w:rsidRPr="00B052BC">
        <w:rPr>
          <w:rFonts w:ascii="Times New Roman" w:hAnsi="Times New Roman" w:cs="Times New Roman"/>
        </w:rPr>
        <w:t xml:space="preserve">Kotter’s (2012) framework on leading change could help establish a culture of consistency, while Newton (2010) offers insights into using consultancy techniques to identify and address these service gaps efficiently, ensuring a reliable guest experience. </w:t>
      </w:r>
      <w:r w:rsidR="00D60ACE" w:rsidRPr="00B052BC">
        <w:rPr>
          <w:rFonts w:ascii="Times New Roman" w:hAnsi="Times New Roman" w:cs="Times New Roman"/>
        </w:rPr>
        <w:t xml:space="preserve">In the luxury hotel market, consistency in service is fundamental to guest satisfaction and loyalty. Variability in service delivery creates an unpredictable experience, undermining the Four Seasons' brand promise of excellence and reliability. This inconsistency alienates high-paying, loyal guests, who are critical to the hotel's success. </w:t>
      </w:r>
    </w:p>
    <w:p w14:paraId="15A4E77F" w14:textId="77777777" w:rsidR="008E4E7B" w:rsidRPr="00B052BC" w:rsidRDefault="008E4E7B" w:rsidP="00E2048C">
      <w:pPr>
        <w:spacing w:after="0" w:line="360" w:lineRule="auto"/>
        <w:rPr>
          <w:rFonts w:ascii="Times New Roman" w:hAnsi="Times New Roman" w:cs="Times New Roman"/>
        </w:rPr>
      </w:pPr>
    </w:p>
    <w:p w14:paraId="23A318AE" w14:textId="020A8945" w:rsidR="00D60ACE" w:rsidRPr="00B052BC" w:rsidRDefault="00D60ACE">
      <w:pPr>
        <w:pStyle w:val="ListParagraph"/>
        <w:numPr>
          <w:ilvl w:val="0"/>
          <w:numId w:val="1"/>
        </w:numPr>
        <w:spacing w:after="0" w:line="360" w:lineRule="auto"/>
        <w:rPr>
          <w:rFonts w:ascii="Times New Roman" w:hAnsi="Times New Roman" w:cs="Times New Roman"/>
          <w:b/>
          <w:bCs/>
          <w:i/>
          <w:iCs/>
        </w:rPr>
      </w:pPr>
      <w:r w:rsidRPr="00B052BC">
        <w:rPr>
          <w:rFonts w:ascii="Times New Roman" w:hAnsi="Times New Roman" w:cs="Times New Roman"/>
          <w:b/>
          <w:bCs/>
          <w:i/>
          <w:iCs/>
        </w:rPr>
        <w:t>Reputation and Online Feedback</w:t>
      </w:r>
    </w:p>
    <w:p w14:paraId="3A6F150C" w14:textId="0CC5A49C" w:rsidR="00DD4A77" w:rsidRPr="00B052BC" w:rsidRDefault="00DD4A77" w:rsidP="008E4E7B">
      <w:pPr>
        <w:spacing w:after="0" w:line="360" w:lineRule="auto"/>
        <w:rPr>
          <w:rFonts w:ascii="Times New Roman" w:hAnsi="Times New Roman" w:cs="Times New Roman"/>
        </w:rPr>
      </w:pPr>
      <w:r w:rsidRPr="00B052BC">
        <w:rPr>
          <w:rFonts w:ascii="Times New Roman" w:hAnsi="Times New Roman" w:cs="Times New Roman"/>
        </w:rPr>
        <w:t xml:space="preserve">The impact of online feedback on hotel choice is increasingly significant, especially within the luxury sector, where guests seek reassurance from past customer reviews. Negative </w:t>
      </w:r>
      <w:r w:rsidR="00321DF1" w:rsidRPr="00B052BC">
        <w:rPr>
          <w:rFonts w:ascii="Times New Roman" w:hAnsi="Times New Roman" w:cs="Times New Roman"/>
        </w:rPr>
        <w:t>TripAdvisor and Google Reviews </w:t>
      </w:r>
      <w:r w:rsidRPr="00B052BC">
        <w:rPr>
          <w:rFonts w:ascii="Times New Roman" w:hAnsi="Times New Roman" w:cs="Times New Roman"/>
        </w:rPr>
        <w:t>can deter potential guests and damage Four Seasons Sydney’s reputation. Addressing these concerns proactively, as outlined by Burnes (2014) in managing organi</w:t>
      </w:r>
      <w:r w:rsidR="00466551" w:rsidRPr="00B052BC">
        <w:rPr>
          <w:rFonts w:ascii="Times New Roman" w:hAnsi="Times New Roman" w:cs="Times New Roman"/>
        </w:rPr>
        <w:t>s</w:t>
      </w:r>
      <w:r w:rsidRPr="00B052BC">
        <w:rPr>
          <w:rFonts w:ascii="Times New Roman" w:hAnsi="Times New Roman" w:cs="Times New Roman"/>
        </w:rPr>
        <w:t>ational change, could foster a culture of immediate feedback response, turning dissatisfied customers into advocates. Additionally, Buttrick (2009) underscores the importance of structured processes, which could support the development of a standardi</w:t>
      </w:r>
      <w:r w:rsidR="00442F8E">
        <w:rPr>
          <w:rFonts w:ascii="Times New Roman" w:hAnsi="Times New Roman" w:cs="Times New Roman"/>
        </w:rPr>
        <w:t>s</w:t>
      </w:r>
      <w:r w:rsidRPr="00B052BC">
        <w:rPr>
          <w:rFonts w:ascii="Times New Roman" w:hAnsi="Times New Roman" w:cs="Times New Roman"/>
        </w:rPr>
        <w:t>ed response system for managing online reputation effectively.</w:t>
      </w:r>
    </w:p>
    <w:p w14:paraId="6036DAD3" w14:textId="77777777" w:rsidR="000E0D72" w:rsidRPr="00B052BC" w:rsidRDefault="000E0D72" w:rsidP="008E4E7B">
      <w:pPr>
        <w:spacing w:after="0" w:line="360" w:lineRule="auto"/>
        <w:rPr>
          <w:rFonts w:ascii="Times New Roman" w:hAnsi="Times New Roman" w:cs="Times New Roman"/>
        </w:rPr>
      </w:pPr>
    </w:p>
    <w:p w14:paraId="71A4375C" w14:textId="3D59D5E2" w:rsidR="00D60ACE" w:rsidRPr="00B052BC" w:rsidRDefault="00D60ACE">
      <w:pPr>
        <w:pStyle w:val="ListParagraph"/>
        <w:numPr>
          <w:ilvl w:val="0"/>
          <w:numId w:val="1"/>
        </w:numPr>
        <w:spacing w:after="0" w:line="360" w:lineRule="auto"/>
        <w:rPr>
          <w:rFonts w:ascii="Times New Roman" w:hAnsi="Times New Roman" w:cs="Times New Roman"/>
          <w:b/>
          <w:bCs/>
          <w:i/>
          <w:iCs/>
        </w:rPr>
      </w:pPr>
      <w:r w:rsidRPr="00B052BC">
        <w:rPr>
          <w:rFonts w:ascii="Times New Roman" w:hAnsi="Times New Roman" w:cs="Times New Roman"/>
          <w:b/>
          <w:bCs/>
          <w:i/>
          <w:iCs/>
        </w:rPr>
        <w:t>Operational Efficiency</w:t>
      </w:r>
    </w:p>
    <w:p w14:paraId="6BC490F1" w14:textId="426CBAB7" w:rsidR="00D60ACE" w:rsidRPr="00B052BC" w:rsidRDefault="00C136EC" w:rsidP="000E0D72">
      <w:pPr>
        <w:spacing w:after="0" w:line="360" w:lineRule="auto"/>
        <w:rPr>
          <w:rFonts w:ascii="Times New Roman" w:hAnsi="Times New Roman" w:cs="Times New Roman"/>
        </w:rPr>
      </w:pPr>
      <w:r w:rsidRPr="00B052BC">
        <w:rPr>
          <w:rFonts w:ascii="Times New Roman" w:hAnsi="Times New Roman" w:cs="Times New Roman"/>
        </w:rPr>
        <w:t>Johnson</w:t>
      </w:r>
      <w:r w:rsidR="00D60ACE" w:rsidRPr="00B052BC">
        <w:rPr>
          <w:rFonts w:ascii="Times New Roman" w:hAnsi="Times New Roman" w:cs="Times New Roman"/>
        </w:rPr>
        <w:t xml:space="preserve"> </w:t>
      </w:r>
      <w:r w:rsidR="00D60ACE" w:rsidRPr="00B052BC">
        <w:rPr>
          <w:rFonts w:ascii="Times New Roman" w:hAnsi="Times New Roman" w:cs="Times New Roman"/>
          <w:i/>
          <w:iCs/>
        </w:rPr>
        <w:t>et al.</w:t>
      </w:r>
      <w:r w:rsidR="00D60ACE" w:rsidRPr="00B052BC">
        <w:rPr>
          <w:rFonts w:ascii="Times New Roman" w:hAnsi="Times New Roman" w:cs="Times New Roman"/>
        </w:rPr>
        <w:t xml:space="preserve"> (2020) </w:t>
      </w:r>
      <w:r w:rsidR="000E0D72" w:rsidRPr="00B052BC">
        <w:rPr>
          <w:rFonts w:ascii="Times New Roman" w:hAnsi="Times New Roman" w:cs="Times New Roman"/>
        </w:rPr>
        <w:t>provides</w:t>
      </w:r>
      <w:r w:rsidR="00D60ACE" w:rsidRPr="00B052BC">
        <w:rPr>
          <w:rFonts w:ascii="Times New Roman" w:hAnsi="Times New Roman" w:cs="Times New Roman"/>
        </w:rPr>
        <w:t xml:space="preserve"> strategic insights into optimi</w:t>
      </w:r>
      <w:r w:rsidR="00442F8E">
        <w:rPr>
          <w:rFonts w:ascii="Times New Roman" w:hAnsi="Times New Roman" w:cs="Times New Roman"/>
        </w:rPr>
        <w:t>s</w:t>
      </w:r>
      <w:r w:rsidR="00D60ACE" w:rsidRPr="00B052BC">
        <w:rPr>
          <w:rFonts w:ascii="Times New Roman" w:hAnsi="Times New Roman" w:cs="Times New Roman"/>
        </w:rPr>
        <w:t>ing operational structures, which could be applied to refine Four Seasons Sydney’s service protocols and enhance consistency. Meanwhile, Buttrick (2009) and Burnes (2014) emphasi</w:t>
      </w:r>
      <w:r w:rsidR="00442F8E">
        <w:rPr>
          <w:rFonts w:ascii="Times New Roman" w:hAnsi="Times New Roman" w:cs="Times New Roman"/>
        </w:rPr>
        <w:t>s</w:t>
      </w:r>
      <w:r w:rsidR="00D60ACE" w:rsidRPr="00B052BC">
        <w:rPr>
          <w:rFonts w:ascii="Times New Roman" w:hAnsi="Times New Roman" w:cs="Times New Roman"/>
        </w:rPr>
        <w:t>e the role of change management and project management methodologies in streamlining operations, suggesting that a well-managed change initiative could help the hotel align its practi</w:t>
      </w:r>
      <w:r w:rsidR="00BC1AF2">
        <w:rPr>
          <w:rFonts w:ascii="Times New Roman" w:hAnsi="Times New Roman" w:cs="Times New Roman"/>
        </w:rPr>
        <w:t>s</w:t>
      </w:r>
      <w:r w:rsidR="00D60ACE" w:rsidRPr="00B052BC">
        <w:rPr>
          <w:rFonts w:ascii="Times New Roman" w:hAnsi="Times New Roman" w:cs="Times New Roman"/>
        </w:rPr>
        <w:t>es with luxury market expectations.</w:t>
      </w:r>
      <w:r w:rsidR="00E2650E" w:rsidRPr="00B052BC">
        <w:rPr>
          <w:rFonts w:ascii="Times New Roman" w:hAnsi="Times New Roman" w:cs="Times New Roman"/>
        </w:rPr>
        <w:t xml:space="preserve"> Inconsistent service often points to inefficiencies in the operational structure, including inadequate staff training, communication issues, and a lack of standardi</w:t>
      </w:r>
      <w:r w:rsidR="00BC1AF2">
        <w:rPr>
          <w:rFonts w:ascii="Times New Roman" w:hAnsi="Times New Roman" w:cs="Times New Roman"/>
        </w:rPr>
        <w:t>s</w:t>
      </w:r>
      <w:r w:rsidR="00E2650E" w:rsidRPr="00B052BC">
        <w:rPr>
          <w:rFonts w:ascii="Times New Roman" w:hAnsi="Times New Roman" w:cs="Times New Roman"/>
        </w:rPr>
        <w:t xml:space="preserve">ed </w:t>
      </w:r>
      <w:r w:rsidR="00E2650E" w:rsidRPr="00B052BC">
        <w:rPr>
          <w:rFonts w:ascii="Times New Roman" w:hAnsi="Times New Roman" w:cs="Times New Roman"/>
        </w:rPr>
        <w:lastRenderedPageBreak/>
        <w:t xml:space="preserve">protocols. These inefficiencies reduce service quality and </w:t>
      </w:r>
      <w:r w:rsidR="00FD6049" w:rsidRPr="00B052BC">
        <w:rPr>
          <w:rFonts w:ascii="Times New Roman" w:hAnsi="Times New Roman" w:cs="Times New Roman"/>
        </w:rPr>
        <w:t>drive</w:t>
      </w:r>
      <w:r w:rsidR="00321DF1" w:rsidRPr="00B052BC">
        <w:rPr>
          <w:rFonts w:ascii="Times New Roman" w:hAnsi="Times New Roman" w:cs="Times New Roman"/>
        </w:rPr>
        <w:t xml:space="preserve"> </w:t>
      </w:r>
      <w:r w:rsidR="00FD6049" w:rsidRPr="00B052BC">
        <w:rPr>
          <w:rFonts w:ascii="Times New Roman" w:hAnsi="Times New Roman" w:cs="Times New Roman"/>
        </w:rPr>
        <w:t>up</w:t>
      </w:r>
      <w:r w:rsidR="00E2650E" w:rsidRPr="00B052BC">
        <w:rPr>
          <w:rFonts w:ascii="Times New Roman" w:hAnsi="Times New Roman" w:cs="Times New Roman"/>
        </w:rPr>
        <w:t xml:space="preserve"> costs through corrective measures and inefficiency-induced errors, ultimately affecting the hotel's profitability. </w:t>
      </w:r>
    </w:p>
    <w:p w14:paraId="7C8FD138" w14:textId="6E768D35" w:rsidR="00D60ACE" w:rsidRPr="00B052BC" w:rsidRDefault="00AF0BD6" w:rsidP="00D60ACE">
      <w:pPr>
        <w:spacing w:line="360" w:lineRule="auto"/>
        <w:rPr>
          <w:rFonts w:ascii="Times New Roman" w:hAnsi="Times New Roman" w:cs="Times New Roman"/>
        </w:rPr>
      </w:pPr>
      <w:r w:rsidRPr="00B052BC">
        <w:rPr>
          <w:rFonts w:ascii="Times New Roman" w:hAnsi="Times New Roman" w:cs="Times New Roman"/>
        </w:rPr>
        <w:t>Including these references in the report bolsters the recommendations, illustrating how structured change management and strategic improvements can enhance service consistency, operational efficiency, and overall guest satisfaction at Four Seasons Sydney.</w:t>
      </w:r>
    </w:p>
    <w:p w14:paraId="7E4C6340" w14:textId="325DFA4B" w:rsidR="00D5280B" w:rsidRPr="00B052BC" w:rsidRDefault="007F16A9" w:rsidP="00D5280B">
      <w:pPr>
        <w:pStyle w:val="Heading2"/>
        <w:rPr>
          <w:rFonts w:cs="Times New Roman"/>
          <w:sz w:val="28"/>
          <w:szCs w:val="28"/>
        </w:rPr>
      </w:pPr>
      <w:bookmarkStart w:id="8" w:name="_Toc181586590"/>
      <w:r w:rsidRPr="00B052BC">
        <w:rPr>
          <w:rFonts w:cs="Times New Roman"/>
          <w:sz w:val="28"/>
          <w:szCs w:val="28"/>
        </w:rPr>
        <w:t>Root</w:t>
      </w:r>
      <w:r w:rsidR="007A583A" w:rsidRPr="00B052BC">
        <w:rPr>
          <w:rFonts w:cs="Times New Roman"/>
          <w:sz w:val="28"/>
          <w:szCs w:val="28"/>
        </w:rPr>
        <w:t xml:space="preserve"> </w:t>
      </w:r>
      <w:r w:rsidR="00413743" w:rsidRPr="00B052BC">
        <w:rPr>
          <w:rFonts w:cs="Times New Roman"/>
          <w:sz w:val="28"/>
          <w:szCs w:val="28"/>
        </w:rPr>
        <w:t>Causes</w:t>
      </w:r>
      <w:bookmarkEnd w:id="8"/>
    </w:p>
    <w:p w14:paraId="06416EC1" w14:textId="77777777" w:rsidR="002D1A5F" w:rsidRPr="00B052BC" w:rsidRDefault="002D1A5F">
      <w:pPr>
        <w:pStyle w:val="ListParagraph"/>
        <w:numPr>
          <w:ilvl w:val="0"/>
          <w:numId w:val="1"/>
        </w:numPr>
        <w:spacing w:after="0" w:line="360" w:lineRule="auto"/>
        <w:rPr>
          <w:rFonts w:ascii="Times New Roman" w:hAnsi="Times New Roman" w:cs="Times New Roman"/>
          <w:b/>
          <w:bCs/>
          <w:i/>
          <w:iCs/>
        </w:rPr>
      </w:pPr>
      <w:r w:rsidRPr="00B052BC">
        <w:rPr>
          <w:rFonts w:ascii="Times New Roman" w:hAnsi="Times New Roman" w:cs="Times New Roman"/>
          <w:b/>
          <w:bCs/>
          <w:i/>
          <w:iCs/>
        </w:rPr>
        <w:t>Training Gaps</w:t>
      </w:r>
    </w:p>
    <w:p w14:paraId="6DB15336" w14:textId="280A99BA" w:rsidR="002D1A5F" w:rsidRPr="00B052BC" w:rsidRDefault="002D1A5F" w:rsidP="00D5280B">
      <w:pPr>
        <w:spacing w:after="0" w:line="360" w:lineRule="auto"/>
        <w:rPr>
          <w:rFonts w:ascii="Times New Roman" w:hAnsi="Times New Roman" w:cs="Times New Roman"/>
        </w:rPr>
      </w:pPr>
      <w:r w:rsidRPr="00B052BC">
        <w:rPr>
          <w:rFonts w:ascii="Times New Roman" w:hAnsi="Times New Roman" w:cs="Times New Roman"/>
        </w:rPr>
        <w:t>The lack of standardi</w:t>
      </w:r>
      <w:r w:rsidR="00597FD0" w:rsidRPr="00B052BC">
        <w:rPr>
          <w:rFonts w:ascii="Times New Roman" w:hAnsi="Times New Roman" w:cs="Times New Roman"/>
        </w:rPr>
        <w:t>s</w:t>
      </w:r>
      <w:r w:rsidRPr="00B052BC">
        <w:rPr>
          <w:rFonts w:ascii="Times New Roman" w:hAnsi="Times New Roman" w:cs="Times New Roman"/>
        </w:rPr>
        <w:t xml:space="preserve">ed training across departments has led to varying service skill levels and inconsistent guest interactions. </w:t>
      </w:r>
      <w:r w:rsidR="00321DF1" w:rsidRPr="00B052BC">
        <w:rPr>
          <w:rFonts w:ascii="Times New Roman" w:hAnsi="Times New Roman" w:cs="Times New Roman"/>
        </w:rPr>
        <w:t>A</w:t>
      </w:r>
      <w:r w:rsidRPr="00B052BC">
        <w:rPr>
          <w:rFonts w:ascii="Times New Roman" w:hAnsi="Times New Roman" w:cs="Times New Roman"/>
        </w:rPr>
        <w:t xml:space="preserve"> structured, standardi</w:t>
      </w:r>
      <w:r w:rsidR="00597FD0" w:rsidRPr="00B052BC">
        <w:rPr>
          <w:rFonts w:ascii="Times New Roman" w:hAnsi="Times New Roman" w:cs="Times New Roman"/>
        </w:rPr>
        <w:t>s</w:t>
      </w:r>
      <w:r w:rsidRPr="00B052BC">
        <w:rPr>
          <w:rFonts w:ascii="Times New Roman" w:hAnsi="Times New Roman" w:cs="Times New Roman"/>
        </w:rPr>
        <w:t>ed training program</w:t>
      </w:r>
      <w:r w:rsidR="00BC1AF2">
        <w:rPr>
          <w:rFonts w:ascii="Times New Roman" w:hAnsi="Times New Roman" w:cs="Times New Roman"/>
        </w:rPr>
        <w:t>me</w:t>
      </w:r>
      <w:r w:rsidRPr="00B052BC">
        <w:rPr>
          <w:rFonts w:ascii="Times New Roman" w:hAnsi="Times New Roman" w:cs="Times New Roman"/>
        </w:rPr>
        <w:t>, guided by Newton’s (2010) consultancy insights, would enable staff to develop a consistent skill set aligned with luxury service expectations. Kotter’s (2012) change management model further emphasi</w:t>
      </w:r>
      <w:r w:rsidR="00597FD0" w:rsidRPr="00B052BC">
        <w:rPr>
          <w:rFonts w:ascii="Times New Roman" w:hAnsi="Times New Roman" w:cs="Times New Roman"/>
        </w:rPr>
        <w:t>s</w:t>
      </w:r>
      <w:r w:rsidRPr="00B052BC">
        <w:rPr>
          <w:rFonts w:ascii="Times New Roman" w:hAnsi="Times New Roman" w:cs="Times New Roman"/>
        </w:rPr>
        <w:t>es the need for ongoing, consistent training as part of an organi</w:t>
      </w:r>
      <w:r w:rsidR="00597FD0" w:rsidRPr="00B052BC">
        <w:rPr>
          <w:rFonts w:ascii="Times New Roman" w:hAnsi="Times New Roman" w:cs="Times New Roman"/>
        </w:rPr>
        <w:t>s</w:t>
      </w:r>
      <w:r w:rsidRPr="00B052BC">
        <w:rPr>
          <w:rFonts w:ascii="Times New Roman" w:hAnsi="Times New Roman" w:cs="Times New Roman"/>
        </w:rPr>
        <w:t>ational culture shift, ensuring that staff across all departments can deliver a seamless, high-quality experience.</w:t>
      </w:r>
    </w:p>
    <w:p w14:paraId="09111E77" w14:textId="77777777" w:rsidR="00AB55EE" w:rsidRPr="00B052BC" w:rsidRDefault="00AB55EE" w:rsidP="00D5280B">
      <w:pPr>
        <w:spacing w:after="0" w:line="360" w:lineRule="auto"/>
        <w:rPr>
          <w:rFonts w:ascii="Times New Roman" w:hAnsi="Times New Roman" w:cs="Times New Roman"/>
        </w:rPr>
      </w:pPr>
    </w:p>
    <w:p w14:paraId="46D22438" w14:textId="77777777" w:rsidR="002D1A5F" w:rsidRPr="00B052BC" w:rsidRDefault="002D1A5F">
      <w:pPr>
        <w:pStyle w:val="ListParagraph"/>
        <w:numPr>
          <w:ilvl w:val="0"/>
          <w:numId w:val="1"/>
        </w:numPr>
        <w:spacing w:after="0" w:line="360" w:lineRule="auto"/>
        <w:rPr>
          <w:rFonts w:ascii="Times New Roman" w:hAnsi="Times New Roman" w:cs="Times New Roman"/>
          <w:b/>
          <w:bCs/>
          <w:i/>
          <w:iCs/>
        </w:rPr>
      </w:pPr>
      <w:r w:rsidRPr="00B052BC">
        <w:rPr>
          <w:rFonts w:ascii="Times New Roman" w:hAnsi="Times New Roman" w:cs="Times New Roman"/>
          <w:b/>
          <w:bCs/>
          <w:i/>
          <w:iCs/>
        </w:rPr>
        <w:t>Communication Barriers</w:t>
      </w:r>
    </w:p>
    <w:p w14:paraId="36521292" w14:textId="69A376AE" w:rsidR="002D1A5F" w:rsidRPr="00B052BC" w:rsidRDefault="002D1A5F" w:rsidP="00AB55EE">
      <w:pPr>
        <w:spacing w:after="0" w:line="360" w:lineRule="auto"/>
        <w:rPr>
          <w:rFonts w:ascii="Times New Roman" w:hAnsi="Times New Roman" w:cs="Times New Roman"/>
        </w:rPr>
      </w:pPr>
      <w:r w:rsidRPr="00B052BC">
        <w:rPr>
          <w:rFonts w:ascii="Times New Roman" w:hAnsi="Times New Roman" w:cs="Times New Roman"/>
        </w:rPr>
        <w:t xml:space="preserve">Limited inter-departmental communication impacts service fluidity, particularly between key departments like housekeeping and the front desk. Burnes (2014) suggests that implementing change initiatives focused on improving communication can break down these barriers. </w:t>
      </w:r>
      <w:r w:rsidR="00321DF1" w:rsidRPr="00B052BC">
        <w:rPr>
          <w:rFonts w:ascii="Times New Roman" w:hAnsi="Times New Roman" w:cs="Times New Roman"/>
        </w:rPr>
        <w:t>R</w:t>
      </w:r>
      <w:r w:rsidRPr="00B052BC">
        <w:rPr>
          <w:rFonts w:ascii="Times New Roman" w:hAnsi="Times New Roman" w:cs="Times New Roman"/>
        </w:rPr>
        <w:t>eal-time communication tools would help enhance coordination, ensuring prompt and cohesive</w:t>
      </w:r>
      <w:r w:rsidR="00321DF1" w:rsidRPr="00B052BC">
        <w:rPr>
          <w:rFonts w:ascii="Times New Roman" w:hAnsi="Times New Roman" w:cs="Times New Roman"/>
        </w:rPr>
        <w:t xml:space="preserve"> service delivery</w:t>
      </w:r>
      <w:r w:rsidRPr="00B052BC">
        <w:rPr>
          <w:rFonts w:ascii="Times New Roman" w:hAnsi="Times New Roman" w:cs="Times New Roman"/>
        </w:rPr>
        <w:t>. Buttrick (2009) highlights</w:t>
      </w:r>
      <w:r w:rsidR="00FD2C0B" w:rsidRPr="00B052BC">
        <w:rPr>
          <w:rFonts w:ascii="Times New Roman" w:hAnsi="Times New Roman" w:cs="Times New Roman"/>
        </w:rPr>
        <w:t xml:space="preserve"> that</w:t>
      </w:r>
      <w:r w:rsidRPr="00B052BC">
        <w:rPr>
          <w:rFonts w:ascii="Times New Roman" w:hAnsi="Times New Roman" w:cs="Times New Roman"/>
        </w:rPr>
        <w:t xml:space="preserve"> structured processes and communication tools are crucial for achieving operational efficiency and improving guest service consistency.</w:t>
      </w:r>
    </w:p>
    <w:p w14:paraId="53D3CADA" w14:textId="77777777" w:rsidR="008A3152" w:rsidRPr="00B052BC" w:rsidRDefault="008A3152" w:rsidP="00AB55EE">
      <w:pPr>
        <w:spacing w:after="0" w:line="360" w:lineRule="auto"/>
        <w:rPr>
          <w:rFonts w:ascii="Times New Roman" w:hAnsi="Times New Roman" w:cs="Times New Roman"/>
        </w:rPr>
      </w:pPr>
    </w:p>
    <w:p w14:paraId="059F4DB9" w14:textId="6C68DD8D" w:rsidR="002D1A5F" w:rsidRPr="00B052BC" w:rsidRDefault="002D1A5F">
      <w:pPr>
        <w:pStyle w:val="ListParagraph"/>
        <w:numPr>
          <w:ilvl w:val="0"/>
          <w:numId w:val="1"/>
        </w:numPr>
        <w:spacing w:after="0" w:line="360" w:lineRule="auto"/>
        <w:rPr>
          <w:rFonts w:ascii="Times New Roman" w:hAnsi="Times New Roman" w:cs="Times New Roman"/>
          <w:b/>
          <w:bCs/>
          <w:i/>
          <w:iCs/>
        </w:rPr>
      </w:pPr>
      <w:r w:rsidRPr="00B052BC">
        <w:rPr>
          <w:rFonts w:ascii="Times New Roman" w:hAnsi="Times New Roman" w:cs="Times New Roman"/>
          <w:b/>
          <w:bCs/>
          <w:i/>
          <w:iCs/>
        </w:rPr>
        <w:t>Lack of Standardi</w:t>
      </w:r>
      <w:r w:rsidR="00BC1AF2">
        <w:rPr>
          <w:rFonts w:ascii="Times New Roman" w:hAnsi="Times New Roman" w:cs="Times New Roman"/>
          <w:b/>
          <w:bCs/>
          <w:i/>
          <w:iCs/>
        </w:rPr>
        <w:t>s</w:t>
      </w:r>
      <w:r w:rsidRPr="00B052BC">
        <w:rPr>
          <w:rFonts w:ascii="Times New Roman" w:hAnsi="Times New Roman" w:cs="Times New Roman"/>
          <w:b/>
          <w:bCs/>
          <w:i/>
          <w:iCs/>
        </w:rPr>
        <w:t>ed Service Protocols</w:t>
      </w:r>
    </w:p>
    <w:p w14:paraId="730F8DA1" w14:textId="2FFE79C3" w:rsidR="002D1A5F" w:rsidRPr="00B052BC" w:rsidRDefault="002D1A5F" w:rsidP="008A3152">
      <w:pPr>
        <w:spacing w:after="0" w:line="360" w:lineRule="auto"/>
        <w:rPr>
          <w:rFonts w:ascii="Times New Roman" w:hAnsi="Times New Roman" w:cs="Times New Roman"/>
        </w:rPr>
      </w:pPr>
      <w:r w:rsidRPr="00B052BC">
        <w:rPr>
          <w:rFonts w:ascii="Times New Roman" w:hAnsi="Times New Roman" w:cs="Times New Roman"/>
        </w:rPr>
        <w:t xml:space="preserve">The absence of clear service protocols across departments has created inconsistencies in guest service. </w:t>
      </w:r>
      <w:r w:rsidR="00321DF1" w:rsidRPr="00B052BC">
        <w:rPr>
          <w:rFonts w:ascii="Times New Roman" w:hAnsi="Times New Roman" w:cs="Times New Roman"/>
        </w:rPr>
        <w:t xml:space="preserve">As proposed by Johnson </w:t>
      </w:r>
      <w:r w:rsidR="00321DF1" w:rsidRPr="00B052BC">
        <w:rPr>
          <w:rFonts w:ascii="Times New Roman" w:hAnsi="Times New Roman" w:cs="Times New Roman"/>
          <w:i/>
          <w:iCs/>
        </w:rPr>
        <w:t>et al.</w:t>
      </w:r>
      <w:r w:rsidR="00321DF1" w:rsidRPr="00B052BC">
        <w:rPr>
          <w:rFonts w:ascii="Times New Roman" w:hAnsi="Times New Roman" w:cs="Times New Roman"/>
        </w:rPr>
        <w:t xml:space="preserve"> (2020), establishing a set of standardi</w:t>
      </w:r>
      <w:r w:rsidR="00BC1AF2">
        <w:rPr>
          <w:rFonts w:ascii="Times New Roman" w:hAnsi="Times New Roman" w:cs="Times New Roman"/>
        </w:rPr>
        <w:t>s</w:t>
      </w:r>
      <w:r w:rsidR="00321DF1" w:rsidRPr="00B052BC">
        <w:rPr>
          <w:rFonts w:ascii="Times New Roman" w:hAnsi="Times New Roman" w:cs="Times New Roman"/>
        </w:rPr>
        <w:t>ed procedures </w:t>
      </w:r>
      <w:r w:rsidRPr="00B052BC">
        <w:rPr>
          <w:rFonts w:ascii="Times New Roman" w:hAnsi="Times New Roman" w:cs="Times New Roman"/>
        </w:rPr>
        <w:t>would help ensure all staff follow</w:t>
      </w:r>
      <w:r w:rsidR="00064ECA" w:rsidRPr="00B052BC">
        <w:rPr>
          <w:rFonts w:ascii="Times New Roman" w:hAnsi="Times New Roman" w:cs="Times New Roman"/>
        </w:rPr>
        <w:t>s</w:t>
      </w:r>
      <w:r w:rsidRPr="00B052BC">
        <w:rPr>
          <w:rFonts w:ascii="Times New Roman" w:hAnsi="Times New Roman" w:cs="Times New Roman"/>
        </w:rPr>
        <w:t xml:space="preserve"> uniform processes, especially in critical areas like housekeeping and front desk operations. Consistent protocols, supported by Buttrick’s (2009) project management techniques, would streamline operations and improve overall service consistency, aligning the hotel’s practi</w:t>
      </w:r>
      <w:r w:rsidR="00BC1AF2">
        <w:rPr>
          <w:rFonts w:ascii="Times New Roman" w:hAnsi="Times New Roman" w:cs="Times New Roman"/>
        </w:rPr>
        <w:t>s</w:t>
      </w:r>
      <w:r w:rsidRPr="00B052BC">
        <w:rPr>
          <w:rFonts w:ascii="Times New Roman" w:hAnsi="Times New Roman" w:cs="Times New Roman"/>
        </w:rPr>
        <w:t>es with the high standards expected in luxury hospitality.</w:t>
      </w:r>
    </w:p>
    <w:p w14:paraId="7B66A55F" w14:textId="3EA93159" w:rsidR="00124DFA" w:rsidRPr="00B052BC" w:rsidRDefault="002D1A5F" w:rsidP="00473046">
      <w:pPr>
        <w:spacing w:line="360" w:lineRule="auto"/>
        <w:rPr>
          <w:rFonts w:ascii="Times New Roman" w:hAnsi="Times New Roman" w:cs="Times New Roman"/>
        </w:rPr>
      </w:pPr>
      <w:r w:rsidRPr="00B052BC">
        <w:rPr>
          <w:rFonts w:ascii="Times New Roman" w:hAnsi="Times New Roman" w:cs="Times New Roman"/>
        </w:rPr>
        <w:lastRenderedPageBreak/>
        <w:t>Four Seasons Sydney can work towards a cohesive, high-standard service model that enhances guest satisfaction and loyalty while boosting operational efficiency and brand reputation</w:t>
      </w:r>
      <w:r w:rsidR="00321DF1" w:rsidRPr="00B052BC">
        <w:rPr>
          <w:rFonts w:ascii="Times New Roman" w:hAnsi="Times New Roman" w:cs="Times New Roman"/>
        </w:rPr>
        <w:t xml:space="preserve"> by addressing these areas</w:t>
      </w:r>
      <w:r w:rsidRPr="00B052BC">
        <w:rPr>
          <w:rFonts w:ascii="Times New Roman" w:hAnsi="Times New Roman" w:cs="Times New Roman"/>
        </w:rPr>
        <w:t>.</w:t>
      </w:r>
    </w:p>
    <w:p w14:paraId="58A82735" w14:textId="71463F34" w:rsidR="00672123" w:rsidRPr="00B052BC" w:rsidRDefault="00672123" w:rsidP="00DC56C9">
      <w:pPr>
        <w:pStyle w:val="Heading2"/>
        <w:rPr>
          <w:rFonts w:cs="Times New Roman"/>
          <w:sz w:val="28"/>
          <w:szCs w:val="28"/>
        </w:rPr>
      </w:pPr>
      <w:bookmarkStart w:id="9" w:name="_Toc181586591"/>
      <w:r w:rsidRPr="00B052BC">
        <w:rPr>
          <w:rFonts w:cs="Times New Roman"/>
          <w:sz w:val="28"/>
          <w:szCs w:val="28"/>
        </w:rPr>
        <w:t>PESTEL Analysis</w:t>
      </w:r>
      <w:bookmarkEnd w:id="9"/>
    </w:p>
    <w:tbl>
      <w:tblPr>
        <w:tblStyle w:val="PlainTable1"/>
        <w:tblW w:w="10213" w:type="dxa"/>
        <w:jc w:val="center"/>
        <w:tblLook w:val="04A0" w:firstRow="1" w:lastRow="0" w:firstColumn="1" w:lastColumn="0" w:noHBand="0" w:noVBand="1"/>
      </w:tblPr>
      <w:tblGrid>
        <w:gridCol w:w="896"/>
        <w:gridCol w:w="9317"/>
      </w:tblGrid>
      <w:tr w:rsidR="00124DFA" w:rsidRPr="00B052BC" w14:paraId="4E4BA574" w14:textId="77777777" w:rsidTr="005543B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736" w:type="dxa"/>
            <w:shd w:val="clear" w:color="auto" w:fill="EEECE1" w:themeFill="background2"/>
          </w:tcPr>
          <w:p w14:paraId="1DEBDAE8" w14:textId="57E84E5F" w:rsidR="00124DFA" w:rsidRPr="00B052BC" w:rsidRDefault="00584EC0" w:rsidP="00DC56C9">
            <w:pPr>
              <w:spacing w:line="360" w:lineRule="auto"/>
              <w:jc w:val="center"/>
              <w:rPr>
                <w:rFonts w:ascii="Times New Roman" w:hAnsi="Times New Roman" w:cs="Times New Roman"/>
              </w:rPr>
            </w:pPr>
            <w:r w:rsidRPr="00B052BC">
              <w:rPr>
                <w:rFonts w:ascii="Times New Roman" w:hAnsi="Times New Roman" w:cs="Times New Roman"/>
              </w:rPr>
              <w:t>Factor</w:t>
            </w:r>
          </w:p>
        </w:tc>
        <w:tc>
          <w:tcPr>
            <w:tcW w:w="9477" w:type="dxa"/>
            <w:shd w:val="clear" w:color="auto" w:fill="EEECE1" w:themeFill="background2"/>
          </w:tcPr>
          <w:p w14:paraId="7C39BE6F" w14:textId="34ECA61B" w:rsidR="00124DFA" w:rsidRPr="00B052BC" w:rsidRDefault="00584EC0" w:rsidP="00DC56C9">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 xml:space="preserve">Impact on </w:t>
            </w:r>
            <w:r w:rsidRPr="00B052BC">
              <w:rPr>
                <w:rFonts w:ascii="Times New Roman" w:hAnsi="Times New Roman" w:cs="Times New Roman"/>
                <w:i/>
                <w:iCs/>
              </w:rPr>
              <w:t>Four Seasons Hotel Sydney</w:t>
            </w:r>
          </w:p>
        </w:tc>
      </w:tr>
      <w:tr w:rsidR="00124DFA" w:rsidRPr="00B052BC" w14:paraId="09E9F9B5" w14:textId="77777777" w:rsidTr="005543B3">
        <w:trPr>
          <w:cnfStyle w:val="000000100000" w:firstRow="0" w:lastRow="0" w:firstColumn="0" w:lastColumn="0" w:oddVBand="0" w:evenVBand="0" w:oddHBand="1" w:evenHBand="0" w:firstRowFirstColumn="0" w:firstRowLastColumn="0" w:lastRowFirstColumn="0" w:lastRowLastColumn="0"/>
          <w:cantSplit/>
          <w:trHeight w:val="1134"/>
          <w:jc w:val="center"/>
        </w:trPr>
        <w:tc>
          <w:tcPr>
            <w:cnfStyle w:val="001000000000" w:firstRow="0" w:lastRow="0" w:firstColumn="1" w:lastColumn="0" w:oddVBand="0" w:evenVBand="0" w:oddHBand="0" w:evenHBand="0" w:firstRowFirstColumn="0" w:firstRowLastColumn="0" w:lastRowFirstColumn="0" w:lastRowLastColumn="0"/>
            <w:tcW w:w="736" w:type="dxa"/>
            <w:shd w:val="clear" w:color="auto" w:fill="EEECE1" w:themeFill="background2"/>
            <w:textDirection w:val="btLr"/>
          </w:tcPr>
          <w:p w14:paraId="47173A2B" w14:textId="30349443" w:rsidR="00124DFA" w:rsidRPr="00B052BC" w:rsidRDefault="00797548" w:rsidP="00E1241B">
            <w:pPr>
              <w:spacing w:line="360" w:lineRule="auto"/>
              <w:ind w:left="113" w:right="113"/>
              <w:jc w:val="center"/>
              <w:rPr>
                <w:rFonts w:ascii="Times New Roman" w:hAnsi="Times New Roman" w:cs="Times New Roman"/>
                <w:b w:val="0"/>
                <w:bCs w:val="0"/>
              </w:rPr>
            </w:pPr>
            <w:r w:rsidRPr="00B052BC">
              <w:rPr>
                <w:rFonts w:ascii="Times New Roman" w:hAnsi="Times New Roman" w:cs="Times New Roman"/>
              </w:rPr>
              <w:t>P</w:t>
            </w:r>
            <w:r w:rsidRPr="00B052BC">
              <w:rPr>
                <w:rFonts w:ascii="Times New Roman" w:hAnsi="Times New Roman" w:cs="Times New Roman"/>
                <w:b w:val="0"/>
                <w:bCs w:val="0"/>
              </w:rPr>
              <w:t>olitical</w:t>
            </w:r>
          </w:p>
        </w:tc>
        <w:tc>
          <w:tcPr>
            <w:tcW w:w="9477" w:type="dxa"/>
            <w:shd w:val="clear" w:color="auto" w:fill="FFFFFF" w:themeFill="background1"/>
          </w:tcPr>
          <w:p w14:paraId="611F5418" w14:textId="51B2B972" w:rsidR="00124DFA" w:rsidRPr="00B052BC" w:rsidRDefault="00E1241B" w:rsidP="00DC56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B052BC">
              <w:rPr>
                <w:rFonts w:ascii="Times New Roman" w:hAnsi="Times New Roman" w:cs="Times New Roman"/>
                <w:szCs w:val="24"/>
              </w:rPr>
              <w:t xml:space="preserve">Changes in international tourism policies and visa regulations, influenced by health crises like COVID-19, impact guest flows and staffing needs (Uğur and Akbıyık, 2020). Recent updates to Australian immigration laws aim to address </w:t>
            </w:r>
            <w:r w:rsidR="00BC1AF2" w:rsidRPr="00B052BC">
              <w:rPr>
                <w:rFonts w:ascii="Times New Roman" w:hAnsi="Times New Roman" w:cs="Times New Roman"/>
                <w:szCs w:val="24"/>
              </w:rPr>
              <w:t>labour</w:t>
            </w:r>
            <w:r w:rsidRPr="00B052BC">
              <w:rPr>
                <w:rFonts w:ascii="Times New Roman" w:hAnsi="Times New Roman" w:cs="Times New Roman"/>
                <w:szCs w:val="24"/>
              </w:rPr>
              <w:t xml:space="preserve"> shortages in the hospitality sector by easing the recruitment of skilled overseas workers (Chen, 2024). Consequently, the Four Seasons Hotel Sydney faces pressure to maintain high service standards amid rising hiring costs. Staying informed about these changes is crucial for hospitality employers to manage skilled workers </w:t>
            </w:r>
            <w:r w:rsidR="00321DF1" w:rsidRPr="00B052BC">
              <w:rPr>
                <w:rFonts w:ascii="Times New Roman" w:hAnsi="Times New Roman" w:cs="Times New Roman"/>
                <w:szCs w:val="24"/>
              </w:rPr>
              <w:t xml:space="preserve">effectively </w:t>
            </w:r>
            <w:r w:rsidRPr="00B052BC">
              <w:rPr>
                <w:rFonts w:ascii="Times New Roman" w:hAnsi="Times New Roman" w:cs="Times New Roman"/>
                <w:szCs w:val="24"/>
              </w:rPr>
              <w:t xml:space="preserve">in a competitive </w:t>
            </w:r>
            <w:r w:rsidR="00BC1AF2" w:rsidRPr="00B052BC">
              <w:rPr>
                <w:rFonts w:ascii="Times New Roman" w:hAnsi="Times New Roman" w:cs="Times New Roman"/>
                <w:szCs w:val="24"/>
              </w:rPr>
              <w:t>labour</w:t>
            </w:r>
            <w:r w:rsidRPr="00B052BC">
              <w:rPr>
                <w:rFonts w:ascii="Times New Roman" w:hAnsi="Times New Roman" w:cs="Times New Roman"/>
                <w:szCs w:val="24"/>
              </w:rPr>
              <w:t xml:space="preserve"> market.</w:t>
            </w:r>
          </w:p>
        </w:tc>
      </w:tr>
      <w:tr w:rsidR="00124DFA" w:rsidRPr="00B052BC" w14:paraId="46C0ECFC" w14:textId="77777777" w:rsidTr="005543B3">
        <w:trPr>
          <w:cantSplit/>
          <w:trHeight w:val="1134"/>
          <w:jc w:val="center"/>
        </w:trPr>
        <w:tc>
          <w:tcPr>
            <w:cnfStyle w:val="001000000000" w:firstRow="0" w:lastRow="0" w:firstColumn="1" w:lastColumn="0" w:oddVBand="0" w:evenVBand="0" w:oddHBand="0" w:evenHBand="0" w:firstRowFirstColumn="0" w:firstRowLastColumn="0" w:lastRowFirstColumn="0" w:lastRowLastColumn="0"/>
            <w:tcW w:w="736" w:type="dxa"/>
            <w:shd w:val="clear" w:color="auto" w:fill="EEECE1" w:themeFill="background2"/>
            <w:textDirection w:val="btLr"/>
          </w:tcPr>
          <w:p w14:paraId="701D5830" w14:textId="2EFC2FBD" w:rsidR="00124DFA" w:rsidRPr="00B052BC" w:rsidRDefault="00797548" w:rsidP="00E1241B">
            <w:pPr>
              <w:spacing w:line="360" w:lineRule="auto"/>
              <w:ind w:left="113" w:right="113"/>
              <w:jc w:val="center"/>
              <w:rPr>
                <w:rFonts w:ascii="Times New Roman" w:hAnsi="Times New Roman" w:cs="Times New Roman"/>
                <w:b w:val="0"/>
                <w:bCs w:val="0"/>
              </w:rPr>
            </w:pPr>
            <w:r w:rsidRPr="00B052BC">
              <w:rPr>
                <w:rFonts w:ascii="Times New Roman" w:hAnsi="Times New Roman" w:cs="Times New Roman"/>
              </w:rPr>
              <w:t>E</w:t>
            </w:r>
            <w:r w:rsidRPr="00B052BC">
              <w:rPr>
                <w:rFonts w:ascii="Times New Roman" w:hAnsi="Times New Roman" w:cs="Times New Roman"/>
                <w:b w:val="0"/>
                <w:bCs w:val="0"/>
              </w:rPr>
              <w:t>conomic</w:t>
            </w:r>
          </w:p>
        </w:tc>
        <w:tc>
          <w:tcPr>
            <w:tcW w:w="9477" w:type="dxa"/>
            <w:shd w:val="clear" w:color="auto" w:fill="FFFFFF" w:themeFill="background1"/>
          </w:tcPr>
          <w:p w14:paraId="30CD158F" w14:textId="531A92C4" w:rsidR="00124DFA" w:rsidRPr="00B052BC" w:rsidRDefault="000E7C18" w:rsidP="00DC56C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 xml:space="preserve">Economic fluctuations, driven by global inflation and post-pandemic recovery, have impacted consumer spending (Barnes </w:t>
            </w:r>
            <w:r w:rsidRPr="00B052BC">
              <w:rPr>
                <w:rFonts w:ascii="Times New Roman" w:hAnsi="Times New Roman" w:cs="Times New Roman"/>
                <w:i/>
                <w:iCs/>
              </w:rPr>
              <w:t>et al.,</w:t>
            </w:r>
            <w:r w:rsidRPr="00B052BC">
              <w:rPr>
                <w:rFonts w:ascii="Times New Roman" w:hAnsi="Times New Roman" w:cs="Times New Roman"/>
              </w:rPr>
              <w:t xml:space="preserve"> 2021). In Australia, rising inflation and increased living costs have raised </w:t>
            </w:r>
            <w:r w:rsidR="00B66EA3" w:rsidRPr="00B052BC">
              <w:rPr>
                <w:rFonts w:ascii="Times New Roman" w:hAnsi="Times New Roman" w:cs="Times New Roman"/>
              </w:rPr>
              <w:t xml:space="preserve">hotel </w:t>
            </w:r>
            <w:r w:rsidRPr="00B052BC">
              <w:rPr>
                <w:rFonts w:ascii="Times New Roman" w:hAnsi="Times New Roman" w:cs="Times New Roman"/>
              </w:rPr>
              <w:t>operational expenses, including wages, supplies, and utilities (Carling, 2024). Four Seasons Sydney can optimi</w:t>
            </w:r>
            <w:r w:rsidR="00BC1AF2">
              <w:rPr>
                <w:rFonts w:ascii="Times New Roman" w:hAnsi="Times New Roman" w:cs="Times New Roman"/>
              </w:rPr>
              <w:t>s</w:t>
            </w:r>
            <w:r w:rsidRPr="00B052BC">
              <w:rPr>
                <w:rFonts w:ascii="Times New Roman" w:hAnsi="Times New Roman" w:cs="Times New Roman"/>
              </w:rPr>
              <w:t>e resources, adopt sustainable practi</w:t>
            </w:r>
            <w:r w:rsidR="00BC1AF2">
              <w:rPr>
                <w:rFonts w:ascii="Times New Roman" w:hAnsi="Times New Roman" w:cs="Times New Roman"/>
              </w:rPr>
              <w:t>s</w:t>
            </w:r>
            <w:r w:rsidRPr="00B052BC">
              <w:rPr>
                <w:rFonts w:ascii="Times New Roman" w:hAnsi="Times New Roman" w:cs="Times New Roman"/>
              </w:rPr>
              <w:t>es, and enhance customer satisfaction</w:t>
            </w:r>
            <w:r w:rsidR="00321DF1" w:rsidRPr="00B052BC">
              <w:rPr>
                <w:rFonts w:ascii="Times New Roman" w:hAnsi="Times New Roman" w:cs="Times New Roman"/>
              </w:rPr>
              <w:t xml:space="preserve"> to mitigate these economic pressures</w:t>
            </w:r>
            <w:r w:rsidRPr="00B052BC">
              <w:rPr>
                <w:rFonts w:ascii="Times New Roman" w:hAnsi="Times New Roman" w:cs="Times New Roman"/>
              </w:rPr>
              <w:t>.</w:t>
            </w:r>
          </w:p>
        </w:tc>
      </w:tr>
      <w:tr w:rsidR="00124DFA" w:rsidRPr="00B052BC" w14:paraId="7CFF22F9" w14:textId="77777777" w:rsidTr="005543B3">
        <w:trPr>
          <w:cnfStyle w:val="000000100000" w:firstRow="0" w:lastRow="0" w:firstColumn="0" w:lastColumn="0" w:oddVBand="0" w:evenVBand="0" w:oddHBand="1" w:evenHBand="0" w:firstRowFirstColumn="0" w:firstRowLastColumn="0" w:lastRowFirstColumn="0" w:lastRowLastColumn="0"/>
          <w:cantSplit/>
          <w:trHeight w:val="1134"/>
          <w:jc w:val="center"/>
        </w:trPr>
        <w:tc>
          <w:tcPr>
            <w:cnfStyle w:val="001000000000" w:firstRow="0" w:lastRow="0" w:firstColumn="1" w:lastColumn="0" w:oddVBand="0" w:evenVBand="0" w:oddHBand="0" w:evenHBand="0" w:firstRowFirstColumn="0" w:firstRowLastColumn="0" w:lastRowFirstColumn="0" w:lastRowLastColumn="0"/>
            <w:tcW w:w="736" w:type="dxa"/>
            <w:shd w:val="clear" w:color="auto" w:fill="EEECE1" w:themeFill="background2"/>
            <w:textDirection w:val="btLr"/>
          </w:tcPr>
          <w:p w14:paraId="725057CF" w14:textId="53D771F3" w:rsidR="00124DFA" w:rsidRPr="00B052BC" w:rsidRDefault="00797548" w:rsidP="00E1241B">
            <w:pPr>
              <w:spacing w:line="360" w:lineRule="auto"/>
              <w:ind w:left="113" w:right="113"/>
              <w:jc w:val="center"/>
              <w:rPr>
                <w:rFonts w:ascii="Times New Roman" w:hAnsi="Times New Roman" w:cs="Times New Roman"/>
                <w:b w:val="0"/>
                <w:bCs w:val="0"/>
              </w:rPr>
            </w:pPr>
            <w:r w:rsidRPr="00B052BC">
              <w:rPr>
                <w:rFonts w:ascii="Times New Roman" w:hAnsi="Times New Roman" w:cs="Times New Roman"/>
              </w:rPr>
              <w:t>S</w:t>
            </w:r>
            <w:r w:rsidRPr="00B052BC">
              <w:rPr>
                <w:rFonts w:ascii="Times New Roman" w:hAnsi="Times New Roman" w:cs="Times New Roman"/>
                <w:b w:val="0"/>
                <w:bCs w:val="0"/>
              </w:rPr>
              <w:t>ocial</w:t>
            </w:r>
          </w:p>
        </w:tc>
        <w:tc>
          <w:tcPr>
            <w:tcW w:w="9477" w:type="dxa"/>
            <w:shd w:val="clear" w:color="auto" w:fill="FFFFFF" w:themeFill="background1"/>
          </w:tcPr>
          <w:p w14:paraId="0F459F5B" w14:textId="7E91C881" w:rsidR="00124DFA" w:rsidRPr="00B052BC" w:rsidRDefault="00B66E58" w:rsidP="00DC56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Post-COVID-19, guests are prioriti</w:t>
            </w:r>
            <w:r w:rsidR="00BC1AF2">
              <w:rPr>
                <w:rFonts w:ascii="Times New Roman" w:hAnsi="Times New Roman" w:cs="Times New Roman"/>
              </w:rPr>
              <w:t>s</w:t>
            </w:r>
            <w:r w:rsidRPr="00B052BC">
              <w:rPr>
                <w:rFonts w:ascii="Times New Roman" w:hAnsi="Times New Roman" w:cs="Times New Roman"/>
              </w:rPr>
              <w:t>ing customi</w:t>
            </w:r>
            <w:r w:rsidR="00BC1AF2">
              <w:rPr>
                <w:rFonts w:ascii="Times New Roman" w:hAnsi="Times New Roman" w:cs="Times New Roman"/>
              </w:rPr>
              <w:t>s</w:t>
            </w:r>
            <w:r w:rsidRPr="00B052BC">
              <w:rPr>
                <w:rFonts w:ascii="Times New Roman" w:hAnsi="Times New Roman" w:cs="Times New Roman"/>
              </w:rPr>
              <w:t>ed, contactless experiences and higher cleanliness standards. The rise of digital nomads and growing environmental awareness also influenc</w:t>
            </w:r>
            <w:r w:rsidR="00B66EA3" w:rsidRPr="00B052BC">
              <w:rPr>
                <w:rFonts w:ascii="Times New Roman" w:hAnsi="Times New Roman" w:cs="Times New Roman"/>
              </w:rPr>
              <w:t>e</w:t>
            </w:r>
            <w:r w:rsidRPr="00B052BC">
              <w:rPr>
                <w:rFonts w:ascii="Times New Roman" w:hAnsi="Times New Roman" w:cs="Times New Roman"/>
              </w:rPr>
              <w:t xml:space="preserve"> customer preferences (Chen </w:t>
            </w:r>
            <w:r w:rsidRPr="00B052BC">
              <w:rPr>
                <w:rFonts w:ascii="Times New Roman" w:hAnsi="Times New Roman" w:cs="Times New Roman"/>
                <w:i/>
                <w:iCs/>
              </w:rPr>
              <w:t xml:space="preserve">et al., </w:t>
            </w:r>
            <w:r w:rsidRPr="00B052BC">
              <w:rPr>
                <w:rFonts w:ascii="Times New Roman" w:hAnsi="Times New Roman" w:cs="Times New Roman"/>
              </w:rPr>
              <w:t>2021). The Four Seasons Hotel Sydney supports the community with cultural tours, donations, local art, and sustainable practi</w:t>
            </w:r>
            <w:r w:rsidR="00BC1AF2">
              <w:rPr>
                <w:rFonts w:ascii="Times New Roman" w:hAnsi="Times New Roman" w:cs="Times New Roman"/>
              </w:rPr>
              <w:t>s</w:t>
            </w:r>
            <w:r w:rsidRPr="00B052BC">
              <w:rPr>
                <w:rFonts w:ascii="Times New Roman" w:hAnsi="Times New Roman" w:cs="Times New Roman"/>
              </w:rPr>
              <w:t>es, reflecting its commitment to social responsibility (Four Seasons Hotel Sydney, 2024a). Current trends emphasi</w:t>
            </w:r>
            <w:r w:rsidR="00BC1AF2">
              <w:rPr>
                <w:rFonts w:ascii="Times New Roman" w:hAnsi="Times New Roman" w:cs="Times New Roman"/>
              </w:rPr>
              <w:t>s</w:t>
            </w:r>
            <w:r w:rsidRPr="00B052BC">
              <w:rPr>
                <w:rFonts w:ascii="Times New Roman" w:hAnsi="Times New Roman" w:cs="Times New Roman"/>
              </w:rPr>
              <w:t>e eco-friendly practi</w:t>
            </w:r>
            <w:r w:rsidR="00BC1AF2">
              <w:rPr>
                <w:rFonts w:ascii="Times New Roman" w:hAnsi="Times New Roman" w:cs="Times New Roman"/>
              </w:rPr>
              <w:t>s</w:t>
            </w:r>
            <w:r w:rsidRPr="00B052BC">
              <w:rPr>
                <w:rFonts w:ascii="Times New Roman" w:hAnsi="Times New Roman" w:cs="Times New Roman"/>
              </w:rPr>
              <w:t>es and culturally relevant services.</w:t>
            </w:r>
          </w:p>
        </w:tc>
      </w:tr>
      <w:tr w:rsidR="00124DFA" w:rsidRPr="00B052BC" w14:paraId="2A963CD3" w14:textId="77777777" w:rsidTr="005543B3">
        <w:trPr>
          <w:cantSplit/>
          <w:trHeight w:val="1134"/>
          <w:jc w:val="center"/>
        </w:trPr>
        <w:tc>
          <w:tcPr>
            <w:cnfStyle w:val="001000000000" w:firstRow="0" w:lastRow="0" w:firstColumn="1" w:lastColumn="0" w:oddVBand="0" w:evenVBand="0" w:oddHBand="0" w:evenHBand="0" w:firstRowFirstColumn="0" w:firstRowLastColumn="0" w:lastRowFirstColumn="0" w:lastRowLastColumn="0"/>
            <w:tcW w:w="736" w:type="dxa"/>
            <w:shd w:val="clear" w:color="auto" w:fill="EEECE1" w:themeFill="background2"/>
            <w:textDirection w:val="btLr"/>
          </w:tcPr>
          <w:p w14:paraId="62ED9E25" w14:textId="00D76953" w:rsidR="00124DFA" w:rsidRPr="00B052BC" w:rsidRDefault="00797548" w:rsidP="00E1241B">
            <w:pPr>
              <w:spacing w:line="360" w:lineRule="auto"/>
              <w:ind w:left="113" w:right="113"/>
              <w:jc w:val="center"/>
              <w:rPr>
                <w:rFonts w:ascii="Times New Roman" w:hAnsi="Times New Roman" w:cs="Times New Roman"/>
                <w:b w:val="0"/>
                <w:bCs w:val="0"/>
              </w:rPr>
            </w:pPr>
            <w:r w:rsidRPr="00B052BC">
              <w:rPr>
                <w:rFonts w:ascii="Times New Roman" w:hAnsi="Times New Roman" w:cs="Times New Roman"/>
              </w:rPr>
              <w:t>T</w:t>
            </w:r>
            <w:r w:rsidRPr="00B052BC">
              <w:rPr>
                <w:rFonts w:ascii="Times New Roman" w:hAnsi="Times New Roman" w:cs="Times New Roman"/>
                <w:b w:val="0"/>
                <w:bCs w:val="0"/>
              </w:rPr>
              <w:t>echnological</w:t>
            </w:r>
          </w:p>
        </w:tc>
        <w:tc>
          <w:tcPr>
            <w:tcW w:w="9477" w:type="dxa"/>
            <w:shd w:val="clear" w:color="auto" w:fill="FFFFFF" w:themeFill="background1"/>
          </w:tcPr>
          <w:p w14:paraId="50D8DCAA" w14:textId="264997DE" w:rsidR="002023ED" w:rsidRPr="00B052BC" w:rsidRDefault="00337F38" w:rsidP="00DC56C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Implementing customer relationship management (CRM) systems, mobile check-ins, smart rooms, and personali</w:t>
            </w:r>
            <w:r w:rsidR="00BC1AF2">
              <w:rPr>
                <w:rFonts w:ascii="Times New Roman" w:hAnsi="Times New Roman" w:cs="Times New Roman"/>
              </w:rPr>
              <w:t>s</w:t>
            </w:r>
            <w:r w:rsidRPr="00B052BC">
              <w:rPr>
                <w:rFonts w:ascii="Times New Roman" w:hAnsi="Times New Roman" w:cs="Times New Roman"/>
              </w:rPr>
              <w:t>ed digital marketing enhances the guest experience and streamlines services (Collins, 2023). The Four Seasons hotel chain, known for its “touchless service, anywhere and anytime” (Four Seasons, 2024a), utili</w:t>
            </w:r>
            <w:r w:rsidR="00BC1AF2">
              <w:rPr>
                <w:rFonts w:ascii="Times New Roman" w:hAnsi="Times New Roman" w:cs="Times New Roman"/>
              </w:rPr>
              <w:t>s</w:t>
            </w:r>
            <w:r w:rsidRPr="00B052BC">
              <w:rPr>
                <w:rFonts w:ascii="Times New Roman" w:hAnsi="Times New Roman" w:cs="Times New Roman"/>
              </w:rPr>
              <w:t>es modern tools like Virtual Summits (Four Seasons Hotel Sydney, 2024b) to meet the demands of luxury guests. Such investments can improve operational efficiency and enrich the guest experience.</w:t>
            </w:r>
          </w:p>
        </w:tc>
      </w:tr>
      <w:tr w:rsidR="00797548" w:rsidRPr="00B052BC" w14:paraId="3DFE3B9D" w14:textId="77777777" w:rsidTr="005543B3">
        <w:trPr>
          <w:cnfStyle w:val="000000100000" w:firstRow="0" w:lastRow="0" w:firstColumn="0" w:lastColumn="0" w:oddVBand="0" w:evenVBand="0" w:oddHBand="1" w:evenHBand="0" w:firstRowFirstColumn="0" w:firstRowLastColumn="0" w:lastRowFirstColumn="0" w:lastRowLastColumn="0"/>
          <w:cantSplit/>
          <w:trHeight w:val="1134"/>
          <w:jc w:val="center"/>
        </w:trPr>
        <w:tc>
          <w:tcPr>
            <w:cnfStyle w:val="001000000000" w:firstRow="0" w:lastRow="0" w:firstColumn="1" w:lastColumn="0" w:oddVBand="0" w:evenVBand="0" w:oddHBand="0" w:evenHBand="0" w:firstRowFirstColumn="0" w:firstRowLastColumn="0" w:lastRowFirstColumn="0" w:lastRowLastColumn="0"/>
            <w:tcW w:w="736" w:type="dxa"/>
            <w:shd w:val="clear" w:color="auto" w:fill="EEECE1" w:themeFill="background2"/>
            <w:textDirection w:val="btLr"/>
          </w:tcPr>
          <w:p w14:paraId="468A248D" w14:textId="45D007DD" w:rsidR="00797548" w:rsidRPr="00B052BC" w:rsidRDefault="00797548" w:rsidP="00E1241B">
            <w:pPr>
              <w:spacing w:line="360" w:lineRule="auto"/>
              <w:ind w:left="113" w:right="113"/>
              <w:jc w:val="center"/>
              <w:rPr>
                <w:rFonts w:ascii="Times New Roman" w:hAnsi="Times New Roman" w:cs="Times New Roman"/>
                <w:b w:val="0"/>
                <w:bCs w:val="0"/>
              </w:rPr>
            </w:pPr>
            <w:r w:rsidRPr="00B052BC">
              <w:rPr>
                <w:rFonts w:ascii="Times New Roman" w:hAnsi="Times New Roman" w:cs="Times New Roman"/>
              </w:rPr>
              <w:lastRenderedPageBreak/>
              <w:t>E</w:t>
            </w:r>
            <w:r w:rsidRPr="00B052BC">
              <w:rPr>
                <w:rFonts w:ascii="Times New Roman" w:hAnsi="Times New Roman" w:cs="Times New Roman"/>
                <w:b w:val="0"/>
                <w:bCs w:val="0"/>
              </w:rPr>
              <w:t>nvironmental</w:t>
            </w:r>
          </w:p>
        </w:tc>
        <w:tc>
          <w:tcPr>
            <w:tcW w:w="9477" w:type="dxa"/>
            <w:shd w:val="clear" w:color="auto" w:fill="FFFFFF" w:themeFill="background1"/>
          </w:tcPr>
          <w:p w14:paraId="3CA917AE" w14:textId="160C4851" w:rsidR="00797548" w:rsidRPr="00B052BC" w:rsidRDefault="00337F38" w:rsidP="00DC56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Guests now expect eco-friendly practi</w:t>
            </w:r>
            <w:r w:rsidR="00BC1AF2">
              <w:rPr>
                <w:rFonts w:ascii="Times New Roman" w:hAnsi="Times New Roman" w:cs="Times New Roman"/>
              </w:rPr>
              <w:t>s</w:t>
            </w:r>
            <w:r w:rsidRPr="00B052BC">
              <w:rPr>
                <w:rFonts w:ascii="Times New Roman" w:hAnsi="Times New Roman" w:cs="Times New Roman"/>
              </w:rPr>
              <w:t xml:space="preserve">es, such as sustainable sourcing and energy efficiency, as part of luxury experiences (Abdou </w:t>
            </w:r>
            <w:r w:rsidRPr="00B052BC">
              <w:rPr>
                <w:rFonts w:ascii="Times New Roman" w:hAnsi="Times New Roman" w:cs="Times New Roman"/>
                <w:i/>
                <w:iCs/>
              </w:rPr>
              <w:t>et al.,</w:t>
            </w:r>
            <w:r w:rsidRPr="00B052BC">
              <w:rPr>
                <w:rFonts w:ascii="Times New Roman" w:hAnsi="Times New Roman" w:cs="Times New Roman"/>
              </w:rPr>
              <w:t xml:space="preserve"> 2020). The Four Seasons Hotel Sydney embodies this shift by combining luxury with eco-conscious initiatives like energy-saving measures, waste reduction, and a 60-square-meter living green wall alongside vegan dining options (Four Seasons Hotel Sydney, 2024a). These efforts highlight the hotel’s commitment to sustainability.</w:t>
            </w:r>
          </w:p>
        </w:tc>
      </w:tr>
      <w:tr w:rsidR="00124DFA" w:rsidRPr="00B052BC" w14:paraId="29DF6A16" w14:textId="77777777" w:rsidTr="005543B3">
        <w:trPr>
          <w:cantSplit/>
          <w:trHeight w:val="1134"/>
          <w:jc w:val="center"/>
        </w:trPr>
        <w:tc>
          <w:tcPr>
            <w:cnfStyle w:val="001000000000" w:firstRow="0" w:lastRow="0" w:firstColumn="1" w:lastColumn="0" w:oddVBand="0" w:evenVBand="0" w:oddHBand="0" w:evenHBand="0" w:firstRowFirstColumn="0" w:firstRowLastColumn="0" w:lastRowFirstColumn="0" w:lastRowLastColumn="0"/>
            <w:tcW w:w="736" w:type="dxa"/>
            <w:shd w:val="clear" w:color="auto" w:fill="EEECE1" w:themeFill="background2"/>
            <w:textDirection w:val="btLr"/>
          </w:tcPr>
          <w:p w14:paraId="60A8470A" w14:textId="69F4A4C5" w:rsidR="00124DFA" w:rsidRPr="00B052BC" w:rsidRDefault="00797548" w:rsidP="00E1241B">
            <w:pPr>
              <w:spacing w:line="360" w:lineRule="auto"/>
              <w:ind w:left="113" w:right="113"/>
              <w:jc w:val="center"/>
              <w:rPr>
                <w:rFonts w:ascii="Times New Roman" w:hAnsi="Times New Roman" w:cs="Times New Roman"/>
                <w:b w:val="0"/>
                <w:bCs w:val="0"/>
              </w:rPr>
            </w:pPr>
            <w:r w:rsidRPr="00B052BC">
              <w:rPr>
                <w:rFonts w:ascii="Times New Roman" w:hAnsi="Times New Roman" w:cs="Times New Roman"/>
              </w:rPr>
              <w:t>L</w:t>
            </w:r>
            <w:r w:rsidRPr="00B052BC">
              <w:rPr>
                <w:rFonts w:ascii="Times New Roman" w:hAnsi="Times New Roman" w:cs="Times New Roman"/>
                <w:b w:val="0"/>
                <w:bCs w:val="0"/>
              </w:rPr>
              <w:t>egal</w:t>
            </w:r>
          </w:p>
        </w:tc>
        <w:tc>
          <w:tcPr>
            <w:tcW w:w="9477" w:type="dxa"/>
            <w:shd w:val="clear" w:color="auto" w:fill="FFFFFF" w:themeFill="background1"/>
          </w:tcPr>
          <w:p w14:paraId="32BA230D" w14:textId="716736E8" w:rsidR="005352AB" w:rsidRPr="00B052BC" w:rsidRDefault="003E1C84" w:rsidP="00DC56C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 xml:space="preserve">Compliance with </w:t>
            </w:r>
            <w:r w:rsidR="00BC1AF2" w:rsidRPr="00B052BC">
              <w:rPr>
                <w:rFonts w:ascii="Times New Roman" w:hAnsi="Times New Roman" w:cs="Times New Roman"/>
              </w:rPr>
              <w:t>labour</w:t>
            </w:r>
            <w:r w:rsidRPr="00B052BC">
              <w:rPr>
                <w:rFonts w:ascii="Times New Roman" w:hAnsi="Times New Roman" w:cs="Times New Roman"/>
              </w:rPr>
              <w:t xml:space="preserve"> laws, health and safety standards, and consumer protection regulations is vital for avoiding fines and preserving brand reputation (Barth and Barber, 2017). </w:t>
            </w:r>
            <w:r w:rsidR="00B66EA3" w:rsidRPr="00B052BC">
              <w:rPr>
                <w:rFonts w:ascii="Times New Roman" w:hAnsi="Times New Roman" w:cs="Times New Roman"/>
              </w:rPr>
              <w:t>Australia's stricter minimum wage and working hour regulations </w:t>
            </w:r>
            <w:r w:rsidRPr="00B052BC">
              <w:rPr>
                <w:rFonts w:ascii="Times New Roman" w:hAnsi="Times New Roman" w:cs="Times New Roman"/>
              </w:rPr>
              <w:t>have increased operational costs (Hamilton and Nichol, 2021). Four Seasons promotes transparency and accountability, enhancing trust among global stakeholders through its Code of Conduct and confidential reporting channels (Four Seasons, 2024b).</w:t>
            </w:r>
          </w:p>
        </w:tc>
      </w:tr>
    </w:tbl>
    <w:p w14:paraId="43F92744" w14:textId="4D15A35C" w:rsidR="00124DFA" w:rsidRPr="00B052BC" w:rsidRDefault="00DC56C9" w:rsidP="00DC56C9">
      <w:pPr>
        <w:spacing w:before="240" w:line="360" w:lineRule="auto"/>
        <w:jc w:val="right"/>
        <w:rPr>
          <w:rFonts w:ascii="Times New Roman" w:hAnsi="Times New Roman" w:cs="Times New Roman"/>
        </w:rPr>
      </w:pPr>
      <w:r w:rsidRPr="00B052BC">
        <w:rPr>
          <w:rFonts w:ascii="Times New Roman" w:hAnsi="Times New Roman" w:cs="Times New Roman"/>
          <w:b/>
          <w:bCs/>
        </w:rPr>
        <w:t>Source:</w:t>
      </w:r>
      <w:r w:rsidRPr="00B052BC">
        <w:rPr>
          <w:rFonts w:ascii="Times New Roman" w:hAnsi="Times New Roman" w:cs="Times New Roman"/>
        </w:rPr>
        <w:t xml:space="preserve"> Author Analysis</w:t>
      </w:r>
    </w:p>
    <w:p w14:paraId="511DC04F" w14:textId="5FBEBA43" w:rsidR="00672123" w:rsidRPr="00B052BC" w:rsidRDefault="00672123" w:rsidP="00DC56C9">
      <w:pPr>
        <w:pStyle w:val="Heading2"/>
        <w:rPr>
          <w:rFonts w:cs="Times New Roman"/>
          <w:sz w:val="28"/>
          <w:szCs w:val="28"/>
        </w:rPr>
      </w:pPr>
      <w:bookmarkStart w:id="10" w:name="_Toc181586592"/>
      <w:r w:rsidRPr="00B052BC">
        <w:rPr>
          <w:rFonts w:cs="Times New Roman"/>
          <w:sz w:val="28"/>
          <w:szCs w:val="28"/>
        </w:rPr>
        <w:t>SWOT Analysis</w:t>
      </w:r>
      <w:bookmarkEnd w:id="10"/>
    </w:p>
    <w:tbl>
      <w:tblPr>
        <w:tblStyle w:val="PlainTable1"/>
        <w:tblW w:w="8532" w:type="dxa"/>
        <w:jc w:val="center"/>
        <w:tblLook w:val="04A0" w:firstRow="1" w:lastRow="0" w:firstColumn="1" w:lastColumn="0" w:noHBand="0" w:noVBand="1"/>
      </w:tblPr>
      <w:tblGrid>
        <w:gridCol w:w="4289"/>
        <w:gridCol w:w="4243"/>
      </w:tblGrid>
      <w:tr w:rsidR="008F2B1B" w:rsidRPr="00B052BC" w14:paraId="5A550858" w14:textId="77777777" w:rsidTr="000776DA">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289" w:type="dxa"/>
            <w:shd w:val="clear" w:color="auto" w:fill="EEECE1" w:themeFill="background2"/>
          </w:tcPr>
          <w:p w14:paraId="4D590E73" w14:textId="77777777" w:rsidR="008F2B1B" w:rsidRPr="00B052BC" w:rsidRDefault="008F2B1B" w:rsidP="000776DA">
            <w:pPr>
              <w:spacing w:line="360" w:lineRule="auto"/>
              <w:jc w:val="center"/>
              <w:rPr>
                <w:rFonts w:ascii="Times New Roman" w:hAnsi="Times New Roman" w:cs="Times New Roman"/>
              </w:rPr>
            </w:pPr>
            <w:r w:rsidRPr="00B052BC">
              <w:rPr>
                <w:rFonts w:ascii="Times New Roman" w:hAnsi="Times New Roman" w:cs="Times New Roman"/>
              </w:rPr>
              <w:t>Strengths</w:t>
            </w:r>
          </w:p>
        </w:tc>
        <w:tc>
          <w:tcPr>
            <w:tcW w:w="4243" w:type="dxa"/>
            <w:shd w:val="clear" w:color="auto" w:fill="EEECE1" w:themeFill="background2"/>
          </w:tcPr>
          <w:p w14:paraId="6C8C3834" w14:textId="77777777" w:rsidR="008F2B1B" w:rsidRPr="00B052BC" w:rsidRDefault="008F2B1B" w:rsidP="000776DA">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Weaknesses</w:t>
            </w:r>
          </w:p>
        </w:tc>
      </w:tr>
      <w:tr w:rsidR="008F2B1B" w:rsidRPr="00B052BC" w14:paraId="6D2AA676" w14:textId="77777777" w:rsidTr="000776D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289" w:type="dxa"/>
            <w:shd w:val="clear" w:color="auto" w:fill="auto"/>
          </w:tcPr>
          <w:p w14:paraId="710CAE4E" w14:textId="15334B1F" w:rsidR="008F2B1B" w:rsidRPr="00B052BC" w:rsidRDefault="00CA5494">
            <w:pPr>
              <w:pStyle w:val="ListParagraph"/>
              <w:numPr>
                <w:ilvl w:val="0"/>
                <w:numId w:val="2"/>
              </w:numPr>
              <w:spacing w:line="360" w:lineRule="auto"/>
              <w:jc w:val="left"/>
              <w:rPr>
                <w:rFonts w:ascii="Times New Roman" w:hAnsi="Times New Roman" w:cs="Times New Roman"/>
                <w:b w:val="0"/>
                <w:bCs w:val="0"/>
              </w:rPr>
            </w:pPr>
            <w:r w:rsidRPr="00CA5494">
              <w:rPr>
                <w:rFonts w:ascii="Times New Roman" w:hAnsi="Times New Roman" w:cs="Times New Roman"/>
                <w:b w:val="0"/>
                <w:bCs w:val="0"/>
              </w:rPr>
              <w:t>An established customer base and a strong brand reputation</w:t>
            </w:r>
            <w:r w:rsidR="00A81637" w:rsidRPr="00B052BC">
              <w:rPr>
                <w:rFonts w:ascii="Times New Roman" w:hAnsi="Times New Roman" w:cs="Times New Roman"/>
                <w:b w:val="0"/>
                <w:bCs w:val="0"/>
              </w:rPr>
              <w:t>.</w:t>
            </w:r>
          </w:p>
          <w:p w14:paraId="1A2ACA8D" w14:textId="77777777" w:rsidR="00A81637" w:rsidRPr="00B052BC" w:rsidRDefault="00A81637">
            <w:pPr>
              <w:pStyle w:val="ListParagraph"/>
              <w:numPr>
                <w:ilvl w:val="0"/>
                <w:numId w:val="2"/>
              </w:numPr>
              <w:spacing w:line="360" w:lineRule="auto"/>
              <w:jc w:val="left"/>
              <w:rPr>
                <w:rFonts w:ascii="Times New Roman" w:hAnsi="Times New Roman" w:cs="Times New Roman"/>
                <w:b w:val="0"/>
                <w:bCs w:val="0"/>
              </w:rPr>
            </w:pPr>
            <w:r w:rsidRPr="00B052BC">
              <w:rPr>
                <w:rFonts w:ascii="Times New Roman" w:hAnsi="Times New Roman" w:cs="Times New Roman"/>
                <w:b w:val="0"/>
                <w:bCs w:val="0"/>
              </w:rPr>
              <w:t>Prime location with iconic views, attracting high-end guests.</w:t>
            </w:r>
          </w:p>
          <w:p w14:paraId="0B2DEFB7" w14:textId="56234680" w:rsidR="00A81637" w:rsidRPr="00B052BC" w:rsidRDefault="00A81637">
            <w:pPr>
              <w:pStyle w:val="ListParagraph"/>
              <w:numPr>
                <w:ilvl w:val="0"/>
                <w:numId w:val="2"/>
              </w:numPr>
              <w:spacing w:line="360" w:lineRule="auto"/>
              <w:jc w:val="left"/>
              <w:rPr>
                <w:rFonts w:ascii="Times New Roman" w:hAnsi="Times New Roman" w:cs="Times New Roman"/>
                <w:b w:val="0"/>
                <w:bCs w:val="0"/>
              </w:rPr>
            </w:pPr>
            <w:r w:rsidRPr="00B052BC">
              <w:rPr>
                <w:rFonts w:ascii="Times New Roman" w:hAnsi="Times New Roman" w:cs="Times New Roman"/>
                <w:b w:val="0"/>
                <w:bCs w:val="0"/>
              </w:rPr>
              <w:t>High-quality facilities and amenities.</w:t>
            </w:r>
          </w:p>
        </w:tc>
        <w:tc>
          <w:tcPr>
            <w:tcW w:w="4243" w:type="dxa"/>
            <w:shd w:val="clear" w:color="auto" w:fill="FFFFFF" w:themeFill="background1"/>
          </w:tcPr>
          <w:p w14:paraId="6DC11266" w14:textId="77777777" w:rsidR="008F2B1B" w:rsidRPr="00B052BC" w:rsidRDefault="00F41364">
            <w:pPr>
              <w:pStyle w:val="ListParagraph"/>
              <w:numPr>
                <w:ilvl w:val="0"/>
                <w:numId w:val="2"/>
              </w:num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B052BC">
              <w:rPr>
                <w:rFonts w:ascii="Times New Roman" w:hAnsi="Times New Roman" w:cs="Times New Roman"/>
                <w:szCs w:val="24"/>
              </w:rPr>
              <w:t>Inconsistent service delivery across departments.</w:t>
            </w:r>
          </w:p>
          <w:p w14:paraId="68057E09" w14:textId="3C6F4DF6" w:rsidR="00F41364" w:rsidRPr="00B052BC" w:rsidRDefault="001225E3">
            <w:pPr>
              <w:pStyle w:val="ListParagraph"/>
              <w:numPr>
                <w:ilvl w:val="0"/>
                <w:numId w:val="2"/>
              </w:num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B052BC">
              <w:rPr>
                <w:rFonts w:ascii="Times New Roman" w:hAnsi="Times New Roman" w:cs="Times New Roman"/>
                <w:szCs w:val="24"/>
              </w:rPr>
              <w:t>Lack of standardi</w:t>
            </w:r>
            <w:r w:rsidR="00BC1AF2">
              <w:rPr>
                <w:rFonts w:ascii="Times New Roman" w:hAnsi="Times New Roman" w:cs="Times New Roman"/>
                <w:szCs w:val="24"/>
              </w:rPr>
              <w:t>s</w:t>
            </w:r>
            <w:r w:rsidRPr="00B052BC">
              <w:rPr>
                <w:rFonts w:ascii="Times New Roman" w:hAnsi="Times New Roman" w:cs="Times New Roman"/>
                <w:szCs w:val="24"/>
              </w:rPr>
              <w:t>ed training and service protocols.</w:t>
            </w:r>
          </w:p>
          <w:p w14:paraId="7C51E77D" w14:textId="7F6D5C2A" w:rsidR="001225E3" w:rsidRPr="00B052BC" w:rsidRDefault="001225E3">
            <w:pPr>
              <w:pStyle w:val="ListParagraph"/>
              <w:numPr>
                <w:ilvl w:val="0"/>
                <w:numId w:val="2"/>
              </w:num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B052BC">
              <w:rPr>
                <w:rFonts w:ascii="Times New Roman" w:hAnsi="Times New Roman" w:cs="Times New Roman"/>
                <w:szCs w:val="24"/>
              </w:rPr>
              <w:t>Insufficient inter-departmental communication.</w:t>
            </w:r>
          </w:p>
        </w:tc>
      </w:tr>
      <w:tr w:rsidR="008F2B1B" w:rsidRPr="00B052BC" w14:paraId="6144CE05" w14:textId="77777777" w:rsidTr="000776DA">
        <w:trPr>
          <w:jc w:val="center"/>
        </w:trPr>
        <w:tc>
          <w:tcPr>
            <w:cnfStyle w:val="001000000000" w:firstRow="0" w:lastRow="0" w:firstColumn="1" w:lastColumn="0" w:oddVBand="0" w:evenVBand="0" w:oddHBand="0" w:evenHBand="0" w:firstRowFirstColumn="0" w:firstRowLastColumn="0" w:lastRowFirstColumn="0" w:lastRowLastColumn="0"/>
            <w:tcW w:w="4289" w:type="dxa"/>
            <w:shd w:val="clear" w:color="auto" w:fill="EEECE1" w:themeFill="background2"/>
          </w:tcPr>
          <w:p w14:paraId="1840E70B" w14:textId="77777777" w:rsidR="008F2B1B" w:rsidRPr="00B052BC" w:rsidRDefault="008F2B1B" w:rsidP="000776DA">
            <w:pPr>
              <w:spacing w:line="360" w:lineRule="auto"/>
              <w:jc w:val="center"/>
              <w:rPr>
                <w:rFonts w:ascii="Times New Roman" w:hAnsi="Times New Roman" w:cs="Times New Roman"/>
              </w:rPr>
            </w:pPr>
            <w:r w:rsidRPr="00B052BC">
              <w:rPr>
                <w:rFonts w:ascii="Times New Roman" w:hAnsi="Times New Roman" w:cs="Times New Roman"/>
              </w:rPr>
              <w:t>Opportunities</w:t>
            </w:r>
          </w:p>
        </w:tc>
        <w:tc>
          <w:tcPr>
            <w:tcW w:w="4243" w:type="dxa"/>
            <w:shd w:val="clear" w:color="auto" w:fill="EEECE1" w:themeFill="background2"/>
          </w:tcPr>
          <w:p w14:paraId="0CEC5350" w14:textId="77777777" w:rsidR="008F2B1B" w:rsidRPr="00B052BC" w:rsidRDefault="008F2B1B" w:rsidP="000776D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B052BC">
              <w:rPr>
                <w:rFonts w:ascii="Times New Roman" w:hAnsi="Times New Roman" w:cs="Times New Roman"/>
                <w:b/>
                <w:bCs/>
              </w:rPr>
              <w:t>Threats</w:t>
            </w:r>
          </w:p>
        </w:tc>
      </w:tr>
      <w:tr w:rsidR="008F2B1B" w:rsidRPr="00B052BC" w14:paraId="00CB778C" w14:textId="77777777" w:rsidTr="000776D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289" w:type="dxa"/>
            <w:shd w:val="clear" w:color="auto" w:fill="auto"/>
          </w:tcPr>
          <w:p w14:paraId="4B83E457" w14:textId="77777777" w:rsidR="00B625F6" w:rsidRPr="00B052BC" w:rsidRDefault="00B625F6">
            <w:pPr>
              <w:pStyle w:val="ListParagraph"/>
              <w:numPr>
                <w:ilvl w:val="0"/>
                <w:numId w:val="2"/>
              </w:numPr>
              <w:spacing w:line="360" w:lineRule="auto"/>
              <w:jc w:val="left"/>
              <w:rPr>
                <w:rFonts w:ascii="Times New Roman" w:hAnsi="Times New Roman" w:cs="Times New Roman"/>
                <w:b w:val="0"/>
                <w:bCs w:val="0"/>
              </w:rPr>
            </w:pPr>
            <w:r w:rsidRPr="00B052BC">
              <w:rPr>
                <w:rFonts w:ascii="Times New Roman" w:hAnsi="Times New Roman" w:cs="Times New Roman"/>
                <w:b w:val="0"/>
                <w:bCs w:val="0"/>
              </w:rPr>
              <w:t>Growing demand for luxury, experiential stays.</w:t>
            </w:r>
          </w:p>
          <w:p w14:paraId="63A0C862" w14:textId="568BC7FC" w:rsidR="00B625F6" w:rsidRPr="00B052BC" w:rsidRDefault="00B625F6">
            <w:pPr>
              <w:pStyle w:val="ListParagraph"/>
              <w:numPr>
                <w:ilvl w:val="0"/>
                <w:numId w:val="2"/>
              </w:numPr>
              <w:spacing w:line="360" w:lineRule="auto"/>
              <w:jc w:val="left"/>
              <w:rPr>
                <w:rFonts w:ascii="Times New Roman" w:hAnsi="Times New Roman" w:cs="Times New Roman"/>
                <w:b w:val="0"/>
                <w:bCs w:val="0"/>
              </w:rPr>
            </w:pPr>
            <w:r w:rsidRPr="00B052BC">
              <w:rPr>
                <w:rFonts w:ascii="Times New Roman" w:hAnsi="Times New Roman" w:cs="Times New Roman"/>
                <w:b w:val="0"/>
                <w:bCs w:val="0"/>
              </w:rPr>
              <w:t>Technological advancements in hospitality.</w:t>
            </w:r>
          </w:p>
          <w:p w14:paraId="27A08B3B" w14:textId="17983940" w:rsidR="00D258A1" w:rsidRPr="00B052BC" w:rsidRDefault="00D258A1">
            <w:pPr>
              <w:pStyle w:val="ListParagraph"/>
              <w:numPr>
                <w:ilvl w:val="0"/>
                <w:numId w:val="2"/>
              </w:numPr>
              <w:spacing w:line="360" w:lineRule="auto"/>
              <w:jc w:val="left"/>
              <w:rPr>
                <w:rFonts w:ascii="Times New Roman" w:hAnsi="Times New Roman" w:cs="Times New Roman"/>
                <w:b w:val="0"/>
                <w:bCs w:val="0"/>
              </w:rPr>
            </w:pPr>
            <w:r w:rsidRPr="00B052BC">
              <w:rPr>
                <w:rFonts w:ascii="Times New Roman" w:hAnsi="Times New Roman" w:cs="Times New Roman"/>
                <w:b w:val="0"/>
                <w:bCs w:val="0"/>
                <w:szCs w:val="24"/>
              </w:rPr>
              <w:t>Sustainability Initiatives.</w:t>
            </w:r>
          </w:p>
        </w:tc>
        <w:tc>
          <w:tcPr>
            <w:tcW w:w="4243" w:type="dxa"/>
            <w:shd w:val="clear" w:color="auto" w:fill="FFFFFF" w:themeFill="background1"/>
          </w:tcPr>
          <w:p w14:paraId="70AFAAA5" w14:textId="77777777" w:rsidR="008F2B1B" w:rsidRPr="00B052BC" w:rsidRDefault="0038162E">
            <w:pPr>
              <w:pStyle w:val="ListParagraph"/>
              <w:numPr>
                <w:ilvl w:val="0"/>
                <w:numId w:val="2"/>
              </w:num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Increased competition in Sydney's luxury market.</w:t>
            </w:r>
          </w:p>
          <w:p w14:paraId="18BFA201" w14:textId="5E476F3A" w:rsidR="002D6463" w:rsidRPr="00B052BC" w:rsidRDefault="0038162E">
            <w:pPr>
              <w:pStyle w:val="ListParagraph"/>
              <w:numPr>
                <w:ilvl w:val="0"/>
                <w:numId w:val="2"/>
              </w:num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Risk of online reputation damage from negative reviews.</w:t>
            </w:r>
          </w:p>
          <w:p w14:paraId="550A221C" w14:textId="248C90AA" w:rsidR="0038162E" w:rsidRPr="00B052BC" w:rsidRDefault="002D6463">
            <w:pPr>
              <w:pStyle w:val="ListParagraph"/>
              <w:numPr>
                <w:ilvl w:val="0"/>
                <w:numId w:val="2"/>
              </w:num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External factors like economic volatility.</w:t>
            </w:r>
          </w:p>
        </w:tc>
      </w:tr>
    </w:tbl>
    <w:p w14:paraId="05D27E0E" w14:textId="7CD1C87C" w:rsidR="00B66EA3" w:rsidRPr="00B052BC" w:rsidRDefault="00491EB7" w:rsidP="00B66EA3">
      <w:pPr>
        <w:spacing w:before="240" w:line="360" w:lineRule="auto"/>
        <w:jc w:val="right"/>
        <w:rPr>
          <w:rFonts w:ascii="Times New Roman" w:hAnsi="Times New Roman" w:cs="Times New Roman"/>
        </w:rPr>
      </w:pPr>
      <w:r w:rsidRPr="00B052BC">
        <w:rPr>
          <w:rFonts w:ascii="Times New Roman" w:hAnsi="Times New Roman" w:cs="Times New Roman"/>
          <w:b/>
          <w:bCs/>
        </w:rPr>
        <w:t>Source:</w:t>
      </w:r>
      <w:r w:rsidRPr="00B052BC">
        <w:rPr>
          <w:rFonts w:ascii="Times New Roman" w:hAnsi="Times New Roman" w:cs="Times New Roman"/>
        </w:rPr>
        <w:t xml:space="preserve"> Author Analysis</w:t>
      </w:r>
      <w:r w:rsidR="008975A0" w:rsidRPr="00B052BC">
        <w:rPr>
          <w:rFonts w:ascii="Times New Roman" w:hAnsi="Times New Roman" w:cs="Times New Roman"/>
        </w:rPr>
        <w:t xml:space="preserve"> based on Four Seasons Hotel Sydney (</w:t>
      </w:r>
      <w:r w:rsidR="00960EAB" w:rsidRPr="00B052BC">
        <w:rPr>
          <w:rFonts w:ascii="Times New Roman" w:hAnsi="Times New Roman" w:cs="Times New Roman"/>
        </w:rPr>
        <w:t xml:space="preserve">2024a, 2024b, </w:t>
      </w:r>
      <w:r w:rsidR="008975A0" w:rsidRPr="00B052BC">
        <w:rPr>
          <w:rFonts w:ascii="Times New Roman" w:hAnsi="Times New Roman" w:cs="Times New Roman"/>
        </w:rPr>
        <w:t>2024c)</w:t>
      </w:r>
    </w:p>
    <w:p w14:paraId="5FB86521" w14:textId="62B20978" w:rsidR="007273E7" w:rsidRPr="00B052BC" w:rsidRDefault="00672123" w:rsidP="00F525A5">
      <w:pPr>
        <w:pStyle w:val="Heading2"/>
        <w:rPr>
          <w:rFonts w:cs="Times New Roman"/>
          <w:sz w:val="28"/>
          <w:szCs w:val="28"/>
        </w:rPr>
      </w:pPr>
      <w:bookmarkStart w:id="11" w:name="_Toc181586593"/>
      <w:r w:rsidRPr="00B052BC">
        <w:rPr>
          <w:rFonts w:cs="Times New Roman"/>
          <w:sz w:val="28"/>
          <w:szCs w:val="28"/>
        </w:rPr>
        <w:lastRenderedPageBreak/>
        <w:t>TOWS Analysis</w:t>
      </w:r>
      <w:bookmarkEnd w:id="11"/>
    </w:p>
    <w:tbl>
      <w:tblPr>
        <w:tblStyle w:val="PlainTable1"/>
        <w:tblW w:w="10048" w:type="dxa"/>
        <w:jc w:val="center"/>
        <w:tblLook w:val="04A0" w:firstRow="1" w:lastRow="0" w:firstColumn="1" w:lastColumn="0" w:noHBand="0" w:noVBand="1"/>
      </w:tblPr>
      <w:tblGrid>
        <w:gridCol w:w="648"/>
        <w:gridCol w:w="4683"/>
        <w:gridCol w:w="4717"/>
      </w:tblGrid>
      <w:tr w:rsidR="00B37F9F" w:rsidRPr="00B052BC" w14:paraId="5C31D9D6" w14:textId="0E6FC132" w:rsidTr="00B37F9F">
        <w:trPr>
          <w:cnfStyle w:val="100000000000" w:firstRow="1" w:lastRow="0" w:firstColumn="0" w:lastColumn="0" w:oddVBand="0" w:evenVBand="0" w:oddHBand="0" w:evenHBand="0" w:firstRowFirstColumn="0" w:firstRowLastColumn="0" w:lastRowFirstColumn="0" w:lastRowLastColumn="0"/>
          <w:trHeight w:val="645"/>
          <w:jc w:val="center"/>
        </w:trPr>
        <w:tc>
          <w:tcPr>
            <w:cnfStyle w:val="001000000000" w:firstRow="0" w:lastRow="0" w:firstColumn="1" w:lastColumn="0" w:oddVBand="0" w:evenVBand="0" w:oddHBand="0" w:evenHBand="0" w:firstRowFirstColumn="0" w:firstRowLastColumn="0" w:lastRowFirstColumn="0" w:lastRowLastColumn="0"/>
            <w:tcW w:w="648" w:type="dxa"/>
            <w:tcBorders>
              <w:top w:val="nil"/>
              <w:left w:val="nil"/>
            </w:tcBorders>
            <w:shd w:val="clear" w:color="auto" w:fill="FFFFFF" w:themeFill="background1"/>
          </w:tcPr>
          <w:p w14:paraId="3CC046E5" w14:textId="560D2D16" w:rsidR="0010212B" w:rsidRPr="00B052BC" w:rsidRDefault="0010212B" w:rsidP="000776DA">
            <w:pPr>
              <w:spacing w:line="360" w:lineRule="auto"/>
              <w:jc w:val="center"/>
              <w:rPr>
                <w:rFonts w:ascii="Times New Roman" w:hAnsi="Times New Roman" w:cs="Times New Roman"/>
              </w:rPr>
            </w:pPr>
          </w:p>
        </w:tc>
        <w:tc>
          <w:tcPr>
            <w:tcW w:w="4683" w:type="dxa"/>
            <w:shd w:val="clear" w:color="auto" w:fill="EEECE1" w:themeFill="background2"/>
          </w:tcPr>
          <w:p w14:paraId="376C98E2" w14:textId="1D83B4FB" w:rsidR="0010212B" w:rsidRPr="00B052BC" w:rsidRDefault="0010212B" w:rsidP="0075489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Strengths</w:t>
            </w:r>
            <w:r w:rsidR="00F1281A" w:rsidRPr="00B052BC">
              <w:rPr>
                <w:rFonts w:ascii="Times New Roman" w:hAnsi="Times New Roman" w:cs="Times New Roman"/>
              </w:rPr>
              <w:t xml:space="preserve"> (S)</w:t>
            </w:r>
          </w:p>
        </w:tc>
        <w:tc>
          <w:tcPr>
            <w:tcW w:w="4717" w:type="dxa"/>
            <w:shd w:val="clear" w:color="auto" w:fill="EEECE1" w:themeFill="background2"/>
          </w:tcPr>
          <w:p w14:paraId="70534CD7" w14:textId="572A8542" w:rsidR="0010212B" w:rsidRPr="00B052BC" w:rsidRDefault="0010212B" w:rsidP="000776DA">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Weaknesses</w:t>
            </w:r>
            <w:r w:rsidR="00F1281A" w:rsidRPr="00B052BC">
              <w:rPr>
                <w:rFonts w:ascii="Times New Roman" w:hAnsi="Times New Roman" w:cs="Times New Roman"/>
              </w:rPr>
              <w:t xml:space="preserve"> (W)</w:t>
            </w:r>
          </w:p>
        </w:tc>
      </w:tr>
      <w:tr w:rsidR="00B37F9F" w:rsidRPr="00B052BC" w14:paraId="3BF20076" w14:textId="6883C84F" w:rsidTr="00B37F9F">
        <w:trPr>
          <w:cnfStyle w:val="000000100000" w:firstRow="0" w:lastRow="0" w:firstColumn="0" w:lastColumn="0" w:oddVBand="0" w:evenVBand="0" w:oddHBand="1" w:evenHBand="0" w:firstRowFirstColumn="0" w:firstRowLastColumn="0" w:lastRowFirstColumn="0" w:lastRowLastColumn="0"/>
          <w:cantSplit/>
          <w:trHeight w:val="2525"/>
          <w:jc w:val="center"/>
        </w:trPr>
        <w:tc>
          <w:tcPr>
            <w:cnfStyle w:val="001000000000" w:firstRow="0" w:lastRow="0" w:firstColumn="1" w:lastColumn="0" w:oddVBand="0" w:evenVBand="0" w:oddHBand="0" w:evenHBand="0" w:firstRowFirstColumn="0" w:firstRowLastColumn="0" w:lastRowFirstColumn="0" w:lastRowLastColumn="0"/>
            <w:tcW w:w="648" w:type="dxa"/>
            <w:shd w:val="clear" w:color="auto" w:fill="EEECE1" w:themeFill="background2"/>
            <w:textDirection w:val="btLr"/>
          </w:tcPr>
          <w:p w14:paraId="236EBA72" w14:textId="02FEB7C1" w:rsidR="0010212B" w:rsidRPr="00B052BC" w:rsidRDefault="0010212B" w:rsidP="00754891">
            <w:pPr>
              <w:spacing w:line="360" w:lineRule="auto"/>
              <w:ind w:left="113" w:right="113"/>
              <w:jc w:val="center"/>
              <w:rPr>
                <w:rFonts w:ascii="Times New Roman" w:hAnsi="Times New Roman" w:cs="Times New Roman"/>
              </w:rPr>
            </w:pPr>
            <w:r w:rsidRPr="00B052BC">
              <w:rPr>
                <w:rFonts w:ascii="Times New Roman" w:hAnsi="Times New Roman" w:cs="Times New Roman"/>
              </w:rPr>
              <w:t>Opportunities</w:t>
            </w:r>
            <w:r w:rsidR="00F1281A" w:rsidRPr="00B052BC">
              <w:rPr>
                <w:rFonts w:ascii="Times New Roman" w:hAnsi="Times New Roman" w:cs="Times New Roman"/>
              </w:rPr>
              <w:t xml:space="preserve"> (O)</w:t>
            </w:r>
          </w:p>
        </w:tc>
        <w:tc>
          <w:tcPr>
            <w:tcW w:w="4683" w:type="dxa"/>
            <w:shd w:val="clear" w:color="auto" w:fill="FFFFFF" w:themeFill="background1"/>
          </w:tcPr>
          <w:p w14:paraId="3102462C" w14:textId="77777777" w:rsidR="0010212B" w:rsidRPr="00B052BC" w:rsidRDefault="0010212B" w:rsidP="000776D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B052BC">
              <w:rPr>
                <w:rFonts w:ascii="Times New Roman" w:hAnsi="Times New Roman" w:cs="Times New Roman"/>
                <w:b/>
                <w:bCs/>
              </w:rPr>
              <w:t>S-O</w:t>
            </w:r>
          </w:p>
          <w:p w14:paraId="02EFAFF3" w14:textId="77777777" w:rsidR="00364517" w:rsidRPr="00B052BC" w:rsidRDefault="00A11754">
            <w:pPr>
              <w:pStyle w:val="ListParagraph"/>
              <w:numPr>
                <w:ilvl w:val="0"/>
                <w:numId w:val="2"/>
              </w:num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Using the hotel's strong brand, implement experiential luxury services that match high guest expectations.</w:t>
            </w:r>
          </w:p>
          <w:p w14:paraId="69F37590" w14:textId="6D8B09F1" w:rsidR="00A11754" w:rsidRPr="00B052BC" w:rsidRDefault="00A11754">
            <w:pPr>
              <w:pStyle w:val="ListParagraph"/>
              <w:numPr>
                <w:ilvl w:val="0"/>
                <w:numId w:val="2"/>
              </w:num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 xml:space="preserve">Invest in sustainable </w:t>
            </w:r>
            <w:r w:rsidR="00B864D7" w:rsidRPr="00B052BC">
              <w:rPr>
                <w:rFonts w:ascii="Times New Roman" w:hAnsi="Times New Roman" w:cs="Times New Roman"/>
              </w:rPr>
              <w:t>practi</w:t>
            </w:r>
            <w:r w:rsidR="00BC1AF2">
              <w:rPr>
                <w:rFonts w:ascii="Times New Roman" w:hAnsi="Times New Roman" w:cs="Times New Roman"/>
              </w:rPr>
              <w:t>s</w:t>
            </w:r>
            <w:r w:rsidR="00B864D7" w:rsidRPr="00B052BC">
              <w:rPr>
                <w:rFonts w:ascii="Times New Roman" w:hAnsi="Times New Roman" w:cs="Times New Roman"/>
              </w:rPr>
              <w:t>es</w:t>
            </w:r>
            <w:r w:rsidRPr="00B052BC">
              <w:rPr>
                <w:rFonts w:ascii="Times New Roman" w:hAnsi="Times New Roman" w:cs="Times New Roman"/>
              </w:rPr>
              <w:t xml:space="preserve"> </w:t>
            </w:r>
            <w:r w:rsidR="00B864D7" w:rsidRPr="00B052BC">
              <w:rPr>
                <w:rFonts w:ascii="Times New Roman" w:hAnsi="Times New Roman" w:cs="Times New Roman"/>
              </w:rPr>
              <w:t>to attract environmentally conscious guests.</w:t>
            </w:r>
          </w:p>
        </w:tc>
        <w:tc>
          <w:tcPr>
            <w:tcW w:w="4717" w:type="dxa"/>
            <w:shd w:val="clear" w:color="auto" w:fill="FFFFFF" w:themeFill="background1"/>
          </w:tcPr>
          <w:p w14:paraId="2271F68A" w14:textId="77777777" w:rsidR="0010212B" w:rsidRPr="00B052BC" w:rsidRDefault="0010212B" w:rsidP="000776D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B052BC">
              <w:rPr>
                <w:rFonts w:ascii="Times New Roman" w:hAnsi="Times New Roman" w:cs="Times New Roman"/>
                <w:b/>
                <w:bCs/>
              </w:rPr>
              <w:t>W-O</w:t>
            </w:r>
          </w:p>
          <w:p w14:paraId="368E4D60" w14:textId="188EEA58" w:rsidR="00364517" w:rsidRPr="00B052BC" w:rsidRDefault="00B864D7">
            <w:pPr>
              <w:pStyle w:val="ListParagraph"/>
              <w:numPr>
                <w:ilvl w:val="0"/>
                <w:numId w:val="2"/>
              </w:num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Use the hotel’s reputation to combat competition by improving service quality and consistency.</w:t>
            </w:r>
          </w:p>
          <w:p w14:paraId="22A864FA" w14:textId="1A067E14" w:rsidR="00862471" w:rsidRPr="00B052BC" w:rsidRDefault="00B864D7">
            <w:pPr>
              <w:pStyle w:val="ListParagraph"/>
              <w:numPr>
                <w:ilvl w:val="0"/>
                <w:numId w:val="2"/>
              </w:num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Tap into established guest loyalty to gather feedback and refine service processes.</w:t>
            </w:r>
          </w:p>
        </w:tc>
      </w:tr>
      <w:tr w:rsidR="00B37F9F" w:rsidRPr="00B052BC" w14:paraId="6021B981" w14:textId="77777777" w:rsidTr="00B37F9F">
        <w:trPr>
          <w:cantSplit/>
          <w:trHeight w:val="2409"/>
          <w:jc w:val="center"/>
        </w:trPr>
        <w:tc>
          <w:tcPr>
            <w:cnfStyle w:val="001000000000" w:firstRow="0" w:lastRow="0" w:firstColumn="1" w:lastColumn="0" w:oddVBand="0" w:evenVBand="0" w:oddHBand="0" w:evenHBand="0" w:firstRowFirstColumn="0" w:firstRowLastColumn="0" w:lastRowFirstColumn="0" w:lastRowLastColumn="0"/>
            <w:tcW w:w="648" w:type="dxa"/>
            <w:shd w:val="clear" w:color="auto" w:fill="EEECE1" w:themeFill="background2"/>
            <w:textDirection w:val="btLr"/>
          </w:tcPr>
          <w:p w14:paraId="0C17E0B3" w14:textId="59000794" w:rsidR="0010212B" w:rsidRPr="00B052BC" w:rsidRDefault="000B7264" w:rsidP="00754891">
            <w:pPr>
              <w:spacing w:line="360" w:lineRule="auto"/>
              <w:ind w:left="113" w:right="113"/>
              <w:jc w:val="center"/>
              <w:rPr>
                <w:rFonts w:ascii="Times New Roman" w:hAnsi="Times New Roman" w:cs="Times New Roman"/>
              </w:rPr>
            </w:pPr>
            <w:r w:rsidRPr="00B052BC">
              <w:rPr>
                <w:rFonts w:ascii="Times New Roman" w:hAnsi="Times New Roman" w:cs="Times New Roman"/>
              </w:rPr>
              <w:t>Threats</w:t>
            </w:r>
            <w:r w:rsidR="00F1281A" w:rsidRPr="00B052BC">
              <w:rPr>
                <w:rFonts w:ascii="Times New Roman" w:hAnsi="Times New Roman" w:cs="Times New Roman"/>
              </w:rPr>
              <w:t xml:space="preserve"> (T)</w:t>
            </w:r>
          </w:p>
        </w:tc>
        <w:tc>
          <w:tcPr>
            <w:tcW w:w="4683" w:type="dxa"/>
            <w:shd w:val="clear" w:color="auto" w:fill="FFFFFF" w:themeFill="background1"/>
          </w:tcPr>
          <w:p w14:paraId="588A7943" w14:textId="77777777" w:rsidR="0010212B" w:rsidRPr="00B052BC" w:rsidRDefault="0010212B" w:rsidP="0010212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B052BC">
              <w:rPr>
                <w:rFonts w:ascii="Times New Roman" w:hAnsi="Times New Roman" w:cs="Times New Roman"/>
                <w:b/>
                <w:bCs/>
              </w:rPr>
              <w:t>S-T</w:t>
            </w:r>
          </w:p>
          <w:p w14:paraId="15397C82" w14:textId="758DE69D" w:rsidR="000B54D7" w:rsidRPr="00B052BC" w:rsidRDefault="000B54D7">
            <w:pPr>
              <w:pStyle w:val="ListParagraph"/>
              <w:numPr>
                <w:ilvl w:val="0"/>
                <w:numId w:val="3"/>
              </w:num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Develop standardi</w:t>
            </w:r>
            <w:r w:rsidR="00BC1AF2">
              <w:rPr>
                <w:rFonts w:ascii="Times New Roman" w:hAnsi="Times New Roman" w:cs="Times New Roman"/>
              </w:rPr>
              <w:t>s</w:t>
            </w:r>
            <w:r w:rsidRPr="00B052BC">
              <w:rPr>
                <w:rFonts w:ascii="Times New Roman" w:hAnsi="Times New Roman" w:cs="Times New Roman"/>
              </w:rPr>
              <w:t>ed training program</w:t>
            </w:r>
            <w:r w:rsidR="00BC1AF2">
              <w:rPr>
                <w:rFonts w:ascii="Times New Roman" w:hAnsi="Times New Roman" w:cs="Times New Roman"/>
              </w:rPr>
              <w:t>me</w:t>
            </w:r>
            <w:r w:rsidRPr="00B052BC">
              <w:rPr>
                <w:rFonts w:ascii="Times New Roman" w:hAnsi="Times New Roman" w:cs="Times New Roman"/>
              </w:rPr>
              <w:t>s to reduce service inconsistencies and strengthen staff expertise.</w:t>
            </w:r>
          </w:p>
          <w:p w14:paraId="0B13EBC0" w14:textId="41AA0BB9" w:rsidR="00CD30F7" w:rsidRPr="00B052BC" w:rsidRDefault="000B54D7">
            <w:pPr>
              <w:pStyle w:val="ListParagraph"/>
              <w:numPr>
                <w:ilvl w:val="0"/>
                <w:numId w:val="3"/>
              </w:num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Introduce real-time communication tools to streamline service delivery across departments.</w:t>
            </w:r>
          </w:p>
        </w:tc>
        <w:tc>
          <w:tcPr>
            <w:tcW w:w="4717" w:type="dxa"/>
            <w:shd w:val="clear" w:color="auto" w:fill="FFFFFF" w:themeFill="background1"/>
          </w:tcPr>
          <w:p w14:paraId="21397E10" w14:textId="77777777" w:rsidR="0010212B" w:rsidRPr="00B052BC" w:rsidRDefault="0010212B" w:rsidP="0010212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B052BC">
              <w:rPr>
                <w:rFonts w:ascii="Times New Roman" w:hAnsi="Times New Roman" w:cs="Times New Roman"/>
                <w:b/>
                <w:bCs/>
              </w:rPr>
              <w:t>W-T</w:t>
            </w:r>
          </w:p>
          <w:p w14:paraId="3EF08E2C" w14:textId="77777777" w:rsidR="00C234F1" w:rsidRPr="00B052BC" w:rsidRDefault="00C234F1">
            <w:pPr>
              <w:pStyle w:val="ListParagraph"/>
              <w:numPr>
                <w:ilvl w:val="0"/>
                <w:numId w:val="4"/>
              </w:num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B052BC">
              <w:rPr>
                <w:rFonts w:ascii="Times New Roman" w:hAnsi="Times New Roman" w:cs="Times New Roman"/>
              </w:rPr>
              <w:t>Address inter-departmental communication gaps with technology to reduce the risk of reputation damage from service lapses.</w:t>
            </w:r>
          </w:p>
          <w:p w14:paraId="1647EB7C" w14:textId="2B036A61" w:rsidR="005E0131" w:rsidRPr="00B052BC" w:rsidRDefault="00C234F1">
            <w:pPr>
              <w:pStyle w:val="ListParagraph"/>
              <w:numPr>
                <w:ilvl w:val="0"/>
                <w:numId w:val="4"/>
              </w:num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B052BC">
              <w:rPr>
                <w:rFonts w:ascii="Times New Roman" w:hAnsi="Times New Roman" w:cs="Times New Roman"/>
              </w:rPr>
              <w:t>Improve guest satisfaction scores to mitigate competitive pressures and protect online reputation.</w:t>
            </w:r>
          </w:p>
        </w:tc>
      </w:tr>
    </w:tbl>
    <w:p w14:paraId="1F20CFC9" w14:textId="7B7783F7" w:rsidR="003E3BF3" w:rsidRPr="00B052BC" w:rsidRDefault="00C75A52" w:rsidP="00C75A52">
      <w:pPr>
        <w:spacing w:before="240"/>
        <w:jc w:val="right"/>
        <w:rPr>
          <w:rFonts w:ascii="Times New Roman" w:hAnsi="Times New Roman" w:cs="Times New Roman"/>
        </w:rPr>
      </w:pPr>
      <w:r w:rsidRPr="00B052BC">
        <w:rPr>
          <w:rFonts w:ascii="Times New Roman" w:hAnsi="Times New Roman" w:cs="Times New Roman"/>
          <w:b/>
          <w:bCs/>
        </w:rPr>
        <w:t>Source:</w:t>
      </w:r>
      <w:r w:rsidRPr="00B052BC">
        <w:rPr>
          <w:rFonts w:ascii="Times New Roman" w:hAnsi="Times New Roman" w:cs="Times New Roman"/>
        </w:rPr>
        <w:t xml:space="preserve"> Author Analysis</w:t>
      </w:r>
    </w:p>
    <w:p w14:paraId="63C9D3CD" w14:textId="77777777" w:rsidR="00C75A52" w:rsidRPr="00B052BC" w:rsidRDefault="00C75A52" w:rsidP="003E3BF3">
      <w:pPr>
        <w:rPr>
          <w:rFonts w:ascii="Times New Roman" w:hAnsi="Times New Roman" w:cs="Times New Roman"/>
        </w:rPr>
      </w:pPr>
    </w:p>
    <w:p w14:paraId="2B513AF8" w14:textId="6CD916AB" w:rsidR="00A0106A" w:rsidRPr="00B052BC" w:rsidRDefault="00A0106A" w:rsidP="00A0106A">
      <w:pPr>
        <w:pStyle w:val="Heading2"/>
        <w:rPr>
          <w:rFonts w:cs="Times New Roman"/>
        </w:rPr>
      </w:pPr>
      <w:bookmarkStart w:id="12" w:name="_Toc181586594"/>
      <w:r w:rsidRPr="00B052BC">
        <w:rPr>
          <w:rFonts w:cs="Times New Roman"/>
        </w:rPr>
        <w:t>Porter’s Five Forces Analysis</w:t>
      </w:r>
      <w:bookmarkEnd w:id="12"/>
      <w:r w:rsidRPr="00B052BC">
        <w:rPr>
          <w:rFonts w:cs="Times New Roman"/>
        </w:rPr>
        <w:t xml:space="preserve"> </w:t>
      </w:r>
    </w:p>
    <w:tbl>
      <w:tblPr>
        <w:tblStyle w:val="PlainTable1"/>
        <w:tblW w:w="9701" w:type="dxa"/>
        <w:jc w:val="center"/>
        <w:tblLook w:val="04A0" w:firstRow="1" w:lastRow="0" w:firstColumn="1" w:lastColumn="0" w:noHBand="0" w:noVBand="1"/>
      </w:tblPr>
      <w:tblGrid>
        <w:gridCol w:w="2181"/>
        <w:gridCol w:w="6437"/>
        <w:gridCol w:w="1083"/>
      </w:tblGrid>
      <w:tr w:rsidR="00965277" w:rsidRPr="00B052BC" w14:paraId="53312458" w14:textId="4EFB2701" w:rsidTr="00E34C5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81" w:type="dxa"/>
            <w:tcBorders>
              <w:top w:val="nil"/>
              <w:left w:val="nil"/>
            </w:tcBorders>
            <w:shd w:val="clear" w:color="auto" w:fill="FFFFFF" w:themeFill="background1"/>
          </w:tcPr>
          <w:p w14:paraId="65329C91" w14:textId="519CF17E" w:rsidR="00965277" w:rsidRPr="00B052BC" w:rsidRDefault="00965277" w:rsidP="000776DA">
            <w:pPr>
              <w:spacing w:line="360" w:lineRule="auto"/>
              <w:jc w:val="center"/>
              <w:rPr>
                <w:rFonts w:ascii="Times New Roman" w:hAnsi="Times New Roman" w:cs="Times New Roman"/>
              </w:rPr>
            </w:pPr>
          </w:p>
        </w:tc>
        <w:tc>
          <w:tcPr>
            <w:tcW w:w="6437" w:type="dxa"/>
            <w:shd w:val="clear" w:color="auto" w:fill="EEECE1" w:themeFill="background2"/>
          </w:tcPr>
          <w:p w14:paraId="61AD5F62" w14:textId="1E8C6C99" w:rsidR="00965277" w:rsidRPr="00B052BC" w:rsidRDefault="00965277" w:rsidP="000776DA">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Description</w:t>
            </w:r>
          </w:p>
        </w:tc>
        <w:tc>
          <w:tcPr>
            <w:tcW w:w="1083" w:type="dxa"/>
            <w:shd w:val="clear" w:color="auto" w:fill="EEECE1" w:themeFill="background2"/>
          </w:tcPr>
          <w:p w14:paraId="14142BF4" w14:textId="44AD90E8" w:rsidR="00965277" w:rsidRPr="00B052BC" w:rsidRDefault="00965277" w:rsidP="00A801E6">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Forces</w:t>
            </w:r>
          </w:p>
        </w:tc>
      </w:tr>
      <w:tr w:rsidR="00AB5D08" w:rsidRPr="00B052BC" w14:paraId="1FAB48C7" w14:textId="77777777" w:rsidTr="000776D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81" w:type="dxa"/>
            <w:shd w:val="clear" w:color="auto" w:fill="EEECE1" w:themeFill="background2"/>
          </w:tcPr>
          <w:p w14:paraId="4C15530C" w14:textId="77777777" w:rsidR="00AB5D08" w:rsidRPr="00B052BC" w:rsidRDefault="00AB5D08" w:rsidP="000776DA">
            <w:pPr>
              <w:spacing w:line="360" w:lineRule="auto"/>
              <w:jc w:val="left"/>
              <w:rPr>
                <w:rFonts w:ascii="Times New Roman" w:hAnsi="Times New Roman" w:cs="Times New Roman"/>
              </w:rPr>
            </w:pPr>
            <w:r w:rsidRPr="00B052BC">
              <w:rPr>
                <w:rFonts w:ascii="Times New Roman" w:hAnsi="Times New Roman" w:cs="Times New Roman"/>
              </w:rPr>
              <w:t>Competitive Rivalry</w:t>
            </w:r>
          </w:p>
        </w:tc>
        <w:tc>
          <w:tcPr>
            <w:tcW w:w="6437" w:type="dxa"/>
            <w:shd w:val="clear" w:color="auto" w:fill="FFFFFF" w:themeFill="background1"/>
          </w:tcPr>
          <w:p w14:paraId="691FCBEC" w14:textId="09BF97D0" w:rsidR="00AB5D08" w:rsidRPr="00B052BC" w:rsidRDefault="00AB5D08" w:rsidP="000776D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B052BC">
              <w:rPr>
                <w:rFonts w:ascii="Times New Roman" w:hAnsi="Times New Roman" w:cs="Times New Roman"/>
                <w:szCs w:val="24"/>
              </w:rPr>
              <w:t>Sydney’s luxury market is competitive, with strong players like Shangri-La, Park Hyatt</w:t>
            </w:r>
            <w:r w:rsidR="00321DF1" w:rsidRPr="00B052BC">
              <w:rPr>
                <w:rFonts w:ascii="Times New Roman" w:hAnsi="Times New Roman" w:cs="Times New Roman"/>
                <w:szCs w:val="24"/>
              </w:rPr>
              <w:t>,</w:t>
            </w:r>
            <w:r w:rsidRPr="00B052BC">
              <w:rPr>
                <w:rFonts w:ascii="Times New Roman" w:hAnsi="Times New Roman" w:cs="Times New Roman"/>
                <w:szCs w:val="24"/>
              </w:rPr>
              <w:t xml:space="preserve"> and The Langham (Bard, 2024). Four Seasons should monitor competitors and strengthen service, staff training, and guest satisfaction program</w:t>
            </w:r>
            <w:r w:rsidR="00BC1AF2">
              <w:rPr>
                <w:rFonts w:ascii="Times New Roman" w:hAnsi="Times New Roman" w:cs="Times New Roman"/>
                <w:szCs w:val="24"/>
              </w:rPr>
              <w:t>me</w:t>
            </w:r>
            <w:r w:rsidRPr="00B052BC">
              <w:rPr>
                <w:rFonts w:ascii="Times New Roman" w:hAnsi="Times New Roman" w:cs="Times New Roman"/>
                <w:szCs w:val="24"/>
              </w:rPr>
              <w:t>s to maintain market share.</w:t>
            </w:r>
          </w:p>
        </w:tc>
        <w:tc>
          <w:tcPr>
            <w:tcW w:w="1083" w:type="dxa"/>
            <w:shd w:val="clear" w:color="auto" w:fill="FFFFFF" w:themeFill="background1"/>
          </w:tcPr>
          <w:p w14:paraId="03DF1167" w14:textId="77777777" w:rsidR="00AB5D08" w:rsidRPr="00B052BC" w:rsidRDefault="00AB5D08" w:rsidP="000776D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Cs w:val="24"/>
              </w:rPr>
            </w:pPr>
            <w:r w:rsidRPr="00B052BC">
              <w:rPr>
                <w:rFonts w:ascii="Times New Roman" w:hAnsi="Times New Roman" w:cs="Times New Roman"/>
                <w:b/>
                <w:bCs/>
                <w:szCs w:val="24"/>
              </w:rPr>
              <w:t>High</w:t>
            </w:r>
          </w:p>
        </w:tc>
      </w:tr>
      <w:tr w:rsidR="00965277" w:rsidRPr="00B052BC" w14:paraId="19A92660" w14:textId="77777777" w:rsidTr="00E34C53">
        <w:trPr>
          <w:jc w:val="center"/>
        </w:trPr>
        <w:tc>
          <w:tcPr>
            <w:cnfStyle w:val="001000000000" w:firstRow="0" w:lastRow="0" w:firstColumn="1" w:lastColumn="0" w:oddVBand="0" w:evenVBand="0" w:oddHBand="0" w:evenHBand="0" w:firstRowFirstColumn="0" w:firstRowLastColumn="0" w:lastRowFirstColumn="0" w:lastRowLastColumn="0"/>
            <w:tcW w:w="2181" w:type="dxa"/>
            <w:shd w:val="clear" w:color="auto" w:fill="EEECE1" w:themeFill="background2"/>
          </w:tcPr>
          <w:p w14:paraId="5A0BEF26" w14:textId="43464D4D" w:rsidR="00965277" w:rsidRPr="00B052BC" w:rsidRDefault="00A86162" w:rsidP="00965277">
            <w:pPr>
              <w:spacing w:line="360" w:lineRule="auto"/>
              <w:jc w:val="left"/>
              <w:rPr>
                <w:rFonts w:ascii="Times New Roman" w:hAnsi="Times New Roman" w:cs="Times New Roman"/>
              </w:rPr>
            </w:pPr>
            <w:r w:rsidRPr="00B052BC">
              <w:rPr>
                <w:rFonts w:ascii="Times New Roman" w:hAnsi="Times New Roman" w:cs="Times New Roman"/>
              </w:rPr>
              <w:t>Bargaining Power of Suppliers</w:t>
            </w:r>
          </w:p>
        </w:tc>
        <w:tc>
          <w:tcPr>
            <w:tcW w:w="6437" w:type="dxa"/>
            <w:shd w:val="clear" w:color="auto" w:fill="FFFFFF" w:themeFill="background1"/>
          </w:tcPr>
          <w:p w14:paraId="16E273ED" w14:textId="31346B6D" w:rsidR="00965277" w:rsidRPr="00B052BC" w:rsidRDefault="00A07374" w:rsidP="00D7228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B052BC">
              <w:rPr>
                <w:rFonts w:ascii="Times New Roman" w:hAnsi="Times New Roman" w:cs="Times New Roman"/>
                <w:szCs w:val="24"/>
              </w:rPr>
              <w:t>Luxury hotels depend on select high-quality suppliers, affecting costs and standards</w:t>
            </w:r>
            <w:r w:rsidR="00067562" w:rsidRPr="00B052BC">
              <w:rPr>
                <w:rFonts w:ascii="Times New Roman" w:hAnsi="Times New Roman" w:cs="Times New Roman"/>
                <w:szCs w:val="24"/>
              </w:rPr>
              <w:t xml:space="preserve"> (Kim </w:t>
            </w:r>
            <w:r w:rsidR="00067562" w:rsidRPr="00B052BC">
              <w:rPr>
                <w:rFonts w:ascii="Times New Roman" w:hAnsi="Times New Roman" w:cs="Times New Roman"/>
                <w:i/>
                <w:iCs/>
                <w:szCs w:val="24"/>
              </w:rPr>
              <w:t>et al.,</w:t>
            </w:r>
            <w:r w:rsidR="00067562" w:rsidRPr="00B052BC">
              <w:rPr>
                <w:rFonts w:ascii="Times New Roman" w:hAnsi="Times New Roman" w:cs="Times New Roman"/>
                <w:szCs w:val="24"/>
              </w:rPr>
              <w:t xml:space="preserve"> 2022)</w:t>
            </w:r>
            <w:r w:rsidRPr="00B052BC">
              <w:rPr>
                <w:rFonts w:ascii="Times New Roman" w:hAnsi="Times New Roman" w:cs="Times New Roman"/>
                <w:szCs w:val="24"/>
              </w:rPr>
              <w:t xml:space="preserve">. Supplier issues can impact guest satisfaction, especially </w:t>
            </w:r>
            <w:r w:rsidR="00EB68B8" w:rsidRPr="00B052BC">
              <w:rPr>
                <w:rFonts w:ascii="Times New Roman" w:hAnsi="Times New Roman" w:cs="Times New Roman"/>
                <w:szCs w:val="24"/>
              </w:rPr>
              <w:t>r</w:t>
            </w:r>
            <w:r w:rsidR="007B73BD" w:rsidRPr="00B052BC">
              <w:rPr>
                <w:rFonts w:ascii="Times New Roman" w:hAnsi="Times New Roman" w:cs="Times New Roman"/>
                <w:szCs w:val="24"/>
              </w:rPr>
              <w:t>e</w:t>
            </w:r>
            <w:r w:rsidR="00EB68B8" w:rsidRPr="00B052BC">
              <w:rPr>
                <w:rFonts w:ascii="Times New Roman" w:hAnsi="Times New Roman" w:cs="Times New Roman"/>
                <w:szCs w:val="24"/>
              </w:rPr>
              <w:t>ga</w:t>
            </w:r>
            <w:r w:rsidR="007B73BD" w:rsidRPr="00B052BC">
              <w:rPr>
                <w:rFonts w:ascii="Times New Roman" w:hAnsi="Times New Roman" w:cs="Times New Roman"/>
                <w:szCs w:val="24"/>
              </w:rPr>
              <w:t>r</w:t>
            </w:r>
            <w:r w:rsidR="00EB68B8" w:rsidRPr="00B052BC">
              <w:rPr>
                <w:rFonts w:ascii="Times New Roman" w:hAnsi="Times New Roman" w:cs="Times New Roman"/>
                <w:szCs w:val="24"/>
              </w:rPr>
              <w:t>ding</w:t>
            </w:r>
            <w:r w:rsidR="00023B74" w:rsidRPr="00B052BC">
              <w:rPr>
                <w:rFonts w:ascii="Times New Roman" w:hAnsi="Times New Roman" w:cs="Times New Roman"/>
                <w:szCs w:val="24"/>
              </w:rPr>
              <w:t xml:space="preserve"> </w:t>
            </w:r>
            <w:r w:rsidRPr="00B052BC">
              <w:rPr>
                <w:rFonts w:ascii="Times New Roman" w:hAnsi="Times New Roman" w:cs="Times New Roman"/>
                <w:szCs w:val="24"/>
              </w:rPr>
              <w:t>food</w:t>
            </w:r>
            <w:r w:rsidR="004A3269" w:rsidRPr="00B052BC">
              <w:rPr>
                <w:rFonts w:ascii="Times New Roman" w:hAnsi="Times New Roman" w:cs="Times New Roman"/>
                <w:szCs w:val="24"/>
              </w:rPr>
              <w:t xml:space="preserve"> </w:t>
            </w:r>
            <w:r w:rsidRPr="00B052BC">
              <w:rPr>
                <w:rFonts w:ascii="Times New Roman" w:hAnsi="Times New Roman" w:cs="Times New Roman"/>
                <w:szCs w:val="24"/>
              </w:rPr>
              <w:t>and amenities. Four Seasons should strengthen relationships with reliable suppliers and secure backups to ensure quality and consistency.</w:t>
            </w:r>
          </w:p>
        </w:tc>
        <w:tc>
          <w:tcPr>
            <w:tcW w:w="1083" w:type="dxa"/>
            <w:shd w:val="clear" w:color="auto" w:fill="FFFFFF" w:themeFill="background1"/>
          </w:tcPr>
          <w:p w14:paraId="08860CE3" w14:textId="7DC95C4F" w:rsidR="00965277" w:rsidRPr="00B052BC" w:rsidRDefault="00E56B37" w:rsidP="00A801E6">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Cs w:val="24"/>
              </w:rPr>
            </w:pPr>
            <w:r w:rsidRPr="00B052BC">
              <w:rPr>
                <w:rFonts w:ascii="Times New Roman" w:hAnsi="Times New Roman" w:cs="Times New Roman"/>
                <w:b/>
                <w:bCs/>
                <w:szCs w:val="24"/>
              </w:rPr>
              <w:t>High</w:t>
            </w:r>
          </w:p>
        </w:tc>
      </w:tr>
      <w:tr w:rsidR="00965277" w:rsidRPr="00B052BC" w14:paraId="54865A42" w14:textId="77777777" w:rsidTr="00E34C5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81" w:type="dxa"/>
            <w:shd w:val="clear" w:color="auto" w:fill="EEECE1" w:themeFill="background2"/>
          </w:tcPr>
          <w:p w14:paraId="0792823A" w14:textId="6F1A6E3B" w:rsidR="00965277" w:rsidRPr="00B052BC" w:rsidRDefault="00B7250A" w:rsidP="00965277">
            <w:pPr>
              <w:spacing w:line="360" w:lineRule="auto"/>
              <w:jc w:val="left"/>
              <w:rPr>
                <w:rFonts w:ascii="Times New Roman" w:hAnsi="Times New Roman" w:cs="Times New Roman"/>
              </w:rPr>
            </w:pPr>
            <w:r w:rsidRPr="00B052BC">
              <w:rPr>
                <w:rFonts w:ascii="Times New Roman" w:hAnsi="Times New Roman" w:cs="Times New Roman"/>
              </w:rPr>
              <w:lastRenderedPageBreak/>
              <w:t>Bargaining Power of Customers</w:t>
            </w:r>
          </w:p>
        </w:tc>
        <w:tc>
          <w:tcPr>
            <w:tcW w:w="6437" w:type="dxa"/>
            <w:shd w:val="clear" w:color="auto" w:fill="FFFFFF" w:themeFill="background1"/>
          </w:tcPr>
          <w:p w14:paraId="1A9AB21B" w14:textId="42316A16" w:rsidR="00965277" w:rsidRPr="00B052BC" w:rsidRDefault="0032268A" w:rsidP="0032268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B052BC">
              <w:rPr>
                <w:rFonts w:ascii="Times New Roman" w:hAnsi="Times New Roman" w:cs="Times New Roman"/>
                <w:szCs w:val="24"/>
              </w:rPr>
              <w:t>Luxury guests expect flawless service, and any quality drop affects loyalty. With high bargaining power, guests can easily switch in Sydney's competitive market</w:t>
            </w:r>
            <w:r w:rsidR="005A7AF2" w:rsidRPr="00B052BC">
              <w:rPr>
                <w:rFonts w:ascii="Times New Roman" w:hAnsi="Times New Roman" w:cs="Times New Roman"/>
                <w:szCs w:val="24"/>
              </w:rPr>
              <w:t xml:space="preserve"> </w:t>
            </w:r>
            <w:r w:rsidR="00A241D9" w:rsidRPr="00B052BC">
              <w:rPr>
                <w:rFonts w:ascii="Times New Roman" w:hAnsi="Times New Roman" w:cs="Times New Roman"/>
                <w:szCs w:val="24"/>
              </w:rPr>
              <w:t>(Madan, 2022)</w:t>
            </w:r>
            <w:r w:rsidRPr="00B052BC">
              <w:rPr>
                <w:rFonts w:ascii="Times New Roman" w:hAnsi="Times New Roman" w:cs="Times New Roman"/>
                <w:szCs w:val="24"/>
              </w:rPr>
              <w:t>. Four Seasons should focus on personali</w:t>
            </w:r>
            <w:r w:rsidR="00BC1AF2">
              <w:rPr>
                <w:rFonts w:ascii="Times New Roman" w:hAnsi="Times New Roman" w:cs="Times New Roman"/>
                <w:szCs w:val="24"/>
              </w:rPr>
              <w:t>s</w:t>
            </w:r>
            <w:r w:rsidRPr="00B052BC">
              <w:rPr>
                <w:rFonts w:ascii="Times New Roman" w:hAnsi="Times New Roman" w:cs="Times New Roman"/>
                <w:szCs w:val="24"/>
              </w:rPr>
              <w:t>ed experiences and proactive feedback to maintain loyalty.</w:t>
            </w:r>
          </w:p>
        </w:tc>
        <w:tc>
          <w:tcPr>
            <w:tcW w:w="1083" w:type="dxa"/>
            <w:shd w:val="clear" w:color="auto" w:fill="FFFFFF" w:themeFill="background1"/>
          </w:tcPr>
          <w:p w14:paraId="3BAF70C7" w14:textId="5027D75F" w:rsidR="00965277" w:rsidRPr="00B052BC" w:rsidRDefault="00D72282" w:rsidP="00A801E6">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Cs w:val="24"/>
              </w:rPr>
            </w:pPr>
            <w:r w:rsidRPr="00B052BC">
              <w:rPr>
                <w:rFonts w:ascii="Times New Roman" w:hAnsi="Times New Roman" w:cs="Times New Roman"/>
                <w:b/>
                <w:bCs/>
                <w:szCs w:val="24"/>
              </w:rPr>
              <w:t>High</w:t>
            </w:r>
          </w:p>
        </w:tc>
      </w:tr>
      <w:tr w:rsidR="00AB5D08" w:rsidRPr="00B052BC" w14:paraId="6DE53F8D" w14:textId="77777777" w:rsidTr="000776DA">
        <w:trPr>
          <w:jc w:val="center"/>
        </w:trPr>
        <w:tc>
          <w:tcPr>
            <w:cnfStyle w:val="001000000000" w:firstRow="0" w:lastRow="0" w:firstColumn="1" w:lastColumn="0" w:oddVBand="0" w:evenVBand="0" w:oddHBand="0" w:evenHBand="0" w:firstRowFirstColumn="0" w:firstRowLastColumn="0" w:lastRowFirstColumn="0" w:lastRowLastColumn="0"/>
            <w:tcW w:w="2181" w:type="dxa"/>
            <w:shd w:val="clear" w:color="auto" w:fill="EEECE1" w:themeFill="background2"/>
          </w:tcPr>
          <w:p w14:paraId="58B59C52" w14:textId="77777777" w:rsidR="00AB5D08" w:rsidRPr="00B052BC" w:rsidRDefault="00AB5D08" w:rsidP="000776DA">
            <w:pPr>
              <w:spacing w:line="360" w:lineRule="auto"/>
              <w:jc w:val="left"/>
              <w:rPr>
                <w:rFonts w:ascii="Times New Roman" w:hAnsi="Times New Roman" w:cs="Times New Roman"/>
              </w:rPr>
            </w:pPr>
            <w:r w:rsidRPr="00B052BC">
              <w:rPr>
                <w:rFonts w:ascii="Times New Roman" w:hAnsi="Times New Roman" w:cs="Times New Roman"/>
              </w:rPr>
              <w:t>Threat of New Entrants</w:t>
            </w:r>
          </w:p>
        </w:tc>
        <w:tc>
          <w:tcPr>
            <w:tcW w:w="6437" w:type="dxa"/>
            <w:shd w:val="clear" w:color="auto" w:fill="FFFFFF" w:themeFill="background1"/>
          </w:tcPr>
          <w:p w14:paraId="4A3AD64C" w14:textId="667BFFAB" w:rsidR="00AB5D08" w:rsidRPr="00B052BC" w:rsidRDefault="00AB5D08" w:rsidP="000776DA">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B052BC">
              <w:rPr>
                <w:rFonts w:ascii="Times New Roman" w:hAnsi="Times New Roman" w:cs="Times New Roman"/>
                <w:szCs w:val="24"/>
              </w:rPr>
              <w:t>High entry barriers in Sydney's luxury hotel market arise from capital demands, brand reputation, and quality standards (Madan, 2022). However, boutique brands enter with personali</w:t>
            </w:r>
            <w:r w:rsidR="00851532">
              <w:rPr>
                <w:rFonts w:ascii="Times New Roman" w:hAnsi="Times New Roman" w:cs="Times New Roman"/>
                <w:szCs w:val="24"/>
              </w:rPr>
              <w:t>s</w:t>
            </w:r>
            <w:r w:rsidRPr="00B052BC">
              <w:rPr>
                <w:rFonts w:ascii="Times New Roman" w:hAnsi="Times New Roman" w:cs="Times New Roman"/>
                <w:szCs w:val="24"/>
              </w:rPr>
              <w:t>ed experiences, pushing established hotels like Four Seasons to enhance service quality. Four Seasons should leverage brand loyalty, elevate service standards, and focus on exclusive amenities and sustainability to stay competitive.</w:t>
            </w:r>
          </w:p>
        </w:tc>
        <w:tc>
          <w:tcPr>
            <w:tcW w:w="1083" w:type="dxa"/>
            <w:shd w:val="clear" w:color="auto" w:fill="FFFFFF" w:themeFill="background1"/>
          </w:tcPr>
          <w:p w14:paraId="4E3BF9A6" w14:textId="77777777" w:rsidR="00AB5D08" w:rsidRPr="00B052BC" w:rsidRDefault="00AB5D08" w:rsidP="000776D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Cs w:val="24"/>
              </w:rPr>
            </w:pPr>
            <w:r w:rsidRPr="00B052BC">
              <w:rPr>
                <w:rFonts w:ascii="Times New Roman" w:hAnsi="Times New Roman" w:cs="Times New Roman"/>
                <w:b/>
                <w:bCs/>
                <w:szCs w:val="24"/>
              </w:rPr>
              <w:t>Medium</w:t>
            </w:r>
          </w:p>
        </w:tc>
      </w:tr>
      <w:tr w:rsidR="00965277" w:rsidRPr="00B052BC" w14:paraId="41B0A2E2" w14:textId="77777777" w:rsidTr="00E34C5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81" w:type="dxa"/>
            <w:shd w:val="clear" w:color="auto" w:fill="EEECE1" w:themeFill="background2"/>
          </w:tcPr>
          <w:p w14:paraId="157406FA" w14:textId="4FF3F0DD" w:rsidR="00965277" w:rsidRPr="00B052BC" w:rsidRDefault="00B7250A" w:rsidP="00965277">
            <w:pPr>
              <w:spacing w:line="360" w:lineRule="auto"/>
              <w:jc w:val="left"/>
              <w:rPr>
                <w:rFonts w:ascii="Times New Roman" w:hAnsi="Times New Roman" w:cs="Times New Roman"/>
              </w:rPr>
            </w:pPr>
            <w:r w:rsidRPr="00B052BC">
              <w:rPr>
                <w:rFonts w:ascii="Times New Roman" w:hAnsi="Times New Roman" w:cs="Times New Roman"/>
                <w:lang w:val="ru-RU"/>
              </w:rPr>
              <w:t>Threat of Substitute</w:t>
            </w:r>
          </w:p>
        </w:tc>
        <w:tc>
          <w:tcPr>
            <w:tcW w:w="6437" w:type="dxa"/>
            <w:shd w:val="clear" w:color="auto" w:fill="FFFFFF" w:themeFill="background1"/>
          </w:tcPr>
          <w:p w14:paraId="1F3C6B41" w14:textId="74BC78A3" w:rsidR="00965277" w:rsidRPr="00B052BC" w:rsidRDefault="00C11973" w:rsidP="009D022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B052BC">
              <w:rPr>
                <w:rFonts w:ascii="Times New Roman" w:hAnsi="Times New Roman" w:cs="Times New Roman"/>
                <w:szCs w:val="24"/>
              </w:rPr>
              <w:t xml:space="preserve">Luxury alternatives like high-end Airbnb and boutique hotels attract modern </w:t>
            </w:r>
            <w:r w:rsidR="00851532" w:rsidRPr="00B052BC">
              <w:rPr>
                <w:rFonts w:ascii="Times New Roman" w:hAnsi="Times New Roman" w:cs="Times New Roman"/>
                <w:szCs w:val="24"/>
              </w:rPr>
              <w:t>traveller</w:t>
            </w:r>
            <w:r w:rsidR="00851532">
              <w:rPr>
                <w:rFonts w:ascii="Times New Roman" w:hAnsi="Times New Roman" w:cs="Times New Roman"/>
                <w:szCs w:val="24"/>
              </w:rPr>
              <w:t>s</w:t>
            </w:r>
            <w:r w:rsidR="00DE2333" w:rsidRPr="00B052BC">
              <w:rPr>
                <w:rFonts w:ascii="Times New Roman" w:hAnsi="Times New Roman" w:cs="Times New Roman"/>
                <w:szCs w:val="24"/>
              </w:rPr>
              <w:t xml:space="preserve"> </w:t>
            </w:r>
            <w:r w:rsidRPr="00B052BC">
              <w:rPr>
                <w:rFonts w:ascii="Times New Roman" w:hAnsi="Times New Roman" w:cs="Times New Roman"/>
                <w:szCs w:val="24"/>
              </w:rPr>
              <w:t xml:space="preserve">(Mody </w:t>
            </w:r>
            <w:r w:rsidRPr="00B052BC">
              <w:rPr>
                <w:rFonts w:ascii="Times New Roman" w:hAnsi="Times New Roman" w:cs="Times New Roman"/>
                <w:i/>
                <w:iCs/>
                <w:szCs w:val="24"/>
              </w:rPr>
              <w:t>et al.,</w:t>
            </w:r>
            <w:r w:rsidRPr="00B052BC">
              <w:rPr>
                <w:rFonts w:ascii="Times New Roman" w:hAnsi="Times New Roman" w:cs="Times New Roman"/>
                <w:szCs w:val="24"/>
              </w:rPr>
              <w:t xml:space="preserve"> 2017). Four Seasons should emphasi</w:t>
            </w:r>
            <w:r w:rsidR="00851532">
              <w:rPr>
                <w:rFonts w:ascii="Times New Roman" w:hAnsi="Times New Roman" w:cs="Times New Roman"/>
                <w:szCs w:val="24"/>
              </w:rPr>
              <w:t>s</w:t>
            </w:r>
            <w:r w:rsidRPr="00B052BC">
              <w:rPr>
                <w:rFonts w:ascii="Times New Roman" w:hAnsi="Times New Roman" w:cs="Times New Roman"/>
                <w:szCs w:val="24"/>
              </w:rPr>
              <w:t>e exclusive experiences, loyalty perks, and unique on-site amenities to retain guests</w:t>
            </w:r>
            <w:r w:rsidR="003E6CFA">
              <w:rPr>
                <w:rFonts w:ascii="Times New Roman" w:hAnsi="Times New Roman" w:cs="Times New Roman"/>
                <w:szCs w:val="24"/>
              </w:rPr>
              <w:t xml:space="preserve"> to stay competitive</w:t>
            </w:r>
            <w:r w:rsidRPr="00B052BC">
              <w:rPr>
                <w:rFonts w:ascii="Times New Roman" w:hAnsi="Times New Roman" w:cs="Times New Roman"/>
                <w:szCs w:val="24"/>
              </w:rPr>
              <w:t>.</w:t>
            </w:r>
          </w:p>
        </w:tc>
        <w:tc>
          <w:tcPr>
            <w:tcW w:w="1083" w:type="dxa"/>
            <w:shd w:val="clear" w:color="auto" w:fill="FFFFFF" w:themeFill="background1"/>
          </w:tcPr>
          <w:p w14:paraId="6BEB6C8F" w14:textId="61B944CA" w:rsidR="00965277" w:rsidRPr="00B052BC" w:rsidRDefault="000613DB" w:rsidP="00A801E6">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Cs w:val="24"/>
              </w:rPr>
            </w:pPr>
            <w:r w:rsidRPr="00B052BC">
              <w:rPr>
                <w:rFonts w:ascii="Times New Roman" w:hAnsi="Times New Roman" w:cs="Times New Roman"/>
                <w:b/>
                <w:bCs/>
                <w:szCs w:val="24"/>
              </w:rPr>
              <w:t>High</w:t>
            </w:r>
          </w:p>
        </w:tc>
      </w:tr>
    </w:tbl>
    <w:p w14:paraId="5C336061" w14:textId="0940893A" w:rsidR="00B66EA3" w:rsidRPr="00B052BC" w:rsidRDefault="00A465DD" w:rsidP="00B66EA3">
      <w:pPr>
        <w:spacing w:before="240"/>
        <w:jc w:val="right"/>
        <w:rPr>
          <w:rFonts w:ascii="Times New Roman" w:hAnsi="Times New Roman" w:cs="Times New Roman"/>
        </w:rPr>
      </w:pPr>
      <w:r w:rsidRPr="00B052BC">
        <w:rPr>
          <w:rFonts w:ascii="Times New Roman" w:hAnsi="Times New Roman" w:cs="Times New Roman"/>
          <w:b/>
          <w:bCs/>
        </w:rPr>
        <w:t>Source:</w:t>
      </w:r>
      <w:r w:rsidRPr="00B052BC">
        <w:rPr>
          <w:rFonts w:ascii="Times New Roman" w:hAnsi="Times New Roman" w:cs="Times New Roman"/>
        </w:rPr>
        <w:t xml:space="preserve"> Author Analysis</w:t>
      </w:r>
    </w:p>
    <w:p w14:paraId="173BC342" w14:textId="38ED85A4" w:rsidR="00471E4C" w:rsidRPr="00B052BC" w:rsidRDefault="00B66EA3" w:rsidP="00B66EA3">
      <w:pPr>
        <w:spacing w:before="240" w:after="0" w:line="360" w:lineRule="auto"/>
        <w:rPr>
          <w:rFonts w:ascii="Times New Roman" w:hAnsi="Times New Roman" w:cs="Times New Roman"/>
        </w:rPr>
      </w:pPr>
      <w:r w:rsidRPr="00B052BC">
        <w:rPr>
          <w:rFonts w:ascii="Times New Roman" w:hAnsi="Times New Roman" w:cs="Times New Roman"/>
        </w:rPr>
        <w:t>The analysis reveals that Four Seasons Hotel Sydney faces multiple challenges related to service consistency, impacting guest satisfaction and brand reputation. Internal factors such as training gaps, limited communication, and lack of standardi</w:t>
      </w:r>
      <w:r w:rsidR="00851532">
        <w:rPr>
          <w:rFonts w:ascii="Times New Roman" w:hAnsi="Times New Roman" w:cs="Times New Roman"/>
        </w:rPr>
        <w:t>s</w:t>
      </w:r>
      <w:r w:rsidRPr="00B052BC">
        <w:rPr>
          <w:rFonts w:ascii="Times New Roman" w:hAnsi="Times New Roman" w:cs="Times New Roman"/>
        </w:rPr>
        <w:t>ed protocols significantly contribute to these issues. Externally, economic shifts, rising guest expectations for personali</w:t>
      </w:r>
      <w:r w:rsidR="00851532">
        <w:rPr>
          <w:rFonts w:ascii="Times New Roman" w:hAnsi="Times New Roman" w:cs="Times New Roman"/>
        </w:rPr>
        <w:t>s</w:t>
      </w:r>
      <w:r w:rsidRPr="00B052BC">
        <w:rPr>
          <w:rFonts w:ascii="Times New Roman" w:hAnsi="Times New Roman" w:cs="Times New Roman"/>
        </w:rPr>
        <w:t>ed service, and the influence of online reviews add further pressure on the hotel to maintain consistent service levels.</w:t>
      </w:r>
    </w:p>
    <w:p w14:paraId="226F3B9F" w14:textId="65D7E261" w:rsidR="00B66EA3" w:rsidRPr="00B052BC" w:rsidRDefault="00B66EA3" w:rsidP="00B66EA3">
      <w:pPr>
        <w:spacing w:after="0" w:line="360" w:lineRule="auto"/>
        <w:rPr>
          <w:rFonts w:ascii="Times New Roman" w:hAnsi="Times New Roman" w:cs="Times New Roman"/>
        </w:rPr>
      </w:pPr>
      <w:r w:rsidRPr="00B052BC">
        <w:rPr>
          <w:rFonts w:ascii="Times New Roman" w:hAnsi="Times New Roman" w:cs="Times New Roman"/>
        </w:rPr>
        <w:t>This analysis understood the hotel’s position and challenges using the above frameworks. The findings emphasi</w:t>
      </w:r>
      <w:r w:rsidR="00851532">
        <w:rPr>
          <w:rFonts w:ascii="Times New Roman" w:hAnsi="Times New Roman" w:cs="Times New Roman"/>
        </w:rPr>
        <w:t>s</w:t>
      </w:r>
      <w:r w:rsidRPr="00B052BC">
        <w:rPr>
          <w:rFonts w:ascii="Times New Roman" w:hAnsi="Times New Roman" w:cs="Times New Roman"/>
        </w:rPr>
        <w:t>e the need for targeted interventions, such as improved staff training, communication technology integration, and standardi</w:t>
      </w:r>
      <w:r w:rsidR="00851532">
        <w:rPr>
          <w:rFonts w:ascii="Times New Roman" w:hAnsi="Times New Roman" w:cs="Times New Roman"/>
        </w:rPr>
        <w:t>s</w:t>
      </w:r>
      <w:r w:rsidRPr="00B052BC">
        <w:rPr>
          <w:rFonts w:ascii="Times New Roman" w:hAnsi="Times New Roman" w:cs="Times New Roman"/>
        </w:rPr>
        <w:t>ation of service protocols, to address service inconsistencies and enhance guest experience.</w:t>
      </w:r>
    </w:p>
    <w:p w14:paraId="325E43E4" w14:textId="77777777" w:rsidR="006B33A4" w:rsidRPr="00B052BC" w:rsidRDefault="006B33A4" w:rsidP="00B66EA3">
      <w:pPr>
        <w:spacing w:after="0" w:line="360" w:lineRule="auto"/>
        <w:rPr>
          <w:rFonts w:ascii="Times New Roman" w:hAnsi="Times New Roman" w:cs="Times New Roman"/>
        </w:rPr>
      </w:pPr>
    </w:p>
    <w:p w14:paraId="17047885" w14:textId="77777777" w:rsidR="006B33A4" w:rsidRPr="00B052BC" w:rsidRDefault="006B33A4" w:rsidP="00B66EA3">
      <w:pPr>
        <w:spacing w:after="0" w:line="360" w:lineRule="auto"/>
        <w:rPr>
          <w:rFonts w:ascii="Times New Roman" w:hAnsi="Times New Roman" w:cs="Times New Roman"/>
        </w:rPr>
      </w:pPr>
    </w:p>
    <w:p w14:paraId="35A4F5D5" w14:textId="77777777" w:rsidR="006B33A4" w:rsidRPr="00B052BC" w:rsidRDefault="006B33A4" w:rsidP="00B66EA3">
      <w:pPr>
        <w:spacing w:after="0" w:line="360" w:lineRule="auto"/>
        <w:rPr>
          <w:rFonts w:ascii="Times New Roman" w:hAnsi="Times New Roman" w:cs="Times New Roman"/>
        </w:rPr>
      </w:pPr>
    </w:p>
    <w:p w14:paraId="5AA0685F" w14:textId="77777777" w:rsidR="006B33A4" w:rsidRPr="00B052BC" w:rsidRDefault="006B33A4" w:rsidP="00B66EA3">
      <w:pPr>
        <w:spacing w:after="0" w:line="360" w:lineRule="auto"/>
        <w:rPr>
          <w:rFonts w:ascii="Times New Roman" w:hAnsi="Times New Roman" w:cs="Times New Roman"/>
        </w:rPr>
      </w:pPr>
    </w:p>
    <w:p w14:paraId="28D8CDE7" w14:textId="77777777" w:rsidR="006B33A4" w:rsidRPr="00B052BC" w:rsidRDefault="006B33A4" w:rsidP="00B66EA3">
      <w:pPr>
        <w:spacing w:after="0" w:line="360" w:lineRule="auto"/>
        <w:rPr>
          <w:rFonts w:ascii="Times New Roman" w:hAnsi="Times New Roman" w:cs="Times New Roman"/>
        </w:rPr>
      </w:pPr>
    </w:p>
    <w:p w14:paraId="7ABA7FF2" w14:textId="77777777" w:rsidR="006865E9" w:rsidRPr="00B052BC" w:rsidRDefault="00F15D44" w:rsidP="004444D3">
      <w:pPr>
        <w:pStyle w:val="Heading1"/>
        <w:rPr>
          <w:rFonts w:cs="Times New Roman"/>
          <w:szCs w:val="28"/>
        </w:rPr>
      </w:pPr>
      <w:bookmarkStart w:id="13" w:name="_Toc181586595"/>
      <w:r w:rsidRPr="00B052BC">
        <w:rPr>
          <w:rFonts w:cs="Times New Roman"/>
          <w:szCs w:val="28"/>
        </w:rPr>
        <w:lastRenderedPageBreak/>
        <w:t>Recommendations and Change Management</w:t>
      </w:r>
      <w:bookmarkEnd w:id="13"/>
    </w:p>
    <w:p w14:paraId="6A23792A" w14:textId="155A186C" w:rsidR="00F0139A" w:rsidRPr="00B052BC" w:rsidRDefault="00644134" w:rsidP="00915E6C">
      <w:pPr>
        <w:spacing w:line="360" w:lineRule="auto"/>
        <w:rPr>
          <w:rFonts w:ascii="Times New Roman" w:hAnsi="Times New Roman" w:cs="Times New Roman"/>
        </w:rPr>
      </w:pPr>
      <w:r w:rsidRPr="00B052BC">
        <w:rPr>
          <w:rFonts w:ascii="Times New Roman" w:hAnsi="Times New Roman" w:cs="Times New Roman"/>
        </w:rPr>
        <w:t>This section will suggest actionable steps for each recommendation, outline change management strategies, and include monitoring and evaluation plans to ensure the successful implementation of these initiatives.</w:t>
      </w:r>
      <w:r w:rsidR="0054674F" w:rsidRPr="00B052BC">
        <w:rPr>
          <w:rFonts w:ascii="Times New Roman" w:hAnsi="Times New Roman" w:cs="Times New Roman"/>
        </w:rPr>
        <w:t xml:space="preserve"> </w:t>
      </w:r>
      <w:r w:rsidR="005263EC" w:rsidRPr="00B052BC">
        <w:rPr>
          <w:rFonts w:ascii="Times New Roman" w:hAnsi="Times New Roman" w:cs="Times New Roman"/>
        </w:rPr>
        <w:t xml:space="preserve">According to Phillips </w:t>
      </w:r>
      <w:r w:rsidR="00D050D3" w:rsidRPr="00B052BC">
        <w:rPr>
          <w:rFonts w:ascii="Times New Roman" w:hAnsi="Times New Roman" w:cs="Times New Roman"/>
        </w:rPr>
        <w:t>and Klein</w:t>
      </w:r>
      <w:r w:rsidR="005263EC" w:rsidRPr="00B052BC">
        <w:rPr>
          <w:rFonts w:ascii="Times New Roman" w:hAnsi="Times New Roman" w:cs="Times New Roman"/>
        </w:rPr>
        <w:t xml:space="preserve"> (2023), change management involves a set of models and strategies designed to facilitate organi</w:t>
      </w:r>
      <w:r w:rsidR="004A09A9">
        <w:rPr>
          <w:rFonts w:ascii="Times New Roman" w:hAnsi="Times New Roman" w:cs="Times New Roman"/>
        </w:rPr>
        <w:t>s</w:t>
      </w:r>
      <w:r w:rsidR="005263EC" w:rsidRPr="00B052BC">
        <w:rPr>
          <w:rFonts w:ascii="Times New Roman" w:hAnsi="Times New Roman" w:cs="Times New Roman"/>
        </w:rPr>
        <w:t>ational change and boost employee acceptance while minimi</w:t>
      </w:r>
      <w:r w:rsidR="004A09A9">
        <w:rPr>
          <w:rFonts w:ascii="Times New Roman" w:hAnsi="Times New Roman" w:cs="Times New Roman"/>
        </w:rPr>
        <w:t>s</w:t>
      </w:r>
      <w:r w:rsidR="005263EC" w:rsidRPr="00B052BC">
        <w:rPr>
          <w:rFonts w:ascii="Times New Roman" w:hAnsi="Times New Roman" w:cs="Times New Roman"/>
        </w:rPr>
        <w:t xml:space="preserve">ing resistance. </w:t>
      </w:r>
      <w:r w:rsidR="00CE1D91" w:rsidRPr="00CE1D91">
        <w:rPr>
          <w:rFonts w:ascii="Times New Roman" w:hAnsi="Times New Roman" w:cs="Times New Roman"/>
        </w:rPr>
        <w:t>The survival and growth of an organi</w:t>
      </w:r>
      <w:r w:rsidR="009A56D1">
        <w:rPr>
          <w:rFonts w:ascii="Times New Roman" w:hAnsi="Times New Roman" w:cs="Times New Roman"/>
        </w:rPr>
        <w:t>s</w:t>
      </w:r>
      <w:r w:rsidR="00CE1D91" w:rsidRPr="00CE1D91">
        <w:rPr>
          <w:rFonts w:ascii="Times New Roman" w:hAnsi="Times New Roman" w:cs="Times New Roman"/>
        </w:rPr>
        <w:t>ation is determined by effective change management.</w:t>
      </w:r>
    </w:p>
    <w:p w14:paraId="6DA88125" w14:textId="1AAC1ABB" w:rsidR="00D948DF" w:rsidRPr="00B052BC" w:rsidRDefault="00B035EF" w:rsidP="000B39C4">
      <w:pPr>
        <w:spacing w:line="360" w:lineRule="auto"/>
        <w:rPr>
          <w:rFonts w:ascii="Times New Roman" w:hAnsi="Times New Roman" w:cs="Times New Roman"/>
        </w:rPr>
      </w:pPr>
      <w:r w:rsidRPr="00B052BC">
        <w:rPr>
          <w:rFonts w:ascii="Times New Roman" w:hAnsi="Times New Roman" w:cs="Times New Roman"/>
          <w:b/>
          <w:bCs/>
          <w:i/>
          <w:iCs/>
        </w:rPr>
        <w:t>Lewin's Model</w:t>
      </w:r>
      <w:r w:rsidRPr="00B052BC">
        <w:rPr>
          <w:rFonts w:ascii="Times New Roman" w:hAnsi="Times New Roman" w:cs="Times New Roman"/>
        </w:rPr>
        <w:t xml:space="preserve"> will be utili</w:t>
      </w:r>
      <w:r w:rsidR="004A09A9">
        <w:rPr>
          <w:rFonts w:ascii="Times New Roman" w:hAnsi="Times New Roman" w:cs="Times New Roman"/>
        </w:rPr>
        <w:t>s</w:t>
      </w:r>
      <w:r w:rsidRPr="00B052BC">
        <w:rPr>
          <w:rFonts w:ascii="Times New Roman" w:hAnsi="Times New Roman" w:cs="Times New Roman"/>
        </w:rPr>
        <w:t>ed to</w:t>
      </w:r>
      <w:r w:rsidR="000B39C4" w:rsidRPr="00B052BC">
        <w:rPr>
          <w:rFonts w:ascii="Times New Roman" w:hAnsi="Times New Roman" w:cs="Times New Roman"/>
        </w:rPr>
        <w:t xml:space="preserve"> identify change management strategies for the proposed recommendations</w:t>
      </w:r>
      <w:r w:rsidRPr="00B052BC">
        <w:rPr>
          <w:rFonts w:ascii="Times New Roman" w:hAnsi="Times New Roman" w:cs="Times New Roman"/>
        </w:rPr>
        <w:t> </w:t>
      </w:r>
      <w:r w:rsidR="00E9403F" w:rsidRPr="00B052BC">
        <w:rPr>
          <w:rFonts w:ascii="Times New Roman" w:hAnsi="Times New Roman" w:cs="Times New Roman"/>
        </w:rPr>
        <w:t>(see Appendix 2).</w:t>
      </w:r>
      <w:r w:rsidR="00E86356" w:rsidRPr="00B052BC">
        <w:rPr>
          <w:rFonts w:ascii="Times New Roman" w:hAnsi="Times New Roman" w:cs="Times New Roman"/>
        </w:rPr>
        <w:t xml:space="preserve"> This model is widely used because of its simplicity and effectiveness in breaking down the </w:t>
      </w:r>
      <w:r w:rsidR="006C755A" w:rsidRPr="00B052BC">
        <w:rPr>
          <w:rFonts w:ascii="Times New Roman" w:hAnsi="Times New Roman" w:cs="Times New Roman"/>
        </w:rPr>
        <w:t xml:space="preserve">change </w:t>
      </w:r>
      <w:r w:rsidR="00E86356" w:rsidRPr="00B052BC">
        <w:rPr>
          <w:rFonts w:ascii="Times New Roman" w:hAnsi="Times New Roman" w:cs="Times New Roman"/>
        </w:rPr>
        <w:t>process. It emphasi</w:t>
      </w:r>
      <w:r w:rsidR="004A09A9">
        <w:rPr>
          <w:rFonts w:ascii="Times New Roman" w:hAnsi="Times New Roman" w:cs="Times New Roman"/>
        </w:rPr>
        <w:t>s</w:t>
      </w:r>
      <w:r w:rsidR="00E86356" w:rsidRPr="00B052BC">
        <w:rPr>
          <w:rFonts w:ascii="Times New Roman" w:hAnsi="Times New Roman" w:cs="Times New Roman"/>
        </w:rPr>
        <w:t xml:space="preserve">es the importance of preparing for, implementing, and sustaining change, making it a helpful tool for managing </w:t>
      </w:r>
      <w:r w:rsidR="009468EF" w:rsidRPr="00B052BC">
        <w:rPr>
          <w:rFonts w:ascii="Times New Roman" w:hAnsi="Times New Roman" w:cs="Times New Roman"/>
        </w:rPr>
        <w:t>o</w:t>
      </w:r>
      <w:r w:rsidR="00E86356" w:rsidRPr="00B052BC">
        <w:rPr>
          <w:rFonts w:ascii="Times New Roman" w:hAnsi="Times New Roman" w:cs="Times New Roman"/>
        </w:rPr>
        <w:t>r</w:t>
      </w:r>
      <w:r w:rsidR="009468EF" w:rsidRPr="00B052BC">
        <w:rPr>
          <w:rFonts w:ascii="Times New Roman" w:hAnsi="Times New Roman" w:cs="Times New Roman"/>
        </w:rPr>
        <w:t>g</w:t>
      </w:r>
      <w:r w:rsidR="00E86356" w:rsidRPr="00B052BC">
        <w:rPr>
          <w:rFonts w:ascii="Times New Roman" w:hAnsi="Times New Roman" w:cs="Times New Roman"/>
        </w:rPr>
        <w:t>ani</w:t>
      </w:r>
      <w:r w:rsidR="004A09A9">
        <w:rPr>
          <w:rFonts w:ascii="Times New Roman" w:hAnsi="Times New Roman" w:cs="Times New Roman"/>
        </w:rPr>
        <w:t>s</w:t>
      </w:r>
      <w:r w:rsidR="009468EF" w:rsidRPr="00B052BC">
        <w:rPr>
          <w:rFonts w:ascii="Times New Roman" w:hAnsi="Times New Roman" w:cs="Times New Roman"/>
        </w:rPr>
        <w:t>a</w:t>
      </w:r>
      <w:r w:rsidR="00E86356" w:rsidRPr="00B052BC">
        <w:rPr>
          <w:rFonts w:ascii="Times New Roman" w:hAnsi="Times New Roman" w:cs="Times New Roman"/>
        </w:rPr>
        <w:t>tiona</w:t>
      </w:r>
      <w:r w:rsidR="009468EF" w:rsidRPr="00B052BC">
        <w:rPr>
          <w:rFonts w:ascii="Times New Roman" w:hAnsi="Times New Roman" w:cs="Times New Roman"/>
        </w:rPr>
        <w:t>l</w:t>
      </w:r>
      <w:r w:rsidR="00E86356" w:rsidRPr="00B052BC">
        <w:rPr>
          <w:rFonts w:ascii="Times New Roman" w:hAnsi="Times New Roman" w:cs="Times New Roman"/>
        </w:rPr>
        <w:t xml:space="preserve"> </w:t>
      </w:r>
      <w:r w:rsidR="009468EF" w:rsidRPr="00B052BC">
        <w:rPr>
          <w:rFonts w:ascii="Times New Roman" w:hAnsi="Times New Roman" w:cs="Times New Roman"/>
        </w:rPr>
        <w:t>t</w:t>
      </w:r>
      <w:r w:rsidR="00E86356" w:rsidRPr="00B052BC">
        <w:rPr>
          <w:rFonts w:ascii="Times New Roman" w:hAnsi="Times New Roman" w:cs="Times New Roman"/>
        </w:rPr>
        <w:t>ran</w:t>
      </w:r>
      <w:r w:rsidR="009468EF" w:rsidRPr="00B052BC">
        <w:rPr>
          <w:rFonts w:ascii="Times New Roman" w:hAnsi="Times New Roman" w:cs="Times New Roman"/>
        </w:rPr>
        <w:t>s</w:t>
      </w:r>
      <w:r w:rsidR="00E86356" w:rsidRPr="00B052BC">
        <w:rPr>
          <w:rFonts w:ascii="Times New Roman" w:hAnsi="Times New Roman" w:cs="Times New Roman"/>
        </w:rPr>
        <w:t>ition</w:t>
      </w:r>
      <w:r w:rsidR="009468EF" w:rsidRPr="00B052BC">
        <w:rPr>
          <w:rFonts w:ascii="Times New Roman" w:hAnsi="Times New Roman" w:cs="Times New Roman"/>
        </w:rPr>
        <w:t>s</w:t>
      </w:r>
      <w:r w:rsidR="00E86356" w:rsidRPr="00B052BC">
        <w:rPr>
          <w:rFonts w:ascii="Times New Roman" w:hAnsi="Times New Roman" w:cs="Times New Roman"/>
        </w:rPr>
        <w:t xml:space="preserve"> (Cameron and Green, 20</w:t>
      </w:r>
      <w:r w:rsidR="00EF63DA" w:rsidRPr="00B052BC">
        <w:rPr>
          <w:rFonts w:ascii="Times New Roman" w:hAnsi="Times New Roman" w:cs="Times New Roman"/>
        </w:rPr>
        <w:t>20</w:t>
      </w:r>
      <w:r w:rsidR="00E86356" w:rsidRPr="00B052BC">
        <w:rPr>
          <w:rFonts w:ascii="Times New Roman" w:hAnsi="Times New Roman" w:cs="Times New Roman"/>
        </w:rPr>
        <w:t>).</w:t>
      </w:r>
    </w:p>
    <w:p w14:paraId="6A5AF640" w14:textId="4399EC0D" w:rsidR="004444D3" w:rsidRPr="00B052BC" w:rsidRDefault="00F525A5">
      <w:pPr>
        <w:pStyle w:val="Heading2"/>
        <w:numPr>
          <w:ilvl w:val="0"/>
          <w:numId w:val="5"/>
        </w:numPr>
        <w:spacing w:before="0"/>
        <w:rPr>
          <w:rFonts w:cs="Times New Roman"/>
          <w:sz w:val="28"/>
          <w:szCs w:val="28"/>
        </w:rPr>
      </w:pPr>
      <w:bookmarkStart w:id="14" w:name="_Toc181586596"/>
      <w:r w:rsidRPr="00B052BC">
        <w:rPr>
          <w:rFonts w:cs="Times New Roman"/>
          <w:sz w:val="28"/>
          <w:szCs w:val="28"/>
        </w:rPr>
        <w:t>Technology Integration into Guest Experience</w:t>
      </w:r>
      <w:bookmarkEnd w:id="14"/>
    </w:p>
    <w:p w14:paraId="1809494D" w14:textId="6A62A74F" w:rsidR="00DF6B35" w:rsidRPr="00B052BC" w:rsidRDefault="00DF6B35" w:rsidP="00DF6B35">
      <w:pPr>
        <w:spacing w:line="360" w:lineRule="auto"/>
        <w:rPr>
          <w:rFonts w:ascii="Times New Roman" w:hAnsi="Times New Roman" w:cs="Times New Roman"/>
        </w:rPr>
      </w:pPr>
      <w:r w:rsidRPr="00B052BC">
        <w:rPr>
          <w:rFonts w:ascii="Times New Roman" w:hAnsi="Times New Roman" w:cs="Times New Roman"/>
          <w:b/>
          <w:bCs/>
        </w:rPr>
        <w:t>Recommendation:</w:t>
      </w:r>
      <w:r w:rsidRPr="00B052BC">
        <w:rPr>
          <w:rFonts w:ascii="Times New Roman" w:hAnsi="Times New Roman" w:cs="Times New Roman"/>
        </w:rPr>
        <w:br/>
        <w:t>To enhance service consistency and personali</w:t>
      </w:r>
      <w:r w:rsidR="004A09A9">
        <w:rPr>
          <w:rFonts w:ascii="Times New Roman" w:hAnsi="Times New Roman" w:cs="Times New Roman"/>
        </w:rPr>
        <w:t>s</w:t>
      </w:r>
      <w:r w:rsidRPr="00B052BC">
        <w:rPr>
          <w:rFonts w:ascii="Times New Roman" w:hAnsi="Times New Roman" w:cs="Times New Roman"/>
        </w:rPr>
        <w:t>e guest experiences, Four Seasons Sydney should integrate advanced technology solutions across its operations. These can include a guest-facing mobile app for check-ins, room controls, service requests, an</w:t>
      </w:r>
      <w:r w:rsidR="00BB3068" w:rsidRPr="00B052BC">
        <w:rPr>
          <w:rFonts w:ascii="Times New Roman" w:hAnsi="Times New Roman" w:cs="Times New Roman"/>
        </w:rPr>
        <w:t>d</w:t>
      </w:r>
      <w:r w:rsidRPr="00B052BC">
        <w:rPr>
          <w:rFonts w:ascii="Times New Roman" w:hAnsi="Times New Roman" w:cs="Times New Roman"/>
        </w:rPr>
        <w:t xml:space="preserve"> real-time communication tools for staff coordination.</w:t>
      </w:r>
    </w:p>
    <w:p w14:paraId="374DCA9E" w14:textId="77777777" w:rsidR="00DF6B35" w:rsidRPr="00B052BC" w:rsidRDefault="00DF6B35" w:rsidP="00DF6B35">
      <w:pPr>
        <w:spacing w:after="0" w:line="360" w:lineRule="auto"/>
        <w:rPr>
          <w:rFonts w:ascii="Times New Roman" w:hAnsi="Times New Roman" w:cs="Times New Roman"/>
          <w:lang w:val="ru-RU"/>
        </w:rPr>
      </w:pPr>
      <w:r w:rsidRPr="00B052BC">
        <w:rPr>
          <w:rFonts w:ascii="Times New Roman" w:hAnsi="Times New Roman" w:cs="Times New Roman"/>
          <w:b/>
          <w:bCs/>
          <w:lang w:val="ru-RU"/>
        </w:rPr>
        <w:t>Implementation Steps:</w:t>
      </w:r>
    </w:p>
    <w:p w14:paraId="3E62D95A" w14:textId="15D856F4" w:rsidR="00DF6B35" w:rsidRPr="00B052BC" w:rsidRDefault="00DF6B35">
      <w:pPr>
        <w:numPr>
          <w:ilvl w:val="0"/>
          <w:numId w:val="6"/>
        </w:numPr>
        <w:spacing w:after="0" w:line="360" w:lineRule="auto"/>
        <w:rPr>
          <w:rFonts w:ascii="Times New Roman" w:hAnsi="Times New Roman" w:cs="Times New Roman"/>
        </w:rPr>
      </w:pPr>
      <w:r w:rsidRPr="00B052BC">
        <w:rPr>
          <w:rFonts w:ascii="Times New Roman" w:hAnsi="Times New Roman" w:cs="Times New Roman"/>
          <w:b/>
          <w:bCs/>
        </w:rPr>
        <w:t>Guest App Development</w:t>
      </w:r>
      <w:r w:rsidRPr="00B052BC">
        <w:rPr>
          <w:rFonts w:ascii="Times New Roman" w:hAnsi="Times New Roman" w:cs="Times New Roman"/>
        </w:rPr>
        <w:t>: Develop or enhance a mobile app that allows guests to control room settings, request services, and make dining reservations</w:t>
      </w:r>
      <w:r w:rsidR="009508EB" w:rsidRPr="00B052BC">
        <w:rPr>
          <w:rFonts w:ascii="Times New Roman" w:hAnsi="Times New Roman" w:cs="Times New Roman"/>
        </w:rPr>
        <w:t xml:space="preserve"> (Stringam and Gerdes, 2021)</w:t>
      </w:r>
      <w:r w:rsidRPr="00B052BC">
        <w:rPr>
          <w:rFonts w:ascii="Times New Roman" w:hAnsi="Times New Roman" w:cs="Times New Roman"/>
        </w:rPr>
        <w:t>.</w:t>
      </w:r>
    </w:p>
    <w:p w14:paraId="7139363F" w14:textId="6EC9D045" w:rsidR="00DF6B35" w:rsidRPr="00B052BC" w:rsidRDefault="00DF6B35">
      <w:pPr>
        <w:numPr>
          <w:ilvl w:val="0"/>
          <w:numId w:val="6"/>
        </w:numPr>
        <w:spacing w:after="0" w:line="360" w:lineRule="auto"/>
        <w:rPr>
          <w:rFonts w:ascii="Times New Roman" w:hAnsi="Times New Roman" w:cs="Times New Roman"/>
        </w:rPr>
      </w:pPr>
      <w:r w:rsidRPr="00B052BC">
        <w:rPr>
          <w:rFonts w:ascii="Times New Roman" w:hAnsi="Times New Roman" w:cs="Times New Roman"/>
          <w:b/>
          <w:bCs/>
        </w:rPr>
        <w:t>Internal Communication Tools</w:t>
      </w:r>
      <w:r w:rsidRPr="00B052BC">
        <w:rPr>
          <w:rFonts w:ascii="Times New Roman" w:hAnsi="Times New Roman" w:cs="Times New Roman"/>
        </w:rPr>
        <w:t>: Implement real-time communication software (e.g., Slack</w:t>
      </w:r>
      <w:r w:rsidR="004D4157" w:rsidRPr="00B052BC">
        <w:rPr>
          <w:rFonts w:ascii="Times New Roman" w:hAnsi="Times New Roman" w:cs="Times New Roman"/>
        </w:rPr>
        <w:t xml:space="preserve"> +</w:t>
      </w:r>
      <w:r w:rsidRPr="00B052BC">
        <w:rPr>
          <w:rFonts w:ascii="Times New Roman" w:hAnsi="Times New Roman" w:cs="Times New Roman"/>
        </w:rPr>
        <w:t xml:space="preserve"> Asana) to connect </w:t>
      </w:r>
      <w:r w:rsidR="00F17DE1" w:rsidRPr="00B052BC">
        <w:rPr>
          <w:rFonts w:ascii="Times New Roman" w:hAnsi="Times New Roman" w:cs="Times New Roman"/>
        </w:rPr>
        <w:t>the</w:t>
      </w:r>
      <w:r w:rsidR="009E4459" w:rsidRPr="00B052BC">
        <w:rPr>
          <w:rFonts w:ascii="Times New Roman" w:hAnsi="Times New Roman" w:cs="Times New Roman"/>
        </w:rPr>
        <w:t xml:space="preserve"> </w:t>
      </w:r>
      <w:r w:rsidRPr="00B052BC">
        <w:rPr>
          <w:rFonts w:ascii="Times New Roman" w:hAnsi="Times New Roman" w:cs="Times New Roman"/>
        </w:rPr>
        <w:t>front desk, housekeeping, and dining staff for streamlined service</w:t>
      </w:r>
      <w:r w:rsidR="004D4157" w:rsidRPr="00B052BC">
        <w:rPr>
          <w:rFonts w:ascii="Times New Roman" w:hAnsi="Times New Roman" w:cs="Times New Roman"/>
        </w:rPr>
        <w:t xml:space="preserve"> (see Appendix </w:t>
      </w:r>
      <w:r w:rsidR="0054674F" w:rsidRPr="00B052BC">
        <w:rPr>
          <w:rFonts w:ascii="Times New Roman" w:hAnsi="Times New Roman" w:cs="Times New Roman"/>
        </w:rPr>
        <w:t>3</w:t>
      </w:r>
      <w:r w:rsidR="004D4157" w:rsidRPr="00B052BC">
        <w:rPr>
          <w:rFonts w:ascii="Times New Roman" w:hAnsi="Times New Roman" w:cs="Times New Roman"/>
        </w:rPr>
        <w:t>)</w:t>
      </w:r>
      <w:r w:rsidRPr="00B052BC">
        <w:rPr>
          <w:rFonts w:ascii="Times New Roman" w:hAnsi="Times New Roman" w:cs="Times New Roman"/>
        </w:rPr>
        <w:t>.</w:t>
      </w:r>
    </w:p>
    <w:p w14:paraId="0B6694F8" w14:textId="4E4E0964" w:rsidR="00C32A7F" w:rsidRPr="00B052BC" w:rsidRDefault="00DF6B35">
      <w:pPr>
        <w:numPr>
          <w:ilvl w:val="0"/>
          <w:numId w:val="6"/>
        </w:numPr>
        <w:spacing w:line="360" w:lineRule="auto"/>
        <w:rPr>
          <w:rFonts w:ascii="Times New Roman" w:hAnsi="Times New Roman" w:cs="Times New Roman"/>
        </w:rPr>
      </w:pPr>
      <w:r w:rsidRPr="00B052BC">
        <w:rPr>
          <w:rFonts w:ascii="Times New Roman" w:hAnsi="Times New Roman" w:cs="Times New Roman"/>
          <w:b/>
          <w:bCs/>
        </w:rPr>
        <w:t>Smart Room Technology</w:t>
      </w:r>
      <w:r w:rsidRPr="00B052BC">
        <w:rPr>
          <w:rFonts w:ascii="Times New Roman" w:hAnsi="Times New Roman" w:cs="Times New Roman"/>
        </w:rPr>
        <w:t>: Integrate IoT (Internet of Things) devices that allow guests to control room temperature, lighting, and entertainment, enhancing the luxury experience</w:t>
      </w:r>
      <w:r w:rsidR="00456D8D" w:rsidRPr="00B052BC">
        <w:rPr>
          <w:rFonts w:ascii="Times New Roman" w:hAnsi="Times New Roman" w:cs="Times New Roman"/>
        </w:rPr>
        <w:t xml:space="preserve"> (</w:t>
      </w:r>
      <w:r w:rsidR="003E6CFA">
        <w:rPr>
          <w:rFonts w:ascii="Times New Roman" w:hAnsi="Times New Roman" w:cs="Times New Roman"/>
          <w:i/>
          <w:iCs/>
        </w:rPr>
        <w:t>S</w:t>
      </w:r>
      <w:r w:rsidR="004C3D56" w:rsidRPr="00B052BC">
        <w:rPr>
          <w:rFonts w:ascii="Times New Roman" w:hAnsi="Times New Roman" w:cs="Times New Roman"/>
          <w:i/>
          <w:iCs/>
        </w:rPr>
        <w:t>bit</w:t>
      </w:r>
      <w:r w:rsidR="00456D8D" w:rsidRPr="00B052BC">
        <w:rPr>
          <w:rFonts w:ascii="Times New Roman" w:hAnsi="Times New Roman" w:cs="Times New Roman"/>
        </w:rPr>
        <w:t>, 2024).</w:t>
      </w:r>
    </w:p>
    <w:p w14:paraId="3176AA6A" w14:textId="77777777" w:rsidR="00C32A7F" w:rsidRPr="00B052BC" w:rsidRDefault="00C32A7F" w:rsidP="00C32A7F">
      <w:pPr>
        <w:spacing w:line="360" w:lineRule="auto"/>
        <w:rPr>
          <w:rFonts w:ascii="Times New Roman" w:hAnsi="Times New Roman" w:cs="Times New Roman"/>
          <w:b/>
          <w:bCs/>
        </w:rPr>
      </w:pPr>
    </w:p>
    <w:p w14:paraId="0087695A" w14:textId="77777777" w:rsidR="00C32A7F" w:rsidRPr="00B052BC" w:rsidRDefault="00C32A7F" w:rsidP="00C32A7F">
      <w:pPr>
        <w:spacing w:line="360" w:lineRule="auto"/>
        <w:rPr>
          <w:rFonts w:ascii="Times New Roman" w:hAnsi="Times New Roman" w:cs="Times New Roman"/>
          <w:b/>
          <w:bCs/>
        </w:rPr>
      </w:pPr>
    </w:p>
    <w:p w14:paraId="113F82A4" w14:textId="77777777" w:rsidR="00C32A7F" w:rsidRPr="00B052BC" w:rsidRDefault="00C32A7F" w:rsidP="00C32A7F">
      <w:pPr>
        <w:spacing w:line="360" w:lineRule="auto"/>
        <w:rPr>
          <w:rFonts w:ascii="Times New Roman" w:hAnsi="Times New Roman" w:cs="Times New Roman"/>
        </w:rPr>
      </w:pPr>
    </w:p>
    <w:p w14:paraId="326806E2" w14:textId="77777777" w:rsidR="00DF6B35" w:rsidRPr="00B052BC" w:rsidRDefault="00DF6B35" w:rsidP="00A720EC">
      <w:pPr>
        <w:spacing w:after="0" w:line="360" w:lineRule="auto"/>
        <w:rPr>
          <w:rFonts w:ascii="Times New Roman" w:hAnsi="Times New Roman" w:cs="Times New Roman"/>
          <w:b/>
          <w:bCs/>
        </w:rPr>
      </w:pPr>
      <w:r w:rsidRPr="00B052BC">
        <w:rPr>
          <w:rFonts w:ascii="Times New Roman" w:hAnsi="Times New Roman" w:cs="Times New Roman"/>
          <w:b/>
          <w:bCs/>
        </w:rPr>
        <w:lastRenderedPageBreak/>
        <w:t>Change Management Strategy:</w:t>
      </w:r>
    </w:p>
    <w:p w14:paraId="236441B9" w14:textId="64EE468F" w:rsidR="00382187" w:rsidRPr="00B052BC" w:rsidRDefault="00A92140" w:rsidP="00F83F8D">
      <w:pPr>
        <w:pStyle w:val="Caption"/>
        <w:rPr>
          <w:rFonts w:cs="Times New Roman"/>
          <w:b/>
          <w:bCs/>
        </w:rPr>
      </w:pPr>
      <w:bookmarkStart w:id="15" w:name="_Toc181586558"/>
      <w:r w:rsidRPr="00B052BC">
        <w:rPr>
          <w:rFonts w:cs="Times New Roman"/>
          <w:b/>
          <w:bCs/>
        </w:rPr>
        <w:t xml:space="preserve">Figure </w:t>
      </w:r>
      <w:r w:rsidRPr="00B052BC">
        <w:rPr>
          <w:rFonts w:cs="Times New Roman"/>
          <w:b/>
          <w:bCs/>
        </w:rPr>
        <w:fldChar w:fldCharType="begin"/>
      </w:r>
      <w:r w:rsidRPr="00B052BC">
        <w:rPr>
          <w:rFonts w:cs="Times New Roman"/>
          <w:b/>
          <w:bCs/>
        </w:rPr>
        <w:instrText xml:space="preserve"> SEQ Figure \* ARABIC </w:instrText>
      </w:r>
      <w:r w:rsidRPr="00B052BC">
        <w:rPr>
          <w:rFonts w:cs="Times New Roman"/>
          <w:b/>
          <w:bCs/>
        </w:rPr>
        <w:fldChar w:fldCharType="separate"/>
      </w:r>
      <w:r w:rsidR="005C3765" w:rsidRPr="00B052BC">
        <w:rPr>
          <w:rFonts w:cs="Times New Roman"/>
          <w:b/>
          <w:bCs/>
          <w:noProof/>
        </w:rPr>
        <w:t>2</w:t>
      </w:r>
      <w:r w:rsidRPr="00B052BC">
        <w:rPr>
          <w:rFonts w:cs="Times New Roman"/>
          <w:b/>
          <w:bCs/>
        </w:rPr>
        <w:fldChar w:fldCharType="end"/>
      </w:r>
      <w:r w:rsidR="00382187" w:rsidRPr="00B052BC">
        <w:rPr>
          <w:rFonts w:cs="Times New Roman"/>
          <w:b/>
          <w:bCs/>
          <w:szCs w:val="24"/>
        </w:rPr>
        <w:t>.</w:t>
      </w:r>
      <w:r w:rsidR="00382187" w:rsidRPr="00B052BC">
        <w:rPr>
          <w:rFonts w:cs="Times New Roman"/>
          <w:szCs w:val="24"/>
        </w:rPr>
        <w:t xml:space="preserve"> </w:t>
      </w:r>
      <w:r w:rsidR="00611CC7" w:rsidRPr="00B052BC">
        <w:rPr>
          <w:rFonts w:cs="Times New Roman"/>
          <w:i/>
          <w:iCs w:val="0"/>
          <w:szCs w:val="24"/>
        </w:rPr>
        <w:t>Lewin's Change Model</w:t>
      </w:r>
      <w:r w:rsidR="00EA6E2A" w:rsidRPr="00B052BC">
        <w:rPr>
          <w:rFonts w:cs="Times New Roman"/>
          <w:i/>
          <w:iCs w:val="0"/>
          <w:szCs w:val="24"/>
        </w:rPr>
        <w:t xml:space="preserve">: </w:t>
      </w:r>
      <w:r w:rsidR="00611CC7" w:rsidRPr="00B052BC">
        <w:rPr>
          <w:rFonts w:cs="Times New Roman"/>
          <w:i/>
          <w:iCs w:val="0"/>
          <w:szCs w:val="24"/>
        </w:rPr>
        <w:t xml:space="preserve">Technology </w:t>
      </w:r>
      <w:r w:rsidR="008A568F" w:rsidRPr="00B052BC">
        <w:rPr>
          <w:rFonts w:cs="Times New Roman"/>
          <w:i/>
          <w:iCs w:val="0"/>
          <w:szCs w:val="24"/>
        </w:rPr>
        <w:t xml:space="preserve">Integration </w:t>
      </w:r>
      <w:r w:rsidR="00611CC7" w:rsidRPr="00B052BC">
        <w:rPr>
          <w:rFonts w:cs="Times New Roman"/>
          <w:i/>
          <w:iCs w:val="0"/>
          <w:szCs w:val="24"/>
        </w:rPr>
        <w:t>into Guest Experience</w:t>
      </w:r>
      <w:bookmarkEnd w:id="15"/>
    </w:p>
    <w:p w14:paraId="171CEF1D" w14:textId="6B3A295F" w:rsidR="00BA49B6" w:rsidRPr="00B052BC" w:rsidRDefault="00BA49B6" w:rsidP="001B53AA">
      <w:pPr>
        <w:spacing w:after="0" w:line="360" w:lineRule="auto"/>
        <w:jc w:val="center"/>
        <w:rPr>
          <w:rFonts w:ascii="Times New Roman" w:hAnsi="Times New Roman" w:cs="Times New Roman"/>
        </w:rPr>
      </w:pPr>
      <w:r w:rsidRPr="00B052BC">
        <w:rPr>
          <w:rFonts w:ascii="Times New Roman" w:hAnsi="Times New Roman" w:cs="Times New Roman"/>
          <w:noProof/>
        </w:rPr>
        <w:drawing>
          <wp:inline distT="0" distB="0" distL="0" distR="0" wp14:anchorId="6537F801" wp14:editId="5E0B5086">
            <wp:extent cx="5269230" cy="2918460"/>
            <wp:effectExtent l="57150" t="38100" r="64770" b="72390"/>
            <wp:docPr id="105340377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09ADFB4E" w14:textId="7DA691A4" w:rsidR="00095F53" w:rsidRPr="00B052BC" w:rsidRDefault="00095F53" w:rsidP="00452E61">
      <w:pPr>
        <w:spacing w:line="360" w:lineRule="auto"/>
        <w:ind w:left="720"/>
        <w:jc w:val="right"/>
        <w:rPr>
          <w:rFonts w:ascii="Times New Roman" w:hAnsi="Times New Roman" w:cs="Times New Roman"/>
          <w:szCs w:val="24"/>
        </w:rPr>
      </w:pPr>
      <w:r w:rsidRPr="00B052BC">
        <w:rPr>
          <w:rFonts w:ascii="Times New Roman" w:hAnsi="Times New Roman" w:cs="Times New Roman"/>
          <w:b/>
          <w:bCs/>
          <w:szCs w:val="24"/>
        </w:rPr>
        <w:t xml:space="preserve">Source: </w:t>
      </w:r>
      <w:r w:rsidR="008D5681" w:rsidRPr="00B052BC">
        <w:rPr>
          <w:rFonts w:ascii="Times New Roman" w:hAnsi="Times New Roman" w:cs="Times New Roman"/>
          <w:szCs w:val="24"/>
        </w:rPr>
        <w:t>Developed by Author</w:t>
      </w:r>
      <w:r w:rsidR="00452E61" w:rsidRPr="00B052BC">
        <w:rPr>
          <w:rFonts w:ascii="Times New Roman" w:hAnsi="Times New Roman" w:cs="Times New Roman"/>
          <w:szCs w:val="24"/>
        </w:rPr>
        <w:t xml:space="preserve"> based on Priyadarsini (2024)</w:t>
      </w:r>
    </w:p>
    <w:p w14:paraId="3F2CC615" w14:textId="77777777" w:rsidR="00DF6B35" w:rsidRPr="00B052BC" w:rsidRDefault="00DF6B35" w:rsidP="00020E8D">
      <w:pPr>
        <w:spacing w:before="240" w:after="0" w:line="360" w:lineRule="auto"/>
        <w:rPr>
          <w:rFonts w:ascii="Times New Roman" w:hAnsi="Times New Roman" w:cs="Times New Roman"/>
        </w:rPr>
      </w:pPr>
      <w:r w:rsidRPr="00B052BC">
        <w:rPr>
          <w:rFonts w:ascii="Times New Roman" w:hAnsi="Times New Roman" w:cs="Times New Roman"/>
          <w:b/>
          <w:bCs/>
        </w:rPr>
        <w:t>Expected Outcomes:</w:t>
      </w:r>
    </w:p>
    <w:p w14:paraId="33B7E1A1" w14:textId="16B9A39D" w:rsidR="00DF6B35" w:rsidRPr="00B052BC" w:rsidRDefault="00DF6B35">
      <w:pPr>
        <w:numPr>
          <w:ilvl w:val="0"/>
          <w:numId w:val="7"/>
        </w:numPr>
        <w:spacing w:after="0" w:line="360" w:lineRule="auto"/>
        <w:rPr>
          <w:rFonts w:ascii="Times New Roman" w:hAnsi="Times New Roman" w:cs="Times New Roman"/>
        </w:rPr>
      </w:pPr>
      <w:r w:rsidRPr="00B052BC">
        <w:rPr>
          <w:rFonts w:ascii="Times New Roman" w:hAnsi="Times New Roman" w:cs="Times New Roman"/>
        </w:rPr>
        <w:t>Enhanced guest satisfaction through improved service personali</w:t>
      </w:r>
      <w:r w:rsidR="004A09A9">
        <w:rPr>
          <w:rFonts w:ascii="Times New Roman" w:hAnsi="Times New Roman" w:cs="Times New Roman"/>
        </w:rPr>
        <w:t>s</w:t>
      </w:r>
      <w:r w:rsidRPr="00B052BC">
        <w:rPr>
          <w:rFonts w:ascii="Times New Roman" w:hAnsi="Times New Roman" w:cs="Times New Roman"/>
        </w:rPr>
        <w:t>ation.</w:t>
      </w:r>
    </w:p>
    <w:p w14:paraId="3057BAB3" w14:textId="77777777" w:rsidR="00DF6B35" w:rsidRPr="00B052BC" w:rsidRDefault="00DF6B35">
      <w:pPr>
        <w:numPr>
          <w:ilvl w:val="0"/>
          <w:numId w:val="7"/>
        </w:numPr>
        <w:spacing w:line="360" w:lineRule="auto"/>
        <w:rPr>
          <w:rFonts w:ascii="Times New Roman" w:hAnsi="Times New Roman" w:cs="Times New Roman"/>
        </w:rPr>
      </w:pPr>
      <w:r w:rsidRPr="00B052BC">
        <w:rPr>
          <w:rFonts w:ascii="Times New Roman" w:hAnsi="Times New Roman" w:cs="Times New Roman"/>
        </w:rPr>
        <w:t>Faster response times for guest requests, leading to higher operational efficiency.</w:t>
      </w:r>
    </w:p>
    <w:p w14:paraId="30A23D5E" w14:textId="77777777" w:rsidR="00DF6B35" w:rsidRPr="00B052BC" w:rsidRDefault="00DF6B35" w:rsidP="00020E8D">
      <w:pPr>
        <w:spacing w:before="240" w:after="0" w:line="360" w:lineRule="auto"/>
        <w:rPr>
          <w:rFonts w:ascii="Times New Roman" w:hAnsi="Times New Roman" w:cs="Times New Roman"/>
          <w:lang w:val="ru-RU"/>
        </w:rPr>
      </w:pPr>
      <w:r w:rsidRPr="00B052BC">
        <w:rPr>
          <w:rFonts w:ascii="Times New Roman" w:hAnsi="Times New Roman" w:cs="Times New Roman"/>
          <w:b/>
          <w:bCs/>
          <w:lang w:val="ru-RU"/>
        </w:rPr>
        <w:t>Cost Estimate:</w:t>
      </w:r>
    </w:p>
    <w:p w14:paraId="5B191EE8" w14:textId="77777777" w:rsidR="00DF6B35" w:rsidRPr="00B052BC" w:rsidRDefault="00DF6B35">
      <w:pPr>
        <w:numPr>
          <w:ilvl w:val="0"/>
          <w:numId w:val="8"/>
        </w:numPr>
        <w:spacing w:after="0" w:line="360" w:lineRule="auto"/>
        <w:rPr>
          <w:rFonts w:ascii="Times New Roman" w:hAnsi="Times New Roman" w:cs="Times New Roman"/>
        </w:rPr>
      </w:pPr>
      <w:r w:rsidRPr="00B052BC">
        <w:rPr>
          <w:rFonts w:ascii="Times New Roman" w:hAnsi="Times New Roman" w:cs="Times New Roman"/>
        </w:rPr>
        <w:t xml:space="preserve">Development and implementation of the app and communication tools may cost approximately </w:t>
      </w:r>
      <w:r w:rsidRPr="00B052BC">
        <w:rPr>
          <w:rFonts w:ascii="Times New Roman" w:hAnsi="Times New Roman" w:cs="Times New Roman"/>
          <w:b/>
          <w:bCs/>
        </w:rPr>
        <w:t>$80,000,</w:t>
      </w:r>
      <w:r w:rsidRPr="00B052BC">
        <w:rPr>
          <w:rFonts w:ascii="Times New Roman" w:hAnsi="Times New Roman" w:cs="Times New Roman"/>
        </w:rPr>
        <w:t xml:space="preserve"> with ongoing maintenance fees.</w:t>
      </w:r>
    </w:p>
    <w:p w14:paraId="29A161C4" w14:textId="77777777" w:rsidR="00676010" w:rsidRPr="00B052BC" w:rsidRDefault="00676010" w:rsidP="00676010">
      <w:pPr>
        <w:rPr>
          <w:rFonts w:ascii="Times New Roman" w:hAnsi="Times New Roman" w:cs="Times New Roman"/>
        </w:rPr>
      </w:pPr>
    </w:p>
    <w:p w14:paraId="37D149EE" w14:textId="300B223B" w:rsidR="004444D3" w:rsidRPr="00B052BC" w:rsidRDefault="00F525A5">
      <w:pPr>
        <w:pStyle w:val="Heading2"/>
        <w:numPr>
          <w:ilvl w:val="0"/>
          <w:numId w:val="5"/>
        </w:numPr>
        <w:rPr>
          <w:rFonts w:cs="Times New Roman"/>
          <w:sz w:val="28"/>
          <w:szCs w:val="28"/>
        </w:rPr>
      </w:pPr>
      <w:bookmarkStart w:id="16" w:name="_Toc181586597"/>
      <w:r w:rsidRPr="00B052BC">
        <w:rPr>
          <w:rFonts w:cs="Times New Roman"/>
          <w:sz w:val="28"/>
          <w:szCs w:val="28"/>
        </w:rPr>
        <w:t>Improving Staff Retention and Reducing Turnover</w:t>
      </w:r>
      <w:bookmarkEnd w:id="16"/>
    </w:p>
    <w:p w14:paraId="6744EF37" w14:textId="16ADE8BB" w:rsidR="002F5D35" w:rsidRPr="00B052BC" w:rsidRDefault="002F5D35" w:rsidP="002F5D35">
      <w:pPr>
        <w:spacing w:line="360" w:lineRule="auto"/>
        <w:rPr>
          <w:rFonts w:ascii="Times New Roman" w:hAnsi="Times New Roman" w:cs="Times New Roman"/>
        </w:rPr>
      </w:pPr>
      <w:r w:rsidRPr="00B052BC">
        <w:rPr>
          <w:rFonts w:ascii="Times New Roman" w:hAnsi="Times New Roman" w:cs="Times New Roman"/>
          <w:b/>
          <w:bCs/>
        </w:rPr>
        <w:t>Recommendation:</w:t>
      </w:r>
      <w:r w:rsidRPr="00B052BC">
        <w:rPr>
          <w:rFonts w:ascii="Times New Roman" w:hAnsi="Times New Roman" w:cs="Times New Roman"/>
        </w:rPr>
        <w:br/>
        <w:t xml:space="preserve">Four Seasons Sydney should implement a retention strategy that includes competitive compensation, career </w:t>
      </w:r>
      <w:r w:rsidR="00D3484D">
        <w:rPr>
          <w:rFonts w:ascii="Times New Roman" w:hAnsi="Times New Roman" w:cs="Times New Roman"/>
        </w:rPr>
        <w:t xml:space="preserve">advancement </w:t>
      </w:r>
      <w:r w:rsidRPr="00B052BC">
        <w:rPr>
          <w:rFonts w:ascii="Times New Roman" w:hAnsi="Times New Roman" w:cs="Times New Roman"/>
        </w:rPr>
        <w:t xml:space="preserve">opportunities, and staff engagement </w:t>
      </w:r>
      <w:r w:rsidR="00D3484D">
        <w:rPr>
          <w:rFonts w:ascii="Times New Roman" w:hAnsi="Times New Roman" w:cs="Times New Roman"/>
        </w:rPr>
        <w:t>measures</w:t>
      </w:r>
      <w:r w:rsidRPr="00B052BC">
        <w:rPr>
          <w:rFonts w:ascii="Times New Roman" w:hAnsi="Times New Roman" w:cs="Times New Roman"/>
        </w:rPr>
        <w:t xml:space="preserve"> to address service inconsistencies and high turnover.</w:t>
      </w:r>
    </w:p>
    <w:p w14:paraId="5A99EDE4" w14:textId="77777777" w:rsidR="002F5D35" w:rsidRPr="00B052BC" w:rsidRDefault="002F5D35" w:rsidP="00200E2B">
      <w:pPr>
        <w:spacing w:after="0" w:line="360" w:lineRule="auto"/>
        <w:rPr>
          <w:rFonts w:ascii="Times New Roman" w:hAnsi="Times New Roman" w:cs="Times New Roman"/>
          <w:lang w:val="ru-RU"/>
        </w:rPr>
      </w:pPr>
      <w:r w:rsidRPr="00B052BC">
        <w:rPr>
          <w:rFonts w:ascii="Times New Roman" w:hAnsi="Times New Roman" w:cs="Times New Roman"/>
          <w:b/>
          <w:bCs/>
          <w:lang w:val="ru-RU"/>
        </w:rPr>
        <w:t>Implementation Steps:</w:t>
      </w:r>
    </w:p>
    <w:p w14:paraId="5E4826A8" w14:textId="7171A763" w:rsidR="002F5D35" w:rsidRPr="00B052BC" w:rsidRDefault="002F5D35">
      <w:pPr>
        <w:numPr>
          <w:ilvl w:val="0"/>
          <w:numId w:val="9"/>
        </w:numPr>
        <w:spacing w:after="0" w:line="360" w:lineRule="auto"/>
        <w:rPr>
          <w:rFonts w:ascii="Times New Roman" w:hAnsi="Times New Roman" w:cs="Times New Roman"/>
        </w:rPr>
      </w:pPr>
      <w:r w:rsidRPr="00B052BC">
        <w:rPr>
          <w:rFonts w:ascii="Times New Roman" w:hAnsi="Times New Roman" w:cs="Times New Roman"/>
          <w:b/>
          <w:bCs/>
        </w:rPr>
        <w:t>Compensation Review</w:t>
      </w:r>
      <w:r w:rsidRPr="00B052BC">
        <w:rPr>
          <w:rFonts w:ascii="Times New Roman" w:hAnsi="Times New Roman" w:cs="Times New Roman"/>
        </w:rPr>
        <w:t>: Assess and adjust salary structures to remain competitive within Sydney’s luxury hospitality market</w:t>
      </w:r>
      <w:r w:rsidR="00FD25FD" w:rsidRPr="00B052BC">
        <w:rPr>
          <w:rFonts w:ascii="Times New Roman" w:hAnsi="Times New Roman" w:cs="Times New Roman"/>
        </w:rPr>
        <w:t>.</w:t>
      </w:r>
    </w:p>
    <w:p w14:paraId="10FFEB47" w14:textId="444097C3" w:rsidR="002F5D35" w:rsidRPr="00B052BC" w:rsidRDefault="002F5D35">
      <w:pPr>
        <w:numPr>
          <w:ilvl w:val="0"/>
          <w:numId w:val="9"/>
        </w:numPr>
        <w:spacing w:after="0" w:line="360" w:lineRule="auto"/>
        <w:rPr>
          <w:rFonts w:ascii="Times New Roman" w:hAnsi="Times New Roman" w:cs="Times New Roman"/>
        </w:rPr>
      </w:pPr>
      <w:r w:rsidRPr="00B052BC">
        <w:rPr>
          <w:rFonts w:ascii="Times New Roman" w:hAnsi="Times New Roman" w:cs="Times New Roman"/>
          <w:b/>
          <w:bCs/>
        </w:rPr>
        <w:t>Career Path Development</w:t>
      </w:r>
      <w:r w:rsidRPr="00B052BC">
        <w:rPr>
          <w:rFonts w:ascii="Times New Roman" w:hAnsi="Times New Roman" w:cs="Times New Roman"/>
        </w:rPr>
        <w:t>: Establish a clear career progression plan, offering promotions, skills development program</w:t>
      </w:r>
      <w:r w:rsidR="004A09A9">
        <w:rPr>
          <w:rFonts w:ascii="Times New Roman" w:hAnsi="Times New Roman" w:cs="Times New Roman"/>
        </w:rPr>
        <w:t>me</w:t>
      </w:r>
      <w:r w:rsidRPr="00B052BC">
        <w:rPr>
          <w:rFonts w:ascii="Times New Roman" w:hAnsi="Times New Roman" w:cs="Times New Roman"/>
        </w:rPr>
        <w:t>s, and mentoring.</w:t>
      </w:r>
    </w:p>
    <w:p w14:paraId="44F1BA04" w14:textId="75CDB0C8" w:rsidR="002F5D35" w:rsidRPr="00B052BC" w:rsidRDefault="002F5D35">
      <w:pPr>
        <w:numPr>
          <w:ilvl w:val="0"/>
          <w:numId w:val="9"/>
        </w:numPr>
        <w:spacing w:after="0" w:line="360" w:lineRule="auto"/>
        <w:rPr>
          <w:rFonts w:ascii="Times New Roman" w:hAnsi="Times New Roman" w:cs="Times New Roman"/>
        </w:rPr>
      </w:pPr>
      <w:r w:rsidRPr="00B052BC">
        <w:rPr>
          <w:rFonts w:ascii="Times New Roman" w:hAnsi="Times New Roman" w:cs="Times New Roman"/>
          <w:b/>
          <w:bCs/>
        </w:rPr>
        <w:lastRenderedPageBreak/>
        <w:t>Employee Recognition Program</w:t>
      </w:r>
      <w:r w:rsidR="004A09A9">
        <w:rPr>
          <w:rFonts w:ascii="Times New Roman" w:hAnsi="Times New Roman" w:cs="Times New Roman"/>
          <w:b/>
          <w:bCs/>
        </w:rPr>
        <w:t>me</w:t>
      </w:r>
      <w:r w:rsidRPr="00B052BC">
        <w:rPr>
          <w:rFonts w:ascii="Times New Roman" w:hAnsi="Times New Roman" w:cs="Times New Roman"/>
          <w:b/>
          <w:bCs/>
        </w:rPr>
        <w:t>s</w:t>
      </w:r>
      <w:r w:rsidRPr="00B052BC">
        <w:rPr>
          <w:rFonts w:ascii="Times New Roman" w:hAnsi="Times New Roman" w:cs="Times New Roman"/>
        </w:rPr>
        <w:t>: Implement monthly recognition for staff achievements and milestones, reinforcing a positive workplace culture.</w:t>
      </w:r>
    </w:p>
    <w:p w14:paraId="297560A1" w14:textId="438B4D1E" w:rsidR="00FD25FD" w:rsidRPr="00B052BC" w:rsidRDefault="00A66622" w:rsidP="00FD25FD">
      <w:pPr>
        <w:spacing w:after="0" w:line="360" w:lineRule="auto"/>
        <w:ind w:left="720"/>
        <w:jc w:val="right"/>
        <w:rPr>
          <w:rFonts w:ascii="Times New Roman" w:hAnsi="Times New Roman" w:cs="Times New Roman"/>
        </w:rPr>
      </w:pPr>
      <w:r w:rsidRPr="00B052BC">
        <w:rPr>
          <w:rFonts w:ascii="Times New Roman" w:hAnsi="Times New Roman" w:cs="Times New Roman"/>
        </w:rPr>
        <w:t>(</w:t>
      </w:r>
      <w:r w:rsidR="00FD25FD" w:rsidRPr="00B052BC">
        <w:rPr>
          <w:rFonts w:ascii="Times New Roman" w:hAnsi="Times New Roman" w:cs="Times New Roman"/>
        </w:rPr>
        <w:t>Madan, 2022</w:t>
      </w:r>
      <w:r w:rsidRPr="00B052BC">
        <w:rPr>
          <w:rFonts w:ascii="Times New Roman" w:hAnsi="Times New Roman" w:cs="Times New Roman"/>
        </w:rPr>
        <w:t>)</w:t>
      </w:r>
    </w:p>
    <w:p w14:paraId="087A0047" w14:textId="77777777" w:rsidR="002F5D35" w:rsidRPr="00B052BC" w:rsidRDefault="002F5D35" w:rsidP="005B22F2">
      <w:pPr>
        <w:spacing w:after="0" w:line="360" w:lineRule="auto"/>
        <w:rPr>
          <w:rFonts w:ascii="Times New Roman" w:hAnsi="Times New Roman" w:cs="Times New Roman"/>
          <w:b/>
          <w:bCs/>
        </w:rPr>
      </w:pPr>
      <w:r w:rsidRPr="00B052BC">
        <w:rPr>
          <w:rFonts w:ascii="Times New Roman" w:hAnsi="Times New Roman" w:cs="Times New Roman"/>
          <w:b/>
          <w:bCs/>
        </w:rPr>
        <w:t>Change Management Strategy:</w:t>
      </w:r>
    </w:p>
    <w:p w14:paraId="380A4C94" w14:textId="32ADDC8C" w:rsidR="00200E2B" w:rsidRPr="00B052BC" w:rsidRDefault="00200E2B" w:rsidP="004B5525">
      <w:pPr>
        <w:pStyle w:val="Caption"/>
        <w:rPr>
          <w:rFonts w:cs="Times New Roman"/>
          <w:b/>
          <w:bCs/>
        </w:rPr>
      </w:pPr>
      <w:bookmarkStart w:id="17" w:name="_Toc181586559"/>
      <w:r w:rsidRPr="00B052BC">
        <w:rPr>
          <w:rFonts w:cs="Times New Roman"/>
          <w:b/>
          <w:bCs/>
        </w:rPr>
        <w:t xml:space="preserve">Figure </w:t>
      </w:r>
      <w:r w:rsidRPr="00B052BC">
        <w:rPr>
          <w:rFonts w:cs="Times New Roman"/>
          <w:b/>
          <w:bCs/>
        </w:rPr>
        <w:fldChar w:fldCharType="begin"/>
      </w:r>
      <w:r w:rsidRPr="00B052BC">
        <w:rPr>
          <w:rFonts w:cs="Times New Roman"/>
          <w:b/>
          <w:bCs/>
        </w:rPr>
        <w:instrText xml:space="preserve"> SEQ Figure \* ARABIC </w:instrText>
      </w:r>
      <w:r w:rsidRPr="00B052BC">
        <w:rPr>
          <w:rFonts w:cs="Times New Roman"/>
          <w:b/>
          <w:bCs/>
        </w:rPr>
        <w:fldChar w:fldCharType="separate"/>
      </w:r>
      <w:r w:rsidR="005C3765" w:rsidRPr="00B052BC">
        <w:rPr>
          <w:rFonts w:cs="Times New Roman"/>
          <w:b/>
          <w:bCs/>
          <w:noProof/>
        </w:rPr>
        <w:t>3</w:t>
      </w:r>
      <w:r w:rsidRPr="00B052BC">
        <w:rPr>
          <w:rFonts w:cs="Times New Roman"/>
          <w:b/>
          <w:bCs/>
        </w:rPr>
        <w:fldChar w:fldCharType="end"/>
      </w:r>
      <w:r w:rsidRPr="00B052BC">
        <w:rPr>
          <w:rFonts w:cs="Times New Roman"/>
          <w:b/>
          <w:bCs/>
          <w:szCs w:val="24"/>
        </w:rPr>
        <w:t>.</w:t>
      </w:r>
      <w:r w:rsidRPr="00B052BC">
        <w:rPr>
          <w:rFonts w:cs="Times New Roman"/>
          <w:szCs w:val="24"/>
        </w:rPr>
        <w:t xml:space="preserve"> </w:t>
      </w:r>
      <w:r w:rsidRPr="00B052BC">
        <w:rPr>
          <w:rFonts w:cs="Times New Roman"/>
          <w:i/>
          <w:iCs w:val="0"/>
          <w:szCs w:val="24"/>
        </w:rPr>
        <w:t>Lewin's Change Model</w:t>
      </w:r>
      <w:r w:rsidR="00EA6E2A" w:rsidRPr="00B052BC">
        <w:rPr>
          <w:rFonts w:cs="Times New Roman"/>
          <w:i/>
          <w:iCs w:val="0"/>
          <w:szCs w:val="24"/>
        </w:rPr>
        <w:t xml:space="preserve">: </w:t>
      </w:r>
      <w:r w:rsidR="00BA0CAB" w:rsidRPr="00B052BC">
        <w:rPr>
          <w:rFonts w:cs="Times New Roman"/>
          <w:i/>
          <w:iCs w:val="0"/>
          <w:szCs w:val="24"/>
        </w:rPr>
        <w:t>Improving Staff Retention and Reducing Turnover</w:t>
      </w:r>
      <w:bookmarkEnd w:id="17"/>
    </w:p>
    <w:p w14:paraId="7E289B36" w14:textId="77777777" w:rsidR="00200E2B" w:rsidRPr="00B052BC" w:rsidRDefault="00200E2B" w:rsidP="009D6516">
      <w:pPr>
        <w:spacing w:after="0" w:line="360" w:lineRule="auto"/>
        <w:jc w:val="center"/>
        <w:rPr>
          <w:rFonts w:ascii="Times New Roman" w:hAnsi="Times New Roman" w:cs="Times New Roman"/>
        </w:rPr>
      </w:pPr>
      <w:r w:rsidRPr="00B052BC">
        <w:rPr>
          <w:rFonts w:ascii="Times New Roman" w:hAnsi="Times New Roman" w:cs="Times New Roman"/>
          <w:noProof/>
        </w:rPr>
        <w:drawing>
          <wp:inline distT="0" distB="0" distL="0" distR="0" wp14:anchorId="3D5D1CF8" wp14:editId="375E8BCF">
            <wp:extent cx="5429250" cy="3063240"/>
            <wp:effectExtent l="57150" t="38100" r="57150" b="80010"/>
            <wp:docPr id="115734065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76D75176" w14:textId="21D91B25" w:rsidR="00200E2B" w:rsidRPr="00B052BC" w:rsidRDefault="00200E2B" w:rsidP="00200E2B">
      <w:pPr>
        <w:spacing w:line="360" w:lineRule="auto"/>
        <w:jc w:val="right"/>
        <w:rPr>
          <w:rFonts w:ascii="Times New Roman" w:hAnsi="Times New Roman" w:cs="Times New Roman"/>
          <w:szCs w:val="24"/>
        </w:rPr>
      </w:pPr>
      <w:r w:rsidRPr="00B052BC">
        <w:rPr>
          <w:rFonts w:ascii="Times New Roman" w:hAnsi="Times New Roman" w:cs="Times New Roman"/>
          <w:b/>
          <w:bCs/>
          <w:szCs w:val="24"/>
        </w:rPr>
        <w:t xml:space="preserve">Source: </w:t>
      </w:r>
      <w:r w:rsidRPr="00B052BC">
        <w:rPr>
          <w:rFonts w:ascii="Times New Roman" w:hAnsi="Times New Roman" w:cs="Times New Roman"/>
          <w:szCs w:val="24"/>
        </w:rPr>
        <w:t>Developed by Author</w:t>
      </w:r>
      <w:r w:rsidR="00B4337F" w:rsidRPr="00B052BC">
        <w:rPr>
          <w:rFonts w:ascii="Times New Roman" w:hAnsi="Times New Roman" w:cs="Times New Roman"/>
          <w:szCs w:val="24"/>
        </w:rPr>
        <w:t xml:space="preserve"> based on Shunk </w:t>
      </w:r>
      <w:r w:rsidR="00097A30" w:rsidRPr="00B052BC">
        <w:rPr>
          <w:rFonts w:ascii="Times New Roman" w:hAnsi="Times New Roman" w:cs="Times New Roman"/>
          <w:i/>
          <w:iCs/>
          <w:szCs w:val="24"/>
        </w:rPr>
        <w:t>et al.</w:t>
      </w:r>
      <w:r w:rsidR="00097A30" w:rsidRPr="00B052BC">
        <w:rPr>
          <w:rFonts w:ascii="Times New Roman" w:hAnsi="Times New Roman" w:cs="Times New Roman"/>
          <w:szCs w:val="24"/>
        </w:rPr>
        <w:t xml:space="preserve"> (</w:t>
      </w:r>
      <w:r w:rsidR="00B4337F" w:rsidRPr="00B052BC">
        <w:rPr>
          <w:rFonts w:ascii="Times New Roman" w:hAnsi="Times New Roman" w:cs="Times New Roman"/>
          <w:szCs w:val="24"/>
        </w:rPr>
        <w:t>2017</w:t>
      </w:r>
      <w:r w:rsidR="00097A30" w:rsidRPr="00B052BC">
        <w:rPr>
          <w:rFonts w:ascii="Times New Roman" w:hAnsi="Times New Roman" w:cs="Times New Roman"/>
          <w:szCs w:val="24"/>
        </w:rPr>
        <w:t>)</w:t>
      </w:r>
    </w:p>
    <w:p w14:paraId="3EDB7035" w14:textId="77777777" w:rsidR="002F5D35" w:rsidRPr="00B052BC" w:rsidRDefault="002F5D35" w:rsidP="009D6516">
      <w:pPr>
        <w:spacing w:after="0" w:line="360" w:lineRule="auto"/>
        <w:rPr>
          <w:rFonts w:ascii="Times New Roman" w:hAnsi="Times New Roman" w:cs="Times New Roman"/>
        </w:rPr>
      </w:pPr>
      <w:r w:rsidRPr="00B052BC">
        <w:rPr>
          <w:rFonts w:ascii="Times New Roman" w:hAnsi="Times New Roman" w:cs="Times New Roman"/>
          <w:b/>
          <w:bCs/>
        </w:rPr>
        <w:t>Expected Outcomes:</w:t>
      </w:r>
    </w:p>
    <w:p w14:paraId="036C6CB6" w14:textId="77777777" w:rsidR="002F5D35" w:rsidRPr="00B052BC" w:rsidRDefault="002F5D35">
      <w:pPr>
        <w:numPr>
          <w:ilvl w:val="0"/>
          <w:numId w:val="10"/>
        </w:numPr>
        <w:spacing w:after="0" w:line="360" w:lineRule="auto"/>
        <w:rPr>
          <w:rFonts w:ascii="Times New Roman" w:hAnsi="Times New Roman" w:cs="Times New Roman"/>
        </w:rPr>
      </w:pPr>
      <w:r w:rsidRPr="00B052BC">
        <w:rPr>
          <w:rFonts w:ascii="Times New Roman" w:hAnsi="Times New Roman" w:cs="Times New Roman"/>
        </w:rPr>
        <w:t>Reduced turnover, leading to greater service consistency.</w:t>
      </w:r>
    </w:p>
    <w:p w14:paraId="71933238" w14:textId="77777777" w:rsidR="002F5D35" w:rsidRPr="00B052BC" w:rsidRDefault="002F5D35">
      <w:pPr>
        <w:numPr>
          <w:ilvl w:val="0"/>
          <w:numId w:val="10"/>
        </w:numPr>
        <w:spacing w:line="360" w:lineRule="auto"/>
        <w:rPr>
          <w:rFonts w:ascii="Times New Roman" w:hAnsi="Times New Roman" w:cs="Times New Roman"/>
        </w:rPr>
      </w:pPr>
      <w:r w:rsidRPr="00B052BC">
        <w:rPr>
          <w:rFonts w:ascii="Times New Roman" w:hAnsi="Times New Roman" w:cs="Times New Roman"/>
        </w:rPr>
        <w:t>Higher morale and increased employee engagement, reflected in improved service quality.</w:t>
      </w:r>
    </w:p>
    <w:p w14:paraId="36FA7FB6" w14:textId="77777777" w:rsidR="002F5D35" w:rsidRPr="00B052BC" w:rsidRDefault="002F5D35" w:rsidP="009D6516">
      <w:pPr>
        <w:spacing w:after="0" w:line="360" w:lineRule="auto"/>
        <w:rPr>
          <w:rFonts w:ascii="Times New Roman" w:hAnsi="Times New Roman" w:cs="Times New Roman"/>
          <w:lang w:val="ru-RU"/>
        </w:rPr>
      </w:pPr>
      <w:r w:rsidRPr="00B052BC">
        <w:rPr>
          <w:rFonts w:ascii="Times New Roman" w:hAnsi="Times New Roman" w:cs="Times New Roman"/>
          <w:b/>
          <w:bCs/>
          <w:lang w:val="ru-RU"/>
        </w:rPr>
        <w:t>Cost Estimate:</w:t>
      </w:r>
    </w:p>
    <w:p w14:paraId="2E232852" w14:textId="036DD8A8" w:rsidR="007811ED" w:rsidRPr="00B052BC" w:rsidRDefault="00622159">
      <w:pPr>
        <w:numPr>
          <w:ilvl w:val="0"/>
          <w:numId w:val="11"/>
        </w:numPr>
        <w:spacing w:after="0" w:line="360" w:lineRule="auto"/>
        <w:rPr>
          <w:rFonts w:ascii="Times New Roman" w:hAnsi="Times New Roman" w:cs="Times New Roman"/>
        </w:rPr>
      </w:pPr>
      <w:r w:rsidRPr="00B052BC">
        <w:rPr>
          <w:rFonts w:ascii="Times New Roman" w:hAnsi="Times New Roman" w:cs="Times New Roman"/>
        </w:rPr>
        <w:t>The b</w:t>
      </w:r>
      <w:r w:rsidR="002F5D35" w:rsidRPr="00B052BC">
        <w:rPr>
          <w:rFonts w:ascii="Times New Roman" w:hAnsi="Times New Roman" w:cs="Times New Roman"/>
        </w:rPr>
        <w:t>udget for salary adjustments and training program</w:t>
      </w:r>
      <w:r w:rsidR="004A09A9">
        <w:rPr>
          <w:rFonts w:ascii="Times New Roman" w:hAnsi="Times New Roman" w:cs="Times New Roman"/>
        </w:rPr>
        <w:t>me</w:t>
      </w:r>
      <w:r w:rsidR="002F5D35" w:rsidRPr="00B052BC">
        <w:rPr>
          <w:rFonts w:ascii="Times New Roman" w:hAnsi="Times New Roman" w:cs="Times New Roman"/>
        </w:rPr>
        <w:t xml:space="preserve">s is estimated at </w:t>
      </w:r>
      <w:r w:rsidR="002F5D35" w:rsidRPr="00B052BC">
        <w:rPr>
          <w:rFonts w:ascii="Times New Roman" w:hAnsi="Times New Roman" w:cs="Times New Roman"/>
          <w:b/>
          <w:bCs/>
        </w:rPr>
        <w:t>$50,000</w:t>
      </w:r>
      <w:r w:rsidR="002F5D35" w:rsidRPr="00B052BC">
        <w:rPr>
          <w:rFonts w:ascii="Times New Roman" w:hAnsi="Times New Roman" w:cs="Times New Roman"/>
        </w:rPr>
        <w:t xml:space="preserve"> annually.</w:t>
      </w:r>
    </w:p>
    <w:p w14:paraId="62F36F8B" w14:textId="77777777" w:rsidR="00E735EA" w:rsidRPr="00B052BC" w:rsidRDefault="00E735EA" w:rsidP="00E735EA">
      <w:pPr>
        <w:rPr>
          <w:rFonts w:ascii="Times New Roman" w:hAnsi="Times New Roman" w:cs="Times New Roman"/>
        </w:rPr>
      </w:pPr>
    </w:p>
    <w:p w14:paraId="3A254D63" w14:textId="08B106B6" w:rsidR="00E735EA" w:rsidRPr="00B052BC" w:rsidRDefault="00F525A5">
      <w:pPr>
        <w:pStyle w:val="Heading2"/>
        <w:numPr>
          <w:ilvl w:val="0"/>
          <w:numId w:val="5"/>
        </w:numPr>
        <w:rPr>
          <w:rFonts w:cs="Times New Roman"/>
          <w:sz w:val="28"/>
          <w:szCs w:val="28"/>
        </w:rPr>
      </w:pPr>
      <w:bookmarkStart w:id="18" w:name="_Toc181586598"/>
      <w:r w:rsidRPr="00B052BC">
        <w:rPr>
          <w:rFonts w:cs="Times New Roman"/>
          <w:sz w:val="28"/>
          <w:szCs w:val="28"/>
        </w:rPr>
        <w:t>Sustainability Initiatives and Eco-Friendly Practi</w:t>
      </w:r>
      <w:r w:rsidR="004A09A9">
        <w:rPr>
          <w:rFonts w:cs="Times New Roman"/>
          <w:sz w:val="28"/>
          <w:szCs w:val="28"/>
        </w:rPr>
        <w:t>s</w:t>
      </w:r>
      <w:r w:rsidRPr="00B052BC">
        <w:rPr>
          <w:rFonts w:cs="Times New Roman"/>
          <w:sz w:val="28"/>
          <w:szCs w:val="28"/>
        </w:rPr>
        <w:t>es</w:t>
      </w:r>
      <w:bookmarkEnd w:id="18"/>
    </w:p>
    <w:p w14:paraId="68B76278" w14:textId="68DF234C" w:rsidR="00014AF3" w:rsidRPr="00B052BC" w:rsidRDefault="00014AF3" w:rsidP="00014AF3">
      <w:pPr>
        <w:spacing w:line="360" w:lineRule="auto"/>
        <w:rPr>
          <w:rFonts w:ascii="Times New Roman" w:hAnsi="Times New Roman" w:cs="Times New Roman"/>
        </w:rPr>
      </w:pPr>
      <w:r w:rsidRPr="00B052BC">
        <w:rPr>
          <w:rFonts w:ascii="Times New Roman" w:hAnsi="Times New Roman" w:cs="Times New Roman"/>
          <w:b/>
          <w:bCs/>
        </w:rPr>
        <w:t>Recommendation:</w:t>
      </w:r>
      <w:r w:rsidRPr="00B052BC">
        <w:rPr>
          <w:rFonts w:ascii="Times New Roman" w:hAnsi="Times New Roman" w:cs="Times New Roman"/>
        </w:rPr>
        <w:br/>
        <w:t>In response to rising guest expectations for eco-friendly practi</w:t>
      </w:r>
      <w:r w:rsidR="004A09A9">
        <w:rPr>
          <w:rFonts w:ascii="Times New Roman" w:hAnsi="Times New Roman" w:cs="Times New Roman"/>
        </w:rPr>
        <w:t>s</w:t>
      </w:r>
      <w:r w:rsidRPr="00B052BC">
        <w:rPr>
          <w:rFonts w:ascii="Times New Roman" w:hAnsi="Times New Roman" w:cs="Times New Roman"/>
        </w:rPr>
        <w:t>es, the hotel should implement a comprehensive sustainability plan that includes waste reduction, energy efficiency, and partnerships with local, sustainable suppliers.</w:t>
      </w:r>
    </w:p>
    <w:p w14:paraId="583E9AB6" w14:textId="77777777" w:rsidR="00EE2838" w:rsidRPr="00B052BC" w:rsidRDefault="00EE2838" w:rsidP="00014AF3">
      <w:pPr>
        <w:spacing w:line="360" w:lineRule="auto"/>
        <w:rPr>
          <w:rFonts w:ascii="Times New Roman" w:hAnsi="Times New Roman" w:cs="Times New Roman"/>
        </w:rPr>
      </w:pPr>
    </w:p>
    <w:p w14:paraId="5E497D5E" w14:textId="77777777" w:rsidR="00014AF3" w:rsidRPr="00B052BC" w:rsidRDefault="00014AF3" w:rsidP="00014AF3">
      <w:pPr>
        <w:spacing w:after="0" w:line="360" w:lineRule="auto"/>
        <w:rPr>
          <w:rFonts w:ascii="Times New Roman" w:hAnsi="Times New Roman" w:cs="Times New Roman"/>
          <w:lang w:val="ru-RU"/>
        </w:rPr>
      </w:pPr>
      <w:r w:rsidRPr="00B052BC">
        <w:rPr>
          <w:rFonts w:ascii="Times New Roman" w:hAnsi="Times New Roman" w:cs="Times New Roman"/>
          <w:b/>
          <w:bCs/>
          <w:lang w:val="ru-RU"/>
        </w:rPr>
        <w:lastRenderedPageBreak/>
        <w:t>Implementation Steps:</w:t>
      </w:r>
    </w:p>
    <w:p w14:paraId="445B6EF1" w14:textId="35F50B3C" w:rsidR="00014AF3" w:rsidRPr="00B052BC" w:rsidRDefault="00014AF3">
      <w:pPr>
        <w:numPr>
          <w:ilvl w:val="0"/>
          <w:numId w:val="12"/>
        </w:numPr>
        <w:spacing w:after="0" w:line="360" w:lineRule="auto"/>
        <w:rPr>
          <w:rFonts w:ascii="Times New Roman" w:hAnsi="Times New Roman" w:cs="Times New Roman"/>
        </w:rPr>
      </w:pPr>
      <w:r w:rsidRPr="00B052BC">
        <w:rPr>
          <w:rFonts w:ascii="Times New Roman" w:hAnsi="Times New Roman" w:cs="Times New Roman"/>
          <w:b/>
          <w:bCs/>
        </w:rPr>
        <w:t>Green Energy Solutions</w:t>
      </w:r>
      <w:r w:rsidRPr="00B052BC">
        <w:rPr>
          <w:rFonts w:ascii="Times New Roman" w:hAnsi="Times New Roman" w:cs="Times New Roman"/>
        </w:rPr>
        <w:t xml:space="preserve">: </w:t>
      </w:r>
      <w:r w:rsidR="00A83FEA" w:rsidRPr="00A83FEA">
        <w:rPr>
          <w:rFonts w:ascii="Times New Roman" w:hAnsi="Times New Roman" w:cs="Times New Roman"/>
        </w:rPr>
        <w:t>Install energy-efficient lighting and heating systems, and investigate renewable energy options such as solar panels.</w:t>
      </w:r>
    </w:p>
    <w:p w14:paraId="02BBEDB2" w14:textId="424AB4AB" w:rsidR="00014AF3" w:rsidRPr="00B052BC" w:rsidRDefault="00014AF3">
      <w:pPr>
        <w:numPr>
          <w:ilvl w:val="0"/>
          <w:numId w:val="12"/>
        </w:numPr>
        <w:spacing w:after="0" w:line="360" w:lineRule="auto"/>
        <w:rPr>
          <w:rFonts w:ascii="Times New Roman" w:hAnsi="Times New Roman" w:cs="Times New Roman"/>
        </w:rPr>
      </w:pPr>
      <w:r w:rsidRPr="00B052BC">
        <w:rPr>
          <w:rFonts w:ascii="Times New Roman" w:hAnsi="Times New Roman" w:cs="Times New Roman"/>
          <w:b/>
          <w:bCs/>
        </w:rPr>
        <w:t>Waste Reduction Program</w:t>
      </w:r>
      <w:r w:rsidR="004A09A9">
        <w:rPr>
          <w:rFonts w:ascii="Times New Roman" w:hAnsi="Times New Roman" w:cs="Times New Roman"/>
          <w:b/>
          <w:bCs/>
        </w:rPr>
        <w:t>me</w:t>
      </w:r>
      <w:r w:rsidRPr="00B052BC">
        <w:rPr>
          <w:rFonts w:ascii="Times New Roman" w:hAnsi="Times New Roman" w:cs="Times New Roman"/>
          <w:b/>
          <w:bCs/>
        </w:rPr>
        <w:t>s</w:t>
      </w:r>
      <w:r w:rsidRPr="00B052BC">
        <w:rPr>
          <w:rFonts w:ascii="Times New Roman" w:hAnsi="Times New Roman" w:cs="Times New Roman"/>
        </w:rPr>
        <w:t>: Establish waste separation in all areas, and work with vendors who supply eco-friendly products.</w:t>
      </w:r>
    </w:p>
    <w:p w14:paraId="7E9A667B" w14:textId="5C108D7F" w:rsidR="00014AF3" w:rsidRPr="00B052BC" w:rsidRDefault="00014AF3">
      <w:pPr>
        <w:numPr>
          <w:ilvl w:val="0"/>
          <w:numId w:val="12"/>
        </w:numPr>
        <w:spacing w:line="360" w:lineRule="auto"/>
        <w:rPr>
          <w:rFonts w:ascii="Times New Roman" w:hAnsi="Times New Roman" w:cs="Times New Roman"/>
        </w:rPr>
      </w:pPr>
      <w:r w:rsidRPr="00B052BC">
        <w:rPr>
          <w:rFonts w:ascii="Times New Roman" w:hAnsi="Times New Roman" w:cs="Times New Roman"/>
          <w:b/>
          <w:bCs/>
        </w:rPr>
        <w:t>Sustainable Dining</w:t>
      </w:r>
      <w:r w:rsidRPr="00B052BC">
        <w:rPr>
          <w:rFonts w:ascii="Times New Roman" w:hAnsi="Times New Roman" w:cs="Times New Roman"/>
        </w:rPr>
        <w:t>: Partner with local farms for fresh, organic produce, emphasi</w:t>
      </w:r>
      <w:r w:rsidR="004A09A9">
        <w:rPr>
          <w:rFonts w:ascii="Times New Roman" w:hAnsi="Times New Roman" w:cs="Times New Roman"/>
        </w:rPr>
        <w:t>s</w:t>
      </w:r>
      <w:r w:rsidRPr="00B052BC">
        <w:rPr>
          <w:rFonts w:ascii="Times New Roman" w:hAnsi="Times New Roman" w:cs="Times New Roman"/>
        </w:rPr>
        <w:t>ing sustainable dining practi</w:t>
      </w:r>
      <w:r w:rsidR="004A09A9">
        <w:rPr>
          <w:rFonts w:ascii="Times New Roman" w:hAnsi="Times New Roman" w:cs="Times New Roman"/>
        </w:rPr>
        <w:t>s</w:t>
      </w:r>
      <w:r w:rsidRPr="00B052BC">
        <w:rPr>
          <w:rFonts w:ascii="Times New Roman" w:hAnsi="Times New Roman" w:cs="Times New Roman"/>
        </w:rPr>
        <w:t>es to guests.</w:t>
      </w:r>
    </w:p>
    <w:p w14:paraId="274BEB4B" w14:textId="7D02EFBA" w:rsidR="007A1F90" w:rsidRPr="00B052BC" w:rsidRDefault="007A1F90" w:rsidP="007A1F90">
      <w:pPr>
        <w:spacing w:line="360" w:lineRule="auto"/>
        <w:ind w:left="360"/>
        <w:jc w:val="right"/>
        <w:rPr>
          <w:rFonts w:ascii="Times New Roman" w:hAnsi="Times New Roman" w:cs="Times New Roman"/>
        </w:rPr>
      </w:pPr>
      <w:r w:rsidRPr="00B052BC">
        <w:rPr>
          <w:rFonts w:ascii="Times New Roman" w:hAnsi="Times New Roman" w:cs="Times New Roman"/>
        </w:rPr>
        <w:t xml:space="preserve">(Abdou </w:t>
      </w:r>
      <w:r w:rsidRPr="00B052BC">
        <w:rPr>
          <w:rFonts w:ascii="Times New Roman" w:hAnsi="Times New Roman" w:cs="Times New Roman"/>
          <w:i/>
          <w:iCs/>
        </w:rPr>
        <w:t>et al.,</w:t>
      </w:r>
      <w:r w:rsidRPr="00B052BC">
        <w:rPr>
          <w:rFonts w:ascii="Times New Roman" w:hAnsi="Times New Roman" w:cs="Times New Roman"/>
        </w:rPr>
        <w:t xml:space="preserve"> 2020)</w:t>
      </w:r>
    </w:p>
    <w:p w14:paraId="045A6BF5" w14:textId="77777777" w:rsidR="00014AF3" w:rsidRPr="00B052BC" w:rsidRDefault="00014AF3" w:rsidP="00014AF3">
      <w:pPr>
        <w:spacing w:after="0" w:line="360" w:lineRule="auto"/>
        <w:rPr>
          <w:rFonts w:ascii="Times New Roman" w:hAnsi="Times New Roman" w:cs="Times New Roman"/>
          <w:b/>
          <w:bCs/>
        </w:rPr>
      </w:pPr>
      <w:r w:rsidRPr="00B052BC">
        <w:rPr>
          <w:rFonts w:ascii="Times New Roman" w:hAnsi="Times New Roman" w:cs="Times New Roman"/>
          <w:b/>
          <w:bCs/>
        </w:rPr>
        <w:t>Change Management Strategy:</w:t>
      </w:r>
    </w:p>
    <w:p w14:paraId="42D35C07" w14:textId="660831B2" w:rsidR="00B96F7A" w:rsidRPr="00B052BC" w:rsidRDefault="00B96F7A" w:rsidP="00B96F7A">
      <w:pPr>
        <w:pStyle w:val="Caption"/>
        <w:rPr>
          <w:rFonts w:cs="Times New Roman"/>
          <w:b/>
          <w:bCs/>
        </w:rPr>
      </w:pPr>
      <w:bookmarkStart w:id="19" w:name="_Toc181586560"/>
      <w:r w:rsidRPr="00B052BC">
        <w:rPr>
          <w:rFonts w:cs="Times New Roman"/>
          <w:b/>
          <w:bCs/>
        </w:rPr>
        <w:t xml:space="preserve">Figure </w:t>
      </w:r>
      <w:r w:rsidRPr="00B052BC">
        <w:rPr>
          <w:rFonts w:cs="Times New Roman"/>
          <w:b/>
          <w:bCs/>
        </w:rPr>
        <w:fldChar w:fldCharType="begin"/>
      </w:r>
      <w:r w:rsidRPr="00B052BC">
        <w:rPr>
          <w:rFonts w:cs="Times New Roman"/>
          <w:b/>
          <w:bCs/>
        </w:rPr>
        <w:instrText xml:space="preserve"> SEQ Figure \* ARABIC </w:instrText>
      </w:r>
      <w:r w:rsidRPr="00B052BC">
        <w:rPr>
          <w:rFonts w:cs="Times New Roman"/>
          <w:b/>
          <w:bCs/>
        </w:rPr>
        <w:fldChar w:fldCharType="separate"/>
      </w:r>
      <w:r w:rsidR="005C3765" w:rsidRPr="00B052BC">
        <w:rPr>
          <w:rFonts w:cs="Times New Roman"/>
          <w:b/>
          <w:bCs/>
          <w:noProof/>
        </w:rPr>
        <w:t>4</w:t>
      </w:r>
      <w:r w:rsidRPr="00B052BC">
        <w:rPr>
          <w:rFonts w:cs="Times New Roman"/>
          <w:b/>
          <w:bCs/>
        </w:rPr>
        <w:fldChar w:fldCharType="end"/>
      </w:r>
      <w:r w:rsidRPr="00B052BC">
        <w:rPr>
          <w:rFonts w:cs="Times New Roman"/>
          <w:b/>
          <w:bCs/>
          <w:szCs w:val="24"/>
        </w:rPr>
        <w:t>.</w:t>
      </w:r>
      <w:r w:rsidRPr="00B052BC">
        <w:rPr>
          <w:rFonts w:cs="Times New Roman"/>
          <w:szCs w:val="24"/>
        </w:rPr>
        <w:t xml:space="preserve"> </w:t>
      </w:r>
      <w:r w:rsidRPr="00B052BC">
        <w:rPr>
          <w:rFonts w:cs="Times New Roman"/>
          <w:i/>
          <w:iCs w:val="0"/>
          <w:szCs w:val="24"/>
        </w:rPr>
        <w:t>Lewin's Change Model</w:t>
      </w:r>
      <w:r w:rsidR="00EA6E2A" w:rsidRPr="00B052BC">
        <w:rPr>
          <w:rFonts w:cs="Times New Roman"/>
          <w:i/>
          <w:iCs w:val="0"/>
          <w:szCs w:val="24"/>
        </w:rPr>
        <w:t>:</w:t>
      </w:r>
      <w:r w:rsidRPr="00B052BC">
        <w:rPr>
          <w:rFonts w:cs="Times New Roman"/>
          <w:i/>
          <w:iCs w:val="0"/>
          <w:szCs w:val="24"/>
        </w:rPr>
        <w:t xml:space="preserve"> </w:t>
      </w:r>
      <w:r w:rsidR="00B55010" w:rsidRPr="00B052BC">
        <w:rPr>
          <w:rFonts w:cs="Times New Roman"/>
          <w:i/>
          <w:iCs w:val="0"/>
          <w:szCs w:val="24"/>
        </w:rPr>
        <w:t>Sustainability Initiatives and Eco-Friendly Practi</w:t>
      </w:r>
      <w:r w:rsidR="004A09A9">
        <w:rPr>
          <w:rFonts w:cs="Times New Roman"/>
          <w:i/>
          <w:iCs w:val="0"/>
          <w:szCs w:val="24"/>
        </w:rPr>
        <w:t>s</w:t>
      </w:r>
      <w:r w:rsidR="00B55010" w:rsidRPr="00B052BC">
        <w:rPr>
          <w:rFonts w:cs="Times New Roman"/>
          <w:i/>
          <w:iCs w:val="0"/>
          <w:szCs w:val="24"/>
        </w:rPr>
        <w:t>es</w:t>
      </w:r>
      <w:bookmarkEnd w:id="19"/>
    </w:p>
    <w:p w14:paraId="417E4C3D" w14:textId="77777777" w:rsidR="00B96F7A" w:rsidRPr="00B052BC" w:rsidRDefault="00B96F7A" w:rsidP="00B96F7A">
      <w:pPr>
        <w:spacing w:after="0" w:line="360" w:lineRule="auto"/>
        <w:jc w:val="center"/>
        <w:rPr>
          <w:rFonts w:ascii="Times New Roman" w:hAnsi="Times New Roman" w:cs="Times New Roman"/>
        </w:rPr>
      </w:pPr>
      <w:r w:rsidRPr="00B052BC">
        <w:rPr>
          <w:rFonts w:ascii="Times New Roman" w:hAnsi="Times New Roman" w:cs="Times New Roman"/>
          <w:noProof/>
        </w:rPr>
        <w:drawing>
          <wp:inline distT="0" distB="0" distL="0" distR="0" wp14:anchorId="1365AACA" wp14:editId="2244BABC">
            <wp:extent cx="5238750" cy="2880360"/>
            <wp:effectExtent l="57150" t="38100" r="76200" b="72390"/>
            <wp:docPr id="64321558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20FA7125" w14:textId="676F002C" w:rsidR="00B96F7A" w:rsidRPr="00B052BC" w:rsidRDefault="00B96F7A" w:rsidP="00B55010">
      <w:pPr>
        <w:spacing w:line="360" w:lineRule="auto"/>
        <w:jc w:val="right"/>
        <w:rPr>
          <w:rFonts w:ascii="Times New Roman" w:hAnsi="Times New Roman" w:cs="Times New Roman"/>
          <w:szCs w:val="24"/>
        </w:rPr>
      </w:pPr>
      <w:r w:rsidRPr="00B052BC">
        <w:rPr>
          <w:rFonts w:ascii="Times New Roman" w:hAnsi="Times New Roman" w:cs="Times New Roman"/>
          <w:b/>
          <w:bCs/>
          <w:szCs w:val="24"/>
        </w:rPr>
        <w:t xml:space="preserve">Source: </w:t>
      </w:r>
      <w:r w:rsidRPr="00B052BC">
        <w:rPr>
          <w:rFonts w:ascii="Times New Roman" w:hAnsi="Times New Roman" w:cs="Times New Roman"/>
          <w:szCs w:val="24"/>
        </w:rPr>
        <w:t>Developed by Author based on</w:t>
      </w:r>
      <w:r w:rsidR="006D5FE2" w:rsidRPr="00B052BC">
        <w:rPr>
          <w:rFonts w:ascii="Times New Roman" w:hAnsi="Times New Roman" w:cs="Times New Roman"/>
          <w:szCs w:val="24"/>
        </w:rPr>
        <w:t xml:space="preserve"> Gil-Soto </w:t>
      </w:r>
      <w:r w:rsidR="006D5FE2" w:rsidRPr="00B052BC">
        <w:rPr>
          <w:rFonts w:ascii="Times New Roman" w:hAnsi="Times New Roman" w:cs="Times New Roman"/>
          <w:i/>
          <w:iCs/>
          <w:szCs w:val="24"/>
        </w:rPr>
        <w:t>et al.</w:t>
      </w:r>
      <w:r w:rsidR="006D5FE2" w:rsidRPr="00B052BC">
        <w:rPr>
          <w:rFonts w:ascii="Times New Roman" w:hAnsi="Times New Roman" w:cs="Times New Roman"/>
          <w:szCs w:val="24"/>
        </w:rPr>
        <w:t xml:space="preserve"> (2019) and </w:t>
      </w:r>
      <w:r w:rsidR="0083436E" w:rsidRPr="00B052BC">
        <w:rPr>
          <w:rFonts w:ascii="Times New Roman" w:hAnsi="Times New Roman" w:cs="Times New Roman"/>
          <w:szCs w:val="24"/>
        </w:rPr>
        <w:t xml:space="preserve">Legrand </w:t>
      </w:r>
      <w:r w:rsidR="0083436E" w:rsidRPr="00B052BC">
        <w:rPr>
          <w:rFonts w:ascii="Times New Roman" w:hAnsi="Times New Roman" w:cs="Times New Roman"/>
          <w:i/>
          <w:iCs/>
          <w:szCs w:val="24"/>
        </w:rPr>
        <w:t>et al.</w:t>
      </w:r>
      <w:r w:rsidR="0083436E" w:rsidRPr="00B052BC">
        <w:rPr>
          <w:rFonts w:ascii="Times New Roman" w:hAnsi="Times New Roman" w:cs="Times New Roman"/>
          <w:szCs w:val="24"/>
        </w:rPr>
        <w:t xml:space="preserve"> (2022)</w:t>
      </w:r>
    </w:p>
    <w:p w14:paraId="06D9A5E2" w14:textId="77777777" w:rsidR="00014AF3" w:rsidRPr="00B052BC" w:rsidRDefault="00014AF3" w:rsidP="00014AF3">
      <w:pPr>
        <w:spacing w:after="0" w:line="360" w:lineRule="auto"/>
        <w:rPr>
          <w:rFonts w:ascii="Times New Roman" w:hAnsi="Times New Roman" w:cs="Times New Roman"/>
        </w:rPr>
      </w:pPr>
      <w:r w:rsidRPr="00B052BC">
        <w:rPr>
          <w:rFonts w:ascii="Times New Roman" w:hAnsi="Times New Roman" w:cs="Times New Roman"/>
          <w:b/>
          <w:bCs/>
        </w:rPr>
        <w:t>Expected Outcomes:</w:t>
      </w:r>
    </w:p>
    <w:p w14:paraId="66BD7C95" w14:textId="77777777" w:rsidR="00014AF3" w:rsidRPr="00B052BC" w:rsidRDefault="00014AF3">
      <w:pPr>
        <w:numPr>
          <w:ilvl w:val="0"/>
          <w:numId w:val="13"/>
        </w:numPr>
        <w:spacing w:after="0" w:line="360" w:lineRule="auto"/>
        <w:rPr>
          <w:rFonts w:ascii="Times New Roman" w:hAnsi="Times New Roman" w:cs="Times New Roman"/>
        </w:rPr>
      </w:pPr>
      <w:r w:rsidRPr="00B052BC">
        <w:rPr>
          <w:rFonts w:ascii="Times New Roman" w:hAnsi="Times New Roman" w:cs="Times New Roman"/>
        </w:rPr>
        <w:t>Lower operational costs through reduced energy usage and waste.</w:t>
      </w:r>
    </w:p>
    <w:p w14:paraId="0E6143C9" w14:textId="4297EED1" w:rsidR="00014AF3" w:rsidRPr="00B052BC" w:rsidRDefault="00014AF3">
      <w:pPr>
        <w:numPr>
          <w:ilvl w:val="0"/>
          <w:numId w:val="13"/>
        </w:numPr>
        <w:spacing w:line="360" w:lineRule="auto"/>
        <w:rPr>
          <w:rFonts w:ascii="Times New Roman" w:hAnsi="Times New Roman" w:cs="Times New Roman"/>
        </w:rPr>
      </w:pPr>
      <w:r w:rsidRPr="00B052BC">
        <w:rPr>
          <w:rFonts w:ascii="Times New Roman" w:hAnsi="Times New Roman" w:cs="Times New Roman"/>
        </w:rPr>
        <w:t>Enhanced brand reputation among eco-conscious travel</w:t>
      </w:r>
      <w:r w:rsidR="005938AA" w:rsidRPr="00B052BC">
        <w:rPr>
          <w:rFonts w:ascii="Times New Roman" w:hAnsi="Times New Roman" w:cs="Times New Roman"/>
        </w:rPr>
        <w:t>l</w:t>
      </w:r>
      <w:r w:rsidRPr="00B052BC">
        <w:rPr>
          <w:rFonts w:ascii="Times New Roman" w:hAnsi="Times New Roman" w:cs="Times New Roman"/>
        </w:rPr>
        <w:t>ers.</w:t>
      </w:r>
    </w:p>
    <w:p w14:paraId="44723FD3" w14:textId="77777777" w:rsidR="00014AF3" w:rsidRPr="00B052BC" w:rsidRDefault="00014AF3" w:rsidP="00014AF3">
      <w:pPr>
        <w:spacing w:after="0" w:line="360" w:lineRule="auto"/>
        <w:rPr>
          <w:rFonts w:ascii="Times New Roman" w:hAnsi="Times New Roman" w:cs="Times New Roman"/>
          <w:lang w:val="ru-RU"/>
        </w:rPr>
      </w:pPr>
      <w:r w:rsidRPr="00B052BC">
        <w:rPr>
          <w:rFonts w:ascii="Times New Roman" w:hAnsi="Times New Roman" w:cs="Times New Roman"/>
          <w:b/>
          <w:bCs/>
          <w:lang w:val="ru-RU"/>
        </w:rPr>
        <w:t>Cost Estimate:</w:t>
      </w:r>
    </w:p>
    <w:p w14:paraId="6A16ACE2" w14:textId="07E8590A" w:rsidR="0007175B" w:rsidRPr="00B052BC" w:rsidRDefault="00014AF3">
      <w:pPr>
        <w:numPr>
          <w:ilvl w:val="0"/>
          <w:numId w:val="14"/>
        </w:numPr>
        <w:spacing w:after="0" w:line="360" w:lineRule="auto"/>
        <w:rPr>
          <w:rFonts w:ascii="Times New Roman" w:hAnsi="Times New Roman" w:cs="Times New Roman"/>
        </w:rPr>
      </w:pPr>
      <w:r w:rsidRPr="00B052BC">
        <w:rPr>
          <w:rFonts w:ascii="Times New Roman" w:hAnsi="Times New Roman" w:cs="Times New Roman"/>
        </w:rPr>
        <w:t xml:space="preserve">Estimated at </w:t>
      </w:r>
      <w:r w:rsidRPr="00B052BC">
        <w:rPr>
          <w:rFonts w:ascii="Times New Roman" w:hAnsi="Times New Roman" w:cs="Times New Roman"/>
          <w:b/>
          <w:bCs/>
        </w:rPr>
        <w:t>$100,000</w:t>
      </w:r>
      <w:r w:rsidRPr="00B052BC">
        <w:rPr>
          <w:rFonts w:ascii="Times New Roman" w:hAnsi="Times New Roman" w:cs="Times New Roman"/>
        </w:rPr>
        <w:t xml:space="preserve"> for initial installation of green technologies and a </w:t>
      </w:r>
      <w:r w:rsidRPr="00B052BC">
        <w:rPr>
          <w:rFonts w:ascii="Times New Roman" w:hAnsi="Times New Roman" w:cs="Times New Roman"/>
          <w:b/>
          <w:bCs/>
        </w:rPr>
        <w:t>$20,000</w:t>
      </w:r>
      <w:r w:rsidRPr="00B052BC">
        <w:rPr>
          <w:rFonts w:ascii="Times New Roman" w:hAnsi="Times New Roman" w:cs="Times New Roman"/>
        </w:rPr>
        <w:t xml:space="preserve"> annual cost for sustainable materials and local sourcing.</w:t>
      </w:r>
    </w:p>
    <w:p w14:paraId="31F12BB5" w14:textId="77777777" w:rsidR="00B77D24" w:rsidRPr="00B052BC" w:rsidRDefault="00B77D24" w:rsidP="00B77D24">
      <w:pPr>
        <w:spacing w:after="0" w:line="360" w:lineRule="auto"/>
        <w:rPr>
          <w:rFonts w:ascii="Times New Roman" w:hAnsi="Times New Roman" w:cs="Times New Roman"/>
        </w:rPr>
      </w:pPr>
    </w:p>
    <w:p w14:paraId="42BC2AB4" w14:textId="77777777" w:rsidR="00B77D24" w:rsidRPr="00B052BC" w:rsidRDefault="00B77D24" w:rsidP="00B77D24">
      <w:pPr>
        <w:spacing w:after="0" w:line="360" w:lineRule="auto"/>
        <w:rPr>
          <w:rFonts w:ascii="Times New Roman" w:hAnsi="Times New Roman" w:cs="Times New Roman"/>
        </w:rPr>
      </w:pPr>
    </w:p>
    <w:p w14:paraId="2B96F278" w14:textId="77777777" w:rsidR="00B77D24" w:rsidRPr="00B052BC" w:rsidRDefault="00B77D24" w:rsidP="00B77D24">
      <w:pPr>
        <w:spacing w:after="0" w:line="360" w:lineRule="auto"/>
        <w:rPr>
          <w:rFonts w:ascii="Times New Roman" w:hAnsi="Times New Roman" w:cs="Times New Roman"/>
        </w:rPr>
      </w:pPr>
    </w:p>
    <w:p w14:paraId="5E21C498" w14:textId="3FF4ACA2" w:rsidR="004444D3" w:rsidRPr="00B052BC" w:rsidRDefault="00F525A5">
      <w:pPr>
        <w:pStyle w:val="Heading2"/>
        <w:numPr>
          <w:ilvl w:val="0"/>
          <w:numId w:val="5"/>
        </w:numPr>
        <w:rPr>
          <w:rFonts w:cs="Times New Roman"/>
          <w:sz w:val="28"/>
          <w:szCs w:val="28"/>
        </w:rPr>
      </w:pPr>
      <w:bookmarkStart w:id="20" w:name="_Toc181586599"/>
      <w:r w:rsidRPr="00B052BC">
        <w:rPr>
          <w:rFonts w:cs="Times New Roman"/>
          <w:sz w:val="28"/>
          <w:szCs w:val="28"/>
        </w:rPr>
        <w:lastRenderedPageBreak/>
        <w:t>Personalisation Strategies for Luxury Guest Experiences</w:t>
      </w:r>
      <w:bookmarkEnd w:id="20"/>
    </w:p>
    <w:p w14:paraId="7F252389" w14:textId="623037EE" w:rsidR="002F6651" w:rsidRPr="00B052BC" w:rsidRDefault="002F6651" w:rsidP="002F6651">
      <w:pPr>
        <w:spacing w:line="360" w:lineRule="auto"/>
        <w:rPr>
          <w:rFonts w:ascii="Times New Roman" w:hAnsi="Times New Roman" w:cs="Times New Roman"/>
        </w:rPr>
      </w:pPr>
      <w:r w:rsidRPr="00B052BC">
        <w:rPr>
          <w:rFonts w:ascii="Times New Roman" w:hAnsi="Times New Roman" w:cs="Times New Roman"/>
          <w:b/>
          <w:bCs/>
        </w:rPr>
        <w:t>Recommendation:</w:t>
      </w:r>
      <w:r w:rsidRPr="00B052BC">
        <w:rPr>
          <w:rFonts w:ascii="Times New Roman" w:hAnsi="Times New Roman" w:cs="Times New Roman"/>
        </w:rPr>
        <w:br/>
        <w:t>Four Seasons Sydney should further personali</w:t>
      </w:r>
      <w:r w:rsidR="003113E2">
        <w:rPr>
          <w:rFonts w:ascii="Times New Roman" w:hAnsi="Times New Roman" w:cs="Times New Roman"/>
        </w:rPr>
        <w:t>s</w:t>
      </w:r>
      <w:r w:rsidRPr="00B052BC">
        <w:rPr>
          <w:rFonts w:ascii="Times New Roman" w:hAnsi="Times New Roman" w:cs="Times New Roman"/>
        </w:rPr>
        <w:t>e guest experiences by capturing and utili</w:t>
      </w:r>
      <w:r w:rsidR="003113E2">
        <w:rPr>
          <w:rFonts w:ascii="Times New Roman" w:hAnsi="Times New Roman" w:cs="Times New Roman"/>
        </w:rPr>
        <w:t>s</w:t>
      </w:r>
      <w:r w:rsidRPr="00B052BC">
        <w:rPr>
          <w:rFonts w:ascii="Times New Roman" w:hAnsi="Times New Roman" w:cs="Times New Roman"/>
        </w:rPr>
        <w:t>ing guest preferences, enhancing the luxury experience with tailored amenities and services.</w:t>
      </w:r>
    </w:p>
    <w:p w14:paraId="35770345" w14:textId="77777777" w:rsidR="002F6651" w:rsidRPr="00B052BC" w:rsidRDefault="002F6651" w:rsidP="002F6651">
      <w:pPr>
        <w:spacing w:after="0" w:line="360" w:lineRule="auto"/>
        <w:rPr>
          <w:rFonts w:ascii="Times New Roman" w:hAnsi="Times New Roman" w:cs="Times New Roman"/>
          <w:lang w:val="ru-RU"/>
        </w:rPr>
      </w:pPr>
      <w:r w:rsidRPr="00B052BC">
        <w:rPr>
          <w:rFonts w:ascii="Times New Roman" w:hAnsi="Times New Roman" w:cs="Times New Roman"/>
          <w:b/>
          <w:bCs/>
          <w:lang w:val="ru-RU"/>
        </w:rPr>
        <w:t>Implementation Steps:</w:t>
      </w:r>
    </w:p>
    <w:p w14:paraId="31C5407D" w14:textId="77777777" w:rsidR="002F6651" w:rsidRPr="00B052BC" w:rsidRDefault="002F6651">
      <w:pPr>
        <w:numPr>
          <w:ilvl w:val="0"/>
          <w:numId w:val="15"/>
        </w:numPr>
        <w:spacing w:after="0" w:line="360" w:lineRule="auto"/>
        <w:rPr>
          <w:rFonts w:ascii="Times New Roman" w:hAnsi="Times New Roman" w:cs="Times New Roman"/>
        </w:rPr>
      </w:pPr>
      <w:r w:rsidRPr="00B052BC">
        <w:rPr>
          <w:rFonts w:ascii="Times New Roman" w:hAnsi="Times New Roman" w:cs="Times New Roman"/>
          <w:b/>
          <w:bCs/>
        </w:rPr>
        <w:t>Guest Preference Database</w:t>
      </w:r>
      <w:r w:rsidRPr="00B052BC">
        <w:rPr>
          <w:rFonts w:ascii="Times New Roman" w:hAnsi="Times New Roman" w:cs="Times New Roman"/>
        </w:rPr>
        <w:t>: Create a database that tracks individual guest preferences, such as room temperature, preferred dining options, and personal interests.</w:t>
      </w:r>
    </w:p>
    <w:p w14:paraId="7747CDC1" w14:textId="6B3EE231" w:rsidR="002F6651" w:rsidRPr="00B052BC" w:rsidRDefault="002F6651">
      <w:pPr>
        <w:numPr>
          <w:ilvl w:val="0"/>
          <w:numId w:val="15"/>
        </w:numPr>
        <w:spacing w:after="0" w:line="360" w:lineRule="auto"/>
        <w:rPr>
          <w:rFonts w:ascii="Times New Roman" w:hAnsi="Times New Roman" w:cs="Times New Roman"/>
        </w:rPr>
      </w:pPr>
      <w:r w:rsidRPr="00B052BC">
        <w:rPr>
          <w:rFonts w:ascii="Times New Roman" w:hAnsi="Times New Roman" w:cs="Times New Roman"/>
          <w:b/>
          <w:bCs/>
        </w:rPr>
        <w:t>Bespoke Amenities</w:t>
      </w:r>
      <w:r w:rsidRPr="00B052BC">
        <w:rPr>
          <w:rFonts w:ascii="Times New Roman" w:hAnsi="Times New Roman" w:cs="Times New Roman"/>
        </w:rPr>
        <w:t>: Offer personali</w:t>
      </w:r>
      <w:r w:rsidR="003113E2">
        <w:rPr>
          <w:rFonts w:ascii="Times New Roman" w:hAnsi="Times New Roman" w:cs="Times New Roman"/>
        </w:rPr>
        <w:t>s</w:t>
      </w:r>
      <w:r w:rsidRPr="00B052BC">
        <w:rPr>
          <w:rFonts w:ascii="Times New Roman" w:hAnsi="Times New Roman" w:cs="Times New Roman"/>
        </w:rPr>
        <w:t>ed welcome amenities, like curated gift baskets or preferred beverages, based on guest profiles.</w:t>
      </w:r>
    </w:p>
    <w:p w14:paraId="6119855C" w14:textId="26EAE501" w:rsidR="002F6651" w:rsidRPr="00B052BC" w:rsidRDefault="002F6651">
      <w:pPr>
        <w:numPr>
          <w:ilvl w:val="0"/>
          <w:numId w:val="15"/>
        </w:numPr>
        <w:spacing w:line="360" w:lineRule="auto"/>
        <w:rPr>
          <w:rFonts w:ascii="Times New Roman" w:hAnsi="Times New Roman" w:cs="Times New Roman"/>
        </w:rPr>
      </w:pPr>
      <w:r w:rsidRPr="00B052BC">
        <w:rPr>
          <w:rFonts w:ascii="Times New Roman" w:hAnsi="Times New Roman" w:cs="Times New Roman"/>
          <w:b/>
          <w:bCs/>
        </w:rPr>
        <w:t>Event Personali</w:t>
      </w:r>
      <w:r w:rsidR="003113E2">
        <w:rPr>
          <w:rFonts w:ascii="Times New Roman" w:hAnsi="Times New Roman" w:cs="Times New Roman"/>
          <w:b/>
          <w:bCs/>
        </w:rPr>
        <w:t>s</w:t>
      </w:r>
      <w:r w:rsidRPr="00B052BC">
        <w:rPr>
          <w:rFonts w:ascii="Times New Roman" w:hAnsi="Times New Roman" w:cs="Times New Roman"/>
          <w:b/>
          <w:bCs/>
        </w:rPr>
        <w:t>ation</w:t>
      </w:r>
      <w:r w:rsidRPr="00B052BC">
        <w:rPr>
          <w:rFonts w:ascii="Times New Roman" w:hAnsi="Times New Roman" w:cs="Times New Roman"/>
        </w:rPr>
        <w:t>: Provide personali</w:t>
      </w:r>
      <w:r w:rsidR="003113E2">
        <w:rPr>
          <w:rFonts w:ascii="Times New Roman" w:hAnsi="Times New Roman" w:cs="Times New Roman"/>
        </w:rPr>
        <w:t>s</w:t>
      </w:r>
      <w:r w:rsidRPr="00B052BC">
        <w:rPr>
          <w:rFonts w:ascii="Times New Roman" w:hAnsi="Times New Roman" w:cs="Times New Roman"/>
        </w:rPr>
        <w:t>ed options for guests attending special occasions, such as tailored dining menus and room setups.</w:t>
      </w:r>
    </w:p>
    <w:p w14:paraId="63A9AA7E" w14:textId="7541E532" w:rsidR="000238D8" w:rsidRPr="00B052BC" w:rsidRDefault="000238D8" w:rsidP="000238D8">
      <w:pPr>
        <w:spacing w:line="360" w:lineRule="auto"/>
        <w:ind w:left="360"/>
        <w:jc w:val="right"/>
        <w:rPr>
          <w:rFonts w:ascii="Times New Roman" w:hAnsi="Times New Roman" w:cs="Times New Roman"/>
        </w:rPr>
      </w:pPr>
      <w:r w:rsidRPr="00B052BC">
        <w:rPr>
          <w:rFonts w:ascii="Times New Roman" w:hAnsi="Times New Roman" w:cs="Times New Roman"/>
        </w:rPr>
        <w:t>(Buhalis and Leung, 2018)</w:t>
      </w:r>
    </w:p>
    <w:p w14:paraId="4CE9DF35" w14:textId="77777777" w:rsidR="002F6651" w:rsidRPr="00B052BC" w:rsidRDefault="002F6651" w:rsidP="00EA6E2A">
      <w:pPr>
        <w:spacing w:after="0" w:line="360" w:lineRule="auto"/>
        <w:rPr>
          <w:rFonts w:ascii="Times New Roman" w:hAnsi="Times New Roman" w:cs="Times New Roman"/>
          <w:b/>
          <w:bCs/>
        </w:rPr>
      </w:pPr>
      <w:r w:rsidRPr="00B052BC">
        <w:rPr>
          <w:rFonts w:ascii="Times New Roman" w:hAnsi="Times New Roman" w:cs="Times New Roman"/>
          <w:b/>
          <w:bCs/>
        </w:rPr>
        <w:t>Change Management Strategy:</w:t>
      </w:r>
    </w:p>
    <w:p w14:paraId="4ED6762E" w14:textId="143538D6" w:rsidR="00EA6E2A" w:rsidRPr="00B052BC" w:rsidRDefault="00215E32" w:rsidP="00215E32">
      <w:pPr>
        <w:pStyle w:val="Caption"/>
        <w:rPr>
          <w:rFonts w:cs="Times New Roman"/>
          <w:b/>
          <w:bCs/>
        </w:rPr>
      </w:pPr>
      <w:bookmarkStart w:id="21" w:name="_Toc181586561"/>
      <w:r w:rsidRPr="00B052BC">
        <w:rPr>
          <w:rFonts w:cs="Times New Roman"/>
          <w:b/>
          <w:bCs/>
        </w:rPr>
        <w:t xml:space="preserve">Figure </w:t>
      </w:r>
      <w:r w:rsidRPr="00B052BC">
        <w:rPr>
          <w:rFonts w:cs="Times New Roman"/>
          <w:b/>
          <w:bCs/>
        </w:rPr>
        <w:fldChar w:fldCharType="begin"/>
      </w:r>
      <w:r w:rsidRPr="00B052BC">
        <w:rPr>
          <w:rFonts w:cs="Times New Roman"/>
          <w:b/>
          <w:bCs/>
        </w:rPr>
        <w:instrText xml:space="preserve"> SEQ Figure \* ARABIC </w:instrText>
      </w:r>
      <w:r w:rsidRPr="00B052BC">
        <w:rPr>
          <w:rFonts w:cs="Times New Roman"/>
          <w:b/>
          <w:bCs/>
        </w:rPr>
        <w:fldChar w:fldCharType="separate"/>
      </w:r>
      <w:r w:rsidR="005C3765" w:rsidRPr="00B052BC">
        <w:rPr>
          <w:rFonts w:cs="Times New Roman"/>
          <w:b/>
          <w:bCs/>
          <w:noProof/>
        </w:rPr>
        <w:t>5</w:t>
      </w:r>
      <w:r w:rsidRPr="00B052BC">
        <w:rPr>
          <w:rFonts w:cs="Times New Roman"/>
          <w:b/>
          <w:bCs/>
        </w:rPr>
        <w:fldChar w:fldCharType="end"/>
      </w:r>
      <w:r w:rsidR="00EA6E2A" w:rsidRPr="00B052BC">
        <w:rPr>
          <w:rFonts w:cs="Times New Roman"/>
          <w:b/>
          <w:bCs/>
          <w:szCs w:val="24"/>
        </w:rPr>
        <w:t>.</w:t>
      </w:r>
      <w:r w:rsidR="00EA6E2A" w:rsidRPr="00B052BC">
        <w:rPr>
          <w:rFonts w:cs="Times New Roman"/>
          <w:szCs w:val="24"/>
        </w:rPr>
        <w:t xml:space="preserve"> </w:t>
      </w:r>
      <w:r w:rsidR="00EA6E2A" w:rsidRPr="00B052BC">
        <w:rPr>
          <w:rFonts w:cs="Times New Roman"/>
          <w:i/>
          <w:iCs w:val="0"/>
          <w:szCs w:val="24"/>
        </w:rPr>
        <w:t>Lewin's Change Model: Personalisation Strategies for Luxury Guest Experiences</w:t>
      </w:r>
      <w:bookmarkEnd w:id="21"/>
    </w:p>
    <w:p w14:paraId="1480B01C" w14:textId="77777777" w:rsidR="00EA6E2A" w:rsidRPr="00B052BC" w:rsidRDefault="00EA6E2A" w:rsidP="001639C5">
      <w:pPr>
        <w:spacing w:after="0" w:line="360" w:lineRule="auto"/>
        <w:jc w:val="center"/>
        <w:rPr>
          <w:rFonts w:ascii="Times New Roman" w:hAnsi="Times New Roman" w:cs="Times New Roman"/>
        </w:rPr>
      </w:pPr>
      <w:r w:rsidRPr="00B052BC">
        <w:rPr>
          <w:rFonts w:ascii="Times New Roman" w:hAnsi="Times New Roman" w:cs="Times New Roman"/>
          <w:noProof/>
        </w:rPr>
        <w:drawing>
          <wp:inline distT="0" distB="0" distL="0" distR="0" wp14:anchorId="5E60860B" wp14:editId="49E7B1FB">
            <wp:extent cx="5276850" cy="2956560"/>
            <wp:effectExtent l="57150" t="38100" r="95250" b="72390"/>
            <wp:docPr id="159439742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inline>
        </w:drawing>
      </w:r>
    </w:p>
    <w:p w14:paraId="27F0DD24" w14:textId="100B91E1" w:rsidR="00EA6E2A" w:rsidRPr="00B052BC" w:rsidRDefault="00EA6E2A" w:rsidP="00EA6E2A">
      <w:pPr>
        <w:spacing w:line="360" w:lineRule="auto"/>
        <w:jc w:val="right"/>
        <w:rPr>
          <w:rFonts w:ascii="Times New Roman" w:hAnsi="Times New Roman" w:cs="Times New Roman"/>
          <w:szCs w:val="24"/>
        </w:rPr>
      </w:pPr>
      <w:r w:rsidRPr="00B052BC">
        <w:rPr>
          <w:rFonts w:ascii="Times New Roman" w:hAnsi="Times New Roman" w:cs="Times New Roman"/>
          <w:b/>
          <w:bCs/>
          <w:szCs w:val="24"/>
        </w:rPr>
        <w:t xml:space="preserve">Source: </w:t>
      </w:r>
      <w:r w:rsidRPr="00B052BC">
        <w:rPr>
          <w:rFonts w:ascii="Times New Roman" w:hAnsi="Times New Roman" w:cs="Times New Roman"/>
          <w:szCs w:val="24"/>
        </w:rPr>
        <w:t xml:space="preserve">Developed by Author based </w:t>
      </w:r>
      <w:r w:rsidR="009475AF" w:rsidRPr="00B052BC">
        <w:rPr>
          <w:rFonts w:ascii="Times New Roman" w:hAnsi="Times New Roman" w:cs="Times New Roman"/>
          <w:szCs w:val="24"/>
        </w:rPr>
        <w:t>on Equenot (2024)</w:t>
      </w:r>
    </w:p>
    <w:p w14:paraId="72817AC9" w14:textId="77777777" w:rsidR="002F6651" w:rsidRPr="00B052BC" w:rsidRDefault="002F6651" w:rsidP="002F6651">
      <w:pPr>
        <w:spacing w:after="0" w:line="360" w:lineRule="auto"/>
        <w:rPr>
          <w:rFonts w:ascii="Times New Roman" w:hAnsi="Times New Roman" w:cs="Times New Roman"/>
        </w:rPr>
      </w:pPr>
      <w:r w:rsidRPr="00B052BC">
        <w:rPr>
          <w:rFonts w:ascii="Times New Roman" w:hAnsi="Times New Roman" w:cs="Times New Roman"/>
          <w:b/>
          <w:bCs/>
        </w:rPr>
        <w:t>Expected Outcomes:</w:t>
      </w:r>
    </w:p>
    <w:p w14:paraId="6C50653B" w14:textId="2FDF6860" w:rsidR="002F6651" w:rsidRPr="00B052BC" w:rsidRDefault="002F6651">
      <w:pPr>
        <w:numPr>
          <w:ilvl w:val="0"/>
          <w:numId w:val="16"/>
        </w:numPr>
        <w:spacing w:after="0" w:line="360" w:lineRule="auto"/>
        <w:rPr>
          <w:rFonts w:ascii="Times New Roman" w:hAnsi="Times New Roman" w:cs="Times New Roman"/>
        </w:rPr>
      </w:pPr>
      <w:r w:rsidRPr="00B052BC">
        <w:rPr>
          <w:rFonts w:ascii="Times New Roman" w:hAnsi="Times New Roman" w:cs="Times New Roman"/>
        </w:rPr>
        <w:t>Increased guest satisfaction and loyalty due to the customi</w:t>
      </w:r>
      <w:r w:rsidR="003113E2">
        <w:rPr>
          <w:rFonts w:ascii="Times New Roman" w:hAnsi="Times New Roman" w:cs="Times New Roman"/>
        </w:rPr>
        <w:t>s</w:t>
      </w:r>
      <w:r w:rsidRPr="00B052BC">
        <w:rPr>
          <w:rFonts w:ascii="Times New Roman" w:hAnsi="Times New Roman" w:cs="Times New Roman"/>
        </w:rPr>
        <w:t>ed experience.</w:t>
      </w:r>
    </w:p>
    <w:p w14:paraId="2AD2B637" w14:textId="1A4E72E0" w:rsidR="00384734" w:rsidRPr="00B052BC" w:rsidRDefault="002F6651">
      <w:pPr>
        <w:numPr>
          <w:ilvl w:val="0"/>
          <w:numId w:val="16"/>
        </w:numPr>
        <w:spacing w:line="360" w:lineRule="auto"/>
        <w:rPr>
          <w:rFonts w:ascii="Times New Roman" w:hAnsi="Times New Roman" w:cs="Times New Roman"/>
        </w:rPr>
      </w:pPr>
      <w:r w:rsidRPr="00B052BC">
        <w:rPr>
          <w:rFonts w:ascii="Times New Roman" w:hAnsi="Times New Roman" w:cs="Times New Roman"/>
        </w:rPr>
        <w:t>Enhanced brand perception as a luxury hotel that prioriti</w:t>
      </w:r>
      <w:r w:rsidR="003113E2">
        <w:rPr>
          <w:rFonts w:ascii="Times New Roman" w:hAnsi="Times New Roman" w:cs="Times New Roman"/>
        </w:rPr>
        <w:t>s</w:t>
      </w:r>
      <w:r w:rsidRPr="00B052BC">
        <w:rPr>
          <w:rFonts w:ascii="Times New Roman" w:hAnsi="Times New Roman" w:cs="Times New Roman"/>
        </w:rPr>
        <w:t>es guest preferences.</w:t>
      </w:r>
    </w:p>
    <w:p w14:paraId="6F1C3911" w14:textId="77777777" w:rsidR="002F6651" w:rsidRPr="00B052BC" w:rsidRDefault="002F6651" w:rsidP="002F6651">
      <w:pPr>
        <w:spacing w:after="0" w:line="360" w:lineRule="auto"/>
        <w:rPr>
          <w:rFonts w:ascii="Times New Roman" w:hAnsi="Times New Roman" w:cs="Times New Roman"/>
          <w:lang w:val="ru-RU"/>
        </w:rPr>
      </w:pPr>
      <w:r w:rsidRPr="00B052BC">
        <w:rPr>
          <w:rFonts w:ascii="Times New Roman" w:hAnsi="Times New Roman" w:cs="Times New Roman"/>
          <w:b/>
          <w:bCs/>
          <w:lang w:val="ru-RU"/>
        </w:rPr>
        <w:lastRenderedPageBreak/>
        <w:t>Cost Estimate:</w:t>
      </w:r>
    </w:p>
    <w:p w14:paraId="201E2817" w14:textId="51C79D83" w:rsidR="00E735EA" w:rsidRPr="00B052BC" w:rsidRDefault="002F6651">
      <w:pPr>
        <w:numPr>
          <w:ilvl w:val="0"/>
          <w:numId w:val="17"/>
        </w:numPr>
        <w:spacing w:after="0" w:line="360" w:lineRule="auto"/>
        <w:rPr>
          <w:rFonts w:ascii="Times New Roman" w:hAnsi="Times New Roman" w:cs="Times New Roman"/>
        </w:rPr>
      </w:pPr>
      <w:r w:rsidRPr="00B052BC">
        <w:rPr>
          <w:rFonts w:ascii="Times New Roman" w:hAnsi="Times New Roman" w:cs="Times New Roman"/>
        </w:rPr>
        <w:t xml:space="preserve">Approximately </w:t>
      </w:r>
      <w:r w:rsidRPr="00B052BC">
        <w:rPr>
          <w:rFonts w:ascii="Times New Roman" w:hAnsi="Times New Roman" w:cs="Times New Roman"/>
          <w:b/>
          <w:bCs/>
        </w:rPr>
        <w:t>$30,000</w:t>
      </w:r>
      <w:r w:rsidRPr="00B052BC">
        <w:rPr>
          <w:rFonts w:ascii="Times New Roman" w:hAnsi="Times New Roman" w:cs="Times New Roman"/>
        </w:rPr>
        <w:t xml:space="preserve"> for database setup and </w:t>
      </w:r>
      <w:r w:rsidRPr="00B052BC">
        <w:rPr>
          <w:rFonts w:ascii="Times New Roman" w:hAnsi="Times New Roman" w:cs="Times New Roman"/>
          <w:b/>
          <w:bCs/>
        </w:rPr>
        <w:t>$10,000</w:t>
      </w:r>
      <w:r w:rsidRPr="00B052BC">
        <w:rPr>
          <w:rFonts w:ascii="Times New Roman" w:hAnsi="Times New Roman" w:cs="Times New Roman"/>
        </w:rPr>
        <w:t xml:space="preserve"> annually for personali</w:t>
      </w:r>
      <w:r w:rsidR="00B2140A">
        <w:rPr>
          <w:rFonts w:ascii="Times New Roman" w:hAnsi="Times New Roman" w:cs="Times New Roman"/>
        </w:rPr>
        <w:t>s</w:t>
      </w:r>
      <w:r w:rsidRPr="00B052BC">
        <w:rPr>
          <w:rFonts w:ascii="Times New Roman" w:hAnsi="Times New Roman" w:cs="Times New Roman"/>
        </w:rPr>
        <w:t>ed amenities.</w:t>
      </w:r>
    </w:p>
    <w:p w14:paraId="54697B73" w14:textId="77777777" w:rsidR="002E1492" w:rsidRPr="00B052BC" w:rsidRDefault="002E1492" w:rsidP="002E1492">
      <w:pPr>
        <w:spacing w:after="0" w:line="360" w:lineRule="auto"/>
        <w:rPr>
          <w:rFonts w:ascii="Times New Roman" w:hAnsi="Times New Roman" w:cs="Times New Roman"/>
        </w:rPr>
      </w:pPr>
    </w:p>
    <w:p w14:paraId="3AC17B51" w14:textId="4022938D" w:rsidR="007273E7" w:rsidRPr="00B052BC" w:rsidRDefault="00F525A5">
      <w:pPr>
        <w:pStyle w:val="Heading2"/>
        <w:numPr>
          <w:ilvl w:val="0"/>
          <w:numId w:val="5"/>
        </w:numPr>
        <w:rPr>
          <w:rFonts w:cs="Times New Roman"/>
          <w:sz w:val="28"/>
          <w:szCs w:val="28"/>
        </w:rPr>
      </w:pPr>
      <w:bookmarkStart w:id="22" w:name="_Toc181586600"/>
      <w:r w:rsidRPr="00B052BC">
        <w:rPr>
          <w:rFonts w:cs="Times New Roman"/>
          <w:sz w:val="28"/>
          <w:szCs w:val="28"/>
        </w:rPr>
        <w:t>Strategic Alliances and Marketing</w:t>
      </w:r>
      <w:bookmarkEnd w:id="22"/>
    </w:p>
    <w:p w14:paraId="77280D5B" w14:textId="77777777" w:rsidR="00A74442" w:rsidRPr="00B052BC" w:rsidRDefault="00A74442" w:rsidP="00A74442">
      <w:pPr>
        <w:spacing w:line="360" w:lineRule="auto"/>
        <w:rPr>
          <w:rFonts w:ascii="Times New Roman" w:hAnsi="Times New Roman" w:cs="Times New Roman"/>
        </w:rPr>
      </w:pPr>
      <w:r w:rsidRPr="00B052BC">
        <w:rPr>
          <w:rFonts w:ascii="Times New Roman" w:hAnsi="Times New Roman" w:cs="Times New Roman"/>
          <w:b/>
          <w:bCs/>
        </w:rPr>
        <w:t>Recommendation:</w:t>
      </w:r>
      <w:r w:rsidRPr="00B052BC">
        <w:rPr>
          <w:rFonts w:ascii="Times New Roman" w:hAnsi="Times New Roman" w:cs="Times New Roman"/>
        </w:rPr>
        <w:br/>
        <w:t>Establish partnerships with local high-end businesses, cultural institutions, and travel agencies to enhance guest experiences and broaden the hotel’s reach within the luxury market.</w:t>
      </w:r>
    </w:p>
    <w:p w14:paraId="5695561E" w14:textId="77777777" w:rsidR="00A74442" w:rsidRPr="00B052BC" w:rsidRDefault="00A74442" w:rsidP="00A74442">
      <w:pPr>
        <w:spacing w:after="0" w:line="360" w:lineRule="auto"/>
        <w:rPr>
          <w:rFonts w:ascii="Times New Roman" w:hAnsi="Times New Roman" w:cs="Times New Roman"/>
          <w:lang w:val="ru-RU"/>
        </w:rPr>
      </w:pPr>
      <w:r w:rsidRPr="00B052BC">
        <w:rPr>
          <w:rFonts w:ascii="Times New Roman" w:hAnsi="Times New Roman" w:cs="Times New Roman"/>
          <w:b/>
          <w:bCs/>
          <w:lang w:val="ru-RU"/>
        </w:rPr>
        <w:t>Implementation Steps:</w:t>
      </w:r>
    </w:p>
    <w:p w14:paraId="3A1592B1" w14:textId="594A7760" w:rsidR="00A74442" w:rsidRPr="00B052BC" w:rsidRDefault="00A74442">
      <w:pPr>
        <w:numPr>
          <w:ilvl w:val="0"/>
          <w:numId w:val="18"/>
        </w:numPr>
        <w:spacing w:after="0" w:line="360" w:lineRule="auto"/>
        <w:rPr>
          <w:rFonts w:ascii="Times New Roman" w:hAnsi="Times New Roman" w:cs="Times New Roman"/>
        </w:rPr>
      </w:pPr>
      <w:r w:rsidRPr="00B052BC">
        <w:rPr>
          <w:rFonts w:ascii="Times New Roman" w:hAnsi="Times New Roman" w:cs="Times New Roman"/>
          <w:b/>
          <w:bCs/>
        </w:rPr>
        <w:t>Local Partnerships</w:t>
      </w:r>
      <w:r w:rsidRPr="00B052BC">
        <w:rPr>
          <w:rFonts w:ascii="Times New Roman" w:hAnsi="Times New Roman" w:cs="Times New Roman"/>
        </w:rPr>
        <w:t xml:space="preserve">: Collaborate with local art galleries, </w:t>
      </w:r>
      <w:r w:rsidR="00C72B10" w:rsidRPr="00B052BC">
        <w:rPr>
          <w:rFonts w:ascii="Times New Roman" w:hAnsi="Times New Roman" w:cs="Times New Roman"/>
        </w:rPr>
        <w:t>theatres</w:t>
      </w:r>
      <w:r w:rsidRPr="00B052BC">
        <w:rPr>
          <w:rFonts w:ascii="Times New Roman" w:hAnsi="Times New Roman" w:cs="Times New Roman"/>
        </w:rPr>
        <w:t>, and luxury retailers to offer exclusive packages and guest experiences.</w:t>
      </w:r>
    </w:p>
    <w:p w14:paraId="68A96950" w14:textId="77777777" w:rsidR="00A74442" w:rsidRPr="00B052BC" w:rsidRDefault="00A74442">
      <w:pPr>
        <w:numPr>
          <w:ilvl w:val="0"/>
          <w:numId w:val="18"/>
        </w:numPr>
        <w:spacing w:after="0" w:line="360" w:lineRule="auto"/>
        <w:rPr>
          <w:rFonts w:ascii="Times New Roman" w:hAnsi="Times New Roman" w:cs="Times New Roman"/>
        </w:rPr>
      </w:pPr>
      <w:r w:rsidRPr="00B052BC">
        <w:rPr>
          <w:rFonts w:ascii="Times New Roman" w:hAnsi="Times New Roman" w:cs="Times New Roman"/>
          <w:b/>
          <w:bCs/>
        </w:rPr>
        <w:t>Global Agency Collaborations</w:t>
      </w:r>
      <w:r w:rsidRPr="00B052BC">
        <w:rPr>
          <w:rFonts w:ascii="Times New Roman" w:hAnsi="Times New Roman" w:cs="Times New Roman"/>
        </w:rPr>
        <w:t>: Work with luxury travel agencies and influencers to increase visibility in key markets and attract high-spending clientele.</w:t>
      </w:r>
    </w:p>
    <w:p w14:paraId="463A1A2C" w14:textId="77777777" w:rsidR="00A74442" w:rsidRPr="00B052BC" w:rsidRDefault="00A74442">
      <w:pPr>
        <w:numPr>
          <w:ilvl w:val="0"/>
          <w:numId w:val="18"/>
        </w:numPr>
        <w:spacing w:line="360" w:lineRule="auto"/>
        <w:rPr>
          <w:rFonts w:ascii="Times New Roman" w:hAnsi="Times New Roman" w:cs="Times New Roman"/>
        </w:rPr>
      </w:pPr>
      <w:r w:rsidRPr="00B052BC">
        <w:rPr>
          <w:rFonts w:ascii="Times New Roman" w:hAnsi="Times New Roman" w:cs="Times New Roman"/>
          <w:b/>
          <w:bCs/>
        </w:rPr>
        <w:t>Joint Marketing Campaigns</w:t>
      </w:r>
      <w:r w:rsidRPr="00B052BC">
        <w:rPr>
          <w:rFonts w:ascii="Times New Roman" w:hAnsi="Times New Roman" w:cs="Times New Roman"/>
        </w:rPr>
        <w:t>: Launch joint campaigns with partners that align with the Four Seasons’ brand values, highlighting exclusive experiences and high-end amenities.</w:t>
      </w:r>
    </w:p>
    <w:p w14:paraId="5DAD6DE6" w14:textId="5B3679DB" w:rsidR="00DA5C6E" w:rsidRPr="00B052BC" w:rsidRDefault="00BB17DF" w:rsidP="00DA5C6E">
      <w:pPr>
        <w:spacing w:line="360" w:lineRule="auto"/>
        <w:ind w:left="360"/>
        <w:jc w:val="right"/>
        <w:rPr>
          <w:rFonts w:ascii="Times New Roman" w:hAnsi="Times New Roman" w:cs="Times New Roman"/>
        </w:rPr>
      </w:pPr>
      <w:r w:rsidRPr="00B052BC">
        <w:rPr>
          <w:rFonts w:ascii="Times New Roman" w:hAnsi="Times New Roman" w:cs="Times New Roman"/>
        </w:rPr>
        <w:t>(Backaler, 2018)</w:t>
      </w:r>
    </w:p>
    <w:p w14:paraId="3E0AEA58" w14:textId="77777777" w:rsidR="00A74442" w:rsidRPr="00B052BC" w:rsidRDefault="00A74442" w:rsidP="00D368B7">
      <w:pPr>
        <w:spacing w:after="0" w:line="360" w:lineRule="auto"/>
        <w:rPr>
          <w:rFonts w:ascii="Times New Roman" w:hAnsi="Times New Roman" w:cs="Times New Roman"/>
          <w:b/>
          <w:bCs/>
        </w:rPr>
      </w:pPr>
      <w:r w:rsidRPr="00B052BC">
        <w:rPr>
          <w:rFonts w:ascii="Times New Roman" w:hAnsi="Times New Roman" w:cs="Times New Roman"/>
          <w:b/>
          <w:bCs/>
        </w:rPr>
        <w:t>Change Management Strategy:</w:t>
      </w:r>
    </w:p>
    <w:p w14:paraId="7AD7618C" w14:textId="6E185507" w:rsidR="00D368B7" w:rsidRPr="00B052BC" w:rsidRDefault="007940D5" w:rsidP="007940D5">
      <w:pPr>
        <w:pStyle w:val="Caption"/>
        <w:rPr>
          <w:rFonts w:cs="Times New Roman"/>
          <w:b/>
          <w:bCs/>
        </w:rPr>
      </w:pPr>
      <w:bookmarkStart w:id="23" w:name="_Toc181586562"/>
      <w:r w:rsidRPr="00B052BC">
        <w:rPr>
          <w:rFonts w:cs="Times New Roman"/>
          <w:b/>
          <w:bCs/>
        </w:rPr>
        <w:t xml:space="preserve">Figure </w:t>
      </w:r>
      <w:r w:rsidRPr="00B052BC">
        <w:rPr>
          <w:rFonts w:cs="Times New Roman"/>
          <w:b/>
          <w:bCs/>
        </w:rPr>
        <w:fldChar w:fldCharType="begin"/>
      </w:r>
      <w:r w:rsidRPr="00B052BC">
        <w:rPr>
          <w:rFonts w:cs="Times New Roman"/>
          <w:b/>
          <w:bCs/>
        </w:rPr>
        <w:instrText xml:space="preserve"> SEQ Figure \* ARABIC </w:instrText>
      </w:r>
      <w:r w:rsidRPr="00B052BC">
        <w:rPr>
          <w:rFonts w:cs="Times New Roman"/>
          <w:b/>
          <w:bCs/>
        </w:rPr>
        <w:fldChar w:fldCharType="separate"/>
      </w:r>
      <w:r w:rsidR="005C3765" w:rsidRPr="00B052BC">
        <w:rPr>
          <w:rFonts w:cs="Times New Roman"/>
          <w:b/>
          <w:bCs/>
          <w:noProof/>
        </w:rPr>
        <w:t>6</w:t>
      </w:r>
      <w:r w:rsidRPr="00B052BC">
        <w:rPr>
          <w:rFonts w:cs="Times New Roman"/>
          <w:b/>
          <w:bCs/>
        </w:rPr>
        <w:fldChar w:fldCharType="end"/>
      </w:r>
      <w:r w:rsidR="00D368B7" w:rsidRPr="00B052BC">
        <w:rPr>
          <w:rFonts w:cs="Times New Roman"/>
          <w:b/>
          <w:bCs/>
          <w:szCs w:val="24"/>
        </w:rPr>
        <w:t>.</w:t>
      </w:r>
      <w:r w:rsidR="00D368B7" w:rsidRPr="00B052BC">
        <w:rPr>
          <w:rFonts w:cs="Times New Roman"/>
          <w:szCs w:val="24"/>
        </w:rPr>
        <w:t xml:space="preserve"> </w:t>
      </w:r>
      <w:r w:rsidR="00D368B7" w:rsidRPr="00B052BC">
        <w:rPr>
          <w:rFonts w:cs="Times New Roman"/>
          <w:i/>
          <w:iCs w:val="0"/>
          <w:szCs w:val="24"/>
        </w:rPr>
        <w:t xml:space="preserve">Lewin's Change Model: </w:t>
      </w:r>
      <w:r w:rsidRPr="00B052BC">
        <w:rPr>
          <w:rFonts w:cs="Times New Roman"/>
          <w:i/>
          <w:iCs w:val="0"/>
          <w:szCs w:val="24"/>
        </w:rPr>
        <w:t>Strategic Alliances and Marketing</w:t>
      </w:r>
      <w:bookmarkEnd w:id="23"/>
    </w:p>
    <w:p w14:paraId="33C63CB5" w14:textId="77777777" w:rsidR="00D368B7" w:rsidRPr="00B052BC" w:rsidRDefault="00D368B7" w:rsidP="00D368B7">
      <w:pPr>
        <w:spacing w:after="0" w:line="360" w:lineRule="auto"/>
        <w:jc w:val="center"/>
        <w:rPr>
          <w:rFonts w:ascii="Times New Roman" w:hAnsi="Times New Roman" w:cs="Times New Roman"/>
        </w:rPr>
      </w:pPr>
      <w:r w:rsidRPr="00B052BC">
        <w:rPr>
          <w:rFonts w:ascii="Times New Roman" w:hAnsi="Times New Roman" w:cs="Times New Roman"/>
          <w:noProof/>
        </w:rPr>
        <w:drawing>
          <wp:inline distT="0" distB="0" distL="0" distR="0" wp14:anchorId="2CDAE688" wp14:editId="7D2A1EC1">
            <wp:extent cx="5132070" cy="2750820"/>
            <wp:effectExtent l="57150" t="38100" r="68580" b="68580"/>
            <wp:docPr id="47532249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inline>
        </w:drawing>
      </w:r>
    </w:p>
    <w:p w14:paraId="5713C78A" w14:textId="70127B68" w:rsidR="00D368B7" w:rsidRPr="00B052BC" w:rsidRDefault="00D368B7" w:rsidP="00D368B7">
      <w:pPr>
        <w:spacing w:line="360" w:lineRule="auto"/>
        <w:jc w:val="right"/>
        <w:rPr>
          <w:rFonts w:ascii="Times New Roman" w:hAnsi="Times New Roman" w:cs="Times New Roman"/>
          <w:szCs w:val="24"/>
        </w:rPr>
      </w:pPr>
      <w:r w:rsidRPr="00B052BC">
        <w:rPr>
          <w:rFonts w:ascii="Times New Roman" w:hAnsi="Times New Roman" w:cs="Times New Roman"/>
          <w:b/>
          <w:bCs/>
          <w:szCs w:val="24"/>
        </w:rPr>
        <w:t xml:space="preserve">Source: </w:t>
      </w:r>
      <w:r w:rsidRPr="00B052BC">
        <w:rPr>
          <w:rFonts w:ascii="Times New Roman" w:hAnsi="Times New Roman" w:cs="Times New Roman"/>
          <w:szCs w:val="24"/>
        </w:rPr>
        <w:t xml:space="preserve">Developed by Author based </w:t>
      </w:r>
      <w:r w:rsidR="00FE395A" w:rsidRPr="00B052BC">
        <w:rPr>
          <w:rFonts w:ascii="Times New Roman" w:hAnsi="Times New Roman" w:cs="Times New Roman"/>
          <w:szCs w:val="24"/>
        </w:rPr>
        <w:t>on University of Surrey (2023)</w:t>
      </w:r>
    </w:p>
    <w:p w14:paraId="156B6411" w14:textId="77777777" w:rsidR="00A74442" w:rsidRPr="00B052BC" w:rsidRDefault="00A74442" w:rsidP="00162E71">
      <w:pPr>
        <w:spacing w:after="0" w:line="360" w:lineRule="auto"/>
        <w:rPr>
          <w:rFonts w:ascii="Times New Roman" w:hAnsi="Times New Roman" w:cs="Times New Roman"/>
          <w:lang w:val="ru-RU"/>
        </w:rPr>
      </w:pPr>
      <w:r w:rsidRPr="00B052BC">
        <w:rPr>
          <w:rFonts w:ascii="Times New Roman" w:hAnsi="Times New Roman" w:cs="Times New Roman"/>
          <w:b/>
          <w:bCs/>
          <w:lang w:val="ru-RU"/>
        </w:rPr>
        <w:lastRenderedPageBreak/>
        <w:t>Expected Outcomes:</w:t>
      </w:r>
    </w:p>
    <w:p w14:paraId="53EA9034" w14:textId="77777777" w:rsidR="00A74442" w:rsidRPr="00B052BC" w:rsidRDefault="00A74442">
      <w:pPr>
        <w:numPr>
          <w:ilvl w:val="0"/>
          <w:numId w:val="19"/>
        </w:numPr>
        <w:spacing w:after="0" w:line="360" w:lineRule="auto"/>
        <w:rPr>
          <w:rFonts w:ascii="Times New Roman" w:hAnsi="Times New Roman" w:cs="Times New Roman"/>
        </w:rPr>
      </w:pPr>
      <w:r w:rsidRPr="00B052BC">
        <w:rPr>
          <w:rFonts w:ascii="Times New Roman" w:hAnsi="Times New Roman" w:cs="Times New Roman"/>
        </w:rPr>
        <w:t>Enhanced guest experience through unique offerings and partnerships.</w:t>
      </w:r>
    </w:p>
    <w:p w14:paraId="68AB0549" w14:textId="77777777" w:rsidR="00A74442" w:rsidRPr="00B052BC" w:rsidRDefault="00A74442">
      <w:pPr>
        <w:numPr>
          <w:ilvl w:val="0"/>
          <w:numId w:val="19"/>
        </w:numPr>
        <w:spacing w:line="360" w:lineRule="auto"/>
        <w:rPr>
          <w:rFonts w:ascii="Times New Roman" w:hAnsi="Times New Roman" w:cs="Times New Roman"/>
        </w:rPr>
      </w:pPr>
      <w:r w:rsidRPr="00B052BC">
        <w:rPr>
          <w:rFonts w:ascii="Times New Roman" w:hAnsi="Times New Roman" w:cs="Times New Roman"/>
        </w:rPr>
        <w:t>Broader market reach and increased bookings from luxury-focused clientele.</w:t>
      </w:r>
    </w:p>
    <w:p w14:paraId="03F6BF07" w14:textId="77777777" w:rsidR="00A74442" w:rsidRPr="00B052BC" w:rsidRDefault="00A74442" w:rsidP="00162E71">
      <w:pPr>
        <w:spacing w:after="0" w:line="360" w:lineRule="auto"/>
        <w:rPr>
          <w:rFonts w:ascii="Times New Roman" w:hAnsi="Times New Roman" w:cs="Times New Roman"/>
          <w:lang w:val="ru-RU"/>
        </w:rPr>
      </w:pPr>
      <w:r w:rsidRPr="00B052BC">
        <w:rPr>
          <w:rFonts w:ascii="Times New Roman" w:hAnsi="Times New Roman" w:cs="Times New Roman"/>
          <w:b/>
          <w:bCs/>
          <w:lang w:val="ru-RU"/>
        </w:rPr>
        <w:t>Cost Estimate:</w:t>
      </w:r>
    </w:p>
    <w:p w14:paraId="2C0B2C89" w14:textId="77777777" w:rsidR="00A74442" w:rsidRPr="00B052BC" w:rsidRDefault="00A74442">
      <w:pPr>
        <w:numPr>
          <w:ilvl w:val="0"/>
          <w:numId w:val="20"/>
        </w:numPr>
        <w:spacing w:after="0" w:line="360" w:lineRule="auto"/>
        <w:rPr>
          <w:rFonts w:ascii="Times New Roman" w:hAnsi="Times New Roman" w:cs="Times New Roman"/>
        </w:rPr>
      </w:pPr>
      <w:r w:rsidRPr="00B052BC">
        <w:rPr>
          <w:rFonts w:ascii="Times New Roman" w:hAnsi="Times New Roman" w:cs="Times New Roman"/>
        </w:rPr>
        <w:t xml:space="preserve">Initial cost for partnerships and campaigns may be around </w:t>
      </w:r>
      <w:r w:rsidRPr="00B052BC">
        <w:rPr>
          <w:rFonts w:ascii="Times New Roman" w:hAnsi="Times New Roman" w:cs="Times New Roman"/>
          <w:b/>
          <w:bCs/>
        </w:rPr>
        <w:t xml:space="preserve">$50,000, </w:t>
      </w:r>
      <w:r w:rsidRPr="00B052BC">
        <w:rPr>
          <w:rFonts w:ascii="Times New Roman" w:hAnsi="Times New Roman" w:cs="Times New Roman"/>
        </w:rPr>
        <w:t>with an expected annual return based on increased occupancy.</w:t>
      </w:r>
    </w:p>
    <w:p w14:paraId="37809094" w14:textId="77777777" w:rsidR="00215016" w:rsidRPr="00B052BC" w:rsidRDefault="00215016" w:rsidP="00215016">
      <w:pPr>
        <w:spacing w:after="0" w:line="360" w:lineRule="auto"/>
        <w:rPr>
          <w:rFonts w:ascii="Times New Roman" w:hAnsi="Times New Roman" w:cs="Times New Roman"/>
        </w:rPr>
      </w:pPr>
    </w:p>
    <w:p w14:paraId="08EE93E9" w14:textId="0354039F" w:rsidR="00D15571" w:rsidRPr="00B052BC" w:rsidRDefault="00215016" w:rsidP="00D15571">
      <w:pPr>
        <w:spacing w:line="360" w:lineRule="auto"/>
        <w:rPr>
          <w:rFonts w:ascii="Times New Roman" w:hAnsi="Times New Roman" w:cs="Times New Roman"/>
        </w:rPr>
      </w:pPr>
      <w:r w:rsidRPr="00B052BC">
        <w:rPr>
          <w:rFonts w:ascii="Times New Roman" w:hAnsi="Times New Roman" w:cs="Times New Roman"/>
        </w:rPr>
        <w:t>A</w:t>
      </w:r>
      <w:r w:rsidR="00D62B8F" w:rsidRPr="00B052BC">
        <w:rPr>
          <w:rFonts w:ascii="Times New Roman" w:hAnsi="Times New Roman" w:cs="Times New Roman"/>
        </w:rPr>
        <w:t>nother</w:t>
      </w:r>
      <w:r w:rsidRPr="00B052BC">
        <w:rPr>
          <w:rFonts w:ascii="Times New Roman" w:hAnsi="Times New Roman" w:cs="Times New Roman"/>
        </w:rPr>
        <w:t xml:space="preserve"> structured change management approach </w:t>
      </w:r>
      <w:r w:rsidR="00D62B8F" w:rsidRPr="00B052BC">
        <w:rPr>
          <w:rFonts w:ascii="Times New Roman" w:hAnsi="Times New Roman" w:cs="Times New Roman"/>
        </w:rPr>
        <w:t>can be used</w:t>
      </w:r>
      <w:r w:rsidRPr="00B052BC">
        <w:rPr>
          <w:rFonts w:ascii="Times New Roman" w:hAnsi="Times New Roman" w:cs="Times New Roman"/>
        </w:rPr>
        <w:t xml:space="preserve"> to successful</w:t>
      </w:r>
      <w:r w:rsidR="00A63DE1" w:rsidRPr="00B052BC">
        <w:rPr>
          <w:rFonts w:ascii="Times New Roman" w:hAnsi="Times New Roman" w:cs="Times New Roman"/>
        </w:rPr>
        <w:t>ly</w:t>
      </w:r>
      <w:r w:rsidRPr="00B052BC">
        <w:rPr>
          <w:rFonts w:ascii="Times New Roman" w:hAnsi="Times New Roman" w:cs="Times New Roman"/>
        </w:rPr>
        <w:t xml:space="preserve"> implement these recommendations. The </w:t>
      </w:r>
      <w:r w:rsidRPr="00B052BC">
        <w:rPr>
          <w:rFonts w:ascii="Times New Roman" w:hAnsi="Times New Roman" w:cs="Times New Roman"/>
          <w:b/>
          <w:bCs/>
          <w:i/>
          <w:iCs/>
        </w:rPr>
        <w:t>ADKAR Model</w:t>
      </w:r>
      <w:r w:rsidRPr="00B052BC">
        <w:rPr>
          <w:rFonts w:ascii="Times New Roman" w:hAnsi="Times New Roman" w:cs="Times New Roman"/>
        </w:rPr>
        <w:t xml:space="preserve"> (see Appendix 4) is ideal for helping staff adapt to new systems, particularly with technology integration, sustainability practi</w:t>
      </w:r>
      <w:r w:rsidR="003113E2">
        <w:rPr>
          <w:rFonts w:ascii="Times New Roman" w:hAnsi="Times New Roman" w:cs="Times New Roman"/>
        </w:rPr>
        <w:t>s</w:t>
      </w:r>
      <w:r w:rsidRPr="00B052BC">
        <w:rPr>
          <w:rFonts w:ascii="Times New Roman" w:hAnsi="Times New Roman" w:cs="Times New Roman"/>
        </w:rPr>
        <w:t>es, and personali</w:t>
      </w:r>
      <w:r w:rsidR="003113E2">
        <w:rPr>
          <w:rFonts w:ascii="Times New Roman" w:hAnsi="Times New Roman" w:cs="Times New Roman"/>
        </w:rPr>
        <w:t>s</w:t>
      </w:r>
      <w:r w:rsidRPr="00B052BC">
        <w:rPr>
          <w:rFonts w:ascii="Times New Roman" w:hAnsi="Times New Roman" w:cs="Times New Roman"/>
        </w:rPr>
        <w:t>ation initiatives (Hiatt, 2006).</w:t>
      </w:r>
      <w:r w:rsidR="00A965AF" w:rsidRPr="00B052BC">
        <w:rPr>
          <w:rFonts w:ascii="Times New Roman" w:hAnsi="Times New Roman" w:cs="Times New Roman"/>
        </w:rPr>
        <w:t xml:space="preserve"> Employees are aligned with the hotel’s strategic objectives, facilitating a smoother transition and maximi</w:t>
      </w:r>
      <w:r w:rsidR="003113E2">
        <w:rPr>
          <w:rFonts w:ascii="Times New Roman" w:hAnsi="Times New Roman" w:cs="Times New Roman"/>
        </w:rPr>
        <w:t>s</w:t>
      </w:r>
      <w:r w:rsidR="00A965AF" w:rsidRPr="00B052BC">
        <w:rPr>
          <w:rFonts w:ascii="Times New Roman" w:hAnsi="Times New Roman" w:cs="Times New Roman"/>
        </w:rPr>
        <w:t>ing the success of new initiatives.</w:t>
      </w:r>
    </w:p>
    <w:p w14:paraId="6B64B0AD" w14:textId="657FD78B" w:rsidR="0027616E" w:rsidRPr="00B052BC" w:rsidRDefault="00C070C3" w:rsidP="00364CFF">
      <w:pPr>
        <w:pStyle w:val="Caption"/>
        <w:rPr>
          <w:rFonts w:cs="Times New Roman"/>
          <w:i/>
          <w:iCs w:val="0"/>
          <w:lang w:val="nb-NO"/>
        </w:rPr>
      </w:pPr>
      <w:bookmarkStart w:id="24" w:name="_Toc181586563"/>
      <w:r w:rsidRPr="00B052BC">
        <w:rPr>
          <w:rFonts w:cs="Times New Roman"/>
          <w:noProof/>
          <w:lang w:val="nb-NO"/>
        </w:rPr>
        <w:drawing>
          <wp:anchor distT="0" distB="0" distL="114300" distR="114300" simplePos="0" relativeHeight="251661312" behindDoc="0" locked="0" layoutInCell="1" allowOverlap="1" wp14:anchorId="6F03D987" wp14:editId="3025AEBD">
            <wp:simplePos x="0" y="0"/>
            <wp:positionH relativeFrom="column">
              <wp:posOffset>-205740</wp:posOffset>
            </wp:positionH>
            <wp:positionV relativeFrom="paragraph">
              <wp:posOffset>266700</wp:posOffset>
            </wp:positionV>
            <wp:extent cx="6118860" cy="3253740"/>
            <wp:effectExtent l="0" t="0" r="15240" b="80010"/>
            <wp:wrapSquare wrapText="bothSides"/>
            <wp:docPr id="1451354809"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2" r:lo="rId43" r:qs="rId44" r:cs="rId45"/>
              </a:graphicData>
            </a:graphic>
            <wp14:sizeRelH relativeFrom="margin">
              <wp14:pctWidth>0</wp14:pctWidth>
            </wp14:sizeRelH>
            <wp14:sizeRelV relativeFrom="margin">
              <wp14:pctHeight>0</wp14:pctHeight>
            </wp14:sizeRelV>
          </wp:anchor>
        </w:drawing>
      </w:r>
      <w:r w:rsidR="005C3765" w:rsidRPr="00B052BC">
        <w:rPr>
          <w:rFonts w:cs="Times New Roman"/>
          <w:b/>
          <w:bCs/>
        </w:rPr>
        <w:t xml:space="preserve">Figure </w:t>
      </w:r>
      <w:r w:rsidR="005C3765" w:rsidRPr="00B052BC">
        <w:rPr>
          <w:rFonts w:cs="Times New Roman"/>
          <w:b/>
          <w:bCs/>
        </w:rPr>
        <w:fldChar w:fldCharType="begin"/>
      </w:r>
      <w:r w:rsidR="005C3765" w:rsidRPr="00B052BC">
        <w:rPr>
          <w:rFonts w:cs="Times New Roman"/>
          <w:b/>
          <w:bCs/>
        </w:rPr>
        <w:instrText xml:space="preserve"> SEQ Figure \* ARABIC </w:instrText>
      </w:r>
      <w:r w:rsidR="005C3765" w:rsidRPr="00B052BC">
        <w:rPr>
          <w:rFonts w:cs="Times New Roman"/>
          <w:b/>
          <w:bCs/>
        </w:rPr>
        <w:fldChar w:fldCharType="separate"/>
      </w:r>
      <w:r w:rsidR="005C3765" w:rsidRPr="00B052BC">
        <w:rPr>
          <w:rFonts w:cs="Times New Roman"/>
          <w:b/>
          <w:bCs/>
          <w:noProof/>
        </w:rPr>
        <w:t>7</w:t>
      </w:r>
      <w:r w:rsidR="005C3765" w:rsidRPr="00B052BC">
        <w:rPr>
          <w:rFonts w:cs="Times New Roman"/>
          <w:b/>
          <w:bCs/>
        </w:rPr>
        <w:fldChar w:fldCharType="end"/>
      </w:r>
      <w:r w:rsidR="00D15571" w:rsidRPr="00B052BC">
        <w:rPr>
          <w:rFonts w:cs="Times New Roman"/>
          <w:b/>
          <w:bCs/>
          <w:szCs w:val="24"/>
        </w:rPr>
        <w:t>.</w:t>
      </w:r>
      <w:r w:rsidR="00D15571" w:rsidRPr="00B052BC">
        <w:rPr>
          <w:rFonts w:cs="Times New Roman"/>
          <w:szCs w:val="24"/>
        </w:rPr>
        <w:t xml:space="preserve"> </w:t>
      </w:r>
      <w:r w:rsidR="00B93082" w:rsidRPr="00B052BC">
        <w:rPr>
          <w:rFonts w:cs="Times New Roman"/>
          <w:i/>
          <w:iCs w:val="0"/>
          <w:szCs w:val="24"/>
        </w:rPr>
        <w:t>Four Seasons Sydney</w:t>
      </w:r>
      <w:r w:rsidR="00EF24DC" w:rsidRPr="00B052BC">
        <w:rPr>
          <w:rFonts w:cs="Times New Roman"/>
          <w:i/>
          <w:iCs w:val="0"/>
          <w:szCs w:val="24"/>
        </w:rPr>
        <w:t xml:space="preserve"> Change Management based on </w:t>
      </w:r>
      <w:r w:rsidR="00D841D6" w:rsidRPr="00B052BC">
        <w:rPr>
          <w:rFonts w:cs="Times New Roman"/>
          <w:i/>
          <w:iCs w:val="0"/>
          <w:szCs w:val="24"/>
        </w:rPr>
        <w:t>the </w:t>
      </w:r>
      <w:r w:rsidR="00EF24DC" w:rsidRPr="00B052BC">
        <w:rPr>
          <w:rFonts w:cs="Times New Roman"/>
          <w:i/>
          <w:iCs w:val="0"/>
          <w:lang w:val="nb-NO"/>
        </w:rPr>
        <w:t>ADKAR Model</w:t>
      </w:r>
      <w:bookmarkEnd w:id="24"/>
    </w:p>
    <w:p w14:paraId="357808BC" w14:textId="234F4EB5" w:rsidR="00A74442" w:rsidRPr="00B052BC" w:rsidRDefault="00364CFF" w:rsidP="00364CFF">
      <w:pPr>
        <w:spacing w:before="240"/>
        <w:jc w:val="right"/>
        <w:rPr>
          <w:rFonts w:ascii="Times New Roman" w:hAnsi="Times New Roman" w:cs="Times New Roman"/>
          <w:szCs w:val="24"/>
        </w:rPr>
      </w:pPr>
      <w:r w:rsidRPr="00B052BC">
        <w:rPr>
          <w:rFonts w:ascii="Times New Roman" w:hAnsi="Times New Roman" w:cs="Times New Roman"/>
          <w:b/>
          <w:bCs/>
          <w:szCs w:val="24"/>
        </w:rPr>
        <w:t xml:space="preserve">Source: </w:t>
      </w:r>
      <w:r w:rsidRPr="00B052BC">
        <w:rPr>
          <w:rFonts w:ascii="Times New Roman" w:hAnsi="Times New Roman" w:cs="Times New Roman"/>
          <w:szCs w:val="24"/>
        </w:rPr>
        <w:t xml:space="preserve">Developed by Author </w:t>
      </w:r>
      <w:r w:rsidR="00193E6C" w:rsidRPr="00B052BC">
        <w:rPr>
          <w:rFonts w:ascii="Times New Roman" w:hAnsi="Times New Roman" w:cs="Times New Roman"/>
          <w:szCs w:val="24"/>
        </w:rPr>
        <w:t>based on Hiatt (2006)</w:t>
      </w:r>
    </w:p>
    <w:p w14:paraId="0BC35316" w14:textId="3CC9A587" w:rsidR="00E121D1" w:rsidRPr="00B052BC" w:rsidRDefault="00CF1541" w:rsidP="00CF1541">
      <w:pPr>
        <w:spacing w:before="240" w:line="360" w:lineRule="auto"/>
        <w:rPr>
          <w:rFonts w:ascii="Times New Roman" w:hAnsi="Times New Roman" w:cs="Times New Roman"/>
        </w:rPr>
      </w:pPr>
      <w:r w:rsidRPr="00B052BC">
        <w:rPr>
          <w:rFonts w:ascii="Times New Roman" w:hAnsi="Times New Roman" w:cs="Times New Roman"/>
        </w:rPr>
        <w:t>A structured approach is essential to effectively monitor and evaluate the implementation of recommendations t</w:t>
      </w:r>
      <w:r w:rsidR="005C144D" w:rsidRPr="00B052BC">
        <w:rPr>
          <w:rFonts w:ascii="Times New Roman" w:hAnsi="Times New Roman" w:cs="Times New Roman"/>
        </w:rPr>
        <w:t>o</w:t>
      </w:r>
      <w:r w:rsidRPr="00B052BC">
        <w:rPr>
          <w:rFonts w:ascii="Times New Roman" w:hAnsi="Times New Roman" w:cs="Times New Roman"/>
        </w:rPr>
        <w:t xml:space="preserve"> enhanc</w:t>
      </w:r>
      <w:r w:rsidR="005C144D" w:rsidRPr="00B052BC">
        <w:rPr>
          <w:rFonts w:ascii="Times New Roman" w:hAnsi="Times New Roman" w:cs="Times New Roman"/>
        </w:rPr>
        <w:t>e</w:t>
      </w:r>
      <w:r w:rsidRPr="00B052BC">
        <w:rPr>
          <w:rFonts w:ascii="Times New Roman" w:hAnsi="Times New Roman" w:cs="Times New Roman"/>
        </w:rPr>
        <w:t xml:space="preserve"> guest experience and operational efficiency in the Front Desk Department. Table 1 outlines key metrics, tools, and methods to assess the impact and ensure continuous improvement.</w:t>
      </w:r>
      <w:r w:rsidR="00532406" w:rsidRPr="00B052BC">
        <w:rPr>
          <w:rFonts w:ascii="Times New Roman" w:hAnsi="Times New Roman" w:cs="Times New Roman"/>
        </w:rPr>
        <w:t xml:space="preserve"> </w:t>
      </w:r>
    </w:p>
    <w:p w14:paraId="7F57FDF1" w14:textId="77777777" w:rsidR="00384734" w:rsidRPr="00B052BC" w:rsidRDefault="00384734" w:rsidP="00CF1541">
      <w:pPr>
        <w:spacing w:before="240" w:line="360" w:lineRule="auto"/>
        <w:rPr>
          <w:rFonts w:ascii="Times New Roman" w:hAnsi="Times New Roman" w:cs="Times New Roman"/>
        </w:rPr>
      </w:pPr>
    </w:p>
    <w:p w14:paraId="12614D03" w14:textId="772A231F" w:rsidR="00D841D6" w:rsidRPr="00B052BC" w:rsidRDefault="00AB4EF5" w:rsidP="00AB4EF5">
      <w:pPr>
        <w:pStyle w:val="Caption"/>
        <w:rPr>
          <w:rFonts w:cs="Times New Roman"/>
          <w:i/>
          <w:iCs w:val="0"/>
        </w:rPr>
      </w:pPr>
      <w:bookmarkStart w:id="25" w:name="_Toc181584642"/>
      <w:r w:rsidRPr="00B052BC">
        <w:rPr>
          <w:rFonts w:cs="Times New Roman"/>
          <w:b/>
          <w:bCs/>
        </w:rPr>
        <w:lastRenderedPageBreak/>
        <w:t xml:space="preserve">Table </w:t>
      </w:r>
      <w:r w:rsidRPr="00B052BC">
        <w:rPr>
          <w:rFonts w:cs="Times New Roman"/>
          <w:b/>
          <w:bCs/>
        </w:rPr>
        <w:fldChar w:fldCharType="begin"/>
      </w:r>
      <w:r w:rsidRPr="00B052BC">
        <w:rPr>
          <w:rFonts w:cs="Times New Roman"/>
          <w:b/>
          <w:bCs/>
        </w:rPr>
        <w:instrText xml:space="preserve"> SEQ Table \* ARABIC </w:instrText>
      </w:r>
      <w:r w:rsidRPr="00B052BC">
        <w:rPr>
          <w:rFonts w:cs="Times New Roman"/>
          <w:b/>
          <w:bCs/>
        </w:rPr>
        <w:fldChar w:fldCharType="separate"/>
      </w:r>
      <w:r w:rsidR="00E43887" w:rsidRPr="00B052BC">
        <w:rPr>
          <w:rFonts w:cs="Times New Roman"/>
          <w:b/>
          <w:bCs/>
          <w:noProof/>
        </w:rPr>
        <w:t>1</w:t>
      </w:r>
      <w:r w:rsidRPr="00B052BC">
        <w:rPr>
          <w:rFonts w:cs="Times New Roman"/>
          <w:b/>
          <w:bCs/>
        </w:rPr>
        <w:fldChar w:fldCharType="end"/>
      </w:r>
      <w:r w:rsidR="00E121D1" w:rsidRPr="00B052BC">
        <w:rPr>
          <w:rFonts w:cs="Times New Roman"/>
          <w:b/>
          <w:bCs/>
        </w:rPr>
        <w:t>.</w:t>
      </w:r>
      <w:r w:rsidR="00E121D1" w:rsidRPr="00B052BC">
        <w:rPr>
          <w:rFonts w:cs="Times New Roman"/>
          <w:i/>
          <w:iCs w:val="0"/>
        </w:rPr>
        <w:t xml:space="preserve"> </w:t>
      </w:r>
      <w:r w:rsidR="0065672B" w:rsidRPr="00B052BC">
        <w:rPr>
          <w:rFonts w:cs="Times New Roman"/>
          <w:i/>
          <w:iCs w:val="0"/>
        </w:rPr>
        <w:t xml:space="preserve">Customer </w:t>
      </w:r>
      <w:r w:rsidR="00A43031" w:rsidRPr="00B052BC">
        <w:rPr>
          <w:rFonts w:cs="Times New Roman"/>
          <w:i/>
          <w:iCs w:val="0"/>
        </w:rPr>
        <w:t>S</w:t>
      </w:r>
      <w:r w:rsidR="0065672B" w:rsidRPr="00B052BC">
        <w:rPr>
          <w:rFonts w:cs="Times New Roman"/>
          <w:i/>
          <w:iCs w:val="0"/>
        </w:rPr>
        <w:t xml:space="preserve">atisfaction </w:t>
      </w:r>
      <w:r w:rsidR="00A43031" w:rsidRPr="00B052BC">
        <w:rPr>
          <w:rFonts w:cs="Times New Roman"/>
          <w:i/>
          <w:iCs w:val="0"/>
        </w:rPr>
        <w:t>M</w:t>
      </w:r>
      <w:r w:rsidR="0065672B" w:rsidRPr="00B052BC">
        <w:rPr>
          <w:rFonts w:cs="Times New Roman"/>
          <w:i/>
          <w:iCs w:val="0"/>
        </w:rPr>
        <w:t>etrics</w:t>
      </w:r>
      <w:bookmarkEnd w:id="25"/>
    </w:p>
    <w:tbl>
      <w:tblPr>
        <w:tblStyle w:val="PlainTable1"/>
        <w:tblW w:w="10774" w:type="dxa"/>
        <w:jc w:val="center"/>
        <w:shd w:val="clear" w:color="auto" w:fill="EEECE1" w:themeFill="background2"/>
        <w:tblLook w:val="04A0" w:firstRow="1" w:lastRow="0" w:firstColumn="1" w:lastColumn="0" w:noHBand="0" w:noVBand="1"/>
      </w:tblPr>
      <w:tblGrid>
        <w:gridCol w:w="2882"/>
        <w:gridCol w:w="7892"/>
      </w:tblGrid>
      <w:tr w:rsidR="00B44CD1" w:rsidRPr="00B052BC" w14:paraId="7A125A53" w14:textId="77777777" w:rsidTr="00E626A1">
        <w:trPr>
          <w:cnfStyle w:val="100000000000" w:firstRow="1" w:lastRow="0" w:firstColumn="0" w:lastColumn="0" w:oddVBand="0" w:evenVBand="0" w:oddHBand="0" w:evenHBand="0" w:firstRowFirstColumn="0" w:firstRowLastColumn="0" w:lastRowFirstColumn="0" w:lastRowLastColumn="0"/>
          <w:trHeight w:val="450"/>
          <w:jc w:val="center"/>
        </w:trPr>
        <w:tc>
          <w:tcPr>
            <w:cnfStyle w:val="001000000000" w:firstRow="0" w:lastRow="0" w:firstColumn="1" w:lastColumn="0" w:oddVBand="0" w:evenVBand="0" w:oddHBand="0" w:evenHBand="0" w:firstRowFirstColumn="0" w:firstRowLastColumn="0" w:lastRowFirstColumn="0" w:lastRowLastColumn="0"/>
            <w:tcW w:w="2882" w:type="dxa"/>
            <w:shd w:val="clear" w:color="auto" w:fill="EEECE1" w:themeFill="background2"/>
          </w:tcPr>
          <w:p w14:paraId="72F3861B" w14:textId="37A4D8CE" w:rsidR="00B44CD1" w:rsidRPr="00B052BC" w:rsidRDefault="00445720" w:rsidP="00445720">
            <w:pPr>
              <w:spacing w:line="276" w:lineRule="auto"/>
              <w:jc w:val="center"/>
              <w:rPr>
                <w:rFonts w:ascii="Times New Roman" w:hAnsi="Times New Roman" w:cs="Times New Roman"/>
              </w:rPr>
            </w:pPr>
            <w:r w:rsidRPr="00B052BC">
              <w:rPr>
                <w:rFonts w:ascii="Times New Roman" w:hAnsi="Times New Roman" w:cs="Times New Roman"/>
              </w:rPr>
              <w:t>Area</w:t>
            </w:r>
          </w:p>
        </w:tc>
        <w:tc>
          <w:tcPr>
            <w:tcW w:w="7892" w:type="dxa"/>
            <w:shd w:val="clear" w:color="auto" w:fill="EEECE1" w:themeFill="background2"/>
          </w:tcPr>
          <w:p w14:paraId="036CA569" w14:textId="3CF41A88" w:rsidR="00B44CD1" w:rsidRPr="00B052BC" w:rsidRDefault="00445720" w:rsidP="00445720">
            <w:pPr>
              <w:pStyle w:val="ListParagraph"/>
              <w:spacing w:line="276" w:lineRule="auto"/>
              <w:ind w:left="360"/>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Metric/Tools</w:t>
            </w:r>
          </w:p>
        </w:tc>
      </w:tr>
      <w:tr w:rsidR="009751DE" w:rsidRPr="00B052BC" w14:paraId="3C428F23" w14:textId="77777777" w:rsidTr="00E626A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82" w:type="dxa"/>
            <w:shd w:val="clear" w:color="auto" w:fill="FFFFFF" w:themeFill="background1"/>
          </w:tcPr>
          <w:p w14:paraId="2AA7E841" w14:textId="77777777" w:rsidR="00445720" w:rsidRPr="00B052BC" w:rsidRDefault="00445720" w:rsidP="000776DA">
            <w:pPr>
              <w:spacing w:line="276" w:lineRule="auto"/>
              <w:jc w:val="left"/>
              <w:rPr>
                <w:rFonts w:ascii="Times New Roman" w:hAnsi="Times New Roman" w:cs="Times New Roman"/>
              </w:rPr>
            </w:pPr>
            <w:r w:rsidRPr="00B052BC">
              <w:rPr>
                <w:rFonts w:ascii="Times New Roman" w:hAnsi="Times New Roman" w:cs="Times New Roman"/>
              </w:rPr>
              <w:t>Key Performance Indicators (KPIs):</w:t>
            </w:r>
          </w:p>
        </w:tc>
        <w:tc>
          <w:tcPr>
            <w:tcW w:w="7892" w:type="dxa"/>
            <w:shd w:val="clear" w:color="auto" w:fill="FFFFFF" w:themeFill="background1"/>
          </w:tcPr>
          <w:p w14:paraId="0685DC76" w14:textId="77777777" w:rsidR="00445720" w:rsidRPr="00B052BC" w:rsidRDefault="00445720">
            <w:pPr>
              <w:pStyle w:val="ListParagraph"/>
              <w:numPr>
                <w:ilvl w:val="0"/>
                <w:numId w:val="21"/>
              </w:num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B052BC">
              <w:rPr>
                <w:rFonts w:ascii="Times New Roman" w:hAnsi="Times New Roman" w:cs="Times New Roman"/>
                <w:b/>
                <w:bCs/>
              </w:rPr>
              <w:t xml:space="preserve">Guest Satisfaction Score (GSS): </w:t>
            </w:r>
            <w:r w:rsidRPr="00B052BC">
              <w:rPr>
                <w:rFonts w:ascii="Times New Roman" w:hAnsi="Times New Roman" w:cs="Times New Roman"/>
              </w:rPr>
              <w:t>Measure satisfaction post-stay to assess improvements in interactions with front desk staff.</w:t>
            </w:r>
          </w:p>
          <w:p w14:paraId="58673BFC" w14:textId="77777777" w:rsidR="00445720" w:rsidRPr="00B052BC" w:rsidRDefault="00445720">
            <w:pPr>
              <w:pStyle w:val="ListParagraph"/>
              <w:numPr>
                <w:ilvl w:val="0"/>
                <w:numId w:val="21"/>
              </w:num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B052BC">
              <w:rPr>
                <w:rFonts w:ascii="Times New Roman" w:hAnsi="Times New Roman" w:cs="Times New Roman"/>
                <w:b/>
                <w:bCs/>
              </w:rPr>
              <w:t xml:space="preserve">First Contact Resolution (FCR) Rate: </w:t>
            </w:r>
            <w:r w:rsidRPr="00B052BC">
              <w:rPr>
                <w:rFonts w:ascii="Times New Roman" w:hAnsi="Times New Roman" w:cs="Times New Roman"/>
              </w:rPr>
              <w:t>Track the percentage of guest issues resolved during the first interaction.</w:t>
            </w:r>
          </w:p>
          <w:p w14:paraId="0B751754" w14:textId="77777777" w:rsidR="00445720" w:rsidRPr="00B052BC" w:rsidRDefault="00445720">
            <w:pPr>
              <w:pStyle w:val="ListParagraph"/>
              <w:numPr>
                <w:ilvl w:val="0"/>
                <w:numId w:val="21"/>
              </w:num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b/>
                <w:bCs/>
              </w:rPr>
              <w:t xml:space="preserve">Wait Time: </w:t>
            </w:r>
            <w:r w:rsidRPr="00B052BC">
              <w:rPr>
                <w:rFonts w:ascii="Times New Roman" w:hAnsi="Times New Roman" w:cs="Times New Roman"/>
              </w:rPr>
              <w:t>Monitor check-in/check-out wait times to identify opportunities to streamline processes.</w:t>
            </w:r>
          </w:p>
          <w:p w14:paraId="260CB0C2" w14:textId="77777777" w:rsidR="00445720" w:rsidRPr="00B052BC" w:rsidRDefault="00445720">
            <w:pPr>
              <w:pStyle w:val="ListParagraph"/>
              <w:numPr>
                <w:ilvl w:val="0"/>
                <w:numId w:val="21"/>
              </w:num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B052BC">
              <w:rPr>
                <w:rFonts w:ascii="Times New Roman" w:hAnsi="Times New Roman" w:cs="Times New Roman"/>
                <w:b/>
                <w:bCs/>
              </w:rPr>
              <w:t>Employee Engagement Score:</w:t>
            </w:r>
            <w:r w:rsidRPr="00B052BC">
              <w:rPr>
                <w:rFonts w:ascii="Times New Roman" w:hAnsi="Times New Roman" w:cs="Times New Roman"/>
              </w:rPr>
              <w:t xml:space="preserve"> Evaluate staff engagement, which directly impacts guest experience.</w:t>
            </w:r>
          </w:p>
          <w:p w14:paraId="4FE5C1A4" w14:textId="77777777" w:rsidR="00445720" w:rsidRPr="00B052BC" w:rsidRDefault="00445720">
            <w:pPr>
              <w:pStyle w:val="ListParagraph"/>
              <w:numPr>
                <w:ilvl w:val="0"/>
                <w:numId w:val="21"/>
              </w:num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B052BC">
              <w:rPr>
                <w:rFonts w:ascii="Times New Roman" w:hAnsi="Times New Roman" w:cs="Times New Roman"/>
                <w:b/>
                <w:bCs/>
              </w:rPr>
              <w:t xml:space="preserve">Operational Efficiency Rate: </w:t>
            </w:r>
            <w:r w:rsidRPr="00B052BC">
              <w:rPr>
                <w:rFonts w:ascii="Times New Roman" w:hAnsi="Times New Roman" w:cs="Times New Roman"/>
              </w:rPr>
              <w:t>Measure task completion times for core front desk functions to assess efficiency.</w:t>
            </w:r>
          </w:p>
        </w:tc>
      </w:tr>
      <w:tr w:rsidR="00B44CD1" w:rsidRPr="00B052BC" w14:paraId="160DC56B" w14:textId="77777777" w:rsidTr="00E626A1">
        <w:trPr>
          <w:jc w:val="center"/>
        </w:trPr>
        <w:tc>
          <w:tcPr>
            <w:cnfStyle w:val="001000000000" w:firstRow="0" w:lastRow="0" w:firstColumn="1" w:lastColumn="0" w:oddVBand="0" w:evenVBand="0" w:oddHBand="0" w:evenHBand="0" w:firstRowFirstColumn="0" w:firstRowLastColumn="0" w:lastRowFirstColumn="0" w:lastRowLastColumn="0"/>
            <w:tcW w:w="2882" w:type="dxa"/>
            <w:shd w:val="clear" w:color="auto" w:fill="EEECE1" w:themeFill="background2"/>
          </w:tcPr>
          <w:p w14:paraId="2D20104C" w14:textId="2D1D42F5" w:rsidR="00B44CD1" w:rsidRPr="00B052BC" w:rsidRDefault="008863F9" w:rsidP="00532406">
            <w:pPr>
              <w:spacing w:line="276" w:lineRule="auto"/>
              <w:jc w:val="left"/>
              <w:rPr>
                <w:rFonts w:ascii="Times New Roman" w:hAnsi="Times New Roman" w:cs="Times New Roman"/>
              </w:rPr>
            </w:pPr>
            <w:r w:rsidRPr="00B052BC">
              <w:rPr>
                <w:rFonts w:ascii="Times New Roman" w:hAnsi="Times New Roman" w:cs="Times New Roman"/>
              </w:rPr>
              <w:t>Regular Guest Feedback Collection:</w:t>
            </w:r>
          </w:p>
        </w:tc>
        <w:tc>
          <w:tcPr>
            <w:tcW w:w="7892" w:type="dxa"/>
            <w:shd w:val="clear" w:color="auto" w:fill="EEECE1" w:themeFill="background2"/>
          </w:tcPr>
          <w:p w14:paraId="6B1FC679" w14:textId="37742B38" w:rsidR="008863F9" w:rsidRPr="00B052BC" w:rsidRDefault="008863F9">
            <w:pPr>
              <w:pStyle w:val="ListParagraph"/>
              <w:numPr>
                <w:ilvl w:val="0"/>
                <w:numId w:val="22"/>
              </w:numPr>
              <w:spacing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b/>
                <w:bCs/>
              </w:rPr>
              <w:t>Post-Stay Surveys:</w:t>
            </w:r>
            <w:r w:rsidRPr="00B052BC">
              <w:rPr>
                <w:rFonts w:ascii="Times New Roman" w:hAnsi="Times New Roman" w:cs="Times New Roman"/>
              </w:rPr>
              <w:t xml:space="preserve"> Collect feedback on specific aspects like friendliness and efficiency.</w:t>
            </w:r>
          </w:p>
          <w:p w14:paraId="353C9E9A" w14:textId="77777777" w:rsidR="008863F9" w:rsidRPr="00B052BC" w:rsidRDefault="008863F9">
            <w:pPr>
              <w:pStyle w:val="ListParagraph"/>
              <w:numPr>
                <w:ilvl w:val="0"/>
                <w:numId w:val="22"/>
              </w:numPr>
              <w:spacing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b/>
                <w:bCs/>
              </w:rPr>
              <w:t>In-Stay Feedback:</w:t>
            </w:r>
            <w:r w:rsidRPr="00B052BC">
              <w:rPr>
                <w:rFonts w:ascii="Times New Roman" w:hAnsi="Times New Roman" w:cs="Times New Roman"/>
              </w:rPr>
              <w:t xml:space="preserve"> Gather immediate feedback via digital or in-person channels.</w:t>
            </w:r>
          </w:p>
          <w:p w14:paraId="421E0E0C" w14:textId="703FB720" w:rsidR="00B44CD1" w:rsidRPr="00B052BC" w:rsidRDefault="008863F9">
            <w:pPr>
              <w:pStyle w:val="ListParagraph"/>
              <w:numPr>
                <w:ilvl w:val="0"/>
                <w:numId w:val="22"/>
              </w:numPr>
              <w:spacing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b/>
                <w:bCs/>
              </w:rPr>
              <w:t>Online Reviews Monitoring:</w:t>
            </w:r>
            <w:r w:rsidRPr="00B052BC">
              <w:rPr>
                <w:rFonts w:ascii="Times New Roman" w:hAnsi="Times New Roman" w:cs="Times New Roman"/>
              </w:rPr>
              <w:t xml:space="preserve"> Monitor platforms like TripAdvisor and Google for trends and recurring issues.</w:t>
            </w:r>
          </w:p>
        </w:tc>
      </w:tr>
      <w:tr w:rsidR="00B44CD1" w:rsidRPr="00B052BC" w14:paraId="172D498A" w14:textId="77777777" w:rsidTr="00E626A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82" w:type="dxa"/>
            <w:shd w:val="clear" w:color="auto" w:fill="FFFFFF" w:themeFill="background1"/>
          </w:tcPr>
          <w:p w14:paraId="295B524B" w14:textId="6CB56EB4" w:rsidR="00B44CD1" w:rsidRPr="00B052BC" w:rsidRDefault="004A41DE" w:rsidP="00532406">
            <w:pPr>
              <w:spacing w:line="276" w:lineRule="auto"/>
              <w:jc w:val="left"/>
              <w:rPr>
                <w:rFonts w:ascii="Times New Roman" w:hAnsi="Times New Roman" w:cs="Times New Roman"/>
              </w:rPr>
            </w:pPr>
            <w:r w:rsidRPr="00B052BC">
              <w:rPr>
                <w:rFonts w:ascii="Times New Roman" w:hAnsi="Times New Roman" w:cs="Times New Roman"/>
              </w:rPr>
              <w:t>Staff Performance Reviews:</w:t>
            </w:r>
          </w:p>
        </w:tc>
        <w:tc>
          <w:tcPr>
            <w:tcW w:w="7892" w:type="dxa"/>
            <w:shd w:val="clear" w:color="auto" w:fill="FFFFFF" w:themeFill="background1"/>
          </w:tcPr>
          <w:p w14:paraId="2F70D878" w14:textId="60C37BD2" w:rsidR="00B44CD1" w:rsidRPr="00B052BC" w:rsidRDefault="004A41DE" w:rsidP="00532406">
            <w:p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Conduct regular reviews, focusing on guest interaction KPIs and problem-solving while encouraging staff feedback for continuous improvement.</w:t>
            </w:r>
          </w:p>
        </w:tc>
      </w:tr>
      <w:tr w:rsidR="00B44CD1" w:rsidRPr="00B052BC" w14:paraId="098B2C3A" w14:textId="77777777" w:rsidTr="00E626A1">
        <w:trPr>
          <w:jc w:val="center"/>
        </w:trPr>
        <w:tc>
          <w:tcPr>
            <w:cnfStyle w:val="001000000000" w:firstRow="0" w:lastRow="0" w:firstColumn="1" w:lastColumn="0" w:oddVBand="0" w:evenVBand="0" w:oddHBand="0" w:evenHBand="0" w:firstRowFirstColumn="0" w:firstRowLastColumn="0" w:lastRowFirstColumn="0" w:lastRowLastColumn="0"/>
            <w:tcW w:w="2882" w:type="dxa"/>
            <w:shd w:val="clear" w:color="auto" w:fill="EEECE1" w:themeFill="background2"/>
          </w:tcPr>
          <w:p w14:paraId="3F6AF3B9" w14:textId="35249B12" w:rsidR="00B44CD1" w:rsidRPr="00B052BC" w:rsidRDefault="00410F4B" w:rsidP="00532406">
            <w:pPr>
              <w:spacing w:line="276" w:lineRule="auto"/>
              <w:jc w:val="left"/>
              <w:rPr>
                <w:rFonts w:ascii="Times New Roman" w:hAnsi="Times New Roman" w:cs="Times New Roman"/>
              </w:rPr>
            </w:pPr>
            <w:r w:rsidRPr="00B052BC">
              <w:rPr>
                <w:rFonts w:ascii="Times New Roman" w:hAnsi="Times New Roman" w:cs="Times New Roman"/>
              </w:rPr>
              <w:t>Mystery Shopper Evaluations:</w:t>
            </w:r>
          </w:p>
        </w:tc>
        <w:tc>
          <w:tcPr>
            <w:tcW w:w="7892" w:type="dxa"/>
            <w:shd w:val="clear" w:color="auto" w:fill="EEECE1" w:themeFill="background2"/>
          </w:tcPr>
          <w:p w14:paraId="0514C9B7" w14:textId="52617405" w:rsidR="00B44CD1" w:rsidRPr="00B052BC" w:rsidRDefault="00410F4B" w:rsidP="00532406">
            <w:pPr>
              <w:spacing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Use mystery shoppers to anonymously assess staff professionalism, response times, and procedure adherence, providing unbiased insight.</w:t>
            </w:r>
          </w:p>
        </w:tc>
      </w:tr>
      <w:tr w:rsidR="00B44CD1" w:rsidRPr="00B052BC" w14:paraId="6C9DC00D" w14:textId="77777777" w:rsidTr="00E626A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82" w:type="dxa"/>
            <w:shd w:val="clear" w:color="auto" w:fill="FFFFFF" w:themeFill="background1"/>
          </w:tcPr>
          <w:p w14:paraId="3B2C7022" w14:textId="4773DEBE" w:rsidR="00B44CD1" w:rsidRPr="00B052BC" w:rsidRDefault="00410F4B" w:rsidP="00532406">
            <w:pPr>
              <w:spacing w:line="276" w:lineRule="auto"/>
              <w:jc w:val="left"/>
              <w:rPr>
                <w:rFonts w:ascii="Times New Roman" w:hAnsi="Times New Roman" w:cs="Times New Roman"/>
              </w:rPr>
            </w:pPr>
            <w:r w:rsidRPr="00B052BC">
              <w:rPr>
                <w:rFonts w:ascii="Times New Roman" w:hAnsi="Times New Roman" w:cs="Times New Roman"/>
              </w:rPr>
              <w:t>Data Analytics and Trend Analysis:</w:t>
            </w:r>
          </w:p>
        </w:tc>
        <w:tc>
          <w:tcPr>
            <w:tcW w:w="7892" w:type="dxa"/>
            <w:shd w:val="clear" w:color="auto" w:fill="FFFFFF" w:themeFill="background1"/>
          </w:tcPr>
          <w:p w14:paraId="32D691A2" w14:textId="39892FC2" w:rsidR="00B44CD1" w:rsidRPr="00B052BC" w:rsidRDefault="00410F4B" w:rsidP="00532406">
            <w:p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Use analytics tools to track KPIs and guest feedback, analysing trends over time. Visuali</w:t>
            </w:r>
            <w:r w:rsidR="003B7EAE">
              <w:rPr>
                <w:rFonts w:ascii="Times New Roman" w:hAnsi="Times New Roman" w:cs="Times New Roman"/>
              </w:rPr>
              <w:t>s</w:t>
            </w:r>
            <w:r w:rsidRPr="00B052BC">
              <w:rPr>
                <w:rFonts w:ascii="Times New Roman" w:hAnsi="Times New Roman" w:cs="Times New Roman"/>
              </w:rPr>
              <w:t>ations can help management make data-driven decisions.</w:t>
            </w:r>
          </w:p>
        </w:tc>
      </w:tr>
      <w:tr w:rsidR="00B44CD1" w:rsidRPr="00B052BC" w14:paraId="3A96833B" w14:textId="77777777" w:rsidTr="00E626A1">
        <w:trPr>
          <w:jc w:val="center"/>
        </w:trPr>
        <w:tc>
          <w:tcPr>
            <w:cnfStyle w:val="001000000000" w:firstRow="0" w:lastRow="0" w:firstColumn="1" w:lastColumn="0" w:oddVBand="0" w:evenVBand="0" w:oddHBand="0" w:evenHBand="0" w:firstRowFirstColumn="0" w:firstRowLastColumn="0" w:lastRowFirstColumn="0" w:lastRowLastColumn="0"/>
            <w:tcW w:w="2882" w:type="dxa"/>
            <w:shd w:val="clear" w:color="auto" w:fill="EEECE1" w:themeFill="background2"/>
          </w:tcPr>
          <w:p w14:paraId="7ADDA882" w14:textId="39400707" w:rsidR="00B44CD1" w:rsidRPr="00B052BC" w:rsidRDefault="00532406" w:rsidP="00532406">
            <w:pPr>
              <w:spacing w:line="276" w:lineRule="auto"/>
              <w:jc w:val="left"/>
              <w:rPr>
                <w:rFonts w:ascii="Times New Roman" w:hAnsi="Times New Roman" w:cs="Times New Roman"/>
              </w:rPr>
            </w:pPr>
            <w:r w:rsidRPr="00B052BC">
              <w:rPr>
                <w:rFonts w:ascii="Times New Roman" w:hAnsi="Times New Roman" w:cs="Times New Roman"/>
              </w:rPr>
              <w:t>Continuous Training Program</w:t>
            </w:r>
            <w:r w:rsidR="003B7EAE">
              <w:rPr>
                <w:rFonts w:ascii="Times New Roman" w:hAnsi="Times New Roman" w:cs="Times New Roman"/>
              </w:rPr>
              <w:t>me</w:t>
            </w:r>
            <w:r w:rsidRPr="00B052BC">
              <w:rPr>
                <w:rFonts w:ascii="Times New Roman" w:hAnsi="Times New Roman" w:cs="Times New Roman"/>
              </w:rPr>
              <w:t>s and Feedback Loops:</w:t>
            </w:r>
          </w:p>
        </w:tc>
        <w:tc>
          <w:tcPr>
            <w:tcW w:w="7892" w:type="dxa"/>
            <w:shd w:val="clear" w:color="auto" w:fill="EEECE1" w:themeFill="background2"/>
          </w:tcPr>
          <w:p w14:paraId="249671BF" w14:textId="16403C69" w:rsidR="00B44CD1" w:rsidRPr="00B052BC" w:rsidRDefault="00532406" w:rsidP="00532406">
            <w:pPr>
              <w:spacing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Provide training to address service gaps, enhance skills, and create a feedback loop for staff to suggest improvements.</w:t>
            </w:r>
          </w:p>
        </w:tc>
      </w:tr>
      <w:tr w:rsidR="00B44CD1" w:rsidRPr="00B052BC" w14:paraId="69DCA29F" w14:textId="77777777" w:rsidTr="00E626A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82" w:type="dxa"/>
            <w:shd w:val="clear" w:color="auto" w:fill="FFFFFF" w:themeFill="background1"/>
          </w:tcPr>
          <w:p w14:paraId="3B3535EA" w14:textId="4337D5D4" w:rsidR="00B44CD1" w:rsidRPr="00B052BC" w:rsidRDefault="00532406" w:rsidP="00532406">
            <w:pPr>
              <w:spacing w:line="276" w:lineRule="auto"/>
              <w:jc w:val="left"/>
              <w:rPr>
                <w:rFonts w:ascii="Times New Roman" w:hAnsi="Times New Roman" w:cs="Times New Roman"/>
              </w:rPr>
            </w:pPr>
            <w:r w:rsidRPr="00B052BC">
              <w:rPr>
                <w:rFonts w:ascii="Times New Roman" w:hAnsi="Times New Roman" w:cs="Times New Roman"/>
              </w:rPr>
              <w:t>Quarterly Review and Reporting:</w:t>
            </w:r>
          </w:p>
        </w:tc>
        <w:tc>
          <w:tcPr>
            <w:tcW w:w="7892" w:type="dxa"/>
            <w:shd w:val="clear" w:color="auto" w:fill="FFFFFF" w:themeFill="background1"/>
          </w:tcPr>
          <w:p w14:paraId="036236CA" w14:textId="23D81F6B" w:rsidR="00B44CD1" w:rsidRPr="00B052BC" w:rsidRDefault="00532406" w:rsidP="00532406">
            <w:p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Conduct quarterly reviews with comprehensive reports covering KPIs, guest feedback, and staff performance, recommending any necessary adjustments.</w:t>
            </w:r>
          </w:p>
        </w:tc>
      </w:tr>
      <w:tr w:rsidR="00B44CD1" w:rsidRPr="00B052BC" w14:paraId="6A793DBB" w14:textId="77777777" w:rsidTr="00E626A1">
        <w:trPr>
          <w:jc w:val="center"/>
        </w:trPr>
        <w:tc>
          <w:tcPr>
            <w:cnfStyle w:val="001000000000" w:firstRow="0" w:lastRow="0" w:firstColumn="1" w:lastColumn="0" w:oddVBand="0" w:evenVBand="0" w:oddHBand="0" w:evenHBand="0" w:firstRowFirstColumn="0" w:firstRowLastColumn="0" w:lastRowFirstColumn="0" w:lastRowLastColumn="0"/>
            <w:tcW w:w="2882" w:type="dxa"/>
            <w:shd w:val="clear" w:color="auto" w:fill="EEECE1" w:themeFill="background2"/>
          </w:tcPr>
          <w:p w14:paraId="5057934A" w14:textId="2A3D9DB0" w:rsidR="00B44CD1" w:rsidRPr="00B052BC" w:rsidRDefault="00532406" w:rsidP="00532406">
            <w:pPr>
              <w:spacing w:line="276" w:lineRule="auto"/>
              <w:jc w:val="left"/>
              <w:rPr>
                <w:rFonts w:ascii="Times New Roman" w:hAnsi="Times New Roman" w:cs="Times New Roman"/>
              </w:rPr>
            </w:pPr>
            <w:r w:rsidRPr="00B052BC">
              <w:rPr>
                <w:rFonts w:ascii="Times New Roman" w:hAnsi="Times New Roman" w:cs="Times New Roman"/>
              </w:rPr>
              <w:t>Adjustments Based on Feedback:</w:t>
            </w:r>
          </w:p>
        </w:tc>
        <w:tc>
          <w:tcPr>
            <w:tcW w:w="7892" w:type="dxa"/>
            <w:shd w:val="clear" w:color="auto" w:fill="EEECE1" w:themeFill="background2"/>
          </w:tcPr>
          <w:p w14:paraId="4ABA5C71" w14:textId="527484C2" w:rsidR="00B44CD1" w:rsidRPr="00B052BC" w:rsidRDefault="00532406" w:rsidP="00532406">
            <w:pPr>
              <w:spacing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Modify strategies as needed, ensuring flexibility to adapt to guest expectations and industry trends.</w:t>
            </w:r>
          </w:p>
        </w:tc>
      </w:tr>
    </w:tbl>
    <w:p w14:paraId="0652EAF6" w14:textId="20AAF590" w:rsidR="003878AE" w:rsidRPr="00B052BC" w:rsidRDefault="00494FA4" w:rsidP="00494FA4">
      <w:pPr>
        <w:spacing w:before="240"/>
        <w:jc w:val="right"/>
        <w:rPr>
          <w:rFonts w:ascii="Times New Roman" w:hAnsi="Times New Roman" w:cs="Times New Roman"/>
        </w:rPr>
      </w:pPr>
      <w:r w:rsidRPr="00B052BC">
        <w:rPr>
          <w:rFonts w:ascii="Times New Roman" w:hAnsi="Times New Roman" w:cs="Times New Roman"/>
          <w:b/>
          <w:bCs/>
        </w:rPr>
        <w:t>Source:</w:t>
      </w:r>
      <w:r w:rsidRPr="00B052BC">
        <w:rPr>
          <w:rFonts w:ascii="Times New Roman" w:hAnsi="Times New Roman" w:cs="Times New Roman"/>
        </w:rPr>
        <w:t xml:space="preserve"> Author Analysis based on </w:t>
      </w:r>
      <w:r w:rsidR="00AC1753" w:rsidRPr="00B052BC">
        <w:rPr>
          <w:rFonts w:ascii="Times New Roman" w:hAnsi="Times New Roman" w:cs="Times New Roman"/>
        </w:rPr>
        <w:t>Ntavitavian</w:t>
      </w:r>
      <w:r w:rsidR="00AD5FDE" w:rsidRPr="00B052BC">
        <w:rPr>
          <w:rFonts w:ascii="Times New Roman" w:hAnsi="Times New Roman" w:cs="Times New Roman"/>
        </w:rPr>
        <w:t xml:space="preserve"> (201</w:t>
      </w:r>
      <w:r w:rsidR="00AC1753" w:rsidRPr="00B052BC">
        <w:rPr>
          <w:rFonts w:ascii="Times New Roman" w:hAnsi="Times New Roman" w:cs="Times New Roman"/>
        </w:rPr>
        <w:t>9</w:t>
      </w:r>
      <w:r w:rsidR="00AD5FDE" w:rsidRPr="00B052BC">
        <w:rPr>
          <w:rFonts w:ascii="Times New Roman" w:hAnsi="Times New Roman" w:cs="Times New Roman"/>
        </w:rPr>
        <w:t>)</w:t>
      </w:r>
    </w:p>
    <w:p w14:paraId="6F739E17" w14:textId="77777777" w:rsidR="007F2D2B" w:rsidRPr="00B052BC" w:rsidRDefault="007F2D2B" w:rsidP="00494FA4">
      <w:pPr>
        <w:spacing w:before="240" w:after="0" w:line="360" w:lineRule="auto"/>
        <w:rPr>
          <w:rFonts w:ascii="Times New Roman" w:hAnsi="Times New Roman" w:cs="Times New Roman"/>
        </w:rPr>
      </w:pPr>
      <w:r w:rsidRPr="00B052BC">
        <w:rPr>
          <w:rFonts w:ascii="Times New Roman" w:hAnsi="Times New Roman" w:cs="Times New Roman"/>
        </w:rPr>
        <w:t xml:space="preserve">The combined impact of these recommendations will help Four Seasons Sydney elevate its brand image, improve service consistency, and deliver a luxury experience aligned with modern guest expectations. These changes will also foster stronger guest loyalty, operational efficiency, and a competitive advantage in Sydney’s luxury hospitality market. </w:t>
      </w:r>
    </w:p>
    <w:p w14:paraId="0155E333" w14:textId="437A59F7" w:rsidR="00E23D1A" w:rsidRPr="00B052BC" w:rsidRDefault="00E166B8" w:rsidP="00E23D1A">
      <w:pPr>
        <w:spacing w:after="0" w:line="360" w:lineRule="auto"/>
        <w:rPr>
          <w:rFonts w:ascii="Times New Roman" w:hAnsi="Times New Roman" w:cs="Times New Roman"/>
        </w:rPr>
      </w:pPr>
      <w:r w:rsidRPr="00B052BC">
        <w:rPr>
          <w:rFonts w:ascii="Times New Roman" w:hAnsi="Times New Roman" w:cs="Times New Roman"/>
        </w:rPr>
        <w:t xml:space="preserve">This structured approach will guide the hotel through a smooth transition, ultimately enhancing guest satisfaction and operational effectiveness. Each recommendation aligns with the Four Seasons Sydney and addresses the core issues identified in the analysis. </w:t>
      </w:r>
    </w:p>
    <w:p w14:paraId="66AB274C" w14:textId="2F0F1DFB" w:rsidR="007273E7" w:rsidRPr="00B052BC" w:rsidRDefault="00F15D44" w:rsidP="004444D3">
      <w:pPr>
        <w:pStyle w:val="Heading1"/>
        <w:rPr>
          <w:rFonts w:cs="Times New Roman"/>
          <w:szCs w:val="28"/>
        </w:rPr>
      </w:pPr>
      <w:bookmarkStart w:id="26" w:name="_Toc181586601"/>
      <w:r w:rsidRPr="00B052BC">
        <w:rPr>
          <w:rFonts w:cs="Times New Roman"/>
          <w:szCs w:val="28"/>
        </w:rPr>
        <w:lastRenderedPageBreak/>
        <w:t>Action Plan</w:t>
      </w:r>
      <w:bookmarkEnd w:id="26"/>
    </w:p>
    <w:p w14:paraId="7D3873DD" w14:textId="08F65536" w:rsidR="00D5564A" w:rsidRPr="00B052BC" w:rsidRDefault="00D10FC3" w:rsidP="00D5564A">
      <w:pPr>
        <w:spacing w:line="360" w:lineRule="auto"/>
        <w:rPr>
          <w:rFonts w:ascii="Times New Roman" w:hAnsi="Times New Roman" w:cs="Times New Roman"/>
        </w:rPr>
      </w:pPr>
      <w:r w:rsidRPr="00B052BC">
        <w:rPr>
          <w:rFonts w:ascii="Times New Roman" w:hAnsi="Times New Roman" w:cs="Times New Roman"/>
          <w:szCs w:val="24"/>
        </w:rPr>
        <w:t xml:space="preserve">The </w:t>
      </w:r>
      <w:r w:rsidRPr="00B052BC">
        <w:rPr>
          <w:rFonts w:ascii="Times New Roman" w:hAnsi="Times New Roman" w:cs="Times New Roman"/>
          <w:b/>
          <w:bCs/>
          <w:i/>
          <w:iCs/>
          <w:szCs w:val="24"/>
        </w:rPr>
        <w:t>Action Plan</w:t>
      </w:r>
      <w:r w:rsidRPr="00B052BC">
        <w:rPr>
          <w:rFonts w:ascii="Times New Roman" w:hAnsi="Times New Roman" w:cs="Times New Roman"/>
          <w:szCs w:val="24"/>
        </w:rPr>
        <w:t xml:space="preserve"> in this consulting report provides a strategic roadmap to address identified operational issues, translating recommendations into practical steps with timelines, responsibilities, and resources. Cameron and Green (2020) state that action plans bridge strategy and execution, ensuring measurable progress. Kotter (2012) highlights that clear action plans are essential for impactful change, providing structure for monitoring and adaptation. By setting milestones and accountability, the plan fosters alignment, reduces resistance, and boosts implementation success (Hayes, 201</w:t>
      </w:r>
      <w:r w:rsidR="0054716E" w:rsidRPr="00B052BC">
        <w:rPr>
          <w:rFonts w:ascii="Times New Roman" w:hAnsi="Times New Roman" w:cs="Times New Roman"/>
          <w:szCs w:val="24"/>
        </w:rPr>
        <w:t>2</w:t>
      </w:r>
      <w:r w:rsidRPr="00B052BC">
        <w:rPr>
          <w:rFonts w:ascii="Times New Roman" w:hAnsi="Times New Roman" w:cs="Times New Roman"/>
          <w:szCs w:val="24"/>
        </w:rPr>
        <w:t>). </w:t>
      </w:r>
      <w:r w:rsidR="00D5564A" w:rsidRPr="00B052BC">
        <w:rPr>
          <w:rFonts w:ascii="Times New Roman" w:hAnsi="Times New Roman" w:cs="Times New Roman"/>
          <w:szCs w:val="24"/>
        </w:rPr>
        <w:t>Table 2 is a handy summary of the action plan</w:t>
      </w:r>
      <w:r w:rsidR="00FF3961" w:rsidRPr="00B052BC">
        <w:rPr>
          <w:rFonts w:ascii="Times New Roman" w:hAnsi="Times New Roman" w:cs="Times New Roman"/>
          <w:szCs w:val="24"/>
        </w:rPr>
        <w:t>, including</w:t>
      </w:r>
      <w:r w:rsidR="00D5564A" w:rsidRPr="00B052BC">
        <w:rPr>
          <w:rFonts w:ascii="Times New Roman" w:hAnsi="Times New Roman" w:cs="Times New Roman"/>
          <w:szCs w:val="24"/>
        </w:rPr>
        <w:t xml:space="preserve"> the breakdown of the problems, solutions, intended outcomes, timeline, completion, and cost of each strategy as proposed.</w:t>
      </w:r>
    </w:p>
    <w:p w14:paraId="3E99EE27" w14:textId="50D52A88" w:rsidR="00E43887" w:rsidRPr="00B052BC" w:rsidRDefault="00E43887" w:rsidP="00E43887">
      <w:pPr>
        <w:pStyle w:val="Caption"/>
        <w:rPr>
          <w:rFonts w:cs="Times New Roman"/>
          <w:i/>
          <w:iCs w:val="0"/>
        </w:rPr>
      </w:pPr>
      <w:bookmarkStart w:id="27" w:name="_Toc181584643"/>
      <w:r w:rsidRPr="00B052BC">
        <w:rPr>
          <w:rFonts w:cs="Times New Roman"/>
          <w:b/>
          <w:bCs/>
        </w:rPr>
        <w:t xml:space="preserve">Table </w:t>
      </w:r>
      <w:r w:rsidRPr="00B052BC">
        <w:rPr>
          <w:rFonts w:cs="Times New Roman"/>
          <w:b/>
          <w:bCs/>
        </w:rPr>
        <w:fldChar w:fldCharType="begin"/>
      </w:r>
      <w:r w:rsidRPr="00B052BC">
        <w:rPr>
          <w:rFonts w:cs="Times New Roman"/>
          <w:b/>
          <w:bCs/>
        </w:rPr>
        <w:instrText xml:space="preserve"> SEQ Table \* ARABIC </w:instrText>
      </w:r>
      <w:r w:rsidRPr="00B052BC">
        <w:rPr>
          <w:rFonts w:cs="Times New Roman"/>
          <w:b/>
          <w:bCs/>
        </w:rPr>
        <w:fldChar w:fldCharType="separate"/>
      </w:r>
      <w:r w:rsidRPr="00B052BC">
        <w:rPr>
          <w:rFonts w:cs="Times New Roman"/>
          <w:b/>
          <w:bCs/>
          <w:noProof/>
        </w:rPr>
        <w:t>2</w:t>
      </w:r>
      <w:r w:rsidRPr="00B052BC">
        <w:rPr>
          <w:rFonts w:cs="Times New Roman"/>
          <w:b/>
          <w:bCs/>
        </w:rPr>
        <w:fldChar w:fldCharType="end"/>
      </w:r>
      <w:r w:rsidRPr="00B052BC">
        <w:rPr>
          <w:rFonts w:cs="Times New Roman"/>
          <w:b/>
          <w:bCs/>
        </w:rPr>
        <w:t>.</w:t>
      </w:r>
      <w:r w:rsidRPr="00B052BC">
        <w:rPr>
          <w:rFonts w:cs="Times New Roman"/>
          <w:i/>
          <w:iCs w:val="0"/>
        </w:rPr>
        <w:t xml:space="preserve"> Action Plan</w:t>
      </w:r>
      <w:bookmarkEnd w:id="27"/>
    </w:p>
    <w:tbl>
      <w:tblPr>
        <w:tblStyle w:val="PlainTable1"/>
        <w:tblW w:w="10632" w:type="dxa"/>
        <w:jc w:val="center"/>
        <w:tblLook w:val="04A0" w:firstRow="1" w:lastRow="0" w:firstColumn="1" w:lastColumn="0" w:noHBand="0" w:noVBand="1"/>
      </w:tblPr>
      <w:tblGrid>
        <w:gridCol w:w="571"/>
        <w:gridCol w:w="1737"/>
        <w:gridCol w:w="2415"/>
        <w:gridCol w:w="2215"/>
        <w:gridCol w:w="1170"/>
        <w:gridCol w:w="1363"/>
        <w:gridCol w:w="1161"/>
      </w:tblGrid>
      <w:tr w:rsidR="00BA0EE0" w:rsidRPr="00B052BC" w14:paraId="7D6E1BA1" w14:textId="77777777" w:rsidTr="0097462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71" w:type="dxa"/>
          </w:tcPr>
          <w:p w14:paraId="4775951E" w14:textId="010830C8" w:rsidR="004971FF" w:rsidRPr="00B052BC" w:rsidRDefault="00A37334" w:rsidP="00A37334">
            <w:pPr>
              <w:spacing w:line="276" w:lineRule="auto"/>
              <w:jc w:val="center"/>
              <w:rPr>
                <w:rFonts w:ascii="Times New Roman" w:hAnsi="Times New Roman" w:cs="Times New Roman"/>
                <w:i/>
                <w:iCs/>
              </w:rPr>
            </w:pPr>
            <w:r w:rsidRPr="00B052BC">
              <w:rPr>
                <w:rFonts w:ascii="Times New Roman" w:hAnsi="Times New Roman" w:cs="Times New Roman"/>
                <w:i/>
                <w:iCs/>
              </w:rPr>
              <w:t>No.</w:t>
            </w:r>
          </w:p>
        </w:tc>
        <w:tc>
          <w:tcPr>
            <w:tcW w:w="1737" w:type="dxa"/>
          </w:tcPr>
          <w:p w14:paraId="04E67A0F" w14:textId="0FB77858" w:rsidR="004971FF" w:rsidRPr="00B052BC" w:rsidRDefault="00A37334" w:rsidP="00A37334">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rPr>
            </w:pPr>
            <w:r w:rsidRPr="00B052BC">
              <w:rPr>
                <w:rFonts w:ascii="Times New Roman" w:hAnsi="Times New Roman" w:cs="Times New Roman"/>
                <w:i/>
                <w:iCs/>
              </w:rPr>
              <w:t>Problem</w:t>
            </w:r>
          </w:p>
        </w:tc>
        <w:tc>
          <w:tcPr>
            <w:tcW w:w="2465" w:type="dxa"/>
          </w:tcPr>
          <w:p w14:paraId="18E550C4" w14:textId="7BB2F790" w:rsidR="004971FF" w:rsidRPr="00B052BC" w:rsidRDefault="00A37334" w:rsidP="00A37334">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rPr>
            </w:pPr>
            <w:r w:rsidRPr="00B052BC">
              <w:rPr>
                <w:rFonts w:ascii="Times New Roman" w:hAnsi="Times New Roman" w:cs="Times New Roman"/>
                <w:i/>
                <w:iCs/>
              </w:rPr>
              <w:t>Solution</w:t>
            </w:r>
          </w:p>
        </w:tc>
        <w:tc>
          <w:tcPr>
            <w:tcW w:w="2215" w:type="dxa"/>
          </w:tcPr>
          <w:p w14:paraId="30583556" w14:textId="2867914F" w:rsidR="004971FF" w:rsidRPr="00B052BC" w:rsidRDefault="00A37334" w:rsidP="00A37334">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rPr>
            </w:pPr>
            <w:r w:rsidRPr="00B052BC">
              <w:rPr>
                <w:rFonts w:ascii="Times New Roman" w:hAnsi="Times New Roman" w:cs="Times New Roman"/>
                <w:i/>
                <w:iCs/>
              </w:rPr>
              <w:t>Desired Outcome</w:t>
            </w:r>
          </w:p>
        </w:tc>
        <w:tc>
          <w:tcPr>
            <w:tcW w:w="1186" w:type="dxa"/>
          </w:tcPr>
          <w:p w14:paraId="4302FEAE" w14:textId="56A95DE9" w:rsidR="004971FF" w:rsidRPr="00B052BC" w:rsidRDefault="00A37334" w:rsidP="00A37334">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rPr>
            </w:pPr>
            <w:r w:rsidRPr="00B052BC">
              <w:rPr>
                <w:rFonts w:ascii="Times New Roman" w:hAnsi="Times New Roman" w:cs="Times New Roman"/>
                <w:i/>
                <w:iCs/>
              </w:rPr>
              <w:t>Time Scale</w:t>
            </w:r>
          </w:p>
        </w:tc>
        <w:tc>
          <w:tcPr>
            <w:tcW w:w="1294" w:type="dxa"/>
          </w:tcPr>
          <w:p w14:paraId="64F13C44" w14:textId="25A51CBE" w:rsidR="004971FF" w:rsidRPr="00B052BC" w:rsidRDefault="00A37334" w:rsidP="00A37334">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rPr>
            </w:pPr>
            <w:r w:rsidRPr="00B052BC">
              <w:rPr>
                <w:rFonts w:ascii="Times New Roman" w:hAnsi="Times New Roman" w:cs="Times New Roman"/>
                <w:i/>
                <w:iCs/>
              </w:rPr>
              <w:t>Completion Date</w:t>
            </w:r>
          </w:p>
        </w:tc>
        <w:tc>
          <w:tcPr>
            <w:tcW w:w="1164" w:type="dxa"/>
          </w:tcPr>
          <w:p w14:paraId="15A1DB7E" w14:textId="01F35E1F" w:rsidR="004971FF" w:rsidRPr="00B052BC" w:rsidRDefault="00A37334" w:rsidP="00A37334">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rPr>
            </w:pPr>
            <w:r w:rsidRPr="00B052BC">
              <w:rPr>
                <w:rFonts w:ascii="Times New Roman" w:hAnsi="Times New Roman" w:cs="Times New Roman"/>
                <w:i/>
                <w:iCs/>
              </w:rPr>
              <w:t>Planned Budget</w:t>
            </w:r>
          </w:p>
        </w:tc>
      </w:tr>
      <w:tr w:rsidR="00154783" w:rsidRPr="00B052BC" w14:paraId="227F163B" w14:textId="77777777" w:rsidTr="0097462C">
        <w:trPr>
          <w:cnfStyle w:val="000000100000" w:firstRow="0" w:lastRow="0" w:firstColumn="0" w:lastColumn="0" w:oddVBand="0" w:evenVBand="0" w:oddHBand="1" w:evenHBand="0" w:firstRowFirstColumn="0" w:firstRowLastColumn="0" w:lastRowFirstColumn="0" w:lastRowLastColumn="0"/>
          <w:trHeight w:val="2378"/>
          <w:jc w:val="center"/>
        </w:trPr>
        <w:tc>
          <w:tcPr>
            <w:cnfStyle w:val="001000000000" w:firstRow="0" w:lastRow="0" w:firstColumn="1" w:lastColumn="0" w:oddVBand="0" w:evenVBand="0" w:oddHBand="0" w:evenHBand="0" w:firstRowFirstColumn="0" w:firstRowLastColumn="0" w:lastRowFirstColumn="0" w:lastRowLastColumn="0"/>
            <w:tcW w:w="571" w:type="dxa"/>
            <w:shd w:val="clear" w:color="auto" w:fill="EEECE1" w:themeFill="background2"/>
          </w:tcPr>
          <w:p w14:paraId="0426EBCC" w14:textId="6F11A80D" w:rsidR="004971FF" w:rsidRPr="00B052BC" w:rsidRDefault="00B14046" w:rsidP="00A37334">
            <w:pPr>
              <w:spacing w:line="276" w:lineRule="auto"/>
              <w:jc w:val="center"/>
              <w:rPr>
                <w:rFonts w:ascii="Times New Roman" w:hAnsi="Times New Roman" w:cs="Times New Roman"/>
                <w:i/>
                <w:iCs/>
              </w:rPr>
            </w:pPr>
            <w:r w:rsidRPr="00B052BC">
              <w:rPr>
                <w:rFonts w:ascii="Times New Roman" w:hAnsi="Times New Roman" w:cs="Times New Roman"/>
                <w:i/>
                <w:iCs/>
              </w:rPr>
              <w:t>1</w:t>
            </w:r>
          </w:p>
        </w:tc>
        <w:tc>
          <w:tcPr>
            <w:tcW w:w="1737" w:type="dxa"/>
            <w:shd w:val="clear" w:color="auto" w:fill="EEECE1" w:themeFill="background2"/>
          </w:tcPr>
          <w:p w14:paraId="6430B1C5" w14:textId="383BF11D" w:rsidR="004971FF" w:rsidRPr="00B052BC" w:rsidRDefault="00CF44B9" w:rsidP="00CF44B9">
            <w:p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sidRPr="00B052BC">
              <w:rPr>
                <w:rFonts w:ascii="Times New Roman" w:hAnsi="Times New Roman" w:cs="Times New Roman"/>
                <w:i/>
                <w:iCs/>
              </w:rPr>
              <w:t>Technology Integration into Guest Experience</w:t>
            </w:r>
          </w:p>
        </w:tc>
        <w:tc>
          <w:tcPr>
            <w:tcW w:w="2465" w:type="dxa"/>
            <w:shd w:val="clear" w:color="auto" w:fill="EEECE1" w:themeFill="background2"/>
          </w:tcPr>
          <w:p w14:paraId="3B20C967" w14:textId="6D59FE3B" w:rsidR="004971FF" w:rsidRPr="00B052BC" w:rsidRDefault="006C70E1" w:rsidP="00CF44B9">
            <w:p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Develop and implement consistent service standards across departments, including front desk, housekeeping, and dining guidelines.</w:t>
            </w:r>
          </w:p>
        </w:tc>
        <w:tc>
          <w:tcPr>
            <w:tcW w:w="2215" w:type="dxa"/>
            <w:shd w:val="clear" w:color="auto" w:fill="EEECE1" w:themeFill="background2"/>
          </w:tcPr>
          <w:p w14:paraId="73DB5167" w14:textId="101482C7" w:rsidR="004971FF" w:rsidRPr="00B052BC" w:rsidRDefault="00F46225" w:rsidP="00CF44B9">
            <w:p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Enhanced guest satisfaction and faster response times.</w:t>
            </w:r>
          </w:p>
        </w:tc>
        <w:tc>
          <w:tcPr>
            <w:tcW w:w="1186" w:type="dxa"/>
            <w:shd w:val="clear" w:color="auto" w:fill="EEECE1" w:themeFill="background2"/>
          </w:tcPr>
          <w:p w14:paraId="3FCEC638" w14:textId="72AA2D43" w:rsidR="004971FF" w:rsidRPr="00B052BC" w:rsidRDefault="00BE3C9D" w:rsidP="00CF44B9">
            <w:p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6 months</w:t>
            </w:r>
          </w:p>
        </w:tc>
        <w:tc>
          <w:tcPr>
            <w:tcW w:w="1294" w:type="dxa"/>
            <w:shd w:val="clear" w:color="auto" w:fill="EEECE1" w:themeFill="background2"/>
          </w:tcPr>
          <w:p w14:paraId="7A971819" w14:textId="2490010B" w:rsidR="004971FF" w:rsidRPr="00B052BC" w:rsidRDefault="00BE3C9D" w:rsidP="00CF44B9">
            <w:p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30/04/2025</w:t>
            </w:r>
          </w:p>
        </w:tc>
        <w:tc>
          <w:tcPr>
            <w:tcW w:w="1164" w:type="dxa"/>
            <w:shd w:val="clear" w:color="auto" w:fill="EEECE1" w:themeFill="background2"/>
          </w:tcPr>
          <w:p w14:paraId="11847B69" w14:textId="3037D2D1" w:rsidR="004971FF" w:rsidRPr="00B052BC" w:rsidRDefault="00C273FC" w:rsidP="00CF44B9">
            <w:p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$80,000 for apps and tools.</w:t>
            </w:r>
          </w:p>
        </w:tc>
      </w:tr>
      <w:tr w:rsidR="00BA0EE0" w:rsidRPr="00B052BC" w14:paraId="1C37340B" w14:textId="77777777" w:rsidTr="0097462C">
        <w:trPr>
          <w:trHeight w:val="2964"/>
          <w:jc w:val="center"/>
        </w:trPr>
        <w:tc>
          <w:tcPr>
            <w:cnfStyle w:val="001000000000" w:firstRow="0" w:lastRow="0" w:firstColumn="1" w:lastColumn="0" w:oddVBand="0" w:evenVBand="0" w:oddHBand="0" w:evenHBand="0" w:firstRowFirstColumn="0" w:firstRowLastColumn="0" w:lastRowFirstColumn="0" w:lastRowLastColumn="0"/>
            <w:tcW w:w="571" w:type="dxa"/>
          </w:tcPr>
          <w:p w14:paraId="008499EC" w14:textId="1368F41C" w:rsidR="004971FF" w:rsidRPr="00B052BC" w:rsidRDefault="00B14046" w:rsidP="00A37334">
            <w:pPr>
              <w:spacing w:line="276" w:lineRule="auto"/>
              <w:jc w:val="center"/>
              <w:rPr>
                <w:rFonts w:ascii="Times New Roman" w:hAnsi="Times New Roman" w:cs="Times New Roman"/>
                <w:i/>
                <w:iCs/>
              </w:rPr>
            </w:pPr>
            <w:r w:rsidRPr="00B052BC">
              <w:rPr>
                <w:rFonts w:ascii="Times New Roman" w:hAnsi="Times New Roman" w:cs="Times New Roman"/>
                <w:i/>
                <w:iCs/>
              </w:rPr>
              <w:t>2</w:t>
            </w:r>
          </w:p>
        </w:tc>
        <w:tc>
          <w:tcPr>
            <w:tcW w:w="1737" w:type="dxa"/>
          </w:tcPr>
          <w:p w14:paraId="7A11A6F5" w14:textId="1EED8CFA" w:rsidR="004971FF" w:rsidRPr="00B052BC" w:rsidRDefault="00CF44B9" w:rsidP="00CF44B9">
            <w:pPr>
              <w:spacing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rPr>
            </w:pPr>
            <w:r w:rsidRPr="00B052BC">
              <w:rPr>
                <w:rFonts w:ascii="Times New Roman" w:hAnsi="Times New Roman" w:cs="Times New Roman"/>
                <w:i/>
                <w:iCs/>
              </w:rPr>
              <w:t>Improving Staff Retention and Reducing Turnover</w:t>
            </w:r>
          </w:p>
        </w:tc>
        <w:tc>
          <w:tcPr>
            <w:tcW w:w="2465" w:type="dxa"/>
          </w:tcPr>
          <w:p w14:paraId="14DBDBCA" w14:textId="77777777" w:rsidR="001714D3" w:rsidRPr="00B052BC" w:rsidRDefault="001714D3" w:rsidP="001714D3">
            <w:pPr>
              <w:spacing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vanish/>
                <w:lang w:val="ru-RU"/>
              </w:rPr>
            </w:pPr>
            <w:r w:rsidRPr="00B052BC">
              <w:rPr>
                <w:rFonts w:ascii="Times New Roman" w:hAnsi="Times New Roman" w:cs="Times New Roman"/>
                <w:vanish/>
                <w:lang w:val="ru-RU"/>
              </w:rPr>
              <w:t>Top of Form</w:t>
            </w:r>
          </w:p>
          <w:p w14:paraId="123EF600" w14:textId="6CA40F76" w:rsidR="00154783" w:rsidRPr="00B052BC" w:rsidRDefault="00154783" w:rsidP="001714D3">
            <w:pPr>
              <w:spacing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Introduce a comprehensive staff retention program</w:t>
            </w:r>
            <w:r w:rsidR="007D244F">
              <w:rPr>
                <w:rFonts w:ascii="Times New Roman" w:hAnsi="Times New Roman" w:cs="Times New Roman"/>
              </w:rPr>
              <w:t>me</w:t>
            </w:r>
            <w:r w:rsidRPr="00B052BC">
              <w:rPr>
                <w:rFonts w:ascii="Times New Roman" w:hAnsi="Times New Roman" w:cs="Times New Roman"/>
              </w:rPr>
              <w:t xml:space="preserve"> with competitive compensation, professional development, and employee recognition initiatives.</w:t>
            </w:r>
          </w:p>
        </w:tc>
        <w:tc>
          <w:tcPr>
            <w:tcW w:w="2215" w:type="dxa"/>
          </w:tcPr>
          <w:p w14:paraId="147019B9" w14:textId="28FBAE1B" w:rsidR="004971FF" w:rsidRPr="00B052BC" w:rsidRDefault="00AA4D17" w:rsidP="00CF44B9">
            <w:pPr>
              <w:spacing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szCs w:val="24"/>
              </w:rPr>
              <w:t>Reduce turnover rates, increase employee engagement, and boost service consistency.</w:t>
            </w:r>
          </w:p>
        </w:tc>
        <w:tc>
          <w:tcPr>
            <w:tcW w:w="1186" w:type="dxa"/>
          </w:tcPr>
          <w:p w14:paraId="2B9778C5" w14:textId="3B1E3B53" w:rsidR="004971FF" w:rsidRPr="00B052BC" w:rsidRDefault="00DB5F58" w:rsidP="00CF44B9">
            <w:pPr>
              <w:spacing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5</w:t>
            </w:r>
            <w:r w:rsidR="00012182" w:rsidRPr="00B052BC">
              <w:rPr>
                <w:rFonts w:ascii="Times New Roman" w:hAnsi="Times New Roman" w:cs="Times New Roman"/>
              </w:rPr>
              <w:t xml:space="preserve"> months</w:t>
            </w:r>
          </w:p>
        </w:tc>
        <w:tc>
          <w:tcPr>
            <w:tcW w:w="1294" w:type="dxa"/>
          </w:tcPr>
          <w:p w14:paraId="6D00D7A2" w14:textId="7D54A7DD" w:rsidR="004971FF" w:rsidRPr="00B052BC" w:rsidRDefault="00012182" w:rsidP="00CF44B9">
            <w:pPr>
              <w:spacing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28/02/2025</w:t>
            </w:r>
          </w:p>
        </w:tc>
        <w:tc>
          <w:tcPr>
            <w:tcW w:w="1164" w:type="dxa"/>
          </w:tcPr>
          <w:p w14:paraId="545D5949" w14:textId="05747289" w:rsidR="004971FF" w:rsidRPr="00B052BC" w:rsidRDefault="00B83791" w:rsidP="00CF44B9">
            <w:pPr>
              <w:spacing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$50,000 annually.</w:t>
            </w:r>
          </w:p>
        </w:tc>
      </w:tr>
      <w:tr w:rsidR="00154783" w:rsidRPr="00B052BC" w14:paraId="7E4EDD7B" w14:textId="77777777" w:rsidTr="0097462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71" w:type="dxa"/>
            <w:shd w:val="clear" w:color="auto" w:fill="EEECE1" w:themeFill="background2"/>
          </w:tcPr>
          <w:p w14:paraId="0CD43A67" w14:textId="7C79C7C6" w:rsidR="004971FF" w:rsidRPr="00B052BC" w:rsidRDefault="00B14046" w:rsidP="00A37334">
            <w:pPr>
              <w:spacing w:line="276" w:lineRule="auto"/>
              <w:jc w:val="center"/>
              <w:rPr>
                <w:rFonts w:ascii="Times New Roman" w:hAnsi="Times New Roman" w:cs="Times New Roman"/>
                <w:i/>
                <w:iCs/>
              </w:rPr>
            </w:pPr>
            <w:r w:rsidRPr="00B052BC">
              <w:rPr>
                <w:rFonts w:ascii="Times New Roman" w:hAnsi="Times New Roman" w:cs="Times New Roman"/>
                <w:i/>
                <w:iCs/>
              </w:rPr>
              <w:t>3</w:t>
            </w:r>
          </w:p>
        </w:tc>
        <w:tc>
          <w:tcPr>
            <w:tcW w:w="1737" w:type="dxa"/>
            <w:shd w:val="clear" w:color="auto" w:fill="EEECE1" w:themeFill="background2"/>
          </w:tcPr>
          <w:p w14:paraId="44D141EE" w14:textId="202BBD0D" w:rsidR="004971FF" w:rsidRPr="00B052BC" w:rsidRDefault="00CF44B9" w:rsidP="00CF44B9">
            <w:p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sidRPr="00B052BC">
              <w:rPr>
                <w:rFonts w:ascii="Times New Roman" w:hAnsi="Times New Roman" w:cs="Times New Roman"/>
                <w:i/>
                <w:iCs/>
              </w:rPr>
              <w:t>Sustainability Initiatives and Eco-Friendly Practi</w:t>
            </w:r>
            <w:r w:rsidR="007D244F">
              <w:rPr>
                <w:rFonts w:ascii="Times New Roman" w:hAnsi="Times New Roman" w:cs="Times New Roman"/>
                <w:i/>
                <w:iCs/>
              </w:rPr>
              <w:t>s</w:t>
            </w:r>
            <w:r w:rsidRPr="00B052BC">
              <w:rPr>
                <w:rFonts w:ascii="Times New Roman" w:hAnsi="Times New Roman" w:cs="Times New Roman"/>
                <w:i/>
                <w:iCs/>
              </w:rPr>
              <w:t>es</w:t>
            </w:r>
          </w:p>
        </w:tc>
        <w:tc>
          <w:tcPr>
            <w:tcW w:w="2465" w:type="dxa"/>
            <w:shd w:val="clear" w:color="auto" w:fill="EEECE1" w:themeFill="background2"/>
          </w:tcPr>
          <w:p w14:paraId="2ADB305D" w14:textId="2C0DA7A6" w:rsidR="004971FF" w:rsidRPr="00B052BC" w:rsidRDefault="00D01865" w:rsidP="00CF44B9">
            <w:p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szCs w:val="24"/>
              </w:rPr>
              <w:t>Expand energy-saving systems, water conservation practi</w:t>
            </w:r>
            <w:r w:rsidR="007D244F">
              <w:rPr>
                <w:rFonts w:ascii="Times New Roman" w:hAnsi="Times New Roman" w:cs="Times New Roman"/>
                <w:szCs w:val="24"/>
              </w:rPr>
              <w:t>s</w:t>
            </w:r>
            <w:r w:rsidRPr="00B052BC">
              <w:rPr>
                <w:rFonts w:ascii="Times New Roman" w:hAnsi="Times New Roman" w:cs="Times New Roman"/>
                <w:szCs w:val="24"/>
              </w:rPr>
              <w:t>es, and waste management strategies</w:t>
            </w:r>
            <w:r w:rsidR="00A21705" w:rsidRPr="00B052BC">
              <w:rPr>
                <w:rFonts w:ascii="Times New Roman" w:hAnsi="Times New Roman" w:cs="Times New Roman"/>
              </w:rPr>
              <w:t>, and partner with local, sustainable suppliers.</w:t>
            </w:r>
          </w:p>
        </w:tc>
        <w:tc>
          <w:tcPr>
            <w:tcW w:w="2215" w:type="dxa"/>
            <w:shd w:val="clear" w:color="auto" w:fill="EEECE1" w:themeFill="background2"/>
          </w:tcPr>
          <w:p w14:paraId="35DB1EA7" w14:textId="73C7005B" w:rsidR="004971FF" w:rsidRPr="00B052BC" w:rsidRDefault="00BA0EE0" w:rsidP="00CF44B9">
            <w:p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szCs w:val="24"/>
              </w:rPr>
              <w:t>Enhance brand reputation among eco-conscious travellers and reduce operational costs through energy savings.</w:t>
            </w:r>
          </w:p>
        </w:tc>
        <w:tc>
          <w:tcPr>
            <w:tcW w:w="1186" w:type="dxa"/>
            <w:shd w:val="clear" w:color="auto" w:fill="EEECE1" w:themeFill="background2"/>
          </w:tcPr>
          <w:p w14:paraId="3233AF5B" w14:textId="2DA46065" w:rsidR="004971FF" w:rsidRPr="00B052BC" w:rsidRDefault="00DB5F58" w:rsidP="00CF44B9">
            <w:p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9 months</w:t>
            </w:r>
          </w:p>
        </w:tc>
        <w:tc>
          <w:tcPr>
            <w:tcW w:w="1294" w:type="dxa"/>
            <w:shd w:val="clear" w:color="auto" w:fill="EEECE1" w:themeFill="background2"/>
          </w:tcPr>
          <w:p w14:paraId="03DB02DD" w14:textId="5BBC8D4E" w:rsidR="004971FF" w:rsidRPr="00B052BC" w:rsidRDefault="00DB5F58" w:rsidP="00CF44B9">
            <w:p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31/03/2025</w:t>
            </w:r>
          </w:p>
        </w:tc>
        <w:tc>
          <w:tcPr>
            <w:tcW w:w="1164" w:type="dxa"/>
            <w:shd w:val="clear" w:color="auto" w:fill="EEECE1" w:themeFill="background2"/>
          </w:tcPr>
          <w:p w14:paraId="7A5D893D" w14:textId="77777777" w:rsidR="00B83791" w:rsidRPr="00B052BC" w:rsidRDefault="00B83791" w:rsidP="00B83791">
            <w:p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vanish/>
                <w:lang w:val="ru-RU"/>
              </w:rPr>
            </w:pPr>
            <w:r w:rsidRPr="00B052BC">
              <w:rPr>
                <w:rFonts w:ascii="Times New Roman" w:hAnsi="Times New Roman" w:cs="Times New Roman"/>
                <w:vanish/>
                <w:lang w:val="ru-RU"/>
              </w:rPr>
              <w:t>Top of Form</w:t>
            </w:r>
          </w:p>
          <w:p w14:paraId="040992BC" w14:textId="4B62B181" w:rsidR="004971FF" w:rsidRPr="00B052BC" w:rsidRDefault="00B83791" w:rsidP="00B83791">
            <w:p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lang w:val="ru-RU"/>
              </w:rPr>
              <w:t>$100,000 initial, $20,000 annually.</w:t>
            </w:r>
          </w:p>
        </w:tc>
      </w:tr>
      <w:tr w:rsidR="00BA0EE0" w:rsidRPr="00B052BC" w14:paraId="0D67236B" w14:textId="77777777" w:rsidTr="0097462C">
        <w:trPr>
          <w:trHeight w:val="1408"/>
          <w:jc w:val="center"/>
        </w:trPr>
        <w:tc>
          <w:tcPr>
            <w:cnfStyle w:val="001000000000" w:firstRow="0" w:lastRow="0" w:firstColumn="1" w:lastColumn="0" w:oddVBand="0" w:evenVBand="0" w:oddHBand="0" w:evenHBand="0" w:firstRowFirstColumn="0" w:firstRowLastColumn="0" w:lastRowFirstColumn="0" w:lastRowLastColumn="0"/>
            <w:tcW w:w="571" w:type="dxa"/>
          </w:tcPr>
          <w:p w14:paraId="3293B7D0" w14:textId="77F129F6" w:rsidR="004971FF" w:rsidRPr="00B052BC" w:rsidRDefault="00B14046" w:rsidP="00A37334">
            <w:pPr>
              <w:spacing w:line="276" w:lineRule="auto"/>
              <w:jc w:val="center"/>
              <w:rPr>
                <w:rFonts w:ascii="Times New Roman" w:hAnsi="Times New Roman" w:cs="Times New Roman"/>
                <w:i/>
                <w:iCs/>
              </w:rPr>
            </w:pPr>
            <w:r w:rsidRPr="00B052BC">
              <w:rPr>
                <w:rFonts w:ascii="Times New Roman" w:hAnsi="Times New Roman" w:cs="Times New Roman"/>
                <w:i/>
                <w:iCs/>
              </w:rPr>
              <w:lastRenderedPageBreak/>
              <w:t>4</w:t>
            </w:r>
          </w:p>
        </w:tc>
        <w:tc>
          <w:tcPr>
            <w:tcW w:w="1737" w:type="dxa"/>
          </w:tcPr>
          <w:p w14:paraId="67FF716A" w14:textId="7E1A36FC" w:rsidR="004971FF" w:rsidRPr="00B052BC" w:rsidRDefault="00CF44B9" w:rsidP="00CF44B9">
            <w:pPr>
              <w:spacing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rPr>
            </w:pPr>
            <w:r w:rsidRPr="00B052BC">
              <w:rPr>
                <w:rFonts w:ascii="Times New Roman" w:hAnsi="Times New Roman" w:cs="Times New Roman"/>
                <w:i/>
                <w:iCs/>
              </w:rPr>
              <w:t>Personalisation Strategies for Luxury Guest Experiences</w:t>
            </w:r>
          </w:p>
        </w:tc>
        <w:tc>
          <w:tcPr>
            <w:tcW w:w="2465" w:type="dxa"/>
          </w:tcPr>
          <w:p w14:paraId="5A9E08E9" w14:textId="77777777" w:rsidR="00805B71" w:rsidRPr="00B052BC" w:rsidRDefault="00805B71" w:rsidP="00805B71">
            <w:pPr>
              <w:spacing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vanish/>
                <w:lang w:val="ru-RU"/>
              </w:rPr>
            </w:pPr>
            <w:r w:rsidRPr="00B052BC">
              <w:rPr>
                <w:rFonts w:ascii="Times New Roman" w:hAnsi="Times New Roman" w:cs="Times New Roman"/>
                <w:vanish/>
                <w:lang w:val="ru-RU"/>
              </w:rPr>
              <w:t>Top of Form</w:t>
            </w:r>
          </w:p>
          <w:p w14:paraId="4DAEDAF4" w14:textId="051CEC9F" w:rsidR="004971FF" w:rsidRPr="00B052BC" w:rsidRDefault="00AA4D17" w:rsidP="00805B71">
            <w:pPr>
              <w:spacing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Develop and maintain a database to capture guest preferences and enhance personalised service options.</w:t>
            </w:r>
          </w:p>
        </w:tc>
        <w:tc>
          <w:tcPr>
            <w:tcW w:w="2215" w:type="dxa"/>
          </w:tcPr>
          <w:p w14:paraId="35A72CA3" w14:textId="77777777" w:rsidR="00805B71" w:rsidRPr="00B052BC" w:rsidRDefault="00805B71" w:rsidP="00805B71">
            <w:pPr>
              <w:spacing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vanish/>
                <w:lang w:val="ru-RU"/>
              </w:rPr>
            </w:pPr>
            <w:r w:rsidRPr="00B052BC">
              <w:rPr>
                <w:rFonts w:ascii="Times New Roman" w:hAnsi="Times New Roman" w:cs="Times New Roman"/>
                <w:vanish/>
                <w:lang w:val="ru-RU"/>
              </w:rPr>
              <w:t>Top of Form</w:t>
            </w:r>
          </w:p>
          <w:p w14:paraId="4812AE9D" w14:textId="53AB6207" w:rsidR="004971FF" w:rsidRPr="00B052BC" w:rsidRDefault="00781938" w:rsidP="00CF44B9">
            <w:pPr>
              <w:spacing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Elevate guest satisfaction by offering customi</w:t>
            </w:r>
            <w:r w:rsidR="007D244F">
              <w:rPr>
                <w:rFonts w:ascii="Times New Roman" w:hAnsi="Times New Roman" w:cs="Times New Roman"/>
              </w:rPr>
              <w:t>s</w:t>
            </w:r>
            <w:r w:rsidRPr="00B052BC">
              <w:rPr>
                <w:rFonts w:ascii="Times New Roman" w:hAnsi="Times New Roman" w:cs="Times New Roman"/>
              </w:rPr>
              <w:t>ed luxury experiences, increasing guest loyalty.</w:t>
            </w:r>
            <w:r w:rsidR="00805B71" w:rsidRPr="00B052BC">
              <w:rPr>
                <w:rFonts w:ascii="Times New Roman" w:hAnsi="Times New Roman" w:cs="Times New Roman"/>
                <w:vanish/>
              </w:rPr>
              <w:t>Bottom of Form</w:t>
            </w:r>
          </w:p>
        </w:tc>
        <w:tc>
          <w:tcPr>
            <w:tcW w:w="1186" w:type="dxa"/>
          </w:tcPr>
          <w:p w14:paraId="0FC18D10" w14:textId="73484431" w:rsidR="004971FF" w:rsidRPr="00B052BC" w:rsidRDefault="00DB5F58" w:rsidP="00CF44B9">
            <w:pPr>
              <w:spacing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4 months</w:t>
            </w:r>
          </w:p>
        </w:tc>
        <w:tc>
          <w:tcPr>
            <w:tcW w:w="1294" w:type="dxa"/>
          </w:tcPr>
          <w:p w14:paraId="0F4D51FE" w14:textId="5870BDDA" w:rsidR="004971FF" w:rsidRPr="00B052BC" w:rsidRDefault="00DB5F58" w:rsidP="00CF44B9">
            <w:pPr>
              <w:spacing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31/01/2025</w:t>
            </w:r>
          </w:p>
        </w:tc>
        <w:tc>
          <w:tcPr>
            <w:tcW w:w="1164" w:type="dxa"/>
          </w:tcPr>
          <w:p w14:paraId="4E2948F6" w14:textId="77777777" w:rsidR="00B83791" w:rsidRPr="00B052BC" w:rsidRDefault="00B83791" w:rsidP="00B83791">
            <w:pPr>
              <w:spacing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vanish/>
                <w:lang w:val="ru-RU"/>
              </w:rPr>
            </w:pPr>
            <w:r w:rsidRPr="00B052BC">
              <w:rPr>
                <w:rFonts w:ascii="Times New Roman" w:hAnsi="Times New Roman" w:cs="Times New Roman"/>
                <w:vanish/>
                <w:lang w:val="ru-RU"/>
              </w:rPr>
              <w:t>Top of Form</w:t>
            </w:r>
          </w:p>
          <w:p w14:paraId="244F3313" w14:textId="1A144947" w:rsidR="004971FF" w:rsidRPr="00B052BC" w:rsidRDefault="00B83791" w:rsidP="00B83791">
            <w:pPr>
              <w:spacing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lang w:val="ru-RU"/>
              </w:rPr>
              <w:t>$30,000 initial, $10,000 annually.</w:t>
            </w:r>
          </w:p>
        </w:tc>
      </w:tr>
      <w:tr w:rsidR="00154783" w:rsidRPr="00B052BC" w14:paraId="3ADA93E7" w14:textId="77777777" w:rsidTr="0097462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71" w:type="dxa"/>
            <w:shd w:val="clear" w:color="auto" w:fill="EEECE1" w:themeFill="background2"/>
          </w:tcPr>
          <w:p w14:paraId="48C6663C" w14:textId="321687ED" w:rsidR="004971FF" w:rsidRPr="00B052BC" w:rsidRDefault="00B14046" w:rsidP="00A37334">
            <w:pPr>
              <w:spacing w:line="276" w:lineRule="auto"/>
              <w:jc w:val="center"/>
              <w:rPr>
                <w:rFonts w:ascii="Times New Roman" w:hAnsi="Times New Roman" w:cs="Times New Roman"/>
                <w:i/>
                <w:iCs/>
              </w:rPr>
            </w:pPr>
            <w:r w:rsidRPr="00B052BC">
              <w:rPr>
                <w:rFonts w:ascii="Times New Roman" w:hAnsi="Times New Roman" w:cs="Times New Roman"/>
                <w:i/>
                <w:iCs/>
              </w:rPr>
              <w:t>5</w:t>
            </w:r>
          </w:p>
        </w:tc>
        <w:tc>
          <w:tcPr>
            <w:tcW w:w="1737" w:type="dxa"/>
            <w:shd w:val="clear" w:color="auto" w:fill="EEECE1" w:themeFill="background2"/>
          </w:tcPr>
          <w:p w14:paraId="7E4CE5A2" w14:textId="3BB07D0D" w:rsidR="004971FF" w:rsidRPr="00B052BC" w:rsidRDefault="00CF44B9" w:rsidP="00CF44B9">
            <w:p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rPr>
            </w:pPr>
            <w:r w:rsidRPr="00B052BC">
              <w:rPr>
                <w:rFonts w:ascii="Times New Roman" w:hAnsi="Times New Roman" w:cs="Times New Roman"/>
                <w:i/>
                <w:iCs/>
              </w:rPr>
              <w:t>Strategic Alliances and Marketing</w:t>
            </w:r>
          </w:p>
        </w:tc>
        <w:tc>
          <w:tcPr>
            <w:tcW w:w="2465" w:type="dxa"/>
            <w:shd w:val="clear" w:color="auto" w:fill="EEECE1" w:themeFill="background2"/>
          </w:tcPr>
          <w:p w14:paraId="62F89C00" w14:textId="77777777" w:rsidR="00316FA6" w:rsidRPr="00B052BC" w:rsidRDefault="00316FA6" w:rsidP="00316FA6">
            <w:p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vanish/>
                <w:lang w:val="ru-RU"/>
              </w:rPr>
            </w:pPr>
            <w:r w:rsidRPr="00B052BC">
              <w:rPr>
                <w:rFonts w:ascii="Times New Roman" w:hAnsi="Times New Roman" w:cs="Times New Roman"/>
                <w:vanish/>
                <w:lang w:val="ru-RU"/>
              </w:rPr>
              <w:t>Top of Form</w:t>
            </w:r>
          </w:p>
          <w:p w14:paraId="67126FE2" w14:textId="15512646" w:rsidR="004971FF" w:rsidRPr="00B052BC" w:rsidRDefault="00316FA6" w:rsidP="00316FA6">
            <w:p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Partner with local businesses, collaborate with luxury agencies and initiate joint marketing campaigns.</w:t>
            </w:r>
          </w:p>
        </w:tc>
        <w:tc>
          <w:tcPr>
            <w:tcW w:w="2215" w:type="dxa"/>
            <w:shd w:val="clear" w:color="auto" w:fill="EEECE1" w:themeFill="background2"/>
          </w:tcPr>
          <w:p w14:paraId="77E5BD49" w14:textId="77777777" w:rsidR="00337580" w:rsidRPr="00B052BC" w:rsidRDefault="00337580" w:rsidP="00337580">
            <w:p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vanish/>
                <w:lang w:val="ru-RU"/>
              </w:rPr>
            </w:pPr>
            <w:r w:rsidRPr="00B052BC">
              <w:rPr>
                <w:rFonts w:ascii="Times New Roman" w:hAnsi="Times New Roman" w:cs="Times New Roman"/>
                <w:vanish/>
                <w:lang w:val="ru-RU"/>
              </w:rPr>
              <w:t>Top of Form</w:t>
            </w:r>
          </w:p>
          <w:p w14:paraId="495B3101" w14:textId="7B933C57" w:rsidR="004971FF" w:rsidRPr="00B052BC" w:rsidRDefault="00337580" w:rsidP="00337580">
            <w:p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Broader market reach and unique guest experiences.</w:t>
            </w:r>
          </w:p>
        </w:tc>
        <w:tc>
          <w:tcPr>
            <w:tcW w:w="1186" w:type="dxa"/>
            <w:shd w:val="clear" w:color="auto" w:fill="EEECE1" w:themeFill="background2"/>
          </w:tcPr>
          <w:p w14:paraId="4A73CF86" w14:textId="5F712ED2" w:rsidR="004971FF" w:rsidRPr="00B052BC" w:rsidRDefault="00DB5F58" w:rsidP="00CF44B9">
            <w:p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5 months</w:t>
            </w:r>
          </w:p>
        </w:tc>
        <w:tc>
          <w:tcPr>
            <w:tcW w:w="1294" w:type="dxa"/>
            <w:shd w:val="clear" w:color="auto" w:fill="EEECE1" w:themeFill="background2"/>
          </w:tcPr>
          <w:p w14:paraId="57ED318D" w14:textId="2EE0CABF" w:rsidR="004971FF" w:rsidRPr="00B052BC" w:rsidRDefault="00DB5F58" w:rsidP="00CF44B9">
            <w:p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31/12/2024</w:t>
            </w:r>
          </w:p>
        </w:tc>
        <w:tc>
          <w:tcPr>
            <w:tcW w:w="1164" w:type="dxa"/>
            <w:shd w:val="clear" w:color="auto" w:fill="EEECE1" w:themeFill="background2"/>
          </w:tcPr>
          <w:p w14:paraId="4192E150" w14:textId="2EFE96D3" w:rsidR="004971FF" w:rsidRPr="00B052BC" w:rsidRDefault="00B83791" w:rsidP="00CF44B9">
            <w:p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52BC">
              <w:rPr>
                <w:rFonts w:ascii="Times New Roman" w:hAnsi="Times New Roman" w:cs="Times New Roman"/>
              </w:rPr>
              <w:t>$50,000 initial cost.</w:t>
            </w:r>
          </w:p>
        </w:tc>
      </w:tr>
    </w:tbl>
    <w:p w14:paraId="6586233E" w14:textId="2765AA4C" w:rsidR="004971FF" w:rsidRPr="00B052BC" w:rsidRDefault="00C03266" w:rsidP="00C03266">
      <w:pPr>
        <w:spacing w:before="240"/>
        <w:jc w:val="right"/>
        <w:rPr>
          <w:rFonts w:ascii="Times New Roman" w:hAnsi="Times New Roman" w:cs="Times New Roman"/>
        </w:rPr>
      </w:pPr>
      <w:r w:rsidRPr="00B052BC">
        <w:rPr>
          <w:rFonts w:ascii="Times New Roman" w:hAnsi="Times New Roman" w:cs="Times New Roman"/>
          <w:b/>
          <w:bCs/>
        </w:rPr>
        <w:t>Source:</w:t>
      </w:r>
      <w:r w:rsidRPr="00B052BC">
        <w:rPr>
          <w:rFonts w:ascii="Times New Roman" w:hAnsi="Times New Roman" w:cs="Times New Roman"/>
        </w:rPr>
        <w:t xml:space="preserve"> Author Analysis based on </w:t>
      </w:r>
      <w:r w:rsidR="00A972E6" w:rsidRPr="00B052BC">
        <w:rPr>
          <w:rFonts w:ascii="Times New Roman" w:hAnsi="Times New Roman" w:cs="Times New Roman"/>
        </w:rPr>
        <w:t>Four Seasons (202</w:t>
      </w:r>
      <w:r w:rsidR="00932AF1" w:rsidRPr="00B052BC">
        <w:rPr>
          <w:rFonts w:ascii="Times New Roman" w:hAnsi="Times New Roman" w:cs="Times New Roman"/>
        </w:rPr>
        <w:t>2</w:t>
      </w:r>
      <w:r w:rsidR="00A972E6" w:rsidRPr="00B052BC">
        <w:rPr>
          <w:rFonts w:ascii="Times New Roman" w:hAnsi="Times New Roman" w:cs="Times New Roman"/>
        </w:rPr>
        <w:t>)</w:t>
      </w:r>
      <w:r w:rsidR="00932AF1" w:rsidRPr="00B052BC">
        <w:rPr>
          <w:rFonts w:ascii="Times New Roman" w:hAnsi="Times New Roman" w:cs="Times New Roman"/>
        </w:rPr>
        <w:t xml:space="preserve"> and Four Seasons (2023)</w:t>
      </w:r>
    </w:p>
    <w:p w14:paraId="74DC7DAB" w14:textId="21CAEB62" w:rsidR="005248F0" w:rsidRPr="00B052BC" w:rsidRDefault="00563EA3" w:rsidP="005248F0">
      <w:pPr>
        <w:spacing w:before="240" w:line="360" w:lineRule="auto"/>
        <w:rPr>
          <w:rFonts w:ascii="Times New Roman" w:hAnsi="Times New Roman" w:cs="Times New Roman"/>
        </w:rPr>
      </w:pPr>
      <w:r w:rsidRPr="00B052BC">
        <w:rPr>
          <w:rFonts w:ascii="Times New Roman" w:hAnsi="Times New Roman" w:cs="Times New Roman"/>
        </w:rPr>
        <w:t>The effectiveness of each solution will be monitored through internal audits, guest feedback, and staff surveys, with quarterly evaluations to assess progress and make necessary adjustments for optimal impact on service and guest satisfaction.</w:t>
      </w:r>
      <w:r w:rsidR="00F94ABE" w:rsidRPr="00B052BC">
        <w:rPr>
          <w:rFonts w:ascii="Times New Roman" w:hAnsi="Times New Roman" w:cs="Times New Roman"/>
        </w:rPr>
        <w:t xml:space="preserve"> </w:t>
      </w:r>
      <w:r w:rsidR="005248F0" w:rsidRPr="00B052BC">
        <w:rPr>
          <w:rFonts w:ascii="Times New Roman" w:hAnsi="Times New Roman" w:cs="Times New Roman"/>
        </w:rPr>
        <w:t>This action plan targets strategies to improve service consistency, boost employee retention, integrate sustainability, and enhance the guest experience at Four Seasons Sydney. Each action aligns with the hotel's commitment to luxury service and long-term market competitiveness.</w:t>
      </w:r>
    </w:p>
    <w:p w14:paraId="29689DB2" w14:textId="77777777" w:rsidR="005248F0" w:rsidRPr="00B052BC" w:rsidRDefault="005248F0" w:rsidP="005248F0">
      <w:pPr>
        <w:spacing w:before="240" w:line="360" w:lineRule="auto"/>
        <w:rPr>
          <w:rFonts w:ascii="Times New Roman" w:hAnsi="Times New Roman" w:cs="Times New Roman"/>
        </w:rPr>
      </w:pPr>
    </w:p>
    <w:p w14:paraId="3C591796" w14:textId="77777777" w:rsidR="003279A2" w:rsidRPr="00B052BC" w:rsidRDefault="003279A2" w:rsidP="005248F0">
      <w:pPr>
        <w:spacing w:before="240" w:line="360" w:lineRule="auto"/>
        <w:rPr>
          <w:rFonts w:ascii="Times New Roman" w:hAnsi="Times New Roman" w:cs="Times New Roman"/>
        </w:rPr>
      </w:pPr>
    </w:p>
    <w:p w14:paraId="05EAC657" w14:textId="77777777" w:rsidR="003279A2" w:rsidRPr="00B052BC" w:rsidRDefault="003279A2" w:rsidP="005248F0">
      <w:pPr>
        <w:spacing w:before="240" w:line="360" w:lineRule="auto"/>
        <w:rPr>
          <w:rFonts w:ascii="Times New Roman" w:hAnsi="Times New Roman" w:cs="Times New Roman"/>
        </w:rPr>
      </w:pPr>
    </w:p>
    <w:p w14:paraId="3A623193" w14:textId="77777777" w:rsidR="003279A2" w:rsidRPr="00B052BC" w:rsidRDefault="003279A2" w:rsidP="005248F0">
      <w:pPr>
        <w:spacing w:before="240" w:line="360" w:lineRule="auto"/>
        <w:rPr>
          <w:rFonts w:ascii="Times New Roman" w:hAnsi="Times New Roman" w:cs="Times New Roman"/>
        </w:rPr>
      </w:pPr>
    </w:p>
    <w:p w14:paraId="72B1A934" w14:textId="77777777" w:rsidR="003279A2" w:rsidRPr="00B052BC" w:rsidRDefault="003279A2" w:rsidP="005248F0">
      <w:pPr>
        <w:spacing w:before="240" w:line="360" w:lineRule="auto"/>
        <w:rPr>
          <w:rFonts w:ascii="Times New Roman" w:hAnsi="Times New Roman" w:cs="Times New Roman"/>
        </w:rPr>
      </w:pPr>
    </w:p>
    <w:p w14:paraId="2FB4769F" w14:textId="77777777" w:rsidR="003279A2" w:rsidRPr="00B052BC" w:rsidRDefault="003279A2" w:rsidP="005248F0">
      <w:pPr>
        <w:spacing w:before="240" w:line="360" w:lineRule="auto"/>
        <w:rPr>
          <w:rFonts w:ascii="Times New Roman" w:hAnsi="Times New Roman" w:cs="Times New Roman"/>
        </w:rPr>
      </w:pPr>
    </w:p>
    <w:p w14:paraId="64A910CD" w14:textId="77777777" w:rsidR="003279A2" w:rsidRPr="00B052BC" w:rsidRDefault="003279A2" w:rsidP="005248F0">
      <w:pPr>
        <w:spacing w:before="240" w:line="360" w:lineRule="auto"/>
        <w:rPr>
          <w:rFonts w:ascii="Times New Roman" w:hAnsi="Times New Roman" w:cs="Times New Roman"/>
        </w:rPr>
      </w:pPr>
    </w:p>
    <w:p w14:paraId="636AE861" w14:textId="77777777" w:rsidR="003279A2" w:rsidRPr="00B052BC" w:rsidRDefault="003279A2" w:rsidP="005248F0">
      <w:pPr>
        <w:spacing w:before="240" w:line="360" w:lineRule="auto"/>
        <w:rPr>
          <w:rFonts w:ascii="Times New Roman" w:hAnsi="Times New Roman" w:cs="Times New Roman"/>
        </w:rPr>
      </w:pPr>
    </w:p>
    <w:p w14:paraId="3CDD30E2" w14:textId="77777777" w:rsidR="003279A2" w:rsidRDefault="003279A2" w:rsidP="005248F0">
      <w:pPr>
        <w:spacing w:before="240" w:line="360" w:lineRule="auto"/>
        <w:rPr>
          <w:rFonts w:ascii="Times New Roman" w:hAnsi="Times New Roman" w:cs="Times New Roman"/>
        </w:rPr>
      </w:pPr>
    </w:p>
    <w:p w14:paraId="540D6539" w14:textId="77777777" w:rsidR="0097462C" w:rsidRPr="00B052BC" w:rsidRDefault="0097462C" w:rsidP="005248F0">
      <w:pPr>
        <w:spacing w:before="240" w:line="360" w:lineRule="auto"/>
        <w:rPr>
          <w:rFonts w:ascii="Times New Roman" w:hAnsi="Times New Roman" w:cs="Times New Roman"/>
        </w:rPr>
      </w:pPr>
    </w:p>
    <w:p w14:paraId="52BF7531" w14:textId="71FDE63F" w:rsidR="00B91492" w:rsidRPr="00B052BC" w:rsidRDefault="00F15D44" w:rsidP="004444D3">
      <w:pPr>
        <w:pStyle w:val="Heading1"/>
        <w:rPr>
          <w:rFonts w:cs="Times New Roman"/>
          <w:szCs w:val="28"/>
        </w:rPr>
      </w:pPr>
      <w:bookmarkStart w:id="28" w:name="_Toc181586602"/>
      <w:r w:rsidRPr="00B052BC">
        <w:rPr>
          <w:rFonts w:cs="Times New Roman"/>
          <w:szCs w:val="28"/>
        </w:rPr>
        <w:lastRenderedPageBreak/>
        <w:t>Conclusion</w:t>
      </w:r>
      <w:bookmarkEnd w:id="28"/>
    </w:p>
    <w:p w14:paraId="23B848D7" w14:textId="7E9D771F" w:rsidR="00FB758B" w:rsidRPr="00B052BC" w:rsidRDefault="00FB758B" w:rsidP="00FB758B">
      <w:pPr>
        <w:spacing w:line="360" w:lineRule="auto"/>
        <w:rPr>
          <w:rFonts w:ascii="Times New Roman" w:hAnsi="Times New Roman" w:cs="Times New Roman"/>
        </w:rPr>
      </w:pPr>
      <w:r w:rsidRPr="00B052BC">
        <w:rPr>
          <w:rFonts w:ascii="Times New Roman" w:hAnsi="Times New Roman" w:cs="Times New Roman"/>
        </w:rPr>
        <w:t xml:space="preserve">In conclusion, this consultancy report has comprehensively assessed the operational challenges and strategic recommendations for the </w:t>
      </w:r>
      <w:r w:rsidRPr="00B052BC">
        <w:rPr>
          <w:rFonts w:ascii="Times New Roman" w:hAnsi="Times New Roman" w:cs="Times New Roman"/>
          <w:b/>
          <w:bCs/>
          <w:i/>
          <w:iCs/>
        </w:rPr>
        <w:t>Four Seasons Hotel Sydney.</w:t>
      </w:r>
      <w:r w:rsidRPr="00B052BC">
        <w:rPr>
          <w:rFonts w:ascii="Times New Roman" w:hAnsi="Times New Roman" w:cs="Times New Roman"/>
        </w:rPr>
        <w:t xml:space="preserve"> With its distinguished legacy as a premier luxury destination, the hotel is recogni</w:t>
      </w:r>
      <w:r w:rsidR="008D7A07">
        <w:rPr>
          <w:rFonts w:ascii="Times New Roman" w:hAnsi="Times New Roman" w:cs="Times New Roman"/>
        </w:rPr>
        <w:t>s</w:t>
      </w:r>
      <w:r w:rsidRPr="00B052BC">
        <w:rPr>
          <w:rFonts w:ascii="Times New Roman" w:hAnsi="Times New Roman" w:cs="Times New Roman"/>
        </w:rPr>
        <w:t xml:space="preserve">ed for its commitment to excellence, attracting business travellers, tourists, and high-profile guests. However, recent inconsistencies in service quality, particularly at the front desk, have surfaced as critical issues, potentially affecting the hotel’s reputation and guest loyalty. As a reputable consulting firm, </w:t>
      </w:r>
      <w:r w:rsidRPr="00B052BC">
        <w:rPr>
          <w:rFonts w:ascii="Times New Roman" w:hAnsi="Times New Roman" w:cs="Times New Roman"/>
          <w:b/>
          <w:bCs/>
          <w:i/>
          <w:iCs/>
        </w:rPr>
        <w:t>LuxEdge Hospitality Consultants</w:t>
      </w:r>
      <w:r w:rsidRPr="00B052BC">
        <w:rPr>
          <w:rFonts w:ascii="Times New Roman" w:hAnsi="Times New Roman" w:cs="Times New Roman"/>
        </w:rPr>
        <w:t xml:space="preserve"> conducted a thorough investigation using strategic tools, including </w:t>
      </w:r>
      <w:r w:rsidRPr="00B052BC">
        <w:rPr>
          <w:rFonts w:ascii="Times New Roman" w:hAnsi="Times New Roman" w:cs="Times New Roman"/>
          <w:b/>
          <w:bCs/>
          <w:i/>
          <w:iCs/>
        </w:rPr>
        <w:t xml:space="preserve">PESTEL, SWOT, TOWS, and Porter’s Five Forces Analyses, </w:t>
      </w:r>
      <w:r w:rsidRPr="00B052BC">
        <w:rPr>
          <w:rFonts w:ascii="Times New Roman" w:hAnsi="Times New Roman" w:cs="Times New Roman"/>
        </w:rPr>
        <w:t>to diagnose root causes and develop actionable solutions aimed at restoring service consistency, improving guest satisfaction, and sustaining the brand’s competitive advantage.</w:t>
      </w:r>
    </w:p>
    <w:p w14:paraId="7745E041" w14:textId="44B9CFBB" w:rsidR="00FB758B" w:rsidRPr="00B052BC" w:rsidRDefault="00FB758B" w:rsidP="00FB758B">
      <w:pPr>
        <w:spacing w:line="360" w:lineRule="auto"/>
        <w:rPr>
          <w:rFonts w:ascii="Times New Roman" w:hAnsi="Times New Roman" w:cs="Times New Roman"/>
        </w:rPr>
      </w:pPr>
      <w:r w:rsidRPr="00B052BC">
        <w:rPr>
          <w:rFonts w:ascii="Times New Roman" w:hAnsi="Times New Roman" w:cs="Times New Roman"/>
        </w:rPr>
        <w:t>The report identifies several core challenges impacting the Four Seasons Hotel Sydney, including gaps in staff training, communication barriers between departments, and a lack of standardi</w:t>
      </w:r>
      <w:r w:rsidR="008D7A07">
        <w:rPr>
          <w:rFonts w:ascii="Times New Roman" w:hAnsi="Times New Roman" w:cs="Times New Roman"/>
        </w:rPr>
        <w:t>s</w:t>
      </w:r>
      <w:r w:rsidRPr="00B052BC">
        <w:rPr>
          <w:rFonts w:ascii="Times New Roman" w:hAnsi="Times New Roman" w:cs="Times New Roman"/>
        </w:rPr>
        <w:t>ed protocols. These issues have led to inconsistent guest experiences, jeopardi</w:t>
      </w:r>
      <w:r w:rsidR="008D7A07">
        <w:rPr>
          <w:rFonts w:ascii="Times New Roman" w:hAnsi="Times New Roman" w:cs="Times New Roman"/>
        </w:rPr>
        <w:t>s</w:t>
      </w:r>
      <w:r w:rsidRPr="00B052BC">
        <w:rPr>
          <w:rFonts w:ascii="Times New Roman" w:hAnsi="Times New Roman" w:cs="Times New Roman"/>
        </w:rPr>
        <w:t>ing the hotel’s reputation in a competitive market where luxury standards are paramount. The proposed recommendations address these challenges with a structured approach to enhance operational efficiency, elevate the guest experience, and support the hotel's commitment to luxury hospitality.</w:t>
      </w:r>
    </w:p>
    <w:p w14:paraId="2C414920" w14:textId="4B2F03D5" w:rsidR="00FB758B" w:rsidRPr="00B052BC" w:rsidRDefault="00FB758B" w:rsidP="00FB758B">
      <w:pPr>
        <w:spacing w:line="360" w:lineRule="auto"/>
        <w:rPr>
          <w:rFonts w:ascii="Times New Roman" w:hAnsi="Times New Roman" w:cs="Times New Roman"/>
        </w:rPr>
      </w:pPr>
      <w:r w:rsidRPr="00B052BC">
        <w:rPr>
          <w:rFonts w:ascii="Times New Roman" w:hAnsi="Times New Roman" w:cs="Times New Roman"/>
        </w:rPr>
        <w:t>Key recommendations include integratin</w:t>
      </w:r>
      <w:r w:rsidR="00381C01" w:rsidRPr="00B052BC">
        <w:rPr>
          <w:rFonts w:ascii="Times New Roman" w:hAnsi="Times New Roman" w:cs="Times New Roman"/>
        </w:rPr>
        <w:t>g</w:t>
      </w:r>
      <w:r w:rsidRPr="00B052BC">
        <w:rPr>
          <w:rFonts w:ascii="Times New Roman" w:hAnsi="Times New Roman" w:cs="Times New Roman"/>
        </w:rPr>
        <w:t xml:space="preserve"> advanced technology to personali</w:t>
      </w:r>
      <w:r w:rsidR="008D7A07">
        <w:rPr>
          <w:rFonts w:ascii="Times New Roman" w:hAnsi="Times New Roman" w:cs="Times New Roman"/>
        </w:rPr>
        <w:t>s</w:t>
      </w:r>
      <w:r w:rsidRPr="00B052BC">
        <w:rPr>
          <w:rFonts w:ascii="Times New Roman" w:hAnsi="Times New Roman" w:cs="Times New Roman"/>
        </w:rPr>
        <w:t>e and streamline guest services, improved staff retention strategies to reduce turnover, and enhanced sustainability initiatives to meet evolving guest expectations for eco-friendly practi</w:t>
      </w:r>
      <w:r w:rsidR="008D7A07">
        <w:rPr>
          <w:rFonts w:ascii="Times New Roman" w:hAnsi="Times New Roman" w:cs="Times New Roman"/>
        </w:rPr>
        <w:t>s</w:t>
      </w:r>
      <w:r w:rsidRPr="00B052BC">
        <w:rPr>
          <w:rFonts w:ascii="Times New Roman" w:hAnsi="Times New Roman" w:cs="Times New Roman"/>
        </w:rPr>
        <w:t xml:space="preserve">es. By leveraging </w:t>
      </w:r>
      <w:r w:rsidRPr="00B052BC">
        <w:rPr>
          <w:rFonts w:ascii="Times New Roman" w:hAnsi="Times New Roman" w:cs="Times New Roman"/>
          <w:b/>
          <w:bCs/>
          <w:i/>
          <w:iCs/>
        </w:rPr>
        <w:t xml:space="preserve">Lewin’s </w:t>
      </w:r>
      <w:r w:rsidR="00381C01" w:rsidRPr="00B052BC">
        <w:rPr>
          <w:rFonts w:ascii="Times New Roman" w:hAnsi="Times New Roman" w:cs="Times New Roman"/>
          <w:b/>
          <w:bCs/>
          <w:i/>
          <w:iCs/>
        </w:rPr>
        <w:t xml:space="preserve">and ADKAR's </w:t>
      </w:r>
      <w:r w:rsidRPr="00B052BC">
        <w:rPr>
          <w:rFonts w:ascii="Times New Roman" w:hAnsi="Times New Roman" w:cs="Times New Roman"/>
          <w:b/>
          <w:bCs/>
          <w:i/>
          <w:iCs/>
        </w:rPr>
        <w:t xml:space="preserve">Change </w:t>
      </w:r>
      <w:r w:rsidR="00381C01" w:rsidRPr="00B052BC">
        <w:rPr>
          <w:rFonts w:ascii="Times New Roman" w:hAnsi="Times New Roman" w:cs="Times New Roman"/>
          <w:b/>
          <w:bCs/>
          <w:i/>
          <w:iCs/>
        </w:rPr>
        <w:t xml:space="preserve">Management </w:t>
      </w:r>
      <w:r w:rsidRPr="00B052BC">
        <w:rPr>
          <w:rFonts w:ascii="Times New Roman" w:hAnsi="Times New Roman" w:cs="Times New Roman"/>
          <w:b/>
          <w:bCs/>
          <w:i/>
          <w:iCs/>
        </w:rPr>
        <w:t>Model,</w:t>
      </w:r>
      <w:r w:rsidRPr="00B052BC">
        <w:rPr>
          <w:rFonts w:ascii="Times New Roman" w:hAnsi="Times New Roman" w:cs="Times New Roman"/>
        </w:rPr>
        <w:t xml:space="preserve"> the report outlines effective change management strategies to facilitate seamless transitions and foster organi</w:t>
      </w:r>
      <w:r w:rsidR="008D7A07">
        <w:rPr>
          <w:rFonts w:ascii="Times New Roman" w:hAnsi="Times New Roman" w:cs="Times New Roman"/>
        </w:rPr>
        <w:t>s</w:t>
      </w:r>
      <w:r w:rsidRPr="00B052BC">
        <w:rPr>
          <w:rFonts w:ascii="Times New Roman" w:hAnsi="Times New Roman" w:cs="Times New Roman"/>
        </w:rPr>
        <w:t>ational alignment. These frameworks ensure that the proposed changes are implemented systematically, with ongoing monitoring and evaluation to achieve desired outcomes.</w:t>
      </w:r>
    </w:p>
    <w:p w14:paraId="770A95F6" w14:textId="6E80CB17" w:rsidR="00FB758B" w:rsidRPr="00B052BC" w:rsidRDefault="00381C01" w:rsidP="00FB758B">
      <w:pPr>
        <w:spacing w:line="360" w:lineRule="auto"/>
        <w:rPr>
          <w:rFonts w:ascii="Times New Roman" w:hAnsi="Times New Roman" w:cs="Times New Roman"/>
        </w:rPr>
      </w:pPr>
      <w:r w:rsidRPr="00B052BC">
        <w:rPr>
          <w:rFonts w:ascii="Times New Roman" w:hAnsi="Times New Roman" w:cs="Times New Roman"/>
        </w:rPr>
        <w:t xml:space="preserve">A detailed </w:t>
      </w:r>
      <w:r w:rsidRPr="00B052BC">
        <w:rPr>
          <w:rFonts w:ascii="Times New Roman" w:hAnsi="Times New Roman" w:cs="Times New Roman"/>
          <w:b/>
          <w:bCs/>
          <w:i/>
          <w:iCs/>
        </w:rPr>
        <w:t>Action Plan</w:t>
      </w:r>
      <w:r w:rsidRPr="00B052BC">
        <w:rPr>
          <w:rFonts w:ascii="Times New Roman" w:hAnsi="Times New Roman" w:cs="Times New Roman"/>
        </w:rPr>
        <w:t xml:space="preserve"> has been developed t</w:t>
      </w:r>
      <w:r w:rsidR="00FB758B" w:rsidRPr="00B052BC">
        <w:rPr>
          <w:rFonts w:ascii="Times New Roman" w:hAnsi="Times New Roman" w:cs="Times New Roman"/>
        </w:rPr>
        <w:t>o measure progress and ensure accountability, outlining clear timelines, budget allocations, and key performance indicators. The action plan provides a strategic roadmap for each recommendation, ensuring that the hotel can track improvements in guest satisfaction, service response times, and operational efficiency. This structured approach will enable the Four Seasons Hotel Sydney to address service inconsistencies while fostering a culture of continuous improvement and adaptability.</w:t>
      </w:r>
    </w:p>
    <w:p w14:paraId="47B4B622" w14:textId="27B55B57" w:rsidR="00FB758B" w:rsidRPr="00B052BC" w:rsidRDefault="00FB758B" w:rsidP="00FB758B">
      <w:pPr>
        <w:spacing w:line="360" w:lineRule="auto"/>
        <w:rPr>
          <w:rFonts w:ascii="Times New Roman" w:hAnsi="Times New Roman" w:cs="Times New Roman"/>
        </w:rPr>
      </w:pPr>
      <w:r w:rsidRPr="00B052BC">
        <w:rPr>
          <w:rFonts w:ascii="Times New Roman" w:hAnsi="Times New Roman" w:cs="Times New Roman"/>
        </w:rPr>
        <w:lastRenderedPageBreak/>
        <w:t xml:space="preserve">In summary, the recommendations provided in this report are designed to help the Four Seasons Hotel Sydney overcome its current operational challenges and reinforce its position as a leader in luxury hospitality. By implementing these targeted solutions, the hotel can </w:t>
      </w:r>
      <w:r w:rsidR="00531906" w:rsidRPr="00B052BC">
        <w:rPr>
          <w:rFonts w:ascii="Times New Roman" w:hAnsi="Times New Roman" w:cs="Times New Roman"/>
        </w:rPr>
        <w:t>build guest loyalty,</w:t>
      </w:r>
      <w:r w:rsidR="00531906">
        <w:rPr>
          <w:rFonts w:ascii="Times New Roman" w:hAnsi="Times New Roman" w:cs="Times New Roman"/>
        </w:rPr>
        <w:t xml:space="preserve"> </w:t>
      </w:r>
      <w:r w:rsidRPr="00B052BC">
        <w:rPr>
          <w:rFonts w:ascii="Times New Roman" w:hAnsi="Times New Roman" w:cs="Times New Roman"/>
        </w:rPr>
        <w:t xml:space="preserve">enhance its brand reputation, and maintain a strong competitive edge in Sydney’s luxury market. </w:t>
      </w:r>
      <w:r w:rsidR="00D95927" w:rsidRPr="00D95927">
        <w:rPr>
          <w:rFonts w:ascii="Times New Roman" w:hAnsi="Times New Roman" w:cs="Times New Roman"/>
        </w:rPr>
        <w:t>Managing changes with a structured approach</w:t>
      </w:r>
      <w:r w:rsidR="00D95927">
        <w:rPr>
          <w:rFonts w:ascii="Times New Roman" w:hAnsi="Times New Roman" w:cs="Times New Roman"/>
        </w:rPr>
        <w:t xml:space="preserve"> </w:t>
      </w:r>
      <w:r w:rsidRPr="00B052BC">
        <w:rPr>
          <w:rFonts w:ascii="Times New Roman" w:hAnsi="Times New Roman" w:cs="Times New Roman"/>
        </w:rPr>
        <w:t>and detailed action plan will ensure that the proposed initiatives are executed effectively, aligning with the hotel’s long-term vision for excellence. With these strategic enhancements, Four Seasons Hotel Sydney can continue to deliver the exceptional guest experiences that define its brand, positioning it for sustained success in an ever-evolving hospitality landscape.</w:t>
      </w:r>
    </w:p>
    <w:p w14:paraId="2FC983E7" w14:textId="77777777" w:rsidR="002D625A" w:rsidRPr="00B052BC" w:rsidRDefault="002D625A" w:rsidP="00FB758B">
      <w:pPr>
        <w:spacing w:line="360" w:lineRule="auto"/>
        <w:rPr>
          <w:rFonts w:ascii="Times New Roman" w:hAnsi="Times New Roman" w:cs="Times New Roman"/>
        </w:rPr>
      </w:pPr>
    </w:p>
    <w:p w14:paraId="6357AE92" w14:textId="77777777" w:rsidR="006C72BB" w:rsidRPr="00B052BC" w:rsidRDefault="006C72BB" w:rsidP="00FB758B">
      <w:pPr>
        <w:spacing w:line="360" w:lineRule="auto"/>
        <w:rPr>
          <w:rFonts w:ascii="Times New Roman" w:hAnsi="Times New Roman" w:cs="Times New Roman"/>
        </w:rPr>
      </w:pPr>
    </w:p>
    <w:p w14:paraId="2C81D03B" w14:textId="77777777" w:rsidR="006C72BB" w:rsidRPr="00B052BC" w:rsidRDefault="006C72BB" w:rsidP="00FB758B">
      <w:pPr>
        <w:spacing w:line="360" w:lineRule="auto"/>
        <w:rPr>
          <w:rFonts w:ascii="Times New Roman" w:hAnsi="Times New Roman" w:cs="Times New Roman"/>
        </w:rPr>
      </w:pPr>
    </w:p>
    <w:p w14:paraId="4497A92F" w14:textId="77777777" w:rsidR="006C72BB" w:rsidRPr="00B052BC" w:rsidRDefault="006C72BB" w:rsidP="00FB758B">
      <w:pPr>
        <w:spacing w:line="360" w:lineRule="auto"/>
        <w:rPr>
          <w:rFonts w:ascii="Times New Roman" w:hAnsi="Times New Roman" w:cs="Times New Roman"/>
        </w:rPr>
      </w:pPr>
    </w:p>
    <w:p w14:paraId="1D659466" w14:textId="77777777" w:rsidR="006C72BB" w:rsidRPr="00B052BC" w:rsidRDefault="006C72BB" w:rsidP="00FB758B">
      <w:pPr>
        <w:spacing w:line="360" w:lineRule="auto"/>
        <w:rPr>
          <w:rFonts w:ascii="Times New Roman" w:hAnsi="Times New Roman" w:cs="Times New Roman"/>
        </w:rPr>
      </w:pPr>
    </w:p>
    <w:p w14:paraId="68C205DC" w14:textId="77777777" w:rsidR="006C72BB" w:rsidRPr="00B052BC" w:rsidRDefault="006C72BB" w:rsidP="00FB758B">
      <w:pPr>
        <w:spacing w:line="360" w:lineRule="auto"/>
        <w:rPr>
          <w:rFonts w:ascii="Times New Roman" w:hAnsi="Times New Roman" w:cs="Times New Roman"/>
        </w:rPr>
      </w:pPr>
    </w:p>
    <w:p w14:paraId="48BFB45E" w14:textId="77777777" w:rsidR="006C72BB" w:rsidRPr="00B052BC" w:rsidRDefault="006C72BB" w:rsidP="00FB758B">
      <w:pPr>
        <w:spacing w:line="360" w:lineRule="auto"/>
        <w:rPr>
          <w:rFonts w:ascii="Times New Roman" w:hAnsi="Times New Roman" w:cs="Times New Roman"/>
        </w:rPr>
      </w:pPr>
    </w:p>
    <w:p w14:paraId="5FD12E5A" w14:textId="77777777" w:rsidR="006C72BB" w:rsidRPr="00B052BC" w:rsidRDefault="006C72BB" w:rsidP="00FB758B">
      <w:pPr>
        <w:spacing w:line="360" w:lineRule="auto"/>
        <w:rPr>
          <w:rFonts w:ascii="Times New Roman" w:hAnsi="Times New Roman" w:cs="Times New Roman"/>
        </w:rPr>
      </w:pPr>
    </w:p>
    <w:p w14:paraId="0966D35E" w14:textId="77777777" w:rsidR="006C72BB" w:rsidRPr="00B052BC" w:rsidRDefault="006C72BB" w:rsidP="00FB758B">
      <w:pPr>
        <w:spacing w:line="360" w:lineRule="auto"/>
        <w:rPr>
          <w:rFonts w:ascii="Times New Roman" w:hAnsi="Times New Roman" w:cs="Times New Roman"/>
        </w:rPr>
      </w:pPr>
    </w:p>
    <w:p w14:paraId="6C10CE6F" w14:textId="77777777" w:rsidR="006C72BB" w:rsidRPr="00B052BC" w:rsidRDefault="006C72BB" w:rsidP="00FB758B">
      <w:pPr>
        <w:spacing w:line="360" w:lineRule="auto"/>
        <w:rPr>
          <w:rFonts w:ascii="Times New Roman" w:hAnsi="Times New Roman" w:cs="Times New Roman"/>
        </w:rPr>
      </w:pPr>
    </w:p>
    <w:p w14:paraId="6A41FD31" w14:textId="77777777" w:rsidR="006C72BB" w:rsidRPr="00B052BC" w:rsidRDefault="006C72BB" w:rsidP="00FB758B">
      <w:pPr>
        <w:spacing w:line="360" w:lineRule="auto"/>
        <w:rPr>
          <w:rFonts w:ascii="Times New Roman" w:hAnsi="Times New Roman" w:cs="Times New Roman"/>
        </w:rPr>
      </w:pPr>
    </w:p>
    <w:p w14:paraId="65A48705" w14:textId="77777777" w:rsidR="006C72BB" w:rsidRPr="00B052BC" w:rsidRDefault="006C72BB" w:rsidP="00FB758B">
      <w:pPr>
        <w:spacing w:line="360" w:lineRule="auto"/>
        <w:rPr>
          <w:rFonts w:ascii="Times New Roman" w:hAnsi="Times New Roman" w:cs="Times New Roman"/>
        </w:rPr>
      </w:pPr>
    </w:p>
    <w:p w14:paraId="5BF1C6B1" w14:textId="77777777" w:rsidR="006C72BB" w:rsidRPr="00B052BC" w:rsidRDefault="006C72BB" w:rsidP="00FB758B">
      <w:pPr>
        <w:spacing w:line="360" w:lineRule="auto"/>
        <w:rPr>
          <w:rFonts w:ascii="Times New Roman" w:hAnsi="Times New Roman" w:cs="Times New Roman"/>
        </w:rPr>
      </w:pPr>
    </w:p>
    <w:p w14:paraId="15B01D6F" w14:textId="77777777" w:rsidR="006C72BB" w:rsidRPr="00B052BC" w:rsidRDefault="006C72BB" w:rsidP="00FB758B">
      <w:pPr>
        <w:spacing w:line="360" w:lineRule="auto"/>
        <w:rPr>
          <w:rFonts w:ascii="Times New Roman" w:hAnsi="Times New Roman" w:cs="Times New Roman"/>
        </w:rPr>
      </w:pPr>
    </w:p>
    <w:p w14:paraId="62239B40" w14:textId="77777777" w:rsidR="006C72BB" w:rsidRPr="00B052BC" w:rsidRDefault="006C72BB" w:rsidP="00FB758B">
      <w:pPr>
        <w:spacing w:line="360" w:lineRule="auto"/>
        <w:rPr>
          <w:rFonts w:ascii="Times New Roman" w:hAnsi="Times New Roman" w:cs="Times New Roman"/>
        </w:rPr>
      </w:pPr>
    </w:p>
    <w:p w14:paraId="6C014E87" w14:textId="77777777" w:rsidR="006C72BB" w:rsidRDefault="006C72BB" w:rsidP="00FB758B">
      <w:pPr>
        <w:spacing w:line="360" w:lineRule="auto"/>
        <w:rPr>
          <w:rFonts w:ascii="Times New Roman" w:hAnsi="Times New Roman" w:cs="Times New Roman"/>
        </w:rPr>
      </w:pPr>
    </w:p>
    <w:p w14:paraId="4ACFDF6B" w14:textId="77777777" w:rsidR="00EB18E7" w:rsidRPr="00B052BC" w:rsidRDefault="00EB18E7" w:rsidP="00FB758B">
      <w:pPr>
        <w:spacing w:line="360" w:lineRule="auto"/>
        <w:rPr>
          <w:rFonts w:ascii="Times New Roman" w:hAnsi="Times New Roman" w:cs="Times New Roman"/>
        </w:rPr>
      </w:pPr>
    </w:p>
    <w:p w14:paraId="5205E011" w14:textId="77777777" w:rsidR="00EB18E7" w:rsidRPr="00B052BC" w:rsidRDefault="00EB18E7" w:rsidP="00FB758B">
      <w:pPr>
        <w:spacing w:line="360" w:lineRule="auto"/>
        <w:rPr>
          <w:rFonts w:ascii="Times New Roman" w:hAnsi="Times New Roman" w:cs="Times New Roman"/>
        </w:rPr>
      </w:pPr>
    </w:p>
    <w:p w14:paraId="6DF6C492" w14:textId="4EF50BAC" w:rsidR="005B0765" w:rsidRPr="00B052BC" w:rsidRDefault="00C4683A" w:rsidP="004444D3">
      <w:pPr>
        <w:pStyle w:val="Heading1"/>
        <w:rPr>
          <w:rFonts w:cs="Times New Roman"/>
          <w:szCs w:val="28"/>
        </w:rPr>
      </w:pPr>
      <w:bookmarkStart w:id="29" w:name="_Toc181586603"/>
      <w:r w:rsidRPr="00B052BC">
        <w:rPr>
          <w:rFonts w:cs="Times New Roman"/>
          <w:szCs w:val="28"/>
        </w:rPr>
        <w:lastRenderedPageBreak/>
        <w:t>Reference</w:t>
      </w:r>
      <w:r w:rsidR="002B30BE" w:rsidRPr="00B052BC">
        <w:rPr>
          <w:rFonts w:cs="Times New Roman"/>
          <w:szCs w:val="28"/>
        </w:rPr>
        <w:t xml:space="preserve"> List</w:t>
      </w:r>
      <w:bookmarkEnd w:id="29"/>
    </w:p>
    <w:p w14:paraId="57E4D167"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Abdou, A.H., Hassan, T.H. and El Dief, M.M. (2020) ‘A description of green hotel practices and their role in achieving sustainable development’, </w:t>
      </w:r>
      <w:r w:rsidRPr="00801805">
        <w:rPr>
          <w:rFonts w:ascii="Times New Roman" w:hAnsi="Times New Roman" w:cs="Times New Roman"/>
          <w:i/>
          <w:iCs/>
          <w:szCs w:val="24"/>
        </w:rPr>
        <w:t>Sustainability, 12</w:t>
      </w:r>
      <w:r w:rsidRPr="00801805">
        <w:rPr>
          <w:rFonts w:ascii="Times New Roman" w:hAnsi="Times New Roman" w:cs="Times New Roman"/>
          <w:szCs w:val="24"/>
        </w:rPr>
        <w:t xml:space="preserve">(22), p. 9624. Available at: </w:t>
      </w:r>
      <w:hyperlink r:id="rId47" w:history="1">
        <w:r w:rsidRPr="00801805">
          <w:rPr>
            <w:rStyle w:val="Hyperlink"/>
            <w:rFonts w:ascii="Times New Roman" w:hAnsi="Times New Roman" w:cs="Times New Roman"/>
            <w:szCs w:val="24"/>
          </w:rPr>
          <w:t>https://doi.org/10.3390/su12229624</w:t>
        </w:r>
      </w:hyperlink>
      <w:r w:rsidRPr="00801805">
        <w:rPr>
          <w:rFonts w:ascii="Times New Roman" w:hAnsi="Times New Roman" w:cs="Times New Roman"/>
          <w:szCs w:val="24"/>
        </w:rPr>
        <w:t xml:space="preserve"> (Accessed: 2</w:t>
      </w:r>
      <w:r w:rsidRPr="00801805">
        <w:rPr>
          <w:rFonts w:ascii="Times New Roman" w:hAnsi="Times New Roman" w:cs="Times New Roman"/>
          <w:szCs w:val="24"/>
          <w:vertAlign w:val="superscript"/>
        </w:rPr>
        <w:t>nd</w:t>
      </w:r>
      <w:r w:rsidRPr="00801805">
        <w:rPr>
          <w:rFonts w:ascii="Times New Roman" w:hAnsi="Times New Roman" w:cs="Times New Roman"/>
          <w:szCs w:val="24"/>
        </w:rPr>
        <w:t xml:space="preserve"> November 2024).</w:t>
      </w:r>
    </w:p>
    <w:p w14:paraId="00424BC4"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i/>
          <w:iCs/>
          <w:szCs w:val="24"/>
        </w:rPr>
        <w:t xml:space="preserve">Asana </w:t>
      </w:r>
      <w:r w:rsidRPr="00801805">
        <w:rPr>
          <w:rFonts w:ascii="Times New Roman" w:hAnsi="Times New Roman" w:cs="Times New Roman"/>
          <w:szCs w:val="24"/>
        </w:rPr>
        <w:t>(2024) Slack + Asana.</w:t>
      </w:r>
      <w:r w:rsidRPr="00801805">
        <w:rPr>
          <w:rFonts w:ascii="Times New Roman" w:hAnsi="Times New Roman" w:cs="Times New Roman"/>
          <w:i/>
          <w:iCs/>
          <w:szCs w:val="24"/>
        </w:rPr>
        <w:t xml:space="preserve"> </w:t>
      </w:r>
      <w:r w:rsidRPr="00801805">
        <w:rPr>
          <w:rFonts w:ascii="Times New Roman" w:hAnsi="Times New Roman" w:cs="Times New Roman"/>
          <w:szCs w:val="24"/>
        </w:rPr>
        <w:t>Available at:</w:t>
      </w:r>
      <w:r w:rsidRPr="00801805">
        <w:rPr>
          <w:rFonts w:ascii="Times New Roman" w:hAnsi="Times New Roman" w:cs="Times New Roman"/>
          <w:i/>
          <w:iCs/>
          <w:szCs w:val="24"/>
        </w:rPr>
        <w:t xml:space="preserve"> </w:t>
      </w:r>
      <w:hyperlink r:id="rId48" w:history="1">
        <w:r w:rsidRPr="00801805">
          <w:rPr>
            <w:rStyle w:val="Hyperlink"/>
            <w:rFonts w:ascii="Times New Roman" w:hAnsi="Times New Roman" w:cs="Times New Roman"/>
            <w:szCs w:val="24"/>
          </w:rPr>
          <w:t>https://asana.com/apps/slack</w:t>
        </w:r>
      </w:hyperlink>
      <w:r w:rsidRPr="00801805">
        <w:rPr>
          <w:rFonts w:ascii="Times New Roman" w:hAnsi="Times New Roman" w:cs="Times New Roman"/>
          <w:i/>
          <w:iCs/>
          <w:szCs w:val="24"/>
        </w:rPr>
        <w:t xml:space="preserve"> </w:t>
      </w:r>
      <w:r w:rsidRPr="00801805">
        <w:rPr>
          <w:rFonts w:ascii="Times New Roman" w:hAnsi="Times New Roman" w:cs="Times New Roman"/>
          <w:szCs w:val="24"/>
        </w:rPr>
        <w:t>(Accessed: 2</w:t>
      </w:r>
      <w:r w:rsidRPr="00801805">
        <w:rPr>
          <w:rFonts w:ascii="Times New Roman" w:hAnsi="Times New Roman" w:cs="Times New Roman"/>
          <w:szCs w:val="24"/>
          <w:vertAlign w:val="superscript"/>
        </w:rPr>
        <w:t>nd</w:t>
      </w:r>
      <w:r w:rsidRPr="00801805">
        <w:rPr>
          <w:rFonts w:ascii="Times New Roman" w:hAnsi="Times New Roman" w:cs="Times New Roman"/>
          <w:szCs w:val="24"/>
        </w:rPr>
        <w:t xml:space="preserve"> November 2024).</w:t>
      </w:r>
    </w:p>
    <w:p w14:paraId="0A614E89"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Backaler, J. (2018) ‘To grow your business abroad, partner with local influencers’, </w:t>
      </w:r>
      <w:r w:rsidRPr="00801805">
        <w:rPr>
          <w:rFonts w:ascii="Times New Roman" w:hAnsi="Times New Roman" w:cs="Times New Roman"/>
          <w:i/>
          <w:iCs/>
          <w:szCs w:val="24"/>
        </w:rPr>
        <w:t xml:space="preserve">Harvard Business Review. </w:t>
      </w:r>
      <w:r w:rsidRPr="00801805">
        <w:rPr>
          <w:rFonts w:ascii="Times New Roman" w:hAnsi="Times New Roman" w:cs="Times New Roman"/>
          <w:szCs w:val="24"/>
        </w:rPr>
        <w:t xml:space="preserve">Available at: </w:t>
      </w:r>
      <w:hyperlink r:id="rId49" w:history="1">
        <w:r w:rsidRPr="00801805">
          <w:rPr>
            <w:rStyle w:val="Hyperlink"/>
            <w:rFonts w:ascii="Times New Roman" w:hAnsi="Times New Roman" w:cs="Times New Roman"/>
            <w:szCs w:val="24"/>
          </w:rPr>
          <w:t>https://hbr.org/2018/09/to-grow-your-business-abroad-partner-with-local-influencers</w:t>
        </w:r>
      </w:hyperlink>
      <w:r w:rsidRPr="00801805">
        <w:rPr>
          <w:rFonts w:ascii="Times New Roman" w:hAnsi="Times New Roman" w:cs="Times New Roman"/>
          <w:szCs w:val="24"/>
        </w:rPr>
        <w:t xml:space="preserve"> (Accessed: 3</w:t>
      </w:r>
      <w:r w:rsidRPr="00801805">
        <w:rPr>
          <w:rFonts w:ascii="Times New Roman" w:hAnsi="Times New Roman" w:cs="Times New Roman"/>
          <w:szCs w:val="24"/>
          <w:vertAlign w:val="superscript"/>
        </w:rPr>
        <w:t>rd</w:t>
      </w:r>
      <w:r w:rsidRPr="00801805">
        <w:rPr>
          <w:rFonts w:ascii="Times New Roman" w:hAnsi="Times New Roman" w:cs="Times New Roman"/>
          <w:szCs w:val="24"/>
        </w:rPr>
        <w:t xml:space="preserve"> November 2024).</w:t>
      </w:r>
    </w:p>
    <w:p w14:paraId="520E9751"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Bard, A. (2024) ‘The best luxury hotels in Sydney’,</w:t>
      </w:r>
      <w:r w:rsidRPr="00801805">
        <w:rPr>
          <w:rFonts w:ascii="Times New Roman" w:hAnsi="Times New Roman" w:cs="Times New Roman"/>
          <w:i/>
          <w:iCs/>
          <w:szCs w:val="24"/>
        </w:rPr>
        <w:t xml:space="preserve"> The Telegraph. </w:t>
      </w:r>
      <w:r w:rsidRPr="00801805">
        <w:rPr>
          <w:rFonts w:ascii="Times New Roman" w:hAnsi="Times New Roman" w:cs="Times New Roman"/>
          <w:szCs w:val="24"/>
        </w:rPr>
        <w:t xml:space="preserve">17 May. Available at: </w:t>
      </w:r>
      <w:hyperlink r:id="rId50" w:history="1">
        <w:r w:rsidRPr="00801805">
          <w:rPr>
            <w:rStyle w:val="Hyperlink"/>
            <w:rFonts w:ascii="Times New Roman" w:hAnsi="Times New Roman" w:cs="Times New Roman"/>
            <w:szCs w:val="24"/>
          </w:rPr>
          <w:t>https://www.telegraph.co.uk/travel/destinations/oceania/australia/new-south-wales/sydney/articles/best-luxury-hotels-sydney/</w:t>
        </w:r>
      </w:hyperlink>
      <w:r w:rsidRPr="00801805">
        <w:rPr>
          <w:rFonts w:ascii="Times New Roman" w:hAnsi="Times New Roman" w:cs="Times New Roman"/>
          <w:szCs w:val="24"/>
        </w:rPr>
        <w:t xml:space="preserve"> (Accessed: 1</w:t>
      </w:r>
      <w:r w:rsidRPr="00801805">
        <w:rPr>
          <w:rFonts w:ascii="Times New Roman" w:hAnsi="Times New Roman" w:cs="Times New Roman"/>
          <w:szCs w:val="24"/>
          <w:vertAlign w:val="superscript"/>
        </w:rPr>
        <w:t>st</w:t>
      </w:r>
      <w:r w:rsidRPr="00801805">
        <w:rPr>
          <w:rFonts w:ascii="Times New Roman" w:hAnsi="Times New Roman" w:cs="Times New Roman"/>
          <w:szCs w:val="24"/>
        </w:rPr>
        <w:t xml:space="preserve"> November 2024).</w:t>
      </w:r>
    </w:p>
    <w:p w14:paraId="14CFD377"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Barnes, M., Bauer, L. and Edelberg, W. (2021) ‘11 Facts on the Economic Recovery from the COVID-19 Pandemic’, </w:t>
      </w:r>
      <w:r w:rsidRPr="00801805">
        <w:rPr>
          <w:rFonts w:ascii="Times New Roman" w:hAnsi="Times New Roman" w:cs="Times New Roman"/>
          <w:i/>
          <w:iCs/>
          <w:szCs w:val="24"/>
        </w:rPr>
        <w:t xml:space="preserve">Hamilton Project Economic Facts. </w:t>
      </w:r>
      <w:r w:rsidRPr="00801805">
        <w:rPr>
          <w:rFonts w:ascii="Times New Roman" w:hAnsi="Times New Roman" w:cs="Times New Roman"/>
          <w:szCs w:val="24"/>
        </w:rPr>
        <w:t xml:space="preserve">Available at: </w:t>
      </w:r>
      <w:hyperlink r:id="rId51" w:history="1">
        <w:r w:rsidRPr="00801805">
          <w:rPr>
            <w:rStyle w:val="Hyperlink"/>
            <w:rFonts w:ascii="Times New Roman" w:hAnsi="Times New Roman" w:cs="Times New Roman"/>
            <w:szCs w:val="24"/>
          </w:rPr>
          <w:t>https://www.hamiltonproject.org/assets/files/COVID_Facts.pdf</w:t>
        </w:r>
      </w:hyperlink>
      <w:r w:rsidRPr="00801805">
        <w:rPr>
          <w:rFonts w:ascii="Times New Roman" w:hAnsi="Times New Roman" w:cs="Times New Roman"/>
          <w:szCs w:val="24"/>
        </w:rPr>
        <w:t xml:space="preserve"> (Accessed: 30</w:t>
      </w:r>
      <w:r w:rsidRPr="00801805">
        <w:rPr>
          <w:rFonts w:ascii="Times New Roman" w:hAnsi="Times New Roman" w:cs="Times New Roman"/>
          <w:szCs w:val="24"/>
          <w:vertAlign w:val="superscript"/>
        </w:rPr>
        <w:t>th</w:t>
      </w:r>
      <w:r w:rsidRPr="00801805">
        <w:rPr>
          <w:rFonts w:ascii="Times New Roman" w:hAnsi="Times New Roman" w:cs="Times New Roman"/>
          <w:szCs w:val="24"/>
        </w:rPr>
        <w:t xml:space="preserve"> October 2024).</w:t>
      </w:r>
    </w:p>
    <w:p w14:paraId="03F026A5"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Barth, S.C. and Barber, D.S. (2017) </w:t>
      </w:r>
      <w:r w:rsidRPr="00801805">
        <w:rPr>
          <w:rFonts w:ascii="Times New Roman" w:hAnsi="Times New Roman" w:cs="Times New Roman"/>
          <w:i/>
          <w:iCs/>
          <w:szCs w:val="24"/>
        </w:rPr>
        <w:t xml:space="preserve">Hospitality law: managing legal issues in the hospitality industry. </w:t>
      </w:r>
      <w:r w:rsidRPr="00801805">
        <w:rPr>
          <w:rFonts w:ascii="Times New Roman" w:hAnsi="Times New Roman" w:cs="Times New Roman"/>
          <w:szCs w:val="24"/>
        </w:rPr>
        <w:t>Hoboken, NJ: John Wiley &amp; Sons.</w:t>
      </w:r>
    </w:p>
    <w:p w14:paraId="2F073413"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Birru, A.C., Sudarmiatin, S. and Hermawan, A. (2022) ‘Competitive strategies in the lodging service sector: Five Porter analyses and case study SWOT analysis,’ </w:t>
      </w:r>
      <w:r w:rsidRPr="00801805">
        <w:rPr>
          <w:rFonts w:ascii="Times New Roman" w:hAnsi="Times New Roman" w:cs="Times New Roman"/>
          <w:i/>
          <w:iCs/>
          <w:szCs w:val="24"/>
        </w:rPr>
        <w:t>Journal of Business and Management Review, 3(</w:t>
      </w:r>
      <w:r w:rsidRPr="00801805">
        <w:rPr>
          <w:rFonts w:ascii="Times New Roman" w:hAnsi="Times New Roman" w:cs="Times New Roman"/>
          <w:szCs w:val="24"/>
        </w:rPr>
        <w:t xml:space="preserve">1), pp. 001-017. Available at: </w:t>
      </w:r>
      <w:hyperlink r:id="rId52" w:history="1">
        <w:r w:rsidRPr="00801805">
          <w:rPr>
            <w:rStyle w:val="Hyperlink"/>
            <w:rFonts w:ascii="Times New Roman" w:hAnsi="Times New Roman" w:cs="Times New Roman"/>
            <w:szCs w:val="24"/>
          </w:rPr>
          <w:t>https://profesionalmudacendekia.com/index.php/jbmr/article/view/273/147</w:t>
        </w:r>
      </w:hyperlink>
      <w:r w:rsidRPr="00801805">
        <w:rPr>
          <w:rFonts w:ascii="Times New Roman" w:hAnsi="Times New Roman" w:cs="Times New Roman"/>
          <w:szCs w:val="24"/>
        </w:rPr>
        <w:t xml:space="preserve"> (Accessed: 29</w:t>
      </w:r>
      <w:r w:rsidRPr="00801805">
        <w:rPr>
          <w:rFonts w:ascii="Times New Roman" w:hAnsi="Times New Roman" w:cs="Times New Roman"/>
          <w:szCs w:val="24"/>
          <w:vertAlign w:val="superscript"/>
        </w:rPr>
        <w:t>th</w:t>
      </w:r>
      <w:r w:rsidRPr="00801805">
        <w:rPr>
          <w:rFonts w:ascii="Times New Roman" w:hAnsi="Times New Roman" w:cs="Times New Roman"/>
          <w:szCs w:val="24"/>
        </w:rPr>
        <w:t xml:space="preserve"> October 2024).</w:t>
      </w:r>
    </w:p>
    <w:p w14:paraId="42659638"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Buhalis, D. and Leung, R. (2018) ‘Smart hospitality—Interconnectivity and interoperability towards an ecosystem’, </w:t>
      </w:r>
      <w:r w:rsidRPr="00801805">
        <w:rPr>
          <w:rFonts w:ascii="Times New Roman" w:hAnsi="Times New Roman" w:cs="Times New Roman"/>
          <w:i/>
          <w:iCs/>
          <w:szCs w:val="24"/>
        </w:rPr>
        <w:t>International Journal of Hospitality Management, 71</w:t>
      </w:r>
      <w:r w:rsidRPr="00801805">
        <w:rPr>
          <w:rFonts w:ascii="Times New Roman" w:hAnsi="Times New Roman" w:cs="Times New Roman"/>
          <w:szCs w:val="24"/>
        </w:rPr>
        <w:t xml:space="preserve">, pp. 41-50. Available at: </w:t>
      </w:r>
      <w:hyperlink r:id="rId53" w:history="1">
        <w:r w:rsidRPr="00801805">
          <w:rPr>
            <w:rStyle w:val="Hyperlink"/>
            <w:rFonts w:ascii="Times New Roman" w:hAnsi="Times New Roman" w:cs="Times New Roman"/>
            <w:szCs w:val="24"/>
          </w:rPr>
          <w:t>https://doi.org/10.1016/j.ijhm.2017.11.011</w:t>
        </w:r>
      </w:hyperlink>
      <w:r w:rsidRPr="00801805">
        <w:rPr>
          <w:rFonts w:ascii="Times New Roman" w:hAnsi="Times New Roman" w:cs="Times New Roman"/>
          <w:szCs w:val="24"/>
        </w:rPr>
        <w:t xml:space="preserve"> (Accessed: 3</w:t>
      </w:r>
      <w:r w:rsidRPr="00801805">
        <w:rPr>
          <w:rFonts w:ascii="Times New Roman" w:hAnsi="Times New Roman" w:cs="Times New Roman"/>
          <w:szCs w:val="24"/>
          <w:vertAlign w:val="superscript"/>
        </w:rPr>
        <w:t>rd</w:t>
      </w:r>
      <w:r w:rsidRPr="00801805">
        <w:rPr>
          <w:rFonts w:ascii="Times New Roman" w:hAnsi="Times New Roman" w:cs="Times New Roman"/>
          <w:szCs w:val="24"/>
        </w:rPr>
        <w:t xml:space="preserve"> November 2024).</w:t>
      </w:r>
    </w:p>
    <w:p w14:paraId="4E40A99A"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Burnes, B. (2014) </w:t>
      </w:r>
      <w:r w:rsidRPr="00801805">
        <w:rPr>
          <w:rFonts w:ascii="Times New Roman" w:hAnsi="Times New Roman" w:cs="Times New Roman"/>
          <w:i/>
          <w:iCs/>
          <w:szCs w:val="24"/>
        </w:rPr>
        <w:t>Managing Change</w:t>
      </w:r>
      <w:r w:rsidRPr="00801805">
        <w:rPr>
          <w:rFonts w:ascii="Times New Roman" w:hAnsi="Times New Roman" w:cs="Times New Roman"/>
          <w:szCs w:val="24"/>
        </w:rPr>
        <w:t>. 4</w:t>
      </w:r>
      <w:r w:rsidRPr="00801805">
        <w:rPr>
          <w:rFonts w:ascii="Times New Roman" w:hAnsi="Times New Roman" w:cs="Times New Roman"/>
          <w:szCs w:val="24"/>
          <w:vertAlign w:val="superscript"/>
        </w:rPr>
        <w:t>th</w:t>
      </w:r>
      <w:r w:rsidRPr="00801805">
        <w:rPr>
          <w:rFonts w:ascii="Times New Roman" w:hAnsi="Times New Roman" w:cs="Times New Roman"/>
          <w:szCs w:val="24"/>
        </w:rPr>
        <w:t xml:space="preserve"> edn. Great Britain: Prentice Hall.</w:t>
      </w:r>
    </w:p>
    <w:p w14:paraId="21B748D2"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Buttrick, R. (2009) </w:t>
      </w:r>
      <w:r w:rsidRPr="00801805">
        <w:rPr>
          <w:rFonts w:ascii="Times New Roman" w:hAnsi="Times New Roman" w:cs="Times New Roman"/>
          <w:i/>
          <w:iCs/>
          <w:szCs w:val="24"/>
        </w:rPr>
        <w:t>The Project Workout</w:t>
      </w:r>
      <w:r w:rsidRPr="00801805">
        <w:rPr>
          <w:rFonts w:ascii="Times New Roman" w:hAnsi="Times New Roman" w:cs="Times New Roman"/>
          <w:szCs w:val="24"/>
        </w:rPr>
        <w:t>. London: Prentice Hall.</w:t>
      </w:r>
    </w:p>
    <w:p w14:paraId="0F716BE5"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lastRenderedPageBreak/>
        <w:t xml:space="preserve">Cameron, E. and Green, M. (2020) </w:t>
      </w:r>
      <w:r w:rsidRPr="00801805">
        <w:rPr>
          <w:rFonts w:ascii="Times New Roman" w:hAnsi="Times New Roman" w:cs="Times New Roman"/>
          <w:i/>
          <w:iCs/>
          <w:szCs w:val="24"/>
        </w:rPr>
        <w:t>Making sense of change management: A complete guide to the models, tools and techniques of organizational change.</w:t>
      </w:r>
      <w:r w:rsidRPr="00801805">
        <w:rPr>
          <w:rFonts w:ascii="Times New Roman" w:hAnsi="Times New Roman" w:cs="Times New Roman"/>
          <w:szCs w:val="24"/>
        </w:rPr>
        <w:t xml:space="preserve"> 5</w:t>
      </w:r>
      <w:r w:rsidRPr="00801805">
        <w:rPr>
          <w:rFonts w:ascii="Times New Roman" w:hAnsi="Times New Roman" w:cs="Times New Roman"/>
          <w:szCs w:val="24"/>
          <w:vertAlign w:val="superscript"/>
        </w:rPr>
        <w:t>th</w:t>
      </w:r>
      <w:r w:rsidRPr="00801805">
        <w:rPr>
          <w:rFonts w:ascii="Times New Roman" w:hAnsi="Times New Roman" w:cs="Times New Roman"/>
          <w:szCs w:val="24"/>
        </w:rPr>
        <w:t xml:space="preserve"> end. London: Kogan Page Publishers.</w:t>
      </w:r>
    </w:p>
    <w:p w14:paraId="0D44EE3C"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i/>
          <w:iCs/>
          <w:szCs w:val="24"/>
        </w:rPr>
        <w:t>Canva</w:t>
      </w:r>
      <w:r w:rsidRPr="00801805">
        <w:rPr>
          <w:rFonts w:ascii="Times New Roman" w:hAnsi="Times New Roman" w:cs="Times New Roman"/>
          <w:szCs w:val="24"/>
        </w:rPr>
        <w:t xml:space="preserve"> (2024) </w:t>
      </w:r>
      <w:r w:rsidRPr="00801805">
        <w:rPr>
          <w:rFonts w:ascii="Times New Roman" w:hAnsi="Times New Roman" w:cs="Times New Roman"/>
          <w:szCs w:val="24"/>
          <w:shd w:val="clear" w:color="auto" w:fill="FFFFFF"/>
        </w:rPr>
        <w:t>Available at:</w:t>
      </w:r>
      <w:r w:rsidRPr="00801805">
        <w:rPr>
          <w:rFonts w:ascii="Times New Roman" w:hAnsi="Times New Roman" w:cs="Times New Roman"/>
          <w:szCs w:val="24"/>
        </w:rPr>
        <w:t xml:space="preserve"> </w:t>
      </w:r>
      <w:hyperlink r:id="rId54" w:history="1">
        <w:r w:rsidRPr="00801805">
          <w:rPr>
            <w:rStyle w:val="Hyperlink"/>
            <w:rFonts w:ascii="Times New Roman" w:hAnsi="Times New Roman" w:cs="Times New Roman"/>
            <w:szCs w:val="24"/>
          </w:rPr>
          <w:t>https://www.canva.com/</w:t>
        </w:r>
      </w:hyperlink>
      <w:r w:rsidRPr="00801805">
        <w:rPr>
          <w:rFonts w:ascii="Times New Roman" w:hAnsi="Times New Roman" w:cs="Times New Roman"/>
          <w:szCs w:val="24"/>
        </w:rPr>
        <w:t xml:space="preserve"> </w:t>
      </w:r>
      <w:r w:rsidRPr="00801805">
        <w:rPr>
          <w:rFonts w:ascii="Times New Roman" w:hAnsi="Times New Roman" w:cs="Times New Roman"/>
          <w:szCs w:val="24"/>
          <w:shd w:val="clear" w:color="auto" w:fill="FFFFFF"/>
        </w:rPr>
        <w:t>(Accessed: 27</w:t>
      </w:r>
      <w:r w:rsidRPr="00801805">
        <w:rPr>
          <w:rFonts w:ascii="Times New Roman" w:hAnsi="Times New Roman" w:cs="Times New Roman"/>
          <w:szCs w:val="24"/>
          <w:shd w:val="clear" w:color="auto" w:fill="FFFFFF"/>
          <w:vertAlign w:val="superscript"/>
        </w:rPr>
        <w:t>th</w:t>
      </w:r>
      <w:r w:rsidRPr="00801805">
        <w:rPr>
          <w:rFonts w:ascii="Times New Roman" w:hAnsi="Times New Roman" w:cs="Times New Roman"/>
          <w:szCs w:val="24"/>
          <w:shd w:val="clear" w:color="auto" w:fill="FFFFFF"/>
        </w:rPr>
        <w:t xml:space="preserve"> October 2024).</w:t>
      </w:r>
    </w:p>
    <w:p w14:paraId="2874368F"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Carling, R. (2024) ‘Government sending and inflation’,</w:t>
      </w:r>
      <w:r w:rsidRPr="00801805">
        <w:rPr>
          <w:rFonts w:ascii="Times New Roman" w:hAnsi="Times New Roman" w:cs="Times New Roman"/>
          <w:i/>
          <w:iCs/>
          <w:szCs w:val="24"/>
        </w:rPr>
        <w:t xml:space="preserve"> The Centre for Independent Studies. </w:t>
      </w:r>
      <w:r w:rsidRPr="00801805">
        <w:rPr>
          <w:rFonts w:ascii="Times New Roman" w:hAnsi="Times New Roman" w:cs="Times New Roman"/>
          <w:szCs w:val="24"/>
        </w:rPr>
        <w:t xml:space="preserve">4 September. Policy Paper 58. Available at: </w:t>
      </w:r>
      <w:hyperlink r:id="rId55" w:history="1">
        <w:r w:rsidRPr="00801805">
          <w:rPr>
            <w:rStyle w:val="Hyperlink"/>
            <w:rFonts w:ascii="Times New Roman" w:hAnsi="Times New Roman" w:cs="Times New Roman"/>
            <w:szCs w:val="24"/>
          </w:rPr>
          <w:t>https://www.cis.org.au/wp-content/uploads/2024/09/PP58-Government-Spending-and-Inflation.pdf</w:t>
        </w:r>
      </w:hyperlink>
      <w:r w:rsidRPr="00801805">
        <w:rPr>
          <w:rFonts w:ascii="Times New Roman" w:hAnsi="Times New Roman" w:cs="Times New Roman"/>
          <w:szCs w:val="24"/>
        </w:rPr>
        <w:t xml:space="preserve"> (Accessed: 30</w:t>
      </w:r>
      <w:r w:rsidRPr="00801805">
        <w:rPr>
          <w:rFonts w:ascii="Times New Roman" w:hAnsi="Times New Roman" w:cs="Times New Roman"/>
          <w:szCs w:val="24"/>
          <w:vertAlign w:val="superscript"/>
        </w:rPr>
        <w:t>th</w:t>
      </w:r>
      <w:r w:rsidRPr="00801805">
        <w:rPr>
          <w:rFonts w:ascii="Times New Roman" w:hAnsi="Times New Roman" w:cs="Times New Roman"/>
          <w:szCs w:val="24"/>
        </w:rPr>
        <w:t xml:space="preserve"> October 2024).</w:t>
      </w:r>
    </w:p>
    <w:p w14:paraId="0D5DDFB9"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Chen, C. (2024) ‘Australian Immigration Law Updates: Key Changes for the Hospitality Industry’, </w:t>
      </w:r>
      <w:r w:rsidRPr="00801805">
        <w:rPr>
          <w:rFonts w:ascii="Times New Roman" w:hAnsi="Times New Roman" w:cs="Times New Roman"/>
          <w:i/>
          <w:iCs/>
          <w:szCs w:val="24"/>
        </w:rPr>
        <w:t>Queensland Hotels Association</w:t>
      </w:r>
      <w:r w:rsidRPr="00801805">
        <w:rPr>
          <w:rFonts w:ascii="Times New Roman" w:hAnsi="Times New Roman" w:cs="Times New Roman"/>
          <w:szCs w:val="24"/>
        </w:rPr>
        <w:t xml:space="preserve">. 23 July. Available at: </w:t>
      </w:r>
      <w:hyperlink r:id="rId56" w:history="1">
        <w:r w:rsidRPr="00801805">
          <w:rPr>
            <w:rStyle w:val="Hyperlink"/>
            <w:rFonts w:ascii="Times New Roman" w:hAnsi="Times New Roman" w:cs="Times New Roman"/>
            <w:szCs w:val="24"/>
          </w:rPr>
          <w:t>https://qha.org.au/july-23-2024-australian-immigration-law-updated-key-changes-for-the-hospitality-industry/</w:t>
        </w:r>
      </w:hyperlink>
      <w:r w:rsidRPr="00801805">
        <w:rPr>
          <w:rFonts w:ascii="Times New Roman" w:hAnsi="Times New Roman" w:cs="Times New Roman"/>
          <w:szCs w:val="24"/>
        </w:rPr>
        <w:t xml:space="preserve"> (Accessed: 29</w:t>
      </w:r>
      <w:r w:rsidRPr="00801805">
        <w:rPr>
          <w:rFonts w:ascii="Times New Roman" w:hAnsi="Times New Roman" w:cs="Times New Roman"/>
          <w:szCs w:val="24"/>
          <w:vertAlign w:val="superscript"/>
        </w:rPr>
        <w:t>th</w:t>
      </w:r>
      <w:r w:rsidRPr="00801805">
        <w:rPr>
          <w:rFonts w:ascii="Times New Roman" w:hAnsi="Times New Roman" w:cs="Times New Roman"/>
          <w:szCs w:val="24"/>
        </w:rPr>
        <w:t xml:space="preserve"> October 2024).</w:t>
      </w:r>
    </w:p>
    <w:p w14:paraId="655C7287"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Chen, S., Han, X., Bilgihan, A. and Okumus, F. (2021) ‘Customer engagement research in hospitality and tourism: a systematic review’, </w:t>
      </w:r>
      <w:r w:rsidRPr="00801805">
        <w:rPr>
          <w:rFonts w:ascii="Times New Roman" w:hAnsi="Times New Roman" w:cs="Times New Roman"/>
          <w:i/>
          <w:iCs/>
          <w:szCs w:val="24"/>
        </w:rPr>
        <w:t>Journal of Hospitality Marketing &amp; Management, 30</w:t>
      </w:r>
      <w:r w:rsidRPr="00801805">
        <w:rPr>
          <w:rFonts w:ascii="Times New Roman" w:hAnsi="Times New Roman" w:cs="Times New Roman"/>
          <w:szCs w:val="24"/>
        </w:rPr>
        <w:t xml:space="preserve">(7), pp. 871-904. Available at: </w:t>
      </w:r>
      <w:hyperlink r:id="rId57" w:history="1">
        <w:r w:rsidRPr="00801805">
          <w:rPr>
            <w:rStyle w:val="Hyperlink"/>
            <w:rFonts w:ascii="Times New Roman" w:hAnsi="Times New Roman" w:cs="Times New Roman"/>
            <w:szCs w:val="24"/>
          </w:rPr>
          <w:t>https://doi.org/10.1080/19368623.2021.1903644</w:t>
        </w:r>
      </w:hyperlink>
      <w:r w:rsidRPr="00801805">
        <w:rPr>
          <w:rFonts w:ascii="Times New Roman" w:hAnsi="Times New Roman" w:cs="Times New Roman"/>
          <w:szCs w:val="24"/>
        </w:rPr>
        <w:t xml:space="preserve"> (Accessed: 30</w:t>
      </w:r>
      <w:r w:rsidRPr="00801805">
        <w:rPr>
          <w:rFonts w:ascii="Times New Roman" w:hAnsi="Times New Roman" w:cs="Times New Roman"/>
          <w:szCs w:val="24"/>
          <w:vertAlign w:val="superscript"/>
        </w:rPr>
        <w:t>th</w:t>
      </w:r>
      <w:r w:rsidRPr="00801805">
        <w:rPr>
          <w:rFonts w:ascii="Times New Roman" w:hAnsi="Times New Roman" w:cs="Times New Roman"/>
          <w:szCs w:val="24"/>
        </w:rPr>
        <w:t xml:space="preserve"> October 2024).</w:t>
      </w:r>
    </w:p>
    <w:p w14:paraId="26A29955"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Collins, G. (2023) ‘Impact of Digitalization on Customer Experience Management in the Hospitality Industry’, </w:t>
      </w:r>
      <w:r w:rsidRPr="00801805">
        <w:rPr>
          <w:rFonts w:ascii="Times New Roman" w:hAnsi="Times New Roman" w:cs="Times New Roman"/>
          <w:i/>
          <w:iCs/>
          <w:szCs w:val="24"/>
        </w:rPr>
        <w:t>Hospitality and Tourism Journal,</w:t>
      </w:r>
      <w:r w:rsidRPr="00801805">
        <w:rPr>
          <w:rFonts w:ascii="Times New Roman" w:hAnsi="Times New Roman" w:cs="Times New Roman"/>
          <w:szCs w:val="24"/>
        </w:rPr>
        <w:t xml:space="preserve"> </w:t>
      </w:r>
      <w:r w:rsidRPr="00801805">
        <w:rPr>
          <w:rFonts w:ascii="Times New Roman" w:hAnsi="Times New Roman" w:cs="Times New Roman"/>
          <w:i/>
          <w:iCs/>
          <w:szCs w:val="24"/>
        </w:rPr>
        <w:t>1</w:t>
      </w:r>
      <w:r w:rsidRPr="00801805">
        <w:rPr>
          <w:rFonts w:ascii="Times New Roman" w:hAnsi="Times New Roman" w:cs="Times New Roman"/>
          <w:szCs w:val="24"/>
        </w:rPr>
        <w:t xml:space="preserve">(1), pp. 12-23. Available at: </w:t>
      </w:r>
      <w:hyperlink r:id="rId58" w:history="1">
        <w:r w:rsidRPr="00801805">
          <w:rPr>
            <w:rStyle w:val="Hyperlink"/>
            <w:rFonts w:ascii="Times New Roman" w:hAnsi="Times New Roman" w:cs="Times New Roman"/>
            <w:szCs w:val="24"/>
          </w:rPr>
          <w:t>https://forthworthjournals.org/journals/index.php/HTJ/article/view/67/64</w:t>
        </w:r>
      </w:hyperlink>
      <w:r w:rsidRPr="00801805">
        <w:rPr>
          <w:rFonts w:ascii="Times New Roman" w:hAnsi="Times New Roman" w:cs="Times New Roman"/>
          <w:szCs w:val="24"/>
        </w:rPr>
        <w:t xml:space="preserve"> (Accessed: 31</w:t>
      </w:r>
      <w:r w:rsidRPr="00801805">
        <w:rPr>
          <w:rFonts w:ascii="Times New Roman" w:hAnsi="Times New Roman" w:cs="Times New Roman"/>
          <w:szCs w:val="24"/>
          <w:vertAlign w:val="superscript"/>
        </w:rPr>
        <w:t>st</w:t>
      </w:r>
      <w:r w:rsidRPr="00801805">
        <w:rPr>
          <w:rFonts w:ascii="Times New Roman" w:hAnsi="Times New Roman" w:cs="Times New Roman"/>
          <w:szCs w:val="24"/>
        </w:rPr>
        <w:t xml:space="preserve"> October 2024).</w:t>
      </w:r>
    </w:p>
    <w:p w14:paraId="46E1281F"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De Pelsmacker, P., Van Tilburg, S. and Holthof, C. (2018) ‘Digital marketing strategies, online reviews and hotel performance’, </w:t>
      </w:r>
      <w:r w:rsidRPr="00801805">
        <w:rPr>
          <w:rFonts w:ascii="Times New Roman" w:hAnsi="Times New Roman" w:cs="Times New Roman"/>
          <w:i/>
          <w:iCs/>
          <w:szCs w:val="24"/>
        </w:rPr>
        <w:t>International Journal of Hospitality Management, 72,</w:t>
      </w:r>
      <w:r w:rsidRPr="00801805">
        <w:rPr>
          <w:rFonts w:ascii="Times New Roman" w:hAnsi="Times New Roman" w:cs="Times New Roman"/>
          <w:szCs w:val="24"/>
        </w:rPr>
        <w:t xml:space="preserve"> pp. 47-55. </w:t>
      </w:r>
      <w:r w:rsidRPr="00801805">
        <w:rPr>
          <w:rFonts w:ascii="Times New Roman" w:hAnsi="Times New Roman" w:cs="Times New Roman"/>
          <w:color w:val="222222"/>
          <w:szCs w:val="24"/>
          <w:shd w:val="clear" w:color="auto" w:fill="FFFFFF"/>
        </w:rPr>
        <w:t xml:space="preserve">Available at: </w:t>
      </w:r>
      <w:hyperlink r:id="rId59" w:history="1">
        <w:r w:rsidRPr="00801805">
          <w:rPr>
            <w:rStyle w:val="Hyperlink"/>
            <w:rFonts w:ascii="Times New Roman" w:hAnsi="Times New Roman" w:cs="Times New Roman"/>
            <w:szCs w:val="24"/>
            <w:shd w:val="clear" w:color="auto" w:fill="FFFFFF"/>
          </w:rPr>
          <w:t>https://doi.org/10.1016/j.ijhm.2018.01.003</w:t>
        </w:r>
      </w:hyperlink>
      <w:r w:rsidRPr="00801805">
        <w:rPr>
          <w:rFonts w:ascii="Times New Roman" w:hAnsi="Times New Roman" w:cs="Times New Roman"/>
          <w:color w:val="222222"/>
          <w:szCs w:val="24"/>
          <w:shd w:val="clear" w:color="auto" w:fill="FFFFFF"/>
        </w:rPr>
        <w:t xml:space="preserve"> </w:t>
      </w:r>
      <w:r w:rsidRPr="00801805">
        <w:rPr>
          <w:rFonts w:ascii="Times New Roman" w:hAnsi="Times New Roman" w:cs="Times New Roman"/>
          <w:szCs w:val="24"/>
        </w:rPr>
        <w:t>(Accessed: 29</w:t>
      </w:r>
      <w:r w:rsidRPr="00801805">
        <w:rPr>
          <w:rFonts w:ascii="Times New Roman" w:hAnsi="Times New Roman" w:cs="Times New Roman"/>
          <w:szCs w:val="24"/>
          <w:vertAlign w:val="superscript"/>
        </w:rPr>
        <w:t>th</w:t>
      </w:r>
      <w:r w:rsidRPr="00801805">
        <w:rPr>
          <w:rFonts w:ascii="Times New Roman" w:hAnsi="Times New Roman" w:cs="Times New Roman"/>
          <w:szCs w:val="24"/>
        </w:rPr>
        <w:t xml:space="preserve"> October 2024).</w:t>
      </w:r>
    </w:p>
    <w:p w14:paraId="46CD09B9" w14:textId="77777777" w:rsid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Equenot, T. (2024) </w:t>
      </w:r>
      <w:r w:rsidRPr="00801805">
        <w:rPr>
          <w:rFonts w:ascii="Times New Roman" w:hAnsi="Times New Roman" w:cs="Times New Roman"/>
          <w:i/>
          <w:iCs/>
          <w:szCs w:val="24"/>
        </w:rPr>
        <w:t>Change management dynamics applied to the fast-evolving luxury hotel industry</w:t>
      </w:r>
      <w:r w:rsidRPr="00801805">
        <w:rPr>
          <w:rFonts w:ascii="Times New Roman" w:hAnsi="Times New Roman" w:cs="Times New Roman"/>
          <w:szCs w:val="24"/>
        </w:rPr>
        <w:t xml:space="preserve">. Master's thesis. University of Oulu. Available at: </w:t>
      </w:r>
      <w:hyperlink r:id="rId60" w:history="1">
        <w:r w:rsidRPr="00801805">
          <w:rPr>
            <w:rStyle w:val="Hyperlink"/>
            <w:rFonts w:ascii="Times New Roman" w:hAnsi="Times New Roman" w:cs="Times New Roman"/>
            <w:szCs w:val="24"/>
          </w:rPr>
          <w:t>https://oulurepo.oulu.fi/bitstream/handle/10024/50320/nbnfioulu-202406074285.pdf?sequence=1&amp;isAllowed=y</w:t>
        </w:r>
      </w:hyperlink>
      <w:r w:rsidRPr="00801805">
        <w:rPr>
          <w:rFonts w:ascii="Times New Roman" w:hAnsi="Times New Roman" w:cs="Times New Roman"/>
          <w:szCs w:val="24"/>
        </w:rPr>
        <w:t xml:space="preserve"> (Accessed: 3</w:t>
      </w:r>
      <w:r w:rsidRPr="00801805">
        <w:rPr>
          <w:rFonts w:ascii="Times New Roman" w:hAnsi="Times New Roman" w:cs="Times New Roman"/>
          <w:szCs w:val="24"/>
          <w:vertAlign w:val="superscript"/>
        </w:rPr>
        <w:t>rd</w:t>
      </w:r>
      <w:r w:rsidRPr="00801805">
        <w:rPr>
          <w:rFonts w:ascii="Times New Roman" w:hAnsi="Times New Roman" w:cs="Times New Roman"/>
          <w:szCs w:val="24"/>
        </w:rPr>
        <w:t xml:space="preserve"> November 2024).</w:t>
      </w:r>
    </w:p>
    <w:p w14:paraId="17A383A9" w14:textId="77777777" w:rsidR="00EB18E7" w:rsidRDefault="00EB18E7" w:rsidP="00801805">
      <w:pPr>
        <w:spacing w:line="360" w:lineRule="auto"/>
        <w:jc w:val="left"/>
        <w:rPr>
          <w:rFonts w:ascii="Times New Roman" w:hAnsi="Times New Roman" w:cs="Times New Roman"/>
          <w:szCs w:val="24"/>
        </w:rPr>
      </w:pPr>
    </w:p>
    <w:p w14:paraId="2F2858EB" w14:textId="77777777" w:rsidR="00EB18E7" w:rsidRPr="00801805" w:rsidRDefault="00EB18E7" w:rsidP="00801805">
      <w:pPr>
        <w:spacing w:line="360" w:lineRule="auto"/>
        <w:jc w:val="left"/>
        <w:rPr>
          <w:rFonts w:ascii="Times New Roman" w:hAnsi="Times New Roman" w:cs="Times New Roman"/>
          <w:szCs w:val="24"/>
        </w:rPr>
      </w:pPr>
    </w:p>
    <w:p w14:paraId="42FADD97"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lastRenderedPageBreak/>
        <w:t xml:space="preserve">Fam, K.S., Liat Cheng, B., Cham, T.H., Tan Chia Yi, M. and Ting, H. (2023) ‘The role of cultural differences in customer retention: evidence from the high-contact service industry’, </w:t>
      </w:r>
      <w:r w:rsidRPr="00801805">
        <w:rPr>
          <w:rFonts w:ascii="Times New Roman" w:hAnsi="Times New Roman" w:cs="Times New Roman"/>
          <w:i/>
          <w:iCs/>
          <w:szCs w:val="24"/>
        </w:rPr>
        <w:t>Journal of Hospitality &amp; Tourism Research, 47</w:t>
      </w:r>
      <w:r w:rsidRPr="00801805">
        <w:rPr>
          <w:rFonts w:ascii="Times New Roman" w:hAnsi="Times New Roman" w:cs="Times New Roman"/>
          <w:szCs w:val="24"/>
        </w:rPr>
        <w:t xml:space="preserve">(1), pp. 257-288. Available at: </w:t>
      </w:r>
      <w:hyperlink r:id="rId61" w:history="1">
        <w:r w:rsidRPr="00801805">
          <w:rPr>
            <w:rStyle w:val="Hyperlink"/>
            <w:rFonts w:ascii="Times New Roman" w:hAnsi="Times New Roman" w:cs="Times New Roman"/>
            <w:szCs w:val="24"/>
          </w:rPr>
          <w:t>https://doi.org/10.1177/10963480211014944</w:t>
        </w:r>
      </w:hyperlink>
      <w:r w:rsidRPr="00801805">
        <w:rPr>
          <w:rFonts w:ascii="Times New Roman" w:hAnsi="Times New Roman" w:cs="Times New Roman"/>
          <w:szCs w:val="24"/>
        </w:rPr>
        <w:t xml:space="preserve"> (Accessed: 29</w:t>
      </w:r>
      <w:r w:rsidRPr="00801805">
        <w:rPr>
          <w:rFonts w:ascii="Times New Roman" w:hAnsi="Times New Roman" w:cs="Times New Roman"/>
          <w:szCs w:val="24"/>
          <w:vertAlign w:val="superscript"/>
        </w:rPr>
        <w:t>th</w:t>
      </w:r>
      <w:r w:rsidRPr="00801805">
        <w:rPr>
          <w:rFonts w:ascii="Times New Roman" w:hAnsi="Times New Roman" w:cs="Times New Roman"/>
          <w:szCs w:val="24"/>
        </w:rPr>
        <w:t xml:space="preserve"> October 2024).</w:t>
      </w:r>
    </w:p>
    <w:p w14:paraId="2D13CC76"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Fatma, M.A. and Kumar, M. (2024) ‘Exploring the Correlation Between Service Quality and Customer Satisfaction in the Hospitality Industry’, </w:t>
      </w:r>
      <w:r w:rsidRPr="00801805">
        <w:rPr>
          <w:rFonts w:ascii="Times New Roman" w:hAnsi="Times New Roman" w:cs="Times New Roman"/>
          <w:i/>
          <w:iCs/>
          <w:szCs w:val="24"/>
        </w:rPr>
        <w:t>International Journal of Indian Psychȯlogy, 12</w:t>
      </w:r>
      <w:r w:rsidRPr="00801805">
        <w:rPr>
          <w:rFonts w:ascii="Times New Roman" w:hAnsi="Times New Roman" w:cs="Times New Roman"/>
          <w:szCs w:val="24"/>
        </w:rPr>
        <w:t xml:space="preserve">(1). Available at: </w:t>
      </w:r>
      <w:hyperlink r:id="rId62" w:history="1">
        <w:r w:rsidRPr="00801805">
          <w:rPr>
            <w:rStyle w:val="Hyperlink"/>
            <w:rFonts w:ascii="Times New Roman" w:hAnsi="Times New Roman" w:cs="Times New Roman"/>
            <w:szCs w:val="24"/>
          </w:rPr>
          <w:t>https://www.researchgate.net/publication/378711872_Exploring_the_Correlation_Between_Service_Quality_and_Customer_Satisfaction_in_the_Hospitality_Industry</w:t>
        </w:r>
      </w:hyperlink>
      <w:r w:rsidRPr="00801805">
        <w:rPr>
          <w:rFonts w:ascii="Times New Roman" w:hAnsi="Times New Roman" w:cs="Times New Roman"/>
          <w:szCs w:val="24"/>
        </w:rPr>
        <w:t xml:space="preserve"> (Accessed: 28</w:t>
      </w:r>
      <w:r w:rsidRPr="00801805">
        <w:rPr>
          <w:rFonts w:ascii="Times New Roman" w:hAnsi="Times New Roman" w:cs="Times New Roman"/>
          <w:szCs w:val="24"/>
          <w:vertAlign w:val="superscript"/>
        </w:rPr>
        <w:t>th</w:t>
      </w:r>
      <w:r w:rsidRPr="00801805">
        <w:rPr>
          <w:rFonts w:ascii="Times New Roman" w:hAnsi="Times New Roman" w:cs="Times New Roman"/>
          <w:szCs w:val="24"/>
        </w:rPr>
        <w:t xml:space="preserve"> October 2024).</w:t>
      </w:r>
    </w:p>
    <w:p w14:paraId="6B97A634"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Four Seasons (2022) </w:t>
      </w:r>
      <w:r w:rsidRPr="00801805">
        <w:rPr>
          <w:rFonts w:ascii="Times New Roman" w:hAnsi="Times New Roman" w:cs="Times New Roman"/>
          <w:i/>
          <w:iCs/>
          <w:szCs w:val="24"/>
        </w:rPr>
        <w:t xml:space="preserve">Four Seasons for Good | 2022 Environmental, Social and Governance (ESG) Report. </w:t>
      </w:r>
      <w:r w:rsidRPr="00801805">
        <w:rPr>
          <w:rFonts w:ascii="Times New Roman" w:hAnsi="Times New Roman" w:cs="Times New Roman"/>
          <w:szCs w:val="24"/>
        </w:rPr>
        <w:t xml:space="preserve">Available at: </w:t>
      </w:r>
      <w:hyperlink r:id="rId63" w:history="1">
        <w:r w:rsidRPr="00801805">
          <w:rPr>
            <w:rStyle w:val="Hyperlink"/>
            <w:rFonts w:ascii="Times New Roman" w:hAnsi="Times New Roman" w:cs="Times New Roman"/>
            <w:szCs w:val="24"/>
          </w:rPr>
          <w:t>https://www.fourseasons.com/content/dam/fourseasons/images/web/PDFs/2022-ESG-Report.pdf</w:t>
        </w:r>
      </w:hyperlink>
      <w:r w:rsidRPr="00801805">
        <w:rPr>
          <w:rFonts w:ascii="Times New Roman" w:hAnsi="Times New Roman" w:cs="Times New Roman"/>
          <w:szCs w:val="24"/>
        </w:rPr>
        <w:t xml:space="preserve"> (Accessed: 4</w:t>
      </w:r>
      <w:r w:rsidRPr="00801805">
        <w:rPr>
          <w:rFonts w:ascii="Times New Roman" w:hAnsi="Times New Roman" w:cs="Times New Roman"/>
          <w:szCs w:val="24"/>
          <w:vertAlign w:val="superscript"/>
        </w:rPr>
        <w:t>th</w:t>
      </w:r>
      <w:r w:rsidRPr="00801805">
        <w:rPr>
          <w:rFonts w:ascii="Times New Roman" w:hAnsi="Times New Roman" w:cs="Times New Roman"/>
          <w:szCs w:val="24"/>
        </w:rPr>
        <w:t xml:space="preserve"> November 2024).</w:t>
      </w:r>
    </w:p>
    <w:p w14:paraId="33D002D7"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Four Seasons (2023) </w:t>
      </w:r>
      <w:r w:rsidRPr="00801805">
        <w:rPr>
          <w:rFonts w:ascii="Times New Roman" w:hAnsi="Times New Roman" w:cs="Times New Roman"/>
          <w:i/>
          <w:iCs/>
          <w:szCs w:val="24"/>
        </w:rPr>
        <w:t>Four Seasons for Good | 2023 Progress Report.</w:t>
      </w:r>
      <w:r w:rsidRPr="00801805">
        <w:rPr>
          <w:rFonts w:ascii="Times New Roman" w:hAnsi="Times New Roman" w:cs="Times New Roman"/>
          <w:szCs w:val="24"/>
        </w:rPr>
        <w:t xml:space="preserve"> Available at: </w:t>
      </w:r>
      <w:hyperlink r:id="rId64" w:history="1">
        <w:r w:rsidRPr="00801805">
          <w:rPr>
            <w:rStyle w:val="Hyperlink"/>
            <w:rFonts w:ascii="Times New Roman" w:hAnsi="Times New Roman" w:cs="Times New Roman"/>
            <w:szCs w:val="24"/>
          </w:rPr>
          <w:t>https://www.fourseasons.com/content/dam/fourseasons/images/web/PDFs/2023-ESG-Report.pdf</w:t>
        </w:r>
      </w:hyperlink>
      <w:r w:rsidRPr="00801805">
        <w:rPr>
          <w:rFonts w:ascii="Times New Roman" w:hAnsi="Times New Roman" w:cs="Times New Roman"/>
          <w:szCs w:val="24"/>
        </w:rPr>
        <w:t xml:space="preserve"> (Accessed: 4</w:t>
      </w:r>
      <w:r w:rsidRPr="00801805">
        <w:rPr>
          <w:rFonts w:ascii="Times New Roman" w:hAnsi="Times New Roman" w:cs="Times New Roman"/>
          <w:szCs w:val="24"/>
          <w:vertAlign w:val="superscript"/>
        </w:rPr>
        <w:t>th</w:t>
      </w:r>
      <w:r w:rsidRPr="00801805">
        <w:rPr>
          <w:rFonts w:ascii="Times New Roman" w:hAnsi="Times New Roman" w:cs="Times New Roman"/>
          <w:szCs w:val="24"/>
        </w:rPr>
        <w:t xml:space="preserve"> November 2024).</w:t>
      </w:r>
    </w:p>
    <w:p w14:paraId="4E09C5F3"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Four Seasons (2024a) </w:t>
      </w:r>
      <w:r w:rsidRPr="00801805">
        <w:rPr>
          <w:rFonts w:ascii="Times New Roman" w:hAnsi="Times New Roman" w:cs="Times New Roman"/>
          <w:i/>
          <w:iCs/>
          <w:szCs w:val="24"/>
        </w:rPr>
        <w:t xml:space="preserve">Four Seasons Hotels and Resorts | Enhanced Health, Security and Safety Program. </w:t>
      </w:r>
      <w:r w:rsidRPr="00801805">
        <w:rPr>
          <w:rFonts w:ascii="Times New Roman" w:hAnsi="Times New Roman" w:cs="Times New Roman"/>
          <w:szCs w:val="24"/>
        </w:rPr>
        <w:t xml:space="preserve">Available at: </w:t>
      </w:r>
      <w:hyperlink r:id="rId65" w:history="1">
        <w:r w:rsidRPr="00801805">
          <w:rPr>
            <w:rStyle w:val="Hyperlink"/>
            <w:rFonts w:ascii="Times New Roman" w:hAnsi="Times New Roman" w:cs="Times New Roman"/>
            <w:szCs w:val="24"/>
          </w:rPr>
          <w:t>https://www.fourseasons.com/leadwithcare/</w:t>
        </w:r>
      </w:hyperlink>
      <w:r w:rsidRPr="00801805">
        <w:rPr>
          <w:rFonts w:ascii="Times New Roman" w:hAnsi="Times New Roman" w:cs="Times New Roman"/>
          <w:szCs w:val="24"/>
        </w:rPr>
        <w:t xml:space="preserve"> (Accessed: 31</w:t>
      </w:r>
      <w:r w:rsidRPr="00801805">
        <w:rPr>
          <w:rFonts w:ascii="Times New Roman" w:hAnsi="Times New Roman" w:cs="Times New Roman"/>
          <w:szCs w:val="24"/>
          <w:vertAlign w:val="superscript"/>
        </w:rPr>
        <w:t>st</w:t>
      </w:r>
      <w:r w:rsidRPr="00801805">
        <w:rPr>
          <w:rFonts w:ascii="Times New Roman" w:hAnsi="Times New Roman" w:cs="Times New Roman"/>
          <w:szCs w:val="24"/>
        </w:rPr>
        <w:t xml:space="preserve"> October 2024).</w:t>
      </w:r>
    </w:p>
    <w:p w14:paraId="67FBDEEE"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Four Seasons (2024b) </w:t>
      </w:r>
      <w:r w:rsidRPr="00801805">
        <w:rPr>
          <w:rFonts w:ascii="Times New Roman" w:hAnsi="Times New Roman" w:cs="Times New Roman"/>
          <w:i/>
          <w:iCs/>
          <w:szCs w:val="24"/>
        </w:rPr>
        <w:t xml:space="preserve">Commitment to an Ethical Culture. </w:t>
      </w:r>
      <w:r w:rsidRPr="00801805">
        <w:rPr>
          <w:rFonts w:ascii="Times New Roman" w:hAnsi="Times New Roman" w:cs="Times New Roman"/>
          <w:szCs w:val="24"/>
        </w:rPr>
        <w:t xml:space="preserve">Available at: </w:t>
      </w:r>
      <w:hyperlink r:id="rId66" w:history="1">
        <w:r w:rsidRPr="00801805">
          <w:rPr>
            <w:rStyle w:val="Hyperlink"/>
            <w:rFonts w:ascii="Times New Roman" w:hAnsi="Times New Roman" w:cs="Times New Roman"/>
            <w:szCs w:val="24"/>
          </w:rPr>
          <w:t>https://www.fourseasons.com/about_four_seasons/commitment_to_an_ethical_culture/</w:t>
        </w:r>
      </w:hyperlink>
      <w:r w:rsidRPr="00801805">
        <w:rPr>
          <w:rFonts w:ascii="Times New Roman" w:hAnsi="Times New Roman" w:cs="Times New Roman"/>
          <w:szCs w:val="24"/>
        </w:rPr>
        <w:t xml:space="preserve"> (Accessed: 1</w:t>
      </w:r>
      <w:r w:rsidRPr="00801805">
        <w:rPr>
          <w:rFonts w:ascii="Times New Roman" w:hAnsi="Times New Roman" w:cs="Times New Roman"/>
          <w:szCs w:val="24"/>
          <w:vertAlign w:val="superscript"/>
        </w:rPr>
        <w:t>st</w:t>
      </w:r>
      <w:r w:rsidRPr="00801805">
        <w:rPr>
          <w:rFonts w:ascii="Times New Roman" w:hAnsi="Times New Roman" w:cs="Times New Roman"/>
          <w:szCs w:val="24"/>
        </w:rPr>
        <w:t xml:space="preserve"> November 2024).</w:t>
      </w:r>
    </w:p>
    <w:p w14:paraId="44A440A1"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Four Seasons Hotel Sydney (2024a) </w:t>
      </w:r>
      <w:r w:rsidRPr="00801805">
        <w:rPr>
          <w:rFonts w:ascii="Times New Roman" w:hAnsi="Times New Roman" w:cs="Times New Roman"/>
          <w:i/>
          <w:iCs/>
          <w:szCs w:val="24"/>
        </w:rPr>
        <w:t xml:space="preserve">Services &amp; Amenities | Sustainability. </w:t>
      </w:r>
      <w:r w:rsidRPr="00801805">
        <w:rPr>
          <w:rFonts w:ascii="Times New Roman" w:hAnsi="Times New Roman" w:cs="Times New Roman"/>
          <w:szCs w:val="24"/>
        </w:rPr>
        <w:t xml:space="preserve">Available at: </w:t>
      </w:r>
      <w:hyperlink r:id="rId67" w:history="1">
        <w:r w:rsidRPr="00801805">
          <w:rPr>
            <w:rStyle w:val="Hyperlink"/>
            <w:rFonts w:ascii="Times New Roman" w:hAnsi="Times New Roman" w:cs="Times New Roman"/>
            <w:szCs w:val="24"/>
          </w:rPr>
          <w:t>https://www.fourseasons.com/sydney/services-and-amenities/sustainability/</w:t>
        </w:r>
      </w:hyperlink>
      <w:r w:rsidRPr="00801805">
        <w:rPr>
          <w:rFonts w:ascii="Times New Roman" w:hAnsi="Times New Roman" w:cs="Times New Roman"/>
          <w:szCs w:val="24"/>
        </w:rPr>
        <w:t xml:space="preserve"> (Accessed: 31</w:t>
      </w:r>
      <w:r w:rsidRPr="00801805">
        <w:rPr>
          <w:rFonts w:ascii="Times New Roman" w:hAnsi="Times New Roman" w:cs="Times New Roman"/>
          <w:szCs w:val="24"/>
          <w:vertAlign w:val="superscript"/>
        </w:rPr>
        <w:t>st</w:t>
      </w:r>
      <w:r w:rsidRPr="00801805">
        <w:rPr>
          <w:rFonts w:ascii="Times New Roman" w:hAnsi="Times New Roman" w:cs="Times New Roman"/>
          <w:szCs w:val="24"/>
        </w:rPr>
        <w:t xml:space="preserve"> October 2024).</w:t>
      </w:r>
    </w:p>
    <w:p w14:paraId="6C50371A"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Four Seasons Hotel Sydney (2024b) </w:t>
      </w:r>
      <w:r w:rsidRPr="00801805">
        <w:rPr>
          <w:rFonts w:ascii="Times New Roman" w:hAnsi="Times New Roman" w:cs="Times New Roman"/>
          <w:i/>
          <w:iCs/>
          <w:szCs w:val="24"/>
        </w:rPr>
        <w:t xml:space="preserve">Meetings &amp; Events Sydney | Hybrid &amp; Virtual Events. </w:t>
      </w:r>
      <w:r w:rsidRPr="00801805">
        <w:rPr>
          <w:rFonts w:ascii="Times New Roman" w:hAnsi="Times New Roman" w:cs="Times New Roman"/>
          <w:szCs w:val="24"/>
        </w:rPr>
        <w:t xml:space="preserve">Available at: </w:t>
      </w:r>
      <w:hyperlink r:id="rId68" w:history="1">
        <w:r w:rsidRPr="00801805">
          <w:rPr>
            <w:rStyle w:val="Hyperlink"/>
            <w:rFonts w:ascii="Times New Roman" w:hAnsi="Times New Roman" w:cs="Times New Roman"/>
            <w:szCs w:val="24"/>
          </w:rPr>
          <w:t>https://www.fourseasons.com/sydney/meetings-and-events/meetings/hybrid-events/</w:t>
        </w:r>
      </w:hyperlink>
      <w:r w:rsidRPr="00801805">
        <w:rPr>
          <w:rFonts w:ascii="Times New Roman" w:hAnsi="Times New Roman" w:cs="Times New Roman"/>
          <w:szCs w:val="24"/>
        </w:rPr>
        <w:t xml:space="preserve"> (Accessed: 31</w:t>
      </w:r>
      <w:r w:rsidRPr="00801805">
        <w:rPr>
          <w:rFonts w:ascii="Times New Roman" w:hAnsi="Times New Roman" w:cs="Times New Roman"/>
          <w:szCs w:val="24"/>
          <w:vertAlign w:val="superscript"/>
        </w:rPr>
        <w:t>st</w:t>
      </w:r>
      <w:r w:rsidRPr="00801805">
        <w:rPr>
          <w:rFonts w:ascii="Times New Roman" w:hAnsi="Times New Roman" w:cs="Times New Roman"/>
          <w:szCs w:val="24"/>
        </w:rPr>
        <w:t xml:space="preserve"> October 2024).</w:t>
      </w:r>
    </w:p>
    <w:p w14:paraId="5C5EDFBF"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lastRenderedPageBreak/>
        <w:t xml:space="preserve">Four Seasons Hotel Sydney (2024c) </w:t>
      </w:r>
      <w:r w:rsidRPr="00801805">
        <w:rPr>
          <w:rFonts w:ascii="Times New Roman" w:hAnsi="Times New Roman" w:cs="Times New Roman"/>
          <w:i/>
          <w:iCs/>
          <w:szCs w:val="24"/>
        </w:rPr>
        <w:t xml:space="preserve">Four Seasons Hotel | Sydney. </w:t>
      </w:r>
      <w:r w:rsidRPr="00801805">
        <w:rPr>
          <w:rFonts w:ascii="Times New Roman" w:hAnsi="Times New Roman" w:cs="Times New Roman"/>
          <w:szCs w:val="24"/>
        </w:rPr>
        <w:t xml:space="preserve">Available at: </w:t>
      </w:r>
      <w:hyperlink r:id="rId69" w:history="1">
        <w:r w:rsidRPr="00801805">
          <w:rPr>
            <w:rStyle w:val="Hyperlink"/>
            <w:rFonts w:ascii="Times New Roman" w:hAnsi="Times New Roman" w:cs="Times New Roman"/>
            <w:szCs w:val="24"/>
          </w:rPr>
          <w:t>https://www.fourseasons.com/sydney/</w:t>
        </w:r>
      </w:hyperlink>
      <w:r w:rsidRPr="00801805">
        <w:rPr>
          <w:rFonts w:ascii="Times New Roman" w:hAnsi="Times New Roman" w:cs="Times New Roman"/>
          <w:szCs w:val="24"/>
        </w:rPr>
        <w:t xml:space="preserve"> (Accessed: 1</w:t>
      </w:r>
      <w:r w:rsidRPr="00801805">
        <w:rPr>
          <w:rFonts w:ascii="Times New Roman" w:hAnsi="Times New Roman" w:cs="Times New Roman"/>
          <w:szCs w:val="24"/>
          <w:vertAlign w:val="superscript"/>
        </w:rPr>
        <w:t>st</w:t>
      </w:r>
      <w:r w:rsidRPr="00801805">
        <w:rPr>
          <w:rFonts w:ascii="Times New Roman" w:hAnsi="Times New Roman" w:cs="Times New Roman"/>
          <w:szCs w:val="24"/>
        </w:rPr>
        <w:t xml:space="preserve"> November 2024).</w:t>
      </w:r>
    </w:p>
    <w:p w14:paraId="3EBA939B"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Freeman-Gray, J. (2024) ‘ADKAR Model’, </w:t>
      </w:r>
      <w:r w:rsidRPr="00801805">
        <w:rPr>
          <w:rFonts w:ascii="Times New Roman" w:hAnsi="Times New Roman" w:cs="Times New Roman"/>
          <w:i/>
          <w:iCs/>
          <w:szCs w:val="24"/>
        </w:rPr>
        <w:t xml:space="preserve">Mutomorro. </w:t>
      </w:r>
      <w:r w:rsidRPr="00801805">
        <w:rPr>
          <w:rFonts w:ascii="Times New Roman" w:hAnsi="Times New Roman" w:cs="Times New Roman"/>
          <w:szCs w:val="24"/>
        </w:rPr>
        <w:t xml:space="preserve">Available at: </w:t>
      </w:r>
      <w:hyperlink r:id="rId70" w:history="1">
        <w:r w:rsidRPr="00801805">
          <w:rPr>
            <w:rStyle w:val="Hyperlink"/>
            <w:rFonts w:ascii="Times New Roman" w:hAnsi="Times New Roman" w:cs="Times New Roman"/>
            <w:szCs w:val="24"/>
          </w:rPr>
          <w:t>https://mutomorro.com/adkar-model/</w:t>
        </w:r>
      </w:hyperlink>
      <w:r w:rsidRPr="00801805">
        <w:rPr>
          <w:rFonts w:ascii="Times New Roman" w:hAnsi="Times New Roman" w:cs="Times New Roman"/>
          <w:szCs w:val="24"/>
        </w:rPr>
        <w:t xml:space="preserve"> (Accessed: 3</w:t>
      </w:r>
      <w:r w:rsidRPr="00801805">
        <w:rPr>
          <w:rFonts w:ascii="Times New Roman" w:hAnsi="Times New Roman" w:cs="Times New Roman"/>
          <w:szCs w:val="24"/>
          <w:vertAlign w:val="superscript"/>
        </w:rPr>
        <w:t>rd</w:t>
      </w:r>
      <w:r w:rsidRPr="00801805">
        <w:rPr>
          <w:rFonts w:ascii="Times New Roman" w:hAnsi="Times New Roman" w:cs="Times New Roman"/>
          <w:szCs w:val="24"/>
        </w:rPr>
        <w:t xml:space="preserve"> November 2024).</w:t>
      </w:r>
    </w:p>
    <w:p w14:paraId="16BD6665"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Gil-Soto, E., Armas-Cruz, Y., Morini-Marrero, S. and Ramos-Henríquez, J.M. (2019) ‘Hotel guests’ perceptions of environmental friendly practices in social media’, </w:t>
      </w:r>
      <w:r w:rsidRPr="00801805">
        <w:rPr>
          <w:rFonts w:ascii="Times New Roman" w:hAnsi="Times New Roman" w:cs="Times New Roman"/>
          <w:i/>
          <w:iCs/>
          <w:szCs w:val="24"/>
        </w:rPr>
        <w:t>International Journal of Hospitality Management, 78,</w:t>
      </w:r>
      <w:r w:rsidRPr="00801805">
        <w:rPr>
          <w:rFonts w:ascii="Times New Roman" w:hAnsi="Times New Roman" w:cs="Times New Roman"/>
          <w:szCs w:val="24"/>
        </w:rPr>
        <w:t xml:space="preserve"> pp. 59-67. Available at: </w:t>
      </w:r>
      <w:hyperlink r:id="rId71" w:history="1">
        <w:r w:rsidRPr="00801805">
          <w:rPr>
            <w:rStyle w:val="Hyperlink"/>
            <w:rFonts w:ascii="Times New Roman" w:hAnsi="Times New Roman" w:cs="Times New Roman"/>
            <w:szCs w:val="24"/>
          </w:rPr>
          <w:t>https://doi.org/10.1016/j.ijhm.2018.11.016</w:t>
        </w:r>
      </w:hyperlink>
      <w:r w:rsidRPr="00801805">
        <w:rPr>
          <w:rFonts w:ascii="Times New Roman" w:hAnsi="Times New Roman" w:cs="Times New Roman"/>
          <w:szCs w:val="24"/>
        </w:rPr>
        <w:t xml:space="preserve"> (Accessed: 3</w:t>
      </w:r>
      <w:r w:rsidRPr="00801805">
        <w:rPr>
          <w:rFonts w:ascii="Times New Roman" w:hAnsi="Times New Roman" w:cs="Times New Roman"/>
          <w:szCs w:val="24"/>
          <w:vertAlign w:val="superscript"/>
        </w:rPr>
        <w:t>rd</w:t>
      </w:r>
      <w:r w:rsidRPr="00801805">
        <w:rPr>
          <w:rFonts w:ascii="Times New Roman" w:hAnsi="Times New Roman" w:cs="Times New Roman"/>
          <w:szCs w:val="24"/>
        </w:rPr>
        <w:t xml:space="preserve"> November 2024).</w:t>
      </w:r>
    </w:p>
    <w:p w14:paraId="7B0DF64C"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Google Reviews (2024) </w:t>
      </w:r>
      <w:r w:rsidRPr="00801805">
        <w:rPr>
          <w:rFonts w:ascii="Times New Roman" w:hAnsi="Times New Roman" w:cs="Times New Roman"/>
          <w:i/>
          <w:iCs/>
          <w:szCs w:val="24"/>
        </w:rPr>
        <w:t xml:space="preserve">Four Seasons Hotel Sydney | Service Reviews. </w:t>
      </w:r>
      <w:r w:rsidRPr="00801805">
        <w:rPr>
          <w:rFonts w:ascii="Times New Roman" w:hAnsi="Times New Roman" w:cs="Times New Roman"/>
          <w:szCs w:val="24"/>
        </w:rPr>
        <w:t xml:space="preserve">Available at: </w:t>
      </w:r>
      <w:hyperlink r:id="rId72" w:history="1">
        <w:r w:rsidRPr="00801805">
          <w:rPr>
            <w:rStyle w:val="Hyperlink"/>
            <w:rFonts w:ascii="Times New Roman" w:hAnsi="Times New Roman" w:cs="Times New Roman"/>
            <w:szCs w:val="24"/>
          </w:rPr>
          <w:t>https://www.google.co.uk/travel/hotels/entity/ChcI_5PFu7Xu9KODARoKL20vMHdmZ19faBAB/reviews?utm_campaign=sharing&amp;utm_medium=link&amp;utm_source=htls&amp;ts=CAEaIAoCGgASGhIUCgcI6A8QChgfEgcI6A8QCxgBGAEyAhAAKgkKBToDR0JQGgA&amp;ved=0CAAQ5JsGahcKEwior7GgubKJAxUAAAAAHQAAAAAQBA</w:t>
        </w:r>
      </w:hyperlink>
      <w:r w:rsidRPr="00801805">
        <w:rPr>
          <w:rFonts w:ascii="Times New Roman" w:hAnsi="Times New Roman" w:cs="Times New Roman"/>
          <w:szCs w:val="24"/>
        </w:rPr>
        <w:t xml:space="preserve"> (Accessed: 29</w:t>
      </w:r>
      <w:r w:rsidRPr="00801805">
        <w:rPr>
          <w:rFonts w:ascii="Times New Roman" w:hAnsi="Times New Roman" w:cs="Times New Roman"/>
          <w:szCs w:val="24"/>
          <w:vertAlign w:val="superscript"/>
        </w:rPr>
        <w:t>th</w:t>
      </w:r>
      <w:r w:rsidRPr="00801805">
        <w:rPr>
          <w:rFonts w:ascii="Times New Roman" w:hAnsi="Times New Roman" w:cs="Times New Roman"/>
          <w:szCs w:val="24"/>
        </w:rPr>
        <w:t xml:space="preserve"> October 2024).</w:t>
      </w:r>
    </w:p>
    <w:p w14:paraId="61AEB7FF" w14:textId="77777777" w:rsidR="00801805" w:rsidRPr="00801805" w:rsidRDefault="00801805" w:rsidP="00801805">
      <w:pPr>
        <w:tabs>
          <w:tab w:val="left" w:pos="720"/>
        </w:tabs>
        <w:spacing w:before="240" w:line="360" w:lineRule="auto"/>
        <w:jc w:val="left"/>
        <w:rPr>
          <w:rFonts w:ascii="Times New Roman" w:hAnsi="Times New Roman" w:cs="Times New Roman"/>
          <w:szCs w:val="24"/>
          <w:shd w:val="clear" w:color="auto" w:fill="FFFFFF"/>
        </w:rPr>
      </w:pPr>
      <w:r w:rsidRPr="00801805">
        <w:rPr>
          <w:rFonts w:ascii="Times New Roman" w:hAnsi="Times New Roman" w:cs="Times New Roman"/>
          <w:i/>
          <w:iCs/>
          <w:szCs w:val="24"/>
        </w:rPr>
        <w:t>Grammarly</w:t>
      </w:r>
      <w:r w:rsidRPr="00801805">
        <w:rPr>
          <w:rFonts w:ascii="Times New Roman" w:hAnsi="Times New Roman" w:cs="Times New Roman"/>
          <w:szCs w:val="24"/>
        </w:rPr>
        <w:t xml:space="preserve"> (2024) </w:t>
      </w:r>
      <w:r w:rsidRPr="00801805">
        <w:rPr>
          <w:rFonts w:ascii="Times New Roman" w:hAnsi="Times New Roman" w:cs="Times New Roman"/>
          <w:szCs w:val="24"/>
          <w:shd w:val="clear" w:color="auto" w:fill="FFFFFF"/>
        </w:rPr>
        <w:t xml:space="preserve">Available at: </w:t>
      </w:r>
      <w:hyperlink r:id="rId73" w:history="1">
        <w:r w:rsidRPr="00801805">
          <w:rPr>
            <w:rStyle w:val="Hyperlink"/>
            <w:rFonts w:ascii="Times New Roman" w:hAnsi="Times New Roman" w:cs="Times New Roman"/>
            <w:szCs w:val="24"/>
          </w:rPr>
          <w:t>https://www.grammarly.com/</w:t>
        </w:r>
      </w:hyperlink>
      <w:r w:rsidRPr="00801805">
        <w:rPr>
          <w:rFonts w:ascii="Times New Roman" w:hAnsi="Times New Roman" w:cs="Times New Roman"/>
          <w:szCs w:val="24"/>
        </w:rPr>
        <w:t xml:space="preserve"> </w:t>
      </w:r>
      <w:r w:rsidRPr="00801805">
        <w:rPr>
          <w:rFonts w:ascii="Times New Roman" w:hAnsi="Times New Roman" w:cs="Times New Roman"/>
          <w:szCs w:val="24"/>
          <w:shd w:val="clear" w:color="auto" w:fill="FFFFFF"/>
        </w:rPr>
        <w:t>(Accessed: 4</w:t>
      </w:r>
      <w:r w:rsidRPr="00801805">
        <w:rPr>
          <w:rFonts w:ascii="Times New Roman" w:hAnsi="Times New Roman" w:cs="Times New Roman"/>
          <w:szCs w:val="24"/>
          <w:shd w:val="clear" w:color="auto" w:fill="FFFFFF"/>
          <w:vertAlign w:val="superscript"/>
        </w:rPr>
        <w:t>th</w:t>
      </w:r>
      <w:r w:rsidRPr="00801805">
        <w:rPr>
          <w:rFonts w:ascii="Times New Roman" w:hAnsi="Times New Roman" w:cs="Times New Roman"/>
          <w:szCs w:val="24"/>
          <w:shd w:val="clear" w:color="auto" w:fill="FFFFFF"/>
        </w:rPr>
        <w:t xml:space="preserve"> November 2024).</w:t>
      </w:r>
    </w:p>
    <w:p w14:paraId="06D58B2E"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Hamilton, R. and Nichol, M. (2021) ‘Minimum wage regulation in Australia in the wake of the pandemic: the future of the five wage concepts?’, </w:t>
      </w:r>
      <w:r w:rsidRPr="00801805">
        <w:rPr>
          <w:rFonts w:ascii="Times New Roman" w:hAnsi="Times New Roman" w:cs="Times New Roman"/>
          <w:i/>
          <w:iCs/>
          <w:szCs w:val="24"/>
        </w:rPr>
        <w:t>Labour &amp; Industry: a journal of the Social and Economic Relations of Work, 31</w:t>
      </w:r>
      <w:r w:rsidRPr="00801805">
        <w:rPr>
          <w:rFonts w:ascii="Times New Roman" w:hAnsi="Times New Roman" w:cs="Times New Roman"/>
          <w:szCs w:val="24"/>
        </w:rPr>
        <w:t xml:space="preserve">(4), pp. 405-417. Available at: </w:t>
      </w:r>
      <w:hyperlink r:id="rId74" w:history="1">
        <w:r w:rsidRPr="00801805">
          <w:rPr>
            <w:rStyle w:val="Hyperlink"/>
            <w:rFonts w:ascii="Times New Roman" w:hAnsi="Times New Roman" w:cs="Times New Roman"/>
            <w:szCs w:val="24"/>
          </w:rPr>
          <w:t>https://doi.org/10.1080/10301763.2021.1969738</w:t>
        </w:r>
      </w:hyperlink>
      <w:r w:rsidRPr="00801805">
        <w:rPr>
          <w:rFonts w:ascii="Times New Roman" w:hAnsi="Times New Roman" w:cs="Times New Roman"/>
          <w:szCs w:val="24"/>
        </w:rPr>
        <w:t xml:space="preserve"> (Accessed: 1</w:t>
      </w:r>
      <w:r w:rsidRPr="00801805">
        <w:rPr>
          <w:rFonts w:ascii="Times New Roman" w:hAnsi="Times New Roman" w:cs="Times New Roman"/>
          <w:szCs w:val="24"/>
          <w:vertAlign w:val="superscript"/>
        </w:rPr>
        <w:t>st</w:t>
      </w:r>
      <w:r w:rsidRPr="00801805">
        <w:rPr>
          <w:rFonts w:ascii="Times New Roman" w:hAnsi="Times New Roman" w:cs="Times New Roman"/>
          <w:szCs w:val="24"/>
        </w:rPr>
        <w:t xml:space="preserve"> November 2024).</w:t>
      </w:r>
    </w:p>
    <w:p w14:paraId="49491982"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Hayes, J. (2022) </w:t>
      </w:r>
      <w:r w:rsidRPr="00801805">
        <w:rPr>
          <w:rFonts w:ascii="Times New Roman" w:hAnsi="Times New Roman" w:cs="Times New Roman"/>
          <w:i/>
          <w:iCs/>
          <w:szCs w:val="24"/>
        </w:rPr>
        <w:t>The theory and practice of change management.</w:t>
      </w:r>
      <w:r w:rsidRPr="00801805">
        <w:rPr>
          <w:rFonts w:ascii="Times New Roman" w:hAnsi="Times New Roman" w:cs="Times New Roman"/>
          <w:szCs w:val="24"/>
        </w:rPr>
        <w:t xml:space="preserve"> 6</w:t>
      </w:r>
      <w:r w:rsidRPr="00801805">
        <w:rPr>
          <w:rFonts w:ascii="Times New Roman" w:hAnsi="Times New Roman" w:cs="Times New Roman"/>
          <w:szCs w:val="24"/>
          <w:vertAlign w:val="superscript"/>
        </w:rPr>
        <w:t>th</w:t>
      </w:r>
      <w:r w:rsidRPr="00801805">
        <w:rPr>
          <w:rFonts w:ascii="Times New Roman" w:hAnsi="Times New Roman" w:cs="Times New Roman"/>
          <w:szCs w:val="24"/>
        </w:rPr>
        <w:t xml:space="preserve"> edn. London: Red Globe Press.</w:t>
      </w:r>
    </w:p>
    <w:p w14:paraId="14647A1A"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Hiatt, J. (2006) </w:t>
      </w:r>
      <w:r w:rsidRPr="00801805">
        <w:rPr>
          <w:rFonts w:ascii="Times New Roman" w:hAnsi="Times New Roman" w:cs="Times New Roman"/>
          <w:i/>
          <w:iCs/>
          <w:szCs w:val="24"/>
        </w:rPr>
        <w:t>ADKAR: A model for change in business, government and our community.</w:t>
      </w:r>
      <w:r w:rsidRPr="00801805">
        <w:rPr>
          <w:rFonts w:ascii="Times New Roman" w:hAnsi="Times New Roman" w:cs="Times New Roman"/>
          <w:szCs w:val="24"/>
        </w:rPr>
        <w:t xml:space="preserve"> Loveland, Colorado: Prosci Research.</w:t>
      </w:r>
    </w:p>
    <w:p w14:paraId="6DAD042B" w14:textId="77777777" w:rsid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Hossain, M.S. (2023) </w:t>
      </w:r>
      <w:r w:rsidRPr="00801805">
        <w:rPr>
          <w:rFonts w:ascii="Times New Roman" w:hAnsi="Times New Roman" w:cs="Times New Roman"/>
          <w:i/>
          <w:iCs/>
          <w:szCs w:val="24"/>
        </w:rPr>
        <w:t>Hotel Management and Customer Satisfaction: Case of a Five Star Hotel</w:t>
      </w:r>
      <w:r w:rsidRPr="00801805">
        <w:rPr>
          <w:rFonts w:ascii="Times New Roman" w:hAnsi="Times New Roman" w:cs="Times New Roman"/>
          <w:szCs w:val="24"/>
        </w:rPr>
        <w:t xml:space="preserve">. PhD thesis. University of Dhaka. Available at: </w:t>
      </w:r>
      <w:hyperlink r:id="rId75" w:history="1">
        <w:r w:rsidRPr="00801805">
          <w:rPr>
            <w:rStyle w:val="Hyperlink"/>
            <w:rFonts w:ascii="Times New Roman" w:hAnsi="Times New Roman" w:cs="Times New Roman"/>
            <w:szCs w:val="24"/>
          </w:rPr>
          <w:t>http://reposit.library.du.ac.bd:8080/xmlui/handle/123456789/2782</w:t>
        </w:r>
      </w:hyperlink>
      <w:r w:rsidRPr="00801805">
        <w:rPr>
          <w:rFonts w:ascii="Times New Roman" w:hAnsi="Times New Roman" w:cs="Times New Roman"/>
          <w:szCs w:val="24"/>
        </w:rPr>
        <w:t xml:space="preserve"> (Accessed: 28</w:t>
      </w:r>
      <w:r w:rsidRPr="00801805">
        <w:rPr>
          <w:rFonts w:ascii="Times New Roman" w:hAnsi="Times New Roman" w:cs="Times New Roman"/>
          <w:szCs w:val="24"/>
          <w:vertAlign w:val="superscript"/>
        </w:rPr>
        <w:t>th</w:t>
      </w:r>
      <w:r w:rsidRPr="00801805">
        <w:rPr>
          <w:rFonts w:ascii="Times New Roman" w:hAnsi="Times New Roman" w:cs="Times New Roman"/>
          <w:szCs w:val="24"/>
        </w:rPr>
        <w:t xml:space="preserve"> October 2024).</w:t>
      </w:r>
    </w:p>
    <w:p w14:paraId="16236961" w14:textId="77777777" w:rsidR="00EB18E7" w:rsidRDefault="00EB18E7" w:rsidP="00801805">
      <w:pPr>
        <w:spacing w:line="360" w:lineRule="auto"/>
        <w:jc w:val="left"/>
        <w:rPr>
          <w:rFonts w:ascii="Times New Roman" w:hAnsi="Times New Roman" w:cs="Times New Roman"/>
          <w:szCs w:val="24"/>
        </w:rPr>
      </w:pPr>
    </w:p>
    <w:p w14:paraId="17D21272" w14:textId="77777777" w:rsidR="00EB18E7" w:rsidRPr="00801805" w:rsidRDefault="00EB18E7" w:rsidP="00801805">
      <w:pPr>
        <w:spacing w:line="360" w:lineRule="auto"/>
        <w:jc w:val="left"/>
        <w:rPr>
          <w:rFonts w:ascii="Times New Roman" w:hAnsi="Times New Roman" w:cs="Times New Roman"/>
          <w:szCs w:val="24"/>
        </w:rPr>
      </w:pPr>
    </w:p>
    <w:p w14:paraId="2185E5D3"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color w:val="222222"/>
          <w:szCs w:val="24"/>
          <w:shd w:val="clear" w:color="auto" w:fill="FFFFFF"/>
        </w:rPr>
        <w:lastRenderedPageBreak/>
        <w:t xml:space="preserve">Hussain, M. and Khan, J. (2020) ‘Key success factors of Total Quality Management (TQM) for the hospitality sector: A critical review of the literature’, </w:t>
      </w:r>
      <w:r w:rsidRPr="00801805">
        <w:rPr>
          <w:rFonts w:ascii="Times New Roman" w:hAnsi="Times New Roman" w:cs="Times New Roman"/>
          <w:i/>
          <w:iCs/>
          <w:color w:val="222222"/>
          <w:szCs w:val="24"/>
          <w:shd w:val="clear" w:color="auto" w:fill="FFFFFF"/>
        </w:rPr>
        <w:t>European Journal of Hospitality and Tourism Research, 8(</w:t>
      </w:r>
      <w:r w:rsidRPr="00801805">
        <w:rPr>
          <w:rFonts w:ascii="Times New Roman" w:hAnsi="Times New Roman" w:cs="Times New Roman"/>
          <w:color w:val="222222"/>
          <w:szCs w:val="24"/>
          <w:shd w:val="clear" w:color="auto" w:fill="FFFFFF"/>
        </w:rPr>
        <w:t xml:space="preserve">2), pp. 1-17. Available at: </w:t>
      </w:r>
      <w:hyperlink r:id="rId76" w:history="1">
        <w:r w:rsidRPr="00801805">
          <w:rPr>
            <w:rStyle w:val="Hyperlink"/>
            <w:rFonts w:ascii="Times New Roman" w:hAnsi="Times New Roman" w:cs="Times New Roman"/>
            <w:szCs w:val="24"/>
            <w:shd w:val="clear" w:color="auto" w:fill="FFFFFF"/>
          </w:rPr>
          <w:t>https://www.researchgate.net/publication/343398746</w:t>
        </w:r>
      </w:hyperlink>
      <w:r w:rsidRPr="00801805">
        <w:rPr>
          <w:rFonts w:ascii="Times New Roman" w:hAnsi="Times New Roman" w:cs="Times New Roman"/>
          <w:color w:val="222222"/>
          <w:szCs w:val="24"/>
          <w:shd w:val="clear" w:color="auto" w:fill="FFFFFF"/>
        </w:rPr>
        <w:t xml:space="preserve"> </w:t>
      </w:r>
      <w:r w:rsidRPr="00801805">
        <w:rPr>
          <w:rFonts w:ascii="Times New Roman" w:hAnsi="Times New Roman" w:cs="Times New Roman"/>
          <w:szCs w:val="24"/>
        </w:rPr>
        <w:t>(Accessed: 29</w:t>
      </w:r>
      <w:r w:rsidRPr="00801805">
        <w:rPr>
          <w:rFonts w:ascii="Times New Roman" w:hAnsi="Times New Roman" w:cs="Times New Roman"/>
          <w:szCs w:val="24"/>
          <w:vertAlign w:val="superscript"/>
        </w:rPr>
        <w:t>th</w:t>
      </w:r>
      <w:r w:rsidRPr="00801805">
        <w:rPr>
          <w:rFonts w:ascii="Times New Roman" w:hAnsi="Times New Roman" w:cs="Times New Roman"/>
          <w:szCs w:val="24"/>
        </w:rPr>
        <w:t xml:space="preserve"> October 2024).</w:t>
      </w:r>
    </w:p>
    <w:p w14:paraId="28CEA167"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Hussein, A.M.A., Alheet, A., Joma, M.H.A. and Lehyeh, S.A. (2023) ‘Relationships between human resource management practices, employee satisfaction, service quality, and employee service behavior in the hotel industry’, </w:t>
      </w:r>
      <w:r w:rsidRPr="00801805">
        <w:rPr>
          <w:rFonts w:ascii="Times New Roman" w:hAnsi="Times New Roman" w:cs="Times New Roman"/>
          <w:i/>
          <w:iCs/>
          <w:szCs w:val="24"/>
        </w:rPr>
        <w:t>Problems and Perspectives in Management, 21</w:t>
      </w:r>
      <w:r w:rsidRPr="00801805">
        <w:rPr>
          <w:rFonts w:ascii="Times New Roman" w:hAnsi="Times New Roman" w:cs="Times New Roman"/>
          <w:szCs w:val="24"/>
        </w:rPr>
        <w:t xml:space="preserve">(1), p. 242-252. Available at: </w:t>
      </w:r>
      <w:hyperlink r:id="rId77" w:history="1">
        <w:r w:rsidRPr="00801805">
          <w:rPr>
            <w:rStyle w:val="Hyperlink"/>
            <w:rFonts w:ascii="Times New Roman" w:hAnsi="Times New Roman" w:cs="Times New Roman"/>
            <w:szCs w:val="24"/>
          </w:rPr>
          <w:t>http://dx.doi.org/10.21511/ppm.21(1).2023.21</w:t>
        </w:r>
      </w:hyperlink>
      <w:r w:rsidRPr="00801805">
        <w:rPr>
          <w:rFonts w:ascii="Times New Roman" w:hAnsi="Times New Roman" w:cs="Times New Roman"/>
          <w:szCs w:val="24"/>
        </w:rPr>
        <w:t xml:space="preserve"> (Accessed: 29</w:t>
      </w:r>
      <w:r w:rsidRPr="00801805">
        <w:rPr>
          <w:rFonts w:ascii="Times New Roman" w:hAnsi="Times New Roman" w:cs="Times New Roman"/>
          <w:szCs w:val="24"/>
          <w:vertAlign w:val="superscript"/>
        </w:rPr>
        <w:t>th</w:t>
      </w:r>
      <w:r w:rsidRPr="00801805">
        <w:rPr>
          <w:rFonts w:ascii="Times New Roman" w:hAnsi="Times New Roman" w:cs="Times New Roman"/>
          <w:szCs w:val="24"/>
        </w:rPr>
        <w:t xml:space="preserve"> October 2024).</w:t>
      </w:r>
    </w:p>
    <w:p w14:paraId="1A12A66A"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Johnson, J., Whittington, R., Regnér, P., Angwin, D., Johnson, G. and Scholes, K. (2020) </w:t>
      </w:r>
      <w:r w:rsidRPr="00801805">
        <w:rPr>
          <w:rFonts w:ascii="Times New Roman" w:hAnsi="Times New Roman" w:cs="Times New Roman"/>
          <w:i/>
          <w:iCs/>
          <w:szCs w:val="24"/>
        </w:rPr>
        <w:t>Exploring strategy</w:t>
      </w:r>
      <w:r w:rsidRPr="00801805">
        <w:rPr>
          <w:rFonts w:ascii="Times New Roman" w:hAnsi="Times New Roman" w:cs="Times New Roman"/>
          <w:szCs w:val="24"/>
        </w:rPr>
        <w:t>. Harlow: Pearson Education Limited.</w:t>
      </w:r>
    </w:p>
    <w:p w14:paraId="5886FA9C"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Kim, J., Kim, S.I. and Lee, M (2022) ‘What to sell and how to sell matters: Focusing on luxury hotel properties’ business performance and efficiency’, </w:t>
      </w:r>
      <w:r w:rsidRPr="00801805">
        <w:rPr>
          <w:rFonts w:ascii="Times New Roman" w:hAnsi="Times New Roman" w:cs="Times New Roman"/>
          <w:i/>
          <w:iCs/>
          <w:szCs w:val="24"/>
        </w:rPr>
        <w:t>Cornell Hospitality Quarterly, 63</w:t>
      </w:r>
      <w:r w:rsidRPr="00801805">
        <w:rPr>
          <w:rFonts w:ascii="Times New Roman" w:hAnsi="Times New Roman" w:cs="Times New Roman"/>
          <w:szCs w:val="24"/>
        </w:rPr>
        <w:t xml:space="preserve">(1), pp. 78-95. Available at: </w:t>
      </w:r>
      <w:hyperlink r:id="rId78" w:history="1">
        <w:r w:rsidRPr="00801805">
          <w:rPr>
            <w:rStyle w:val="Hyperlink"/>
            <w:rFonts w:ascii="Times New Roman" w:hAnsi="Times New Roman" w:cs="Times New Roman"/>
            <w:szCs w:val="24"/>
          </w:rPr>
          <w:t>https://doi.org/10.1177/19389655211020254</w:t>
        </w:r>
      </w:hyperlink>
      <w:r w:rsidRPr="00801805">
        <w:rPr>
          <w:rFonts w:ascii="Times New Roman" w:hAnsi="Times New Roman" w:cs="Times New Roman"/>
          <w:szCs w:val="24"/>
        </w:rPr>
        <w:t xml:space="preserve"> (Accessed: 1</w:t>
      </w:r>
      <w:r w:rsidRPr="00801805">
        <w:rPr>
          <w:rFonts w:ascii="Times New Roman" w:hAnsi="Times New Roman" w:cs="Times New Roman"/>
          <w:szCs w:val="24"/>
          <w:vertAlign w:val="superscript"/>
        </w:rPr>
        <w:t>st</w:t>
      </w:r>
      <w:r w:rsidRPr="00801805">
        <w:rPr>
          <w:rFonts w:ascii="Times New Roman" w:hAnsi="Times New Roman" w:cs="Times New Roman"/>
          <w:szCs w:val="24"/>
        </w:rPr>
        <w:t xml:space="preserve"> November 2024).</w:t>
      </w:r>
    </w:p>
    <w:p w14:paraId="4D492529"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color w:val="222222"/>
          <w:szCs w:val="24"/>
          <w:shd w:val="clear" w:color="auto" w:fill="FFFFFF"/>
        </w:rPr>
        <w:t>Koo, B., Yu, J. and Han, H. (2020) ‘The role of loyalty programs in boosting hotel guest loyalty: Impact of switching barriers’, </w:t>
      </w:r>
      <w:r w:rsidRPr="00801805">
        <w:rPr>
          <w:rFonts w:ascii="Times New Roman" w:hAnsi="Times New Roman" w:cs="Times New Roman"/>
          <w:i/>
          <w:iCs/>
          <w:color w:val="222222"/>
          <w:szCs w:val="24"/>
          <w:shd w:val="clear" w:color="auto" w:fill="FFFFFF"/>
        </w:rPr>
        <w:t>International Journal of Hospitality Management</w:t>
      </w:r>
      <w:r w:rsidRPr="00801805">
        <w:rPr>
          <w:rFonts w:ascii="Times New Roman" w:hAnsi="Times New Roman" w:cs="Times New Roman"/>
          <w:color w:val="222222"/>
          <w:szCs w:val="24"/>
          <w:shd w:val="clear" w:color="auto" w:fill="FFFFFF"/>
        </w:rPr>
        <w:t>, </w:t>
      </w:r>
      <w:r w:rsidRPr="00801805">
        <w:rPr>
          <w:rFonts w:ascii="Times New Roman" w:hAnsi="Times New Roman" w:cs="Times New Roman"/>
          <w:i/>
          <w:iCs/>
          <w:color w:val="222222"/>
          <w:szCs w:val="24"/>
          <w:shd w:val="clear" w:color="auto" w:fill="FFFFFF"/>
        </w:rPr>
        <w:t>84</w:t>
      </w:r>
      <w:r w:rsidRPr="00801805">
        <w:rPr>
          <w:rFonts w:ascii="Times New Roman" w:hAnsi="Times New Roman" w:cs="Times New Roman"/>
          <w:color w:val="222222"/>
          <w:szCs w:val="24"/>
          <w:shd w:val="clear" w:color="auto" w:fill="FFFFFF"/>
        </w:rPr>
        <w:t>, p. 102328.</w:t>
      </w:r>
      <w:r w:rsidRPr="00801805">
        <w:rPr>
          <w:rFonts w:ascii="Times New Roman" w:hAnsi="Times New Roman" w:cs="Times New Roman"/>
          <w:szCs w:val="24"/>
        </w:rPr>
        <w:t xml:space="preserve"> Available at: </w:t>
      </w:r>
      <w:hyperlink r:id="rId79" w:history="1">
        <w:r w:rsidRPr="00801805">
          <w:rPr>
            <w:rStyle w:val="Hyperlink"/>
            <w:rFonts w:ascii="Times New Roman" w:hAnsi="Times New Roman" w:cs="Times New Roman"/>
            <w:szCs w:val="24"/>
          </w:rPr>
          <w:t>https://doi.org/10.1016/j.ijhm.2019.102328</w:t>
        </w:r>
      </w:hyperlink>
      <w:r w:rsidRPr="00801805">
        <w:rPr>
          <w:rFonts w:ascii="Times New Roman" w:hAnsi="Times New Roman" w:cs="Times New Roman"/>
          <w:szCs w:val="24"/>
        </w:rPr>
        <w:t xml:space="preserve"> (Accessed: 29</w:t>
      </w:r>
      <w:r w:rsidRPr="00801805">
        <w:rPr>
          <w:rFonts w:ascii="Times New Roman" w:hAnsi="Times New Roman" w:cs="Times New Roman"/>
          <w:szCs w:val="24"/>
          <w:vertAlign w:val="superscript"/>
        </w:rPr>
        <w:t>th</w:t>
      </w:r>
      <w:r w:rsidRPr="00801805">
        <w:rPr>
          <w:rFonts w:ascii="Times New Roman" w:hAnsi="Times New Roman" w:cs="Times New Roman"/>
          <w:szCs w:val="24"/>
        </w:rPr>
        <w:t xml:space="preserve"> October 2024).</w:t>
      </w:r>
    </w:p>
    <w:p w14:paraId="0A2384B8"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Köseoglu, M.A., Altin, M., Chan, E. and Aladag, O.F. (2020) ‘What are the key success factors for strategy formulation and implementation? Perspectives of managers in the hotel industry’, </w:t>
      </w:r>
      <w:r w:rsidRPr="00801805">
        <w:rPr>
          <w:rFonts w:ascii="Times New Roman" w:hAnsi="Times New Roman" w:cs="Times New Roman"/>
          <w:i/>
          <w:iCs/>
          <w:szCs w:val="24"/>
        </w:rPr>
        <w:t>International Journal of Hospitality Management, 89,</w:t>
      </w:r>
      <w:r w:rsidRPr="00801805">
        <w:rPr>
          <w:rFonts w:ascii="Times New Roman" w:hAnsi="Times New Roman" w:cs="Times New Roman"/>
          <w:szCs w:val="24"/>
        </w:rPr>
        <w:t xml:space="preserve"> p. 102574. Available at: </w:t>
      </w:r>
      <w:hyperlink r:id="rId80" w:history="1">
        <w:r w:rsidRPr="00801805">
          <w:rPr>
            <w:rStyle w:val="Hyperlink"/>
            <w:rFonts w:ascii="Times New Roman" w:hAnsi="Times New Roman" w:cs="Times New Roman"/>
            <w:szCs w:val="24"/>
          </w:rPr>
          <w:t>https://doi.org/10.1016/j.ijhm.2020.102574</w:t>
        </w:r>
      </w:hyperlink>
      <w:r w:rsidRPr="00801805">
        <w:rPr>
          <w:rFonts w:ascii="Times New Roman" w:hAnsi="Times New Roman" w:cs="Times New Roman"/>
          <w:szCs w:val="24"/>
        </w:rPr>
        <w:t xml:space="preserve"> (Accessed: 28</w:t>
      </w:r>
      <w:r w:rsidRPr="00801805">
        <w:rPr>
          <w:rFonts w:ascii="Times New Roman" w:hAnsi="Times New Roman" w:cs="Times New Roman"/>
          <w:szCs w:val="24"/>
          <w:vertAlign w:val="superscript"/>
        </w:rPr>
        <w:t>th</w:t>
      </w:r>
      <w:r w:rsidRPr="00801805">
        <w:rPr>
          <w:rFonts w:ascii="Times New Roman" w:hAnsi="Times New Roman" w:cs="Times New Roman"/>
          <w:szCs w:val="24"/>
        </w:rPr>
        <w:t xml:space="preserve"> October 2024).</w:t>
      </w:r>
    </w:p>
    <w:p w14:paraId="0FA72CC3"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Kotter, J. (2012) </w:t>
      </w:r>
      <w:r w:rsidRPr="00801805">
        <w:rPr>
          <w:rFonts w:ascii="Times New Roman" w:hAnsi="Times New Roman" w:cs="Times New Roman"/>
          <w:i/>
          <w:iCs/>
          <w:szCs w:val="24"/>
        </w:rPr>
        <w:t>Leading Change</w:t>
      </w:r>
      <w:r w:rsidRPr="00801805">
        <w:rPr>
          <w:rFonts w:ascii="Times New Roman" w:hAnsi="Times New Roman" w:cs="Times New Roman"/>
          <w:szCs w:val="24"/>
        </w:rPr>
        <w:t>. Boston, MA: Harvard Business Review Press.</w:t>
      </w:r>
    </w:p>
    <w:p w14:paraId="1B6CE4DF" w14:textId="77777777" w:rsidR="00801805" w:rsidRPr="00801805" w:rsidRDefault="00801805" w:rsidP="00801805">
      <w:pPr>
        <w:spacing w:line="360" w:lineRule="auto"/>
        <w:jc w:val="left"/>
        <w:rPr>
          <w:rFonts w:ascii="Times New Roman" w:hAnsi="Times New Roman" w:cs="Times New Roman"/>
          <w:i/>
          <w:iCs/>
          <w:szCs w:val="24"/>
        </w:rPr>
      </w:pPr>
      <w:r w:rsidRPr="00801805">
        <w:rPr>
          <w:rFonts w:ascii="Times New Roman" w:hAnsi="Times New Roman" w:cs="Times New Roman"/>
          <w:szCs w:val="24"/>
        </w:rPr>
        <w:t xml:space="preserve">Legrand, W., Chen, J.S. and Laeis, G.C. (2022) </w:t>
      </w:r>
      <w:r w:rsidRPr="00801805">
        <w:rPr>
          <w:rFonts w:ascii="Times New Roman" w:hAnsi="Times New Roman" w:cs="Times New Roman"/>
          <w:i/>
          <w:iCs/>
          <w:szCs w:val="24"/>
        </w:rPr>
        <w:t>Sustainability in the Hospitality Industry: Principles of Sustainable Operations.</w:t>
      </w:r>
      <w:r w:rsidRPr="00801805">
        <w:rPr>
          <w:rFonts w:ascii="Times New Roman" w:hAnsi="Times New Roman" w:cs="Times New Roman"/>
          <w:szCs w:val="24"/>
        </w:rPr>
        <w:t xml:space="preserve"> 4</w:t>
      </w:r>
      <w:r w:rsidRPr="00801805">
        <w:rPr>
          <w:rFonts w:ascii="Times New Roman" w:hAnsi="Times New Roman" w:cs="Times New Roman"/>
          <w:szCs w:val="24"/>
          <w:vertAlign w:val="superscript"/>
        </w:rPr>
        <w:t>th</w:t>
      </w:r>
      <w:r w:rsidRPr="00801805">
        <w:rPr>
          <w:rFonts w:ascii="Times New Roman" w:hAnsi="Times New Roman" w:cs="Times New Roman"/>
          <w:szCs w:val="24"/>
        </w:rPr>
        <w:t xml:space="preserve"> edn. London: Routledge.</w:t>
      </w:r>
    </w:p>
    <w:p w14:paraId="3B95030C"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Madan, K. (2022) </w:t>
      </w:r>
      <w:r w:rsidRPr="00801805">
        <w:rPr>
          <w:rFonts w:ascii="Times New Roman" w:hAnsi="Times New Roman" w:cs="Times New Roman"/>
          <w:i/>
          <w:iCs/>
          <w:szCs w:val="24"/>
        </w:rPr>
        <w:t>Cultural influences on recruitment: a comparative study of four-star hotels in Sydney and Singapore.</w:t>
      </w:r>
      <w:r w:rsidRPr="00801805">
        <w:rPr>
          <w:rFonts w:ascii="Times New Roman" w:hAnsi="Times New Roman" w:cs="Times New Roman"/>
          <w:szCs w:val="24"/>
        </w:rPr>
        <w:t xml:space="preserve"> PhD thesis. Western Sydney University. Available at: </w:t>
      </w:r>
      <w:hyperlink r:id="rId81" w:history="1">
        <w:r w:rsidRPr="00801805">
          <w:rPr>
            <w:rStyle w:val="Hyperlink"/>
            <w:rFonts w:ascii="Times New Roman" w:hAnsi="Times New Roman" w:cs="Times New Roman"/>
            <w:szCs w:val="24"/>
          </w:rPr>
          <w:t>https://doi.org/10.26183/b3ff-mq90</w:t>
        </w:r>
      </w:hyperlink>
      <w:r w:rsidRPr="00801805">
        <w:rPr>
          <w:rFonts w:ascii="Times New Roman" w:hAnsi="Times New Roman" w:cs="Times New Roman"/>
          <w:szCs w:val="24"/>
        </w:rPr>
        <w:t xml:space="preserve"> (Accessed: 1</w:t>
      </w:r>
      <w:r w:rsidRPr="00801805">
        <w:rPr>
          <w:rFonts w:ascii="Times New Roman" w:hAnsi="Times New Roman" w:cs="Times New Roman"/>
          <w:szCs w:val="24"/>
          <w:vertAlign w:val="superscript"/>
        </w:rPr>
        <w:t>st</w:t>
      </w:r>
      <w:r w:rsidRPr="00801805">
        <w:rPr>
          <w:rFonts w:ascii="Times New Roman" w:hAnsi="Times New Roman" w:cs="Times New Roman"/>
          <w:szCs w:val="24"/>
        </w:rPr>
        <w:t xml:space="preserve"> November 2024).</w:t>
      </w:r>
    </w:p>
    <w:p w14:paraId="5EA2BA80"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i/>
          <w:iCs/>
          <w:szCs w:val="24"/>
        </w:rPr>
        <w:t xml:space="preserve">Makeup Hero </w:t>
      </w:r>
      <w:r w:rsidRPr="00801805">
        <w:rPr>
          <w:rFonts w:ascii="Times New Roman" w:hAnsi="Times New Roman" w:cs="Times New Roman"/>
          <w:szCs w:val="24"/>
        </w:rPr>
        <w:t xml:space="preserve">(2024) </w:t>
      </w:r>
      <w:r w:rsidRPr="00801805">
        <w:rPr>
          <w:rFonts w:ascii="Times New Roman" w:hAnsi="Times New Roman" w:cs="Times New Roman"/>
          <w:szCs w:val="24"/>
          <w:shd w:val="clear" w:color="auto" w:fill="FFFFFF"/>
        </w:rPr>
        <w:t>Available at:</w:t>
      </w:r>
      <w:r w:rsidRPr="00801805">
        <w:rPr>
          <w:rFonts w:ascii="Times New Roman" w:hAnsi="Times New Roman" w:cs="Times New Roman"/>
          <w:szCs w:val="24"/>
        </w:rPr>
        <w:t xml:space="preserve"> </w:t>
      </w:r>
      <w:hyperlink r:id="rId82" w:history="1">
        <w:r w:rsidRPr="00801805">
          <w:rPr>
            <w:rStyle w:val="Hyperlink"/>
            <w:rFonts w:ascii="Times New Roman" w:hAnsi="Times New Roman" w:cs="Times New Roman"/>
            <w:szCs w:val="24"/>
          </w:rPr>
          <w:t>https://markuphero.com/</w:t>
        </w:r>
      </w:hyperlink>
      <w:r w:rsidRPr="00801805">
        <w:rPr>
          <w:rFonts w:ascii="Times New Roman" w:hAnsi="Times New Roman" w:cs="Times New Roman"/>
          <w:szCs w:val="24"/>
        </w:rPr>
        <w:t xml:space="preserve"> </w:t>
      </w:r>
      <w:r w:rsidRPr="00801805">
        <w:rPr>
          <w:rFonts w:ascii="Times New Roman" w:hAnsi="Times New Roman" w:cs="Times New Roman"/>
          <w:szCs w:val="24"/>
          <w:shd w:val="clear" w:color="auto" w:fill="FFFFFF"/>
        </w:rPr>
        <w:t>(Accessed: 4</w:t>
      </w:r>
      <w:r w:rsidRPr="00801805">
        <w:rPr>
          <w:rFonts w:ascii="Times New Roman" w:hAnsi="Times New Roman" w:cs="Times New Roman"/>
          <w:szCs w:val="24"/>
          <w:shd w:val="clear" w:color="auto" w:fill="FFFFFF"/>
          <w:vertAlign w:val="superscript"/>
        </w:rPr>
        <w:t>th</w:t>
      </w:r>
      <w:r w:rsidRPr="00801805">
        <w:rPr>
          <w:rFonts w:ascii="Times New Roman" w:hAnsi="Times New Roman" w:cs="Times New Roman"/>
          <w:szCs w:val="24"/>
          <w:shd w:val="clear" w:color="auto" w:fill="FFFFFF"/>
        </w:rPr>
        <w:t xml:space="preserve"> November 2024).</w:t>
      </w:r>
    </w:p>
    <w:p w14:paraId="23D9A3DB"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lastRenderedPageBreak/>
        <w:t>Mitchels, S. (2023) ‘Four Seasons Hotel Sydney | Sydney, Australia’,</w:t>
      </w:r>
      <w:r w:rsidRPr="00801805">
        <w:rPr>
          <w:rFonts w:ascii="Times New Roman" w:hAnsi="Times New Roman" w:cs="Times New Roman"/>
          <w:i/>
          <w:iCs/>
          <w:szCs w:val="24"/>
        </w:rPr>
        <w:t xml:space="preserve"> Out There. </w:t>
      </w:r>
      <w:r w:rsidRPr="00801805">
        <w:rPr>
          <w:rFonts w:ascii="Times New Roman" w:hAnsi="Times New Roman" w:cs="Times New Roman"/>
          <w:szCs w:val="24"/>
        </w:rPr>
        <w:t xml:space="preserve">Available at: </w:t>
      </w:r>
      <w:hyperlink r:id="rId83" w:history="1">
        <w:r w:rsidRPr="00801805">
          <w:rPr>
            <w:rStyle w:val="Hyperlink"/>
            <w:rFonts w:ascii="Times New Roman" w:hAnsi="Times New Roman" w:cs="Times New Roman"/>
            <w:szCs w:val="24"/>
          </w:rPr>
          <w:t>https://www.outthere.travel/four-seasons-hotel-sydney-sydney-australia/</w:t>
        </w:r>
      </w:hyperlink>
      <w:r w:rsidRPr="00801805">
        <w:rPr>
          <w:rFonts w:ascii="Times New Roman" w:hAnsi="Times New Roman" w:cs="Times New Roman"/>
          <w:szCs w:val="24"/>
        </w:rPr>
        <w:t xml:space="preserve"> (Accessed: 27</w:t>
      </w:r>
      <w:r w:rsidRPr="00801805">
        <w:rPr>
          <w:rFonts w:ascii="Times New Roman" w:hAnsi="Times New Roman" w:cs="Times New Roman"/>
          <w:szCs w:val="24"/>
          <w:vertAlign w:val="superscript"/>
        </w:rPr>
        <w:t>th</w:t>
      </w:r>
      <w:r w:rsidRPr="00801805">
        <w:rPr>
          <w:rFonts w:ascii="Times New Roman" w:hAnsi="Times New Roman" w:cs="Times New Roman"/>
          <w:szCs w:val="24"/>
        </w:rPr>
        <w:t xml:space="preserve"> October 2024).</w:t>
      </w:r>
    </w:p>
    <w:p w14:paraId="6F6FDCDA"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Mody, M.A., Suess, C. and Lehto, X. (2017) ‘The accommodation experiencescape: a comparative assessment of hotels and Airbnb’, </w:t>
      </w:r>
      <w:r w:rsidRPr="00801805">
        <w:rPr>
          <w:rFonts w:ascii="Times New Roman" w:hAnsi="Times New Roman" w:cs="Times New Roman"/>
          <w:i/>
          <w:iCs/>
          <w:szCs w:val="24"/>
        </w:rPr>
        <w:t>International Journal of Contemporary Hospitality Management, 29</w:t>
      </w:r>
      <w:r w:rsidRPr="00801805">
        <w:rPr>
          <w:rFonts w:ascii="Times New Roman" w:hAnsi="Times New Roman" w:cs="Times New Roman"/>
          <w:szCs w:val="24"/>
        </w:rPr>
        <w:t xml:space="preserve">(9), pp. 2377-2404. Available at: </w:t>
      </w:r>
      <w:hyperlink r:id="rId84" w:history="1">
        <w:r w:rsidRPr="00801805">
          <w:rPr>
            <w:rStyle w:val="Hyperlink"/>
            <w:rFonts w:ascii="Times New Roman" w:hAnsi="Times New Roman" w:cs="Times New Roman"/>
            <w:szCs w:val="24"/>
          </w:rPr>
          <w:t>https://doi.org/10.1108/IJCHM-09-2016-0501</w:t>
        </w:r>
      </w:hyperlink>
      <w:r w:rsidRPr="00801805">
        <w:rPr>
          <w:rFonts w:ascii="Times New Roman" w:hAnsi="Times New Roman" w:cs="Times New Roman"/>
          <w:szCs w:val="24"/>
        </w:rPr>
        <w:t xml:space="preserve"> (Accessed: 1</w:t>
      </w:r>
      <w:r w:rsidRPr="00801805">
        <w:rPr>
          <w:rFonts w:ascii="Times New Roman" w:hAnsi="Times New Roman" w:cs="Times New Roman"/>
          <w:szCs w:val="24"/>
          <w:vertAlign w:val="superscript"/>
        </w:rPr>
        <w:t>st</w:t>
      </w:r>
      <w:r w:rsidRPr="00801805">
        <w:rPr>
          <w:rFonts w:ascii="Times New Roman" w:hAnsi="Times New Roman" w:cs="Times New Roman"/>
          <w:szCs w:val="24"/>
        </w:rPr>
        <w:t xml:space="preserve"> November 2024).</w:t>
      </w:r>
    </w:p>
    <w:p w14:paraId="31787E4C"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Newton, R. (2010) </w:t>
      </w:r>
      <w:r w:rsidRPr="00801805">
        <w:rPr>
          <w:rFonts w:ascii="Times New Roman" w:hAnsi="Times New Roman" w:cs="Times New Roman"/>
          <w:i/>
          <w:iCs/>
          <w:szCs w:val="24"/>
        </w:rPr>
        <w:t>The Management Consultant: Mastering the Art of Consultancy</w:t>
      </w:r>
      <w:r w:rsidRPr="00801805">
        <w:rPr>
          <w:rFonts w:ascii="Times New Roman" w:hAnsi="Times New Roman" w:cs="Times New Roman"/>
          <w:szCs w:val="24"/>
        </w:rPr>
        <w:t>. Harlow: Financial Times Press.</w:t>
      </w:r>
    </w:p>
    <w:p w14:paraId="7692010C"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Ntavitavian, I. (2019)</w:t>
      </w:r>
      <w:r w:rsidRPr="00801805">
        <w:rPr>
          <w:rFonts w:ascii="Times New Roman" w:hAnsi="Times New Roman" w:cs="Times New Roman"/>
          <w:i/>
          <w:iCs/>
          <w:szCs w:val="24"/>
        </w:rPr>
        <w:t xml:space="preserve"> Exploration and Analysis of Employee Satisfaction, Customer Satisfaction and Financial Performance as Determinants of a Hotel Success.</w:t>
      </w:r>
      <w:r w:rsidRPr="00801805">
        <w:rPr>
          <w:rFonts w:ascii="Times New Roman" w:hAnsi="Times New Roman" w:cs="Times New Roman"/>
          <w:szCs w:val="24"/>
        </w:rPr>
        <w:t xml:space="preserve"> Master of Science (MSc) in Hospitality and Tourism Management thesis. International Hellenic University. Available at: </w:t>
      </w:r>
      <w:hyperlink r:id="rId85" w:history="1">
        <w:r w:rsidRPr="00801805">
          <w:rPr>
            <w:rStyle w:val="Hyperlink"/>
            <w:rFonts w:ascii="Times New Roman" w:hAnsi="Times New Roman" w:cs="Times New Roman"/>
            <w:szCs w:val="24"/>
          </w:rPr>
          <w:t>i.ntavitavian_htmng.pdf</w:t>
        </w:r>
      </w:hyperlink>
      <w:r w:rsidRPr="00801805">
        <w:rPr>
          <w:rFonts w:ascii="Times New Roman" w:hAnsi="Times New Roman" w:cs="Times New Roman"/>
          <w:szCs w:val="24"/>
        </w:rPr>
        <w:t xml:space="preserve"> (Accessed: 4</w:t>
      </w:r>
      <w:r w:rsidRPr="00801805">
        <w:rPr>
          <w:rFonts w:ascii="Times New Roman" w:hAnsi="Times New Roman" w:cs="Times New Roman"/>
          <w:szCs w:val="24"/>
          <w:vertAlign w:val="superscript"/>
        </w:rPr>
        <w:t>th</w:t>
      </w:r>
      <w:r w:rsidRPr="00801805">
        <w:rPr>
          <w:rFonts w:ascii="Times New Roman" w:hAnsi="Times New Roman" w:cs="Times New Roman"/>
          <w:szCs w:val="24"/>
        </w:rPr>
        <w:t xml:space="preserve"> November 2024).</w:t>
      </w:r>
    </w:p>
    <w:p w14:paraId="5A3F2896"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Phillips, J. and Klein, J.D. (2023) ‘Change management: from theory to practice’, </w:t>
      </w:r>
      <w:r w:rsidRPr="00801805">
        <w:rPr>
          <w:rFonts w:ascii="Times New Roman" w:hAnsi="Times New Roman" w:cs="Times New Roman"/>
          <w:i/>
          <w:iCs/>
          <w:szCs w:val="24"/>
        </w:rPr>
        <w:t>TechTrends, 67</w:t>
      </w:r>
      <w:r w:rsidRPr="00801805">
        <w:rPr>
          <w:rFonts w:ascii="Times New Roman" w:hAnsi="Times New Roman" w:cs="Times New Roman"/>
          <w:szCs w:val="24"/>
        </w:rPr>
        <w:t xml:space="preserve">(1), pp. 189-197. Available at: </w:t>
      </w:r>
      <w:hyperlink r:id="rId86" w:history="1">
        <w:r w:rsidRPr="00801805">
          <w:rPr>
            <w:rStyle w:val="Hyperlink"/>
            <w:rFonts w:ascii="Times New Roman" w:hAnsi="Times New Roman" w:cs="Times New Roman"/>
            <w:szCs w:val="24"/>
          </w:rPr>
          <w:t>https://doi.org/10.1007/s11528-022-00775-0</w:t>
        </w:r>
      </w:hyperlink>
      <w:r w:rsidRPr="00801805">
        <w:rPr>
          <w:rFonts w:ascii="Times New Roman" w:hAnsi="Times New Roman" w:cs="Times New Roman"/>
          <w:szCs w:val="24"/>
        </w:rPr>
        <w:t xml:space="preserve"> (Accessed: 3</w:t>
      </w:r>
      <w:r w:rsidRPr="00801805">
        <w:rPr>
          <w:rFonts w:ascii="Times New Roman" w:hAnsi="Times New Roman" w:cs="Times New Roman"/>
          <w:szCs w:val="24"/>
          <w:vertAlign w:val="superscript"/>
        </w:rPr>
        <w:t>rd</w:t>
      </w:r>
      <w:r w:rsidRPr="00801805">
        <w:rPr>
          <w:rFonts w:ascii="Times New Roman" w:hAnsi="Times New Roman" w:cs="Times New Roman"/>
          <w:szCs w:val="24"/>
        </w:rPr>
        <w:t xml:space="preserve"> November 2024).</w:t>
      </w:r>
    </w:p>
    <w:p w14:paraId="4404ECD1"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Priyadarsini, D. (2024) ‘Technology and Guest Experience: Innovations Reshaping Hotel Management’, </w:t>
      </w:r>
      <w:r w:rsidRPr="00801805">
        <w:rPr>
          <w:rFonts w:ascii="Times New Roman" w:hAnsi="Times New Roman" w:cs="Times New Roman"/>
          <w:i/>
          <w:iCs/>
          <w:szCs w:val="24"/>
        </w:rPr>
        <w:t>International Journal for Multidimensional Research Perspectives, 1</w:t>
      </w:r>
      <w:r w:rsidRPr="00801805">
        <w:rPr>
          <w:rFonts w:ascii="Times New Roman" w:hAnsi="Times New Roman" w:cs="Times New Roman"/>
          <w:szCs w:val="24"/>
        </w:rPr>
        <w:t xml:space="preserve">(3), p. 21. Available at: </w:t>
      </w:r>
      <w:hyperlink r:id="rId87" w:history="1">
        <w:r w:rsidRPr="00801805">
          <w:rPr>
            <w:rStyle w:val="Hyperlink"/>
            <w:rFonts w:ascii="Times New Roman" w:hAnsi="Times New Roman" w:cs="Times New Roman"/>
            <w:szCs w:val="24"/>
          </w:rPr>
          <w:t>https://www.researchgate.net/publication/379411864</w:t>
        </w:r>
      </w:hyperlink>
      <w:r w:rsidRPr="00801805">
        <w:rPr>
          <w:rFonts w:ascii="Times New Roman" w:hAnsi="Times New Roman" w:cs="Times New Roman"/>
          <w:szCs w:val="24"/>
        </w:rPr>
        <w:t xml:space="preserve"> (Accessed: 2</w:t>
      </w:r>
      <w:r w:rsidRPr="00801805">
        <w:rPr>
          <w:rFonts w:ascii="Times New Roman" w:hAnsi="Times New Roman" w:cs="Times New Roman"/>
          <w:szCs w:val="24"/>
          <w:vertAlign w:val="superscript"/>
        </w:rPr>
        <w:t>nd</w:t>
      </w:r>
      <w:r w:rsidRPr="00801805">
        <w:rPr>
          <w:rFonts w:ascii="Times New Roman" w:hAnsi="Times New Roman" w:cs="Times New Roman"/>
          <w:szCs w:val="24"/>
        </w:rPr>
        <w:t xml:space="preserve"> November 2024).</w:t>
      </w:r>
    </w:p>
    <w:p w14:paraId="0BFDDE1A" w14:textId="77777777" w:rsidR="00801805" w:rsidRPr="00801805" w:rsidRDefault="00801805" w:rsidP="00801805">
      <w:pPr>
        <w:tabs>
          <w:tab w:val="left" w:pos="720"/>
        </w:tabs>
        <w:spacing w:before="240" w:line="360" w:lineRule="auto"/>
        <w:jc w:val="left"/>
        <w:rPr>
          <w:rFonts w:ascii="Times New Roman" w:hAnsi="Times New Roman" w:cs="Times New Roman"/>
          <w:szCs w:val="24"/>
          <w:shd w:val="clear" w:color="auto" w:fill="FFFFFF"/>
        </w:rPr>
      </w:pPr>
      <w:r w:rsidRPr="00801805">
        <w:rPr>
          <w:rFonts w:ascii="Times New Roman" w:hAnsi="Times New Roman" w:cs="Times New Roman"/>
          <w:i/>
          <w:iCs/>
          <w:szCs w:val="24"/>
        </w:rPr>
        <w:t xml:space="preserve">Reverso </w:t>
      </w:r>
      <w:r w:rsidRPr="00801805">
        <w:rPr>
          <w:rFonts w:ascii="Times New Roman" w:hAnsi="Times New Roman" w:cs="Times New Roman"/>
          <w:szCs w:val="24"/>
        </w:rPr>
        <w:t xml:space="preserve">(2024) </w:t>
      </w:r>
      <w:r w:rsidRPr="00801805">
        <w:rPr>
          <w:rFonts w:ascii="Times New Roman" w:hAnsi="Times New Roman" w:cs="Times New Roman"/>
          <w:szCs w:val="24"/>
          <w:shd w:val="clear" w:color="auto" w:fill="FFFFFF"/>
        </w:rPr>
        <w:t>Available at:</w:t>
      </w:r>
      <w:r w:rsidRPr="00801805">
        <w:rPr>
          <w:rFonts w:ascii="Times New Roman" w:hAnsi="Times New Roman" w:cs="Times New Roman"/>
          <w:i/>
          <w:iCs/>
          <w:szCs w:val="24"/>
        </w:rPr>
        <w:t xml:space="preserve"> </w:t>
      </w:r>
      <w:hyperlink r:id="rId88" w:history="1">
        <w:r w:rsidRPr="00801805">
          <w:rPr>
            <w:rStyle w:val="Hyperlink"/>
            <w:rFonts w:ascii="Times New Roman" w:hAnsi="Times New Roman" w:cs="Times New Roman"/>
            <w:szCs w:val="24"/>
          </w:rPr>
          <w:t>https://reverso.com/</w:t>
        </w:r>
      </w:hyperlink>
      <w:r w:rsidRPr="00801805">
        <w:rPr>
          <w:rFonts w:ascii="Times New Roman" w:hAnsi="Times New Roman" w:cs="Times New Roman"/>
          <w:szCs w:val="24"/>
        </w:rPr>
        <w:t xml:space="preserve"> </w:t>
      </w:r>
      <w:r w:rsidRPr="00801805">
        <w:rPr>
          <w:rFonts w:ascii="Times New Roman" w:hAnsi="Times New Roman" w:cs="Times New Roman"/>
          <w:szCs w:val="24"/>
          <w:shd w:val="clear" w:color="auto" w:fill="FFFFFF"/>
        </w:rPr>
        <w:t>(Accessed: 4</w:t>
      </w:r>
      <w:r w:rsidRPr="00801805">
        <w:rPr>
          <w:rFonts w:ascii="Times New Roman" w:hAnsi="Times New Roman" w:cs="Times New Roman"/>
          <w:szCs w:val="24"/>
          <w:shd w:val="clear" w:color="auto" w:fill="FFFFFF"/>
          <w:vertAlign w:val="superscript"/>
        </w:rPr>
        <w:t>th</w:t>
      </w:r>
      <w:r w:rsidRPr="00801805">
        <w:rPr>
          <w:rFonts w:ascii="Times New Roman" w:hAnsi="Times New Roman" w:cs="Times New Roman"/>
          <w:szCs w:val="24"/>
          <w:shd w:val="clear" w:color="auto" w:fill="FFFFFF"/>
        </w:rPr>
        <w:t xml:space="preserve"> November 2024).</w:t>
      </w:r>
    </w:p>
    <w:p w14:paraId="253E4C8F"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Samimi Sabet, H. (2022) </w:t>
      </w:r>
      <w:r w:rsidRPr="00801805">
        <w:rPr>
          <w:rFonts w:ascii="Times New Roman" w:hAnsi="Times New Roman" w:cs="Times New Roman"/>
          <w:i/>
          <w:iCs/>
          <w:szCs w:val="24"/>
        </w:rPr>
        <w:t>Drivers of customer satisfaction in the hotel and hospitality sectors in Sydney</w:t>
      </w:r>
      <w:r w:rsidRPr="00801805">
        <w:rPr>
          <w:rFonts w:ascii="Times New Roman" w:hAnsi="Times New Roman" w:cs="Times New Roman"/>
          <w:szCs w:val="24"/>
        </w:rPr>
        <w:t xml:space="preserve">. PhD thesis. Western Sydney University. Available at: </w:t>
      </w:r>
      <w:hyperlink r:id="rId89" w:history="1">
        <w:r w:rsidRPr="00801805">
          <w:rPr>
            <w:rStyle w:val="Hyperlink"/>
            <w:rFonts w:ascii="Times New Roman" w:hAnsi="Times New Roman" w:cs="Times New Roman"/>
            <w:szCs w:val="24"/>
          </w:rPr>
          <w:t>https://researchdirect.westernsydney.edu.au/islandora/object/uws:67951/</w:t>
        </w:r>
      </w:hyperlink>
      <w:r w:rsidRPr="00801805">
        <w:rPr>
          <w:rFonts w:ascii="Times New Roman" w:hAnsi="Times New Roman" w:cs="Times New Roman"/>
          <w:szCs w:val="24"/>
        </w:rPr>
        <w:t xml:space="preserve"> (Accessed: 28</w:t>
      </w:r>
      <w:r w:rsidRPr="00801805">
        <w:rPr>
          <w:rFonts w:ascii="Times New Roman" w:hAnsi="Times New Roman" w:cs="Times New Roman"/>
          <w:szCs w:val="24"/>
          <w:vertAlign w:val="superscript"/>
        </w:rPr>
        <w:t>th</w:t>
      </w:r>
      <w:r w:rsidRPr="00801805">
        <w:rPr>
          <w:rFonts w:ascii="Times New Roman" w:hAnsi="Times New Roman" w:cs="Times New Roman"/>
          <w:szCs w:val="24"/>
        </w:rPr>
        <w:t xml:space="preserve"> October 2024).</w:t>
      </w:r>
    </w:p>
    <w:p w14:paraId="620BDDDE" w14:textId="77777777" w:rsid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i/>
          <w:iCs/>
          <w:szCs w:val="24"/>
        </w:rPr>
        <w:t xml:space="preserve">Sbit </w:t>
      </w:r>
      <w:r w:rsidRPr="00801805">
        <w:rPr>
          <w:rFonts w:ascii="Times New Roman" w:hAnsi="Times New Roman" w:cs="Times New Roman"/>
          <w:szCs w:val="24"/>
        </w:rPr>
        <w:t xml:space="preserve">(2024) The Future of Hospitality: 12 Smart Technologies Redefining Hotel Rooms. Available at: </w:t>
      </w:r>
      <w:hyperlink r:id="rId90" w:history="1">
        <w:r w:rsidRPr="00801805">
          <w:rPr>
            <w:rStyle w:val="Hyperlink"/>
            <w:rFonts w:ascii="Times New Roman" w:hAnsi="Times New Roman" w:cs="Times New Roman"/>
            <w:szCs w:val="24"/>
          </w:rPr>
          <w:t>https://sbit-hospitality.com/the-future-of-hospitality-12-smart-technologies-redefining-hotel-rooms/</w:t>
        </w:r>
      </w:hyperlink>
      <w:r w:rsidRPr="00801805">
        <w:rPr>
          <w:rFonts w:ascii="Times New Roman" w:hAnsi="Times New Roman" w:cs="Times New Roman"/>
          <w:szCs w:val="24"/>
        </w:rPr>
        <w:t xml:space="preserve"> (Accessed: 2</w:t>
      </w:r>
      <w:r w:rsidRPr="00801805">
        <w:rPr>
          <w:rFonts w:ascii="Times New Roman" w:hAnsi="Times New Roman" w:cs="Times New Roman"/>
          <w:szCs w:val="24"/>
          <w:vertAlign w:val="superscript"/>
        </w:rPr>
        <w:t>nd</w:t>
      </w:r>
      <w:r w:rsidRPr="00801805">
        <w:rPr>
          <w:rFonts w:ascii="Times New Roman" w:hAnsi="Times New Roman" w:cs="Times New Roman"/>
          <w:szCs w:val="24"/>
        </w:rPr>
        <w:t xml:space="preserve"> November 2024).</w:t>
      </w:r>
    </w:p>
    <w:p w14:paraId="605AFDD9" w14:textId="77777777" w:rsidR="00EB18E7" w:rsidRPr="00801805" w:rsidRDefault="00EB18E7" w:rsidP="00801805">
      <w:pPr>
        <w:spacing w:line="360" w:lineRule="auto"/>
        <w:jc w:val="left"/>
        <w:rPr>
          <w:rFonts w:ascii="Times New Roman" w:hAnsi="Times New Roman" w:cs="Times New Roman"/>
          <w:szCs w:val="24"/>
        </w:rPr>
      </w:pPr>
    </w:p>
    <w:p w14:paraId="7C4B7845" w14:textId="77777777" w:rsidR="00801805" w:rsidRPr="00801805" w:rsidRDefault="00801805" w:rsidP="00801805">
      <w:pPr>
        <w:spacing w:line="360" w:lineRule="auto"/>
        <w:jc w:val="left"/>
        <w:rPr>
          <w:rFonts w:ascii="Times New Roman" w:hAnsi="Times New Roman" w:cs="Times New Roman"/>
          <w:color w:val="222222"/>
          <w:szCs w:val="24"/>
          <w:shd w:val="clear" w:color="auto" w:fill="FFFFFF"/>
        </w:rPr>
      </w:pPr>
      <w:r w:rsidRPr="00801805">
        <w:rPr>
          <w:rFonts w:ascii="Times New Roman" w:hAnsi="Times New Roman" w:cs="Times New Roman"/>
          <w:color w:val="222222"/>
          <w:szCs w:val="24"/>
          <w:shd w:val="clear" w:color="auto" w:fill="FFFFFF"/>
        </w:rPr>
        <w:lastRenderedPageBreak/>
        <w:t xml:space="preserve">Sergeevna, T.V. (2024) </w:t>
      </w:r>
      <w:r w:rsidRPr="00801805">
        <w:rPr>
          <w:rFonts w:ascii="Times New Roman" w:hAnsi="Times New Roman" w:cs="Times New Roman"/>
          <w:i/>
          <w:iCs/>
          <w:color w:val="222222"/>
          <w:szCs w:val="24"/>
          <w:shd w:val="clear" w:color="auto" w:fill="FFFFFF"/>
        </w:rPr>
        <w:t>Examining the Effects of Organizational Culture on Guest Satisfaction in the Hotel Industry, The Ritz-Carlton Hotel Company Case.</w:t>
      </w:r>
      <w:r w:rsidRPr="00801805">
        <w:rPr>
          <w:rFonts w:ascii="Times New Roman" w:hAnsi="Times New Roman" w:cs="Times New Roman"/>
          <w:szCs w:val="24"/>
        </w:rPr>
        <w:t xml:space="preserve"> BA theses. Saint-Petersburg University. Available at: </w:t>
      </w:r>
      <w:hyperlink r:id="rId91" w:history="1">
        <w:r w:rsidRPr="00801805">
          <w:rPr>
            <w:rStyle w:val="Hyperlink"/>
            <w:rFonts w:ascii="Times New Roman" w:hAnsi="Times New Roman" w:cs="Times New Roman"/>
            <w:szCs w:val="24"/>
            <w:shd w:val="clear" w:color="auto" w:fill="FFFFFF"/>
          </w:rPr>
          <w:t>https://dspace.spbu.ru/bitstream/11701/46781/2/Temnikova_VKR.pdf</w:t>
        </w:r>
      </w:hyperlink>
      <w:r w:rsidRPr="00801805">
        <w:rPr>
          <w:rFonts w:ascii="Times New Roman" w:hAnsi="Times New Roman" w:cs="Times New Roman"/>
          <w:szCs w:val="24"/>
          <w:shd w:val="clear" w:color="auto" w:fill="FFFFFF"/>
        </w:rPr>
        <w:t xml:space="preserve"> </w:t>
      </w:r>
      <w:r w:rsidRPr="00801805">
        <w:rPr>
          <w:rFonts w:ascii="Times New Roman" w:hAnsi="Times New Roman" w:cs="Times New Roman"/>
          <w:szCs w:val="24"/>
        </w:rPr>
        <w:t>(Accessed: 28</w:t>
      </w:r>
      <w:r w:rsidRPr="00801805">
        <w:rPr>
          <w:rFonts w:ascii="Times New Roman" w:hAnsi="Times New Roman" w:cs="Times New Roman"/>
          <w:szCs w:val="24"/>
          <w:vertAlign w:val="superscript"/>
        </w:rPr>
        <w:t>th</w:t>
      </w:r>
      <w:r w:rsidRPr="00801805">
        <w:rPr>
          <w:rFonts w:ascii="Times New Roman" w:hAnsi="Times New Roman" w:cs="Times New Roman"/>
          <w:szCs w:val="24"/>
        </w:rPr>
        <w:t xml:space="preserve"> October 2024).</w:t>
      </w:r>
    </w:p>
    <w:p w14:paraId="7651DB1C"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Shuck, B., Adelson, J.L. and Reio Jr, T.G. (2017) ‘The employee engagement scale: Initial evidence for construct validity and implications for theory and practice’, </w:t>
      </w:r>
      <w:r w:rsidRPr="00801805">
        <w:rPr>
          <w:rFonts w:ascii="Times New Roman" w:hAnsi="Times New Roman" w:cs="Times New Roman"/>
          <w:i/>
          <w:iCs/>
          <w:szCs w:val="24"/>
        </w:rPr>
        <w:t>Human Resource Management, 56</w:t>
      </w:r>
      <w:r w:rsidRPr="00801805">
        <w:rPr>
          <w:rFonts w:ascii="Times New Roman" w:hAnsi="Times New Roman" w:cs="Times New Roman"/>
          <w:szCs w:val="24"/>
        </w:rPr>
        <w:t xml:space="preserve">(6), pp. 953-977. Available at: </w:t>
      </w:r>
      <w:hyperlink r:id="rId92" w:history="1">
        <w:r w:rsidRPr="00801805">
          <w:rPr>
            <w:rStyle w:val="Hyperlink"/>
            <w:rFonts w:ascii="Times New Roman" w:hAnsi="Times New Roman" w:cs="Times New Roman"/>
            <w:szCs w:val="24"/>
          </w:rPr>
          <w:t>https://doi.org/10.1002/hrm.21811</w:t>
        </w:r>
      </w:hyperlink>
      <w:r w:rsidRPr="00801805">
        <w:rPr>
          <w:rFonts w:ascii="Times New Roman" w:hAnsi="Times New Roman" w:cs="Times New Roman"/>
          <w:szCs w:val="24"/>
        </w:rPr>
        <w:t xml:space="preserve"> (Accessed: 2</w:t>
      </w:r>
      <w:r w:rsidRPr="00801805">
        <w:rPr>
          <w:rFonts w:ascii="Times New Roman" w:hAnsi="Times New Roman" w:cs="Times New Roman"/>
          <w:szCs w:val="24"/>
          <w:vertAlign w:val="superscript"/>
        </w:rPr>
        <w:t>nd</w:t>
      </w:r>
      <w:r w:rsidRPr="00801805">
        <w:rPr>
          <w:rFonts w:ascii="Times New Roman" w:hAnsi="Times New Roman" w:cs="Times New Roman"/>
          <w:szCs w:val="24"/>
        </w:rPr>
        <w:t xml:space="preserve"> November 2024).</w:t>
      </w:r>
    </w:p>
    <w:p w14:paraId="3D4FBEAD"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i/>
          <w:iCs/>
          <w:szCs w:val="24"/>
        </w:rPr>
        <w:t>Slide Grand</w:t>
      </w:r>
      <w:r w:rsidRPr="00801805">
        <w:rPr>
          <w:rFonts w:ascii="Times New Roman" w:hAnsi="Times New Roman" w:cs="Times New Roman"/>
          <w:b/>
          <w:bCs/>
          <w:szCs w:val="24"/>
        </w:rPr>
        <w:t xml:space="preserve"> </w:t>
      </w:r>
      <w:r w:rsidRPr="00801805">
        <w:rPr>
          <w:rFonts w:ascii="Times New Roman" w:hAnsi="Times New Roman" w:cs="Times New Roman"/>
          <w:szCs w:val="24"/>
        </w:rPr>
        <w:t xml:space="preserve">(2024) ‘Lewin’s Change Management Model’ [Presentation slides]. </w:t>
      </w:r>
      <w:r w:rsidRPr="00801805">
        <w:rPr>
          <w:rFonts w:ascii="Times New Roman" w:hAnsi="Times New Roman" w:cs="Times New Roman"/>
          <w:i/>
          <w:iCs/>
          <w:szCs w:val="24"/>
        </w:rPr>
        <w:t>Lewin’s Change Management Model PowerPoint Template Designs.</w:t>
      </w:r>
      <w:r w:rsidRPr="00801805">
        <w:rPr>
          <w:rFonts w:ascii="Times New Roman" w:hAnsi="Times New Roman" w:cs="Times New Roman"/>
          <w:szCs w:val="24"/>
        </w:rPr>
        <w:t xml:space="preserve"> Available at: </w:t>
      </w:r>
      <w:hyperlink r:id="rId93" w:history="1">
        <w:r w:rsidRPr="00801805">
          <w:rPr>
            <w:rStyle w:val="Hyperlink"/>
            <w:rFonts w:ascii="Times New Roman" w:hAnsi="Times New Roman" w:cs="Times New Roman"/>
            <w:szCs w:val="24"/>
          </w:rPr>
          <w:t>https://www.slidegrand.com/templates/lewins-change-management-model-powerpoint-template-designs/</w:t>
        </w:r>
      </w:hyperlink>
      <w:r w:rsidRPr="00801805">
        <w:rPr>
          <w:rFonts w:ascii="Times New Roman" w:hAnsi="Times New Roman" w:cs="Times New Roman"/>
          <w:szCs w:val="24"/>
        </w:rPr>
        <w:t xml:space="preserve"> (Accessed: 2</w:t>
      </w:r>
      <w:r w:rsidRPr="00801805">
        <w:rPr>
          <w:rFonts w:ascii="Times New Roman" w:hAnsi="Times New Roman" w:cs="Times New Roman"/>
          <w:szCs w:val="24"/>
          <w:vertAlign w:val="superscript"/>
        </w:rPr>
        <w:t>nd</w:t>
      </w:r>
      <w:r w:rsidRPr="00801805">
        <w:rPr>
          <w:rFonts w:ascii="Times New Roman" w:hAnsi="Times New Roman" w:cs="Times New Roman"/>
          <w:szCs w:val="24"/>
        </w:rPr>
        <w:t xml:space="preserve"> November 2024).</w:t>
      </w:r>
    </w:p>
    <w:p w14:paraId="3752D647"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Stringam, B.B. and Gerdes, J.H. (2021) ‘Hotel and guest room technology’, </w:t>
      </w:r>
      <w:r w:rsidRPr="00801805">
        <w:rPr>
          <w:rFonts w:ascii="Times New Roman" w:hAnsi="Times New Roman" w:cs="Times New Roman"/>
          <w:i/>
          <w:iCs/>
          <w:szCs w:val="24"/>
        </w:rPr>
        <w:t>University of South Florida (USF) M3 Publishing, 17</w:t>
      </w:r>
      <w:r w:rsidRPr="00801805">
        <w:rPr>
          <w:rFonts w:ascii="Times New Roman" w:hAnsi="Times New Roman" w:cs="Times New Roman"/>
          <w:szCs w:val="24"/>
        </w:rPr>
        <w:t xml:space="preserve">(9781732127593), p. 6. Available at: </w:t>
      </w:r>
      <w:hyperlink r:id="rId94" w:history="1">
        <w:r w:rsidRPr="00801805">
          <w:rPr>
            <w:rStyle w:val="Hyperlink"/>
            <w:rFonts w:ascii="Times New Roman" w:hAnsi="Times New Roman" w:cs="Times New Roman"/>
            <w:szCs w:val="24"/>
          </w:rPr>
          <w:t>https://digitalcommons.usf.edu/m3publishing/vol17/iss9781732127593/6/</w:t>
        </w:r>
      </w:hyperlink>
      <w:r w:rsidRPr="00801805">
        <w:rPr>
          <w:rFonts w:ascii="Times New Roman" w:hAnsi="Times New Roman" w:cs="Times New Roman"/>
          <w:szCs w:val="24"/>
        </w:rPr>
        <w:t xml:space="preserve"> (Accessed: 1</w:t>
      </w:r>
      <w:r w:rsidRPr="00801805">
        <w:rPr>
          <w:rFonts w:ascii="Times New Roman" w:hAnsi="Times New Roman" w:cs="Times New Roman"/>
          <w:szCs w:val="24"/>
          <w:vertAlign w:val="superscript"/>
        </w:rPr>
        <w:t>st</w:t>
      </w:r>
      <w:r w:rsidRPr="00801805">
        <w:rPr>
          <w:rFonts w:ascii="Times New Roman" w:hAnsi="Times New Roman" w:cs="Times New Roman"/>
          <w:szCs w:val="24"/>
        </w:rPr>
        <w:t xml:space="preserve"> November 2024).</w:t>
      </w:r>
    </w:p>
    <w:p w14:paraId="7FF33D0D"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Taylor, K.A. and Burns, M.J. (1999) ‘Changes in pre-and post-purchase evaluative criteria: Exploring the impact on consumer (dis) satisfaction’, </w:t>
      </w:r>
      <w:r w:rsidRPr="00801805">
        <w:rPr>
          <w:rFonts w:ascii="Times New Roman" w:hAnsi="Times New Roman" w:cs="Times New Roman"/>
          <w:i/>
          <w:iCs/>
          <w:szCs w:val="24"/>
        </w:rPr>
        <w:t xml:space="preserve">Journal of Consumer Satisfaction, Dissatisfaction and Complaining Behavior, 12, </w:t>
      </w:r>
      <w:r w:rsidRPr="00801805">
        <w:rPr>
          <w:rFonts w:ascii="Times New Roman" w:hAnsi="Times New Roman" w:cs="Times New Roman"/>
          <w:szCs w:val="24"/>
        </w:rPr>
        <w:t xml:space="preserve">pp. 90-99. Available at: </w:t>
      </w:r>
      <w:hyperlink r:id="rId95" w:history="1">
        <w:r w:rsidRPr="00801805">
          <w:rPr>
            <w:rStyle w:val="Hyperlink"/>
            <w:rFonts w:ascii="Times New Roman" w:hAnsi="Times New Roman" w:cs="Times New Roman"/>
            <w:szCs w:val="24"/>
          </w:rPr>
          <w:t>https://jcsdcb.com/index.php/JCSDCB/article/view/173</w:t>
        </w:r>
      </w:hyperlink>
      <w:r w:rsidRPr="00801805">
        <w:rPr>
          <w:rFonts w:ascii="Times New Roman" w:hAnsi="Times New Roman" w:cs="Times New Roman"/>
          <w:szCs w:val="24"/>
        </w:rPr>
        <w:t xml:space="preserve"> (Accessed: 28</w:t>
      </w:r>
      <w:r w:rsidRPr="00801805">
        <w:rPr>
          <w:rFonts w:ascii="Times New Roman" w:hAnsi="Times New Roman" w:cs="Times New Roman"/>
          <w:szCs w:val="24"/>
          <w:vertAlign w:val="superscript"/>
        </w:rPr>
        <w:t>th</w:t>
      </w:r>
      <w:r w:rsidRPr="00801805">
        <w:rPr>
          <w:rFonts w:ascii="Times New Roman" w:hAnsi="Times New Roman" w:cs="Times New Roman"/>
          <w:szCs w:val="24"/>
        </w:rPr>
        <w:t xml:space="preserve"> October 2024).</w:t>
      </w:r>
    </w:p>
    <w:p w14:paraId="317A2511"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Trip Advisor (2024) </w:t>
      </w:r>
      <w:r w:rsidRPr="00801805">
        <w:rPr>
          <w:rFonts w:ascii="Times New Roman" w:hAnsi="Times New Roman" w:cs="Times New Roman"/>
          <w:bCs/>
          <w:i/>
          <w:iCs/>
          <w:szCs w:val="24"/>
        </w:rPr>
        <w:t xml:space="preserve">Four Seasons Hotel Sydney’s Reviews. </w:t>
      </w:r>
      <w:r w:rsidRPr="00801805">
        <w:rPr>
          <w:rFonts w:ascii="Times New Roman" w:hAnsi="Times New Roman" w:cs="Times New Roman"/>
          <w:szCs w:val="24"/>
        </w:rPr>
        <w:t xml:space="preserve">Available at: </w:t>
      </w:r>
      <w:hyperlink r:id="rId96" w:history="1">
        <w:r w:rsidRPr="00801805">
          <w:rPr>
            <w:rStyle w:val="Hyperlink"/>
            <w:rFonts w:ascii="Times New Roman" w:hAnsi="Times New Roman" w:cs="Times New Roman"/>
            <w:szCs w:val="24"/>
          </w:rPr>
          <w:t>https://www.tripadvisor.com/Hotel_Review-g255060-d256544-Reviews-Four_Seasons_Hotel_Sydney-Sydney_New_South_Wales.html</w:t>
        </w:r>
      </w:hyperlink>
      <w:r w:rsidRPr="00801805">
        <w:rPr>
          <w:rFonts w:ascii="Times New Roman" w:hAnsi="Times New Roman" w:cs="Times New Roman"/>
          <w:szCs w:val="24"/>
        </w:rPr>
        <w:t xml:space="preserve"> (Accessed: 28</w:t>
      </w:r>
      <w:r w:rsidRPr="00801805">
        <w:rPr>
          <w:rFonts w:ascii="Times New Roman" w:hAnsi="Times New Roman" w:cs="Times New Roman"/>
          <w:szCs w:val="24"/>
          <w:vertAlign w:val="superscript"/>
        </w:rPr>
        <w:t>th</w:t>
      </w:r>
      <w:r w:rsidRPr="00801805">
        <w:rPr>
          <w:rFonts w:ascii="Times New Roman" w:hAnsi="Times New Roman" w:cs="Times New Roman"/>
          <w:szCs w:val="24"/>
        </w:rPr>
        <w:t xml:space="preserve"> October 2024).</w:t>
      </w:r>
    </w:p>
    <w:p w14:paraId="35ECD511" w14:textId="77777777" w:rsid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t xml:space="preserve">Uğur, N.G. and Akbıyık, A. (2020) ‘Impacts of COVID-19 on global tourism industry: A cross-regional comparison’, </w:t>
      </w:r>
      <w:r w:rsidRPr="00801805">
        <w:rPr>
          <w:rFonts w:ascii="Times New Roman" w:hAnsi="Times New Roman" w:cs="Times New Roman"/>
          <w:i/>
          <w:iCs/>
          <w:szCs w:val="24"/>
        </w:rPr>
        <w:t>Tourism Management Perspectives, 36</w:t>
      </w:r>
      <w:r w:rsidRPr="00801805">
        <w:rPr>
          <w:rFonts w:ascii="Times New Roman" w:hAnsi="Times New Roman" w:cs="Times New Roman"/>
          <w:szCs w:val="24"/>
        </w:rPr>
        <w:t xml:space="preserve">, p. 100744. Available at: </w:t>
      </w:r>
      <w:hyperlink r:id="rId97" w:history="1">
        <w:r w:rsidRPr="00801805">
          <w:rPr>
            <w:rStyle w:val="Hyperlink"/>
            <w:rFonts w:ascii="Times New Roman" w:hAnsi="Times New Roman" w:cs="Times New Roman"/>
            <w:szCs w:val="24"/>
          </w:rPr>
          <w:t>https://doi.org/10.1016/j.tmp.2020.100744</w:t>
        </w:r>
      </w:hyperlink>
      <w:r w:rsidRPr="00801805">
        <w:rPr>
          <w:rFonts w:ascii="Times New Roman" w:hAnsi="Times New Roman" w:cs="Times New Roman"/>
          <w:szCs w:val="24"/>
        </w:rPr>
        <w:t xml:space="preserve"> (Accessed: 29</w:t>
      </w:r>
      <w:r w:rsidRPr="00801805">
        <w:rPr>
          <w:rFonts w:ascii="Times New Roman" w:hAnsi="Times New Roman" w:cs="Times New Roman"/>
          <w:szCs w:val="24"/>
          <w:vertAlign w:val="superscript"/>
        </w:rPr>
        <w:t>th</w:t>
      </w:r>
      <w:r w:rsidRPr="00801805">
        <w:rPr>
          <w:rFonts w:ascii="Times New Roman" w:hAnsi="Times New Roman" w:cs="Times New Roman"/>
          <w:szCs w:val="24"/>
        </w:rPr>
        <w:t xml:space="preserve"> October 2024).</w:t>
      </w:r>
    </w:p>
    <w:p w14:paraId="512DBC5C" w14:textId="77777777" w:rsidR="00EB18E7" w:rsidRDefault="00EB18E7" w:rsidP="00801805">
      <w:pPr>
        <w:spacing w:line="360" w:lineRule="auto"/>
        <w:jc w:val="left"/>
        <w:rPr>
          <w:rFonts w:ascii="Times New Roman" w:hAnsi="Times New Roman" w:cs="Times New Roman"/>
          <w:szCs w:val="24"/>
        </w:rPr>
      </w:pPr>
    </w:p>
    <w:p w14:paraId="7C14072B" w14:textId="77777777" w:rsidR="00EB18E7" w:rsidRPr="00801805" w:rsidRDefault="00EB18E7" w:rsidP="00801805">
      <w:pPr>
        <w:spacing w:line="360" w:lineRule="auto"/>
        <w:jc w:val="left"/>
        <w:rPr>
          <w:rFonts w:ascii="Times New Roman" w:hAnsi="Times New Roman" w:cs="Times New Roman"/>
          <w:szCs w:val="24"/>
        </w:rPr>
      </w:pPr>
    </w:p>
    <w:p w14:paraId="59B6C97C" w14:textId="77777777" w:rsidR="00801805" w:rsidRPr="00801805" w:rsidRDefault="00801805" w:rsidP="00801805">
      <w:pPr>
        <w:spacing w:line="360" w:lineRule="auto"/>
        <w:jc w:val="left"/>
        <w:rPr>
          <w:rFonts w:ascii="Times New Roman" w:hAnsi="Times New Roman" w:cs="Times New Roman"/>
          <w:szCs w:val="24"/>
        </w:rPr>
      </w:pPr>
      <w:r w:rsidRPr="00801805">
        <w:rPr>
          <w:rFonts w:ascii="Times New Roman" w:hAnsi="Times New Roman" w:cs="Times New Roman"/>
          <w:szCs w:val="24"/>
        </w:rPr>
        <w:lastRenderedPageBreak/>
        <w:t xml:space="preserve">University of Surrey (2023) </w:t>
      </w:r>
      <w:r w:rsidRPr="00801805">
        <w:rPr>
          <w:rFonts w:ascii="Times New Roman" w:hAnsi="Times New Roman" w:cs="Times New Roman"/>
          <w:i/>
          <w:iCs/>
          <w:szCs w:val="24"/>
        </w:rPr>
        <w:t>Designing and marketing low season tourism experiences</w:t>
      </w:r>
      <w:r w:rsidRPr="00801805">
        <w:rPr>
          <w:rFonts w:ascii="Times New Roman" w:hAnsi="Times New Roman" w:cs="Times New Roman"/>
          <w:szCs w:val="24"/>
        </w:rPr>
        <w:t xml:space="preserve">. Guildford, UK: University of Surrey. Available at: </w:t>
      </w:r>
      <w:hyperlink r:id="rId98" w:history="1">
        <w:r w:rsidRPr="00801805">
          <w:rPr>
            <w:rStyle w:val="Hyperlink"/>
            <w:rFonts w:ascii="Times New Roman" w:hAnsi="Times New Roman" w:cs="Times New Roman"/>
            <w:szCs w:val="24"/>
          </w:rPr>
          <w:t>https://www.tourismexperience.org/downloads/English%20content/Resource%20hub/Final%20report/expbestpracticecompanionguideen.pdf</w:t>
        </w:r>
      </w:hyperlink>
      <w:r w:rsidRPr="00801805">
        <w:rPr>
          <w:rFonts w:ascii="Times New Roman" w:hAnsi="Times New Roman" w:cs="Times New Roman"/>
          <w:szCs w:val="24"/>
        </w:rPr>
        <w:t xml:space="preserve"> (Accessed: 3</w:t>
      </w:r>
      <w:r w:rsidRPr="00801805">
        <w:rPr>
          <w:rFonts w:ascii="Times New Roman" w:hAnsi="Times New Roman" w:cs="Times New Roman"/>
          <w:szCs w:val="24"/>
          <w:vertAlign w:val="superscript"/>
        </w:rPr>
        <w:t>rd</w:t>
      </w:r>
      <w:r w:rsidRPr="00801805">
        <w:rPr>
          <w:rFonts w:ascii="Times New Roman" w:hAnsi="Times New Roman" w:cs="Times New Roman"/>
          <w:szCs w:val="24"/>
        </w:rPr>
        <w:t xml:space="preserve"> November 2024).</w:t>
      </w:r>
    </w:p>
    <w:p w14:paraId="1B3A7584" w14:textId="3DE1253B" w:rsidR="007B55EF" w:rsidRDefault="007B55EF" w:rsidP="000B4486">
      <w:pPr>
        <w:spacing w:line="360" w:lineRule="auto"/>
        <w:jc w:val="left"/>
        <w:rPr>
          <w:rFonts w:ascii="Times New Roman" w:hAnsi="Times New Roman" w:cs="Times New Roman"/>
          <w:szCs w:val="24"/>
        </w:rPr>
      </w:pPr>
    </w:p>
    <w:p w14:paraId="40EFC785" w14:textId="77777777" w:rsidR="00EB18E7" w:rsidRDefault="00EB18E7" w:rsidP="000B4486">
      <w:pPr>
        <w:spacing w:line="360" w:lineRule="auto"/>
        <w:jc w:val="left"/>
        <w:rPr>
          <w:rFonts w:ascii="Times New Roman" w:hAnsi="Times New Roman" w:cs="Times New Roman"/>
          <w:szCs w:val="24"/>
        </w:rPr>
      </w:pPr>
    </w:p>
    <w:p w14:paraId="51327C2C" w14:textId="77777777" w:rsidR="00EB18E7" w:rsidRDefault="00EB18E7" w:rsidP="000B4486">
      <w:pPr>
        <w:spacing w:line="360" w:lineRule="auto"/>
        <w:jc w:val="left"/>
        <w:rPr>
          <w:rFonts w:ascii="Times New Roman" w:hAnsi="Times New Roman" w:cs="Times New Roman"/>
          <w:szCs w:val="24"/>
        </w:rPr>
      </w:pPr>
    </w:p>
    <w:p w14:paraId="1F744770" w14:textId="77777777" w:rsidR="00EB18E7" w:rsidRDefault="00EB18E7" w:rsidP="000B4486">
      <w:pPr>
        <w:spacing w:line="360" w:lineRule="auto"/>
        <w:jc w:val="left"/>
        <w:rPr>
          <w:rFonts w:ascii="Times New Roman" w:hAnsi="Times New Roman" w:cs="Times New Roman"/>
          <w:szCs w:val="24"/>
        </w:rPr>
      </w:pPr>
    </w:p>
    <w:p w14:paraId="0E08B372" w14:textId="77777777" w:rsidR="00EB18E7" w:rsidRDefault="00EB18E7" w:rsidP="000B4486">
      <w:pPr>
        <w:spacing w:line="360" w:lineRule="auto"/>
        <w:jc w:val="left"/>
        <w:rPr>
          <w:rFonts w:ascii="Times New Roman" w:hAnsi="Times New Roman" w:cs="Times New Roman"/>
          <w:szCs w:val="24"/>
        </w:rPr>
      </w:pPr>
    </w:p>
    <w:p w14:paraId="55B645E9" w14:textId="77777777" w:rsidR="00EB18E7" w:rsidRDefault="00EB18E7" w:rsidP="000B4486">
      <w:pPr>
        <w:spacing w:line="360" w:lineRule="auto"/>
        <w:jc w:val="left"/>
        <w:rPr>
          <w:rFonts w:ascii="Times New Roman" w:hAnsi="Times New Roman" w:cs="Times New Roman"/>
          <w:szCs w:val="24"/>
        </w:rPr>
      </w:pPr>
    </w:p>
    <w:p w14:paraId="1D82E780" w14:textId="77777777" w:rsidR="00EB18E7" w:rsidRDefault="00EB18E7" w:rsidP="000B4486">
      <w:pPr>
        <w:spacing w:line="360" w:lineRule="auto"/>
        <w:jc w:val="left"/>
        <w:rPr>
          <w:rFonts w:ascii="Times New Roman" w:hAnsi="Times New Roman" w:cs="Times New Roman"/>
          <w:szCs w:val="24"/>
        </w:rPr>
      </w:pPr>
    </w:p>
    <w:p w14:paraId="0E47BB6D" w14:textId="77777777" w:rsidR="00EB18E7" w:rsidRDefault="00EB18E7" w:rsidP="000B4486">
      <w:pPr>
        <w:spacing w:line="360" w:lineRule="auto"/>
        <w:jc w:val="left"/>
        <w:rPr>
          <w:rFonts w:ascii="Times New Roman" w:hAnsi="Times New Roman" w:cs="Times New Roman"/>
          <w:szCs w:val="24"/>
        </w:rPr>
      </w:pPr>
    </w:p>
    <w:p w14:paraId="1E751E03" w14:textId="77777777" w:rsidR="00EB18E7" w:rsidRDefault="00EB18E7" w:rsidP="000B4486">
      <w:pPr>
        <w:spacing w:line="360" w:lineRule="auto"/>
        <w:jc w:val="left"/>
        <w:rPr>
          <w:rFonts w:ascii="Times New Roman" w:hAnsi="Times New Roman" w:cs="Times New Roman"/>
          <w:szCs w:val="24"/>
        </w:rPr>
      </w:pPr>
    </w:p>
    <w:p w14:paraId="64413695" w14:textId="77777777" w:rsidR="00EB18E7" w:rsidRDefault="00EB18E7" w:rsidP="000B4486">
      <w:pPr>
        <w:spacing w:line="360" w:lineRule="auto"/>
        <w:jc w:val="left"/>
        <w:rPr>
          <w:rFonts w:ascii="Times New Roman" w:hAnsi="Times New Roman" w:cs="Times New Roman"/>
          <w:szCs w:val="24"/>
        </w:rPr>
      </w:pPr>
    </w:p>
    <w:p w14:paraId="0AFBBD51" w14:textId="77777777" w:rsidR="00EB18E7" w:rsidRDefault="00EB18E7" w:rsidP="000B4486">
      <w:pPr>
        <w:spacing w:line="360" w:lineRule="auto"/>
        <w:jc w:val="left"/>
        <w:rPr>
          <w:rFonts w:ascii="Times New Roman" w:hAnsi="Times New Roman" w:cs="Times New Roman"/>
          <w:szCs w:val="24"/>
        </w:rPr>
      </w:pPr>
    </w:p>
    <w:p w14:paraId="67335E42" w14:textId="77777777" w:rsidR="00EB18E7" w:rsidRDefault="00EB18E7" w:rsidP="000B4486">
      <w:pPr>
        <w:spacing w:line="360" w:lineRule="auto"/>
        <w:jc w:val="left"/>
        <w:rPr>
          <w:rFonts w:ascii="Times New Roman" w:hAnsi="Times New Roman" w:cs="Times New Roman"/>
          <w:szCs w:val="24"/>
        </w:rPr>
      </w:pPr>
    </w:p>
    <w:p w14:paraId="20316E15" w14:textId="77777777" w:rsidR="00EB18E7" w:rsidRDefault="00EB18E7" w:rsidP="000B4486">
      <w:pPr>
        <w:spacing w:line="360" w:lineRule="auto"/>
        <w:jc w:val="left"/>
        <w:rPr>
          <w:rFonts w:ascii="Times New Roman" w:hAnsi="Times New Roman" w:cs="Times New Roman"/>
          <w:szCs w:val="24"/>
        </w:rPr>
      </w:pPr>
    </w:p>
    <w:p w14:paraId="23A928CF" w14:textId="77777777" w:rsidR="00EB18E7" w:rsidRDefault="00EB18E7" w:rsidP="000B4486">
      <w:pPr>
        <w:spacing w:line="360" w:lineRule="auto"/>
        <w:jc w:val="left"/>
        <w:rPr>
          <w:rFonts w:ascii="Times New Roman" w:hAnsi="Times New Roman" w:cs="Times New Roman"/>
          <w:szCs w:val="24"/>
        </w:rPr>
      </w:pPr>
    </w:p>
    <w:p w14:paraId="60BD8B21" w14:textId="77777777" w:rsidR="00EB18E7" w:rsidRDefault="00EB18E7" w:rsidP="000B4486">
      <w:pPr>
        <w:spacing w:line="360" w:lineRule="auto"/>
        <w:jc w:val="left"/>
        <w:rPr>
          <w:rFonts w:ascii="Times New Roman" w:hAnsi="Times New Roman" w:cs="Times New Roman"/>
          <w:szCs w:val="24"/>
        </w:rPr>
      </w:pPr>
    </w:p>
    <w:p w14:paraId="5E7ED37D" w14:textId="77777777" w:rsidR="00EB18E7" w:rsidRDefault="00EB18E7" w:rsidP="000B4486">
      <w:pPr>
        <w:spacing w:line="360" w:lineRule="auto"/>
        <w:jc w:val="left"/>
        <w:rPr>
          <w:rFonts w:ascii="Times New Roman" w:hAnsi="Times New Roman" w:cs="Times New Roman"/>
          <w:szCs w:val="24"/>
        </w:rPr>
      </w:pPr>
    </w:p>
    <w:p w14:paraId="3027D67E" w14:textId="77777777" w:rsidR="00EB18E7" w:rsidRDefault="00EB18E7" w:rsidP="000B4486">
      <w:pPr>
        <w:spacing w:line="360" w:lineRule="auto"/>
        <w:jc w:val="left"/>
        <w:rPr>
          <w:rFonts w:ascii="Times New Roman" w:hAnsi="Times New Roman" w:cs="Times New Roman"/>
          <w:szCs w:val="24"/>
        </w:rPr>
      </w:pPr>
    </w:p>
    <w:p w14:paraId="6C145CEC" w14:textId="77777777" w:rsidR="00EB18E7" w:rsidRDefault="00EB18E7" w:rsidP="000B4486">
      <w:pPr>
        <w:spacing w:line="360" w:lineRule="auto"/>
        <w:jc w:val="left"/>
        <w:rPr>
          <w:rFonts w:ascii="Times New Roman" w:hAnsi="Times New Roman" w:cs="Times New Roman"/>
          <w:szCs w:val="24"/>
        </w:rPr>
      </w:pPr>
    </w:p>
    <w:p w14:paraId="42951301" w14:textId="77777777" w:rsidR="00EB18E7" w:rsidRDefault="00EB18E7" w:rsidP="000B4486">
      <w:pPr>
        <w:spacing w:line="360" w:lineRule="auto"/>
        <w:jc w:val="left"/>
        <w:rPr>
          <w:rFonts w:ascii="Times New Roman" w:hAnsi="Times New Roman" w:cs="Times New Roman"/>
          <w:szCs w:val="24"/>
        </w:rPr>
      </w:pPr>
    </w:p>
    <w:p w14:paraId="36F59F3A" w14:textId="77777777" w:rsidR="00EB18E7" w:rsidRDefault="00EB18E7" w:rsidP="000B4486">
      <w:pPr>
        <w:spacing w:line="360" w:lineRule="auto"/>
        <w:jc w:val="left"/>
        <w:rPr>
          <w:rFonts w:ascii="Times New Roman" w:hAnsi="Times New Roman" w:cs="Times New Roman"/>
          <w:szCs w:val="24"/>
        </w:rPr>
      </w:pPr>
    </w:p>
    <w:p w14:paraId="04E8C60E" w14:textId="77777777" w:rsidR="00EB18E7" w:rsidRPr="00B052BC" w:rsidRDefault="00EB18E7" w:rsidP="000B4486">
      <w:pPr>
        <w:spacing w:line="360" w:lineRule="auto"/>
        <w:jc w:val="left"/>
        <w:rPr>
          <w:rFonts w:ascii="Times New Roman" w:hAnsi="Times New Roman" w:cs="Times New Roman"/>
          <w:szCs w:val="24"/>
        </w:rPr>
      </w:pPr>
    </w:p>
    <w:p w14:paraId="10AB0CAF" w14:textId="544A9E4B" w:rsidR="00E263C9" w:rsidRPr="00B052BC" w:rsidRDefault="00306A22" w:rsidP="004444D3">
      <w:pPr>
        <w:pStyle w:val="Heading1"/>
        <w:rPr>
          <w:rFonts w:cs="Times New Roman"/>
          <w:szCs w:val="28"/>
        </w:rPr>
      </w:pPr>
      <w:bookmarkStart w:id="30" w:name="_Toc181586604"/>
      <w:r w:rsidRPr="00B052BC">
        <w:rPr>
          <w:rFonts w:cs="Times New Roman"/>
          <w:szCs w:val="28"/>
        </w:rPr>
        <w:lastRenderedPageBreak/>
        <w:t>Appendices</w:t>
      </w:r>
      <w:bookmarkEnd w:id="30"/>
    </w:p>
    <w:p w14:paraId="3A324048" w14:textId="36923E54" w:rsidR="00005912" w:rsidRPr="00B052BC" w:rsidRDefault="00005912" w:rsidP="006865E9">
      <w:pPr>
        <w:pStyle w:val="Heading3"/>
        <w:jc w:val="left"/>
        <w:rPr>
          <w:rFonts w:cs="Times New Roman"/>
          <w:b w:val="0"/>
          <w:i/>
          <w:iCs/>
        </w:rPr>
      </w:pPr>
      <w:bookmarkStart w:id="31" w:name="_Toc181586605"/>
      <w:r w:rsidRPr="00B052BC">
        <w:rPr>
          <w:rFonts w:cs="Times New Roman"/>
        </w:rPr>
        <w:t xml:space="preserve">Appendix 1: </w:t>
      </w:r>
      <w:r w:rsidR="000562F0" w:rsidRPr="00B052BC">
        <w:rPr>
          <w:rFonts w:cs="Times New Roman"/>
          <w:b w:val="0"/>
          <w:i/>
          <w:iCs/>
        </w:rPr>
        <w:t>Four Seasons Hotel Sydney</w:t>
      </w:r>
      <w:r w:rsidR="00441282" w:rsidRPr="00B052BC">
        <w:rPr>
          <w:rFonts w:cs="Times New Roman"/>
          <w:b w:val="0"/>
          <w:i/>
          <w:iCs/>
        </w:rPr>
        <w:t>’s</w:t>
      </w:r>
      <w:r w:rsidR="000562F0" w:rsidRPr="00B052BC">
        <w:rPr>
          <w:rFonts w:cs="Times New Roman"/>
          <w:b w:val="0"/>
          <w:i/>
          <w:iCs/>
        </w:rPr>
        <w:t xml:space="preserve"> Reviews</w:t>
      </w:r>
      <w:bookmarkEnd w:id="31"/>
    </w:p>
    <w:p w14:paraId="06C8F331" w14:textId="44AF20D4" w:rsidR="00005912" w:rsidRPr="00B052BC" w:rsidRDefault="000E540A" w:rsidP="00F679BA">
      <w:pPr>
        <w:jc w:val="center"/>
        <w:rPr>
          <w:rFonts w:ascii="Times New Roman" w:hAnsi="Times New Roman" w:cs="Times New Roman"/>
        </w:rPr>
      </w:pPr>
      <w:r w:rsidRPr="00B052BC">
        <w:rPr>
          <w:rFonts w:ascii="Times New Roman" w:hAnsi="Times New Roman" w:cs="Times New Roman"/>
          <w:noProof/>
        </w:rPr>
        <w:drawing>
          <wp:inline distT="0" distB="0" distL="0" distR="0" wp14:anchorId="0B31A6CB" wp14:editId="5D754693">
            <wp:extent cx="3703320" cy="2424430"/>
            <wp:effectExtent l="19050" t="19050" r="11430" b="13970"/>
            <wp:docPr id="28762947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3743071" cy="2450454"/>
                    </a:xfrm>
                    <a:prstGeom prst="rect">
                      <a:avLst/>
                    </a:prstGeom>
                    <a:noFill/>
                    <a:ln>
                      <a:solidFill>
                        <a:schemeClr val="tx1"/>
                      </a:solidFill>
                    </a:ln>
                  </pic:spPr>
                </pic:pic>
              </a:graphicData>
            </a:graphic>
          </wp:inline>
        </w:drawing>
      </w:r>
      <w:r w:rsidRPr="00B052BC">
        <w:rPr>
          <w:rFonts w:ascii="Times New Roman" w:hAnsi="Times New Roman" w:cs="Times New Roman"/>
          <w:noProof/>
        </w:rPr>
        <w:drawing>
          <wp:inline distT="0" distB="0" distL="0" distR="0" wp14:anchorId="5C0E69C9" wp14:editId="2CA2AAB5">
            <wp:extent cx="3696335" cy="2026285"/>
            <wp:effectExtent l="19050" t="19050" r="18415" b="12065"/>
            <wp:docPr id="95569063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3736008" cy="2048033"/>
                    </a:xfrm>
                    <a:prstGeom prst="rect">
                      <a:avLst/>
                    </a:prstGeom>
                    <a:noFill/>
                    <a:ln>
                      <a:solidFill>
                        <a:schemeClr val="tx1"/>
                      </a:solidFill>
                    </a:ln>
                  </pic:spPr>
                </pic:pic>
              </a:graphicData>
            </a:graphic>
          </wp:inline>
        </w:drawing>
      </w:r>
      <w:r w:rsidRPr="00B052BC">
        <w:rPr>
          <w:rFonts w:ascii="Times New Roman" w:hAnsi="Times New Roman" w:cs="Times New Roman"/>
          <w:noProof/>
        </w:rPr>
        <w:drawing>
          <wp:inline distT="0" distB="0" distL="0" distR="0" wp14:anchorId="09AFE58C" wp14:editId="08619C44">
            <wp:extent cx="3696335" cy="1373505"/>
            <wp:effectExtent l="19050" t="19050" r="18415" b="17145"/>
            <wp:docPr id="102042125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3713379" cy="1379838"/>
                    </a:xfrm>
                    <a:prstGeom prst="rect">
                      <a:avLst/>
                    </a:prstGeom>
                    <a:noFill/>
                    <a:ln>
                      <a:solidFill>
                        <a:schemeClr val="tx1"/>
                      </a:solidFill>
                    </a:ln>
                  </pic:spPr>
                </pic:pic>
              </a:graphicData>
            </a:graphic>
          </wp:inline>
        </w:drawing>
      </w:r>
      <w:r w:rsidRPr="00B052BC">
        <w:rPr>
          <w:rFonts w:ascii="Times New Roman" w:hAnsi="Times New Roman" w:cs="Times New Roman"/>
          <w:noProof/>
        </w:rPr>
        <w:drawing>
          <wp:inline distT="0" distB="0" distL="0" distR="0" wp14:anchorId="0929DE2A" wp14:editId="467C2996">
            <wp:extent cx="3704095" cy="1694570"/>
            <wp:effectExtent l="19050" t="19050" r="10795" b="20320"/>
            <wp:docPr id="33158468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3716927" cy="1700440"/>
                    </a:xfrm>
                    <a:prstGeom prst="rect">
                      <a:avLst/>
                    </a:prstGeom>
                    <a:noFill/>
                    <a:ln>
                      <a:solidFill>
                        <a:schemeClr val="tx1"/>
                      </a:solidFill>
                    </a:ln>
                  </pic:spPr>
                </pic:pic>
              </a:graphicData>
            </a:graphic>
          </wp:inline>
        </w:drawing>
      </w:r>
    </w:p>
    <w:p w14:paraId="13C595F5" w14:textId="066548E1" w:rsidR="00A502E4" w:rsidRPr="00B052BC" w:rsidRDefault="00005912" w:rsidP="002B3392">
      <w:pPr>
        <w:spacing w:after="0" w:line="360" w:lineRule="auto"/>
        <w:jc w:val="right"/>
        <w:rPr>
          <w:rFonts w:ascii="Times New Roman" w:hAnsi="Times New Roman" w:cs="Times New Roman"/>
          <w:szCs w:val="24"/>
        </w:rPr>
      </w:pPr>
      <w:r w:rsidRPr="00B052BC">
        <w:rPr>
          <w:rFonts w:ascii="Times New Roman" w:hAnsi="Times New Roman" w:cs="Times New Roman"/>
          <w:b/>
          <w:bCs/>
          <w:szCs w:val="24"/>
        </w:rPr>
        <w:t>Source:</w:t>
      </w:r>
      <w:r w:rsidR="00441282" w:rsidRPr="00B052BC">
        <w:rPr>
          <w:rFonts w:ascii="Times New Roman" w:hAnsi="Times New Roman" w:cs="Times New Roman"/>
          <w:b/>
          <w:bCs/>
          <w:szCs w:val="24"/>
        </w:rPr>
        <w:t xml:space="preserve"> </w:t>
      </w:r>
      <w:r w:rsidR="00441282" w:rsidRPr="00B052BC">
        <w:rPr>
          <w:rFonts w:ascii="Times New Roman" w:hAnsi="Times New Roman" w:cs="Times New Roman"/>
          <w:szCs w:val="24"/>
        </w:rPr>
        <w:t>Trip</w:t>
      </w:r>
      <w:r w:rsidR="00631344">
        <w:rPr>
          <w:rFonts w:ascii="Times New Roman" w:hAnsi="Times New Roman" w:cs="Times New Roman"/>
          <w:szCs w:val="24"/>
        </w:rPr>
        <w:t xml:space="preserve"> </w:t>
      </w:r>
      <w:r w:rsidR="00441282" w:rsidRPr="00B052BC">
        <w:rPr>
          <w:rFonts w:ascii="Times New Roman" w:hAnsi="Times New Roman" w:cs="Times New Roman"/>
          <w:szCs w:val="24"/>
        </w:rPr>
        <w:t>Advisor</w:t>
      </w:r>
      <w:r w:rsidR="00284E21" w:rsidRPr="00B052BC">
        <w:rPr>
          <w:rFonts w:ascii="Times New Roman" w:hAnsi="Times New Roman" w:cs="Times New Roman"/>
          <w:szCs w:val="24"/>
        </w:rPr>
        <w:t>, 2024</w:t>
      </w:r>
    </w:p>
    <w:p w14:paraId="53DB1FB2" w14:textId="77777777" w:rsidR="0054674F" w:rsidRPr="00B052BC" w:rsidRDefault="0054674F" w:rsidP="002B3392">
      <w:pPr>
        <w:spacing w:after="0" w:line="360" w:lineRule="auto"/>
        <w:jc w:val="right"/>
        <w:rPr>
          <w:rFonts w:ascii="Times New Roman" w:hAnsi="Times New Roman" w:cs="Times New Roman"/>
          <w:szCs w:val="24"/>
        </w:rPr>
      </w:pPr>
    </w:p>
    <w:p w14:paraId="37397A45" w14:textId="54BCB16E" w:rsidR="00DE2F2D" w:rsidRPr="00B052BC" w:rsidRDefault="00CB67E8" w:rsidP="0054674F">
      <w:pPr>
        <w:pStyle w:val="Heading3"/>
        <w:rPr>
          <w:rFonts w:cs="Times New Roman"/>
          <w:i/>
          <w:iCs/>
        </w:rPr>
      </w:pPr>
      <w:bookmarkStart w:id="32" w:name="_Toc181586606"/>
      <w:r w:rsidRPr="00B052BC">
        <w:rPr>
          <w:rFonts w:cs="Times New Roman"/>
          <w:noProof/>
        </w:rPr>
        <w:lastRenderedPageBreak/>
        <w:drawing>
          <wp:anchor distT="0" distB="0" distL="114300" distR="114300" simplePos="0" relativeHeight="251688960" behindDoc="0" locked="0" layoutInCell="1" allowOverlap="1" wp14:anchorId="3798A49F" wp14:editId="52631404">
            <wp:simplePos x="0" y="0"/>
            <wp:positionH relativeFrom="column">
              <wp:posOffset>-331470</wp:posOffset>
            </wp:positionH>
            <wp:positionV relativeFrom="paragraph">
              <wp:posOffset>293370</wp:posOffset>
            </wp:positionV>
            <wp:extent cx="6374130" cy="2383155"/>
            <wp:effectExtent l="19050" t="19050" r="26670" b="17145"/>
            <wp:wrapSquare wrapText="bothSides"/>
            <wp:docPr id="593464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464926" name=""/>
                    <pic:cNvPicPr/>
                  </pic:nvPicPr>
                  <pic:blipFill rotWithShape="1">
                    <a:blip r:embed="rId103">
                      <a:extLst>
                        <a:ext uri="{28A0092B-C50C-407E-A947-70E740481C1C}">
                          <a14:useLocalDpi xmlns:a14="http://schemas.microsoft.com/office/drawing/2010/main" val="0"/>
                        </a:ext>
                      </a:extLst>
                    </a:blip>
                    <a:srcRect l="4919" t="26738" r="4409" b="5080"/>
                    <a:stretch/>
                  </pic:blipFill>
                  <pic:spPr bwMode="auto">
                    <a:xfrm>
                      <a:off x="0" y="0"/>
                      <a:ext cx="6374130" cy="238315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4674F" w:rsidRPr="00B052BC">
        <w:rPr>
          <w:rFonts w:cs="Times New Roman"/>
        </w:rPr>
        <w:t xml:space="preserve">Appendix 2: </w:t>
      </w:r>
      <w:r w:rsidR="00C15889" w:rsidRPr="00B052BC">
        <w:rPr>
          <w:rFonts w:cs="Times New Roman"/>
          <w:b w:val="0"/>
          <w:bCs/>
          <w:i/>
          <w:iCs/>
        </w:rPr>
        <w:t>Lewin’s Change Management Model</w:t>
      </w:r>
      <w:bookmarkEnd w:id="32"/>
    </w:p>
    <w:p w14:paraId="6CD69FD1" w14:textId="37D07F9E" w:rsidR="00C15889" w:rsidRPr="00B052BC" w:rsidRDefault="00C15889" w:rsidP="00C15889">
      <w:pPr>
        <w:jc w:val="center"/>
        <w:rPr>
          <w:rFonts w:ascii="Times New Roman" w:hAnsi="Times New Roman" w:cs="Times New Roman"/>
        </w:rPr>
      </w:pPr>
    </w:p>
    <w:p w14:paraId="36D32B20" w14:textId="0BC77A25" w:rsidR="007B21CB" w:rsidRPr="00B052BC" w:rsidRDefault="007B21CB" w:rsidP="00584FE1">
      <w:pPr>
        <w:spacing w:line="360" w:lineRule="auto"/>
        <w:jc w:val="right"/>
        <w:rPr>
          <w:rFonts w:ascii="Times New Roman" w:hAnsi="Times New Roman" w:cs="Times New Roman"/>
        </w:rPr>
      </w:pPr>
      <w:r w:rsidRPr="00B052BC">
        <w:rPr>
          <w:rFonts w:ascii="Times New Roman" w:hAnsi="Times New Roman" w:cs="Times New Roman"/>
          <w:b/>
          <w:bCs/>
          <w:szCs w:val="24"/>
        </w:rPr>
        <w:t xml:space="preserve">Source: </w:t>
      </w:r>
      <w:r w:rsidR="00D81250">
        <w:rPr>
          <w:rFonts w:ascii="Times New Roman" w:hAnsi="Times New Roman" w:cs="Times New Roman"/>
          <w:i/>
          <w:iCs/>
          <w:szCs w:val="24"/>
        </w:rPr>
        <w:t>S</w:t>
      </w:r>
      <w:r w:rsidR="001133B5" w:rsidRPr="00B052BC">
        <w:rPr>
          <w:rFonts w:ascii="Times New Roman" w:hAnsi="Times New Roman" w:cs="Times New Roman"/>
          <w:i/>
          <w:iCs/>
          <w:szCs w:val="24"/>
        </w:rPr>
        <w:t>lide</w:t>
      </w:r>
      <w:r w:rsidR="0080070F" w:rsidRPr="00B052BC">
        <w:rPr>
          <w:rFonts w:ascii="Times New Roman" w:hAnsi="Times New Roman" w:cs="Times New Roman"/>
          <w:i/>
          <w:iCs/>
          <w:szCs w:val="24"/>
        </w:rPr>
        <w:t xml:space="preserve"> </w:t>
      </w:r>
      <w:r w:rsidR="00D81250">
        <w:rPr>
          <w:rFonts w:ascii="Times New Roman" w:hAnsi="Times New Roman" w:cs="Times New Roman"/>
          <w:i/>
          <w:iCs/>
          <w:szCs w:val="24"/>
        </w:rPr>
        <w:t>G</w:t>
      </w:r>
      <w:r w:rsidR="001133B5" w:rsidRPr="00B052BC">
        <w:rPr>
          <w:rFonts w:ascii="Times New Roman" w:hAnsi="Times New Roman" w:cs="Times New Roman"/>
          <w:i/>
          <w:iCs/>
          <w:szCs w:val="24"/>
        </w:rPr>
        <w:t>rand,</w:t>
      </w:r>
      <w:r w:rsidR="001133B5" w:rsidRPr="00B052BC">
        <w:rPr>
          <w:rFonts w:ascii="Times New Roman" w:hAnsi="Times New Roman" w:cs="Times New Roman"/>
          <w:b/>
          <w:bCs/>
          <w:szCs w:val="24"/>
        </w:rPr>
        <w:t xml:space="preserve"> </w:t>
      </w:r>
      <w:r w:rsidR="001133B5" w:rsidRPr="00B052BC">
        <w:rPr>
          <w:rFonts w:ascii="Times New Roman" w:hAnsi="Times New Roman" w:cs="Times New Roman"/>
          <w:szCs w:val="24"/>
        </w:rPr>
        <w:t>2024</w:t>
      </w:r>
    </w:p>
    <w:p w14:paraId="2EB1922F" w14:textId="25B66C2C" w:rsidR="00467630" w:rsidRPr="00B052BC" w:rsidRDefault="00584FE1" w:rsidP="00584FE1">
      <w:pPr>
        <w:pStyle w:val="Heading3"/>
        <w:rPr>
          <w:rFonts w:cs="Times New Roman"/>
          <w:bCs/>
          <w:i/>
          <w:iCs/>
        </w:rPr>
      </w:pPr>
      <w:bookmarkStart w:id="33" w:name="_Toc181586607"/>
      <w:r w:rsidRPr="00B052BC">
        <w:rPr>
          <w:rFonts w:cs="Times New Roman"/>
          <w:noProof/>
        </w:rPr>
        <w:drawing>
          <wp:anchor distT="0" distB="0" distL="114300" distR="114300" simplePos="0" relativeHeight="251674624" behindDoc="0" locked="0" layoutInCell="1" allowOverlap="1" wp14:anchorId="6EDFE4E5" wp14:editId="181A8401">
            <wp:simplePos x="0" y="0"/>
            <wp:positionH relativeFrom="column">
              <wp:posOffset>-544830</wp:posOffset>
            </wp:positionH>
            <wp:positionV relativeFrom="paragraph">
              <wp:posOffset>295910</wp:posOffset>
            </wp:positionV>
            <wp:extent cx="6816090" cy="4575810"/>
            <wp:effectExtent l="19050" t="19050" r="22860" b="15240"/>
            <wp:wrapSquare wrapText="bothSides"/>
            <wp:docPr id="1119483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483159" name=""/>
                    <pic:cNvPicPr/>
                  </pic:nvPicPr>
                  <pic:blipFill>
                    <a:blip r:embed="rId104">
                      <a:extLst>
                        <a:ext uri="{28A0092B-C50C-407E-A947-70E740481C1C}">
                          <a14:useLocalDpi xmlns:a14="http://schemas.microsoft.com/office/drawing/2010/main" val="0"/>
                        </a:ext>
                      </a:extLst>
                    </a:blip>
                    <a:stretch>
                      <a:fillRect/>
                    </a:stretch>
                  </pic:blipFill>
                  <pic:spPr>
                    <a:xfrm>
                      <a:off x="0" y="0"/>
                      <a:ext cx="6816090" cy="457581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4B3D62" w:rsidRPr="00B052BC">
        <w:rPr>
          <w:rFonts w:cs="Times New Roman"/>
        </w:rPr>
        <w:t xml:space="preserve">Appendix </w:t>
      </w:r>
      <w:r w:rsidR="0054674F" w:rsidRPr="00B052BC">
        <w:rPr>
          <w:rFonts w:cs="Times New Roman"/>
        </w:rPr>
        <w:t>3</w:t>
      </w:r>
      <w:r w:rsidR="004B3D62" w:rsidRPr="00B052BC">
        <w:rPr>
          <w:rFonts w:cs="Times New Roman"/>
        </w:rPr>
        <w:t xml:space="preserve">: </w:t>
      </w:r>
      <w:r w:rsidR="00467630" w:rsidRPr="00B052BC">
        <w:rPr>
          <w:rFonts w:cs="Times New Roman"/>
          <w:b w:val="0"/>
          <w:i/>
          <w:iCs/>
          <w:lang w:val="nb-NO"/>
        </w:rPr>
        <w:t>S</w:t>
      </w:r>
      <w:r w:rsidR="008E799B" w:rsidRPr="00B052BC">
        <w:rPr>
          <w:rFonts w:cs="Times New Roman"/>
          <w:b w:val="0"/>
          <w:i/>
          <w:iCs/>
          <w:lang w:val="nb-NO"/>
        </w:rPr>
        <w:t>lack + Asana App</w:t>
      </w:r>
      <w:bookmarkEnd w:id="33"/>
    </w:p>
    <w:p w14:paraId="2FDC8F90" w14:textId="56816E9C" w:rsidR="00584FE1" w:rsidRPr="00B052BC" w:rsidRDefault="00D80CA4" w:rsidP="007A3273">
      <w:pPr>
        <w:spacing w:before="240" w:line="360" w:lineRule="auto"/>
        <w:jc w:val="right"/>
        <w:rPr>
          <w:rFonts w:ascii="Times New Roman" w:hAnsi="Times New Roman" w:cs="Times New Roman"/>
        </w:rPr>
      </w:pPr>
      <w:r w:rsidRPr="00B052BC">
        <w:rPr>
          <w:rFonts w:ascii="Times New Roman" w:hAnsi="Times New Roman" w:cs="Times New Roman"/>
          <w:b/>
          <w:bCs/>
          <w:szCs w:val="24"/>
        </w:rPr>
        <w:t xml:space="preserve">Source: </w:t>
      </w:r>
      <w:r w:rsidR="00C22658">
        <w:rPr>
          <w:rFonts w:ascii="Times New Roman" w:hAnsi="Times New Roman" w:cs="Times New Roman"/>
          <w:i/>
          <w:iCs/>
        </w:rPr>
        <w:t>A</w:t>
      </w:r>
      <w:r w:rsidR="00552F3B" w:rsidRPr="00B052BC">
        <w:rPr>
          <w:rFonts w:ascii="Times New Roman" w:hAnsi="Times New Roman" w:cs="Times New Roman"/>
          <w:i/>
          <w:iCs/>
        </w:rPr>
        <w:t>sana,</w:t>
      </w:r>
      <w:r w:rsidR="00552F3B" w:rsidRPr="00B052BC">
        <w:rPr>
          <w:rFonts w:ascii="Times New Roman" w:hAnsi="Times New Roman" w:cs="Times New Roman"/>
        </w:rPr>
        <w:t xml:space="preserve"> 2024</w:t>
      </w:r>
    </w:p>
    <w:p w14:paraId="6D20C3FD" w14:textId="010464E7" w:rsidR="00584FE1" w:rsidRPr="00B052BC" w:rsidRDefault="00584FE1" w:rsidP="003A72DE">
      <w:pPr>
        <w:pStyle w:val="Heading3"/>
        <w:rPr>
          <w:rFonts w:cs="Times New Roman"/>
          <w:bCs/>
          <w:i/>
          <w:iCs/>
        </w:rPr>
      </w:pPr>
      <w:bookmarkStart w:id="34" w:name="_Toc181586608"/>
      <w:r w:rsidRPr="00B052BC">
        <w:rPr>
          <w:rFonts w:cs="Times New Roman"/>
          <w:b w:val="0"/>
          <w:bCs/>
          <w:noProof/>
        </w:rPr>
        <w:lastRenderedPageBreak/>
        <w:drawing>
          <wp:anchor distT="0" distB="0" distL="114300" distR="114300" simplePos="0" relativeHeight="251642880" behindDoc="0" locked="0" layoutInCell="1" allowOverlap="1" wp14:anchorId="598FBBF7" wp14:editId="329E8355">
            <wp:simplePos x="0" y="0"/>
            <wp:positionH relativeFrom="column">
              <wp:posOffset>-609600</wp:posOffset>
            </wp:positionH>
            <wp:positionV relativeFrom="paragraph">
              <wp:posOffset>314960</wp:posOffset>
            </wp:positionV>
            <wp:extent cx="6933565" cy="3352800"/>
            <wp:effectExtent l="19050" t="19050" r="19685" b="19050"/>
            <wp:wrapSquare wrapText="bothSides"/>
            <wp:docPr id="571986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986678" name=""/>
                    <pic:cNvPicPr/>
                  </pic:nvPicPr>
                  <pic:blipFill>
                    <a:blip r:embed="rId105">
                      <a:extLst>
                        <a:ext uri="{28A0092B-C50C-407E-A947-70E740481C1C}">
                          <a14:useLocalDpi xmlns:a14="http://schemas.microsoft.com/office/drawing/2010/main" val="0"/>
                        </a:ext>
                      </a:extLst>
                    </a:blip>
                    <a:stretch>
                      <a:fillRect/>
                    </a:stretch>
                  </pic:blipFill>
                  <pic:spPr>
                    <a:xfrm>
                      <a:off x="0" y="0"/>
                      <a:ext cx="6933565" cy="33528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B052BC">
        <w:rPr>
          <w:rFonts w:cs="Times New Roman"/>
        </w:rPr>
        <w:t xml:space="preserve">Appendix 4: </w:t>
      </w:r>
      <w:r w:rsidRPr="00B052BC">
        <w:rPr>
          <w:rFonts w:cs="Times New Roman"/>
          <w:b w:val="0"/>
          <w:i/>
          <w:iCs/>
          <w:lang w:val="nb-NO"/>
        </w:rPr>
        <w:t>ADKAR Change Management Model</w:t>
      </w:r>
      <w:bookmarkEnd w:id="34"/>
    </w:p>
    <w:p w14:paraId="348ED3E4" w14:textId="11B3E3D3" w:rsidR="00B30503" w:rsidRPr="00B052BC" w:rsidRDefault="00584FE1" w:rsidP="00B30503">
      <w:pPr>
        <w:spacing w:before="240" w:line="360" w:lineRule="auto"/>
        <w:jc w:val="right"/>
        <w:rPr>
          <w:rFonts w:ascii="Times New Roman" w:hAnsi="Times New Roman" w:cs="Times New Roman"/>
        </w:rPr>
      </w:pPr>
      <w:r w:rsidRPr="00B052BC">
        <w:rPr>
          <w:rFonts w:ascii="Times New Roman" w:hAnsi="Times New Roman" w:cs="Times New Roman"/>
          <w:b/>
          <w:bCs/>
          <w:szCs w:val="24"/>
        </w:rPr>
        <w:t xml:space="preserve">Source: </w:t>
      </w:r>
      <w:r w:rsidR="00B30503" w:rsidRPr="00B052BC">
        <w:rPr>
          <w:rFonts w:ascii="Times New Roman" w:hAnsi="Times New Roman" w:cs="Times New Roman"/>
        </w:rPr>
        <w:t>Freeman-Gray, 2024</w:t>
      </w:r>
    </w:p>
    <w:p w14:paraId="5C7E8A78" w14:textId="6663B255" w:rsidR="00855D5A" w:rsidRPr="00B052BC" w:rsidRDefault="00855D5A" w:rsidP="00584FE1">
      <w:pPr>
        <w:spacing w:before="240" w:line="360" w:lineRule="auto"/>
        <w:jc w:val="right"/>
        <w:rPr>
          <w:rFonts w:ascii="Times New Roman" w:hAnsi="Times New Roman" w:cs="Times New Roman"/>
          <w:b/>
          <w:bCs/>
          <w:szCs w:val="24"/>
        </w:rPr>
      </w:pPr>
    </w:p>
    <w:p w14:paraId="4D7ABA1F" w14:textId="0E955D7E" w:rsidR="00487687" w:rsidRPr="00B052BC" w:rsidRDefault="00487687" w:rsidP="006138C6">
      <w:pPr>
        <w:spacing w:before="240" w:line="360" w:lineRule="auto"/>
        <w:jc w:val="right"/>
        <w:rPr>
          <w:rFonts w:ascii="Times New Roman" w:hAnsi="Times New Roman" w:cs="Times New Roman"/>
        </w:rPr>
      </w:pPr>
    </w:p>
    <w:sectPr w:rsidR="00487687" w:rsidRPr="00B052BC" w:rsidSect="009A787A">
      <w:footerReference w:type="default" r:id="rId106"/>
      <w:footerReference w:type="first" r:id="rId10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F5C597" w14:textId="77777777" w:rsidR="009771DC" w:rsidRPr="001C62BC" w:rsidRDefault="009771DC" w:rsidP="0063736D">
      <w:pPr>
        <w:spacing w:after="0" w:line="240" w:lineRule="auto"/>
      </w:pPr>
      <w:r w:rsidRPr="001C62BC">
        <w:separator/>
      </w:r>
    </w:p>
  </w:endnote>
  <w:endnote w:type="continuationSeparator" w:id="0">
    <w:p w14:paraId="4F617F68" w14:textId="77777777" w:rsidR="009771DC" w:rsidRPr="001C62BC" w:rsidRDefault="009771DC" w:rsidP="0063736D">
      <w:pPr>
        <w:spacing w:after="0" w:line="240" w:lineRule="auto"/>
      </w:pPr>
      <w:r w:rsidRPr="001C62B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69656237"/>
      <w:docPartObj>
        <w:docPartGallery w:val="Page Numbers (Bottom of Page)"/>
        <w:docPartUnique/>
      </w:docPartObj>
    </w:sdtPr>
    <w:sdtContent>
      <w:p w14:paraId="12D7B43B" w14:textId="77777777" w:rsidR="00C34377" w:rsidRPr="001C62BC" w:rsidRDefault="00C34377">
        <w:pPr>
          <w:pStyle w:val="Footer"/>
          <w:jc w:val="right"/>
        </w:pPr>
        <w:r w:rsidRPr="001C62BC">
          <w:fldChar w:fldCharType="begin"/>
        </w:r>
        <w:r w:rsidRPr="001C62BC">
          <w:instrText xml:space="preserve"> PAGE   \* MERGEFORMAT </w:instrText>
        </w:r>
        <w:r w:rsidRPr="001C62BC">
          <w:fldChar w:fldCharType="separate"/>
        </w:r>
        <w:r w:rsidRPr="001C62BC">
          <w:t>2</w:t>
        </w:r>
        <w:r w:rsidRPr="001C62BC">
          <w:fldChar w:fldCharType="end"/>
        </w:r>
      </w:p>
    </w:sdtContent>
  </w:sdt>
  <w:p w14:paraId="7829F414" w14:textId="77777777" w:rsidR="00C34377" w:rsidRPr="001C62BC" w:rsidRDefault="00C34377" w:rsidP="00C34377">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0B29E7" w14:textId="159194FD" w:rsidR="00F46F31" w:rsidRPr="001C62BC" w:rsidRDefault="00F46F31">
    <w:pPr>
      <w:pStyle w:val="Footer"/>
      <w:jc w:val="right"/>
    </w:pPr>
  </w:p>
  <w:p w14:paraId="4AA1D8E8" w14:textId="77777777" w:rsidR="00F46F31" w:rsidRPr="001C62BC" w:rsidRDefault="00F46F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077DF0" w14:textId="77777777" w:rsidR="009771DC" w:rsidRPr="001C62BC" w:rsidRDefault="009771DC" w:rsidP="0063736D">
      <w:pPr>
        <w:spacing w:after="0" w:line="240" w:lineRule="auto"/>
      </w:pPr>
      <w:r w:rsidRPr="001C62BC">
        <w:separator/>
      </w:r>
    </w:p>
  </w:footnote>
  <w:footnote w:type="continuationSeparator" w:id="0">
    <w:p w14:paraId="4AA051B2" w14:textId="77777777" w:rsidR="009771DC" w:rsidRPr="001C62BC" w:rsidRDefault="009771DC" w:rsidP="0063736D">
      <w:pPr>
        <w:spacing w:after="0" w:line="240" w:lineRule="auto"/>
      </w:pPr>
      <w:r w:rsidRPr="001C62B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777E3"/>
    <w:multiLevelType w:val="multilevel"/>
    <w:tmpl w:val="202EC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204BD6"/>
    <w:multiLevelType w:val="hybridMultilevel"/>
    <w:tmpl w:val="A3543E50"/>
    <w:lvl w:ilvl="0" w:tplc="D6A61B1E">
      <w:start w:val="1"/>
      <w:numFmt w:val="decimal"/>
      <w:lvlText w:val="%1."/>
      <w:lvlJc w:val="left"/>
      <w:pPr>
        <w:ind w:left="785" w:hanging="360"/>
      </w:pPr>
      <w:rPr>
        <w:rFonts w:hint="default"/>
        <w:b w:val="0"/>
        <w:bCs w:val="0"/>
      </w:rPr>
    </w:lvl>
    <w:lvl w:ilvl="1" w:tplc="FFFFFFFF" w:tentative="1">
      <w:start w:val="1"/>
      <w:numFmt w:val="lowerLetter"/>
      <w:lvlText w:val="%2."/>
      <w:lvlJc w:val="left"/>
      <w:pPr>
        <w:ind w:left="1505" w:hanging="360"/>
      </w:pPr>
    </w:lvl>
    <w:lvl w:ilvl="2" w:tplc="FFFFFFFF" w:tentative="1">
      <w:start w:val="1"/>
      <w:numFmt w:val="lowerRoman"/>
      <w:lvlText w:val="%3."/>
      <w:lvlJc w:val="right"/>
      <w:pPr>
        <w:ind w:left="2225" w:hanging="180"/>
      </w:pPr>
    </w:lvl>
    <w:lvl w:ilvl="3" w:tplc="FFFFFFFF" w:tentative="1">
      <w:start w:val="1"/>
      <w:numFmt w:val="decimal"/>
      <w:lvlText w:val="%4."/>
      <w:lvlJc w:val="left"/>
      <w:pPr>
        <w:ind w:left="2945" w:hanging="360"/>
      </w:pPr>
    </w:lvl>
    <w:lvl w:ilvl="4" w:tplc="FFFFFFFF" w:tentative="1">
      <w:start w:val="1"/>
      <w:numFmt w:val="lowerLetter"/>
      <w:lvlText w:val="%5."/>
      <w:lvlJc w:val="left"/>
      <w:pPr>
        <w:ind w:left="3665" w:hanging="360"/>
      </w:pPr>
    </w:lvl>
    <w:lvl w:ilvl="5" w:tplc="FFFFFFFF" w:tentative="1">
      <w:start w:val="1"/>
      <w:numFmt w:val="lowerRoman"/>
      <w:lvlText w:val="%6."/>
      <w:lvlJc w:val="right"/>
      <w:pPr>
        <w:ind w:left="4385" w:hanging="180"/>
      </w:pPr>
    </w:lvl>
    <w:lvl w:ilvl="6" w:tplc="FFFFFFFF" w:tentative="1">
      <w:start w:val="1"/>
      <w:numFmt w:val="decimal"/>
      <w:lvlText w:val="%7."/>
      <w:lvlJc w:val="left"/>
      <w:pPr>
        <w:ind w:left="5105" w:hanging="360"/>
      </w:pPr>
    </w:lvl>
    <w:lvl w:ilvl="7" w:tplc="FFFFFFFF" w:tentative="1">
      <w:start w:val="1"/>
      <w:numFmt w:val="lowerLetter"/>
      <w:lvlText w:val="%8."/>
      <w:lvlJc w:val="left"/>
      <w:pPr>
        <w:ind w:left="5825" w:hanging="360"/>
      </w:pPr>
    </w:lvl>
    <w:lvl w:ilvl="8" w:tplc="FFFFFFFF" w:tentative="1">
      <w:start w:val="1"/>
      <w:numFmt w:val="lowerRoman"/>
      <w:lvlText w:val="%9."/>
      <w:lvlJc w:val="right"/>
      <w:pPr>
        <w:ind w:left="6545" w:hanging="180"/>
      </w:pPr>
    </w:lvl>
  </w:abstractNum>
  <w:abstractNum w:abstractNumId="2" w15:restartNumberingAfterBreak="0">
    <w:nsid w:val="046B2365"/>
    <w:multiLevelType w:val="multilevel"/>
    <w:tmpl w:val="32ECF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63377C"/>
    <w:multiLevelType w:val="multilevel"/>
    <w:tmpl w:val="93943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0E3840"/>
    <w:multiLevelType w:val="multilevel"/>
    <w:tmpl w:val="7E40D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5A702B"/>
    <w:multiLevelType w:val="hybridMultilevel"/>
    <w:tmpl w:val="7E481138"/>
    <w:lvl w:ilvl="0" w:tplc="31B0AA1C">
      <w:start w:val="1"/>
      <w:numFmt w:val="bullet"/>
      <w:lvlText w:val=""/>
      <w:lvlJc w:val="left"/>
      <w:pPr>
        <w:ind w:left="720" w:hanging="360"/>
      </w:pPr>
      <w:rPr>
        <w:rFonts w:ascii="Wingdings" w:hAnsi="Wingdings" w:hint="default"/>
        <w:b/>
        <w:bCs w:val="0"/>
        <w:i w:val="0"/>
        <w:iCs/>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6" w15:restartNumberingAfterBreak="0">
    <w:nsid w:val="23326F93"/>
    <w:multiLevelType w:val="multilevel"/>
    <w:tmpl w:val="5B5E8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E94782"/>
    <w:multiLevelType w:val="hybridMultilevel"/>
    <w:tmpl w:val="4F04DE14"/>
    <w:lvl w:ilvl="0" w:tplc="2188C466">
      <w:start w:val="1"/>
      <w:numFmt w:val="decimal"/>
      <w:lvlText w:val="%1."/>
      <w:lvlJc w:val="left"/>
      <w:pPr>
        <w:ind w:left="785" w:hanging="360"/>
      </w:pPr>
      <w:rPr>
        <w:rFonts w:ascii="Times New Roman" w:eastAsiaTheme="minorHAnsi" w:hAnsi="Times New Roman" w:cs="Times New Roman"/>
        <w:b w:val="0"/>
        <w:bCs w:val="0"/>
      </w:rPr>
    </w:lvl>
    <w:lvl w:ilvl="1" w:tplc="04190019" w:tentative="1">
      <w:start w:val="1"/>
      <w:numFmt w:val="lowerLetter"/>
      <w:lvlText w:val="%2."/>
      <w:lvlJc w:val="left"/>
      <w:pPr>
        <w:ind w:left="1505" w:hanging="360"/>
      </w:pPr>
    </w:lvl>
    <w:lvl w:ilvl="2" w:tplc="0419001B" w:tentative="1">
      <w:start w:val="1"/>
      <w:numFmt w:val="lowerRoman"/>
      <w:lvlText w:val="%3."/>
      <w:lvlJc w:val="right"/>
      <w:pPr>
        <w:ind w:left="2225" w:hanging="180"/>
      </w:pPr>
    </w:lvl>
    <w:lvl w:ilvl="3" w:tplc="0419000F" w:tentative="1">
      <w:start w:val="1"/>
      <w:numFmt w:val="decimal"/>
      <w:lvlText w:val="%4."/>
      <w:lvlJc w:val="left"/>
      <w:pPr>
        <w:ind w:left="2945" w:hanging="360"/>
      </w:pPr>
    </w:lvl>
    <w:lvl w:ilvl="4" w:tplc="04190019" w:tentative="1">
      <w:start w:val="1"/>
      <w:numFmt w:val="lowerLetter"/>
      <w:lvlText w:val="%5."/>
      <w:lvlJc w:val="left"/>
      <w:pPr>
        <w:ind w:left="3665" w:hanging="360"/>
      </w:pPr>
    </w:lvl>
    <w:lvl w:ilvl="5" w:tplc="0419001B" w:tentative="1">
      <w:start w:val="1"/>
      <w:numFmt w:val="lowerRoman"/>
      <w:lvlText w:val="%6."/>
      <w:lvlJc w:val="right"/>
      <w:pPr>
        <w:ind w:left="4385" w:hanging="180"/>
      </w:pPr>
    </w:lvl>
    <w:lvl w:ilvl="6" w:tplc="0419000F" w:tentative="1">
      <w:start w:val="1"/>
      <w:numFmt w:val="decimal"/>
      <w:lvlText w:val="%7."/>
      <w:lvlJc w:val="left"/>
      <w:pPr>
        <w:ind w:left="5105" w:hanging="360"/>
      </w:pPr>
    </w:lvl>
    <w:lvl w:ilvl="7" w:tplc="04190019" w:tentative="1">
      <w:start w:val="1"/>
      <w:numFmt w:val="lowerLetter"/>
      <w:lvlText w:val="%8."/>
      <w:lvlJc w:val="left"/>
      <w:pPr>
        <w:ind w:left="5825" w:hanging="360"/>
      </w:pPr>
    </w:lvl>
    <w:lvl w:ilvl="8" w:tplc="0419001B" w:tentative="1">
      <w:start w:val="1"/>
      <w:numFmt w:val="lowerRoman"/>
      <w:lvlText w:val="%9."/>
      <w:lvlJc w:val="right"/>
      <w:pPr>
        <w:ind w:left="6545" w:hanging="180"/>
      </w:pPr>
    </w:lvl>
  </w:abstractNum>
  <w:abstractNum w:abstractNumId="8" w15:restartNumberingAfterBreak="0">
    <w:nsid w:val="2C447746"/>
    <w:multiLevelType w:val="multilevel"/>
    <w:tmpl w:val="16B0D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9C432F"/>
    <w:multiLevelType w:val="multilevel"/>
    <w:tmpl w:val="541E7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BD651B"/>
    <w:multiLevelType w:val="multilevel"/>
    <w:tmpl w:val="F79E0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B754FE"/>
    <w:multiLevelType w:val="multilevel"/>
    <w:tmpl w:val="ADF08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6336BE"/>
    <w:multiLevelType w:val="multilevel"/>
    <w:tmpl w:val="C85CF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2C4496"/>
    <w:multiLevelType w:val="multilevel"/>
    <w:tmpl w:val="F43C2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591840"/>
    <w:multiLevelType w:val="hybridMultilevel"/>
    <w:tmpl w:val="05444CF6"/>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5" w15:restartNumberingAfterBreak="0">
    <w:nsid w:val="46DB0DE7"/>
    <w:multiLevelType w:val="multilevel"/>
    <w:tmpl w:val="15FA8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5A7E14"/>
    <w:multiLevelType w:val="hybridMultilevel"/>
    <w:tmpl w:val="34EC9B72"/>
    <w:lvl w:ilvl="0" w:tplc="1032950C">
      <w:start w:val="1"/>
      <w:numFmt w:val="decimal"/>
      <w:lvlText w:val="%1."/>
      <w:lvlJc w:val="left"/>
      <w:pPr>
        <w:ind w:left="785" w:hanging="360"/>
      </w:pPr>
      <w:rPr>
        <w:rFonts w:hint="default"/>
        <w:b w:val="0"/>
        <w:bCs w:val="0"/>
      </w:rPr>
    </w:lvl>
    <w:lvl w:ilvl="1" w:tplc="04190019" w:tentative="1">
      <w:start w:val="1"/>
      <w:numFmt w:val="lowerLetter"/>
      <w:lvlText w:val="%2."/>
      <w:lvlJc w:val="left"/>
      <w:pPr>
        <w:ind w:left="1505" w:hanging="360"/>
      </w:pPr>
    </w:lvl>
    <w:lvl w:ilvl="2" w:tplc="0419001B" w:tentative="1">
      <w:start w:val="1"/>
      <w:numFmt w:val="lowerRoman"/>
      <w:lvlText w:val="%3."/>
      <w:lvlJc w:val="right"/>
      <w:pPr>
        <w:ind w:left="2225" w:hanging="180"/>
      </w:pPr>
    </w:lvl>
    <w:lvl w:ilvl="3" w:tplc="0419000F" w:tentative="1">
      <w:start w:val="1"/>
      <w:numFmt w:val="decimal"/>
      <w:lvlText w:val="%4."/>
      <w:lvlJc w:val="left"/>
      <w:pPr>
        <w:ind w:left="2945" w:hanging="360"/>
      </w:pPr>
    </w:lvl>
    <w:lvl w:ilvl="4" w:tplc="04190019" w:tentative="1">
      <w:start w:val="1"/>
      <w:numFmt w:val="lowerLetter"/>
      <w:lvlText w:val="%5."/>
      <w:lvlJc w:val="left"/>
      <w:pPr>
        <w:ind w:left="3665" w:hanging="360"/>
      </w:pPr>
    </w:lvl>
    <w:lvl w:ilvl="5" w:tplc="0419001B" w:tentative="1">
      <w:start w:val="1"/>
      <w:numFmt w:val="lowerRoman"/>
      <w:lvlText w:val="%6."/>
      <w:lvlJc w:val="right"/>
      <w:pPr>
        <w:ind w:left="4385" w:hanging="180"/>
      </w:pPr>
    </w:lvl>
    <w:lvl w:ilvl="6" w:tplc="0419000F" w:tentative="1">
      <w:start w:val="1"/>
      <w:numFmt w:val="decimal"/>
      <w:lvlText w:val="%7."/>
      <w:lvlJc w:val="left"/>
      <w:pPr>
        <w:ind w:left="5105" w:hanging="360"/>
      </w:pPr>
    </w:lvl>
    <w:lvl w:ilvl="7" w:tplc="04190019" w:tentative="1">
      <w:start w:val="1"/>
      <w:numFmt w:val="lowerLetter"/>
      <w:lvlText w:val="%8."/>
      <w:lvlJc w:val="left"/>
      <w:pPr>
        <w:ind w:left="5825" w:hanging="360"/>
      </w:pPr>
    </w:lvl>
    <w:lvl w:ilvl="8" w:tplc="0419001B" w:tentative="1">
      <w:start w:val="1"/>
      <w:numFmt w:val="lowerRoman"/>
      <w:lvlText w:val="%9."/>
      <w:lvlJc w:val="right"/>
      <w:pPr>
        <w:ind w:left="6545" w:hanging="180"/>
      </w:pPr>
    </w:lvl>
  </w:abstractNum>
  <w:abstractNum w:abstractNumId="17" w15:restartNumberingAfterBreak="0">
    <w:nsid w:val="4ED93330"/>
    <w:multiLevelType w:val="hybridMultilevel"/>
    <w:tmpl w:val="18CCA6A0"/>
    <w:lvl w:ilvl="0" w:tplc="0419000D">
      <w:start w:val="1"/>
      <w:numFmt w:val="bullet"/>
      <w:lvlText w:val=""/>
      <w:lvlJc w:val="left"/>
      <w:pPr>
        <w:ind w:left="36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8" w15:restartNumberingAfterBreak="0">
    <w:nsid w:val="5983498B"/>
    <w:multiLevelType w:val="hybridMultilevel"/>
    <w:tmpl w:val="5E28A826"/>
    <w:lvl w:ilvl="0" w:tplc="0419000D">
      <w:start w:val="1"/>
      <w:numFmt w:val="bullet"/>
      <w:lvlText w:val=""/>
      <w:lvlJc w:val="left"/>
      <w:pPr>
        <w:ind w:left="36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9" w15:restartNumberingAfterBreak="0">
    <w:nsid w:val="5B213D58"/>
    <w:multiLevelType w:val="hybridMultilevel"/>
    <w:tmpl w:val="156C36BC"/>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800" w:hanging="360"/>
      </w:pPr>
      <w:rPr>
        <w:rFonts w:ascii="Courier New" w:hAnsi="Courier New" w:cs="Courier New" w:hint="default"/>
      </w:rPr>
    </w:lvl>
    <w:lvl w:ilvl="2" w:tplc="04190005" w:tentative="1">
      <w:start w:val="1"/>
      <w:numFmt w:val="bullet"/>
      <w:lvlText w:val=""/>
      <w:lvlJc w:val="left"/>
      <w:pPr>
        <w:ind w:left="2520" w:hanging="360"/>
      </w:pPr>
      <w:rPr>
        <w:rFonts w:ascii="Wingdings" w:hAnsi="Wingdings" w:hint="default"/>
      </w:rPr>
    </w:lvl>
    <w:lvl w:ilvl="3" w:tplc="04190001" w:tentative="1">
      <w:start w:val="1"/>
      <w:numFmt w:val="bullet"/>
      <w:lvlText w:val=""/>
      <w:lvlJc w:val="left"/>
      <w:pPr>
        <w:ind w:left="3240" w:hanging="360"/>
      </w:pPr>
      <w:rPr>
        <w:rFonts w:ascii="Symbol" w:hAnsi="Symbol" w:hint="default"/>
      </w:rPr>
    </w:lvl>
    <w:lvl w:ilvl="4" w:tplc="04190003" w:tentative="1">
      <w:start w:val="1"/>
      <w:numFmt w:val="bullet"/>
      <w:lvlText w:val="o"/>
      <w:lvlJc w:val="left"/>
      <w:pPr>
        <w:ind w:left="3960" w:hanging="360"/>
      </w:pPr>
      <w:rPr>
        <w:rFonts w:ascii="Courier New" w:hAnsi="Courier New" w:cs="Courier New" w:hint="default"/>
      </w:rPr>
    </w:lvl>
    <w:lvl w:ilvl="5" w:tplc="04190005" w:tentative="1">
      <w:start w:val="1"/>
      <w:numFmt w:val="bullet"/>
      <w:lvlText w:val=""/>
      <w:lvlJc w:val="left"/>
      <w:pPr>
        <w:ind w:left="4680" w:hanging="360"/>
      </w:pPr>
      <w:rPr>
        <w:rFonts w:ascii="Wingdings" w:hAnsi="Wingdings" w:hint="default"/>
      </w:rPr>
    </w:lvl>
    <w:lvl w:ilvl="6" w:tplc="04190001" w:tentative="1">
      <w:start w:val="1"/>
      <w:numFmt w:val="bullet"/>
      <w:lvlText w:val=""/>
      <w:lvlJc w:val="left"/>
      <w:pPr>
        <w:ind w:left="5400" w:hanging="360"/>
      </w:pPr>
      <w:rPr>
        <w:rFonts w:ascii="Symbol" w:hAnsi="Symbol" w:hint="default"/>
      </w:rPr>
    </w:lvl>
    <w:lvl w:ilvl="7" w:tplc="04190003" w:tentative="1">
      <w:start w:val="1"/>
      <w:numFmt w:val="bullet"/>
      <w:lvlText w:val="o"/>
      <w:lvlJc w:val="left"/>
      <w:pPr>
        <w:ind w:left="6120" w:hanging="360"/>
      </w:pPr>
      <w:rPr>
        <w:rFonts w:ascii="Courier New" w:hAnsi="Courier New" w:cs="Courier New" w:hint="default"/>
      </w:rPr>
    </w:lvl>
    <w:lvl w:ilvl="8" w:tplc="04190005" w:tentative="1">
      <w:start w:val="1"/>
      <w:numFmt w:val="bullet"/>
      <w:lvlText w:val=""/>
      <w:lvlJc w:val="left"/>
      <w:pPr>
        <w:ind w:left="6840" w:hanging="360"/>
      </w:pPr>
      <w:rPr>
        <w:rFonts w:ascii="Wingdings" w:hAnsi="Wingdings" w:hint="default"/>
      </w:rPr>
    </w:lvl>
  </w:abstractNum>
  <w:abstractNum w:abstractNumId="20" w15:restartNumberingAfterBreak="0">
    <w:nsid w:val="5DDE5095"/>
    <w:multiLevelType w:val="multilevel"/>
    <w:tmpl w:val="38DCA3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9B0499D"/>
    <w:multiLevelType w:val="multilevel"/>
    <w:tmpl w:val="94201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9B7A3C"/>
    <w:multiLevelType w:val="multilevel"/>
    <w:tmpl w:val="61B4A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F54A6D"/>
    <w:multiLevelType w:val="multilevel"/>
    <w:tmpl w:val="17FC9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D7317FD"/>
    <w:multiLevelType w:val="multilevel"/>
    <w:tmpl w:val="F9F490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54B0F3C"/>
    <w:multiLevelType w:val="hybridMultilevel"/>
    <w:tmpl w:val="598CD2A0"/>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6" w15:restartNumberingAfterBreak="0">
    <w:nsid w:val="7F7D4326"/>
    <w:multiLevelType w:val="hybridMultilevel"/>
    <w:tmpl w:val="BA2838CE"/>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num w:numId="1" w16cid:durableId="1250507826">
    <w:abstractNumId w:val="5"/>
  </w:num>
  <w:num w:numId="2" w16cid:durableId="1625306171">
    <w:abstractNumId w:val="14"/>
  </w:num>
  <w:num w:numId="3" w16cid:durableId="2037005215">
    <w:abstractNumId w:val="26"/>
  </w:num>
  <w:num w:numId="4" w16cid:durableId="582690997">
    <w:abstractNumId w:val="19"/>
  </w:num>
  <w:num w:numId="5" w16cid:durableId="1612516163">
    <w:abstractNumId w:val="25"/>
  </w:num>
  <w:num w:numId="6" w16cid:durableId="611980665">
    <w:abstractNumId w:val="12"/>
  </w:num>
  <w:num w:numId="7" w16cid:durableId="214128884">
    <w:abstractNumId w:val="2"/>
  </w:num>
  <w:num w:numId="8" w16cid:durableId="427506373">
    <w:abstractNumId w:val="13"/>
  </w:num>
  <w:num w:numId="9" w16cid:durableId="337582051">
    <w:abstractNumId w:val="15"/>
  </w:num>
  <w:num w:numId="10" w16cid:durableId="1519656323">
    <w:abstractNumId w:val="6"/>
  </w:num>
  <w:num w:numId="11" w16cid:durableId="1157502844">
    <w:abstractNumId w:val="22"/>
  </w:num>
  <w:num w:numId="12" w16cid:durableId="759521529">
    <w:abstractNumId w:val="10"/>
  </w:num>
  <w:num w:numId="13" w16cid:durableId="1766344079">
    <w:abstractNumId w:val="3"/>
  </w:num>
  <w:num w:numId="14" w16cid:durableId="456608038">
    <w:abstractNumId w:val="9"/>
  </w:num>
  <w:num w:numId="15" w16cid:durableId="1186602808">
    <w:abstractNumId w:val="4"/>
  </w:num>
  <w:num w:numId="16" w16cid:durableId="694159736">
    <w:abstractNumId w:val="11"/>
  </w:num>
  <w:num w:numId="17" w16cid:durableId="895314851">
    <w:abstractNumId w:val="21"/>
  </w:num>
  <w:num w:numId="18" w16cid:durableId="2146310871">
    <w:abstractNumId w:val="23"/>
  </w:num>
  <w:num w:numId="19" w16cid:durableId="668172133">
    <w:abstractNumId w:val="0"/>
  </w:num>
  <w:num w:numId="20" w16cid:durableId="1438451693">
    <w:abstractNumId w:val="8"/>
  </w:num>
  <w:num w:numId="21" w16cid:durableId="1153519940">
    <w:abstractNumId w:val="18"/>
  </w:num>
  <w:num w:numId="22" w16cid:durableId="1633517218">
    <w:abstractNumId w:val="17"/>
  </w:num>
  <w:num w:numId="23" w16cid:durableId="113253546">
    <w:abstractNumId w:val="20"/>
  </w:num>
  <w:num w:numId="24" w16cid:durableId="216742084">
    <w:abstractNumId w:val="24"/>
  </w:num>
  <w:num w:numId="25" w16cid:durableId="505553922">
    <w:abstractNumId w:val="7"/>
  </w:num>
  <w:num w:numId="26" w16cid:durableId="137495878">
    <w:abstractNumId w:val="1"/>
  </w:num>
  <w:num w:numId="27" w16cid:durableId="511843558">
    <w:abstractNumId w:val="16"/>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20434"/>
    <w:rsid w:val="000003E7"/>
    <w:rsid w:val="000005C3"/>
    <w:rsid w:val="00000A58"/>
    <w:rsid w:val="000012B8"/>
    <w:rsid w:val="0000167F"/>
    <w:rsid w:val="0000170A"/>
    <w:rsid w:val="00001752"/>
    <w:rsid w:val="000023FA"/>
    <w:rsid w:val="00002800"/>
    <w:rsid w:val="000049E3"/>
    <w:rsid w:val="0000536E"/>
    <w:rsid w:val="00005912"/>
    <w:rsid w:val="00005CC1"/>
    <w:rsid w:val="00005FC9"/>
    <w:rsid w:val="0000612E"/>
    <w:rsid w:val="00006DBE"/>
    <w:rsid w:val="00007471"/>
    <w:rsid w:val="00007DC1"/>
    <w:rsid w:val="00010101"/>
    <w:rsid w:val="00010F8B"/>
    <w:rsid w:val="00011D14"/>
    <w:rsid w:val="00012182"/>
    <w:rsid w:val="00012270"/>
    <w:rsid w:val="00012BC2"/>
    <w:rsid w:val="00013F5B"/>
    <w:rsid w:val="00014189"/>
    <w:rsid w:val="000143CE"/>
    <w:rsid w:val="00014486"/>
    <w:rsid w:val="00014606"/>
    <w:rsid w:val="00014AF3"/>
    <w:rsid w:val="00014E55"/>
    <w:rsid w:val="0001528A"/>
    <w:rsid w:val="00015F85"/>
    <w:rsid w:val="000167FE"/>
    <w:rsid w:val="00020112"/>
    <w:rsid w:val="000203E5"/>
    <w:rsid w:val="000205F6"/>
    <w:rsid w:val="00020E8D"/>
    <w:rsid w:val="00021596"/>
    <w:rsid w:val="00022238"/>
    <w:rsid w:val="00022354"/>
    <w:rsid w:val="00022EAA"/>
    <w:rsid w:val="00022EBC"/>
    <w:rsid w:val="000238D8"/>
    <w:rsid w:val="00023B26"/>
    <w:rsid w:val="00023B74"/>
    <w:rsid w:val="00024535"/>
    <w:rsid w:val="00024F87"/>
    <w:rsid w:val="00025D03"/>
    <w:rsid w:val="0002654C"/>
    <w:rsid w:val="000269B8"/>
    <w:rsid w:val="00026B97"/>
    <w:rsid w:val="0002711F"/>
    <w:rsid w:val="00027DEC"/>
    <w:rsid w:val="00031936"/>
    <w:rsid w:val="000328BF"/>
    <w:rsid w:val="00032BE3"/>
    <w:rsid w:val="00033C36"/>
    <w:rsid w:val="00033F8A"/>
    <w:rsid w:val="0003451A"/>
    <w:rsid w:val="00034711"/>
    <w:rsid w:val="00034BEE"/>
    <w:rsid w:val="00035474"/>
    <w:rsid w:val="000365F3"/>
    <w:rsid w:val="000369BD"/>
    <w:rsid w:val="00036D2E"/>
    <w:rsid w:val="00040D5E"/>
    <w:rsid w:val="000410CF"/>
    <w:rsid w:val="0004159E"/>
    <w:rsid w:val="0004197B"/>
    <w:rsid w:val="00042573"/>
    <w:rsid w:val="00042A5D"/>
    <w:rsid w:val="00042B43"/>
    <w:rsid w:val="00043CFF"/>
    <w:rsid w:val="000443BA"/>
    <w:rsid w:val="0004462D"/>
    <w:rsid w:val="00044790"/>
    <w:rsid w:val="00044952"/>
    <w:rsid w:val="00044A13"/>
    <w:rsid w:val="0004500B"/>
    <w:rsid w:val="000461F7"/>
    <w:rsid w:val="00046811"/>
    <w:rsid w:val="000468FC"/>
    <w:rsid w:val="00046EE7"/>
    <w:rsid w:val="000478D3"/>
    <w:rsid w:val="0004798C"/>
    <w:rsid w:val="00047B1B"/>
    <w:rsid w:val="00051B54"/>
    <w:rsid w:val="00051C06"/>
    <w:rsid w:val="00051F75"/>
    <w:rsid w:val="0005221D"/>
    <w:rsid w:val="00052CC0"/>
    <w:rsid w:val="00052E8A"/>
    <w:rsid w:val="00053BD4"/>
    <w:rsid w:val="00054143"/>
    <w:rsid w:val="000542FC"/>
    <w:rsid w:val="00054752"/>
    <w:rsid w:val="00054DD7"/>
    <w:rsid w:val="00055214"/>
    <w:rsid w:val="00055D13"/>
    <w:rsid w:val="000562F0"/>
    <w:rsid w:val="000574D4"/>
    <w:rsid w:val="000574E5"/>
    <w:rsid w:val="00060C4A"/>
    <w:rsid w:val="000613DB"/>
    <w:rsid w:val="00061BAC"/>
    <w:rsid w:val="000622BF"/>
    <w:rsid w:val="00062B33"/>
    <w:rsid w:val="00062B7F"/>
    <w:rsid w:val="00062D2A"/>
    <w:rsid w:val="00062F7E"/>
    <w:rsid w:val="00064661"/>
    <w:rsid w:val="00064737"/>
    <w:rsid w:val="00064BC7"/>
    <w:rsid w:val="00064DFE"/>
    <w:rsid w:val="00064ECA"/>
    <w:rsid w:val="000658F4"/>
    <w:rsid w:val="00065A7B"/>
    <w:rsid w:val="000663F0"/>
    <w:rsid w:val="0006691C"/>
    <w:rsid w:val="00067562"/>
    <w:rsid w:val="00067A84"/>
    <w:rsid w:val="00070218"/>
    <w:rsid w:val="0007143F"/>
    <w:rsid w:val="00071590"/>
    <w:rsid w:val="000716A0"/>
    <w:rsid w:val="0007175B"/>
    <w:rsid w:val="00071D54"/>
    <w:rsid w:val="0007298B"/>
    <w:rsid w:val="000732C2"/>
    <w:rsid w:val="00073663"/>
    <w:rsid w:val="00073E0B"/>
    <w:rsid w:val="000747FE"/>
    <w:rsid w:val="00074D99"/>
    <w:rsid w:val="00075FE7"/>
    <w:rsid w:val="000771FA"/>
    <w:rsid w:val="000779D7"/>
    <w:rsid w:val="00077BDA"/>
    <w:rsid w:val="000809C6"/>
    <w:rsid w:val="00081046"/>
    <w:rsid w:val="000818D7"/>
    <w:rsid w:val="00082A46"/>
    <w:rsid w:val="00082AB4"/>
    <w:rsid w:val="0008308C"/>
    <w:rsid w:val="00083335"/>
    <w:rsid w:val="00083507"/>
    <w:rsid w:val="00083FBE"/>
    <w:rsid w:val="000844C8"/>
    <w:rsid w:val="00085745"/>
    <w:rsid w:val="00086849"/>
    <w:rsid w:val="000868BF"/>
    <w:rsid w:val="00090509"/>
    <w:rsid w:val="00090647"/>
    <w:rsid w:val="00090990"/>
    <w:rsid w:val="00090DED"/>
    <w:rsid w:val="00090E6A"/>
    <w:rsid w:val="000910D4"/>
    <w:rsid w:val="0009115B"/>
    <w:rsid w:val="00091561"/>
    <w:rsid w:val="00091914"/>
    <w:rsid w:val="000920EE"/>
    <w:rsid w:val="00092B70"/>
    <w:rsid w:val="000931EA"/>
    <w:rsid w:val="00093728"/>
    <w:rsid w:val="00094255"/>
    <w:rsid w:val="000949A6"/>
    <w:rsid w:val="000950F4"/>
    <w:rsid w:val="0009529A"/>
    <w:rsid w:val="00095F53"/>
    <w:rsid w:val="0009689E"/>
    <w:rsid w:val="00096EF4"/>
    <w:rsid w:val="000979D7"/>
    <w:rsid w:val="00097A30"/>
    <w:rsid w:val="00097B6F"/>
    <w:rsid w:val="000A061A"/>
    <w:rsid w:val="000A0B0E"/>
    <w:rsid w:val="000A0B58"/>
    <w:rsid w:val="000A150B"/>
    <w:rsid w:val="000A1D02"/>
    <w:rsid w:val="000A1DA8"/>
    <w:rsid w:val="000A2935"/>
    <w:rsid w:val="000A3112"/>
    <w:rsid w:val="000A32BD"/>
    <w:rsid w:val="000A38AB"/>
    <w:rsid w:val="000A4C30"/>
    <w:rsid w:val="000A50E4"/>
    <w:rsid w:val="000A53AA"/>
    <w:rsid w:val="000A574A"/>
    <w:rsid w:val="000A6155"/>
    <w:rsid w:val="000A635A"/>
    <w:rsid w:val="000A6E26"/>
    <w:rsid w:val="000A6F57"/>
    <w:rsid w:val="000A78A7"/>
    <w:rsid w:val="000A7B50"/>
    <w:rsid w:val="000A7CD4"/>
    <w:rsid w:val="000A7F69"/>
    <w:rsid w:val="000B021E"/>
    <w:rsid w:val="000B02AD"/>
    <w:rsid w:val="000B0813"/>
    <w:rsid w:val="000B1475"/>
    <w:rsid w:val="000B1513"/>
    <w:rsid w:val="000B1985"/>
    <w:rsid w:val="000B28B1"/>
    <w:rsid w:val="000B2B67"/>
    <w:rsid w:val="000B2D90"/>
    <w:rsid w:val="000B2E65"/>
    <w:rsid w:val="000B34E3"/>
    <w:rsid w:val="000B39C4"/>
    <w:rsid w:val="000B4290"/>
    <w:rsid w:val="000B4486"/>
    <w:rsid w:val="000B4626"/>
    <w:rsid w:val="000B48A4"/>
    <w:rsid w:val="000B4D63"/>
    <w:rsid w:val="000B4EEA"/>
    <w:rsid w:val="000B4F7B"/>
    <w:rsid w:val="000B54D7"/>
    <w:rsid w:val="000B5CC1"/>
    <w:rsid w:val="000B5EBE"/>
    <w:rsid w:val="000B6F42"/>
    <w:rsid w:val="000B7264"/>
    <w:rsid w:val="000B773D"/>
    <w:rsid w:val="000B779F"/>
    <w:rsid w:val="000C0DF1"/>
    <w:rsid w:val="000C142B"/>
    <w:rsid w:val="000C16AA"/>
    <w:rsid w:val="000C1D9E"/>
    <w:rsid w:val="000C27E7"/>
    <w:rsid w:val="000C2A52"/>
    <w:rsid w:val="000C2F35"/>
    <w:rsid w:val="000C3027"/>
    <w:rsid w:val="000C325E"/>
    <w:rsid w:val="000C354A"/>
    <w:rsid w:val="000C3F07"/>
    <w:rsid w:val="000C428B"/>
    <w:rsid w:val="000C43E2"/>
    <w:rsid w:val="000C44E1"/>
    <w:rsid w:val="000C47A3"/>
    <w:rsid w:val="000C5D47"/>
    <w:rsid w:val="000C5D60"/>
    <w:rsid w:val="000C6010"/>
    <w:rsid w:val="000C6F75"/>
    <w:rsid w:val="000C7303"/>
    <w:rsid w:val="000D0A65"/>
    <w:rsid w:val="000D0DE1"/>
    <w:rsid w:val="000D360A"/>
    <w:rsid w:val="000D3E17"/>
    <w:rsid w:val="000D41F0"/>
    <w:rsid w:val="000D5211"/>
    <w:rsid w:val="000D5448"/>
    <w:rsid w:val="000D59F2"/>
    <w:rsid w:val="000D60DE"/>
    <w:rsid w:val="000D6ABF"/>
    <w:rsid w:val="000D7DEE"/>
    <w:rsid w:val="000E01F1"/>
    <w:rsid w:val="000E071E"/>
    <w:rsid w:val="000E099B"/>
    <w:rsid w:val="000E0D72"/>
    <w:rsid w:val="000E1A37"/>
    <w:rsid w:val="000E1C49"/>
    <w:rsid w:val="000E2E08"/>
    <w:rsid w:val="000E43DA"/>
    <w:rsid w:val="000E540A"/>
    <w:rsid w:val="000E5E34"/>
    <w:rsid w:val="000E63C3"/>
    <w:rsid w:val="000E6444"/>
    <w:rsid w:val="000E6485"/>
    <w:rsid w:val="000E6B8F"/>
    <w:rsid w:val="000E72A8"/>
    <w:rsid w:val="000E7390"/>
    <w:rsid w:val="000E774F"/>
    <w:rsid w:val="000E791E"/>
    <w:rsid w:val="000E7C18"/>
    <w:rsid w:val="000E7DF5"/>
    <w:rsid w:val="000F004C"/>
    <w:rsid w:val="000F037F"/>
    <w:rsid w:val="000F187D"/>
    <w:rsid w:val="000F1A48"/>
    <w:rsid w:val="000F298B"/>
    <w:rsid w:val="000F3698"/>
    <w:rsid w:val="000F3E7C"/>
    <w:rsid w:val="000F4773"/>
    <w:rsid w:val="000F4B2F"/>
    <w:rsid w:val="000F50CE"/>
    <w:rsid w:val="000F5C4C"/>
    <w:rsid w:val="000F6354"/>
    <w:rsid w:val="000F64E0"/>
    <w:rsid w:val="000F6AE0"/>
    <w:rsid w:val="000F6B1D"/>
    <w:rsid w:val="000F6EE1"/>
    <w:rsid w:val="000F750B"/>
    <w:rsid w:val="000F7BEB"/>
    <w:rsid w:val="000F7ED6"/>
    <w:rsid w:val="00100388"/>
    <w:rsid w:val="00100BB9"/>
    <w:rsid w:val="00100CE5"/>
    <w:rsid w:val="00100EB2"/>
    <w:rsid w:val="00100F4D"/>
    <w:rsid w:val="001013A7"/>
    <w:rsid w:val="001014EB"/>
    <w:rsid w:val="00101B49"/>
    <w:rsid w:val="0010212B"/>
    <w:rsid w:val="00102A81"/>
    <w:rsid w:val="00103EF6"/>
    <w:rsid w:val="00104D13"/>
    <w:rsid w:val="00104DE3"/>
    <w:rsid w:val="00105004"/>
    <w:rsid w:val="001051B7"/>
    <w:rsid w:val="001052E3"/>
    <w:rsid w:val="00105418"/>
    <w:rsid w:val="00105622"/>
    <w:rsid w:val="00105995"/>
    <w:rsid w:val="00105EC5"/>
    <w:rsid w:val="00106380"/>
    <w:rsid w:val="0010692D"/>
    <w:rsid w:val="00106BF2"/>
    <w:rsid w:val="00106C42"/>
    <w:rsid w:val="0010796E"/>
    <w:rsid w:val="00110320"/>
    <w:rsid w:val="0011042E"/>
    <w:rsid w:val="0011054A"/>
    <w:rsid w:val="0011054E"/>
    <w:rsid w:val="00110A44"/>
    <w:rsid w:val="00110AB3"/>
    <w:rsid w:val="00110D7A"/>
    <w:rsid w:val="00111874"/>
    <w:rsid w:val="001119F9"/>
    <w:rsid w:val="001121CB"/>
    <w:rsid w:val="00112259"/>
    <w:rsid w:val="00112547"/>
    <w:rsid w:val="00113154"/>
    <w:rsid w:val="001133B5"/>
    <w:rsid w:val="001138B7"/>
    <w:rsid w:val="001144C5"/>
    <w:rsid w:val="00114A81"/>
    <w:rsid w:val="00115C1F"/>
    <w:rsid w:val="001161F4"/>
    <w:rsid w:val="00116204"/>
    <w:rsid w:val="00116232"/>
    <w:rsid w:val="001166A6"/>
    <w:rsid w:val="00116977"/>
    <w:rsid w:val="00116D02"/>
    <w:rsid w:val="00117332"/>
    <w:rsid w:val="001173C9"/>
    <w:rsid w:val="001177E4"/>
    <w:rsid w:val="00117DF2"/>
    <w:rsid w:val="00120637"/>
    <w:rsid w:val="00121196"/>
    <w:rsid w:val="00121BE3"/>
    <w:rsid w:val="00121FF1"/>
    <w:rsid w:val="00122409"/>
    <w:rsid w:val="001225E3"/>
    <w:rsid w:val="00124DFA"/>
    <w:rsid w:val="00125073"/>
    <w:rsid w:val="00125789"/>
    <w:rsid w:val="00126B11"/>
    <w:rsid w:val="00126B7A"/>
    <w:rsid w:val="00126EE2"/>
    <w:rsid w:val="00127078"/>
    <w:rsid w:val="00127172"/>
    <w:rsid w:val="0012761B"/>
    <w:rsid w:val="00127682"/>
    <w:rsid w:val="00127C3E"/>
    <w:rsid w:val="00127FFB"/>
    <w:rsid w:val="0013010C"/>
    <w:rsid w:val="00130322"/>
    <w:rsid w:val="0013100E"/>
    <w:rsid w:val="00131591"/>
    <w:rsid w:val="00132405"/>
    <w:rsid w:val="0013261D"/>
    <w:rsid w:val="001327A0"/>
    <w:rsid w:val="00132920"/>
    <w:rsid w:val="00133475"/>
    <w:rsid w:val="001339F0"/>
    <w:rsid w:val="00133B72"/>
    <w:rsid w:val="00134063"/>
    <w:rsid w:val="0013421D"/>
    <w:rsid w:val="001342B0"/>
    <w:rsid w:val="00134758"/>
    <w:rsid w:val="00134BFF"/>
    <w:rsid w:val="00134EB7"/>
    <w:rsid w:val="00135B7E"/>
    <w:rsid w:val="00135C21"/>
    <w:rsid w:val="00136F3B"/>
    <w:rsid w:val="00137369"/>
    <w:rsid w:val="00137465"/>
    <w:rsid w:val="00137BC5"/>
    <w:rsid w:val="001405B5"/>
    <w:rsid w:val="00140B55"/>
    <w:rsid w:val="00140E56"/>
    <w:rsid w:val="0014141F"/>
    <w:rsid w:val="00142193"/>
    <w:rsid w:val="00142F42"/>
    <w:rsid w:val="001432A1"/>
    <w:rsid w:val="00144B1D"/>
    <w:rsid w:val="00144C87"/>
    <w:rsid w:val="0014544F"/>
    <w:rsid w:val="00145BD9"/>
    <w:rsid w:val="00145F00"/>
    <w:rsid w:val="0014628C"/>
    <w:rsid w:val="00146405"/>
    <w:rsid w:val="00150589"/>
    <w:rsid w:val="001507B6"/>
    <w:rsid w:val="00150E6E"/>
    <w:rsid w:val="00151429"/>
    <w:rsid w:val="00151473"/>
    <w:rsid w:val="00151AF7"/>
    <w:rsid w:val="00151F0D"/>
    <w:rsid w:val="00152078"/>
    <w:rsid w:val="00152EBC"/>
    <w:rsid w:val="00152ED8"/>
    <w:rsid w:val="00153115"/>
    <w:rsid w:val="0015326E"/>
    <w:rsid w:val="00154783"/>
    <w:rsid w:val="0015479C"/>
    <w:rsid w:val="0015481B"/>
    <w:rsid w:val="00154EC7"/>
    <w:rsid w:val="00155A36"/>
    <w:rsid w:val="00156818"/>
    <w:rsid w:val="00156E02"/>
    <w:rsid w:val="001573D8"/>
    <w:rsid w:val="00160DA6"/>
    <w:rsid w:val="0016229D"/>
    <w:rsid w:val="00162E71"/>
    <w:rsid w:val="00162F8B"/>
    <w:rsid w:val="00162FFD"/>
    <w:rsid w:val="001630E1"/>
    <w:rsid w:val="0016351D"/>
    <w:rsid w:val="001639C5"/>
    <w:rsid w:val="001639D3"/>
    <w:rsid w:val="00163D48"/>
    <w:rsid w:val="00165928"/>
    <w:rsid w:val="00165CCD"/>
    <w:rsid w:val="00166117"/>
    <w:rsid w:val="001675AE"/>
    <w:rsid w:val="001702E4"/>
    <w:rsid w:val="001703F2"/>
    <w:rsid w:val="0017148D"/>
    <w:rsid w:val="001714D3"/>
    <w:rsid w:val="00171573"/>
    <w:rsid w:val="00171578"/>
    <w:rsid w:val="00171A51"/>
    <w:rsid w:val="00172088"/>
    <w:rsid w:val="001721CC"/>
    <w:rsid w:val="00172922"/>
    <w:rsid w:val="00173071"/>
    <w:rsid w:val="001731DA"/>
    <w:rsid w:val="0017345B"/>
    <w:rsid w:val="00173BDF"/>
    <w:rsid w:val="0017447A"/>
    <w:rsid w:val="001748FD"/>
    <w:rsid w:val="001756FE"/>
    <w:rsid w:val="00175A36"/>
    <w:rsid w:val="00175FCF"/>
    <w:rsid w:val="0017623E"/>
    <w:rsid w:val="00176B90"/>
    <w:rsid w:val="001775D2"/>
    <w:rsid w:val="00177EB2"/>
    <w:rsid w:val="001807F7"/>
    <w:rsid w:val="00180815"/>
    <w:rsid w:val="001819CB"/>
    <w:rsid w:val="0018225E"/>
    <w:rsid w:val="00182413"/>
    <w:rsid w:val="0018264A"/>
    <w:rsid w:val="00182755"/>
    <w:rsid w:val="001827F3"/>
    <w:rsid w:val="0018283C"/>
    <w:rsid w:val="00182B02"/>
    <w:rsid w:val="001835B4"/>
    <w:rsid w:val="00184035"/>
    <w:rsid w:val="00184548"/>
    <w:rsid w:val="0018454E"/>
    <w:rsid w:val="001845C4"/>
    <w:rsid w:val="001858EF"/>
    <w:rsid w:val="00185A47"/>
    <w:rsid w:val="00185AC0"/>
    <w:rsid w:val="00186101"/>
    <w:rsid w:val="00186DB5"/>
    <w:rsid w:val="00186E4F"/>
    <w:rsid w:val="001870BF"/>
    <w:rsid w:val="001872D0"/>
    <w:rsid w:val="001878C3"/>
    <w:rsid w:val="00187AC0"/>
    <w:rsid w:val="00190B8B"/>
    <w:rsid w:val="00191172"/>
    <w:rsid w:val="0019126E"/>
    <w:rsid w:val="0019187F"/>
    <w:rsid w:val="00192489"/>
    <w:rsid w:val="001925CC"/>
    <w:rsid w:val="00192B8B"/>
    <w:rsid w:val="00193970"/>
    <w:rsid w:val="00193E6C"/>
    <w:rsid w:val="00193EA1"/>
    <w:rsid w:val="00194914"/>
    <w:rsid w:val="001951D4"/>
    <w:rsid w:val="0019591B"/>
    <w:rsid w:val="0019714A"/>
    <w:rsid w:val="0019720B"/>
    <w:rsid w:val="00197276"/>
    <w:rsid w:val="0019767A"/>
    <w:rsid w:val="001976F2"/>
    <w:rsid w:val="00197E72"/>
    <w:rsid w:val="001A017E"/>
    <w:rsid w:val="001A03DF"/>
    <w:rsid w:val="001A15C4"/>
    <w:rsid w:val="001A189D"/>
    <w:rsid w:val="001A1955"/>
    <w:rsid w:val="001A1C77"/>
    <w:rsid w:val="001A1CF2"/>
    <w:rsid w:val="001A228C"/>
    <w:rsid w:val="001A2360"/>
    <w:rsid w:val="001A269B"/>
    <w:rsid w:val="001A2861"/>
    <w:rsid w:val="001A29E1"/>
    <w:rsid w:val="001A31BA"/>
    <w:rsid w:val="001A3A99"/>
    <w:rsid w:val="001A3B00"/>
    <w:rsid w:val="001A3CB2"/>
    <w:rsid w:val="001A422F"/>
    <w:rsid w:val="001A4475"/>
    <w:rsid w:val="001A46D5"/>
    <w:rsid w:val="001A4718"/>
    <w:rsid w:val="001A4A55"/>
    <w:rsid w:val="001A5345"/>
    <w:rsid w:val="001A5CEE"/>
    <w:rsid w:val="001A5E39"/>
    <w:rsid w:val="001A63FD"/>
    <w:rsid w:val="001A683C"/>
    <w:rsid w:val="001A6FF1"/>
    <w:rsid w:val="001A759B"/>
    <w:rsid w:val="001A7C9A"/>
    <w:rsid w:val="001A7F81"/>
    <w:rsid w:val="001B01EA"/>
    <w:rsid w:val="001B0373"/>
    <w:rsid w:val="001B0ACF"/>
    <w:rsid w:val="001B0F9C"/>
    <w:rsid w:val="001B16D9"/>
    <w:rsid w:val="001B1840"/>
    <w:rsid w:val="001B217C"/>
    <w:rsid w:val="001B24C4"/>
    <w:rsid w:val="001B250C"/>
    <w:rsid w:val="001B2634"/>
    <w:rsid w:val="001B2958"/>
    <w:rsid w:val="001B2F2C"/>
    <w:rsid w:val="001B33DB"/>
    <w:rsid w:val="001B4384"/>
    <w:rsid w:val="001B4A05"/>
    <w:rsid w:val="001B53AA"/>
    <w:rsid w:val="001B5EA3"/>
    <w:rsid w:val="001B69AA"/>
    <w:rsid w:val="001B6C60"/>
    <w:rsid w:val="001B70C1"/>
    <w:rsid w:val="001B7994"/>
    <w:rsid w:val="001B7C7A"/>
    <w:rsid w:val="001B7FAF"/>
    <w:rsid w:val="001C1AE3"/>
    <w:rsid w:val="001C35FF"/>
    <w:rsid w:val="001C3875"/>
    <w:rsid w:val="001C3941"/>
    <w:rsid w:val="001C3AE0"/>
    <w:rsid w:val="001C3FEE"/>
    <w:rsid w:val="001C4759"/>
    <w:rsid w:val="001C4940"/>
    <w:rsid w:val="001C4BC9"/>
    <w:rsid w:val="001C4F20"/>
    <w:rsid w:val="001C5279"/>
    <w:rsid w:val="001C5352"/>
    <w:rsid w:val="001C556A"/>
    <w:rsid w:val="001C5E03"/>
    <w:rsid w:val="001C613D"/>
    <w:rsid w:val="001C62BC"/>
    <w:rsid w:val="001C63CE"/>
    <w:rsid w:val="001C69EF"/>
    <w:rsid w:val="001C6A87"/>
    <w:rsid w:val="001C6DF1"/>
    <w:rsid w:val="001C6FAE"/>
    <w:rsid w:val="001C743B"/>
    <w:rsid w:val="001C75A8"/>
    <w:rsid w:val="001D0549"/>
    <w:rsid w:val="001D1EE4"/>
    <w:rsid w:val="001D2581"/>
    <w:rsid w:val="001D2EDB"/>
    <w:rsid w:val="001D32F0"/>
    <w:rsid w:val="001D388A"/>
    <w:rsid w:val="001D4A21"/>
    <w:rsid w:val="001D5142"/>
    <w:rsid w:val="001D54A5"/>
    <w:rsid w:val="001D5CA3"/>
    <w:rsid w:val="001D5F6C"/>
    <w:rsid w:val="001D6133"/>
    <w:rsid w:val="001D70F2"/>
    <w:rsid w:val="001D73EE"/>
    <w:rsid w:val="001D75F6"/>
    <w:rsid w:val="001D783D"/>
    <w:rsid w:val="001D7DD9"/>
    <w:rsid w:val="001E086A"/>
    <w:rsid w:val="001E0EED"/>
    <w:rsid w:val="001E1165"/>
    <w:rsid w:val="001E14EA"/>
    <w:rsid w:val="001E1797"/>
    <w:rsid w:val="001E1864"/>
    <w:rsid w:val="001E26F7"/>
    <w:rsid w:val="001E2713"/>
    <w:rsid w:val="001E2C58"/>
    <w:rsid w:val="001E2E83"/>
    <w:rsid w:val="001E36D9"/>
    <w:rsid w:val="001E515E"/>
    <w:rsid w:val="001E5A87"/>
    <w:rsid w:val="001E5D42"/>
    <w:rsid w:val="001E646F"/>
    <w:rsid w:val="001E7533"/>
    <w:rsid w:val="001F0242"/>
    <w:rsid w:val="001F05AB"/>
    <w:rsid w:val="001F0FB4"/>
    <w:rsid w:val="001F1283"/>
    <w:rsid w:val="001F1663"/>
    <w:rsid w:val="001F1EF8"/>
    <w:rsid w:val="001F3730"/>
    <w:rsid w:val="001F50B6"/>
    <w:rsid w:val="001F51F5"/>
    <w:rsid w:val="001F52A2"/>
    <w:rsid w:val="001F6009"/>
    <w:rsid w:val="001F6938"/>
    <w:rsid w:val="001F70B8"/>
    <w:rsid w:val="001F74DF"/>
    <w:rsid w:val="001F7CC1"/>
    <w:rsid w:val="001F7E07"/>
    <w:rsid w:val="00200BEA"/>
    <w:rsid w:val="00200D5F"/>
    <w:rsid w:val="00200E2B"/>
    <w:rsid w:val="00201E5A"/>
    <w:rsid w:val="00202387"/>
    <w:rsid w:val="002023A4"/>
    <w:rsid w:val="002023ED"/>
    <w:rsid w:val="0020245B"/>
    <w:rsid w:val="002027F5"/>
    <w:rsid w:val="00202E7F"/>
    <w:rsid w:val="00202F51"/>
    <w:rsid w:val="0020452E"/>
    <w:rsid w:val="00204B80"/>
    <w:rsid w:val="00205792"/>
    <w:rsid w:val="00205B3A"/>
    <w:rsid w:val="00205EAE"/>
    <w:rsid w:val="00206628"/>
    <w:rsid w:val="00206DDA"/>
    <w:rsid w:val="002070D2"/>
    <w:rsid w:val="00207CCC"/>
    <w:rsid w:val="00210576"/>
    <w:rsid w:val="00210724"/>
    <w:rsid w:val="00210A4C"/>
    <w:rsid w:val="00210F3A"/>
    <w:rsid w:val="00211070"/>
    <w:rsid w:val="00211476"/>
    <w:rsid w:val="00211A47"/>
    <w:rsid w:val="00212D1C"/>
    <w:rsid w:val="002130FD"/>
    <w:rsid w:val="00213316"/>
    <w:rsid w:val="002134AD"/>
    <w:rsid w:val="00213B28"/>
    <w:rsid w:val="00213CDD"/>
    <w:rsid w:val="00213D1E"/>
    <w:rsid w:val="002141F1"/>
    <w:rsid w:val="00214850"/>
    <w:rsid w:val="00214BDA"/>
    <w:rsid w:val="00215016"/>
    <w:rsid w:val="00215E32"/>
    <w:rsid w:val="00216CB3"/>
    <w:rsid w:val="00216D9B"/>
    <w:rsid w:val="00216DC8"/>
    <w:rsid w:val="00217248"/>
    <w:rsid w:val="0021758C"/>
    <w:rsid w:val="00217EAF"/>
    <w:rsid w:val="002209D8"/>
    <w:rsid w:val="00220E27"/>
    <w:rsid w:val="002214CA"/>
    <w:rsid w:val="00221612"/>
    <w:rsid w:val="00221921"/>
    <w:rsid w:val="00223251"/>
    <w:rsid w:val="00223BC7"/>
    <w:rsid w:val="00224DD5"/>
    <w:rsid w:val="00224E02"/>
    <w:rsid w:val="00226000"/>
    <w:rsid w:val="00226330"/>
    <w:rsid w:val="00226B88"/>
    <w:rsid w:val="00227FEE"/>
    <w:rsid w:val="0023014F"/>
    <w:rsid w:val="002309DC"/>
    <w:rsid w:val="00231404"/>
    <w:rsid w:val="00231FC8"/>
    <w:rsid w:val="002328DA"/>
    <w:rsid w:val="00233CAD"/>
    <w:rsid w:val="00233F3D"/>
    <w:rsid w:val="002343BB"/>
    <w:rsid w:val="00234660"/>
    <w:rsid w:val="00234AA9"/>
    <w:rsid w:val="002358D4"/>
    <w:rsid w:val="00235C5E"/>
    <w:rsid w:val="002364C7"/>
    <w:rsid w:val="002370D8"/>
    <w:rsid w:val="00240D24"/>
    <w:rsid w:val="00240E27"/>
    <w:rsid w:val="00241D86"/>
    <w:rsid w:val="00241E32"/>
    <w:rsid w:val="002430D4"/>
    <w:rsid w:val="00243B3C"/>
    <w:rsid w:val="00243C58"/>
    <w:rsid w:val="00244478"/>
    <w:rsid w:val="002445D3"/>
    <w:rsid w:val="00244C51"/>
    <w:rsid w:val="00245941"/>
    <w:rsid w:val="002461FE"/>
    <w:rsid w:val="00247452"/>
    <w:rsid w:val="00247615"/>
    <w:rsid w:val="0024765F"/>
    <w:rsid w:val="0024770B"/>
    <w:rsid w:val="00250B6A"/>
    <w:rsid w:val="002515BE"/>
    <w:rsid w:val="0025263D"/>
    <w:rsid w:val="00252AC2"/>
    <w:rsid w:val="00252BA9"/>
    <w:rsid w:val="0025331F"/>
    <w:rsid w:val="00253425"/>
    <w:rsid w:val="002536DF"/>
    <w:rsid w:val="002539AE"/>
    <w:rsid w:val="00254781"/>
    <w:rsid w:val="00255080"/>
    <w:rsid w:val="0025612C"/>
    <w:rsid w:val="00256231"/>
    <w:rsid w:val="002562E3"/>
    <w:rsid w:val="0025637D"/>
    <w:rsid w:val="002567A0"/>
    <w:rsid w:val="00256929"/>
    <w:rsid w:val="00257FD9"/>
    <w:rsid w:val="0026000B"/>
    <w:rsid w:val="00260333"/>
    <w:rsid w:val="00260B55"/>
    <w:rsid w:val="00261166"/>
    <w:rsid w:val="0026238B"/>
    <w:rsid w:val="00262B6F"/>
    <w:rsid w:val="00262F8E"/>
    <w:rsid w:val="002630F6"/>
    <w:rsid w:val="002635C8"/>
    <w:rsid w:val="00264A8F"/>
    <w:rsid w:val="00265FD6"/>
    <w:rsid w:val="00266953"/>
    <w:rsid w:val="00266C19"/>
    <w:rsid w:val="00267AF1"/>
    <w:rsid w:val="00267C82"/>
    <w:rsid w:val="00271465"/>
    <w:rsid w:val="00271FA8"/>
    <w:rsid w:val="0027236D"/>
    <w:rsid w:val="00272724"/>
    <w:rsid w:val="00272F7B"/>
    <w:rsid w:val="00273177"/>
    <w:rsid w:val="0027349E"/>
    <w:rsid w:val="0027395D"/>
    <w:rsid w:val="00273E50"/>
    <w:rsid w:val="00274386"/>
    <w:rsid w:val="002743F1"/>
    <w:rsid w:val="002745E5"/>
    <w:rsid w:val="0027518A"/>
    <w:rsid w:val="00275AAF"/>
    <w:rsid w:val="00276093"/>
    <w:rsid w:val="0027610F"/>
    <w:rsid w:val="0027616E"/>
    <w:rsid w:val="002762C2"/>
    <w:rsid w:val="002762F8"/>
    <w:rsid w:val="0027643D"/>
    <w:rsid w:val="00277268"/>
    <w:rsid w:val="0028092B"/>
    <w:rsid w:val="00281075"/>
    <w:rsid w:val="002823C8"/>
    <w:rsid w:val="002824DF"/>
    <w:rsid w:val="0028264B"/>
    <w:rsid w:val="002841D3"/>
    <w:rsid w:val="00284AC9"/>
    <w:rsid w:val="00284C03"/>
    <w:rsid w:val="00284E21"/>
    <w:rsid w:val="00284FF0"/>
    <w:rsid w:val="0028507F"/>
    <w:rsid w:val="002853D9"/>
    <w:rsid w:val="00285446"/>
    <w:rsid w:val="00285601"/>
    <w:rsid w:val="00285A18"/>
    <w:rsid w:val="00285BA9"/>
    <w:rsid w:val="002860E3"/>
    <w:rsid w:val="002860E6"/>
    <w:rsid w:val="0028687A"/>
    <w:rsid w:val="00286A31"/>
    <w:rsid w:val="00286E28"/>
    <w:rsid w:val="00286FF1"/>
    <w:rsid w:val="002872EE"/>
    <w:rsid w:val="00287B51"/>
    <w:rsid w:val="00290225"/>
    <w:rsid w:val="0029043B"/>
    <w:rsid w:val="00291A6A"/>
    <w:rsid w:val="002922B6"/>
    <w:rsid w:val="00292AE4"/>
    <w:rsid w:val="00293858"/>
    <w:rsid w:val="00294523"/>
    <w:rsid w:val="00294F2B"/>
    <w:rsid w:val="002954C5"/>
    <w:rsid w:val="0029570C"/>
    <w:rsid w:val="00295996"/>
    <w:rsid w:val="00295F2B"/>
    <w:rsid w:val="00296C64"/>
    <w:rsid w:val="002972A7"/>
    <w:rsid w:val="002977E7"/>
    <w:rsid w:val="002979E1"/>
    <w:rsid w:val="002A02AF"/>
    <w:rsid w:val="002A1186"/>
    <w:rsid w:val="002A1975"/>
    <w:rsid w:val="002A1CF2"/>
    <w:rsid w:val="002A1E50"/>
    <w:rsid w:val="002A259E"/>
    <w:rsid w:val="002A2B09"/>
    <w:rsid w:val="002A2F94"/>
    <w:rsid w:val="002A3100"/>
    <w:rsid w:val="002A4048"/>
    <w:rsid w:val="002A47C8"/>
    <w:rsid w:val="002A545E"/>
    <w:rsid w:val="002A5940"/>
    <w:rsid w:val="002A60CB"/>
    <w:rsid w:val="002A62AE"/>
    <w:rsid w:val="002A669C"/>
    <w:rsid w:val="002A6701"/>
    <w:rsid w:val="002A69A5"/>
    <w:rsid w:val="002A7001"/>
    <w:rsid w:val="002A76AF"/>
    <w:rsid w:val="002A7B45"/>
    <w:rsid w:val="002A7E08"/>
    <w:rsid w:val="002B015A"/>
    <w:rsid w:val="002B03AF"/>
    <w:rsid w:val="002B09C1"/>
    <w:rsid w:val="002B0C8D"/>
    <w:rsid w:val="002B1BEE"/>
    <w:rsid w:val="002B279D"/>
    <w:rsid w:val="002B288D"/>
    <w:rsid w:val="002B2A2A"/>
    <w:rsid w:val="002B2BCE"/>
    <w:rsid w:val="002B30BE"/>
    <w:rsid w:val="002B3392"/>
    <w:rsid w:val="002B576E"/>
    <w:rsid w:val="002B5C4D"/>
    <w:rsid w:val="002B5FCF"/>
    <w:rsid w:val="002B6663"/>
    <w:rsid w:val="002B6EA9"/>
    <w:rsid w:val="002B6FF1"/>
    <w:rsid w:val="002B74B6"/>
    <w:rsid w:val="002B769C"/>
    <w:rsid w:val="002B794A"/>
    <w:rsid w:val="002B7F84"/>
    <w:rsid w:val="002C0CDF"/>
    <w:rsid w:val="002C261E"/>
    <w:rsid w:val="002C2C40"/>
    <w:rsid w:val="002C30ED"/>
    <w:rsid w:val="002C315E"/>
    <w:rsid w:val="002C3183"/>
    <w:rsid w:val="002C32A1"/>
    <w:rsid w:val="002C36F7"/>
    <w:rsid w:val="002C3D04"/>
    <w:rsid w:val="002C3FFD"/>
    <w:rsid w:val="002C4156"/>
    <w:rsid w:val="002C4D4F"/>
    <w:rsid w:val="002C4F14"/>
    <w:rsid w:val="002C6589"/>
    <w:rsid w:val="002C6667"/>
    <w:rsid w:val="002C673A"/>
    <w:rsid w:val="002C71B3"/>
    <w:rsid w:val="002C71FD"/>
    <w:rsid w:val="002D172E"/>
    <w:rsid w:val="002D1A5F"/>
    <w:rsid w:val="002D1B42"/>
    <w:rsid w:val="002D1E94"/>
    <w:rsid w:val="002D29A9"/>
    <w:rsid w:val="002D3926"/>
    <w:rsid w:val="002D3C57"/>
    <w:rsid w:val="002D458D"/>
    <w:rsid w:val="002D4D7D"/>
    <w:rsid w:val="002D5368"/>
    <w:rsid w:val="002D5876"/>
    <w:rsid w:val="002D625A"/>
    <w:rsid w:val="002D62CC"/>
    <w:rsid w:val="002D642B"/>
    <w:rsid w:val="002D6463"/>
    <w:rsid w:val="002D754F"/>
    <w:rsid w:val="002D758E"/>
    <w:rsid w:val="002D79A2"/>
    <w:rsid w:val="002E00EA"/>
    <w:rsid w:val="002E1492"/>
    <w:rsid w:val="002E1B30"/>
    <w:rsid w:val="002E2C2D"/>
    <w:rsid w:val="002E3FF0"/>
    <w:rsid w:val="002E4559"/>
    <w:rsid w:val="002E4840"/>
    <w:rsid w:val="002E48EB"/>
    <w:rsid w:val="002E5C00"/>
    <w:rsid w:val="002E626F"/>
    <w:rsid w:val="002E62CE"/>
    <w:rsid w:val="002E7163"/>
    <w:rsid w:val="002E74BA"/>
    <w:rsid w:val="002E7589"/>
    <w:rsid w:val="002E75B0"/>
    <w:rsid w:val="002E79B6"/>
    <w:rsid w:val="002E79D4"/>
    <w:rsid w:val="002E7B55"/>
    <w:rsid w:val="002F00CA"/>
    <w:rsid w:val="002F0336"/>
    <w:rsid w:val="002F1FCC"/>
    <w:rsid w:val="002F25C2"/>
    <w:rsid w:val="002F2B97"/>
    <w:rsid w:val="002F369E"/>
    <w:rsid w:val="002F39D0"/>
    <w:rsid w:val="002F3BD8"/>
    <w:rsid w:val="002F43A2"/>
    <w:rsid w:val="002F4C3D"/>
    <w:rsid w:val="002F5D07"/>
    <w:rsid w:val="002F5D35"/>
    <w:rsid w:val="002F6651"/>
    <w:rsid w:val="002F6F76"/>
    <w:rsid w:val="002F72A2"/>
    <w:rsid w:val="002F74A9"/>
    <w:rsid w:val="002F7956"/>
    <w:rsid w:val="002F7E49"/>
    <w:rsid w:val="002F7E80"/>
    <w:rsid w:val="002F7EC9"/>
    <w:rsid w:val="002F7ED6"/>
    <w:rsid w:val="003024ED"/>
    <w:rsid w:val="00302695"/>
    <w:rsid w:val="0030335A"/>
    <w:rsid w:val="00304791"/>
    <w:rsid w:val="0030479F"/>
    <w:rsid w:val="00304A54"/>
    <w:rsid w:val="00304D1B"/>
    <w:rsid w:val="00304F51"/>
    <w:rsid w:val="0030555A"/>
    <w:rsid w:val="0030563C"/>
    <w:rsid w:val="00305929"/>
    <w:rsid w:val="00305EEA"/>
    <w:rsid w:val="003061FD"/>
    <w:rsid w:val="00306A22"/>
    <w:rsid w:val="00306F14"/>
    <w:rsid w:val="0030736C"/>
    <w:rsid w:val="00307D54"/>
    <w:rsid w:val="003101CB"/>
    <w:rsid w:val="00310416"/>
    <w:rsid w:val="00310A9C"/>
    <w:rsid w:val="00310AD1"/>
    <w:rsid w:val="003113E2"/>
    <w:rsid w:val="00312F91"/>
    <w:rsid w:val="0031371E"/>
    <w:rsid w:val="00313B85"/>
    <w:rsid w:val="00314031"/>
    <w:rsid w:val="00314552"/>
    <w:rsid w:val="00314A43"/>
    <w:rsid w:val="003152FB"/>
    <w:rsid w:val="00315A89"/>
    <w:rsid w:val="00315B3B"/>
    <w:rsid w:val="00315F70"/>
    <w:rsid w:val="00315FD5"/>
    <w:rsid w:val="00315FF2"/>
    <w:rsid w:val="00316006"/>
    <w:rsid w:val="003166BC"/>
    <w:rsid w:val="003167BC"/>
    <w:rsid w:val="00316869"/>
    <w:rsid w:val="00316FA6"/>
    <w:rsid w:val="003171BE"/>
    <w:rsid w:val="0031753B"/>
    <w:rsid w:val="003176FF"/>
    <w:rsid w:val="00320CF9"/>
    <w:rsid w:val="003213D3"/>
    <w:rsid w:val="00321DF1"/>
    <w:rsid w:val="0032256D"/>
    <w:rsid w:val="0032268A"/>
    <w:rsid w:val="003228E6"/>
    <w:rsid w:val="00322DA6"/>
    <w:rsid w:val="0032333F"/>
    <w:rsid w:val="003236A5"/>
    <w:rsid w:val="00324310"/>
    <w:rsid w:val="00324BD0"/>
    <w:rsid w:val="00324F1B"/>
    <w:rsid w:val="00324F87"/>
    <w:rsid w:val="003253EF"/>
    <w:rsid w:val="0032542D"/>
    <w:rsid w:val="00325895"/>
    <w:rsid w:val="00325A75"/>
    <w:rsid w:val="00325C8E"/>
    <w:rsid w:val="00326C3D"/>
    <w:rsid w:val="00326EA8"/>
    <w:rsid w:val="00327184"/>
    <w:rsid w:val="00327239"/>
    <w:rsid w:val="003272E2"/>
    <w:rsid w:val="003273F3"/>
    <w:rsid w:val="003279A2"/>
    <w:rsid w:val="0033039D"/>
    <w:rsid w:val="00330ECD"/>
    <w:rsid w:val="003310F2"/>
    <w:rsid w:val="00331243"/>
    <w:rsid w:val="003320EB"/>
    <w:rsid w:val="00332575"/>
    <w:rsid w:val="00332D0C"/>
    <w:rsid w:val="0033355E"/>
    <w:rsid w:val="00333A0F"/>
    <w:rsid w:val="00333B60"/>
    <w:rsid w:val="00333BCB"/>
    <w:rsid w:val="00334CA8"/>
    <w:rsid w:val="003353F9"/>
    <w:rsid w:val="003358EB"/>
    <w:rsid w:val="00335AE4"/>
    <w:rsid w:val="0033616C"/>
    <w:rsid w:val="0033628A"/>
    <w:rsid w:val="00336556"/>
    <w:rsid w:val="00336902"/>
    <w:rsid w:val="00336BC7"/>
    <w:rsid w:val="00336C06"/>
    <w:rsid w:val="00337326"/>
    <w:rsid w:val="00337580"/>
    <w:rsid w:val="00337D6D"/>
    <w:rsid w:val="00337DC7"/>
    <w:rsid w:val="00337EF9"/>
    <w:rsid w:val="00337F38"/>
    <w:rsid w:val="0034045D"/>
    <w:rsid w:val="00341109"/>
    <w:rsid w:val="003413E5"/>
    <w:rsid w:val="0034152E"/>
    <w:rsid w:val="003417C6"/>
    <w:rsid w:val="00341DFD"/>
    <w:rsid w:val="00342046"/>
    <w:rsid w:val="003428AD"/>
    <w:rsid w:val="00342EA1"/>
    <w:rsid w:val="0034329C"/>
    <w:rsid w:val="00343ED2"/>
    <w:rsid w:val="00344088"/>
    <w:rsid w:val="0034445B"/>
    <w:rsid w:val="00344BEA"/>
    <w:rsid w:val="0034528B"/>
    <w:rsid w:val="00345922"/>
    <w:rsid w:val="00345C80"/>
    <w:rsid w:val="00346D4D"/>
    <w:rsid w:val="00346E28"/>
    <w:rsid w:val="0034712C"/>
    <w:rsid w:val="003472BE"/>
    <w:rsid w:val="0034754F"/>
    <w:rsid w:val="003475EB"/>
    <w:rsid w:val="0035076B"/>
    <w:rsid w:val="00350A86"/>
    <w:rsid w:val="00350FAD"/>
    <w:rsid w:val="003513A6"/>
    <w:rsid w:val="00352768"/>
    <w:rsid w:val="00352B18"/>
    <w:rsid w:val="00352C3F"/>
    <w:rsid w:val="00352FD9"/>
    <w:rsid w:val="0035334C"/>
    <w:rsid w:val="0035337D"/>
    <w:rsid w:val="00353D9D"/>
    <w:rsid w:val="00353F0B"/>
    <w:rsid w:val="003543A8"/>
    <w:rsid w:val="003545B7"/>
    <w:rsid w:val="00355F75"/>
    <w:rsid w:val="00356401"/>
    <w:rsid w:val="00356546"/>
    <w:rsid w:val="00356914"/>
    <w:rsid w:val="00360211"/>
    <w:rsid w:val="003608FC"/>
    <w:rsid w:val="00360F89"/>
    <w:rsid w:val="00361343"/>
    <w:rsid w:val="0036146A"/>
    <w:rsid w:val="00361A25"/>
    <w:rsid w:val="00361DD0"/>
    <w:rsid w:val="00362200"/>
    <w:rsid w:val="00362B49"/>
    <w:rsid w:val="00363086"/>
    <w:rsid w:val="00363C78"/>
    <w:rsid w:val="00364153"/>
    <w:rsid w:val="00364517"/>
    <w:rsid w:val="00364CFF"/>
    <w:rsid w:val="00365304"/>
    <w:rsid w:val="0036601B"/>
    <w:rsid w:val="003661E1"/>
    <w:rsid w:val="00366B7D"/>
    <w:rsid w:val="003676BF"/>
    <w:rsid w:val="003677E2"/>
    <w:rsid w:val="003704D6"/>
    <w:rsid w:val="003714EE"/>
    <w:rsid w:val="00371BF5"/>
    <w:rsid w:val="0037234F"/>
    <w:rsid w:val="00372419"/>
    <w:rsid w:val="003726F3"/>
    <w:rsid w:val="00373522"/>
    <w:rsid w:val="00373B2E"/>
    <w:rsid w:val="003741A9"/>
    <w:rsid w:val="003743D0"/>
    <w:rsid w:val="00375195"/>
    <w:rsid w:val="003751C5"/>
    <w:rsid w:val="0037552D"/>
    <w:rsid w:val="00377765"/>
    <w:rsid w:val="00377F41"/>
    <w:rsid w:val="0038162E"/>
    <w:rsid w:val="00381C01"/>
    <w:rsid w:val="00381E4B"/>
    <w:rsid w:val="00382187"/>
    <w:rsid w:val="00382CA4"/>
    <w:rsid w:val="00383740"/>
    <w:rsid w:val="00383FB0"/>
    <w:rsid w:val="00384172"/>
    <w:rsid w:val="003843BF"/>
    <w:rsid w:val="00384734"/>
    <w:rsid w:val="00384871"/>
    <w:rsid w:val="003849BF"/>
    <w:rsid w:val="00384E0F"/>
    <w:rsid w:val="003853A9"/>
    <w:rsid w:val="00385791"/>
    <w:rsid w:val="00385847"/>
    <w:rsid w:val="00385C18"/>
    <w:rsid w:val="0038643F"/>
    <w:rsid w:val="00387032"/>
    <w:rsid w:val="003875A4"/>
    <w:rsid w:val="003875B7"/>
    <w:rsid w:val="003878AE"/>
    <w:rsid w:val="00387ABF"/>
    <w:rsid w:val="00387B72"/>
    <w:rsid w:val="00390017"/>
    <w:rsid w:val="00390E14"/>
    <w:rsid w:val="00390F36"/>
    <w:rsid w:val="00391008"/>
    <w:rsid w:val="0039132C"/>
    <w:rsid w:val="003917FB"/>
    <w:rsid w:val="003927CE"/>
    <w:rsid w:val="00392C7B"/>
    <w:rsid w:val="00393341"/>
    <w:rsid w:val="00393E3E"/>
    <w:rsid w:val="0039490B"/>
    <w:rsid w:val="00394EDD"/>
    <w:rsid w:val="003956C2"/>
    <w:rsid w:val="0039637F"/>
    <w:rsid w:val="003970F7"/>
    <w:rsid w:val="00397125"/>
    <w:rsid w:val="00397FA0"/>
    <w:rsid w:val="003A0C0F"/>
    <w:rsid w:val="003A1359"/>
    <w:rsid w:val="003A2195"/>
    <w:rsid w:val="003A258F"/>
    <w:rsid w:val="003A3F17"/>
    <w:rsid w:val="003A47B2"/>
    <w:rsid w:val="003A5A24"/>
    <w:rsid w:val="003A5E6D"/>
    <w:rsid w:val="003A60B6"/>
    <w:rsid w:val="003A6475"/>
    <w:rsid w:val="003A6A21"/>
    <w:rsid w:val="003A72DE"/>
    <w:rsid w:val="003B0849"/>
    <w:rsid w:val="003B0BC2"/>
    <w:rsid w:val="003B16F4"/>
    <w:rsid w:val="003B1BBC"/>
    <w:rsid w:val="003B1F7E"/>
    <w:rsid w:val="003B2262"/>
    <w:rsid w:val="003B28B0"/>
    <w:rsid w:val="003B30F8"/>
    <w:rsid w:val="003B3959"/>
    <w:rsid w:val="003B3E8F"/>
    <w:rsid w:val="003B5045"/>
    <w:rsid w:val="003B559C"/>
    <w:rsid w:val="003B5DFC"/>
    <w:rsid w:val="003B5EF2"/>
    <w:rsid w:val="003B6EE5"/>
    <w:rsid w:val="003B6F0F"/>
    <w:rsid w:val="003B75BB"/>
    <w:rsid w:val="003B7646"/>
    <w:rsid w:val="003B7AD2"/>
    <w:rsid w:val="003B7EAE"/>
    <w:rsid w:val="003C0490"/>
    <w:rsid w:val="003C0B98"/>
    <w:rsid w:val="003C102F"/>
    <w:rsid w:val="003C1031"/>
    <w:rsid w:val="003C1528"/>
    <w:rsid w:val="003C1D3E"/>
    <w:rsid w:val="003C245D"/>
    <w:rsid w:val="003C2C30"/>
    <w:rsid w:val="003C45BC"/>
    <w:rsid w:val="003C4937"/>
    <w:rsid w:val="003C4E96"/>
    <w:rsid w:val="003C5CF6"/>
    <w:rsid w:val="003C630B"/>
    <w:rsid w:val="003C6D31"/>
    <w:rsid w:val="003C6EF8"/>
    <w:rsid w:val="003C7E40"/>
    <w:rsid w:val="003D0146"/>
    <w:rsid w:val="003D01B2"/>
    <w:rsid w:val="003D0B38"/>
    <w:rsid w:val="003D1DC7"/>
    <w:rsid w:val="003D1FF5"/>
    <w:rsid w:val="003D21A0"/>
    <w:rsid w:val="003D350C"/>
    <w:rsid w:val="003D4141"/>
    <w:rsid w:val="003D5703"/>
    <w:rsid w:val="003D583B"/>
    <w:rsid w:val="003D6201"/>
    <w:rsid w:val="003D6BBC"/>
    <w:rsid w:val="003D6BE4"/>
    <w:rsid w:val="003D6F3F"/>
    <w:rsid w:val="003E079F"/>
    <w:rsid w:val="003E0B67"/>
    <w:rsid w:val="003E1078"/>
    <w:rsid w:val="003E11D9"/>
    <w:rsid w:val="003E1737"/>
    <w:rsid w:val="003E1C84"/>
    <w:rsid w:val="003E2493"/>
    <w:rsid w:val="003E3459"/>
    <w:rsid w:val="003E3BF3"/>
    <w:rsid w:val="003E4537"/>
    <w:rsid w:val="003E4F8D"/>
    <w:rsid w:val="003E5733"/>
    <w:rsid w:val="003E58FD"/>
    <w:rsid w:val="003E5EDA"/>
    <w:rsid w:val="003E6147"/>
    <w:rsid w:val="003E6244"/>
    <w:rsid w:val="003E6556"/>
    <w:rsid w:val="003E6ACD"/>
    <w:rsid w:val="003E6CFA"/>
    <w:rsid w:val="003F07AF"/>
    <w:rsid w:val="003F0817"/>
    <w:rsid w:val="003F1266"/>
    <w:rsid w:val="003F1705"/>
    <w:rsid w:val="003F1B8A"/>
    <w:rsid w:val="003F2565"/>
    <w:rsid w:val="003F33B5"/>
    <w:rsid w:val="003F450F"/>
    <w:rsid w:val="003F46D3"/>
    <w:rsid w:val="003F525A"/>
    <w:rsid w:val="003F5585"/>
    <w:rsid w:val="003F59EB"/>
    <w:rsid w:val="003F5E81"/>
    <w:rsid w:val="003F640B"/>
    <w:rsid w:val="003F69D0"/>
    <w:rsid w:val="003F6A09"/>
    <w:rsid w:val="003F6D84"/>
    <w:rsid w:val="003F6E68"/>
    <w:rsid w:val="003F7B62"/>
    <w:rsid w:val="0040072D"/>
    <w:rsid w:val="00401168"/>
    <w:rsid w:val="004012D4"/>
    <w:rsid w:val="00401D03"/>
    <w:rsid w:val="004024BF"/>
    <w:rsid w:val="004026AE"/>
    <w:rsid w:val="00403351"/>
    <w:rsid w:val="00403630"/>
    <w:rsid w:val="00403FD2"/>
    <w:rsid w:val="00404097"/>
    <w:rsid w:val="004041A1"/>
    <w:rsid w:val="00404311"/>
    <w:rsid w:val="004047A2"/>
    <w:rsid w:val="0040675E"/>
    <w:rsid w:val="00406A41"/>
    <w:rsid w:val="00406C27"/>
    <w:rsid w:val="004076DA"/>
    <w:rsid w:val="00410F4B"/>
    <w:rsid w:val="00411B63"/>
    <w:rsid w:val="0041239B"/>
    <w:rsid w:val="00413743"/>
    <w:rsid w:val="004140F5"/>
    <w:rsid w:val="0041468F"/>
    <w:rsid w:val="0041469F"/>
    <w:rsid w:val="0041507E"/>
    <w:rsid w:val="004152D2"/>
    <w:rsid w:val="004156BE"/>
    <w:rsid w:val="00415810"/>
    <w:rsid w:val="004166E6"/>
    <w:rsid w:val="004167F9"/>
    <w:rsid w:val="004200F6"/>
    <w:rsid w:val="00420C12"/>
    <w:rsid w:val="00420F01"/>
    <w:rsid w:val="00421039"/>
    <w:rsid w:val="00421657"/>
    <w:rsid w:val="004218DB"/>
    <w:rsid w:val="004219A0"/>
    <w:rsid w:val="00421DE6"/>
    <w:rsid w:val="00423B8D"/>
    <w:rsid w:val="00424D94"/>
    <w:rsid w:val="004255C6"/>
    <w:rsid w:val="00426AE4"/>
    <w:rsid w:val="00426CC6"/>
    <w:rsid w:val="00427D95"/>
    <w:rsid w:val="00430594"/>
    <w:rsid w:val="00431456"/>
    <w:rsid w:val="004314B2"/>
    <w:rsid w:val="004318ED"/>
    <w:rsid w:val="004329A2"/>
    <w:rsid w:val="00432D82"/>
    <w:rsid w:val="00432EFF"/>
    <w:rsid w:val="004335A8"/>
    <w:rsid w:val="0043362C"/>
    <w:rsid w:val="00433879"/>
    <w:rsid w:val="00434083"/>
    <w:rsid w:val="00434182"/>
    <w:rsid w:val="00434212"/>
    <w:rsid w:val="0043438D"/>
    <w:rsid w:val="00435492"/>
    <w:rsid w:val="004363FA"/>
    <w:rsid w:val="00436C01"/>
    <w:rsid w:val="00436CFE"/>
    <w:rsid w:val="00437FC8"/>
    <w:rsid w:val="00440371"/>
    <w:rsid w:val="00440658"/>
    <w:rsid w:val="00440A06"/>
    <w:rsid w:val="00440A33"/>
    <w:rsid w:val="00441282"/>
    <w:rsid w:val="00441695"/>
    <w:rsid w:val="00441DDE"/>
    <w:rsid w:val="00442596"/>
    <w:rsid w:val="00442D04"/>
    <w:rsid w:val="00442F8E"/>
    <w:rsid w:val="004434D3"/>
    <w:rsid w:val="004439E6"/>
    <w:rsid w:val="0044417B"/>
    <w:rsid w:val="004444D3"/>
    <w:rsid w:val="00444504"/>
    <w:rsid w:val="0044570C"/>
    <w:rsid w:val="00445720"/>
    <w:rsid w:val="00445BBB"/>
    <w:rsid w:val="00445E64"/>
    <w:rsid w:val="004465BE"/>
    <w:rsid w:val="00446677"/>
    <w:rsid w:val="0044691E"/>
    <w:rsid w:val="00447394"/>
    <w:rsid w:val="00447E33"/>
    <w:rsid w:val="00450763"/>
    <w:rsid w:val="004513EF"/>
    <w:rsid w:val="00452E61"/>
    <w:rsid w:val="00453128"/>
    <w:rsid w:val="004535DB"/>
    <w:rsid w:val="00453EDE"/>
    <w:rsid w:val="00454382"/>
    <w:rsid w:val="004546B7"/>
    <w:rsid w:val="00454C5C"/>
    <w:rsid w:val="00455415"/>
    <w:rsid w:val="00455D10"/>
    <w:rsid w:val="004560AC"/>
    <w:rsid w:val="00456948"/>
    <w:rsid w:val="00456D8D"/>
    <w:rsid w:val="004572DF"/>
    <w:rsid w:val="004574C5"/>
    <w:rsid w:val="004579F9"/>
    <w:rsid w:val="00457A47"/>
    <w:rsid w:val="00457BF9"/>
    <w:rsid w:val="0046121C"/>
    <w:rsid w:val="00461750"/>
    <w:rsid w:val="0046200F"/>
    <w:rsid w:val="004623EF"/>
    <w:rsid w:val="00462945"/>
    <w:rsid w:val="00463AD9"/>
    <w:rsid w:val="00463B45"/>
    <w:rsid w:val="0046429F"/>
    <w:rsid w:val="00464835"/>
    <w:rsid w:val="00465351"/>
    <w:rsid w:val="00465583"/>
    <w:rsid w:val="00465D48"/>
    <w:rsid w:val="00466551"/>
    <w:rsid w:val="004668F2"/>
    <w:rsid w:val="0046750A"/>
    <w:rsid w:val="004675EA"/>
    <w:rsid w:val="00467630"/>
    <w:rsid w:val="00470004"/>
    <w:rsid w:val="0047032E"/>
    <w:rsid w:val="004709EB"/>
    <w:rsid w:val="00470B16"/>
    <w:rsid w:val="00470FFF"/>
    <w:rsid w:val="00471AB3"/>
    <w:rsid w:val="00471E4C"/>
    <w:rsid w:val="00472538"/>
    <w:rsid w:val="00472895"/>
    <w:rsid w:val="00472C34"/>
    <w:rsid w:val="00473046"/>
    <w:rsid w:val="0047358A"/>
    <w:rsid w:val="004737D1"/>
    <w:rsid w:val="00473A5A"/>
    <w:rsid w:val="004748BD"/>
    <w:rsid w:val="00474B53"/>
    <w:rsid w:val="0047565D"/>
    <w:rsid w:val="00475DF1"/>
    <w:rsid w:val="0047697C"/>
    <w:rsid w:val="00477043"/>
    <w:rsid w:val="00477527"/>
    <w:rsid w:val="0048054E"/>
    <w:rsid w:val="00480EB0"/>
    <w:rsid w:val="0048115B"/>
    <w:rsid w:val="004814B5"/>
    <w:rsid w:val="004815C5"/>
    <w:rsid w:val="004815D0"/>
    <w:rsid w:val="004829FB"/>
    <w:rsid w:val="00482F21"/>
    <w:rsid w:val="004830EF"/>
    <w:rsid w:val="0048362E"/>
    <w:rsid w:val="00483D79"/>
    <w:rsid w:val="004843F9"/>
    <w:rsid w:val="004849D1"/>
    <w:rsid w:val="00486FCB"/>
    <w:rsid w:val="00487433"/>
    <w:rsid w:val="00487687"/>
    <w:rsid w:val="00490527"/>
    <w:rsid w:val="0049077A"/>
    <w:rsid w:val="00491E5E"/>
    <w:rsid w:val="00491E8F"/>
    <w:rsid w:val="00491EB7"/>
    <w:rsid w:val="004921A2"/>
    <w:rsid w:val="004924B5"/>
    <w:rsid w:val="0049257E"/>
    <w:rsid w:val="0049292A"/>
    <w:rsid w:val="00492BEA"/>
    <w:rsid w:val="004935DF"/>
    <w:rsid w:val="004939C1"/>
    <w:rsid w:val="00493BAC"/>
    <w:rsid w:val="00494143"/>
    <w:rsid w:val="004947AF"/>
    <w:rsid w:val="00494FA4"/>
    <w:rsid w:val="0049569C"/>
    <w:rsid w:val="0049577E"/>
    <w:rsid w:val="0049603F"/>
    <w:rsid w:val="00497134"/>
    <w:rsid w:val="004971FF"/>
    <w:rsid w:val="004A09A9"/>
    <w:rsid w:val="004A0C74"/>
    <w:rsid w:val="004A1A30"/>
    <w:rsid w:val="004A2222"/>
    <w:rsid w:val="004A22E4"/>
    <w:rsid w:val="004A30E4"/>
    <w:rsid w:val="004A3269"/>
    <w:rsid w:val="004A3BB8"/>
    <w:rsid w:val="004A3C8F"/>
    <w:rsid w:val="004A41DE"/>
    <w:rsid w:val="004A5135"/>
    <w:rsid w:val="004A55CC"/>
    <w:rsid w:val="004A706D"/>
    <w:rsid w:val="004A7353"/>
    <w:rsid w:val="004B0895"/>
    <w:rsid w:val="004B10C6"/>
    <w:rsid w:val="004B13DA"/>
    <w:rsid w:val="004B1807"/>
    <w:rsid w:val="004B18B7"/>
    <w:rsid w:val="004B1E96"/>
    <w:rsid w:val="004B2DEF"/>
    <w:rsid w:val="004B33DF"/>
    <w:rsid w:val="004B3D1A"/>
    <w:rsid w:val="004B3D62"/>
    <w:rsid w:val="004B4492"/>
    <w:rsid w:val="004B470F"/>
    <w:rsid w:val="004B492B"/>
    <w:rsid w:val="004B4DBC"/>
    <w:rsid w:val="004B5525"/>
    <w:rsid w:val="004B557A"/>
    <w:rsid w:val="004B5E40"/>
    <w:rsid w:val="004B6713"/>
    <w:rsid w:val="004B6BEE"/>
    <w:rsid w:val="004B6F18"/>
    <w:rsid w:val="004B7060"/>
    <w:rsid w:val="004B71E7"/>
    <w:rsid w:val="004B75BF"/>
    <w:rsid w:val="004B78A6"/>
    <w:rsid w:val="004C03A7"/>
    <w:rsid w:val="004C0AC1"/>
    <w:rsid w:val="004C0DFC"/>
    <w:rsid w:val="004C1245"/>
    <w:rsid w:val="004C1922"/>
    <w:rsid w:val="004C2AA7"/>
    <w:rsid w:val="004C31FA"/>
    <w:rsid w:val="004C31FE"/>
    <w:rsid w:val="004C3210"/>
    <w:rsid w:val="004C3B04"/>
    <w:rsid w:val="004C3D56"/>
    <w:rsid w:val="004C4A66"/>
    <w:rsid w:val="004C551F"/>
    <w:rsid w:val="004C615C"/>
    <w:rsid w:val="004C79DE"/>
    <w:rsid w:val="004C7CC3"/>
    <w:rsid w:val="004C7FF2"/>
    <w:rsid w:val="004D0167"/>
    <w:rsid w:val="004D07BF"/>
    <w:rsid w:val="004D0898"/>
    <w:rsid w:val="004D0DAF"/>
    <w:rsid w:val="004D18AF"/>
    <w:rsid w:val="004D236C"/>
    <w:rsid w:val="004D241F"/>
    <w:rsid w:val="004D24A1"/>
    <w:rsid w:val="004D2B93"/>
    <w:rsid w:val="004D2E5A"/>
    <w:rsid w:val="004D33C5"/>
    <w:rsid w:val="004D3D05"/>
    <w:rsid w:val="004D3D6C"/>
    <w:rsid w:val="004D4157"/>
    <w:rsid w:val="004D43C6"/>
    <w:rsid w:val="004D4563"/>
    <w:rsid w:val="004D567C"/>
    <w:rsid w:val="004D5E2D"/>
    <w:rsid w:val="004D5F36"/>
    <w:rsid w:val="004D66B7"/>
    <w:rsid w:val="004D6ADD"/>
    <w:rsid w:val="004D72ED"/>
    <w:rsid w:val="004D7387"/>
    <w:rsid w:val="004D778D"/>
    <w:rsid w:val="004D7800"/>
    <w:rsid w:val="004D7CD9"/>
    <w:rsid w:val="004E0E6A"/>
    <w:rsid w:val="004E2BC7"/>
    <w:rsid w:val="004E3672"/>
    <w:rsid w:val="004E447D"/>
    <w:rsid w:val="004E4972"/>
    <w:rsid w:val="004E4F5E"/>
    <w:rsid w:val="004E5A90"/>
    <w:rsid w:val="004E5D8C"/>
    <w:rsid w:val="004E627C"/>
    <w:rsid w:val="004E68E6"/>
    <w:rsid w:val="004E69A7"/>
    <w:rsid w:val="004E7015"/>
    <w:rsid w:val="004E70B4"/>
    <w:rsid w:val="004E71D6"/>
    <w:rsid w:val="004E7430"/>
    <w:rsid w:val="004E75C7"/>
    <w:rsid w:val="004E764B"/>
    <w:rsid w:val="004E7DD4"/>
    <w:rsid w:val="004F0C0A"/>
    <w:rsid w:val="004F0FE3"/>
    <w:rsid w:val="004F1E35"/>
    <w:rsid w:val="004F2F36"/>
    <w:rsid w:val="004F3029"/>
    <w:rsid w:val="004F3A92"/>
    <w:rsid w:val="004F3E52"/>
    <w:rsid w:val="004F3FDF"/>
    <w:rsid w:val="004F44FD"/>
    <w:rsid w:val="004F54EF"/>
    <w:rsid w:val="004F6019"/>
    <w:rsid w:val="004F6B41"/>
    <w:rsid w:val="004F6C1C"/>
    <w:rsid w:val="004F6D1F"/>
    <w:rsid w:val="004F7710"/>
    <w:rsid w:val="00500865"/>
    <w:rsid w:val="00500CBC"/>
    <w:rsid w:val="00500E56"/>
    <w:rsid w:val="0050176F"/>
    <w:rsid w:val="0050226A"/>
    <w:rsid w:val="0050278B"/>
    <w:rsid w:val="00502990"/>
    <w:rsid w:val="00503511"/>
    <w:rsid w:val="005035A9"/>
    <w:rsid w:val="00503D8E"/>
    <w:rsid w:val="00504126"/>
    <w:rsid w:val="0050433A"/>
    <w:rsid w:val="0050441F"/>
    <w:rsid w:val="00505026"/>
    <w:rsid w:val="005056D5"/>
    <w:rsid w:val="00505B46"/>
    <w:rsid w:val="00505CBE"/>
    <w:rsid w:val="00506B70"/>
    <w:rsid w:val="005078FC"/>
    <w:rsid w:val="00511099"/>
    <w:rsid w:val="00513966"/>
    <w:rsid w:val="00514E38"/>
    <w:rsid w:val="00515D8D"/>
    <w:rsid w:val="00516673"/>
    <w:rsid w:val="00516C50"/>
    <w:rsid w:val="005200DC"/>
    <w:rsid w:val="0052013C"/>
    <w:rsid w:val="0052089B"/>
    <w:rsid w:val="00520DAA"/>
    <w:rsid w:val="005218DD"/>
    <w:rsid w:val="00521CBD"/>
    <w:rsid w:val="00522145"/>
    <w:rsid w:val="005226FE"/>
    <w:rsid w:val="0052286B"/>
    <w:rsid w:val="00523813"/>
    <w:rsid w:val="005238E1"/>
    <w:rsid w:val="00523D20"/>
    <w:rsid w:val="00523EE8"/>
    <w:rsid w:val="005248F0"/>
    <w:rsid w:val="00524E4E"/>
    <w:rsid w:val="00525C34"/>
    <w:rsid w:val="005263EC"/>
    <w:rsid w:val="005268BD"/>
    <w:rsid w:val="005269A3"/>
    <w:rsid w:val="00526FBD"/>
    <w:rsid w:val="00527FCF"/>
    <w:rsid w:val="00531843"/>
    <w:rsid w:val="00531906"/>
    <w:rsid w:val="005323E2"/>
    <w:rsid w:val="00532406"/>
    <w:rsid w:val="00533DE2"/>
    <w:rsid w:val="00533E6D"/>
    <w:rsid w:val="00533EE1"/>
    <w:rsid w:val="00533FE9"/>
    <w:rsid w:val="00534D7F"/>
    <w:rsid w:val="00534EB3"/>
    <w:rsid w:val="005352AB"/>
    <w:rsid w:val="00535860"/>
    <w:rsid w:val="00535A07"/>
    <w:rsid w:val="00535A6B"/>
    <w:rsid w:val="0053690D"/>
    <w:rsid w:val="00537B66"/>
    <w:rsid w:val="005400E8"/>
    <w:rsid w:val="00540239"/>
    <w:rsid w:val="00540F5F"/>
    <w:rsid w:val="00541C90"/>
    <w:rsid w:val="00541D49"/>
    <w:rsid w:val="0054236B"/>
    <w:rsid w:val="00542D4E"/>
    <w:rsid w:val="005431EF"/>
    <w:rsid w:val="00544223"/>
    <w:rsid w:val="00544312"/>
    <w:rsid w:val="00544419"/>
    <w:rsid w:val="00544489"/>
    <w:rsid w:val="00544957"/>
    <w:rsid w:val="00544BA2"/>
    <w:rsid w:val="00545739"/>
    <w:rsid w:val="00546605"/>
    <w:rsid w:val="0054665A"/>
    <w:rsid w:val="0054674F"/>
    <w:rsid w:val="005470D6"/>
    <w:rsid w:val="0054716E"/>
    <w:rsid w:val="00547791"/>
    <w:rsid w:val="005477BE"/>
    <w:rsid w:val="00550645"/>
    <w:rsid w:val="005508C3"/>
    <w:rsid w:val="00550D23"/>
    <w:rsid w:val="005519BF"/>
    <w:rsid w:val="00551ADD"/>
    <w:rsid w:val="00552192"/>
    <w:rsid w:val="00552AD5"/>
    <w:rsid w:val="00552F3B"/>
    <w:rsid w:val="005533EB"/>
    <w:rsid w:val="00553CA5"/>
    <w:rsid w:val="005543B3"/>
    <w:rsid w:val="00554BC8"/>
    <w:rsid w:val="00554EFF"/>
    <w:rsid w:val="0055547C"/>
    <w:rsid w:val="005554E4"/>
    <w:rsid w:val="00555967"/>
    <w:rsid w:val="00555F5A"/>
    <w:rsid w:val="005561B8"/>
    <w:rsid w:val="005564DD"/>
    <w:rsid w:val="0055784C"/>
    <w:rsid w:val="00557EDD"/>
    <w:rsid w:val="00560D37"/>
    <w:rsid w:val="0056109A"/>
    <w:rsid w:val="005610FA"/>
    <w:rsid w:val="00561813"/>
    <w:rsid w:val="00561919"/>
    <w:rsid w:val="00561BEE"/>
    <w:rsid w:val="005633BC"/>
    <w:rsid w:val="00563DE4"/>
    <w:rsid w:val="00563EA3"/>
    <w:rsid w:val="00564312"/>
    <w:rsid w:val="00565DA4"/>
    <w:rsid w:val="00566243"/>
    <w:rsid w:val="00566257"/>
    <w:rsid w:val="005663A9"/>
    <w:rsid w:val="0057004D"/>
    <w:rsid w:val="00570468"/>
    <w:rsid w:val="00570679"/>
    <w:rsid w:val="005706E7"/>
    <w:rsid w:val="00571C11"/>
    <w:rsid w:val="00571EC5"/>
    <w:rsid w:val="0057287D"/>
    <w:rsid w:val="00572B3D"/>
    <w:rsid w:val="00572F3A"/>
    <w:rsid w:val="0057407D"/>
    <w:rsid w:val="0057468B"/>
    <w:rsid w:val="00574888"/>
    <w:rsid w:val="00574BD3"/>
    <w:rsid w:val="00574BE9"/>
    <w:rsid w:val="00574F14"/>
    <w:rsid w:val="005762BE"/>
    <w:rsid w:val="00576A32"/>
    <w:rsid w:val="00577161"/>
    <w:rsid w:val="00577C65"/>
    <w:rsid w:val="00577D7D"/>
    <w:rsid w:val="005801D8"/>
    <w:rsid w:val="00580471"/>
    <w:rsid w:val="0058059F"/>
    <w:rsid w:val="00580624"/>
    <w:rsid w:val="00580709"/>
    <w:rsid w:val="00581175"/>
    <w:rsid w:val="005816D5"/>
    <w:rsid w:val="00581D1D"/>
    <w:rsid w:val="005822A6"/>
    <w:rsid w:val="005840EA"/>
    <w:rsid w:val="005843D0"/>
    <w:rsid w:val="00584EC0"/>
    <w:rsid w:val="00584FE1"/>
    <w:rsid w:val="005854DA"/>
    <w:rsid w:val="00585669"/>
    <w:rsid w:val="00585AB7"/>
    <w:rsid w:val="00586054"/>
    <w:rsid w:val="005862B5"/>
    <w:rsid w:val="0058647D"/>
    <w:rsid w:val="00586611"/>
    <w:rsid w:val="005869EF"/>
    <w:rsid w:val="00586AE8"/>
    <w:rsid w:val="00586DA0"/>
    <w:rsid w:val="00586F82"/>
    <w:rsid w:val="00587F6C"/>
    <w:rsid w:val="00590639"/>
    <w:rsid w:val="00590BFC"/>
    <w:rsid w:val="0059147C"/>
    <w:rsid w:val="005915E2"/>
    <w:rsid w:val="0059181C"/>
    <w:rsid w:val="00591AB5"/>
    <w:rsid w:val="00591F57"/>
    <w:rsid w:val="00592024"/>
    <w:rsid w:val="00592521"/>
    <w:rsid w:val="00592C28"/>
    <w:rsid w:val="00593290"/>
    <w:rsid w:val="00593477"/>
    <w:rsid w:val="005938AA"/>
    <w:rsid w:val="00593978"/>
    <w:rsid w:val="00593D9D"/>
    <w:rsid w:val="0059449C"/>
    <w:rsid w:val="00594532"/>
    <w:rsid w:val="00594536"/>
    <w:rsid w:val="00594A84"/>
    <w:rsid w:val="00594D09"/>
    <w:rsid w:val="005950DD"/>
    <w:rsid w:val="005953CB"/>
    <w:rsid w:val="00595D1C"/>
    <w:rsid w:val="005975F6"/>
    <w:rsid w:val="00597601"/>
    <w:rsid w:val="00597751"/>
    <w:rsid w:val="00597EC6"/>
    <w:rsid w:val="00597FD0"/>
    <w:rsid w:val="005A059A"/>
    <w:rsid w:val="005A0D25"/>
    <w:rsid w:val="005A16C0"/>
    <w:rsid w:val="005A1950"/>
    <w:rsid w:val="005A1D28"/>
    <w:rsid w:val="005A1F27"/>
    <w:rsid w:val="005A306B"/>
    <w:rsid w:val="005A30F0"/>
    <w:rsid w:val="005A3910"/>
    <w:rsid w:val="005A409C"/>
    <w:rsid w:val="005A4A69"/>
    <w:rsid w:val="005A5051"/>
    <w:rsid w:val="005A542C"/>
    <w:rsid w:val="005A65AC"/>
    <w:rsid w:val="005A685B"/>
    <w:rsid w:val="005A6AEB"/>
    <w:rsid w:val="005A7241"/>
    <w:rsid w:val="005A7392"/>
    <w:rsid w:val="005A77FD"/>
    <w:rsid w:val="005A7816"/>
    <w:rsid w:val="005A7AF2"/>
    <w:rsid w:val="005A7D46"/>
    <w:rsid w:val="005A7E17"/>
    <w:rsid w:val="005B03C8"/>
    <w:rsid w:val="005B0765"/>
    <w:rsid w:val="005B0EAD"/>
    <w:rsid w:val="005B1BDF"/>
    <w:rsid w:val="005B1EEA"/>
    <w:rsid w:val="005B1F82"/>
    <w:rsid w:val="005B22F2"/>
    <w:rsid w:val="005B32E4"/>
    <w:rsid w:val="005B3D7A"/>
    <w:rsid w:val="005B3DC6"/>
    <w:rsid w:val="005B4CD1"/>
    <w:rsid w:val="005B535F"/>
    <w:rsid w:val="005B5480"/>
    <w:rsid w:val="005B5743"/>
    <w:rsid w:val="005B646A"/>
    <w:rsid w:val="005B6D23"/>
    <w:rsid w:val="005B745F"/>
    <w:rsid w:val="005C0A4F"/>
    <w:rsid w:val="005C0F4B"/>
    <w:rsid w:val="005C1275"/>
    <w:rsid w:val="005C144D"/>
    <w:rsid w:val="005C2999"/>
    <w:rsid w:val="005C310C"/>
    <w:rsid w:val="005C3261"/>
    <w:rsid w:val="005C36BF"/>
    <w:rsid w:val="005C3765"/>
    <w:rsid w:val="005C39C3"/>
    <w:rsid w:val="005C3E2D"/>
    <w:rsid w:val="005C42DF"/>
    <w:rsid w:val="005C4A7A"/>
    <w:rsid w:val="005C6154"/>
    <w:rsid w:val="005C7B39"/>
    <w:rsid w:val="005D003F"/>
    <w:rsid w:val="005D0244"/>
    <w:rsid w:val="005D05E5"/>
    <w:rsid w:val="005D16A5"/>
    <w:rsid w:val="005D1757"/>
    <w:rsid w:val="005D192C"/>
    <w:rsid w:val="005D1B59"/>
    <w:rsid w:val="005D2032"/>
    <w:rsid w:val="005D20E0"/>
    <w:rsid w:val="005D2109"/>
    <w:rsid w:val="005D2B16"/>
    <w:rsid w:val="005D2C41"/>
    <w:rsid w:val="005D3277"/>
    <w:rsid w:val="005D361C"/>
    <w:rsid w:val="005D38A6"/>
    <w:rsid w:val="005D4452"/>
    <w:rsid w:val="005D5269"/>
    <w:rsid w:val="005D52C6"/>
    <w:rsid w:val="005D5595"/>
    <w:rsid w:val="005D5716"/>
    <w:rsid w:val="005D5D0D"/>
    <w:rsid w:val="005D6123"/>
    <w:rsid w:val="005D65E8"/>
    <w:rsid w:val="005D6CE9"/>
    <w:rsid w:val="005D7734"/>
    <w:rsid w:val="005D7911"/>
    <w:rsid w:val="005D7A5A"/>
    <w:rsid w:val="005D7BD3"/>
    <w:rsid w:val="005E0131"/>
    <w:rsid w:val="005E02A5"/>
    <w:rsid w:val="005E02A7"/>
    <w:rsid w:val="005E055C"/>
    <w:rsid w:val="005E0FC6"/>
    <w:rsid w:val="005E1389"/>
    <w:rsid w:val="005E1432"/>
    <w:rsid w:val="005E1AEA"/>
    <w:rsid w:val="005E1EAB"/>
    <w:rsid w:val="005E1F13"/>
    <w:rsid w:val="005E2243"/>
    <w:rsid w:val="005E2320"/>
    <w:rsid w:val="005E2359"/>
    <w:rsid w:val="005E3098"/>
    <w:rsid w:val="005E397A"/>
    <w:rsid w:val="005E3A66"/>
    <w:rsid w:val="005E3D85"/>
    <w:rsid w:val="005E3DCD"/>
    <w:rsid w:val="005E4068"/>
    <w:rsid w:val="005E41D4"/>
    <w:rsid w:val="005E429D"/>
    <w:rsid w:val="005E430E"/>
    <w:rsid w:val="005E4AA3"/>
    <w:rsid w:val="005E4BB8"/>
    <w:rsid w:val="005E4E49"/>
    <w:rsid w:val="005E5A82"/>
    <w:rsid w:val="005E5CED"/>
    <w:rsid w:val="005E6CBD"/>
    <w:rsid w:val="005E7636"/>
    <w:rsid w:val="005E76E9"/>
    <w:rsid w:val="005F1912"/>
    <w:rsid w:val="005F2A04"/>
    <w:rsid w:val="005F2EC4"/>
    <w:rsid w:val="005F408D"/>
    <w:rsid w:val="005F491D"/>
    <w:rsid w:val="005F4B98"/>
    <w:rsid w:val="005F4B9C"/>
    <w:rsid w:val="005F4BDC"/>
    <w:rsid w:val="005F4DA3"/>
    <w:rsid w:val="005F5070"/>
    <w:rsid w:val="005F5311"/>
    <w:rsid w:val="005F625F"/>
    <w:rsid w:val="005F62D8"/>
    <w:rsid w:val="005F658A"/>
    <w:rsid w:val="005F6AC0"/>
    <w:rsid w:val="005F746F"/>
    <w:rsid w:val="005F7649"/>
    <w:rsid w:val="005F7E42"/>
    <w:rsid w:val="006004FA"/>
    <w:rsid w:val="00600A07"/>
    <w:rsid w:val="00600A21"/>
    <w:rsid w:val="00600BE0"/>
    <w:rsid w:val="00601CB9"/>
    <w:rsid w:val="00602110"/>
    <w:rsid w:val="006021F7"/>
    <w:rsid w:val="00602F8F"/>
    <w:rsid w:val="00603139"/>
    <w:rsid w:val="006040EE"/>
    <w:rsid w:val="00604849"/>
    <w:rsid w:val="00604DC3"/>
    <w:rsid w:val="00605286"/>
    <w:rsid w:val="0060535B"/>
    <w:rsid w:val="0060572A"/>
    <w:rsid w:val="00605CD4"/>
    <w:rsid w:val="00606C48"/>
    <w:rsid w:val="00607BE9"/>
    <w:rsid w:val="00610026"/>
    <w:rsid w:val="006106DC"/>
    <w:rsid w:val="00611816"/>
    <w:rsid w:val="00611CC7"/>
    <w:rsid w:val="00612164"/>
    <w:rsid w:val="0061265C"/>
    <w:rsid w:val="006129FD"/>
    <w:rsid w:val="00612CCA"/>
    <w:rsid w:val="00613056"/>
    <w:rsid w:val="006132B8"/>
    <w:rsid w:val="006138C6"/>
    <w:rsid w:val="00613990"/>
    <w:rsid w:val="00613D82"/>
    <w:rsid w:val="00614010"/>
    <w:rsid w:val="00614488"/>
    <w:rsid w:val="0061454C"/>
    <w:rsid w:val="00614F5B"/>
    <w:rsid w:val="00615F09"/>
    <w:rsid w:val="0061661C"/>
    <w:rsid w:val="00616B84"/>
    <w:rsid w:val="00616BF2"/>
    <w:rsid w:val="00617374"/>
    <w:rsid w:val="00620478"/>
    <w:rsid w:val="006209F3"/>
    <w:rsid w:val="00621DDB"/>
    <w:rsid w:val="00622077"/>
    <w:rsid w:val="00622100"/>
    <w:rsid w:val="00622159"/>
    <w:rsid w:val="0062271C"/>
    <w:rsid w:val="00623825"/>
    <w:rsid w:val="00623EB2"/>
    <w:rsid w:val="00624AFB"/>
    <w:rsid w:val="00625184"/>
    <w:rsid w:val="006252F9"/>
    <w:rsid w:val="006256A8"/>
    <w:rsid w:val="0062571F"/>
    <w:rsid w:val="00625DEA"/>
    <w:rsid w:val="00625E03"/>
    <w:rsid w:val="00626A0A"/>
    <w:rsid w:val="00626E03"/>
    <w:rsid w:val="006278C3"/>
    <w:rsid w:val="00627BC2"/>
    <w:rsid w:val="0063002D"/>
    <w:rsid w:val="00631344"/>
    <w:rsid w:val="006322B6"/>
    <w:rsid w:val="00632336"/>
    <w:rsid w:val="0063276E"/>
    <w:rsid w:val="00633534"/>
    <w:rsid w:val="00633A95"/>
    <w:rsid w:val="00633D5D"/>
    <w:rsid w:val="00633D84"/>
    <w:rsid w:val="0063450A"/>
    <w:rsid w:val="006346A6"/>
    <w:rsid w:val="006347B9"/>
    <w:rsid w:val="00635185"/>
    <w:rsid w:val="0063589B"/>
    <w:rsid w:val="00635CF9"/>
    <w:rsid w:val="00635E9F"/>
    <w:rsid w:val="006361EE"/>
    <w:rsid w:val="0063736D"/>
    <w:rsid w:val="006376E8"/>
    <w:rsid w:val="006379EC"/>
    <w:rsid w:val="0064173E"/>
    <w:rsid w:val="00641858"/>
    <w:rsid w:val="00642003"/>
    <w:rsid w:val="00642026"/>
    <w:rsid w:val="00642139"/>
    <w:rsid w:val="00642212"/>
    <w:rsid w:val="00642356"/>
    <w:rsid w:val="0064242D"/>
    <w:rsid w:val="006426A8"/>
    <w:rsid w:val="00642C4E"/>
    <w:rsid w:val="00643CA9"/>
    <w:rsid w:val="00643DAE"/>
    <w:rsid w:val="00644134"/>
    <w:rsid w:val="00644A0A"/>
    <w:rsid w:val="00644AB5"/>
    <w:rsid w:val="00644B5B"/>
    <w:rsid w:val="00645059"/>
    <w:rsid w:val="0064532F"/>
    <w:rsid w:val="0064546F"/>
    <w:rsid w:val="006475C3"/>
    <w:rsid w:val="006478A4"/>
    <w:rsid w:val="00647FD4"/>
    <w:rsid w:val="00650461"/>
    <w:rsid w:val="006511B1"/>
    <w:rsid w:val="006511D1"/>
    <w:rsid w:val="00651300"/>
    <w:rsid w:val="00652B7F"/>
    <w:rsid w:val="00652DCA"/>
    <w:rsid w:val="006536EE"/>
    <w:rsid w:val="00653C79"/>
    <w:rsid w:val="00653DBE"/>
    <w:rsid w:val="00653FBC"/>
    <w:rsid w:val="00654118"/>
    <w:rsid w:val="00655619"/>
    <w:rsid w:val="0065577F"/>
    <w:rsid w:val="006559EC"/>
    <w:rsid w:val="0065672B"/>
    <w:rsid w:val="006571AE"/>
    <w:rsid w:val="006573D0"/>
    <w:rsid w:val="00657771"/>
    <w:rsid w:val="006577A3"/>
    <w:rsid w:val="00657FDA"/>
    <w:rsid w:val="006609E6"/>
    <w:rsid w:val="00660A4D"/>
    <w:rsid w:val="0066162A"/>
    <w:rsid w:val="006618DF"/>
    <w:rsid w:val="00661942"/>
    <w:rsid w:val="00661EB6"/>
    <w:rsid w:val="006623BE"/>
    <w:rsid w:val="00662B8F"/>
    <w:rsid w:val="006638CB"/>
    <w:rsid w:val="006645DB"/>
    <w:rsid w:val="00664E60"/>
    <w:rsid w:val="00665117"/>
    <w:rsid w:val="00665A27"/>
    <w:rsid w:val="00665FF8"/>
    <w:rsid w:val="006676E8"/>
    <w:rsid w:val="006703E1"/>
    <w:rsid w:val="006705CF"/>
    <w:rsid w:val="00671718"/>
    <w:rsid w:val="006717F7"/>
    <w:rsid w:val="00671B49"/>
    <w:rsid w:val="00671CCF"/>
    <w:rsid w:val="00672123"/>
    <w:rsid w:val="0067301B"/>
    <w:rsid w:val="006736FF"/>
    <w:rsid w:val="00673F8B"/>
    <w:rsid w:val="00674646"/>
    <w:rsid w:val="00674727"/>
    <w:rsid w:val="00674A1B"/>
    <w:rsid w:val="00674C20"/>
    <w:rsid w:val="00676010"/>
    <w:rsid w:val="006761EC"/>
    <w:rsid w:val="00676D2D"/>
    <w:rsid w:val="0067703E"/>
    <w:rsid w:val="006777B2"/>
    <w:rsid w:val="00677FF2"/>
    <w:rsid w:val="00681076"/>
    <w:rsid w:val="00681182"/>
    <w:rsid w:val="00681C74"/>
    <w:rsid w:val="00681DCC"/>
    <w:rsid w:val="006827BD"/>
    <w:rsid w:val="00682820"/>
    <w:rsid w:val="00682AC8"/>
    <w:rsid w:val="0068370B"/>
    <w:rsid w:val="0068396E"/>
    <w:rsid w:val="00683BE5"/>
    <w:rsid w:val="00683EC4"/>
    <w:rsid w:val="0068412E"/>
    <w:rsid w:val="00684572"/>
    <w:rsid w:val="00685867"/>
    <w:rsid w:val="00685AB9"/>
    <w:rsid w:val="006863E3"/>
    <w:rsid w:val="006865E9"/>
    <w:rsid w:val="00686607"/>
    <w:rsid w:val="0068689A"/>
    <w:rsid w:val="00686BCF"/>
    <w:rsid w:val="00686F96"/>
    <w:rsid w:val="00687385"/>
    <w:rsid w:val="00687524"/>
    <w:rsid w:val="00687AB4"/>
    <w:rsid w:val="00687AE5"/>
    <w:rsid w:val="00687C6F"/>
    <w:rsid w:val="00687FCF"/>
    <w:rsid w:val="0069060A"/>
    <w:rsid w:val="00691421"/>
    <w:rsid w:val="006918D5"/>
    <w:rsid w:val="00691CDE"/>
    <w:rsid w:val="00691FA9"/>
    <w:rsid w:val="00692BF6"/>
    <w:rsid w:val="00692C92"/>
    <w:rsid w:val="00692F65"/>
    <w:rsid w:val="006934C8"/>
    <w:rsid w:val="006937CF"/>
    <w:rsid w:val="00693F44"/>
    <w:rsid w:val="00694501"/>
    <w:rsid w:val="00694711"/>
    <w:rsid w:val="006948D7"/>
    <w:rsid w:val="00694A6F"/>
    <w:rsid w:val="00695469"/>
    <w:rsid w:val="00695510"/>
    <w:rsid w:val="0069557D"/>
    <w:rsid w:val="00695D8A"/>
    <w:rsid w:val="00696605"/>
    <w:rsid w:val="006966F3"/>
    <w:rsid w:val="006A05AA"/>
    <w:rsid w:val="006A109D"/>
    <w:rsid w:val="006A1910"/>
    <w:rsid w:val="006A1AEB"/>
    <w:rsid w:val="006A2A1F"/>
    <w:rsid w:val="006A2DD8"/>
    <w:rsid w:val="006A39BA"/>
    <w:rsid w:val="006A3C22"/>
    <w:rsid w:val="006A421B"/>
    <w:rsid w:val="006A4521"/>
    <w:rsid w:val="006A469E"/>
    <w:rsid w:val="006A480E"/>
    <w:rsid w:val="006A51A9"/>
    <w:rsid w:val="006A51D6"/>
    <w:rsid w:val="006A5234"/>
    <w:rsid w:val="006A52ED"/>
    <w:rsid w:val="006A63BE"/>
    <w:rsid w:val="006A64D0"/>
    <w:rsid w:val="006A6623"/>
    <w:rsid w:val="006A6827"/>
    <w:rsid w:val="006A6D97"/>
    <w:rsid w:val="006A76E6"/>
    <w:rsid w:val="006A77A2"/>
    <w:rsid w:val="006A7927"/>
    <w:rsid w:val="006A7BED"/>
    <w:rsid w:val="006A7FF1"/>
    <w:rsid w:val="006B0176"/>
    <w:rsid w:val="006B06DF"/>
    <w:rsid w:val="006B19B9"/>
    <w:rsid w:val="006B1FEE"/>
    <w:rsid w:val="006B297B"/>
    <w:rsid w:val="006B2AA6"/>
    <w:rsid w:val="006B33A4"/>
    <w:rsid w:val="006B3859"/>
    <w:rsid w:val="006B41DE"/>
    <w:rsid w:val="006B4A9E"/>
    <w:rsid w:val="006B5850"/>
    <w:rsid w:val="006B5D9C"/>
    <w:rsid w:val="006B5FB1"/>
    <w:rsid w:val="006B71E4"/>
    <w:rsid w:val="006B7BFF"/>
    <w:rsid w:val="006C0088"/>
    <w:rsid w:val="006C0D85"/>
    <w:rsid w:val="006C1319"/>
    <w:rsid w:val="006C1531"/>
    <w:rsid w:val="006C19EF"/>
    <w:rsid w:val="006C34D7"/>
    <w:rsid w:val="006C352F"/>
    <w:rsid w:val="006C3E2D"/>
    <w:rsid w:val="006C4BB4"/>
    <w:rsid w:val="006C53F4"/>
    <w:rsid w:val="006C5A19"/>
    <w:rsid w:val="006C5AF8"/>
    <w:rsid w:val="006C5E27"/>
    <w:rsid w:val="006C6488"/>
    <w:rsid w:val="006C64F2"/>
    <w:rsid w:val="006C70E1"/>
    <w:rsid w:val="006C72BB"/>
    <w:rsid w:val="006C7493"/>
    <w:rsid w:val="006C755A"/>
    <w:rsid w:val="006C7953"/>
    <w:rsid w:val="006C7AEB"/>
    <w:rsid w:val="006D069E"/>
    <w:rsid w:val="006D0886"/>
    <w:rsid w:val="006D0D30"/>
    <w:rsid w:val="006D0EA3"/>
    <w:rsid w:val="006D102C"/>
    <w:rsid w:val="006D1192"/>
    <w:rsid w:val="006D1A41"/>
    <w:rsid w:val="006D1FDF"/>
    <w:rsid w:val="006D2118"/>
    <w:rsid w:val="006D23AB"/>
    <w:rsid w:val="006D2476"/>
    <w:rsid w:val="006D264A"/>
    <w:rsid w:val="006D2703"/>
    <w:rsid w:val="006D2792"/>
    <w:rsid w:val="006D2C58"/>
    <w:rsid w:val="006D302F"/>
    <w:rsid w:val="006D375C"/>
    <w:rsid w:val="006D48FE"/>
    <w:rsid w:val="006D4B32"/>
    <w:rsid w:val="006D50F8"/>
    <w:rsid w:val="006D532F"/>
    <w:rsid w:val="006D5D10"/>
    <w:rsid w:val="006D5FE2"/>
    <w:rsid w:val="006D64CF"/>
    <w:rsid w:val="006D660B"/>
    <w:rsid w:val="006D7C23"/>
    <w:rsid w:val="006E05B0"/>
    <w:rsid w:val="006E0BB1"/>
    <w:rsid w:val="006E0BB2"/>
    <w:rsid w:val="006E0C0C"/>
    <w:rsid w:val="006E0FBC"/>
    <w:rsid w:val="006E12D5"/>
    <w:rsid w:val="006E169D"/>
    <w:rsid w:val="006E181B"/>
    <w:rsid w:val="006E20F7"/>
    <w:rsid w:val="006E21BA"/>
    <w:rsid w:val="006E398C"/>
    <w:rsid w:val="006E49B8"/>
    <w:rsid w:val="006E49C1"/>
    <w:rsid w:val="006E4A90"/>
    <w:rsid w:val="006E632B"/>
    <w:rsid w:val="006E664F"/>
    <w:rsid w:val="006E688A"/>
    <w:rsid w:val="006E6F94"/>
    <w:rsid w:val="006E7A01"/>
    <w:rsid w:val="006F009C"/>
    <w:rsid w:val="006F0D3A"/>
    <w:rsid w:val="006F1F0E"/>
    <w:rsid w:val="006F1F33"/>
    <w:rsid w:val="006F2B14"/>
    <w:rsid w:val="006F3592"/>
    <w:rsid w:val="006F4619"/>
    <w:rsid w:val="006F4D3B"/>
    <w:rsid w:val="006F4D71"/>
    <w:rsid w:val="006F4F88"/>
    <w:rsid w:val="006F5D53"/>
    <w:rsid w:val="006F6021"/>
    <w:rsid w:val="006F67A8"/>
    <w:rsid w:val="006F7655"/>
    <w:rsid w:val="007000BB"/>
    <w:rsid w:val="00700CFF"/>
    <w:rsid w:val="00700E1D"/>
    <w:rsid w:val="0070107E"/>
    <w:rsid w:val="00702F3B"/>
    <w:rsid w:val="00702F71"/>
    <w:rsid w:val="007038D8"/>
    <w:rsid w:val="0070455D"/>
    <w:rsid w:val="0070459B"/>
    <w:rsid w:val="00704A79"/>
    <w:rsid w:val="00704EF4"/>
    <w:rsid w:val="0070539B"/>
    <w:rsid w:val="007053C0"/>
    <w:rsid w:val="00705B25"/>
    <w:rsid w:val="00705B31"/>
    <w:rsid w:val="007067E4"/>
    <w:rsid w:val="00707534"/>
    <w:rsid w:val="007076EA"/>
    <w:rsid w:val="007077C0"/>
    <w:rsid w:val="0070785D"/>
    <w:rsid w:val="00710C68"/>
    <w:rsid w:val="00710CFD"/>
    <w:rsid w:val="007110AD"/>
    <w:rsid w:val="007112E8"/>
    <w:rsid w:val="007139FD"/>
    <w:rsid w:val="00713FBD"/>
    <w:rsid w:val="00714A40"/>
    <w:rsid w:val="00714EAB"/>
    <w:rsid w:val="00715AB9"/>
    <w:rsid w:val="00715E8A"/>
    <w:rsid w:val="00715EF6"/>
    <w:rsid w:val="007170A3"/>
    <w:rsid w:val="00717938"/>
    <w:rsid w:val="00717FF8"/>
    <w:rsid w:val="007208CA"/>
    <w:rsid w:val="007209D5"/>
    <w:rsid w:val="00721259"/>
    <w:rsid w:val="0072178D"/>
    <w:rsid w:val="00721EEC"/>
    <w:rsid w:val="0072236B"/>
    <w:rsid w:val="0072259E"/>
    <w:rsid w:val="00723652"/>
    <w:rsid w:val="0072372D"/>
    <w:rsid w:val="00723867"/>
    <w:rsid w:val="007241E4"/>
    <w:rsid w:val="00724266"/>
    <w:rsid w:val="00724571"/>
    <w:rsid w:val="0072486E"/>
    <w:rsid w:val="00724885"/>
    <w:rsid w:val="0072503D"/>
    <w:rsid w:val="00726549"/>
    <w:rsid w:val="00726E61"/>
    <w:rsid w:val="0072724C"/>
    <w:rsid w:val="007272BC"/>
    <w:rsid w:val="007273E7"/>
    <w:rsid w:val="00730243"/>
    <w:rsid w:val="0073161F"/>
    <w:rsid w:val="00731E3F"/>
    <w:rsid w:val="00732B94"/>
    <w:rsid w:val="00732C82"/>
    <w:rsid w:val="00733558"/>
    <w:rsid w:val="00733C45"/>
    <w:rsid w:val="00733EAC"/>
    <w:rsid w:val="00734068"/>
    <w:rsid w:val="00734442"/>
    <w:rsid w:val="0073488E"/>
    <w:rsid w:val="007352E2"/>
    <w:rsid w:val="007353AD"/>
    <w:rsid w:val="007358A6"/>
    <w:rsid w:val="007371D9"/>
    <w:rsid w:val="0073765E"/>
    <w:rsid w:val="007378BA"/>
    <w:rsid w:val="00740725"/>
    <w:rsid w:val="007407CF"/>
    <w:rsid w:val="00740B79"/>
    <w:rsid w:val="00740E02"/>
    <w:rsid w:val="00741B43"/>
    <w:rsid w:val="00741BD0"/>
    <w:rsid w:val="007428BD"/>
    <w:rsid w:val="00742FE7"/>
    <w:rsid w:val="00743BF2"/>
    <w:rsid w:val="00743E50"/>
    <w:rsid w:val="00744132"/>
    <w:rsid w:val="007441E7"/>
    <w:rsid w:val="007457FC"/>
    <w:rsid w:val="00746461"/>
    <w:rsid w:val="00746488"/>
    <w:rsid w:val="007470AD"/>
    <w:rsid w:val="007502F4"/>
    <w:rsid w:val="00750F61"/>
    <w:rsid w:val="00751D7D"/>
    <w:rsid w:val="007523DD"/>
    <w:rsid w:val="00752803"/>
    <w:rsid w:val="00752A5D"/>
    <w:rsid w:val="00753A1A"/>
    <w:rsid w:val="00753B3D"/>
    <w:rsid w:val="00753BCB"/>
    <w:rsid w:val="00754891"/>
    <w:rsid w:val="00754D9F"/>
    <w:rsid w:val="00754DAE"/>
    <w:rsid w:val="0075645D"/>
    <w:rsid w:val="00756477"/>
    <w:rsid w:val="00757DA3"/>
    <w:rsid w:val="007601E3"/>
    <w:rsid w:val="00760353"/>
    <w:rsid w:val="00761202"/>
    <w:rsid w:val="00762792"/>
    <w:rsid w:val="00762D22"/>
    <w:rsid w:val="00762D94"/>
    <w:rsid w:val="007638B8"/>
    <w:rsid w:val="00764DC3"/>
    <w:rsid w:val="00765793"/>
    <w:rsid w:val="00766236"/>
    <w:rsid w:val="00766526"/>
    <w:rsid w:val="00766888"/>
    <w:rsid w:val="00767E6F"/>
    <w:rsid w:val="00770122"/>
    <w:rsid w:val="00770987"/>
    <w:rsid w:val="00771632"/>
    <w:rsid w:val="00771928"/>
    <w:rsid w:val="007725AB"/>
    <w:rsid w:val="00772778"/>
    <w:rsid w:val="00772F60"/>
    <w:rsid w:val="007732A3"/>
    <w:rsid w:val="007736E3"/>
    <w:rsid w:val="00773915"/>
    <w:rsid w:val="00774E1E"/>
    <w:rsid w:val="00775DF7"/>
    <w:rsid w:val="0077760B"/>
    <w:rsid w:val="00777B24"/>
    <w:rsid w:val="00777E02"/>
    <w:rsid w:val="00780182"/>
    <w:rsid w:val="0078055A"/>
    <w:rsid w:val="0078095A"/>
    <w:rsid w:val="00780C8E"/>
    <w:rsid w:val="007811ED"/>
    <w:rsid w:val="007813E0"/>
    <w:rsid w:val="00781938"/>
    <w:rsid w:val="00781984"/>
    <w:rsid w:val="00781EEF"/>
    <w:rsid w:val="00782015"/>
    <w:rsid w:val="007826FC"/>
    <w:rsid w:val="00782CA9"/>
    <w:rsid w:val="00783248"/>
    <w:rsid w:val="007833A8"/>
    <w:rsid w:val="007836D9"/>
    <w:rsid w:val="007837CC"/>
    <w:rsid w:val="00784157"/>
    <w:rsid w:val="007845CE"/>
    <w:rsid w:val="00784CB0"/>
    <w:rsid w:val="0078550F"/>
    <w:rsid w:val="00785E82"/>
    <w:rsid w:val="007865B2"/>
    <w:rsid w:val="007876AD"/>
    <w:rsid w:val="007878FF"/>
    <w:rsid w:val="007904E8"/>
    <w:rsid w:val="00791975"/>
    <w:rsid w:val="00792791"/>
    <w:rsid w:val="007929B1"/>
    <w:rsid w:val="00792ABA"/>
    <w:rsid w:val="00792E7E"/>
    <w:rsid w:val="00792F57"/>
    <w:rsid w:val="007933FE"/>
    <w:rsid w:val="00793A03"/>
    <w:rsid w:val="00793E6B"/>
    <w:rsid w:val="007940D5"/>
    <w:rsid w:val="007949A3"/>
    <w:rsid w:val="00795838"/>
    <w:rsid w:val="00795966"/>
    <w:rsid w:val="00796DE5"/>
    <w:rsid w:val="00797548"/>
    <w:rsid w:val="007975AB"/>
    <w:rsid w:val="007976C1"/>
    <w:rsid w:val="007A02E4"/>
    <w:rsid w:val="007A035A"/>
    <w:rsid w:val="007A0721"/>
    <w:rsid w:val="007A0D29"/>
    <w:rsid w:val="007A0DF0"/>
    <w:rsid w:val="007A1326"/>
    <w:rsid w:val="007A1365"/>
    <w:rsid w:val="007A1D40"/>
    <w:rsid w:val="007A1F90"/>
    <w:rsid w:val="007A1F92"/>
    <w:rsid w:val="007A218A"/>
    <w:rsid w:val="007A23A7"/>
    <w:rsid w:val="007A2568"/>
    <w:rsid w:val="007A2AB3"/>
    <w:rsid w:val="007A2D39"/>
    <w:rsid w:val="007A3273"/>
    <w:rsid w:val="007A32B6"/>
    <w:rsid w:val="007A4476"/>
    <w:rsid w:val="007A48C5"/>
    <w:rsid w:val="007A55DF"/>
    <w:rsid w:val="007A573F"/>
    <w:rsid w:val="007A57E6"/>
    <w:rsid w:val="007A583A"/>
    <w:rsid w:val="007A5AAD"/>
    <w:rsid w:val="007A5EFC"/>
    <w:rsid w:val="007A6622"/>
    <w:rsid w:val="007A66C5"/>
    <w:rsid w:val="007A6D50"/>
    <w:rsid w:val="007B08BE"/>
    <w:rsid w:val="007B19CB"/>
    <w:rsid w:val="007B19F5"/>
    <w:rsid w:val="007B1A18"/>
    <w:rsid w:val="007B21CB"/>
    <w:rsid w:val="007B2623"/>
    <w:rsid w:val="007B2D99"/>
    <w:rsid w:val="007B35A8"/>
    <w:rsid w:val="007B3D08"/>
    <w:rsid w:val="007B3D90"/>
    <w:rsid w:val="007B40FE"/>
    <w:rsid w:val="007B4808"/>
    <w:rsid w:val="007B55EF"/>
    <w:rsid w:val="007B5988"/>
    <w:rsid w:val="007B5DB3"/>
    <w:rsid w:val="007B5E3A"/>
    <w:rsid w:val="007B65A5"/>
    <w:rsid w:val="007B694D"/>
    <w:rsid w:val="007B6DDD"/>
    <w:rsid w:val="007B73BD"/>
    <w:rsid w:val="007B7797"/>
    <w:rsid w:val="007B7828"/>
    <w:rsid w:val="007B7994"/>
    <w:rsid w:val="007C0BD9"/>
    <w:rsid w:val="007C0E34"/>
    <w:rsid w:val="007C10C3"/>
    <w:rsid w:val="007C1735"/>
    <w:rsid w:val="007C1875"/>
    <w:rsid w:val="007C1B12"/>
    <w:rsid w:val="007C2148"/>
    <w:rsid w:val="007C25F5"/>
    <w:rsid w:val="007C28D9"/>
    <w:rsid w:val="007C2D11"/>
    <w:rsid w:val="007C3379"/>
    <w:rsid w:val="007C36CA"/>
    <w:rsid w:val="007C44C5"/>
    <w:rsid w:val="007C5CA5"/>
    <w:rsid w:val="007C62B9"/>
    <w:rsid w:val="007C6C8D"/>
    <w:rsid w:val="007C6DC0"/>
    <w:rsid w:val="007C6F17"/>
    <w:rsid w:val="007C7093"/>
    <w:rsid w:val="007C746B"/>
    <w:rsid w:val="007C767D"/>
    <w:rsid w:val="007C79CF"/>
    <w:rsid w:val="007D063D"/>
    <w:rsid w:val="007D152A"/>
    <w:rsid w:val="007D1708"/>
    <w:rsid w:val="007D1C1F"/>
    <w:rsid w:val="007D1FBE"/>
    <w:rsid w:val="007D23E4"/>
    <w:rsid w:val="007D244F"/>
    <w:rsid w:val="007D4484"/>
    <w:rsid w:val="007D48D6"/>
    <w:rsid w:val="007D4BD4"/>
    <w:rsid w:val="007D6287"/>
    <w:rsid w:val="007D6409"/>
    <w:rsid w:val="007D69D4"/>
    <w:rsid w:val="007D6C1A"/>
    <w:rsid w:val="007D6CF5"/>
    <w:rsid w:val="007D724F"/>
    <w:rsid w:val="007D7560"/>
    <w:rsid w:val="007E0625"/>
    <w:rsid w:val="007E0DD0"/>
    <w:rsid w:val="007E11C4"/>
    <w:rsid w:val="007E12B2"/>
    <w:rsid w:val="007E1769"/>
    <w:rsid w:val="007E21A7"/>
    <w:rsid w:val="007E2994"/>
    <w:rsid w:val="007E29AD"/>
    <w:rsid w:val="007E2B06"/>
    <w:rsid w:val="007E2C3F"/>
    <w:rsid w:val="007E3279"/>
    <w:rsid w:val="007E3422"/>
    <w:rsid w:val="007E3724"/>
    <w:rsid w:val="007E3823"/>
    <w:rsid w:val="007E38AC"/>
    <w:rsid w:val="007E4B40"/>
    <w:rsid w:val="007E5063"/>
    <w:rsid w:val="007E51D5"/>
    <w:rsid w:val="007E523B"/>
    <w:rsid w:val="007E54AB"/>
    <w:rsid w:val="007E5A3E"/>
    <w:rsid w:val="007E618B"/>
    <w:rsid w:val="007E685B"/>
    <w:rsid w:val="007E706E"/>
    <w:rsid w:val="007E77FD"/>
    <w:rsid w:val="007E7B57"/>
    <w:rsid w:val="007E7BEB"/>
    <w:rsid w:val="007E7E7B"/>
    <w:rsid w:val="007F0251"/>
    <w:rsid w:val="007F067B"/>
    <w:rsid w:val="007F16A9"/>
    <w:rsid w:val="007F1B2D"/>
    <w:rsid w:val="007F204C"/>
    <w:rsid w:val="007F2472"/>
    <w:rsid w:val="007F2887"/>
    <w:rsid w:val="007F2D2B"/>
    <w:rsid w:val="007F374C"/>
    <w:rsid w:val="007F3CC8"/>
    <w:rsid w:val="007F3F49"/>
    <w:rsid w:val="007F401B"/>
    <w:rsid w:val="007F4124"/>
    <w:rsid w:val="007F4349"/>
    <w:rsid w:val="007F4A30"/>
    <w:rsid w:val="007F4C3C"/>
    <w:rsid w:val="007F52BC"/>
    <w:rsid w:val="007F5415"/>
    <w:rsid w:val="007F575C"/>
    <w:rsid w:val="007F5C4A"/>
    <w:rsid w:val="007F6063"/>
    <w:rsid w:val="007F6DCF"/>
    <w:rsid w:val="007F6F9D"/>
    <w:rsid w:val="007F722F"/>
    <w:rsid w:val="007F74D8"/>
    <w:rsid w:val="0080070F"/>
    <w:rsid w:val="0080071F"/>
    <w:rsid w:val="00800E45"/>
    <w:rsid w:val="00801093"/>
    <w:rsid w:val="0080174D"/>
    <w:rsid w:val="00801805"/>
    <w:rsid w:val="00801913"/>
    <w:rsid w:val="00801A8D"/>
    <w:rsid w:val="00801B94"/>
    <w:rsid w:val="00801E87"/>
    <w:rsid w:val="0080272A"/>
    <w:rsid w:val="008039E1"/>
    <w:rsid w:val="00804119"/>
    <w:rsid w:val="008054F3"/>
    <w:rsid w:val="008054F8"/>
    <w:rsid w:val="00805B71"/>
    <w:rsid w:val="00806185"/>
    <w:rsid w:val="0080633C"/>
    <w:rsid w:val="008063E1"/>
    <w:rsid w:val="00806545"/>
    <w:rsid w:val="008068CF"/>
    <w:rsid w:val="00806D21"/>
    <w:rsid w:val="008078D0"/>
    <w:rsid w:val="00810BE4"/>
    <w:rsid w:val="00811582"/>
    <w:rsid w:val="0081167E"/>
    <w:rsid w:val="0081217C"/>
    <w:rsid w:val="00814494"/>
    <w:rsid w:val="0081486B"/>
    <w:rsid w:val="00814A8C"/>
    <w:rsid w:val="00814CBA"/>
    <w:rsid w:val="00814F83"/>
    <w:rsid w:val="00815FC5"/>
    <w:rsid w:val="00816120"/>
    <w:rsid w:val="00816365"/>
    <w:rsid w:val="008200AF"/>
    <w:rsid w:val="00820261"/>
    <w:rsid w:val="00820305"/>
    <w:rsid w:val="00820A92"/>
    <w:rsid w:val="00820EA0"/>
    <w:rsid w:val="00820FFC"/>
    <w:rsid w:val="008216DC"/>
    <w:rsid w:val="00821ADE"/>
    <w:rsid w:val="00821C9D"/>
    <w:rsid w:val="00821FA6"/>
    <w:rsid w:val="00822011"/>
    <w:rsid w:val="00822C43"/>
    <w:rsid w:val="00822F79"/>
    <w:rsid w:val="008232CD"/>
    <w:rsid w:val="0082382A"/>
    <w:rsid w:val="00823FF3"/>
    <w:rsid w:val="0082454D"/>
    <w:rsid w:val="00825284"/>
    <w:rsid w:val="0082561B"/>
    <w:rsid w:val="00825D5D"/>
    <w:rsid w:val="00826216"/>
    <w:rsid w:val="00826754"/>
    <w:rsid w:val="00826A1B"/>
    <w:rsid w:val="00826F64"/>
    <w:rsid w:val="00827CD9"/>
    <w:rsid w:val="00830252"/>
    <w:rsid w:val="00830386"/>
    <w:rsid w:val="00830AE3"/>
    <w:rsid w:val="00830E1C"/>
    <w:rsid w:val="008319E3"/>
    <w:rsid w:val="00831CCA"/>
    <w:rsid w:val="008325C3"/>
    <w:rsid w:val="00832999"/>
    <w:rsid w:val="0083436E"/>
    <w:rsid w:val="0083437B"/>
    <w:rsid w:val="008343E3"/>
    <w:rsid w:val="00835EA9"/>
    <w:rsid w:val="0083655D"/>
    <w:rsid w:val="00836BC2"/>
    <w:rsid w:val="00836D0C"/>
    <w:rsid w:val="00836EB1"/>
    <w:rsid w:val="00837B1C"/>
    <w:rsid w:val="0084070B"/>
    <w:rsid w:val="0084154E"/>
    <w:rsid w:val="00842732"/>
    <w:rsid w:val="008427EF"/>
    <w:rsid w:val="00842B5C"/>
    <w:rsid w:val="00843B1D"/>
    <w:rsid w:val="00843F34"/>
    <w:rsid w:val="0084478C"/>
    <w:rsid w:val="008450EF"/>
    <w:rsid w:val="00845816"/>
    <w:rsid w:val="0084609A"/>
    <w:rsid w:val="008465D4"/>
    <w:rsid w:val="00846827"/>
    <w:rsid w:val="00846DD5"/>
    <w:rsid w:val="00846F8D"/>
    <w:rsid w:val="00846FE8"/>
    <w:rsid w:val="008471A5"/>
    <w:rsid w:val="008471EA"/>
    <w:rsid w:val="00847D3F"/>
    <w:rsid w:val="0085020E"/>
    <w:rsid w:val="0085027C"/>
    <w:rsid w:val="008513B7"/>
    <w:rsid w:val="00851532"/>
    <w:rsid w:val="00851580"/>
    <w:rsid w:val="00851829"/>
    <w:rsid w:val="008528CE"/>
    <w:rsid w:val="0085298F"/>
    <w:rsid w:val="00852C6C"/>
    <w:rsid w:val="008534A1"/>
    <w:rsid w:val="00853658"/>
    <w:rsid w:val="00853943"/>
    <w:rsid w:val="0085394A"/>
    <w:rsid w:val="008541BD"/>
    <w:rsid w:val="0085495A"/>
    <w:rsid w:val="00854C0B"/>
    <w:rsid w:val="00854E4C"/>
    <w:rsid w:val="0085584E"/>
    <w:rsid w:val="00855D5A"/>
    <w:rsid w:val="00856040"/>
    <w:rsid w:val="008563F0"/>
    <w:rsid w:val="00856E19"/>
    <w:rsid w:val="008571C3"/>
    <w:rsid w:val="00857E8E"/>
    <w:rsid w:val="00860302"/>
    <w:rsid w:val="00860BB9"/>
    <w:rsid w:val="00860C21"/>
    <w:rsid w:val="00861108"/>
    <w:rsid w:val="00861836"/>
    <w:rsid w:val="008618D7"/>
    <w:rsid w:val="00862471"/>
    <w:rsid w:val="00862B1A"/>
    <w:rsid w:val="00863367"/>
    <w:rsid w:val="008633F5"/>
    <w:rsid w:val="008635D7"/>
    <w:rsid w:val="00863670"/>
    <w:rsid w:val="008644BC"/>
    <w:rsid w:val="00864AB2"/>
    <w:rsid w:val="00864B56"/>
    <w:rsid w:val="008653FA"/>
    <w:rsid w:val="00865D04"/>
    <w:rsid w:val="00866363"/>
    <w:rsid w:val="008665EF"/>
    <w:rsid w:val="00866842"/>
    <w:rsid w:val="00866F2E"/>
    <w:rsid w:val="0086703B"/>
    <w:rsid w:val="008679F0"/>
    <w:rsid w:val="008702F8"/>
    <w:rsid w:val="00870BEA"/>
    <w:rsid w:val="00870FD5"/>
    <w:rsid w:val="0087174D"/>
    <w:rsid w:val="00871D0B"/>
    <w:rsid w:val="00871F0B"/>
    <w:rsid w:val="008722D3"/>
    <w:rsid w:val="008734E7"/>
    <w:rsid w:val="00873B08"/>
    <w:rsid w:val="00874221"/>
    <w:rsid w:val="00874227"/>
    <w:rsid w:val="00874303"/>
    <w:rsid w:val="0087497D"/>
    <w:rsid w:val="00874C68"/>
    <w:rsid w:val="00874DA8"/>
    <w:rsid w:val="00874F60"/>
    <w:rsid w:val="008751E1"/>
    <w:rsid w:val="00875549"/>
    <w:rsid w:val="00875990"/>
    <w:rsid w:val="008768BE"/>
    <w:rsid w:val="00876AFF"/>
    <w:rsid w:val="00876FAD"/>
    <w:rsid w:val="00877158"/>
    <w:rsid w:val="00877519"/>
    <w:rsid w:val="00877832"/>
    <w:rsid w:val="00877E0E"/>
    <w:rsid w:val="00880464"/>
    <w:rsid w:val="008804A2"/>
    <w:rsid w:val="0088054F"/>
    <w:rsid w:val="008808C7"/>
    <w:rsid w:val="0088105E"/>
    <w:rsid w:val="00881BB0"/>
    <w:rsid w:val="00881E20"/>
    <w:rsid w:val="00881ECD"/>
    <w:rsid w:val="008825CF"/>
    <w:rsid w:val="00882E91"/>
    <w:rsid w:val="00882F26"/>
    <w:rsid w:val="00883499"/>
    <w:rsid w:val="00884929"/>
    <w:rsid w:val="00884AE9"/>
    <w:rsid w:val="00885234"/>
    <w:rsid w:val="00885DBE"/>
    <w:rsid w:val="008863F9"/>
    <w:rsid w:val="0088702D"/>
    <w:rsid w:val="008873CF"/>
    <w:rsid w:val="0088781C"/>
    <w:rsid w:val="00887C88"/>
    <w:rsid w:val="008907B8"/>
    <w:rsid w:val="00890CE3"/>
    <w:rsid w:val="00891249"/>
    <w:rsid w:val="008912DD"/>
    <w:rsid w:val="00891504"/>
    <w:rsid w:val="00891798"/>
    <w:rsid w:val="008918C3"/>
    <w:rsid w:val="00892243"/>
    <w:rsid w:val="0089254F"/>
    <w:rsid w:val="008926B2"/>
    <w:rsid w:val="0089272D"/>
    <w:rsid w:val="00892D7D"/>
    <w:rsid w:val="00894EFF"/>
    <w:rsid w:val="00895074"/>
    <w:rsid w:val="008955D2"/>
    <w:rsid w:val="008959DF"/>
    <w:rsid w:val="00895AC0"/>
    <w:rsid w:val="00895DF5"/>
    <w:rsid w:val="00896345"/>
    <w:rsid w:val="0089662E"/>
    <w:rsid w:val="00896C59"/>
    <w:rsid w:val="00896F85"/>
    <w:rsid w:val="00897223"/>
    <w:rsid w:val="00897534"/>
    <w:rsid w:val="008975A0"/>
    <w:rsid w:val="00897B61"/>
    <w:rsid w:val="00897DA3"/>
    <w:rsid w:val="008A0283"/>
    <w:rsid w:val="008A1441"/>
    <w:rsid w:val="008A2162"/>
    <w:rsid w:val="008A21C4"/>
    <w:rsid w:val="008A24F3"/>
    <w:rsid w:val="008A2CE2"/>
    <w:rsid w:val="008A2CE6"/>
    <w:rsid w:val="008A3152"/>
    <w:rsid w:val="008A3314"/>
    <w:rsid w:val="008A3AC3"/>
    <w:rsid w:val="008A3EDB"/>
    <w:rsid w:val="008A41C3"/>
    <w:rsid w:val="008A422F"/>
    <w:rsid w:val="008A4A3C"/>
    <w:rsid w:val="008A568F"/>
    <w:rsid w:val="008A5750"/>
    <w:rsid w:val="008A5FD4"/>
    <w:rsid w:val="008A676E"/>
    <w:rsid w:val="008A7067"/>
    <w:rsid w:val="008A72BD"/>
    <w:rsid w:val="008A751C"/>
    <w:rsid w:val="008B004D"/>
    <w:rsid w:val="008B05C9"/>
    <w:rsid w:val="008B0905"/>
    <w:rsid w:val="008B0E74"/>
    <w:rsid w:val="008B179D"/>
    <w:rsid w:val="008B250E"/>
    <w:rsid w:val="008B3AEF"/>
    <w:rsid w:val="008B434F"/>
    <w:rsid w:val="008B548B"/>
    <w:rsid w:val="008B568D"/>
    <w:rsid w:val="008B648B"/>
    <w:rsid w:val="008B7618"/>
    <w:rsid w:val="008B7F21"/>
    <w:rsid w:val="008C0424"/>
    <w:rsid w:val="008C09C8"/>
    <w:rsid w:val="008C0A1D"/>
    <w:rsid w:val="008C130E"/>
    <w:rsid w:val="008C1A30"/>
    <w:rsid w:val="008C1D29"/>
    <w:rsid w:val="008C2335"/>
    <w:rsid w:val="008C2B52"/>
    <w:rsid w:val="008C2F98"/>
    <w:rsid w:val="008C31B3"/>
    <w:rsid w:val="008C3CA9"/>
    <w:rsid w:val="008C468A"/>
    <w:rsid w:val="008C49B4"/>
    <w:rsid w:val="008C4A8F"/>
    <w:rsid w:val="008C4DC9"/>
    <w:rsid w:val="008C5207"/>
    <w:rsid w:val="008C5BF4"/>
    <w:rsid w:val="008C635D"/>
    <w:rsid w:val="008C66F5"/>
    <w:rsid w:val="008C6B32"/>
    <w:rsid w:val="008C725E"/>
    <w:rsid w:val="008C75F6"/>
    <w:rsid w:val="008C774B"/>
    <w:rsid w:val="008C7DAC"/>
    <w:rsid w:val="008D00A2"/>
    <w:rsid w:val="008D0D1E"/>
    <w:rsid w:val="008D1092"/>
    <w:rsid w:val="008D1121"/>
    <w:rsid w:val="008D1E88"/>
    <w:rsid w:val="008D21F3"/>
    <w:rsid w:val="008D2A3A"/>
    <w:rsid w:val="008D2D7C"/>
    <w:rsid w:val="008D34E5"/>
    <w:rsid w:val="008D48DD"/>
    <w:rsid w:val="008D512D"/>
    <w:rsid w:val="008D526D"/>
    <w:rsid w:val="008D53CA"/>
    <w:rsid w:val="008D5681"/>
    <w:rsid w:val="008D5924"/>
    <w:rsid w:val="008D5AC1"/>
    <w:rsid w:val="008D6092"/>
    <w:rsid w:val="008D60E5"/>
    <w:rsid w:val="008D612E"/>
    <w:rsid w:val="008D7A07"/>
    <w:rsid w:val="008D7E21"/>
    <w:rsid w:val="008E022D"/>
    <w:rsid w:val="008E0302"/>
    <w:rsid w:val="008E1837"/>
    <w:rsid w:val="008E18DD"/>
    <w:rsid w:val="008E2820"/>
    <w:rsid w:val="008E37CA"/>
    <w:rsid w:val="008E3807"/>
    <w:rsid w:val="008E4ADA"/>
    <w:rsid w:val="008E4E7B"/>
    <w:rsid w:val="008E51FD"/>
    <w:rsid w:val="008E5C7C"/>
    <w:rsid w:val="008E64C1"/>
    <w:rsid w:val="008E64D4"/>
    <w:rsid w:val="008E67A7"/>
    <w:rsid w:val="008E7449"/>
    <w:rsid w:val="008E799B"/>
    <w:rsid w:val="008E7E67"/>
    <w:rsid w:val="008F0BE9"/>
    <w:rsid w:val="008F1395"/>
    <w:rsid w:val="008F1541"/>
    <w:rsid w:val="008F15AA"/>
    <w:rsid w:val="008F16F1"/>
    <w:rsid w:val="008F2B1B"/>
    <w:rsid w:val="008F31C4"/>
    <w:rsid w:val="008F344E"/>
    <w:rsid w:val="008F45A3"/>
    <w:rsid w:val="008F7080"/>
    <w:rsid w:val="008F734F"/>
    <w:rsid w:val="008F771C"/>
    <w:rsid w:val="008F79AB"/>
    <w:rsid w:val="009002F2"/>
    <w:rsid w:val="00900D2A"/>
    <w:rsid w:val="00900DEF"/>
    <w:rsid w:val="00902934"/>
    <w:rsid w:val="00902A7A"/>
    <w:rsid w:val="00902BD7"/>
    <w:rsid w:val="009031FB"/>
    <w:rsid w:val="009039BE"/>
    <w:rsid w:val="00903D0E"/>
    <w:rsid w:val="009043B9"/>
    <w:rsid w:val="0090443C"/>
    <w:rsid w:val="00904E62"/>
    <w:rsid w:val="00904FAF"/>
    <w:rsid w:val="00905602"/>
    <w:rsid w:val="009059C1"/>
    <w:rsid w:val="0090649E"/>
    <w:rsid w:val="00907766"/>
    <w:rsid w:val="0091115F"/>
    <w:rsid w:val="00911483"/>
    <w:rsid w:val="009117D4"/>
    <w:rsid w:val="009117E7"/>
    <w:rsid w:val="00912077"/>
    <w:rsid w:val="00912A59"/>
    <w:rsid w:val="00912E2B"/>
    <w:rsid w:val="0091369A"/>
    <w:rsid w:val="00913DCB"/>
    <w:rsid w:val="009148D7"/>
    <w:rsid w:val="00914B8B"/>
    <w:rsid w:val="0091554A"/>
    <w:rsid w:val="0091587C"/>
    <w:rsid w:val="0091598E"/>
    <w:rsid w:val="00915E45"/>
    <w:rsid w:val="00915E6C"/>
    <w:rsid w:val="00915FE4"/>
    <w:rsid w:val="00916350"/>
    <w:rsid w:val="00916C45"/>
    <w:rsid w:val="00916FD6"/>
    <w:rsid w:val="009177DE"/>
    <w:rsid w:val="00920724"/>
    <w:rsid w:val="00920969"/>
    <w:rsid w:val="00920BDD"/>
    <w:rsid w:val="00921097"/>
    <w:rsid w:val="009217BD"/>
    <w:rsid w:val="00921960"/>
    <w:rsid w:val="00921C5B"/>
    <w:rsid w:val="009222EA"/>
    <w:rsid w:val="0092321F"/>
    <w:rsid w:val="009241D8"/>
    <w:rsid w:val="009250AA"/>
    <w:rsid w:val="00925114"/>
    <w:rsid w:val="00925A83"/>
    <w:rsid w:val="00925E29"/>
    <w:rsid w:val="00925F6A"/>
    <w:rsid w:val="009260F6"/>
    <w:rsid w:val="0092656D"/>
    <w:rsid w:val="009273E8"/>
    <w:rsid w:val="00927D98"/>
    <w:rsid w:val="00930E7A"/>
    <w:rsid w:val="009318C4"/>
    <w:rsid w:val="0093190E"/>
    <w:rsid w:val="0093196B"/>
    <w:rsid w:val="00931DF6"/>
    <w:rsid w:val="00932093"/>
    <w:rsid w:val="009323D8"/>
    <w:rsid w:val="00932AF1"/>
    <w:rsid w:val="00932FEF"/>
    <w:rsid w:val="00934352"/>
    <w:rsid w:val="0093436D"/>
    <w:rsid w:val="0093445F"/>
    <w:rsid w:val="009348DA"/>
    <w:rsid w:val="00935CD6"/>
    <w:rsid w:val="0093615D"/>
    <w:rsid w:val="009367A2"/>
    <w:rsid w:val="00936C0F"/>
    <w:rsid w:val="00936EC2"/>
    <w:rsid w:val="00936EDE"/>
    <w:rsid w:val="00936F42"/>
    <w:rsid w:val="00936F57"/>
    <w:rsid w:val="00937DC8"/>
    <w:rsid w:val="00940F64"/>
    <w:rsid w:val="009414D7"/>
    <w:rsid w:val="009422B0"/>
    <w:rsid w:val="00942CA4"/>
    <w:rsid w:val="00942D75"/>
    <w:rsid w:val="00942F3E"/>
    <w:rsid w:val="0094323B"/>
    <w:rsid w:val="00943848"/>
    <w:rsid w:val="00943AD5"/>
    <w:rsid w:val="009440D7"/>
    <w:rsid w:val="00944104"/>
    <w:rsid w:val="009441E7"/>
    <w:rsid w:val="0094625C"/>
    <w:rsid w:val="0094660E"/>
    <w:rsid w:val="0094664B"/>
    <w:rsid w:val="009468EF"/>
    <w:rsid w:val="00947006"/>
    <w:rsid w:val="00947204"/>
    <w:rsid w:val="00947279"/>
    <w:rsid w:val="009475AF"/>
    <w:rsid w:val="00947B31"/>
    <w:rsid w:val="00950290"/>
    <w:rsid w:val="009503B2"/>
    <w:rsid w:val="00950749"/>
    <w:rsid w:val="00950830"/>
    <w:rsid w:val="009508EB"/>
    <w:rsid w:val="009509A4"/>
    <w:rsid w:val="00950A53"/>
    <w:rsid w:val="009515AE"/>
    <w:rsid w:val="00953352"/>
    <w:rsid w:val="00953499"/>
    <w:rsid w:val="00954052"/>
    <w:rsid w:val="00954225"/>
    <w:rsid w:val="009548D2"/>
    <w:rsid w:val="00955820"/>
    <w:rsid w:val="00955D27"/>
    <w:rsid w:val="009562D9"/>
    <w:rsid w:val="00956652"/>
    <w:rsid w:val="00956BDC"/>
    <w:rsid w:val="00956F23"/>
    <w:rsid w:val="00957476"/>
    <w:rsid w:val="00957C37"/>
    <w:rsid w:val="00957CFB"/>
    <w:rsid w:val="00960AB1"/>
    <w:rsid w:val="00960DB9"/>
    <w:rsid w:val="00960EAB"/>
    <w:rsid w:val="00961C5F"/>
    <w:rsid w:val="00962BB6"/>
    <w:rsid w:val="00962CB7"/>
    <w:rsid w:val="00963258"/>
    <w:rsid w:val="00963A37"/>
    <w:rsid w:val="00964118"/>
    <w:rsid w:val="00964B69"/>
    <w:rsid w:val="00964F0E"/>
    <w:rsid w:val="00965277"/>
    <w:rsid w:val="00965797"/>
    <w:rsid w:val="00965B0F"/>
    <w:rsid w:val="00965C99"/>
    <w:rsid w:val="00965D67"/>
    <w:rsid w:val="00965DA1"/>
    <w:rsid w:val="00965FFE"/>
    <w:rsid w:val="00966C36"/>
    <w:rsid w:val="0096710E"/>
    <w:rsid w:val="00967A61"/>
    <w:rsid w:val="009705BF"/>
    <w:rsid w:val="00970929"/>
    <w:rsid w:val="00970A62"/>
    <w:rsid w:val="00970C7C"/>
    <w:rsid w:val="009728C2"/>
    <w:rsid w:val="00972A97"/>
    <w:rsid w:val="00972CBA"/>
    <w:rsid w:val="00972D45"/>
    <w:rsid w:val="00972FDA"/>
    <w:rsid w:val="009738D9"/>
    <w:rsid w:val="0097462C"/>
    <w:rsid w:val="009751DE"/>
    <w:rsid w:val="009752BD"/>
    <w:rsid w:val="00975D79"/>
    <w:rsid w:val="009760A6"/>
    <w:rsid w:val="009771DC"/>
    <w:rsid w:val="00977A3F"/>
    <w:rsid w:val="009802D5"/>
    <w:rsid w:val="0098090E"/>
    <w:rsid w:val="00980D66"/>
    <w:rsid w:val="00981921"/>
    <w:rsid w:val="00981D4F"/>
    <w:rsid w:val="0098320C"/>
    <w:rsid w:val="009835B8"/>
    <w:rsid w:val="00983958"/>
    <w:rsid w:val="00983E63"/>
    <w:rsid w:val="0098570C"/>
    <w:rsid w:val="00985A2D"/>
    <w:rsid w:val="0098636E"/>
    <w:rsid w:val="00986A39"/>
    <w:rsid w:val="00986CCE"/>
    <w:rsid w:val="00987FEE"/>
    <w:rsid w:val="00990346"/>
    <w:rsid w:val="00990FE2"/>
    <w:rsid w:val="009911CD"/>
    <w:rsid w:val="0099139C"/>
    <w:rsid w:val="00991809"/>
    <w:rsid w:val="00991B98"/>
    <w:rsid w:val="00991D01"/>
    <w:rsid w:val="00991DA5"/>
    <w:rsid w:val="00992FB9"/>
    <w:rsid w:val="009930E8"/>
    <w:rsid w:val="009952F7"/>
    <w:rsid w:val="00996B8D"/>
    <w:rsid w:val="00996BDE"/>
    <w:rsid w:val="0099719E"/>
    <w:rsid w:val="0099725A"/>
    <w:rsid w:val="00997D87"/>
    <w:rsid w:val="00997FDF"/>
    <w:rsid w:val="009A177C"/>
    <w:rsid w:val="009A27A9"/>
    <w:rsid w:val="009A2BF6"/>
    <w:rsid w:val="009A2D90"/>
    <w:rsid w:val="009A3684"/>
    <w:rsid w:val="009A39EC"/>
    <w:rsid w:val="009A3B14"/>
    <w:rsid w:val="009A3B19"/>
    <w:rsid w:val="009A56D1"/>
    <w:rsid w:val="009A5BF4"/>
    <w:rsid w:val="009A6298"/>
    <w:rsid w:val="009A6377"/>
    <w:rsid w:val="009A6EFE"/>
    <w:rsid w:val="009A70E9"/>
    <w:rsid w:val="009A761B"/>
    <w:rsid w:val="009A7732"/>
    <w:rsid w:val="009A787A"/>
    <w:rsid w:val="009A7AFE"/>
    <w:rsid w:val="009B0CCA"/>
    <w:rsid w:val="009B1730"/>
    <w:rsid w:val="009B1E26"/>
    <w:rsid w:val="009B237A"/>
    <w:rsid w:val="009B2717"/>
    <w:rsid w:val="009B29F8"/>
    <w:rsid w:val="009B2A00"/>
    <w:rsid w:val="009B2AC4"/>
    <w:rsid w:val="009B2B40"/>
    <w:rsid w:val="009B2D1B"/>
    <w:rsid w:val="009B2ED7"/>
    <w:rsid w:val="009B34C2"/>
    <w:rsid w:val="009B36B7"/>
    <w:rsid w:val="009B3C32"/>
    <w:rsid w:val="009B4021"/>
    <w:rsid w:val="009B51CC"/>
    <w:rsid w:val="009B5668"/>
    <w:rsid w:val="009B5D8A"/>
    <w:rsid w:val="009B61AA"/>
    <w:rsid w:val="009B6F06"/>
    <w:rsid w:val="009B6F9B"/>
    <w:rsid w:val="009C068C"/>
    <w:rsid w:val="009C0ABF"/>
    <w:rsid w:val="009C0CDD"/>
    <w:rsid w:val="009C0DB2"/>
    <w:rsid w:val="009C0F58"/>
    <w:rsid w:val="009C1594"/>
    <w:rsid w:val="009C1C34"/>
    <w:rsid w:val="009C1D9C"/>
    <w:rsid w:val="009C2D5B"/>
    <w:rsid w:val="009C376E"/>
    <w:rsid w:val="009C39AC"/>
    <w:rsid w:val="009C405C"/>
    <w:rsid w:val="009C4783"/>
    <w:rsid w:val="009C54EE"/>
    <w:rsid w:val="009C59A0"/>
    <w:rsid w:val="009C5F63"/>
    <w:rsid w:val="009C619F"/>
    <w:rsid w:val="009C663C"/>
    <w:rsid w:val="009C69A6"/>
    <w:rsid w:val="009C6A8B"/>
    <w:rsid w:val="009C7E33"/>
    <w:rsid w:val="009C7E83"/>
    <w:rsid w:val="009C7FBD"/>
    <w:rsid w:val="009D0220"/>
    <w:rsid w:val="009D03FA"/>
    <w:rsid w:val="009D0D65"/>
    <w:rsid w:val="009D1729"/>
    <w:rsid w:val="009D2061"/>
    <w:rsid w:val="009D2248"/>
    <w:rsid w:val="009D2717"/>
    <w:rsid w:val="009D2BBF"/>
    <w:rsid w:val="009D36F5"/>
    <w:rsid w:val="009D3C6B"/>
    <w:rsid w:val="009D4BF4"/>
    <w:rsid w:val="009D4C62"/>
    <w:rsid w:val="009D63EA"/>
    <w:rsid w:val="009D64AB"/>
    <w:rsid w:val="009D6516"/>
    <w:rsid w:val="009D72A5"/>
    <w:rsid w:val="009D7EE5"/>
    <w:rsid w:val="009D7F81"/>
    <w:rsid w:val="009E01C7"/>
    <w:rsid w:val="009E1505"/>
    <w:rsid w:val="009E1AE3"/>
    <w:rsid w:val="009E30B3"/>
    <w:rsid w:val="009E41CE"/>
    <w:rsid w:val="009E4459"/>
    <w:rsid w:val="009E49E6"/>
    <w:rsid w:val="009E528D"/>
    <w:rsid w:val="009E5500"/>
    <w:rsid w:val="009E5543"/>
    <w:rsid w:val="009E59DB"/>
    <w:rsid w:val="009E6087"/>
    <w:rsid w:val="009E6311"/>
    <w:rsid w:val="009E6E72"/>
    <w:rsid w:val="009E726D"/>
    <w:rsid w:val="009E7282"/>
    <w:rsid w:val="009E73B1"/>
    <w:rsid w:val="009E75DC"/>
    <w:rsid w:val="009E766D"/>
    <w:rsid w:val="009E7728"/>
    <w:rsid w:val="009F03C8"/>
    <w:rsid w:val="009F0AB9"/>
    <w:rsid w:val="009F22AA"/>
    <w:rsid w:val="009F2367"/>
    <w:rsid w:val="009F2590"/>
    <w:rsid w:val="009F2A86"/>
    <w:rsid w:val="009F2DC9"/>
    <w:rsid w:val="009F2E25"/>
    <w:rsid w:val="009F2EE8"/>
    <w:rsid w:val="009F33D9"/>
    <w:rsid w:val="009F3627"/>
    <w:rsid w:val="009F3690"/>
    <w:rsid w:val="009F40AF"/>
    <w:rsid w:val="009F424F"/>
    <w:rsid w:val="009F4349"/>
    <w:rsid w:val="009F45E2"/>
    <w:rsid w:val="009F4F4B"/>
    <w:rsid w:val="009F5512"/>
    <w:rsid w:val="009F58ED"/>
    <w:rsid w:val="009F5CE4"/>
    <w:rsid w:val="009F60D5"/>
    <w:rsid w:val="009F6200"/>
    <w:rsid w:val="009F69CA"/>
    <w:rsid w:val="009F6E52"/>
    <w:rsid w:val="009F7395"/>
    <w:rsid w:val="009F79A6"/>
    <w:rsid w:val="009F7EA4"/>
    <w:rsid w:val="00A0085C"/>
    <w:rsid w:val="00A00BD2"/>
    <w:rsid w:val="00A00D44"/>
    <w:rsid w:val="00A0106A"/>
    <w:rsid w:val="00A016D4"/>
    <w:rsid w:val="00A01958"/>
    <w:rsid w:val="00A01CE2"/>
    <w:rsid w:val="00A023A0"/>
    <w:rsid w:val="00A03750"/>
    <w:rsid w:val="00A03B01"/>
    <w:rsid w:val="00A0573D"/>
    <w:rsid w:val="00A05E46"/>
    <w:rsid w:val="00A06696"/>
    <w:rsid w:val="00A06E49"/>
    <w:rsid w:val="00A06E4B"/>
    <w:rsid w:val="00A07374"/>
    <w:rsid w:val="00A10598"/>
    <w:rsid w:val="00A1082F"/>
    <w:rsid w:val="00A11230"/>
    <w:rsid w:val="00A1150B"/>
    <w:rsid w:val="00A115A4"/>
    <w:rsid w:val="00A11754"/>
    <w:rsid w:val="00A11AD5"/>
    <w:rsid w:val="00A11CBF"/>
    <w:rsid w:val="00A11E38"/>
    <w:rsid w:val="00A11EDF"/>
    <w:rsid w:val="00A129F8"/>
    <w:rsid w:val="00A13270"/>
    <w:rsid w:val="00A147D0"/>
    <w:rsid w:val="00A15062"/>
    <w:rsid w:val="00A15E82"/>
    <w:rsid w:val="00A16225"/>
    <w:rsid w:val="00A1684A"/>
    <w:rsid w:val="00A16996"/>
    <w:rsid w:val="00A16A92"/>
    <w:rsid w:val="00A16C35"/>
    <w:rsid w:val="00A16C44"/>
    <w:rsid w:val="00A16FEA"/>
    <w:rsid w:val="00A173FC"/>
    <w:rsid w:val="00A17C41"/>
    <w:rsid w:val="00A20EEF"/>
    <w:rsid w:val="00A2137A"/>
    <w:rsid w:val="00A21705"/>
    <w:rsid w:val="00A217EE"/>
    <w:rsid w:val="00A21A23"/>
    <w:rsid w:val="00A22CD2"/>
    <w:rsid w:val="00A22D1B"/>
    <w:rsid w:val="00A23B37"/>
    <w:rsid w:val="00A2419F"/>
    <w:rsid w:val="00A241D9"/>
    <w:rsid w:val="00A2456E"/>
    <w:rsid w:val="00A24BB9"/>
    <w:rsid w:val="00A24D2B"/>
    <w:rsid w:val="00A2565B"/>
    <w:rsid w:val="00A25B82"/>
    <w:rsid w:val="00A26ABD"/>
    <w:rsid w:val="00A27F37"/>
    <w:rsid w:val="00A30678"/>
    <w:rsid w:val="00A30C39"/>
    <w:rsid w:val="00A30D55"/>
    <w:rsid w:val="00A3164B"/>
    <w:rsid w:val="00A31880"/>
    <w:rsid w:val="00A31E31"/>
    <w:rsid w:val="00A32228"/>
    <w:rsid w:val="00A325C8"/>
    <w:rsid w:val="00A3273C"/>
    <w:rsid w:val="00A32E0E"/>
    <w:rsid w:val="00A32F1A"/>
    <w:rsid w:val="00A3334F"/>
    <w:rsid w:val="00A33555"/>
    <w:rsid w:val="00A34A6F"/>
    <w:rsid w:val="00A34E7F"/>
    <w:rsid w:val="00A34FDF"/>
    <w:rsid w:val="00A36E3F"/>
    <w:rsid w:val="00A37334"/>
    <w:rsid w:val="00A379B4"/>
    <w:rsid w:val="00A37D67"/>
    <w:rsid w:val="00A406E9"/>
    <w:rsid w:val="00A407C2"/>
    <w:rsid w:val="00A40D38"/>
    <w:rsid w:val="00A40FA5"/>
    <w:rsid w:val="00A411A3"/>
    <w:rsid w:val="00A413BB"/>
    <w:rsid w:val="00A413ED"/>
    <w:rsid w:val="00A4266E"/>
    <w:rsid w:val="00A43031"/>
    <w:rsid w:val="00A441C4"/>
    <w:rsid w:val="00A4563A"/>
    <w:rsid w:val="00A45668"/>
    <w:rsid w:val="00A4569D"/>
    <w:rsid w:val="00A45762"/>
    <w:rsid w:val="00A45D00"/>
    <w:rsid w:val="00A45EAD"/>
    <w:rsid w:val="00A465DD"/>
    <w:rsid w:val="00A46C73"/>
    <w:rsid w:val="00A476D3"/>
    <w:rsid w:val="00A477CF"/>
    <w:rsid w:val="00A502E4"/>
    <w:rsid w:val="00A50599"/>
    <w:rsid w:val="00A5086B"/>
    <w:rsid w:val="00A5112A"/>
    <w:rsid w:val="00A51596"/>
    <w:rsid w:val="00A5171E"/>
    <w:rsid w:val="00A51F98"/>
    <w:rsid w:val="00A53603"/>
    <w:rsid w:val="00A551AD"/>
    <w:rsid w:val="00A55939"/>
    <w:rsid w:val="00A56290"/>
    <w:rsid w:val="00A5663D"/>
    <w:rsid w:val="00A56E84"/>
    <w:rsid w:val="00A57012"/>
    <w:rsid w:val="00A609F0"/>
    <w:rsid w:val="00A60CD1"/>
    <w:rsid w:val="00A62293"/>
    <w:rsid w:val="00A62F40"/>
    <w:rsid w:val="00A63DE1"/>
    <w:rsid w:val="00A63EBF"/>
    <w:rsid w:val="00A64C56"/>
    <w:rsid w:val="00A64E8F"/>
    <w:rsid w:val="00A656CB"/>
    <w:rsid w:val="00A65938"/>
    <w:rsid w:val="00A65ABA"/>
    <w:rsid w:val="00A66326"/>
    <w:rsid w:val="00A66622"/>
    <w:rsid w:val="00A66E4A"/>
    <w:rsid w:val="00A66E7E"/>
    <w:rsid w:val="00A679F6"/>
    <w:rsid w:val="00A701DA"/>
    <w:rsid w:val="00A701E3"/>
    <w:rsid w:val="00A707CD"/>
    <w:rsid w:val="00A70F2A"/>
    <w:rsid w:val="00A7106C"/>
    <w:rsid w:val="00A71638"/>
    <w:rsid w:val="00A71E07"/>
    <w:rsid w:val="00A720EC"/>
    <w:rsid w:val="00A725C8"/>
    <w:rsid w:val="00A74442"/>
    <w:rsid w:val="00A74854"/>
    <w:rsid w:val="00A764BB"/>
    <w:rsid w:val="00A76DCD"/>
    <w:rsid w:val="00A7731E"/>
    <w:rsid w:val="00A8016B"/>
    <w:rsid w:val="00A801E6"/>
    <w:rsid w:val="00A8090B"/>
    <w:rsid w:val="00A81051"/>
    <w:rsid w:val="00A81637"/>
    <w:rsid w:val="00A82791"/>
    <w:rsid w:val="00A83422"/>
    <w:rsid w:val="00A83566"/>
    <w:rsid w:val="00A83FEA"/>
    <w:rsid w:val="00A8448F"/>
    <w:rsid w:val="00A849B8"/>
    <w:rsid w:val="00A84DFD"/>
    <w:rsid w:val="00A8502D"/>
    <w:rsid w:val="00A8593A"/>
    <w:rsid w:val="00A86162"/>
    <w:rsid w:val="00A864F9"/>
    <w:rsid w:val="00A8688C"/>
    <w:rsid w:val="00A86BAA"/>
    <w:rsid w:val="00A86BCB"/>
    <w:rsid w:val="00A87170"/>
    <w:rsid w:val="00A87902"/>
    <w:rsid w:val="00A87D91"/>
    <w:rsid w:val="00A907FC"/>
    <w:rsid w:val="00A90AC3"/>
    <w:rsid w:val="00A90EDC"/>
    <w:rsid w:val="00A91526"/>
    <w:rsid w:val="00A91D31"/>
    <w:rsid w:val="00A91E1D"/>
    <w:rsid w:val="00A92134"/>
    <w:rsid w:val="00A92140"/>
    <w:rsid w:val="00A92161"/>
    <w:rsid w:val="00A929E3"/>
    <w:rsid w:val="00A92CF3"/>
    <w:rsid w:val="00A92EBF"/>
    <w:rsid w:val="00A93338"/>
    <w:rsid w:val="00A9347B"/>
    <w:rsid w:val="00A94869"/>
    <w:rsid w:val="00A94950"/>
    <w:rsid w:val="00A94FE0"/>
    <w:rsid w:val="00A956ED"/>
    <w:rsid w:val="00A965AF"/>
    <w:rsid w:val="00A96B8E"/>
    <w:rsid w:val="00A96BBC"/>
    <w:rsid w:val="00A972E6"/>
    <w:rsid w:val="00A97F48"/>
    <w:rsid w:val="00AA0BA3"/>
    <w:rsid w:val="00AA0E70"/>
    <w:rsid w:val="00AA16F0"/>
    <w:rsid w:val="00AA2541"/>
    <w:rsid w:val="00AA2955"/>
    <w:rsid w:val="00AA29C7"/>
    <w:rsid w:val="00AA2DDC"/>
    <w:rsid w:val="00AA341E"/>
    <w:rsid w:val="00AA36D3"/>
    <w:rsid w:val="00AA36F4"/>
    <w:rsid w:val="00AA38A8"/>
    <w:rsid w:val="00AA4591"/>
    <w:rsid w:val="00AA46AF"/>
    <w:rsid w:val="00AA4B05"/>
    <w:rsid w:val="00AA4D17"/>
    <w:rsid w:val="00AA524E"/>
    <w:rsid w:val="00AA61A0"/>
    <w:rsid w:val="00AA6749"/>
    <w:rsid w:val="00AA6E48"/>
    <w:rsid w:val="00AA7680"/>
    <w:rsid w:val="00AA789E"/>
    <w:rsid w:val="00AB0129"/>
    <w:rsid w:val="00AB0CFD"/>
    <w:rsid w:val="00AB1445"/>
    <w:rsid w:val="00AB1F3E"/>
    <w:rsid w:val="00AB22F6"/>
    <w:rsid w:val="00AB35F4"/>
    <w:rsid w:val="00AB3D5F"/>
    <w:rsid w:val="00AB4EF5"/>
    <w:rsid w:val="00AB50B5"/>
    <w:rsid w:val="00AB55EE"/>
    <w:rsid w:val="00AB59B2"/>
    <w:rsid w:val="00AB5D08"/>
    <w:rsid w:val="00AB6113"/>
    <w:rsid w:val="00AB681B"/>
    <w:rsid w:val="00AB767F"/>
    <w:rsid w:val="00AB793E"/>
    <w:rsid w:val="00AB7CA5"/>
    <w:rsid w:val="00AC06FF"/>
    <w:rsid w:val="00AC09C7"/>
    <w:rsid w:val="00AC0B40"/>
    <w:rsid w:val="00AC0B71"/>
    <w:rsid w:val="00AC0D19"/>
    <w:rsid w:val="00AC1753"/>
    <w:rsid w:val="00AC1B5E"/>
    <w:rsid w:val="00AC1E48"/>
    <w:rsid w:val="00AC1F81"/>
    <w:rsid w:val="00AC1F85"/>
    <w:rsid w:val="00AC2435"/>
    <w:rsid w:val="00AC2887"/>
    <w:rsid w:val="00AC2AEE"/>
    <w:rsid w:val="00AC2EF6"/>
    <w:rsid w:val="00AC2FAB"/>
    <w:rsid w:val="00AC3093"/>
    <w:rsid w:val="00AC371C"/>
    <w:rsid w:val="00AC3F48"/>
    <w:rsid w:val="00AC4070"/>
    <w:rsid w:val="00AC44D9"/>
    <w:rsid w:val="00AC44E7"/>
    <w:rsid w:val="00AC4CD4"/>
    <w:rsid w:val="00AC52CD"/>
    <w:rsid w:val="00AC55E8"/>
    <w:rsid w:val="00AC6C70"/>
    <w:rsid w:val="00AC7134"/>
    <w:rsid w:val="00AC7260"/>
    <w:rsid w:val="00AC72EA"/>
    <w:rsid w:val="00AC7DEC"/>
    <w:rsid w:val="00AD04E5"/>
    <w:rsid w:val="00AD05B8"/>
    <w:rsid w:val="00AD0745"/>
    <w:rsid w:val="00AD085A"/>
    <w:rsid w:val="00AD0F5C"/>
    <w:rsid w:val="00AD1320"/>
    <w:rsid w:val="00AD13AB"/>
    <w:rsid w:val="00AD1E44"/>
    <w:rsid w:val="00AD1E66"/>
    <w:rsid w:val="00AD1E78"/>
    <w:rsid w:val="00AD25C2"/>
    <w:rsid w:val="00AD26F1"/>
    <w:rsid w:val="00AD2CCE"/>
    <w:rsid w:val="00AD30A3"/>
    <w:rsid w:val="00AD4A90"/>
    <w:rsid w:val="00AD5255"/>
    <w:rsid w:val="00AD55AB"/>
    <w:rsid w:val="00AD5D64"/>
    <w:rsid w:val="00AD5FDE"/>
    <w:rsid w:val="00AE0749"/>
    <w:rsid w:val="00AE0C32"/>
    <w:rsid w:val="00AE0C71"/>
    <w:rsid w:val="00AE1034"/>
    <w:rsid w:val="00AE1AEB"/>
    <w:rsid w:val="00AE279C"/>
    <w:rsid w:val="00AE3A62"/>
    <w:rsid w:val="00AE4447"/>
    <w:rsid w:val="00AE44E4"/>
    <w:rsid w:val="00AE4E36"/>
    <w:rsid w:val="00AE4EEA"/>
    <w:rsid w:val="00AE4FB4"/>
    <w:rsid w:val="00AE5113"/>
    <w:rsid w:val="00AE5913"/>
    <w:rsid w:val="00AE5E98"/>
    <w:rsid w:val="00AE67C8"/>
    <w:rsid w:val="00AF0020"/>
    <w:rsid w:val="00AF0BD6"/>
    <w:rsid w:val="00AF1585"/>
    <w:rsid w:val="00AF16E5"/>
    <w:rsid w:val="00AF1AA9"/>
    <w:rsid w:val="00AF1C8C"/>
    <w:rsid w:val="00AF22C1"/>
    <w:rsid w:val="00AF2597"/>
    <w:rsid w:val="00AF2E20"/>
    <w:rsid w:val="00AF31E5"/>
    <w:rsid w:val="00AF35BF"/>
    <w:rsid w:val="00AF3E25"/>
    <w:rsid w:val="00AF476A"/>
    <w:rsid w:val="00AF4E44"/>
    <w:rsid w:val="00AF4F93"/>
    <w:rsid w:val="00AF51A0"/>
    <w:rsid w:val="00AF580C"/>
    <w:rsid w:val="00AF58EA"/>
    <w:rsid w:val="00AF5C46"/>
    <w:rsid w:val="00AF61EF"/>
    <w:rsid w:val="00AF6B8B"/>
    <w:rsid w:val="00AF6D7C"/>
    <w:rsid w:val="00AF7229"/>
    <w:rsid w:val="00AF7638"/>
    <w:rsid w:val="00B0011A"/>
    <w:rsid w:val="00B015E5"/>
    <w:rsid w:val="00B0164C"/>
    <w:rsid w:val="00B017B4"/>
    <w:rsid w:val="00B01C66"/>
    <w:rsid w:val="00B02317"/>
    <w:rsid w:val="00B025E1"/>
    <w:rsid w:val="00B02AC3"/>
    <w:rsid w:val="00B02CA5"/>
    <w:rsid w:val="00B02D78"/>
    <w:rsid w:val="00B035EF"/>
    <w:rsid w:val="00B03F9A"/>
    <w:rsid w:val="00B04CA9"/>
    <w:rsid w:val="00B04D07"/>
    <w:rsid w:val="00B04E4E"/>
    <w:rsid w:val="00B05083"/>
    <w:rsid w:val="00B051A9"/>
    <w:rsid w:val="00B052A2"/>
    <w:rsid w:val="00B052BC"/>
    <w:rsid w:val="00B0539A"/>
    <w:rsid w:val="00B0542D"/>
    <w:rsid w:val="00B054E7"/>
    <w:rsid w:val="00B05C7A"/>
    <w:rsid w:val="00B05CC6"/>
    <w:rsid w:val="00B05E4C"/>
    <w:rsid w:val="00B05F54"/>
    <w:rsid w:val="00B06ADA"/>
    <w:rsid w:val="00B0716B"/>
    <w:rsid w:val="00B071A3"/>
    <w:rsid w:val="00B074E6"/>
    <w:rsid w:val="00B074E8"/>
    <w:rsid w:val="00B076AF"/>
    <w:rsid w:val="00B07B7F"/>
    <w:rsid w:val="00B102A3"/>
    <w:rsid w:val="00B10503"/>
    <w:rsid w:val="00B1061B"/>
    <w:rsid w:val="00B10B32"/>
    <w:rsid w:val="00B114DB"/>
    <w:rsid w:val="00B11545"/>
    <w:rsid w:val="00B1195C"/>
    <w:rsid w:val="00B11AA6"/>
    <w:rsid w:val="00B138E6"/>
    <w:rsid w:val="00B13DFF"/>
    <w:rsid w:val="00B13EE7"/>
    <w:rsid w:val="00B14046"/>
    <w:rsid w:val="00B15696"/>
    <w:rsid w:val="00B15962"/>
    <w:rsid w:val="00B15C3D"/>
    <w:rsid w:val="00B164D4"/>
    <w:rsid w:val="00B17DA1"/>
    <w:rsid w:val="00B20325"/>
    <w:rsid w:val="00B2042E"/>
    <w:rsid w:val="00B207AC"/>
    <w:rsid w:val="00B20A59"/>
    <w:rsid w:val="00B2140A"/>
    <w:rsid w:val="00B215ED"/>
    <w:rsid w:val="00B216DD"/>
    <w:rsid w:val="00B21786"/>
    <w:rsid w:val="00B21CC3"/>
    <w:rsid w:val="00B22188"/>
    <w:rsid w:val="00B2270F"/>
    <w:rsid w:val="00B22A73"/>
    <w:rsid w:val="00B23785"/>
    <w:rsid w:val="00B23A66"/>
    <w:rsid w:val="00B23E5B"/>
    <w:rsid w:val="00B24148"/>
    <w:rsid w:val="00B24ACF"/>
    <w:rsid w:val="00B24D3C"/>
    <w:rsid w:val="00B24E68"/>
    <w:rsid w:val="00B25B88"/>
    <w:rsid w:val="00B25E44"/>
    <w:rsid w:val="00B26FB2"/>
    <w:rsid w:val="00B270B5"/>
    <w:rsid w:val="00B2752B"/>
    <w:rsid w:val="00B276AE"/>
    <w:rsid w:val="00B30503"/>
    <w:rsid w:val="00B315D3"/>
    <w:rsid w:val="00B31803"/>
    <w:rsid w:val="00B32177"/>
    <w:rsid w:val="00B3261C"/>
    <w:rsid w:val="00B33094"/>
    <w:rsid w:val="00B34661"/>
    <w:rsid w:val="00B35128"/>
    <w:rsid w:val="00B3552C"/>
    <w:rsid w:val="00B35602"/>
    <w:rsid w:val="00B360FB"/>
    <w:rsid w:val="00B362E2"/>
    <w:rsid w:val="00B36468"/>
    <w:rsid w:val="00B366AB"/>
    <w:rsid w:val="00B3731F"/>
    <w:rsid w:val="00B3758E"/>
    <w:rsid w:val="00B37ABC"/>
    <w:rsid w:val="00B37F8C"/>
    <w:rsid w:val="00B37F9F"/>
    <w:rsid w:val="00B40118"/>
    <w:rsid w:val="00B403C4"/>
    <w:rsid w:val="00B405E6"/>
    <w:rsid w:val="00B40B96"/>
    <w:rsid w:val="00B416B9"/>
    <w:rsid w:val="00B41F3B"/>
    <w:rsid w:val="00B42986"/>
    <w:rsid w:val="00B42B72"/>
    <w:rsid w:val="00B4337F"/>
    <w:rsid w:val="00B44CD1"/>
    <w:rsid w:val="00B45137"/>
    <w:rsid w:val="00B479C5"/>
    <w:rsid w:val="00B47B03"/>
    <w:rsid w:val="00B47DB4"/>
    <w:rsid w:val="00B5029D"/>
    <w:rsid w:val="00B50CC7"/>
    <w:rsid w:val="00B50E77"/>
    <w:rsid w:val="00B51134"/>
    <w:rsid w:val="00B525A2"/>
    <w:rsid w:val="00B53107"/>
    <w:rsid w:val="00B53304"/>
    <w:rsid w:val="00B5347F"/>
    <w:rsid w:val="00B534DA"/>
    <w:rsid w:val="00B53AD6"/>
    <w:rsid w:val="00B53F56"/>
    <w:rsid w:val="00B55010"/>
    <w:rsid w:val="00B55AA2"/>
    <w:rsid w:val="00B55B2A"/>
    <w:rsid w:val="00B5608A"/>
    <w:rsid w:val="00B5673F"/>
    <w:rsid w:val="00B56A6F"/>
    <w:rsid w:val="00B56E21"/>
    <w:rsid w:val="00B573AE"/>
    <w:rsid w:val="00B57DA1"/>
    <w:rsid w:val="00B60D36"/>
    <w:rsid w:val="00B6138B"/>
    <w:rsid w:val="00B61D8A"/>
    <w:rsid w:val="00B61E0B"/>
    <w:rsid w:val="00B62258"/>
    <w:rsid w:val="00B625F6"/>
    <w:rsid w:val="00B62C51"/>
    <w:rsid w:val="00B62DA2"/>
    <w:rsid w:val="00B6312D"/>
    <w:rsid w:val="00B650CF"/>
    <w:rsid w:val="00B653FC"/>
    <w:rsid w:val="00B6567E"/>
    <w:rsid w:val="00B6571D"/>
    <w:rsid w:val="00B65DA5"/>
    <w:rsid w:val="00B660A0"/>
    <w:rsid w:val="00B6618E"/>
    <w:rsid w:val="00B6657D"/>
    <w:rsid w:val="00B66692"/>
    <w:rsid w:val="00B66790"/>
    <w:rsid w:val="00B66BAD"/>
    <w:rsid w:val="00B66E58"/>
    <w:rsid w:val="00B66EA3"/>
    <w:rsid w:val="00B66FC6"/>
    <w:rsid w:val="00B6754A"/>
    <w:rsid w:val="00B6771B"/>
    <w:rsid w:val="00B67769"/>
    <w:rsid w:val="00B6789B"/>
    <w:rsid w:val="00B70A70"/>
    <w:rsid w:val="00B70E7C"/>
    <w:rsid w:val="00B715CE"/>
    <w:rsid w:val="00B71814"/>
    <w:rsid w:val="00B7250A"/>
    <w:rsid w:val="00B72D6A"/>
    <w:rsid w:val="00B7355B"/>
    <w:rsid w:val="00B73B58"/>
    <w:rsid w:val="00B73D2C"/>
    <w:rsid w:val="00B74050"/>
    <w:rsid w:val="00B746A8"/>
    <w:rsid w:val="00B749DD"/>
    <w:rsid w:val="00B7512C"/>
    <w:rsid w:val="00B7579A"/>
    <w:rsid w:val="00B76DA1"/>
    <w:rsid w:val="00B771C6"/>
    <w:rsid w:val="00B77BD9"/>
    <w:rsid w:val="00B77D24"/>
    <w:rsid w:val="00B77DC6"/>
    <w:rsid w:val="00B802E9"/>
    <w:rsid w:val="00B81C15"/>
    <w:rsid w:val="00B81D71"/>
    <w:rsid w:val="00B821AA"/>
    <w:rsid w:val="00B82654"/>
    <w:rsid w:val="00B829B6"/>
    <w:rsid w:val="00B82D15"/>
    <w:rsid w:val="00B83086"/>
    <w:rsid w:val="00B83791"/>
    <w:rsid w:val="00B84254"/>
    <w:rsid w:val="00B8442A"/>
    <w:rsid w:val="00B8450F"/>
    <w:rsid w:val="00B84D7E"/>
    <w:rsid w:val="00B851C1"/>
    <w:rsid w:val="00B85C91"/>
    <w:rsid w:val="00B864D7"/>
    <w:rsid w:val="00B867E2"/>
    <w:rsid w:val="00B869A1"/>
    <w:rsid w:val="00B87143"/>
    <w:rsid w:val="00B87234"/>
    <w:rsid w:val="00B877AD"/>
    <w:rsid w:val="00B87A6F"/>
    <w:rsid w:val="00B9014B"/>
    <w:rsid w:val="00B91492"/>
    <w:rsid w:val="00B914F4"/>
    <w:rsid w:val="00B92115"/>
    <w:rsid w:val="00B9276D"/>
    <w:rsid w:val="00B92A9A"/>
    <w:rsid w:val="00B92B36"/>
    <w:rsid w:val="00B92E16"/>
    <w:rsid w:val="00B93082"/>
    <w:rsid w:val="00B93421"/>
    <w:rsid w:val="00B94278"/>
    <w:rsid w:val="00B942C2"/>
    <w:rsid w:val="00B94422"/>
    <w:rsid w:val="00B94775"/>
    <w:rsid w:val="00B94AC3"/>
    <w:rsid w:val="00B95889"/>
    <w:rsid w:val="00B96155"/>
    <w:rsid w:val="00B969A9"/>
    <w:rsid w:val="00B96F7A"/>
    <w:rsid w:val="00B97536"/>
    <w:rsid w:val="00BA0007"/>
    <w:rsid w:val="00BA041D"/>
    <w:rsid w:val="00BA0CAB"/>
    <w:rsid w:val="00BA0EE0"/>
    <w:rsid w:val="00BA2451"/>
    <w:rsid w:val="00BA2BA8"/>
    <w:rsid w:val="00BA3253"/>
    <w:rsid w:val="00BA3B7B"/>
    <w:rsid w:val="00BA49B6"/>
    <w:rsid w:val="00BA4BA1"/>
    <w:rsid w:val="00BA5136"/>
    <w:rsid w:val="00BA5159"/>
    <w:rsid w:val="00BA559F"/>
    <w:rsid w:val="00BA6982"/>
    <w:rsid w:val="00BA6C22"/>
    <w:rsid w:val="00BA6C85"/>
    <w:rsid w:val="00BA78B8"/>
    <w:rsid w:val="00BB0046"/>
    <w:rsid w:val="00BB0722"/>
    <w:rsid w:val="00BB082A"/>
    <w:rsid w:val="00BB1069"/>
    <w:rsid w:val="00BB16B8"/>
    <w:rsid w:val="00BB17DF"/>
    <w:rsid w:val="00BB22D1"/>
    <w:rsid w:val="00BB25DC"/>
    <w:rsid w:val="00BB280A"/>
    <w:rsid w:val="00BB281F"/>
    <w:rsid w:val="00BB28FA"/>
    <w:rsid w:val="00BB2A9E"/>
    <w:rsid w:val="00BB2B7E"/>
    <w:rsid w:val="00BB3068"/>
    <w:rsid w:val="00BB3558"/>
    <w:rsid w:val="00BB36B5"/>
    <w:rsid w:val="00BB3B1D"/>
    <w:rsid w:val="00BB450E"/>
    <w:rsid w:val="00BB5280"/>
    <w:rsid w:val="00BB5749"/>
    <w:rsid w:val="00BB589A"/>
    <w:rsid w:val="00BB60B0"/>
    <w:rsid w:val="00BB648C"/>
    <w:rsid w:val="00BB6A17"/>
    <w:rsid w:val="00BB6F7A"/>
    <w:rsid w:val="00BC0A43"/>
    <w:rsid w:val="00BC10CB"/>
    <w:rsid w:val="00BC137E"/>
    <w:rsid w:val="00BC1AF2"/>
    <w:rsid w:val="00BC23EB"/>
    <w:rsid w:val="00BC270F"/>
    <w:rsid w:val="00BC2903"/>
    <w:rsid w:val="00BC2F59"/>
    <w:rsid w:val="00BC3852"/>
    <w:rsid w:val="00BC40A5"/>
    <w:rsid w:val="00BC417E"/>
    <w:rsid w:val="00BC4274"/>
    <w:rsid w:val="00BC4681"/>
    <w:rsid w:val="00BC4BA4"/>
    <w:rsid w:val="00BC4C0C"/>
    <w:rsid w:val="00BC4D99"/>
    <w:rsid w:val="00BC5376"/>
    <w:rsid w:val="00BC55FD"/>
    <w:rsid w:val="00BC5A35"/>
    <w:rsid w:val="00BC61A9"/>
    <w:rsid w:val="00BC62E4"/>
    <w:rsid w:val="00BC70EF"/>
    <w:rsid w:val="00BC743E"/>
    <w:rsid w:val="00BC75CD"/>
    <w:rsid w:val="00BD0478"/>
    <w:rsid w:val="00BD0640"/>
    <w:rsid w:val="00BD0E2E"/>
    <w:rsid w:val="00BD0FC7"/>
    <w:rsid w:val="00BD102B"/>
    <w:rsid w:val="00BD18B1"/>
    <w:rsid w:val="00BD18D2"/>
    <w:rsid w:val="00BD1B89"/>
    <w:rsid w:val="00BD2A04"/>
    <w:rsid w:val="00BD3627"/>
    <w:rsid w:val="00BD3732"/>
    <w:rsid w:val="00BD3B0D"/>
    <w:rsid w:val="00BD40B6"/>
    <w:rsid w:val="00BD413E"/>
    <w:rsid w:val="00BD46A3"/>
    <w:rsid w:val="00BD4842"/>
    <w:rsid w:val="00BD49DA"/>
    <w:rsid w:val="00BD544C"/>
    <w:rsid w:val="00BD570B"/>
    <w:rsid w:val="00BD58CA"/>
    <w:rsid w:val="00BD6B3B"/>
    <w:rsid w:val="00BD7037"/>
    <w:rsid w:val="00BD7CBE"/>
    <w:rsid w:val="00BE01FA"/>
    <w:rsid w:val="00BE0A7E"/>
    <w:rsid w:val="00BE0F17"/>
    <w:rsid w:val="00BE1188"/>
    <w:rsid w:val="00BE1817"/>
    <w:rsid w:val="00BE19C4"/>
    <w:rsid w:val="00BE1D10"/>
    <w:rsid w:val="00BE1D22"/>
    <w:rsid w:val="00BE2AD4"/>
    <w:rsid w:val="00BE3C9D"/>
    <w:rsid w:val="00BE486C"/>
    <w:rsid w:val="00BE49BA"/>
    <w:rsid w:val="00BE4C61"/>
    <w:rsid w:val="00BE527D"/>
    <w:rsid w:val="00BE57AD"/>
    <w:rsid w:val="00BE5CC2"/>
    <w:rsid w:val="00BE6418"/>
    <w:rsid w:val="00BE71DB"/>
    <w:rsid w:val="00BE7986"/>
    <w:rsid w:val="00BE7CAF"/>
    <w:rsid w:val="00BF004E"/>
    <w:rsid w:val="00BF0271"/>
    <w:rsid w:val="00BF0CA5"/>
    <w:rsid w:val="00BF0E05"/>
    <w:rsid w:val="00BF1132"/>
    <w:rsid w:val="00BF18A0"/>
    <w:rsid w:val="00BF4378"/>
    <w:rsid w:val="00BF451B"/>
    <w:rsid w:val="00BF47A3"/>
    <w:rsid w:val="00BF4D94"/>
    <w:rsid w:val="00BF4EEC"/>
    <w:rsid w:val="00BF5341"/>
    <w:rsid w:val="00BF541F"/>
    <w:rsid w:val="00BF5591"/>
    <w:rsid w:val="00BF5F46"/>
    <w:rsid w:val="00BF5F4C"/>
    <w:rsid w:val="00BF6194"/>
    <w:rsid w:val="00BF6EE0"/>
    <w:rsid w:val="00BF75FE"/>
    <w:rsid w:val="00BF7B16"/>
    <w:rsid w:val="00C00556"/>
    <w:rsid w:val="00C01139"/>
    <w:rsid w:val="00C0151A"/>
    <w:rsid w:val="00C0201F"/>
    <w:rsid w:val="00C023D9"/>
    <w:rsid w:val="00C02E0C"/>
    <w:rsid w:val="00C031FA"/>
    <w:rsid w:val="00C03254"/>
    <w:rsid w:val="00C03266"/>
    <w:rsid w:val="00C04281"/>
    <w:rsid w:val="00C04745"/>
    <w:rsid w:val="00C0499C"/>
    <w:rsid w:val="00C04A03"/>
    <w:rsid w:val="00C04B1D"/>
    <w:rsid w:val="00C05F69"/>
    <w:rsid w:val="00C06731"/>
    <w:rsid w:val="00C067F2"/>
    <w:rsid w:val="00C06D17"/>
    <w:rsid w:val="00C06EE1"/>
    <w:rsid w:val="00C070C3"/>
    <w:rsid w:val="00C07203"/>
    <w:rsid w:val="00C074AA"/>
    <w:rsid w:val="00C102E8"/>
    <w:rsid w:val="00C113E2"/>
    <w:rsid w:val="00C11712"/>
    <w:rsid w:val="00C11973"/>
    <w:rsid w:val="00C11CD8"/>
    <w:rsid w:val="00C11DD0"/>
    <w:rsid w:val="00C12D1D"/>
    <w:rsid w:val="00C12D5A"/>
    <w:rsid w:val="00C1342A"/>
    <w:rsid w:val="00C136EC"/>
    <w:rsid w:val="00C13A1A"/>
    <w:rsid w:val="00C144C4"/>
    <w:rsid w:val="00C14A58"/>
    <w:rsid w:val="00C15889"/>
    <w:rsid w:val="00C15C71"/>
    <w:rsid w:val="00C15D8C"/>
    <w:rsid w:val="00C16765"/>
    <w:rsid w:val="00C16DD3"/>
    <w:rsid w:val="00C16E37"/>
    <w:rsid w:val="00C1706D"/>
    <w:rsid w:val="00C17151"/>
    <w:rsid w:val="00C1775F"/>
    <w:rsid w:val="00C17BB7"/>
    <w:rsid w:val="00C17E65"/>
    <w:rsid w:val="00C17F5E"/>
    <w:rsid w:val="00C20023"/>
    <w:rsid w:val="00C2235B"/>
    <w:rsid w:val="00C22658"/>
    <w:rsid w:val="00C2293D"/>
    <w:rsid w:val="00C22970"/>
    <w:rsid w:val="00C22E44"/>
    <w:rsid w:val="00C23390"/>
    <w:rsid w:val="00C234F1"/>
    <w:rsid w:val="00C23693"/>
    <w:rsid w:val="00C2382F"/>
    <w:rsid w:val="00C2439A"/>
    <w:rsid w:val="00C24601"/>
    <w:rsid w:val="00C2473F"/>
    <w:rsid w:val="00C2479C"/>
    <w:rsid w:val="00C2487A"/>
    <w:rsid w:val="00C24A9F"/>
    <w:rsid w:val="00C24CDA"/>
    <w:rsid w:val="00C25571"/>
    <w:rsid w:val="00C25A2A"/>
    <w:rsid w:val="00C25C6A"/>
    <w:rsid w:val="00C267DC"/>
    <w:rsid w:val="00C26C38"/>
    <w:rsid w:val="00C26E6E"/>
    <w:rsid w:val="00C273FC"/>
    <w:rsid w:val="00C278C5"/>
    <w:rsid w:val="00C30353"/>
    <w:rsid w:val="00C304C0"/>
    <w:rsid w:val="00C30904"/>
    <w:rsid w:val="00C309EE"/>
    <w:rsid w:val="00C319FA"/>
    <w:rsid w:val="00C320A2"/>
    <w:rsid w:val="00C32A7F"/>
    <w:rsid w:val="00C332DA"/>
    <w:rsid w:val="00C33B43"/>
    <w:rsid w:val="00C33CE7"/>
    <w:rsid w:val="00C33E82"/>
    <w:rsid w:val="00C34151"/>
    <w:rsid w:val="00C34377"/>
    <w:rsid w:val="00C34633"/>
    <w:rsid w:val="00C34D03"/>
    <w:rsid w:val="00C35045"/>
    <w:rsid w:val="00C35614"/>
    <w:rsid w:val="00C3577E"/>
    <w:rsid w:val="00C36AD2"/>
    <w:rsid w:val="00C375E2"/>
    <w:rsid w:val="00C37D68"/>
    <w:rsid w:val="00C416BE"/>
    <w:rsid w:val="00C42351"/>
    <w:rsid w:val="00C439DF"/>
    <w:rsid w:val="00C444F6"/>
    <w:rsid w:val="00C4509F"/>
    <w:rsid w:val="00C45462"/>
    <w:rsid w:val="00C45E0D"/>
    <w:rsid w:val="00C46602"/>
    <w:rsid w:val="00C4683A"/>
    <w:rsid w:val="00C468F6"/>
    <w:rsid w:val="00C46C37"/>
    <w:rsid w:val="00C4719C"/>
    <w:rsid w:val="00C4793A"/>
    <w:rsid w:val="00C509C6"/>
    <w:rsid w:val="00C51953"/>
    <w:rsid w:val="00C51A7C"/>
    <w:rsid w:val="00C51B60"/>
    <w:rsid w:val="00C51B9E"/>
    <w:rsid w:val="00C51DDE"/>
    <w:rsid w:val="00C52077"/>
    <w:rsid w:val="00C52625"/>
    <w:rsid w:val="00C53099"/>
    <w:rsid w:val="00C53265"/>
    <w:rsid w:val="00C541E1"/>
    <w:rsid w:val="00C54642"/>
    <w:rsid w:val="00C54CB7"/>
    <w:rsid w:val="00C54E89"/>
    <w:rsid w:val="00C5597C"/>
    <w:rsid w:val="00C55E42"/>
    <w:rsid w:val="00C56513"/>
    <w:rsid w:val="00C5682F"/>
    <w:rsid w:val="00C5775F"/>
    <w:rsid w:val="00C6020C"/>
    <w:rsid w:val="00C6026A"/>
    <w:rsid w:val="00C60CD4"/>
    <w:rsid w:val="00C60F2B"/>
    <w:rsid w:val="00C617C7"/>
    <w:rsid w:val="00C61847"/>
    <w:rsid w:val="00C61E7F"/>
    <w:rsid w:val="00C62343"/>
    <w:rsid w:val="00C62F00"/>
    <w:rsid w:val="00C62F95"/>
    <w:rsid w:val="00C6350F"/>
    <w:rsid w:val="00C64204"/>
    <w:rsid w:val="00C64BD6"/>
    <w:rsid w:val="00C652CB"/>
    <w:rsid w:val="00C66228"/>
    <w:rsid w:val="00C662FA"/>
    <w:rsid w:val="00C703ED"/>
    <w:rsid w:val="00C70F2B"/>
    <w:rsid w:val="00C71500"/>
    <w:rsid w:val="00C71800"/>
    <w:rsid w:val="00C729D6"/>
    <w:rsid w:val="00C72AE6"/>
    <w:rsid w:val="00C72B10"/>
    <w:rsid w:val="00C72F6C"/>
    <w:rsid w:val="00C7324E"/>
    <w:rsid w:val="00C73684"/>
    <w:rsid w:val="00C737AE"/>
    <w:rsid w:val="00C73BF3"/>
    <w:rsid w:val="00C73E94"/>
    <w:rsid w:val="00C73F2B"/>
    <w:rsid w:val="00C7438E"/>
    <w:rsid w:val="00C74787"/>
    <w:rsid w:val="00C74D49"/>
    <w:rsid w:val="00C7516B"/>
    <w:rsid w:val="00C752E3"/>
    <w:rsid w:val="00C753AE"/>
    <w:rsid w:val="00C75A52"/>
    <w:rsid w:val="00C761E1"/>
    <w:rsid w:val="00C765A7"/>
    <w:rsid w:val="00C77322"/>
    <w:rsid w:val="00C77E71"/>
    <w:rsid w:val="00C81590"/>
    <w:rsid w:val="00C81896"/>
    <w:rsid w:val="00C81C03"/>
    <w:rsid w:val="00C81E3A"/>
    <w:rsid w:val="00C81F52"/>
    <w:rsid w:val="00C8241A"/>
    <w:rsid w:val="00C82770"/>
    <w:rsid w:val="00C82A05"/>
    <w:rsid w:val="00C831C1"/>
    <w:rsid w:val="00C84C2E"/>
    <w:rsid w:val="00C852E0"/>
    <w:rsid w:val="00C8566B"/>
    <w:rsid w:val="00C85D5B"/>
    <w:rsid w:val="00C85E2B"/>
    <w:rsid w:val="00C85F7F"/>
    <w:rsid w:val="00C86378"/>
    <w:rsid w:val="00C8723E"/>
    <w:rsid w:val="00C901DE"/>
    <w:rsid w:val="00C9070E"/>
    <w:rsid w:val="00C90898"/>
    <w:rsid w:val="00C91262"/>
    <w:rsid w:val="00C91B38"/>
    <w:rsid w:val="00C91B45"/>
    <w:rsid w:val="00C91CAA"/>
    <w:rsid w:val="00C92B1C"/>
    <w:rsid w:val="00C93684"/>
    <w:rsid w:val="00C936CD"/>
    <w:rsid w:val="00C93D10"/>
    <w:rsid w:val="00C941CE"/>
    <w:rsid w:val="00C94382"/>
    <w:rsid w:val="00C94C60"/>
    <w:rsid w:val="00C950C3"/>
    <w:rsid w:val="00C9618C"/>
    <w:rsid w:val="00C964AD"/>
    <w:rsid w:val="00C96AC1"/>
    <w:rsid w:val="00CA0455"/>
    <w:rsid w:val="00CA06F1"/>
    <w:rsid w:val="00CA0CC9"/>
    <w:rsid w:val="00CA0E92"/>
    <w:rsid w:val="00CA14F4"/>
    <w:rsid w:val="00CA1C50"/>
    <w:rsid w:val="00CA21F8"/>
    <w:rsid w:val="00CA2750"/>
    <w:rsid w:val="00CA2B7A"/>
    <w:rsid w:val="00CA3326"/>
    <w:rsid w:val="00CA3780"/>
    <w:rsid w:val="00CA3D25"/>
    <w:rsid w:val="00CA440D"/>
    <w:rsid w:val="00CA495F"/>
    <w:rsid w:val="00CA4A14"/>
    <w:rsid w:val="00CA542B"/>
    <w:rsid w:val="00CA5494"/>
    <w:rsid w:val="00CA5F85"/>
    <w:rsid w:val="00CA6434"/>
    <w:rsid w:val="00CA6A44"/>
    <w:rsid w:val="00CA6AEC"/>
    <w:rsid w:val="00CA7459"/>
    <w:rsid w:val="00CA772B"/>
    <w:rsid w:val="00CB0C2D"/>
    <w:rsid w:val="00CB1ADA"/>
    <w:rsid w:val="00CB23B2"/>
    <w:rsid w:val="00CB25B3"/>
    <w:rsid w:val="00CB2810"/>
    <w:rsid w:val="00CB2A66"/>
    <w:rsid w:val="00CB336F"/>
    <w:rsid w:val="00CB3CFA"/>
    <w:rsid w:val="00CB3F6A"/>
    <w:rsid w:val="00CB3FA7"/>
    <w:rsid w:val="00CB4173"/>
    <w:rsid w:val="00CB4252"/>
    <w:rsid w:val="00CB490A"/>
    <w:rsid w:val="00CB4BCF"/>
    <w:rsid w:val="00CB4C11"/>
    <w:rsid w:val="00CB50B6"/>
    <w:rsid w:val="00CB566A"/>
    <w:rsid w:val="00CB5755"/>
    <w:rsid w:val="00CB5D23"/>
    <w:rsid w:val="00CB67E4"/>
    <w:rsid w:val="00CB67E8"/>
    <w:rsid w:val="00CB6B82"/>
    <w:rsid w:val="00CC0874"/>
    <w:rsid w:val="00CC0A78"/>
    <w:rsid w:val="00CC0BBD"/>
    <w:rsid w:val="00CC0D12"/>
    <w:rsid w:val="00CC0E8A"/>
    <w:rsid w:val="00CC1794"/>
    <w:rsid w:val="00CC195D"/>
    <w:rsid w:val="00CC195E"/>
    <w:rsid w:val="00CC1C54"/>
    <w:rsid w:val="00CC1F3E"/>
    <w:rsid w:val="00CC2192"/>
    <w:rsid w:val="00CC2586"/>
    <w:rsid w:val="00CC438C"/>
    <w:rsid w:val="00CC4399"/>
    <w:rsid w:val="00CC4403"/>
    <w:rsid w:val="00CC44CC"/>
    <w:rsid w:val="00CC46B4"/>
    <w:rsid w:val="00CC4CA7"/>
    <w:rsid w:val="00CC506C"/>
    <w:rsid w:val="00CC53D3"/>
    <w:rsid w:val="00CC579E"/>
    <w:rsid w:val="00CC5C5C"/>
    <w:rsid w:val="00CC6369"/>
    <w:rsid w:val="00CC6690"/>
    <w:rsid w:val="00CC7346"/>
    <w:rsid w:val="00CC76B4"/>
    <w:rsid w:val="00CC7930"/>
    <w:rsid w:val="00CD0027"/>
    <w:rsid w:val="00CD0865"/>
    <w:rsid w:val="00CD0AB7"/>
    <w:rsid w:val="00CD0BE9"/>
    <w:rsid w:val="00CD1584"/>
    <w:rsid w:val="00CD1C80"/>
    <w:rsid w:val="00CD1D7F"/>
    <w:rsid w:val="00CD205D"/>
    <w:rsid w:val="00CD30F7"/>
    <w:rsid w:val="00CD3D4D"/>
    <w:rsid w:val="00CD3FF3"/>
    <w:rsid w:val="00CD42C2"/>
    <w:rsid w:val="00CD47A1"/>
    <w:rsid w:val="00CD48E7"/>
    <w:rsid w:val="00CD494E"/>
    <w:rsid w:val="00CD49F3"/>
    <w:rsid w:val="00CD4C5C"/>
    <w:rsid w:val="00CD50BE"/>
    <w:rsid w:val="00CD6746"/>
    <w:rsid w:val="00CD6E14"/>
    <w:rsid w:val="00CD763D"/>
    <w:rsid w:val="00CD7C15"/>
    <w:rsid w:val="00CD7EFB"/>
    <w:rsid w:val="00CE021E"/>
    <w:rsid w:val="00CE06B0"/>
    <w:rsid w:val="00CE0BA6"/>
    <w:rsid w:val="00CE0BAA"/>
    <w:rsid w:val="00CE15B5"/>
    <w:rsid w:val="00CE1ABB"/>
    <w:rsid w:val="00CE1D91"/>
    <w:rsid w:val="00CE1F04"/>
    <w:rsid w:val="00CE1FA3"/>
    <w:rsid w:val="00CE33F7"/>
    <w:rsid w:val="00CE36BB"/>
    <w:rsid w:val="00CE3E67"/>
    <w:rsid w:val="00CE410B"/>
    <w:rsid w:val="00CE4377"/>
    <w:rsid w:val="00CE4445"/>
    <w:rsid w:val="00CE4C4C"/>
    <w:rsid w:val="00CE51C5"/>
    <w:rsid w:val="00CE5722"/>
    <w:rsid w:val="00CE654E"/>
    <w:rsid w:val="00CE6B80"/>
    <w:rsid w:val="00CE6EEE"/>
    <w:rsid w:val="00CE7AE4"/>
    <w:rsid w:val="00CE7DDA"/>
    <w:rsid w:val="00CF02CC"/>
    <w:rsid w:val="00CF0972"/>
    <w:rsid w:val="00CF0D79"/>
    <w:rsid w:val="00CF1541"/>
    <w:rsid w:val="00CF2084"/>
    <w:rsid w:val="00CF32B3"/>
    <w:rsid w:val="00CF44B9"/>
    <w:rsid w:val="00CF482C"/>
    <w:rsid w:val="00CF4840"/>
    <w:rsid w:val="00CF54A7"/>
    <w:rsid w:val="00CF5A7E"/>
    <w:rsid w:val="00CF607F"/>
    <w:rsid w:val="00CF6B87"/>
    <w:rsid w:val="00CF767D"/>
    <w:rsid w:val="00D002F3"/>
    <w:rsid w:val="00D00353"/>
    <w:rsid w:val="00D004F3"/>
    <w:rsid w:val="00D012D8"/>
    <w:rsid w:val="00D0176E"/>
    <w:rsid w:val="00D01865"/>
    <w:rsid w:val="00D022C8"/>
    <w:rsid w:val="00D02AB2"/>
    <w:rsid w:val="00D03604"/>
    <w:rsid w:val="00D03AAB"/>
    <w:rsid w:val="00D03BE9"/>
    <w:rsid w:val="00D04B68"/>
    <w:rsid w:val="00D050D3"/>
    <w:rsid w:val="00D05333"/>
    <w:rsid w:val="00D06335"/>
    <w:rsid w:val="00D0676B"/>
    <w:rsid w:val="00D06B7E"/>
    <w:rsid w:val="00D07033"/>
    <w:rsid w:val="00D10018"/>
    <w:rsid w:val="00D10AD6"/>
    <w:rsid w:val="00D10B02"/>
    <w:rsid w:val="00D10DD7"/>
    <w:rsid w:val="00D10FC3"/>
    <w:rsid w:val="00D10FD5"/>
    <w:rsid w:val="00D124A6"/>
    <w:rsid w:val="00D12BB6"/>
    <w:rsid w:val="00D12FE0"/>
    <w:rsid w:val="00D13041"/>
    <w:rsid w:val="00D131D1"/>
    <w:rsid w:val="00D13367"/>
    <w:rsid w:val="00D14076"/>
    <w:rsid w:val="00D149C1"/>
    <w:rsid w:val="00D14D63"/>
    <w:rsid w:val="00D15571"/>
    <w:rsid w:val="00D1607A"/>
    <w:rsid w:val="00D16339"/>
    <w:rsid w:val="00D17363"/>
    <w:rsid w:val="00D1745B"/>
    <w:rsid w:val="00D1748E"/>
    <w:rsid w:val="00D209CE"/>
    <w:rsid w:val="00D212B7"/>
    <w:rsid w:val="00D21CC0"/>
    <w:rsid w:val="00D220DF"/>
    <w:rsid w:val="00D220F2"/>
    <w:rsid w:val="00D22B85"/>
    <w:rsid w:val="00D23A71"/>
    <w:rsid w:val="00D23D6D"/>
    <w:rsid w:val="00D24335"/>
    <w:rsid w:val="00D24399"/>
    <w:rsid w:val="00D24EBD"/>
    <w:rsid w:val="00D258A1"/>
    <w:rsid w:val="00D25985"/>
    <w:rsid w:val="00D25B7C"/>
    <w:rsid w:val="00D25E67"/>
    <w:rsid w:val="00D26312"/>
    <w:rsid w:val="00D26E9A"/>
    <w:rsid w:val="00D2782F"/>
    <w:rsid w:val="00D27AF5"/>
    <w:rsid w:val="00D27BE8"/>
    <w:rsid w:val="00D30613"/>
    <w:rsid w:val="00D30D53"/>
    <w:rsid w:val="00D310F6"/>
    <w:rsid w:val="00D3116B"/>
    <w:rsid w:val="00D31393"/>
    <w:rsid w:val="00D322C8"/>
    <w:rsid w:val="00D32938"/>
    <w:rsid w:val="00D32AD3"/>
    <w:rsid w:val="00D33710"/>
    <w:rsid w:val="00D3484D"/>
    <w:rsid w:val="00D34C8D"/>
    <w:rsid w:val="00D34FC3"/>
    <w:rsid w:val="00D3687C"/>
    <w:rsid w:val="00D368B7"/>
    <w:rsid w:val="00D3690F"/>
    <w:rsid w:val="00D37458"/>
    <w:rsid w:val="00D37CD5"/>
    <w:rsid w:val="00D41432"/>
    <w:rsid w:val="00D41447"/>
    <w:rsid w:val="00D41852"/>
    <w:rsid w:val="00D43351"/>
    <w:rsid w:val="00D43CCD"/>
    <w:rsid w:val="00D44391"/>
    <w:rsid w:val="00D448C9"/>
    <w:rsid w:val="00D45064"/>
    <w:rsid w:val="00D459FD"/>
    <w:rsid w:val="00D45B5C"/>
    <w:rsid w:val="00D46629"/>
    <w:rsid w:val="00D47741"/>
    <w:rsid w:val="00D47A2A"/>
    <w:rsid w:val="00D47F7F"/>
    <w:rsid w:val="00D509EA"/>
    <w:rsid w:val="00D509F3"/>
    <w:rsid w:val="00D50C96"/>
    <w:rsid w:val="00D50D5F"/>
    <w:rsid w:val="00D50E52"/>
    <w:rsid w:val="00D5170A"/>
    <w:rsid w:val="00D51AAC"/>
    <w:rsid w:val="00D51C53"/>
    <w:rsid w:val="00D525A8"/>
    <w:rsid w:val="00D5280B"/>
    <w:rsid w:val="00D52AF0"/>
    <w:rsid w:val="00D533A1"/>
    <w:rsid w:val="00D5389A"/>
    <w:rsid w:val="00D5405D"/>
    <w:rsid w:val="00D54251"/>
    <w:rsid w:val="00D54CE6"/>
    <w:rsid w:val="00D54EB6"/>
    <w:rsid w:val="00D54FC9"/>
    <w:rsid w:val="00D5564A"/>
    <w:rsid w:val="00D55801"/>
    <w:rsid w:val="00D55984"/>
    <w:rsid w:val="00D55ABE"/>
    <w:rsid w:val="00D55BED"/>
    <w:rsid w:val="00D55D29"/>
    <w:rsid w:val="00D55D34"/>
    <w:rsid w:val="00D56147"/>
    <w:rsid w:val="00D567CA"/>
    <w:rsid w:val="00D56C57"/>
    <w:rsid w:val="00D56F9D"/>
    <w:rsid w:val="00D571CB"/>
    <w:rsid w:val="00D60874"/>
    <w:rsid w:val="00D60ACE"/>
    <w:rsid w:val="00D60ED0"/>
    <w:rsid w:val="00D610DB"/>
    <w:rsid w:val="00D61221"/>
    <w:rsid w:val="00D622AB"/>
    <w:rsid w:val="00D62B8F"/>
    <w:rsid w:val="00D6316F"/>
    <w:rsid w:val="00D631DB"/>
    <w:rsid w:val="00D6333E"/>
    <w:rsid w:val="00D6348D"/>
    <w:rsid w:val="00D63826"/>
    <w:rsid w:val="00D63D1D"/>
    <w:rsid w:val="00D6415F"/>
    <w:rsid w:val="00D6464B"/>
    <w:rsid w:val="00D647D4"/>
    <w:rsid w:val="00D6502B"/>
    <w:rsid w:val="00D650D9"/>
    <w:rsid w:val="00D65322"/>
    <w:rsid w:val="00D6596A"/>
    <w:rsid w:val="00D66164"/>
    <w:rsid w:val="00D6655A"/>
    <w:rsid w:val="00D66761"/>
    <w:rsid w:val="00D66817"/>
    <w:rsid w:val="00D670FB"/>
    <w:rsid w:val="00D67CFF"/>
    <w:rsid w:val="00D70424"/>
    <w:rsid w:val="00D70A4B"/>
    <w:rsid w:val="00D7139E"/>
    <w:rsid w:val="00D7172C"/>
    <w:rsid w:val="00D7174F"/>
    <w:rsid w:val="00D7195B"/>
    <w:rsid w:val="00D72282"/>
    <w:rsid w:val="00D728C9"/>
    <w:rsid w:val="00D73035"/>
    <w:rsid w:val="00D7354A"/>
    <w:rsid w:val="00D73EC1"/>
    <w:rsid w:val="00D74192"/>
    <w:rsid w:val="00D74206"/>
    <w:rsid w:val="00D74A3B"/>
    <w:rsid w:val="00D74A67"/>
    <w:rsid w:val="00D74B5B"/>
    <w:rsid w:val="00D757C9"/>
    <w:rsid w:val="00D75D8F"/>
    <w:rsid w:val="00D76969"/>
    <w:rsid w:val="00D7706F"/>
    <w:rsid w:val="00D809FE"/>
    <w:rsid w:val="00D80B26"/>
    <w:rsid w:val="00D80CA4"/>
    <w:rsid w:val="00D80ED9"/>
    <w:rsid w:val="00D81250"/>
    <w:rsid w:val="00D8176C"/>
    <w:rsid w:val="00D81B57"/>
    <w:rsid w:val="00D81D89"/>
    <w:rsid w:val="00D82E29"/>
    <w:rsid w:val="00D83FD4"/>
    <w:rsid w:val="00D841D6"/>
    <w:rsid w:val="00D8430E"/>
    <w:rsid w:val="00D843DF"/>
    <w:rsid w:val="00D84DB1"/>
    <w:rsid w:val="00D84E6D"/>
    <w:rsid w:val="00D8545A"/>
    <w:rsid w:val="00D855FA"/>
    <w:rsid w:val="00D862DC"/>
    <w:rsid w:val="00D86322"/>
    <w:rsid w:val="00D86B58"/>
    <w:rsid w:val="00D87EF2"/>
    <w:rsid w:val="00D91152"/>
    <w:rsid w:val="00D9138F"/>
    <w:rsid w:val="00D915AF"/>
    <w:rsid w:val="00D916D5"/>
    <w:rsid w:val="00D91F4C"/>
    <w:rsid w:val="00D927B7"/>
    <w:rsid w:val="00D92950"/>
    <w:rsid w:val="00D929AB"/>
    <w:rsid w:val="00D92C68"/>
    <w:rsid w:val="00D93489"/>
    <w:rsid w:val="00D93554"/>
    <w:rsid w:val="00D9404F"/>
    <w:rsid w:val="00D94085"/>
    <w:rsid w:val="00D948DF"/>
    <w:rsid w:val="00D95420"/>
    <w:rsid w:val="00D95927"/>
    <w:rsid w:val="00D95DF8"/>
    <w:rsid w:val="00D96FA6"/>
    <w:rsid w:val="00D97147"/>
    <w:rsid w:val="00D97582"/>
    <w:rsid w:val="00D97E2C"/>
    <w:rsid w:val="00D97ED5"/>
    <w:rsid w:val="00DA011B"/>
    <w:rsid w:val="00DA10F0"/>
    <w:rsid w:val="00DA12D3"/>
    <w:rsid w:val="00DA1598"/>
    <w:rsid w:val="00DA17D6"/>
    <w:rsid w:val="00DA1E4E"/>
    <w:rsid w:val="00DA1EDF"/>
    <w:rsid w:val="00DA24A1"/>
    <w:rsid w:val="00DA29DF"/>
    <w:rsid w:val="00DA3420"/>
    <w:rsid w:val="00DA3513"/>
    <w:rsid w:val="00DA3572"/>
    <w:rsid w:val="00DA4620"/>
    <w:rsid w:val="00DA4864"/>
    <w:rsid w:val="00DA4876"/>
    <w:rsid w:val="00DA5352"/>
    <w:rsid w:val="00DA55DE"/>
    <w:rsid w:val="00DA5914"/>
    <w:rsid w:val="00DA5BA2"/>
    <w:rsid w:val="00DA5C6E"/>
    <w:rsid w:val="00DA6A10"/>
    <w:rsid w:val="00DA72B2"/>
    <w:rsid w:val="00DA7330"/>
    <w:rsid w:val="00DB0083"/>
    <w:rsid w:val="00DB01E6"/>
    <w:rsid w:val="00DB0C7D"/>
    <w:rsid w:val="00DB1132"/>
    <w:rsid w:val="00DB136F"/>
    <w:rsid w:val="00DB19D6"/>
    <w:rsid w:val="00DB1CD5"/>
    <w:rsid w:val="00DB1DE2"/>
    <w:rsid w:val="00DB2C34"/>
    <w:rsid w:val="00DB2FA2"/>
    <w:rsid w:val="00DB3C99"/>
    <w:rsid w:val="00DB429A"/>
    <w:rsid w:val="00DB473E"/>
    <w:rsid w:val="00DB50B8"/>
    <w:rsid w:val="00DB55A4"/>
    <w:rsid w:val="00DB59CA"/>
    <w:rsid w:val="00DB5F58"/>
    <w:rsid w:val="00DB622B"/>
    <w:rsid w:val="00DB627E"/>
    <w:rsid w:val="00DB68F3"/>
    <w:rsid w:val="00DB6A32"/>
    <w:rsid w:val="00DB6FF4"/>
    <w:rsid w:val="00DB75B2"/>
    <w:rsid w:val="00DB7971"/>
    <w:rsid w:val="00DC04C5"/>
    <w:rsid w:val="00DC078F"/>
    <w:rsid w:val="00DC0888"/>
    <w:rsid w:val="00DC0AD2"/>
    <w:rsid w:val="00DC0DB2"/>
    <w:rsid w:val="00DC22FE"/>
    <w:rsid w:val="00DC2BEF"/>
    <w:rsid w:val="00DC4378"/>
    <w:rsid w:val="00DC5340"/>
    <w:rsid w:val="00DC56C9"/>
    <w:rsid w:val="00DC5C40"/>
    <w:rsid w:val="00DC5F39"/>
    <w:rsid w:val="00DC601A"/>
    <w:rsid w:val="00DC6C4F"/>
    <w:rsid w:val="00DC6DB4"/>
    <w:rsid w:val="00DC7279"/>
    <w:rsid w:val="00DC7FF1"/>
    <w:rsid w:val="00DD00DA"/>
    <w:rsid w:val="00DD0A48"/>
    <w:rsid w:val="00DD0F87"/>
    <w:rsid w:val="00DD181C"/>
    <w:rsid w:val="00DD19BC"/>
    <w:rsid w:val="00DD1C7B"/>
    <w:rsid w:val="00DD1CB5"/>
    <w:rsid w:val="00DD27A4"/>
    <w:rsid w:val="00DD3A6C"/>
    <w:rsid w:val="00DD4422"/>
    <w:rsid w:val="00DD4A77"/>
    <w:rsid w:val="00DD4AA3"/>
    <w:rsid w:val="00DD4C73"/>
    <w:rsid w:val="00DD584F"/>
    <w:rsid w:val="00DD5ED6"/>
    <w:rsid w:val="00DD61C1"/>
    <w:rsid w:val="00DD6F5C"/>
    <w:rsid w:val="00DD7212"/>
    <w:rsid w:val="00DD78BC"/>
    <w:rsid w:val="00DD7E48"/>
    <w:rsid w:val="00DE06D1"/>
    <w:rsid w:val="00DE16A7"/>
    <w:rsid w:val="00DE1772"/>
    <w:rsid w:val="00DE184C"/>
    <w:rsid w:val="00DE2240"/>
    <w:rsid w:val="00DE2333"/>
    <w:rsid w:val="00DE2B50"/>
    <w:rsid w:val="00DE2F2D"/>
    <w:rsid w:val="00DE3624"/>
    <w:rsid w:val="00DE36D6"/>
    <w:rsid w:val="00DE381A"/>
    <w:rsid w:val="00DE49A0"/>
    <w:rsid w:val="00DE4E03"/>
    <w:rsid w:val="00DE50CA"/>
    <w:rsid w:val="00DE50E3"/>
    <w:rsid w:val="00DE531C"/>
    <w:rsid w:val="00DE5CDC"/>
    <w:rsid w:val="00DE6C61"/>
    <w:rsid w:val="00DE6FB0"/>
    <w:rsid w:val="00DE7566"/>
    <w:rsid w:val="00DE7580"/>
    <w:rsid w:val="00DE77C3"/>
    <w:rsid w:val="00DE7A52"/>
    <w:rsid w:val="00DF0169"/>
    <w:rsid w:val="00DF0C3B"/>
    <w:rsid w:val="00DF102A"/>
    <w:rsid w:val="00DF190C"/>
    <w:rsid w:val="00DF1941"/>
    <w:rsid w:val="00DF250A"/>
    <w:rsid w:val="00DF2E96"/>
    <w:rsid w:val="00DF369E"/>
    <w:rsid w:val="00DF4A05"/>
    <w:rsid w:val="00DF4E56"/>
    <w:rsid w:val="00DF51F1"/>
    <w:rsid w:val="00DF6778"/>
    <w:rsid w:val="00DF6B35"/>
    <w:rsid w:val="00DF79DA"/>
    <w:rsid w:val="00E002CD"/>
    <w:rsid w:val="00E00D2A"/>
    <w:rsid w:val="00E00FC7"/>
    <w:rsid w:val="00E01CF5"/>
    <w:rsid w:val="00E03DBA"/>
    <w:rsid w:val="00E0435B"/>
    <w:rsid w:val="00E04623"/>
    <w:rsid w:val="00E04A9C"/>
    <w:rsid w:val="00E04C20"/>
    <w:rsid w:val="00E04E88"/>
    <w:rsid w:val="00E04F06"/>
    <w:rsid w:val="00E04FE6"/>
    <w:rsid w:val="00E0559C"/>
    <w:rsid w:val="00E05A31"/>
    <w:rsid w:val="00E06146"/>
    <w:rsid w:val="00E069B3"/>
    <w:rsid w:val="00E074A9"/>
    <w:rsid w:val="00E07627"/>
    <w:rsid w:val="00E07654"/>
    <w:rsid w:val="00E07E78"/>
    <w:rsid w:val="00E111EB"/>
    <w:rsid w:val="00E11585"/>
    <w:rsid w:val="00E11A64"/>
    <w:rsid w:val="00E11B34"/>
    <w:rsid w:val="00E12076"/>
    <w:rsid w:val="00E1207A"/>
    <w:rsid w:val="00E121D1"/>
    <w:rsid w:val="00E1241B"/>
    <w:rsid w:val="00E125B7"/>
    <w:rsid w:val="00E12C7F"/>
    <w:rsid w:val="00E138C5"/>
    <w:rsid w:val="00E13C30"/>
    <w:rsid w:val="00E13D86"/>
    <w:rsid w:val="00E144E1"/>
    <w:rsid w:val="00E14695"/>
    <w:rsid w:val="00E146A7"/>
    <w:rsid w:val="00E14F51"/>
    <w:rsid w:val="00E1586D"/>
    <w:rsid w:val="00E15967"/>
    <w:rsid w:val="00E1599A"/>
    <w:rsid w:val="00E161CA"/>
    <w:rsid w:val="00E166B8"/>
    <w:rsid w:val="00E16DBC"/>
    <w:rsid w:val="00E16F23"/>
    <w:rsid w:val="00E173E3"/>
    <w:rsid w:val="00E20434"/>
    <w:rsid w:val="00E2048C"/>
    <w:rsid w:val="00E208C8"/>
    <w:rsid w:val="00E20A92"/>
    <w:rsid w:val="00E21001"/>
    <w:rsid w:val="00E21E68"/>
    <w:rsid w:val="00E23D1A"/>
    <w:rsid w:val="00E241FD"/>
    <w:rsid w:val="00E24504"/>
    <w:rsid w:val="00E26034"/>
    <w:rsid w:val="00E263C9"/>
    <w:rsid w:val="00E2650C"/>
    <w:rsid w:val="00E2650E"/>
    <w:rsid w:val="00E277A8"/>
    <w:rsid w:val="00E30DCB"/>
    <w:rsid w:val="00E30DF4"/>
    <w:rsid w:val="00E3102F"/>
    <w:rsid w:val="00E3156D"/>
    <w:rsid w:val="00E31878"/>
    <w:rsid w:val="00E31D94"/>
    <w:rsid w:val="00E323DF"/>
    <w:rsid w:val="00E32874"/>
    <w:rsid w:val="00E32972"/>
    <w:rsid w:val="00E333BF"/>
    <w:rsid w:val="00E334D9"/>
    <w:rsid w:val="00E337D6"/>
    <w:rsid w:val="00E33E9A"/>
    <w:rsid w:val="00E3439E"/>
    <w:rsid w:val="00E347E3"/>
    <w:rsid w:val="00E34C53"/>
    <w:rsid w:val="00E34D19"/>
    <w:rsid w:val="00E35138"/>
    <w:rsid w:val="00E35DC9"/>
    <w:rsid w:val="00E365F4"/>
    <w:rsid w:val="00E36765"/>
    <w:rsid w:val="00E36B8F"/>
    <w:rsid w:val="00E377AE"/>
    <w:rsid w:val="00E4017E"/>
    <w:rsid w:val="00E40A1A"/>
    <w:rsid w:val="00E40CA4"/>
    <w:rsid w:val="00E40F0B"/>
    <w:rsid w:val="00E40F6F"/>
    <w:rsid w:val="00E40FA5"/>
    <w:rsid w:val="00E416D1"/>
    <w:rsid w:val="00E43887"/>
    <w:rsid w:val="00E43A65"/>
    <w:rsid w:val="00E440E6"/>
    <w:rsid w:val="00E44FBF"/>
    <w:rsid w:val="00E47930"/>
    <w:rsid w:val="00E503B9"/>
    <w:rsid w:val="00E51476"/>
    <w:rsid w:val="00E51509"/>
    <w:rsid w:val="00E51779"/>
    <w:rsid w:val="00E51981"/>
    <w:rsid w:val="00E52022"/>
    <w:rsid w:val="00E520AF"/>
    <w:rsid w:val="00E525AE"/>
    <w:rsid w:val="00E525F4"/>
    <w:rsid w:val="00E52CA0"/>
    <w:rsid w:val="00E541C7"/>
    <w:rsid w:val="00E541EE"/>
    <w:rsid w:val="00E544E8"/>
    <w:rsid w:val="00E54917"/>
    <w:rsid w:val="00E55275"/>
    <w:rsid w:val="00E557B3"/>
    <w:rsid w:val="00E55B18"/>
    <w:rsid w:val="00E56193"/>
    <w:rsid w:val="00E5626A"/>
    <w:rsid w:val="00E56A2D"/>
    <w:rsid w:val="00E56B37"/>
    <w:rsid w:val="00E56D6B"/>
    <w:rsid w:val="00E577C5"/>
    <w:rsid w:val="00E606A9"/>
    <w:rsid w:val="00E60CF2"/>
    <w:rsid w:val="00E60D41"/>
    <w:rsid w:val="00E61000"/>
    <w:rsid w:val="00E61177"/>
    <w:rsid w:val="00E61AC3"/>
    <w:rsid w:val="00E61C35"/>
    <w:rsid w:val="00E62351"/>
    <w:rsid w:val="00E626A1"/>
    <w:rsid w:val="00E62C73"/>
    <w:rsid w:val="00E63239"/>
    <w:rsid w:val="00E64242"/>
    <w:rsid w:val="00E65497"/>
    <w:rsid w:val="00E66C2A"/>
    <w:rsid w:val="00E67217"/>
    <w:rsid w:val="00E67835"/>
    <w:rsid w:val="00E700B3"/>
    <w:rsid w:val="00E702E3"/>
    <w:rsid w:val="00E707D8"/>
    <w:rsid w:val="00E70DA3"/>
    <w:rsid w:val="00E71A2F"/>
    <w:rsid w:val="00E727E4"/>
    <w:rsid w:val="00E72F22"/>
    <w:rsid w:val="00E72F24"/>
    <w:rsid w:val="00E733A8"/>
    <w:rsid w:val="00E735EA"/>
    <w:rsid w:val="00E74650"/>
    <w:rsid w:val="00E74757"/>
    <w:rsid w:val="00E74C9D"/>
    <w:rsid w:val="00E74E35"/>
    <w:rsid w:val="00E75F9F"/>
    <w:rsid w:val="00E766C5"/>
    <w:rsid w:val="00E77651"/>
    <w:rsid w:val="00E8050D"/>
    <w:rsid w:val="00E8061F"/>
    <w:rsid w:val="00E806DC"/>
    <w:rsid w:val="00E808A3"/>
    <w:rsid w:val="00E8091A"/>
    <w:rsid w:val="00E81309"/>
    <w:rsid w:val="00E815F3"/>
    <w:rsid w:val="00E81D8C"/>
    <w:rsid w:val="00E82A94"/>
    <w:rsid w:val="00E82FCF"/>
    <w:rsid w:val="00E834F7"/>
    <w:rsid w:val="00E83810"/>
    <w:rsid w:val="00E83866"/>
    <w:rsid w:val="00E84168"/>
    <w:rsid w:val="00E84343"/>
    <w:rsid w:val="00E845C8"/>
    <w:rsid w:val="00E84D82"/>
    <w:rsid w:val="00E85D0F"/>
    <w:rsid w:val="00E85D1C"/>
    <w:rsid w:val="00E85D5E"/>
    <w:rsid w:val="00E860F2"/>
    <w:rsid w:val="00E86356"/>
    <w:rsid w:val="00E869C3"/>
    <w:rsid w:val="00E87143"/>
    <w:rsid w:val="00E872D0"/>
    <w:rsid w:val="00E90F48"/>
    <w:rsid w:val="00E9180B"/>
    <w:rsid w:val="00E918DD"/>
    <w:rsid w:val="00E91AF9"/>
    <w:rsid w:val="00E91D4E"/>
    <w:rsid w:val="00E92515"/>
    <w:rsid w:val="00E93C84"/>
    <w:rsid w:val="00E93CFC"/>
    <w:rsid w:val="00E9403F"/>
    <w:rsid w:val="00E94DA2"/>
    <w:rsid w:val="00E952AB"/>
    <w:rsid w:val="00E955AB"/>
    <w:rsid w:val="00E956E5"/>
    <w:rsid w:val="00E9599E"/>
    <w:rsid w:val="00E95A33"/>
    <w:rsid w:val="00E964D7"/>
    <w:rsid w:val="00E96C16"/>
    <w:rsid w:val="00E96CC6"/>
    <w:rsid w:val="00E97061"/>
    <w:rsid w:val="00E974D6"/>
    <w:rsid w:val="00E976E1"/>
    <w:rsid w:val="00E97777"/>
    <w:rsid w:val="00EA05ED"/>
    <w:rsid w:val="00EA0686"/>
    <w:rsid w:val="00EA0D49"/>
    <w:rsid w:val="00EA106C"/>
    <w:rsid w:val="00EA2108"/>
    <w:rsid w:val="00EA2235"/>
    <w:rsid w:val="00EA2C1D"/>
    <w:rsid w:val="00EA35B0"/>
    <w:rsid w:val="00EA35F6"/>
    <w:rsid w:val="00EA40FA"/>
    <w:rsid w:val="00EA493C"/>
    <w:rsid w:val="00EA4C88"/>
    <w:rsid w:val="00EA4CA7"/>
    <w:rsid w:val="00EA5007"/>
    <w:rsid w:val="00EA534C"/>
    <w:rsid w:val="00EA54C1"/>
    <w:rsid w:val="00EA5ABE"/>
    <w:rsid w:val="00EA5AC7"/>
    <w:rsid w:val="00EA5AFF"/>
    <w:rsid w:val="00EA5C20"/>
    <w:rsid w:val="00EA6C83"/>
    <w:rsid w:val="00EA6E2A"/>
    <w:rsid w:val="00EA7A50"/>
    <w:rsid w:val="00EA7D8B"/>
    <w:rsid w:val="00EA7F0F"/>
    <w:rsid w:val="00EA7FC1"/>
    <w:rsid w:val="00EB047D"/>
    <w:rsid w:val="00EB18E7"/>
    <w:rsid w:val="00EB1DA9"/>
    <w:rsid w:val="00EB2011"/>
    <w:rsid w:val="00EB29B4"/>
    <w:rsid w:val="00EB2E4C"/>
    <w:rsid w:val="00EB44A0"/>
    <w:rsid w:val="00EB46C3"/>
    <w:rsid w:val="00EB4DE5"/>
    <w:rsid w:val="00EB61D4"/>
    <w:rsid w:val="00EB6232"/>
    <w:rsid w:val="00EB67E4"/>
    <w:rsid w:val="00EB68B8"/>
    <w:rsid w:val="00EB6971"/>
    <w:rsid w:val="00EB6B3B"/>
    <w:rsid w:val="00EB7A7C"/>
    <w:rsid w:val="00EC039E"/>
    <w:rsid w:val="00EC3465"/>
    <w:rsid w:val="00EC39C2"/>
    <w:rsid w:val="00EC3EDB"/>
    <w:rsid w:val="00EC4837"/>
    <w:rsid w:val="00EC4FAF"/>
    <w:rsid w:val="00EC6B43"/>
    <w:rsid w:val="00EC6DD0"/>
    <w:rsid w:val="00EC6F86"/>
    <w:rsid w:val="00EC74C1"/>
    <w:rsid w:val="00EC77FD"/>
    <w:rsid w:val="00EC7AEA"/>
    <w:rsid w:val="00ED03C0"/>
    <w:rsid w:val="00ED128F"/>
    <w:rsid w:val="00ED13F5"/>
    <w:rsid w:val="00ED1769"/>
    <w:rsid w:val="00ED241F"/>
    <w:rsid w:val="00ED2798"/>
    <w:rsid w:val="00ED2859"/>
    <w:rsid w:val="00ED2EA6"/>
    <w:rsid w:val="00ED314F"/>
    <w:rsid w:val="00ED33BC"/>
    <w:rsid w:val="00ED3603"/>
    <w:rsid w:val="00ED36A0"/>
    <w:rsid w:val="00ED55A5"/>
    <w:rsid w:val="00ED586B"/>
    <w:rsid w:val="00ED61A9"/>
    <w:rsid w:val="00ED6514"/>
    <w:rsid w:val="00ED656F"/>
    <w:rsid w:val="00ED6CA8"/>
    <w:rsid w:val="00ED6D62"/>
    <w:rsid w:val="00ED78BD"/>
    <w:rsid w:val="00EE0178"/>
    <w:rsid w:val="00EE01C8"/>
    <w:rsid w:val="00EE03C6"/>
    <w:rsid w:val="00EE0807"/>
    <w:rsid w:val="00EE0A18"/>
    <w:rsid w:val="00EE0E62"/>
    <w:rsid w:val="00EE1AAB"/>
    <w:rsid w:val="00EE2066"/>
    <w:rsid w:val="00EE276A"/>
    <w:rsid w:val="00EE2838"/>
    <w:rsid w:val="00EE2FC7"/>
    <w:rsid w:val="00EE333F"/>
    <w:rsid w:val="00EE3388"/>
    <w:rsid w:val="00EE3404"/>
    <w:rsid w:val="00EE3423"/>
    <w:rsid w:val="00EE3FE8"/>
    <w:rsid w:val="00EE43B9"/>
    <w:rsid w:val="00EE484E"/>
    <w:rsid w:val="00EE4E46"/>
    <w:rsid w:val="00EE5505"/>
    <w:rsid w:val="00EE5849"/>
    <w:rsid w:val="00EE5D99"/>
    <w:rsid w:val="00EE6B8E"/>
    <w:rsid w:val="00EE71E2"/>
    <w:rsid w:val="00EE7290"/>
    <w:rsid w:val="00EE7AFE"/>
    <w:rsid w:val="00EF05F5"/>
    <w:rsid w:val="00EF0843"/>
    <w:rsid w:val="00EF0E66"/>
    <w:rsid w:val="00EF0E6A"/>
    <w:rsid w:val="00EF133C"/>
    <w:rsid w:val="00EF1FAC"/>
    <w:rsid w:val="00EF24DC"/>
    <w:rsid w:val="00EF284A"/>
    <w:rsid w:val="00EF3FB7"/>
    <w:rsid w:val="00EF436C"/>
    <w:rsid w:val="00EF53F5"/>
    <w:rsid w:val="00EF5675"/>
    <w:rsid w:val="00EF587C"/>
    <w:rsid w:val="00EF5DC2"/>
    <w:rsid w:val="00EF61C3"/>
    <w:rsid w:val="00EF63DA"/>
    <w:rsid w:val="00EF652C"/>
    <w:rsid w:val="00EF65B6"/>
    <w:rsid w:val="00EF6604"/>
    <w:rsid w:val="00EF6ADD"/>
    <w:rsid w:val="00EF6CC6"/>
    <w:rsid w:val="00EF7BF0"/>
    <w:rsid w:val="00F00819"/>
    <w:rsid w:val="00F00973"/>
    <w:rsid w:val="00F00BF6"/>
    <w:rsid w:val="00F011A6"/>
    <w:rsid w:val="00F0139A"/>
    <w:rsid w:val="00F014C0"/>
    <w:rsid w:val="00F03107"/>
    <w:rsid w:val="00F03C69"/>
    <w:rsid w:val="00F0439A"/>
    <w:rsid w:val="00F043E3"/>
    <w:rsid w:val="00F04BE1"/>
    <w:rsid w:val="00F04C69"/>
    <w:rsid w:val="00F05D07"/>
    <w:rsid w:val="00F06779"/>
    <w:rsid w:val="00F067E4"/>
    <w:rsid w:val="00F06B80"/>
    <w:rsid w:val="00F0766A"/>
    <w:rsid w:val="00F07CA4"/>
    <w:rsid w:val="00F1003C"/>
    <w:rsid w:val="00F100AC"/>
    <w:rsid w:val="00F107EB"/>
    <w:rsid w:val="00F10CFE"/>
    <w:rsid w:val="00F1268F"/>
    <w:rsid w:val="00F1281A"/>
    <w:rsid w:val="00F1314F"/>
    <w:rsid w:val="00F13701"/>
    <w:rsid w:val="00F1388E"/>
    <w:rsid w:val="00F140A3"/>
    <w:rsid w:val="00F14204"/>
    <w:rsid w:val="00F14DAF"/>
    <w:rsid w:val="00F15190"/>
    <w:rsid w:val="00F151CA"/>
    <w:rsid w:val="00F15D13"/>
    <w:rsid w:val="00F15D44"/>
    <w:rsid w:val="00F1641B"/>
    <w:rsid w:val="00F1692C"/>
    <w:rsid w:val="00F17DE1"/>
    <w:rsid w:val="00F20298"/>
    <w:rsid w:val="00F20E95"/>
    <w:rsid w:val="00F213C1"/>
    <w:rsid w:val="00F22626"/>
    <w:rsid w:val="00F22AA2"/>
    <w:rsid w:val="00F22C40"/>
    <w:rsid w:val="00F23C9D"/>
    <w:rsid w:val="00F2492E"/>
    <w:rsid w:val="00F252F3"/>
    <w:rsid w:val="00F25B2C"/>
    <w:rsid w:val="00F25C5F"/>
    <w:rsid w:val="00F25FD6"/>
    <w:rsid w:val="00F26364"/>
    <w:rsid w:val="00F2690B"/>
    <w:rsid w:val="00F275D1"/>
    <w:rsid w:val="00F2760D"/>
    <w:rsid w:val="00F304C9"/>
    <w:rsid w:val="00F305F3"/>
    <w:rsid w:val="00F30684"/>
    <w:rsid w:val="00F30729"/>
    <w:rsid w:val="00F30794"/>
    <w:rsid w:val="00F30AD8"/>
    <w:rsid w:val="00F30E8B"/>
    <w:rsid w:val="00F310C5"/>
    <w:rsid w:val="00F31114"/>
    <w:rsid w:val="00F3162B"/>
    <w:rsid w:val="00F31E90"/>
    <w:rsid w:val="00F320C2"/>
    <w:rsid w:val="00F32603"/>
    <w:rsid w:val="00F33013"/>
    <w:rsid w:val="00F343F4"/>
    <w:rsid w:val="00F3465F"/>
    <w:rsid w:val="00F347D5"/>
    <w:rsid w:val="00F349A3"/>
    <w:rsid w:val="00F34EDB"/>
    <w:rsid w:val="00F35975"/>
    <w:rsid w:val="00F35DCD"/>
    <w:rsid w:val="00F35F59"/>
    <w:rsid w:val="00F361F1"/>
    <w:rsid w:val="00F36303"/>
    <w:rsid w:val="00F36386"/>
    <w:rsid w:val="00F365E7"/>
    <w:rsid w:val="00F36753"/>
    <w:rsid w:val="00F371A1"/>
    <w:rsid w:val="00F373B9"/>
    <w:rsid w:val="00F4028B"/>
    <w:rsid w:val="00F40992"/>
    <w:rsid w:val="00F40CCE"/>
    <w:rsid w:val="00F41364"/>
    <w:rsid w:val="00F4252B"/>
    <w:rsid w:val="00F4261F"/>
    <w:rsid w:val="00F42E1D"/>
    <w:rsid w:val="00F43223"/>
    <w:rsid w:val="00F4324D"/>
    <w:rsid w:val="00F434A8"/>
    <w:rsid w:val="00F44531"/>
    <w:rsid w:val="00F446E2"/>
    <w:rsid w:val="00F448DC"/>
    <w:rsid w:val="00F44986"/>
    <w:rsid w:val="00F44D66"/>
    <w:rsid w:val="00F46225"/>
    <w:rsid w:val="00F463DE"/>
    <w:rsid w:val="00F4647C"/>
    <w:rsid w:val="00F46F31"/>
    <w:rsid w:val="00F47292"/>
    <w:rsid w:val="00F47943"/>
    <w:rsid w:val="00F47CAC"/>
    <w:rsid w:val="00F50807"/>
    <w:rsid w:val="00F5154F"/>
    <w:rsid w:val="00F51578"/>
    <w:rsid w:val="00F52354"/>
    <w:rsid w:val="00F525A5"/>
    <w:rsid w:val="00F52CEF"/>
    <w:rsid w:val="00F53B2F"/>
    <w:rsid w:val="00F53B8B"/>
    <w:rsid w:val="00F541B1"/>
    <w:rsid w:val="00F54528"/>
    <w:rsid w:val="00F54F85"/>
    <w:rsid w:val="00F550F1"/>
    <w:rsid w:val="00F55275"/>
    <w:rsid w:val="00F553D1"/>
    <w:rsid w:val="00F55628"/>
    <w:rsid w:val="00F557D3"/>
    <w:rsid w:val="00F55B57"/>
    <w:rsid w:val="00F55C22"/>
    <w:rsid w:val="00F55E3F"/>
    <w:rsid w:val="00F55F7B"/>
    <w:rsid w:val="00F56731"/>
    <w:rsid w:val="00F56F69"/>
    <w:rsid w:val="00F57321"/>
    <w:rsid w:val="00F577DC"/>
    <w:rsid w:val="00F57886"/>
    <w:rsid w:val="00F57CB7"/>
    <w:rsid w:val="00F60096"/>
    <w:rsid w:val="00F61591"/>
    <w:rsid w:val="00F61F82"/>
    <w:rsid w:val="00F62158"/>
    <w:rsid w:val="00F626B4"/>
    <w:rsid w:val="00F6290D"/>
    <w:rsid w:val="00F62963"/>
    <w:rsid w:val="00F62CE5"/>
    <w:rsid w:val="00F63728"/>
    <w:rsid w:val="00F643F7"/>
    <w:rsid w:val="00F64D15"/>
    <w:rsid w:val="00F6528C"/>
    <w:rsid w:val="00F6552F"/>
    <w:rsid w:val="00F658D6"/>
    <w:rsid w:val="00F664AA"/>
    <w:rsid w:val="00F66BC1"/>
    <w:rsid w:val="00F679BA"/>
    <w:rsid w:val="00F74151"/>
    <w:rsid w:val="00F745AF"/>
    <w:rsid w:val="00F746C1"/>
    <w:rsid w:val="00F74D1A"/>
    <w:rsid w:val="00F74F11"/>
    <w:rsid w:val="00F75434"/>
    <w:rsid w:val="00F755A7"/>
    <w:rsid w:val="00F755AA"/>
    <w:rsid w:val="00F75621"/>
    <w:rsid w:val="00F757DB"/>
    <w:rsid w:val="00F757E7"/>
    <w:rsid w:val="00F76AB5"/>
    <w:rsid w:val="00F770EF"/>
    <w:rsid w:val="00F773E1"/>
    <w:rsid w:val="00F77406"/>
    <w:rsid w:val="00F80B09"/>
    <w:rsid w:val="00F8132E"/>
    <w:rsid w:val="00F81353"/>
    <w:rsid w:val="00F82030"/>
    <w:rsid w:val="00F82197"/>
    <w:rsid w:val="00F83E1B"/>
    <w:rsid w:val="00F83F8D"/>
    <w:rsid w:val="00F8427D"/>
    <w:rsid w:val="00F842FA"/>
    <w:rsid w:val="00F846C6"/>
    <w:rsid w:val="00F847F2"/>
    <w:rsid w:val="00F85327"/>
    <w:rsid w:val="00F85800"/>
    <w:rsid w:val="00F85D6E"/>
    <w:rsid w:val="00F862B4"/>
    <w:rsid w:val="00F865E7"/>
    <w:rsid w:val="00F87C5C"/>
    <w:rsid w:val="00F87E94"/>
    <w:rsid w:val="00F90020"/>
    <w:rsid w:val="00F90518"/>
    <w:rsid w:val="00F9060B"/>
    <w:rsid w:val="00F90C81"/>
    <w:rsid w:val="00F90D93"/>
    <w:rsid w:val="00F91C33"/>
    <w:rsid w:val="00F91E30"/>
    <w:rsid w:val="00F91F07"/>
    <w:rsid w:val="00F91F9C"/>
    <w:rsid w:val="00F925D3"/>
    <w:rsid w:val="00F929A6"/>
    <w:rsid w:val="00F93185"/>
    <w:rsid w:val="00F9322E"/>
    <w:rsid w:val="00F93FD5"/>
    <w:rsid w:val="00F94394"/>
    <w:rsid w:val="00F94ABE"/>
    <w:rsid w:val="00F95124"/>
    <w:rsid w:val="00F95F93"/>
    <w:rsid w:val="00F96B15"/>
    <w:rsid w:val="00F96E10"/>
    <w:rsid w:val="00F96FA1"/>
    <w:rsid w:val="00F978BC"/>
    <w:rsid w:val="00F97D1C"/>
    <w:rsid w:val="00FA04F0"/>
    <w:rsid w:val="00FA05D2"/>
    <w:rsid w:val="00FA0FFC"/>
    <w:rsid w:val="00FA22CB"/>
    <w:rsid w:val="00FA2381"/>
    <w:rsid w:val="00FA3882"/>
    <w:rsid w:val="00FA3C90"/>
    <w:rsid w:val="00FA4048"/>
    <w:rsid w:val="00FA4295"/>
    <w:rsid w:val="00FA455C"/>
    <w:rsid w:val="00FA48AB"/>
    <w:rsid w:val="00FA4973"/>
    <w:rsid w:val="00FA4A5E"/>
    <w:rsid w:val="00FA5392"/>
    <w:rsid w:val="00FA5598"/>
    <w:rsid w:val="00FA5C95"/>
    <w:rsid w:val="00FA5F5C"/>
    <w:rsid w:val="00FA617C"/>
    <w:rsid w:val="00FA6358"/>
    <w:rsid w:val="00FA6BCF"/>
    <w:rsid w:val="00FA6D42"/>
    <w:rsid w:val="00FA75A3"/>
    <w:rsid w:val="00FA786A"/>
    <w:rsid w:val="00FA7DD5"/>
    <w:rsid w:val="00FA7F5E"/>
    <w:rsid w:val="00FB01E1"/>
    <w:rsid w:val="00FB0964"/>
    <w:rsid w:val="00FB0C69"/>
    <w:rsid w:val="00FB18EC"/>
    <w:rsid w:val="00FB19C0"/>
    <w:rsid w:val="00FB1A5F"/>
    <w:rsid w:val="00FB1A8C"/>
    <w:rsid w:val="00FB23B2"/>
    <w:rsid w:val="00FB281C"/>
    <w:rsid w:val="00FB2F4B"/>
    <w:rsid w:val="00FB2F77"/>
    <w:rsid w:val="00FB2F8E"/>
    <w:rsid w:val="00FB33ED"/>
    <w:rsid w:val="00FB3DDF"/>
    <w:rsid w:val="00FB40EC"/>
    <w:rsid w:val="00FB45C6"/>
    <w:rsid w:val="00FB4A36"/>
    <w:rsid w:val="00FB4DDF"/>
    <w:rsid w:val="00FB5306"/>
    <w:rsid w:val="00FB6179"/>
    <w:rsid w:val="00FB630F"/>
    <w:rsid w:val="00FB6455"/>
    <w:rsid w:val="00FB68DB"/>
    <w:rsid w:val="00FB6B3A"/>
    <w:rsid w:val="00FB6B9E"/>
    <w:rsid w:val="00FB6EE6"/>
    <w:rsid w:val="00FB737A"/>
    <w:rsid w:val="00FB758B"/>
    <w:rsid w:val="00FB7692"/>
    <w:rsid w:val="00FB7869"/>
    <w:rsid w:val="00FB7872"/>
    <w:rsid w:val="00FC00B6"/>
    <w:rsid w:val="00FC06A9"/>
    <w:rsid w:val="00FC0C8A"/>
    <w:rsid w:val="00FC1217"/>
    <w:rsid w:val="00FC13A7"/>
    <w:rsid w:val="00FC1E2A"/>
    <w:rsid w:val="00FC1EEC"/>
    <w:rsid w:val="00FC30E4"/>
    <w:rsid w:val="00FC483A"/>
    <w:rsid w:val="00FC4BA4"/>
    <w:rsid w:val="00FC4BE6"/>
    <w:rsid w:val="00FC52A8"/>
    <w:rsid w:val="00FC549C"/>
    <w:rsid w:val="00FC59EE"/>
    <w:rsid w:val="00FC605B"/>
    <w:rsid w:val="00FC64A8"/>
    <w:rsid w:val="00FC69FB"/>
    <w:rsid w:val="00FC6DD5"/>
    <w:rsid w:val="00FC7212"/>
    <w:rsid w:val="00FC7264"/>
    <w:rsid w:val="00FC788F"/>
    <w:rsid w:val="00FC7998"/>
    <w:rsid w:val="00FD020A"/>
    <w:rsid w:val="00FD03B8"/>
    <w:rsid w:val="00FD0850"/>
    <w:rsid w:val="00FD0DEB"/>
    <w:rsid w:val="00FD0E5B"/>
    <w:rsid w:val="00FD146E"/>
    <w:rsid w:val="00FD14B2"/>
    <w:rsid w:val="00FD1BAC"/>
    <w:rsid w:val="00FD25FD"/>
    <w:rsid w:val="00FD2919"/>
    <w:rsid w:val="00FD2B93"/>
    <w:rsid w:val="00FD2C0B"/>
    <w:rsid w:val="00FD5D5F"/>
    <w:rsid w:val="00FD5E72"/>
    <w:rsid w:val="00FD6049"/>
    <w:rsid w:val="00FD6310"/>
    <w:rsid w:val="00FD6817"/>
    <w:rsid w:val="00FD68AF"/>
    <w:rsid w:val="00FD68C9"/>
    <w:rsid w:val="00FD712D"/>
    <w:rsid w:val="00FE043F"/>
    <w:rsid w:val="00FE0831"/>
    <w:rsid w:val="00FE1365"/>
    <w:rsid w:val="00FE221E"/>
    <w:rsid w:val="00FE307C"/>
    <w:rsid w:val="00FE30CA"/>
    <w:rsid w:val="00FE3171"/>
    <w:rsid w:val="00FE395A"/>
    <w:rsid w:val="00FE4BB4"/>
    <w:rsid w:val="00FE593C"/>
    <w:rsid w:val="00FE5C57"/>
    <w:rsid w:val="00FE626E"/>
    <w:rsid w:val="00FE64DC"/>
    <w:rsid w:val="00FE73FF"/>
    <w:rsid w:val="00FE751E"/>
    <w:rsid w:val="00FF02BA"/>
    <w:rsid w:val="00FF059F"/>
    <w:rsid w:val="00FF0B82"/>
    <w:rsid w:val="00FF0F32"/>
    <w:rsid w:val="00FF19D3"/>
    <w:rsid w:val="00FF1E0D"/>
    <w:rsid w:val="00FF20FA"/>
    <w:rsid w:val="00FF2432"/>
    <w:rsid w:val="00FF2EFF"/>
    <w:rsid w:val="00FF32F8"/>
    <w:rsid w:val="00FF3559"/>
    <w:rsid w:val="00FF3961"/>
    <w:rsid w:val="00FF4204"/>
    <w:rsid w:val="00FF49CE"/>
    <w:rsid w:val="00FF4DE2"/>
    <w:rsid w:val="00FF5DD6"/>
    <w:rsid w:val="00FF61B0"/>
    <w:rsid w:val="00FF6B46"/>
    <w:rsid w:val="00FF71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9E6C34"/>
  <w15:docId w15:val="{E785DBA3-1792-444C-B4A6-556CCDD19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1ADE"/>
    <w:pPr>
      <w:jc w:val="both"/>
    </w:pPr>
    <w:rPr>
      <w:rFonts w:ascii="Arial" w:hAnsi="Arial"/>
      <w:sz w:val="24"/>
      <w:lang w:val="en-GB"/>
    </w:rPr>
  </w:style>
  <w:style w:type="paragraph" w:styleId="Heading1">
    <w:name w:val="heading 1"/>
    <w:basedOn w:val="Normal"/>
    <w:next w:val="Normal"/>
    <w:link w:val="Heading1Char"/>
    <w:uiPriority w:val="9"/>
    <w:qFormat/>
    <w:rsid w:val="0063736D"/>
    <w:pPr>
      <w:keepNext/>
      <w:keepLines/>
      <w:spacing w:before="240" w:after="0" w:line="360" w:lineRule="auto"/>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63736D"/>
    <w:pPr>
      <w:keepNext/>
      <w:keepLines/>
      <w:spacing w:before="40" w:after="0" w:line="360" w:lineRule="auto"/>
      <w:outlineLvl w:val="1"/>
    </w:pPr>
    <w:rPr>
      <w:rFonts w:ascii="Times New Roman" w:eastAsiaTheme="majorEastAsia" w:hAnsi="Times New Roman" w:cstheme="majorBidi"/>
      <w:b/>
      <w:color w:val="000000" w:themeColor="text1"/>
      <w:sz w:val="26"/>
      <w:szCs w:val="26"/>
    </w:rPr>
  </w:style>
  <w:style w:type="paragraph" w:styleId="Heading3">
    <w:name w:val="heading 3"/>
    <w:basedOn w:val="Normal"/>
    <w:next w:val="Normal"/>
    <w:link w:val="Heading3Char"/>
    <w:uiPriority w:val="9"/>
    <w:unhideWhenUsed/>
    <w:qFormat/>
    <w:rsid w:val="0063736D"/>
    <w:pPr>
      <w:keepNext/>
      <w:keepLines/>
      <w:spacing w:before="40" w:after="0" w:line="360" w:lineRule="auto"/>
      <w:outlineLvl w:val="2"/>
    </w:pPr>
    <w:rPr>
      <w:rFonts w:ascii="Times New Roman" w:eastAsiaTheme="majorEastAsia" w:hAnsi="Times New Roman" w:cstheme="majorBidi"/>
      <w:b/>
      <w:color w:val="000000" w:themeColor="text1"/>
      <w:szCs w:val="24"/>
    </w:rPr>
  </w:style>
  <w:style w:type="paragraph" w:styleId="Heading4">
    <w:name w:val="heading 4"/>
    <w:basedOn w:val="Normal"/>
    <w:next w:val="Normal"/>
    <w:link w:val="Heading4Char"/>
    <w:uiPriority w:val="9"/>
    <w:semiHidden/>
    <w:unhideWhenUsed/>
    <w:qFormat/>
    <w:rsid w:val="00BC55FD"/>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753B3D"/>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753B3D"/>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79C5"/>
    <w:pPr>
      <w:ind w:left="720"/>
      <w:contextualSpacing/>
    </w:pPr>
  </w:style>
  <w:style w:type="character" w:customStyle="1" w:styleId="Heading1Char">
    <w:name w:val="Heading 1 Char"/>
    <w:basedOn w:val="DefaultParagraphFont"/>
    <w:link w:val="Heading1"/>
    <w:uiPriority w:val="9"/>
    <w:rsid w:val="0063736D"/>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63736D"/>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63736D"/>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unhideWhenUsed/>
    <w:qFormat/>
    <w:rsid w:val="0063736D"/>
    <w:pPr>
      <w:spacing w:line="259" w:lineRule="auto"/>
      <w:jc w:val="left"/>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002800"/>
    <w:pPr>
      <w:tabs>
        <w:tab w:val="right" w:leader="dot" w:pos="9016"/>
      </w:tabs>
      <w:spacing w:after="100" w:line="360" w:lineRule="auto"/>
    </w:pPr>
    <w:rPr>
      <w:rFonts w:cs="Arial"/>
      <w:b/>
      <w:bCs/>
      <w:noProof/>
    </w:rPr>
  </w:style>
  <w:style w:type="paragraph" w:styleId="TOC2">
    <w:name w:val="toc 2"/>
    <w:basedOn w:val="Normal"/>
    <w:next w:val="Normal"/>
    <w:autoRedefine/>
    <w:uiPriority w:val="39"/>
    <w:unhideWhenUsed/>
    <w:rsid w:val="00CD0865"/>
    <w:pPr>
      <w:tabs>
        <w:tab w:val="right" w:leader="dot" w:pos="9016"/>
      </w:tabs>
      <w:spacing w:after="100"/>
      <w:ind w:left="220"/>
    </w:pPr>
    <w:rPr>
      <w:rFonts w:ascii="Times New Roman" w:hAnsi="Times New Roman" w:cs="Times New Roman"/>
      <w:b/>
      <w:bCs/>
      <w:noProof/>
    </w:rPr>
  </w:style>
  <w:style w:type="paragraph" w:styleId="TOC3">
    <w:name w:val="toc 3"/>
    <w:basedOn w:val="Normal"/>
    <w:next w:val="Normal"/>
    <w:autoRedefine/>
    <w:uiPriority w:val="39"/>
    <w:unhideWhenUsed/>
    <w:rsid w:val="005E3098"/>
    <w:pPr>
      <w:tabs>
        <w:tab w:val="right" w:leader="dot" w:pos="9016"/>
      </w:tabs>
      <w:spacing w:after="100" w:line="360" w:lineRule="auto"/>
      <w:ind w:left="440"/>
    </w:pPr>
  </w:style>
  <w:style w:type="character" w:styleId="Hyperlink">
    <w:name w:val="Hyperlink"/>
    <w:basedOn w:val="DefaultParagraphFont"/>
    <w:uiPriority w:val="99"/>
    <w:unhideWhenUsed/>
    <w:rsid w:val="0063736D"/>
    <w:rPr>
      <w:color w:val="0000FF" w:themeColor="hyperlink"/>
      <w:u w:val="single"/>
    </w:rPr>
  </w:style>
  <w:style w:type="paragraph" w:styleId="Header">
    <w:name w:val="header"/>
    <w:basedOn w:val="Normal"/>
    <w:link w:val="HeaderChar"/>
    <w:uiPriority w:val="99"/>
    <w:unhideWhenUsed/>
    <w:rsid w:val="00637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736D"/>
  </w:style>
  <w:style w:type="paragraph" w:styleId="Footer">
    <w:name w:val="footer"/>
    <w:basedOn w:val="Normal"/>
    <w:link w:val="FooterChar"/>
    <w:uiPriority w:val="99"/>
    <w:unhideWhenUsed/>
    <w:rsid w:val="00637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736D"/>
  </w:style>
  <w:style w:type="paragraph" w:styleId="BalloonText">
    <w:name w:val="Balloon Text"/>
    <w:basedOn w:val="Normal"/>
    <w:link w:val="BalloonTextChar"/>
    <w:uiPriority w:val="99"/>
    <w:semiHidden/>
    <w:unhideWhenUsed/>
    <w:rsid w:val="00821A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1ADE"/>
    <w:rPr>
      <w:rFonts w:ascii="Tahoma" w:hAnsi="Tahoma" w:cs="Tahoma"/>
      <w:sz w:val="16"/>
      <w:szCs w:val="16"/>
    </w:rPr>
  </w:style>
  <w:style w:type="paragraph" w:styleId="NormalWeb">
    <w:name w:val="Normal (Web)"/>
    <w:basedOn w:val="Normal"/>
    <w:uiPriority w:val="99"/>
    <w:unhideWhenUsed/>
    <w:rsid w:val="00AF2E20"/>
    <w:pPr>
      <w:spacing w:before="100" w:beforeAutospacing="1" w:after="100" w:afterAutospacing="1" w:line="240" w:lineRule="auto"/>
      <w:jc w:val="left"/>
    </w:pPr>
    <w:rPr>
      <w:rFonts w:ascii="Times New Roman" w:eastAsia="Times New Roman" w:hAnsi="Times New Roman" w:cs="Times New Roman"/>
      <w:szCs w:val="24"/>
      <w:lang w:val="ru-RU" w:eastAsia="ru-RU"/>
    </w:rPr>
  </w:style>
  <w:style w:type="paragraph" w:styleId="NoSpacing">
    <w:name w:val="No Spacing"/>
    <w:link w:val="NoSpacingChar"/>
    <w:uiPriority w:val="1"/>
    <w:qFormat/>
    <w:rsid w:val="008B54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548B"/>
    <w:rPr>
      <w:rFonts w:eastAsiaTheme="minorEastAsia"/>
      <w:lang w:val="en-US"/>
    </w:rPr>
  </w:style>
  <w:style w:type="character" w:styleId="UnresolvedMention">
    <w:name w:val="Unresolved Mention"/>
    <w:basedOn w:val="DefaultParagraphFont"/>
    <w:uiPriority w:val="99"/>
    <w:semiHidden/>
    <w:unhideWhenUsed/>
    <w:rsid w:val="00BF5341"/>
    <w:rPr>
      <w:color w:val="605E5C"/>
      <w:shd w:val="clear" w:color="auto" w:fill="E1DFDD"/>
    </w:rPr>
  </w:style>
  <w:style w:type="character" w:styleId="FollowedHyperlink">
    <w:name w:val="FollowedHyperlink"/>
    <w:basedOn w:val="DefaultParagraphFont"/>
    <w:uiPriority w:val="99"/>
    <w:semiHidden/>
    <w:unhideWhenUsed/>
    <w:rsid w:val="00304A54"/>
    <w:rPr>
      <w:color w:val="800080" w:themeColor="followedHyperlink"/>
      <w:u w:val="single"/>
    </w:rPr>
  </w:style>
  <w:style w:type="paragraph" w:customStyle="1" w:styleId="Default">
    <w:name w:val="Default"/>
    <w:rsid w:val="00B914F4"/>
    <w:pPr>
      <w:autoSpaceDE w:val="0"/>
      <w:autoSpaceDN w:val="0"/>
      <w:adjustRightInd w:val="0"/>
      <w:spacing w:after="0" w:line="240" w:lineRule="auto"/>
    </w:pPr>
    <w:rPr>
      <w:rFonts w:ascii="Arial" w:hAnsi="Arial" w:cs="Arial"/>
      <w:color w:val="000000"/>
      <w:sz w:val="24"/>
      <w:szCs w:val="24"/>
      <w:lang w:val="en-GB"/>
    </w:rPr>
  </w:style>
  <w:style w:type="character" w:styleId="Strong">
    <w:name w:val="Strong"/>
    <w:basedOn w:val="DefaultParagraphFont"/>
    <w:uiPriority w:val="22"/>
    <w:qFormat/>
    <w:rsid w:val="00273E50"/>
    <w:rPr>
      <w:b/>
      <w:bCs/>
    </w:rPr>
  </w:style>
  <w:style w:type="table" w:styleId="TableGrid">
    <w:name w:val="Table Grid"/>
    <w:basedOn w:val="TableNormal"/>
    <w:uiPriority w:val="39"/>
    <w:rsid w:val="00145F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E1C49"/>
    <w:pPr>
      <w:spacing w:after="120" w:line="240" w:lineRule="auto"/>
    </w:pPr>
    <w:rPr>
      <w:rFonts w:ascii="Times New Roman" w:hAnsi="Times New Roman"/>
      <w:iCs/>
      <w:szCs w:val="18"/>
    </w:rPr>
  </w:style>
  <w:style w:type="paragraph" w:styleId="TableofFigures">
    <w:name w:val="table of figures"/>
    <w:basedOn w:val="Normal"/>
    <w:next w:val="Normal"/>
    <w:uiPriority w:val="99"/>
    <w:unhideWhenUsed/>
    <w:rsid w:val="00972D45"/>
    <w:pPr>
      <w:spacing w:after="120"/>
    </w:pPr>
  </w:style>
  <w:style w:type="character" w:customStyle="1" w:styleId="Heading4Char">
    <w:name w:val="Heading 4 Char"/>
    <w:basedOn w:val="DefaultParagraphFont"/>
    <w:link w:val="Heading4"/>
    <w:uiPriority w:val="9"/>
    <w:semiHidden/>
    <w:rsid w:val="00BC55FD"/>
    <w:rPr>
      <w:rFonts w:asciiTheme="majorHAnsi" w:eastAsiaTheme="majorEastAsia" w:hAnsiTheme="majorHAnsi" w:cstheme="majorBidi"/>
      <w:i/>
      <w:iCs/>
      <w:color w:val="365F91" w:themeColor="accent1" w:themeShade="BF"/>
      <w:sz w:val="24"/>
      <w:lang w:val="en-GB"/>
    </w:rPr>
  </w:style>
  <w:style w:type="table" w:styleId="GridTable5Dark-Accent3">
    <w:name w:val="Grid Table 5 Dark Accent 3"/>
    <w:basedOn w:val="TableNormal"/>
    <w:uiPriority w:val="50"/>
    <w:rsid w:val="007378B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5Dark-Accent2">
    <w:name w:val="Grid Table 5 Dark Accent 2"/>
    <w:basedOn w:val="TableNormal"/>
    <w:uiPriority w:val="50"/>
    <w:rsid w:val="00124DF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table" w:styleId="PlainTable1">
    <w:name w:val="Plain Table 1"/>
    <w:basedOn w:val="TableNormal"/>
    <w:uiPriority w:val="41"/>
    <w:rsid w:val="00124DF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5Char">
    <w:name w:val="Heading 5 Char"/>
    <w:basedOn w:val="DefaultParagraphFont"/>
    <w:link w:val="Heading5"/>
    <w:uiPriority w:val="9"/>
    <w:semiHidden/>
    <w:rsid w:val="00753B3D"/>
    <w:rPr>
      <w:rFonts w:asciiTheme="majorHAnsi" w:eastAsiaTheme="majorEastAsia" w:hAnsiTheme="majorHAnsi"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753B3D"/>
    <w:rPr>
      <w:rFonts w:asciiTheme="majorHAnsi" w:eastAsiaTheme="majorEastAsia" w:hAnsiTheme="majorHAnsi" w:cstheme="majorBidi"/>
      <w:color w:val="243F60" w:themeColor="accent1" w:themeShade="7F"/>
      <w:sz w:val="24"/>
      <w:lang w:val="en-GB"/>
    </w:rPr>
  </w:style>
  <w:style w:type="table" w:styleId="GridTable5Dark-Accent1">
    <w:name w:val="Grid Table 5 Dark Accent 1"/>
    <w:basedOn w:val="TableNormal"/>
    <w:uiPriority w:val="50"/>
    <w:rsid w:val="004971F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571019">
      <w:bodyDiv w:val="1"/>
      <w:marLeft w:val="0"/>
      <w:marRight w:val="0"/>
      <w:marTop w:val="0"/>
      <w:marBottom w:val="0"/>
      <w:divBdr>
        <w:top w:val="single" w:sz="2" w:space="0" w:color="E3E3E3"/>
        <w:left w:val="single" w:sz="2" w:space="0" w:color="E3E3E3"/>
        <w:bottom w:val="single" w:sz="2" w:space="0" w:color="E3E3E3"/>
        <w:right w:val="single" w:sz="2" w:space="0" w:color="E3E3E3"/>
      </w:divBdr>
      <w:divsChild>
        <w:div w:id="1669400504">
          <w:marLeft w:val="0"/>
          <w:marRight w:val="0"/>
          <w:marTop w:val="0"/>
          <w:marBottom w:val="0"/>
          <w:divBdr>
            <w:top w:val="single" w:sz="2" w:space="0" w:color="E3E3E3"/>
            <w:left w:val="single" w:sz="2" w:space="0" w:color="E3E3E3"/>
            <w:bottom w:val="single" w:sz="2" w:space="0" w:color="E3E3E3"/>
            <w:right w:val="single" w:sz="2" w:space="0" w:color="E3E3E3"/>
          </w:divBdr>
          <w:divsChild>
            <w:div w:id="271283474">
              <w:marLeft w:val="0"/>
              <w:marRight w:val="0"/>
              <w:marTop w:val="0"/>
              <w:marBottom w:val="0"/>
              <w:divBdr>
                <w:top w:val="single" w:sz="2" w:space="0" w:color="E3E3E3"/>
                <w:left w:val="single" w:sz="2" w:space="0" w:color="E3E3E3"/>
                <w:bottom w:val="single" w:sz="2" w:space="0" w:color="E3E3E3"/>
                <w:right w:val="single" w:sz="2" w:space="0" w:color="E3E3E3"/>
              </w:divBdr>
              <w:divsChild>
                <w:div w:id="1470900007">
                  <w:marLeft w:val="0"/>
                  <w:marRight w:val="0"/>
                  <w:marTop w:val="0"/>
                  <w:marBottom w:val="0"/>
                  <w:divBdr>
                    <w:top w:val="single" w:sz="2" w:space="0" w:color="E3E3E3"/>
                    <w:left w:val="single" w:sz="2" w:space="0" w:color="E3E3E3"/>
                    <w:bottom w:val="single" w:sz="2" w:space="0" w:color="E3E3E3"/>
                    <w:right w:val="single" w:sz="2" w:space="0" w:color="E3E3E3"/>
                  </w:divBdr>
                  <w:divsChild>
                    <w:div w:id="1422750867">
                      <w:marLeft w:val="0"/>
                      <w:marRight w:val="0"/>
                      <w:marTop w:val="0"/>
                      <w:marBottom w:val="0"/>
                      <w:divBdr>
                        <w:top w:val="single" w:sz="2" w:space="0" w:color="auto"/>
                        <w:left w:val="single" w:sz="6" w:space="0" w:color="auto"/>
                        <w:bottom w:val="single" w:sz="2" w:space="0" w:color="auto"/>
                        <w:right w:val="single" w:sz="2" w:space="0" w:color="auto"/>
                      </w:divBdr>
                      <w:divsChild>
                        <w:div w:id="1484463915">
                          <w:marLeft w:val="0"/>
                          <w:marRight w:val="0"/>
                          <w:marTop w:val="0"/>
                          <w:marBottom w:val="0"/>
                          <w:divBdr>
                            <w:top w:val="single" w:sz="2" w:space="0" w:color="E3E3E3"/>
                            <w:left w:val="single" w:sz="2" w:space="0" w:color="E3E3E3"/>
                            <w:bottom w:val="single" w:sz="2" w:space="0" w:color="E3E3E3"/>
                            <w:right w:val="single" w:sz="2" w:space="0" w:color="E3E3E3"/>
                          </w:divBdr>
                          <w:divsChild>
                            <w:div w:id="159732691">
                              <w:marLeft w:val="0"/>
                              <w:marRight w:val="0"/>
                              <w:marTop w:val="0"/>
                              <w:marBottom w:val="0"/>
                              <w:divBdr>
                                <w:top w:val="single" w:sz="2" w:space="0" w:color="E3E3E3"/>
                                <w:left w:val="single" w:sz="2" w:space="0" w:color="E3E3E3"/>
                                <w:bottom w:val="single" w:sz="2" w:space="0" w:color="E3E3E3"/>
                                <w:right w:val="single" w:sz="2" w:space="0" w:color="E3E3E3"/>
                              </w:divBdr>
                              <w:divsChild>
                                <w:div w:id="1790733226">
                                  <w:marLeft w:val="0"/>
                                  <w:marRight w:val="0"/>
                                  <w:marTop w:val="0"/>
                                  <w:marBottom w:val="0"/>
                                  <w:divBdr>
                                    <w:top w:val="none" w:sz="0" w:space="0" w:color="auto"/>
                                    <w:left w:val="none" w:sz="0" w:space="0" w:color="auto"/>
                                    <w:bottom w:val="none" w:sz="0" w:space="0" w:color="auto"/>
                                    <w:right w:val="none" w:sz="0" w:space="0" w:color="auto"/>
                                  </w:divBdr>
                                  <w:divsChild>
                                    <w:div w:id="1998457883">
                                      <w:marLeft w:val="0"/>
                                      <w:marRight w:val="0"/>
                                      <w:marTop w:val="0"/>
                                      <w:marBottom w:val="0"/>
                                      <w:divBdr>
                                        <w:top w:val="single" w:sz="2" w:space="0" w:color="E3E3E3"/>
                                        <w:left w:val="single" w:sz="2" w:space="0" w:color="E3E3E3"/>
                                        <w:bottom w:val="single" w:sz="2" w:space="0" w:color="E3E3E3"/>
                                        <w:right w:val="single" w:sz="2" w:space="0" w:color="E3E3E3"/>
                                      </w:divBdr>
                                      <w:divsChild>
                                        <w:div w:id="242420540">
                                          <w:marLeft w:val="0"/>
                                          <w:marRight w:val="0"/>
                                          <w:marTop w:val="100"/>
                                          <w:marBottom w:val="100"/>
                                          <w:divBdr>
                                            <w:top w:val="single" w:sz="2" w:space="0" w:color="E3E3E3"/>
                                            <w:left w:val="single" w:sz="2" w:space="0" w:color="E3E3E3"/>
                                            <w:bottom w:val="single" w:sz="2" w:space="0" w:color="E3E3E3"/>
                                            <w:right w:val="single" w:sz="2" w:space="0" w:color="E3E3E3"/>
                                          </w:divBdr>
                                          <w:divsChild>
                                            <w:div w:id="194126257">
                                              <w:marLeft w:val="0"/>
                                              <w:marRight w:val="0"/>
                                              <w:marTop w:val="0"/>
                                              <w:marBottom w:val="0"/>
                                              <w:divBdr>
                                                <w:top w:val="single" w:sz="2" w:space="0" w:color="E3E3E3"/>
                                                <w:left w:val="single" w:sz="2" w:space="0" w:color="E3E3E3"/>
                                                <w:bottom w:val="single" w:sz="2" w:space="0" w:color="E3E3E3"/>
                                                <w:right w:val="single" w:sz="2" w:space="0" w:color="E3E3E3"/>
                                              </w:divBdr>
                                              <w:divsChild>
                                                <w:div w:id="889851768">
                                                  <w:marLeft w:val="0"/>
                                                  <w:marRight w:val="0"/>
                                                  <w:marTop w:val="0"/>
                                                  <w:marBottom w:val="0"/>
                                                  <w:divBdr>
                                                    <w:top w:val="single" w:sz="2" w:space="0" w:color="E3E3E3"/>
                                                    <w:left w:val="single" w:sz="2" w:space="0" w:color="E3E3E3"/>
                                                    <w:bottom w:val="single" w:sz="2" w:space="0" w:color="E3E3E3"/>
                                                    <w:right w:val="single" w:sz="2" w:space="0" w:color="E3E3E3"/>
                                                  </w:divBdr>
                                                  <w:divsChild>
                                                    <w:div w:id="577205117">
                                                      <w:marLeft w:val="0"/>
                                                      <w:marRight w:val="0"/>
                                                      <w:marTop w:val="0"/>
                                                      <w:marBottom w:val="0"/>
                                                      <w:divBdr>
                                                        <w:top w:val="single" w:sz="2" w:space="0" w:color="E3E3E3"/>
                                                        <w:left w:val="single" w:sz="2" w:space="0" w:color="E3E3E3"/>
                                                        <w:bottom w:val="single" w:sz="2" w:space="0" w:color="E3E3E3"/>
                                                        <w:right w:val="single" w:sz="2" w:space="0" w:color="E3E3E3"/>
                                                      </w:divBdr>
                                                      <w:divsChild>
                                                        <w:div w:id="1031564617">
                                                          <w:marLeft w:val="0"/>
                                                          <w:marRight w:val="0"/>
                                                          <w:marTop w:val="0"/>
                                                          <w:marBottom w:val="0"/>
                                                          <w:divBdr>
                                                            <w:top w:val="single" w:sz="2" w:space="0" w:color="E3E3E3"/>
                                                            <w:left w:val="single" w:sz="2" w:space="0" w:color="E3E3E3"/>
                                                            <w:bottom w:val="single" w:sz="2" w:space="0" w:color="E3E3E3"/>
                                                            <w:right w:val="single" w:sz="2" w:space="0" w:color="E3E3E3"/>
                                                          </w:divBdr>
                                                          <w:divsChild>
                                                            <w:div w:id="1950699977">
                                                              <w:marLeft w:val="0"/>
                                                              <w:marRight w:val="0"/>
                                                              <w:marTop w:val="0"/>
                                                              <w:marBottom w:val="0"/>
                                                              <w:divBdr>
                                                                <w:top w:val="single" w:sz="2" w:space="0" w:color="E3E3E3"/>
                                                                <w:left w:val="single" w:sz="2" w:space="0" w:color="E3E3E3"/>
                                                                <w:bottom w:val="single" w:sz="2" w:space="0" w:color="E3E3E3"/>
                                                                <w:right w:val="single" w:sz="2" w:space="0" w:color="E3E3E3"/>
                                                              </w:divBdr>
                                                              <w:divsChild>
                                                                <w:div w:id="919870832">
                                                                  <w:marLeft w:val="0"/>
                                                                  <w:marRight w:val="0"/>
                                                                  <w:marTop w:val="0"/>
                                                                  <w:marBottom w:val="0"/>
                                                                  <w:divBdr>
                                                                    <w:top w:val="single" w:sz="2" w:space="0" w:color="E3E3E3"/>
                                                                    <w:left w:val="single" w:sz="2" w:space="0" w:color="E3E3E3"/>
                                                                    <w:bottom w:val="single" w:sz="2" w:space="0" w:color="E3E3E3"/>
                                                                    <w:right w:val="single" w:sz="2" w:space="0" w:color="E3E3E3"/>
                                                                  </w:divBdr>
                                                                  <w:divsChild>
                                                                    <w:div w:id="10313470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sChild>
        </w:div>
        <w:div w:id="13844958">
          <w:marLeft w:val="0"/>
          <w:marRight w:val="0"/>
          <w:marTop w:val="0"/>
          <w:marBottom w:val="0"/>
          <w:divBdr>
            <w:top w:val="none" w:sz="0" w:space="0" w:color="auto"/>
            <w:left w:val="none" w:sz="0" w:space="0" w:color="auto"/>
            <w:bottom w:val="none" w:sz="0" w:space="0" w:color="auto"/>
            <w:right w:val="none" w:sz="0" w:space="0" w:color="auto"/>
          </w:divBdr>
          <w:divsChild>
            <w:div w:id="192891602">
              <w:marLeft w:val="0"/>
              <w:marRight w:val="0"/>
              <w:marTop w:val="0"/>
              <w:marBottom w:val="0"/>
              <w:divBdr>
                <w:top w:val="none" w:sz="0" w:space="0" w:color="auto"/>
                <w:left w:val="none" w:sz="0" w:space="0" w:color="auto"/>
                <w:bottom w:val="none" w:sz="0" w:space="0" w:color="auto"/>
                <w:right w:val="none" w:sz="0" w:space="0" w:color="auto"/>
              </w:divBdr>
              <w:divsChild>
                <w:div w:id="1972205693">
                  <w:marLeft w:val="0"/>
                  <w:marRight w:val="0"/>
                  <w:marTop w:val="0"/>
                  <w:marBottom w:val="0"/>
                  <w:divBdr>
                    <w:top w:val="none" w:sz="0" w:space="0" w:color="auto"/>
                    <w:left w:val="none" w:sz="0" w:space="0" w:color="auto"/>
                    <w:bottom w:val="none" w:sz="0" w:space="0" w:color="auto"/>
                    <w:right w:val="none" w:sz="0" w:space="0" w:color="auto"/>
                  </w:divBdr>
                  <w:divsChild>
                    <w:div w:id="1139612894">
                      <w:marLeft w:val="0"/>
                      <w:marRight w:val="0"/>
                      <w:marTop w:val="0"/>
                      <w:marBottom w:val="0"/>
                      <w:divBdr>
                        <w:top w:val="none" w:sz="0" w:space="0" w:color="auto"/>
                        <w:left w:val="none" w:sz="0" w:space="0" w:color="auto"/>
                        <w:bottom w:val="none" w:sz="0" w:space="0" w:color="auto"/>
                        <w:right w:val="none" w:sz="0" w:space="0" w:color="auto"/>
                      </w:divBdr>
                      <w:divsChild>
                        <w:div w:id="653995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015224">
      <w:bodyDiv w:val="1"/>
      <w:marLeft w:val="0"/>
      <w:marRight w:val="0"/>
      <w:marTop w:val="0"/>
      <w:marBottom w:val="0"/>
      <w:divBdr>
        <w:top w:val="none" w:sz="0" w:space="0" w:color="auto"/>
        <w:left w:val="none" w:sz="0" w:space="0" w:color="auto"/>
        <w:bottom w:val="none" w:sz="0" w:space="0" w:color="auto"/>
        <w:right w:val="none" w:sz="0" w:space="0" w:color="auto"/>
      </w:divBdr>
    </w:div>
    <w:div w:id="77289581">
      <w:bodyDiv w:val="1"/>
      <w:marLeft w:val="0"/>
      <w:marRight w:val="0"/>
      <w:marTop w:val="0"/>
      <w:marBottom w:val="0"/>
      <w:divBdr>
        <w:top w:val="none" w:sz="0" w:space="0" w:color="auto"/>
        <w:left w:val="none" w:sz="0" w:space="0" w:color="auto"/>
        <w:bottom w:val="none" w:sz="0" w:space="0" w:color="auto"/>
        <w:right w:val="none" w:sz="0" w:space="0" w:color="auto"/>
      </w:divBdr>
    </w:div>
    <w:div w:id="100423444">
      <w:bodyDiv w:val="1"/>
      <w:marLeft w:val="0"/>
      <w:marRight w:val="0"/>
      <w:marTop w:val="0"/>
      <w:marBottom w:val="0"/>
      <w:divBdr>
        <w:top w:val="none" w:sz="0" w:space="0" w:color="auto"/>
        <w:left w:val="none" w:sz="0" w:space="0" w:color="auto"/>
        <w:bottom w:val="none" w:sz="0" w:space="0" w:color="auto"/>
        <w:right w:val="none" w:sz="0" w:space="0" w:color="auto"/>
      </w:divBdr>
    </w:div>
    <w:div w:id="104464496">
      <w:bodyDiv w:val="1"/>
      <w:marLeft w:val="0"/>
      <w:marRight w:val="0"/>
      <w:marTop w:val="0"/>
      <w:marBottom w:val="0"/>
      <w:divBdr>
        <w:top w:val="none" w:sz="0" w:space="0" w:color="auto"/>
        <w:left w:val="none" w:sz="0" w:space="0" w:color="auto"/>
        <w:bottom w:val="none" w:sz="0" w:space="0" w:color="auto"/>
        <w:right w:val="none" w:sz="0" w:space="0" w:color="auto"/>
      </w:divBdr>
    </w:div>
    <w:div w:id="150802862">
      <w:bodyDiv w:val="1"/>
      <w:marLeft w:val="0"/>
      <w:marRight w:val="0"/>
      <w:marTop w:val="0"/>
      <w:marBottom w:val="0"/>
      <w:divBdr>
        <w:top w:val="none" w:sz="0" w:space="0" w:color="auto"/>
        <w:left w:val="none" w:sz="0" w:space="0" w:color="auto"/>
        <w:bottom w:val="none" w:sz="0" w:space="0" w:color="auto"/>
        <w:right w:val="none" w:sz="0" w:space="0" w:color="auto"/>
      </w:divBdr>
      <w:divsChild>
        <w:div w:id="1164930459">
          <w:marLeft w:val="547"/>
          <w:marRight w:val="0"/>
          <w:marTop w:val="0"/>
          <w:marBottom w:val="160"/>
          <w:divBdr>
            <w:top w:val="none" w:sz="0" w:space="0" w:color="auto"/>
            <w:left w:val="none" w:sz="0" w:space="0" w:color="auto"/>
            <w:bottom w:val="none" w:sz="0" w:space="0" w:color="auto"/>
            <w:right w:val="none" w:sz="0" w:space="0" w:color="auto"/>
          </w:divBdr>
        </w:div>
      </w:divsChild>
    </w:div>
    <w:div w:id="150951482">
      <w:bodyDiv w:val="1"/>
      <w:marLeft w:val="0"/>
      <w:marRight w:val="0"/>
      <w:marTop w:val="0"/>
      <w:marBottom w:val="0"/>
      <w:divBdr>
        <w:top w:val="none" w:sz="0" w:space="0" w:color="auto"/>
        <w:left w:val="none" w:sz="0" w:space="0" w:color="auto"/>
        <w:bottom w:val="none" w:sz="0" w:space="0" w:color="auto"/>
        <w:right w:val="none" w:sz="0" w:space="0" w:color="auto"/>
      </w:divBdr>
    </w:div>
    <w:div w:id="151142555">
      <w:bodyDiv w:val="1"/>
      <w:marLeft w:val="0"/>
      <w:marRight w:val="0"/>
      <w:marTop w:val="0"/>
      <w:marBottom w:val="0"/>
      <w:divBdr>
        <w:top w:val="none" w:sz="0" w:space="0" w:color="auto"/>
        <w:left w:val="none" w:sz="0" w:space="0" w:color="auto"/>
        <w:bottom w:val="none" w:sz="0" w:space="0" w:color="auto"/>
        <w:right w:val="none" w:sz="0" w:space="0" w:color="auto"/>
      </w:divBdr>
    </w:div>
    <w:div w:id="151798582">
      <w:bodyDiv w:val="1"/>
      <w:marLeft w:val="0"/>
      <w:marRight w:val="0"/>
      <w:marTop w:val="0"/>
      <w:marBottom w:val="0"/>
      <w:divBdr>
        <w:top w:val="none" w:sz="0" w:space="0" w:color="auto"/>
        <w:left w:val="none" w:sz="0" w:space="0" w:color="auto"/>
        <w:bottom w:val="none" w:sz="0" w:space="0" w:color="auto"/>
        <w:right w:val="none" w:sz="0" w:space="0" w:color="auto"/>
      </w:divBdr>
      <w:divsChild>
        <w:div w:id="1543975166">
          <w:marLeft w:val="547"/>
          <w:marRight w:val="0"/>
          <w:marTop w:val="0"/>
          <w:marBottom w:val="0"/>
          <w:divBdr>
            <w:top w:val="none" w:sz="0" w:space="0" w:color="auto"/>
            <w:left w:val="none" w:sz="0" w:space="0" w:color="auto"/>
            <w:bottom w:val="none" w:sz="0" w:space="0" w:color="auto"/>
            <w:right w:val="none" w:sz="0" w:space="0" w:color="auto"/>
          </w:divBdr>
        </w:div>
      </w:divsChild>
    </w:div>
    <w:div w:id="153645610">
      <w:bodyDiv w:val="1"/>
      <w:marLeft w:val="0"/>
      <w:marRight w:val="0"/>
      <w:marTop w:val="0"/>
      <w:marBottom w:val="0"/>
      <w:divBdr>
        <w:top w:val="none" w:sz="0" w:space="0" w:color="auto"/>
        <w:left w:val="none" w:sz="0" w:space="0" w:color="auto"/>
        <w:bottom w:val="none" w:sz="0" w:space="0" w:color="auto"/>
        <w:right w:val="none" w:sz="0" w:space="0" w:color="auto"/>
      </w:divBdr>
    </w:div>
    <w:div w:id="166406419">
      <w:bodyDiv w:val="1"/>
      <w:marLeft w:val="0"/>
      <w:marRight w:val="0"/>
      <w:marTop w:val="0"/>
      <w:marBottom w:val="0"/>
      <w:divBdr>
        <w:top w:val="single" w:sz="2" w:space="0" w:color="E3E3E3"/>
        <w:left w:val="single" w:sz="2" w:space="0" w:color="E3E3E3"/>
        <w:bottom w:val="single" w:sz="2" w:space="0" w:color="E3E3E3"/>
        <w:right w:val="single" w:sz="2" w:space="0" w:color="E3E3E3"/>
      </w:divBdr>
      <w:divsChild>
        <w:div w:id="377434463">
          <w:marLeft w:val="0"/>
          <w:marRight w:val="0"/>
          <w:marTop w:val="0"/>
          <w:marBottom w:val="0"/>
          <w:divBdr>
            <w:top w:val="single" w:sz="2" w:space="0" w:color="E3E3E3"/>
            <w:left w:val="single" w:sz="2" w:space="0" w:color="E3E3E3"/>
            <w:bottom w:val="single" w:sz="2" w:space="0" w:color="E3E3E3"/>
            <w:right w:val="single" w:sz="2" w:space="0" w:color="E3E3E3"/>
          </w:divBdr>
          <w:divsChild>
            <w:div w:id="1780678917">
              <w:marLeft w:val="0"/>
              <w:marRight w:val="0"/>
              <w:marTop w:val="0"/>
              <w:marBottom w:val="0"/>
              <w:divBdr>
                <w:top w:val="single" w:sz="2" w:space="0" w:color="E3E3E3"/>
                <w:left w:val="single" w:sz="2" w:space="0" w:color="E3E3E3"/>
                <w:bottom w:val="single" w:sz="2" w:space="0" w:color="E3E3E3"/>
                <w:right w:val="single" w:sz="2" w:space="0" w:color="E3E3E3"/>
              </w:divBdr>
              <w:divsChild>
                <w:div w:id="575869799">
                  <w:marLeft w:val="0"/>
                  <w:marRight w:val="0"/>
                  <w:marTop w:val="0"/>
                  <w:marBottom w:val="0"/>
                  <w:divBdr>
                    <w:top w:val="single" w:sz="2" w:space="0" w:color="E3E3E3"/>
                    <w:left w:val="single" w:sz="2" w:space="0" w:color="E3E3E3"/>
                    <w:bottom w:val="single" w:sz="2" w:space="0" w:color="E3E3E3"/>
                    <w:right w:val="single" w:sz="2" w:space="0" w:color="E3E3E3"/>
                  </w:divBdr>
                  <w:divsChild>
                    <w:div w:id="1552614404">
                      <w:marLeft w:val="0"/>
                      <w:marRight w:val="0"/>
                      <w:marTop w:val="0"/>
                      <w:marBottom w:val="0"/>
                      <w:divBdr>
                        <w:top w:val="single" w:sz="2" w:space="0" w:color="auto"/>
                        <w:left w:val="single" w:sz="6" w:space="0" w:color="auto"/>
                        <w:bottom w:val="single" w:sz="2" w:space="0" w:color="auto"/>
                        <w:right w:val="single" w:sz="2" w:space="0" w:color="auto"/>
                      </w:divBdr>
                      <w:divsChild>
                        <w:div w:id="1083919464">
                          <w:marLeft w:val="0"/>
                          <w:marRight w:val="0"/>
                          <w:marTop w:val="0"/>
                          <w:marBottom w:val="0"/>
                          <w:divBdr>
                            <w:top w:val="single" w:sz="2" w:space="0" w:color="E3E3E3"/>
                            <w:left w:val="single" w:sz="2" w:space="0" w:color="E3E3E3"/>
                            <w:bottom w:val="single" w:sz="2" w:space="0" w:color="E3E3E3"/>
                            <w:right w:val="single" w:sz="2" w:space="0" w:color="E3E3E3"/>
                          </w:divBdr>
                          <w:divsChild>
                            <w:div w:id="2099787288">
                              <w:marLeft w:val="0"/>
                              <w:marRight w:val="0"/>
                              <w:marTop w:val="0"/>
                              <w:marBottom w:val="0"/>
                              <w:divBdr>
                                <w:top w:val="single" w:sz="2" w:space="0" w:color="E3E3E3"/>
                                <w:left w:val="single" w:sz="2" w:space="0" w:color="E3E3E3"/>
                                <w:bottom w:val="single" w:sz="2" w:space="0" w:color="E3E3E3"/>
                                <w:right w:val="single" w:sz="2" w:space="0" w:color="E3E3E3"/>
                              </w:divBdr>
                              <w:divsChild>
                                <w:div w:id="785538855">
                                  <w:marLeft w:val="0"/>
                                  <w:marRight w:val="0"/>
                                  <w:marTop w:val="0"/>
                                  <w:marBottom w:val="0"/>
                                  <w:divBdr>
                                    <w:top w:val="none" w:sz="0" w:space="0" w:color="auto"/>
                                    <w:left w:val="none" w:sz="0" w:space="0" w:color="auto"/>
                                    <w:bottom w:val="none" w:sz="0" w:space="0" w:color="auto"/>
                                    <w:right w:val="none" w:sz="0" w:space="0" w:color="auto"/>
                                  </w:divBdr>
                                  <w:divsChild>
                                    <w:div w:id="773206841">
                                      <w:marLeft w:val="0"/>
                                      <w:marRight w:val="0"/>
                                      <w:marTop w:val="0"/>
                                      <w:marBottom w:val="0"/>
                                      <w:divBdr>
                                        <w:top w:val="single" w:sz="2" w:space="0" w:color="E3E3E3"/>
                                        <w:left w:val="single" w:sz="2" w:space="0" w:color="E3E3E3"/>
                                        <w:bottom w:val="single" w:sz="2" w:space="0" w:color="E3E3E3"/>
                                        <w:right w:val="single" w:sz="2" w:space="0" w:color="E3E3E3"/>
                                      </w:divBdr>
                                      <w:divsChild>
                                        <w:div w:id="1212692141">
                                          <w:marLeft w:val="0"/>
                                          <w:marRight w:val="0"/>
                                          <w:marTop w:val="100"/>
                                          <w:marBottom w:val="100"/>
                                          <w:divBdr>
                                            <w:top w:val="single" w:sz="2" w:space="0" w:color="E3E3E3"/>
                                            <w:left w:val="single" w:sz="2" w:space="0" w:color="E3E3E3"/>
                                            <w:bottom w:val="single" w:sz="2" w:space="0" w:color="E3E3E3"/>
                                            <w:right w:val="single" w:sz="2" w:space="0" w:color="E3E3E3"/>
                                          </w:divBdr>
                                          <w:divsChild>
                                            <w:div w:id="1440026116">
                                              <w:marLeft w:val="0"/>
                                              <w:marRight w:val="0"/>
                                              <w:marTop w:val="0"/>
                                              <w:marBottom w:val="0"/>
                                              <w:divBdr>
                                                <w:top w:val="single" w:sz="2" w:space="0" w:color="E3E3E3"/>
                                                <w:left w:val="single" w:sz="2" w:space="0" w:color="E3E3E3"/>
                                                <w:bottom w:val="single" w:sz="2" w:space="0" w:color="E3E3E3"/>
                                                <w:right w:val="single" w:sz="2" w:space="0" w:color="E3E3E3"/>
                                              </w:divBdr>
                                              <w:divsChild>
                                                <w:div w:id="294944265">
                                                  <w:marLeft w:val="0"/>
                                                  <w:marRight w:val="0"/>
                                                  <w:marTop w:val="0"/>
                                                  <w:marBottom w:val="0"/>
                                                  <w:divBdr>
                                                    <w:top w:val="single" w:sz="2" w:space="0" w:color="E3E3E3"/>
                                                    <w:left w:val="single" w:sz="2" w:space="0" w:color="E3E3E3"/>
                                                    <w:bottom w:val="single" w:sz="2" w:space="0" w:color="E3E3E3"/>
                                                    <w:right w:val="single" w:sz="2" w:space="0" w:color="E3E3E3"/>
                                                  </w:divBdr>
                                                  <w:divsChild>
                                                    <w:div w:id="924343863">
                                                      <w:marLeft w:val="0"/>
                                                      <w:marRight w:val="0"/>
                                                      <w:marTop w:val="0"/>
                                                      <w:marBottom w:val="0"/>
                                                      <w:divBdr>
                                                        <w:top w:val="single" w:sz="2" w:space="0" w:color="E3E3E3"/>
                                                        <w:left w:val="single" w:sz="2" w:space="0" w:color="E3E3E3"/>
                                                        <w:bottom w:val="single" w:sz="2" w:space="0" w:color="E3E3E3"/>
                                                        <w:right w:val="single" w:sz="2" w:space="0" w:color="E3E3E3"/>
                                                      </w:divBdr>
                                                      <w:divsChild>
                                                        <w:div w:id="627976069">
                                                          <w:marLeft w:val="0"/>
                                                          <w:marRight w:val="0"/>
                                                          <w:marTop w:val="0"/>
                                                          <w:marBottom w:val="0"/>
                                                          <w:divBdr>
                                                            <w:top w:val="single" w:sz="2" w:space="0" w:color="E3E3E3"/>
                                                            <w:left w:val="single" w:sz="2" w:space="0" w:color="E3E3E3"/>
                                                            <w:bottom w:val="single" w:sz="2" w:space="0" w:color="E3E3E3"/>
                                                            <w:right w:val="single" w:sz="2" w:space="0" w:color="E3E3E3"/>
                                                          </w:divBdr>
                                                          <w:divsChild>
                                                            <w:div w:id="1895701220">
                                                              <w:marLeft w:val="0"/>
                                                              <w:marRight w:val="0"/>
                                                              <w:marTop w:val="0"/>
                                                              <w:marBottom w:val="0"/>
                                                              <w:divBdr>
                                                                <w:top w:val="single" w:sz="2" w:space="0" w:color="E3E3E3"/>
                                                                <w:left w:val="single" w:sz="2" w:space="0" w:color="E3E3E3"/>
                                                                <w:bottom w:val="single" w:sz="2" w:space="0" w:color="E3E3E3"/>
                                                                <w:right w:val="single" w:sz="2" w:space="0" w:color="E3E3E3"/>
                                                              </w:divBdr>
                                                              <w:divsChild>
                                                                <w:div w:id="1276449359">
                                                                  <w:marLeft w:val="0"/>
                                                                  <w:marRight w:val="0"/>
                                                                  <w:marTop w:val="0"/>
                                                                  <w:marBottom w:val="0"/>
                                                                  <w:divBdr>
                                                                    <w:top w:val="single" w:sz="2" w:space="0" w:color="E3E3E3"/>
                                                                    <w:left w:val="single" w:sz="2" w:space="0" w:color="E3E3E3"/>
                                                                    <w:bottom w:val="single" w:sz="2" w:space="0" w:color="E3E3E3"/>
                                                                    <w:right w:val="single" w:sz="2" w:space="0" w:color="E3E3E3"/>
                                                                  </w:divBdr>
                                                                  <w:divsChild>
                                                                    <w:div w:id="13536069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sChild>
        </w:div>
        <w:div w:id="1135677758">
          <w:marLeft w:val="0"/>
          <w:marRight w:val="0"/>
          <w:marTop w:val="0"/>
          <w:marBottom w:val="0"/>
          <w:divBdr>
            <w:top w:val="none" w:sz="0" w:space="0" w:color="auto"/>
            <w:left w:val="none" w:sz="0" w:space="0" w:color="auto"/>
            <w:bottom w:val="none" w:sz="0" w:space="0" w:color="auto"/>
            <w:right w:val="none" w:sz="0" w:space="0" w:color="auto"/>
          </w:divBdr>
          <w:divsChild>
            <w:div w:id="1514417020">
              <w:marLeft w:val="0"/>
              <w:marRight w:val="0"/>
              <w:marTop w:val="0"/>
              <w:marBottom w:val="0"/>
              <w:divBdr>
                <w:top w:val="none" w:sz="0" w:space="0" w:color="auto"/>
                <w:left w:val="none" w:sz="0" w:space="0" w:color="auto"/>
                <w:bottom w:val="none" w:sz="0" w:space="0" w:color="auto"/>
                <w:right w:val="none" w:sz="0" w:space="0" w:color="auto"/>
              </w:divBdr>
              <w:divsChild>
                <w:div w:id="224487827">
                  <w:marLeft w:val="0"/>
                  <w:marRight w:val="0"/>
                  <w:marTop w:val="0"/>
                  <w:marBottom w:val="0"/>
                  <w:divBdr>
                    <w:top w:val="none" w:sz="0" w:space="0" w:color="auto"/>
                    <w:left w:val="none" w:sz="0" w:space="0" w:color="auto"/>
                    <w:bottom w:val="none" w:sz="0" w:space="0" w:color="auto"/>
                    <w:right w:val="none" w:sz="0" w:space="0" w:color="auto"/>
                  </w:divBdr>
                  <w:divsChild>
                    <w:div w:id="1277450126">
                      <w:marLeft w:val="0"/>
                      <w:marRight w:val="0"/>
                      <w:marTop w:val="0"/>
                      <w:marBottom w:val="0"/>
                      <w:divBdr>
                        <w:top w:val="none" w:sz="0" w:space="0" w:color="auto"/>
                        <w:left w:val="none" w:sz="0" w:space="0" w:color="auto"/>
                        <w:bottom w:val="none" w:sz="0" w:space="0" w:color="auto"/>
                        <w:right w:val="none" w:sz="0" w:space="0" w:color="auto"/>
                      </w:divBdr>
                      <w:divsChild>
                        <w:div w:id="814612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6846233">
      <w:bodyDiv w:val="1"/>
      <w:marLeft w:val="0"/>
      <w:marRight w:val="0"/>
      <w:marTop w:val="0"/>
      <w:marBottom w:val="0"/>
      <w:divBdr>
        <w:top w:val="none" w:sz="0" w:space="0" w:color="auto"/>
        <w:left w:val="none" w:sz="0" w:space="0" w:color="auto"/>
        <w:bottom w:val="none" w:sz="0" w:space="0" w:color="auto"/>
        <w:right w:val="none" w:sz="0" w:space="0" w:color="auto"/>
      </w:divBdr>
      <w:divsChild>
        <w:div w:id="736443485">
          <w:marLeft w:val="0"/>
          <w:marRight w:val="0"/>
          <w:marTop w:val="0"/>
          <w:marBottom w:val="0"/>
          <w:divBdr>
            <w:top w:val="none" w:sz="0" w:space="0" w:color="auto"/>
            <w:left w:val="none" w:sz="0" w:space="0" w:color="auto"/>
            <w:bottom w:val="none" w:sz="0" w:space="0" w:color="auto"/>
            <w:right w:val="none" w:sz="0" w:space="0" w:color="auto"/>
          </w:divBdr>
          <w:divsChild>
            <w:div w:id="1806578876">
              <w:marLeft w:val="0"/>
              <w:marRight w:val="0"/>
              <w:marTop w:val="0"/>
              <w:marBottom w:val="0"/>
              <w:divBdr>
                <w:top w:val="none" w:sz="0" w:space="0" w:color="auto"/>
                <w:left w:val="none" w:sz="0" w:space="0" w:color="auto"/>
                <w:bottom w:val="none" w:sz="0" w:space="0" w:color="auto"/>
                <w:right w:val="none" w:sz="0" w:space="0" w:color="auto"/>
              </w:divBdr>
              <w:divsChild>
                <w:div w:id="844977067">
                  <w:marLeft w:val="0"/>
                  <w:marRight w:val="0"/>
                  <w:marTop w:val="0"/>
                  <w:marBottom w:val="0"/>
                  <w:divBdr>
                    <w:top w:val="none" w:sz="0" w:space="0" w:color="auto"/>
                    <w:left w:val="none" w:sz="0" w:space="0" w:color="auto"/>
                    <w:bottom w:val="none" w:sz="0" w:space="0" w:color="auto"/>
                    <w:right w:val="none" w:sz="0" w:space="0" w:color="auto"/>
                  </w:divBdr>
                  <w:divsChild>
                    <w:div w:id="1798529205">
                      <w:marLeft w:val="0"/>
                      <w:marRight w:val="0"/>
                      <w:marTop w:val="0"/>
                      <w:marBottom w:val="0"/>
                      <w:divBdr>
                        <w:top w:val="none" w:sz="0" w:space="0" w:color="auto"/>
                        <w:left w:val="none" w:sz="0" w:space="0" w:color="auto"/>
                        <w:bottom w:val="none" w:sz="0" w:space="0" w:color="auto"/>
                        <w:right w:val="none" w:sz="0" w:space="0" w:color="auto"/>
                      </w:divBdr>
                      <w:divsChild>
                        <w:div w:id="1689411150">
                          <w:marLeft w:val="0"/>
                          <w:marRight w:val="0"/>
                          <w:marTop w:val="0"/>
                          <w:marBottom w:val="0"/>
                          <w:divBdr>
                            <w:top w:val="none" w:sz="0" w:space="0" w:color="auto"/>
                            <w:left w:val="none" w:sz="0" w:space="0" w:color="auto"/>
                            <w:bottom w:val="none" w:sz="0" w:space="0" w:color="auto"/>
                            <w:right w:val="none" w:sz="0" w:space="0" w:color="auto"/>
                          </w:divBdr>
                          <w:divsChild>
                            <w:div w:id="284894181">
                              <w:marLeft w:val="0"/>
                              <w:marRight w:val="0"/>
                              <w:marTop w:val="0"/>
                              <w:marBottom w:val="0"/>
                              <w:divBdr>
                                <w:top w:val="none" w:sz="0" w:space="0" w:color="auto"/>
                                <w:left w:val="none" w:sz="0" w:space="0" w:color="auto"/>
                                <w:bottom w:val="none" w:sz="0" w:space="0" w:color="auto"/>
                                <w:right w:val="none" w:sz="0" w:space="0" w:color="auto"/>
                              </w:divBdr>
                              <w:divsChild>
                                <w:div w:id="781537046">
                                  <w:marLeft w:val="0"/>
                                  <w:marRight w:val="0"/>
                                  <w:marTop w:val="0"/>
                                  <w:marBottom w:val="0"/>
                                  <w:divBdr>
                                    <w:top w:val="none" w:sz="0" w:space="0" w:color="auto"/>
                                    <w:left w:val="none" w:sz="0" w:space="0" w:color="auto"/>
                                    <w:bottom w:val="none" w:sz="0" w:space="0" w:color="auto"/>
                                    <w:right w:val="none" w:sz="0" w:space="0" w:color="auto"/>
                                  </w:divBdr>
                                  <w:divsChild>
                                    <w:div w:id="1716387861">
                                      <w:marLeft w:val="0"/>
                                      <w:marRight w:val="0"/>
                                      <w:marTop w:val="0"/>
                                      <w:marBottom w:val="0"/>
                                      <w:divBdr>
                                        <w:top w:val="none" w:sz="0" w:space="0" w:color="auto"/>
                                        <w:left w:val="none" w:sz="0" w:space="0" w:color="auto"/>
                                        <w:bottom w:val="none" w:sz="0" w:space="0" w:color="auto"/>
                                        <w:right w:val="none" w:sz="0" w:space="0" w:color="auto"/>
                                      </w:divBdr>
                                      <w:divsChild>
                                        <w:div w:id="859507812">
                                          <w:marLeft w:val="0"/>
                                          <w:marRight w:val="0"/>
                                          <w:marTop w:val="0"/>
                                          <w:marBottom w:val="0"/>
                                          <w:divBdr>
                                            <w:top w:val="none" w:sz="0" w:space="0" w:color="auto"/>
                                            <w:left w:val="none" w:sz="0" w:space="0" w:color="auto"/>
                                            <w:bottom w:val="none" w:sz="0" w:space="0" w:color="auto"/>
                                            <w:right w:val="none" w:sz="0" w:space="0" w:color="auto"/>
                                          </w:divBdr>
                                          <w:divsChild>
                                            <w:div w:id="1867055362">
                                              <w:marLeft w:val="0"/>
                                              <w:marRight w:val="0"/>
                                              <w:marTop w:val="0"/>
                                              <w:marBottom w:val="0"/>
                                              <w:divBdr>
                                                <w:top w:val="none" w:sz="0" w:space="0" w:color="auto"/>
                                                <w:left w:val="none" w:sz="0" w:space="0" w:color="auto"/>
                                                <w:bottom w:val="none" w:sz="0" w:space="0" w:color="auto"/>
                                                <w:right w:val="none" w:sz="0" w:space="0" w:color="auto"/>
                                              </w:divBdr>
                                              <w:divsChild>
                                                <w:div w:id="982468896">
                                                  <w:marLeft w:val="0"/>
                                                  <w:marRight w:val="0"/>
                                                  <w:marTop w:val="0"/>
                                                  <w:marBottom w:val="0"/>
                                                  <w:divBdr>
                                                    <w:top w:val="none" w:sz="0" w:space="0" w:color="auto"/>
                                                    <w:left w:val="none" w:sz="0" w:space="0" w:color="auto"/>
                                                    <w:bottom w:val="none" w:sz="0" w:space="0" w:color="auto"/>
                                                    <w:right w:val="none" w:sz="0" w:space="0" w:color="auto"/>
                                                  </w:divBdr>
                                                  <w:divsChild>
                                                    <w:div w:id="129246929">
                                                      <w:marLeft w:val="0"/>
                                                      <w:marRight w:val="0"/>
                                                      <w:marTop w:val="0"/>
                                                      <w:marBottom w:val="0"/>
                                                      <w:divBdr>
                                                        <w:top w:val="none" w:sz="0" w:space="0" w:color="auto"/>
                                                        <w:left w:val="none" w:sz="0" w:space="0" w:color="auto"/>
                                                        <w:bottom w:val="none" w:sz="0" w:space="0" w:color="auto"/>
                                                        <w:right w:val="none" w:sz="0" w:space="0" w:color="auto"/>
                                                      </w:divBdr>
                                                      <w:divsChild>
                                                        <w:div w:id="1662393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40272">
                                              <w:marLeft w:val="0"/>
                                              <w:marRight w:val="0"/>
                                              <w:marTop w:val="0"/>
                                              <w:marBottom w:val="0"/>
                                              <w:divBdr>
                                                <w:top w:val="none" w:sz="0" w:space="0" w:color="auto"/>
                                                <w:left w:val="none" w:sz="0" w:space="0" w:color="auto"/>
                                                <w:bottom w:val="none" w:sz="0" w:space="0" w:color="auto"/>
                                                <w:right w:val="none" w:sz="0" w:space="0" w:color="auto"/>
                                              </w:divBdr>
                                              <w:divsChild>
                                                <w:div w:id="1998338202">
                                                  <w:marLeft w:val="0"/>
                                                  <w:marRight w:val="0"/>
                                                  <w:marTop w:val="0"/>
                                                  <w:marBottom w:val="0"/>
                                                  <w:divBdr>
                                                    <w:top w:val="none" w:sz="0" w:space="0" w:color="auto"/>
                                                    <w:left w:val="none" w:sz="0" w:space="0" w:color="auto"/>
                                                    <w:bottom w:val="none" w:sz="0" w:space="0" w:color="auto"/>
                                                    <w:right w:val="none" w:sz="0" w:space="0" w:color="auto"/>
                                                  </w:divBdr>
                                                  <w:divsChild>
                                                    <w:div w:id="250355407">
                                                      <w:marLeft w:val="0"/>
                                                      <w:marRight w:val="0"/>
                                                      <w:marTop w:val="0"/>
                                                      <w:marBottom w:val="0"/>
                                                      <w:divBdr>
                                                        <w:top w:val="none" w:sz="0" w:space="0" w:color="auto"/>
                                                        <w:left w:val="none" w:sz="0" w:space="0" w:color="auto"/>
                                                        <w:bottom w:val="none" w:sz="0" w:space="0" w:color="auto"/>
                                                        <w:right w:val="none" w:sz="0" w:space="0" w:color="auto"/>
                                                      </w:divBdr>
                                                      <w:divsChild>
                                                        <w:div w:id="1069426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1426411">
                              <w:marLeft w:val="0"/>
                              <w:marRight w:val="0"/>
                              <w:marTop w:val="0"/>
                              <w:marBottom w:val="0"/>
                              <w:divBdr>
                                <w:top w:val="none" w:sz="0" w:space="0" w:color="auto"/>
                                <w:left w:val="none" w:sz="0" w:space="0" w:color="auto"/>
                                <w:bottom w:val="none" w:sz="0" w:space="0" w:color="auto"/>
                                <w:right w:val="none" w:sz="0" w:space="0" w:color="auto"/>
                              </w:divBdr>
                              <w:divsChild>
                                <w:div w:id="1611274911">
                                  <w:marLeft w:val="0"/>
                                  <w:marRight w:val="0"/>
                                  <w:marTop w:val="0"/>
                                  <w:marBottom w:val="0"/>
                                  <w:divBdr>
                                    <w:top w:val="none" w:sz="0" w:space="0" w:color="auto"/>
                                    <w:left w:val="none" w:sz="0" w:space="0" w:color="auto"/>
                                    <w:bottom w:val="none" w:sz="0" w:space="0" w:color="auto"/>
                                    <w:right w:val="none" w:sz="0" w:space="0" w:color="auto"/>
                                  </w:divBdr>
                                  <w:divsChild>
                                    <w:div w:id="389689873">
                                      <w:marLeft w:val="0"/>
                                      <w:marRight w:val="0"/>
                                      <w:marTop w:val="0"/>
                                      <w:marBottom w:val="0"/>
                                      <w:divBdr>
                                        <w:top w:val="none" w:sz="0" w:space="0" w:color="auto"/>
                                        <w:left w:val="none" w:sz="0" w:space="0" w:color="auto"/>
                                        <w:bottom w:val="none" w:sz="0" w:space="0" w:color="auto"/>
                                        <w:right w:val="none" w:sz="0" w:space="0" w:color="auto"/>
                                      </w:divBdr>
                                      <w:divsChild>
                                        <w:div w:id="20209971">
                                          <w:marLeft w:val="0"/>
                                          <w:marRight w:val="0"/>
                                          <w:marTop w:val="0"/>
                                          <w:marBottom w:val="0"/>
                                          <w:divBdr>
                                            <w:top w:val="none" w:sz="0" w:space="0" w:color="auto"/>
                                            <w:left w:val="none" w:sz="0" w:space="0" w:color="auto"/>
                                            <w:bottom w:val="none" w:sz="0" w:space="0" w:color="auto"/>
                                            <w:right w:val="none" w:sz="0" w:space="0" w:color="auto"/>
                                          </w:divBdr>
                                          <w:divsChild>
                                            <w:div w:id="1973289010">
                                              <w:marLeft w:val="0"/>
                                              <w:marRight w:val="0"/>
                                              <w:marTop w:val="0"/>
                                              <w:marBottom w:val="0"/>
                                              <w:divBdr>
                                                <w:top w:val="none" w:sz="0" w:space="0" w:color="auto"/>
                                                <w:left w:val="none" w:sz="0" w:space="0" w:color="auto"/>
                                                <w:bottom w:val="none" w:sz="0" w:space="0" w:color="auto"/>
                                                <w:right w:val="none" w:sz="0" w:space="0" w:color="auto"/>
                                              </w:divBdr>
                                              <w:divsChild>
                                                <w:div w:id="836042898">
                                                  <w:marLeft w:val="0"/>
                                                  <w:marRight w:val="0"/>
                                                  <w:marTop w:val="0"/>
                                                  <w:marBottom w:val="0"/>
                                                  <w:divBdr>
                                                    <w:top w:val="none" w:sz="0" w:space="0" w:color="auto"/>
                                                    <w:left w:val="none" w:sz="0" w:space="0" w:color="auto"/>
                                                    <w:bottom w:val="none" w:sz="0" w:space="0" w:color="auto"/>
                                                    <w:right w:val="none" w:sz="0" w:space="0" w:color="auto"/>
                                                  </w:divBdr>
                                                  <w:divsChild>
                                                    <w:div w:id="1507285913">
                                                      <w:marLeft w:val="0"/>
                                                      <w:marRight w:val="0"/>
                                                      <w:marTop w:val="0"/>
                                                      <w:marBottom w:val="0"/>
                                                      <w:divBdr>
                                                        <w:top w:val="none" w:sz="0" w:space="0" w:color="auto"/>
                                                        <w:left w:val="none" w:sz="0" w:space="0" w:color="auto"/>
                                                        <w:bottom w:val="none" w:sz="0" w:space="0" w:color="auto"/>
                                                        <w:right w:val="none" w:sz="0" w:space="0" w:color="auto"/>
                                                      </w:divBdr>
                                                      <w:divsChild>
                                                        <w:div w:id="1271935952">
                                                          <w:marLeft w:val="0"/>
                                                          <w:marRight w:val="0"/>
                                                          <w:marTop w:val="0"/>
                                                          <w:marBottom w:val="0"/>
                                                          <w:divBdr>
                                                            <w:top w:val="none" w:sz="0" w:space="0" w:color="auto"/>
                                                            <w:left w:val="none" w:sz="0" w:space="0" w:color="auto"/>
                                                            <w:bottom w:val="none" w:sz="0" w:space="0" w:color="auto"/>
                                                            <w:right w:val="none" w:sz="0" w:space="0" w:color="auto"/>
                                                          </w:divBdr>
                                                          <w:divsChild>
                                                            <w:div w:id="705521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9944689">
                              <w:marLeft w:val="0"/>
                              <w:marRight w:val="0"/>
                              <w:marTop w:val="0"/>
                              <w:marBottom w:val="0"/>
                              <w:divBdr>
                                <w:top w:val="none" w:sz="0" w:space="0" w:color="auto"/>
                                <w:left w:val="none" w:sz="0" w:space="0" w:color="auto"/>
                                <w:bottom w:val="none" w:sz="0" w:space="0" w:color="auto"/>
                                <w:right w:val="none" w:sz="0" w:space="0" w:color="auto"/>
                              </w:divBdr>
                              <w:divsChild>
                                <w:div w:id="213585117">
                                  <w:marLeft w:val="0"/>
                                  <w:marRight w:val="0"/>
                                  <w:marTop w:val="0"/>
                                  <w:marBottom w:val="0"/>
                                  <w:divBdr>
                                    <w:top w:val="none" w:sz="0" w:space="0" w:color="auto"/>
                                    <w:left w:val="none" w:sz="0" w:space="0" w:color="auto"/>
                                    <w:bottom w:val="none" w:sz="0" w:space="0" w:color="auto"/>
                                    <w:right w:val="none" w:sz="0" w:space="0" w:color="auto"/>
                                  </w:divBdr>
                                  <w:divsChild>
                                    <w:div w:id="1171525691">
                                      <w:marLeft w:val="0"/>
                                      <w:marRight w:val="0"/>
                                      <w:marTop w:val="0"/>
                                      <w:marBottom w:val="0"/>
                                      <w:divBdr>
                                        <w:top w:val="none" w:sz="0" w:space="0" w:color="auto"/>
                                        <w:left w:val="none" w:sz="0" w:space="0" w:color="auto"/>
                                        <w:bottom w:val="none" w:sz="0" w:space="0" w:color="auto"/>
                                        <w:right w:val="none" w:sz="0" w:space="0" w:color="auto"/>
                                      </w:divBdr>
                                      <w:divsChild>
                                        <w:div w:id="442770383">
                                          <w:marLeft w:val="0"/>
                                          <w:marRight w:val="0"/>
                                          <w:marTop w:val="0"/>
                                          <w:marBottom w:val="0"/>
                                          <w:divBdr>
                                            <w:top w:val="none" w:sz="0" w:space="0" w:color="auto"/>
                                            <w:left w:val="none" w:sz="0" w:space="0" w:color="auto"/>
                                            <w:bottom w:val="none" w:sz="0" w:space="0" w:color="auto"/>
                                            <w:right w:val="none" w:sz="0" w:space="0" w:color="auto"/>
                                          </w:divBdr>
                                          <w:divsChild>
                                            <w:div w:id="80877984">
                                              <w:marLeft w:val="0"/>
                                              <w:marRight w:val="0"/>
                                              <w:marTop w:val="0"/>
                                              <w:marBottom w:val="0"/>
                                              <w:divBdr>
                                                <w:top w:val="none" w:sz="0" w:space="0" w:color="auto"/>
                                                <w:left w:val="none" w:sz="0" w:space="0" w:color="auto"/>
                                                <w:bottom w:val="none" w:sz="0" w:space="0" w:color="auto"/>
                                                <w:right w:val="none" w:sz="0" w:space="0" w:color="auto"/>
                                              </w:divBdr>
                                              <w:divsChild>
                                                <w:div w:id="1622031594">
                                                  <w:marLeft w:val="0"/>
                                                  <w:marRight w:val="0"/>
                                                  <w:marTop w:val="0"/>
                                                  <w:marBottom w:val="0"/>
                                                  <w:divBdr>
                                                    <w:top w:val="none" w:sz="0" w:space="0" w:color="auto"/>
                                                    <w:left w:val="none" w:sz="0" w:space="0" w:color="auto"/>
                                                    <w:bottom w:val="none" w:sz="0" w:space="0" w:color="auto"/>
                                                    <w:right w:val="none" w:sz="0" w:space="0" w:color="auto"/>
                                                  </w:divBdr>
                                                  <w:divsChild>
                                                    <w:div w:id="1131434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5249540">
                                      <w:marLeft w:val="0"/>
                                      <w:marRight w:val="0"/>
                                      <w:marTop w:val="0"/>
                                      <w:marBottom w:val="0"/>
                                      <w:divBdr>
                                        <w:top w:val="none" w:sz="0" w:space="0" w:color="auto"/>
                                        <w:left w:val="none" w:sz="0" w:space="0" w:color="auto"/>
                                        <w:bottom w:val="none" w:sz="0" w:space="0" w:color="auto"/>
                                        <w:right w:val="none" w:sz="0" w:space="0" w:color="auto"/>
                                      </w:divBdr>
                                      <w:divsChild>
                                        <w:div w:id="8025964">
                                          <w:marLeft w:val="0"/>
                                          <w:marRight w:val="0"/>
                                          <w:marTop w:val="0"/>
                                          <w:marBottom w:val="0"/>
                                          <w:divBdr>
                                            <w:top w:val="none" w:sz="0" w:space="0" w:color="auto"/>
                                            <w:left w:val="none" w:sz="0" w:space="0" w:color="auto"/>
                                            <w:bottom w:val="none" w:sz="0" w:space="0" w:color="auto"/>
                                            <w:right w:val="none" w:sz="0" w:space="0" w:color="auto"/>
                                          </w:divBdr>
                                          <w:divsChild>
                                            <w:div w:id="818424903">
                                              <w:marLeft w:val="0"/>
                                              <w:marRight w:val="0"/>
                                              <w:marTop w:val="0"/>
                                              <w:marBottom w:val="0"/>
                                              <w:divBdr>
                                                <w:top w:val="none" w:sz="0" w:space="0" w:color="auto"/>
                                                <w:left w:val="none" w:sz="0" w:space="0" w:color="auto"/>
                                                <w:bottom w:val="none" w:sz="0" w:space="0" w:color="auto"/>
                                                <w:right w:val="none" w:sz="0" w:space="0" w:color="auto"/>
                                              </w:divBdr>
                                              <w:divsChild>
                                                <w:div w:id="50812775">
                                                  <w:marLeft w:val="0"/>
                                                  <w:marRight w:val="0"/>
                                                  <w:marTop w:val="0"/>
                                                  <w:marBottom w:val="0"/>
                                                  <w:divBdr>
                                                    <w:top w:val="none" w:sz="0" w:space="0" w:color="auto"/>
                                                    <w:left w:val="none" w:sz="0" w:space="0" w:color="auto"/>
                                                    <w:bottom w:val="none" w:sz="0" w:space="0" w:color="auto"/>
                                                    <w:right w:val="none" w:sz="0" w:space="0" w:color="auto"/>
                                                  </w:divBdr>
                                                  <w:divsChild>
                                                    <w:div w:id="405539180">
                                                      <w:marLeft w:val="0"/>
                                                      <w:marRight w:val="0"/>
                                                      <w:marTop w:val="0"/>
                                                      <w:marBottom w:val="0"/>
                                                      <w:divBdr>
                                                        <w:top w:val="none" w:sz="0" w:space="0" w:color="auto"/>
                                                        <w:left w:val="none" w:sz="0" w:space="0" w:color="auto"/>
                                                        <w:bottom w:val="none" w:sz="0" w:space="0" w:color="auto"/>
                                                        <w:right w:val="none" w:sz="0" w:space="0" w:color="auto"/>
                                                      </w:divBdr>
                                                      <w:divsChild>
                                                        <w:div w:id="1639845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967134">
                                              <w:marLeft w:val="0"/>
                                              <w:marRight w:val="0"/>
                                              <w:marTop w:val="0"/>
                                              <w:marBottom w:val="0"/>
                                              <w:divBdr>
                                                <w:top w:val="none" w:sz="0" w:space="0" w:color="auto"/>
                                                <w:left w:val="none" w:sz="0" w:space="0" w:color="auto"/>
                                                <w:bottom w:val="none" w:sz="0" w:space="0" w:color="auto"/>
                                                <w:right w:val="none" w:sz="0" w:space="0" w:color="auto"/>
                                              </w:divBdr>
                                              <w:divsChild>
                                                <w:div w:id="1054742197">
                                                  <w:marLeft w:val="0"/>
                                                  <w:marRight w:val="0"/>
                                                  <w:marTop w:val="0"/>
                                                  <w:marBottom w:val="0"/>
                                                  <w:divBdr>
                                                    <w:top w:val="none" w:sz="0" w:space="0" w:color="auto"/>
                                                    <w:left w:val="none" w:sz="0" w:space="0" w:color="auto"/>
                                                    <w:bottom w:val="none" w:sz="0" w:space="0" w:color="auto"/>
                                                    <w:right w:val="none" w:sz="0" w:space="0" w:color="auto"/>
                                                  </w:divBdr>
                                                  <w:divsChild>
                                                    <w:div w:id="558706980">
                                                      <w:marLeft w:val="0"/>
                                                      <w:marRight w:val="0"/>
                                                      <w:marTop w:val="0"/>
                                                      <w:marBottom w:val="0"/>
                                                      <w:divBdr>
                                                        <w:top w:val="none" w:sz="0" w:space="0" w:color="auto"/>
                                                        <w:left w:val="none" w:sz="0" w:space="0" w:color="auto"/>
                                                        <w:bottom w:val="none" w:sz="0" w:space="0" w:color="auto"/>
                                                        <w:right w:val="none" w:sz="0" w:space="0" w:color="auto"/>
                                                      </w:divBdr>
                                                      <w:divsChild>
                                                        <w:div w:id="839199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03615730">
          <w:marLeft w:val="0"/>
          <w:marRight w:val="0"/>
          <w:marTop w:val="0"/>
          <w:marBottom w:val="0"/>
          <w:divBdr>
            <w:top w:val="none" w:sz="0" w:space="0" w:color="auto"/>
            <w:left w:val="none" w:sz="0" w:space="0" w:color="auto"/>
            <w:bottom w:val="none" w:sz="0" w:space="0" w:color="auto"/>
            <w:right w:val="none" w:sz="0" w:space="0" w:color="auto"/>
          </w:divBdr>
          <w:divsChild>
            <w:div w:id="1889339440">
              <w:marLeft w:val="0"/>
              <w:marRight w:val="0"/>
              <w:marTop w:val="0"/>
              <w:marBottom w:val="0"/>
              <w:divBdr>
                <w:top w:val="none" w:sz="0" w:space="0" w:color="auto"/>
                <w:left w:val="none" w:sz="0" w:space="0" w:color="auto"/>
                <w:bottom w:val="none" w:sz="0" w:space="0" w:color="auto"/>
                <w:right w:val="none" w:sz="0" w:space="0" w:color="auto"/>
              </w:divBdr>
              <w:divsChild>
                <w:div w:id="718742330">
                  <w:marLeft w:val="0"/>
                  <w:marRight w:val="0"/>
                  <w:marTop w:val="0"/>
                  <w:marBottom w:val="0"/>
                  <w:divBdr>
                    <w:top w:val="none" w:sz="0" w:space="0" w:color="auto"/>
                    <w:left w:val="none" w:sz="0" w:space="0" w:color="auto"/>
                    <w:bottom w:val="none" w:sz="0" w:space="0" w:color="auto"/>
                    <w:right w:val="none" w:sz="0" w:space="0" w:color="auto"/>
                  </w:divBdr>
                  <w:divsChild>
                    <w:div w:id="1304657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329581">
      <w:bodyDiv w:val="1"/>
      <w:marLeft w:val="0"/>
      <w:marRight w:val="0"/>
      <w:marTop w:val="0"/>
      <w:marBottom w:val="0"/>
      <w:divBdr>
        <w:top w:val="none" w:sz="0" w:space="0" w:color="auto"/>
        <w:left w:val="none" w:sz="0" w:space="0" w:color="auto"/>
        <w:bottom w:val="none" w:sz="0" w:space="0" w:color="auto"/>
        <w:right w:val="none" w:sz="0" w:space="0" w:color="auto"/>
      </w:divBdr>
    </w:div>
    <w:div w:id="221185851">
      <w:bodyDiv w:val="1"/>
      <w:marLeft w:val="0"/>
      <w:marRight w:val="0"/>
      <w:marTop w:val="0"/>
      <w:marBottom w:val="0"/>
      <w:divBdr>
        <w:top w:val="none" w:sz="0" w:space="0" w:color="auto"/>
        <w:left w:val="none" w:sz="0" w:space="0" w:color="auto"/>
        <w:bottom w:val="none" w:sz="0" w:space="0" w:color="auto"/>
        <w:right w:val="none" w:sz="0" w:space="0" w:color="auto"/>
      </w:divBdr>
    </w:div>
    <w:div w:id="224728818">
      <w:bodyDiv w:val="1"/>
      <w:marLeft w:val="0"/>
      <w:marRight w:val="0"/>
      <w:marTop w:val="0"/>
      <w:marBottom w:val="0"/>
      <w:divBdr>
        <w:top w:val="none" w:sz="0" w:space="0" w:color="auto"/>
        <w:left w:val="none" w:sz="0" w:space="0" w:color="auto"/>
        <w:bottom w:val="none" w:sz="0" w:space="0" w:color="auto"/>
        <w:right w:val="none" w:sz="0" w:space="0" w:color="auto"/>
      </w:divBdr>
    </w:div>
    <w:div w:id="231164578">
      <w:bodyDiv w:val="1"/>
      <w:marLeft w:val="0"/>
      <w:marRight w:val="0"/>
      <w:marTop w:val="0"/>
      <w:marBottom w:val="0"/>
      <w:divBdr>
        <w:top w:val="none" w:sz="0" w:space="0" w:color="auto"/>
        <w:left w:val="none" w:sz="0" w:space="0" w:color="auto"/>
        <w:bottom w:val="none" w:sz="0" w:space="0" w:color="auto"/>
        <w:right w:val="none" w:sz="0" w:space="0" w:color="auto"/>
      </w:divBdr>
    </w:div>
    <w:div w:id="239490269">
      <w:bodyDiv w:val="1"/>
      <w:marLeft w:val="0"/>
      <w:marRight w:val="0"/>
      <w:marTop w:val="0"/>
      <w:marBottom w:val="0"/>
      <w:divBdr>
        <w:top w:val="none" w:sz="0" w:space="0" w:color="auto"/>
        <w:left w:val="none" w:sz="0" w:space="0" w:color="auto"/>
        <w:bottom w:val="none" w:sz="0" w:space="0" w:color="auto"/>
        <w:right w:val="none" w:sz="0" w:space="0" w:color="auto"/>
      </w:divBdr>
      <w:divsChild>
        <w:div w:id="540090434">
          <w:marLeft w:val="547"/>
          <w:marRight w:val="0"/>
          <w:marTop w:val="0"/>
          <w:marBottom w:val="160"/>
          <w:divBdr>
            <w:top w:val="none" w:sz="0" w:space="0" w:color="auto"/>
            <w:left w:val="none" w:sz="0" w:space="0" w:color="auto"/>
            <w:bottom w:val="none" w:sz="0" w:space="0" w:color="auto"/>
            <w:right w:val="none" w:sz="0" w:space="0" w:color="auto"/>
          </w:divBdr>
        </w:div>
      </w:divsChild>
    </w:div>
    <w:div w:id="250047188">
      <w:bodyDiv w:val="1"/>
      <w:marLeft w:val="0"/>
      <w:marRight w:val="0"/>
      <w:marTop w:val="0"/>
      <w:marBottom w:val="0"/>
      <w:divBdr>
        <w:top w:val="none" w:sz="0" w:space="0" w:color="auto"/>
        <w:left w:val="none" w:sz="0" w:space="0" w:color="auto"/>
        <w:bottom w:val="none" w:sz="0" w:space="0" w:color="auto"/>
        <w:right w:val="none" w:sz="0" w:space="0" w:color="auto"/>
      </w:divBdr>
    </w:div>
    <w:div w:id="250622764">
      <w:bodyDiv w:val="1"/>
      <w:marLeft w:val="0"/>
      <w:marRight w:val="0"/>
      <w:marTop w:val="0"/>
      <w:marBottom w:val="0"/>
      <w:divBdr>
        <w:top w:val="none" w:sz="0" w:space="0" w:color="auto"/>
        <w:left w:val="none" w:sz="0" w:space="0" w:color="auto"/>
        <w:bottom w:val="none" w:sz="0" w:space="0" w:color="auto"/>
        <w:right w:val="none" w:sz="0" w:space="0" w:color="auto"/>
      </w:divBdr>
    </w:div>
    <w:div w:id="255136520">
      <w:bodyDiv w:val="1"/>
      <w:marLeft w:val="0"/>
      <w:marRight w:val="0"/>
      <w:marTop w:val="0"/>
      <w:marBottom w:val="0"/>
      <w:divBdr>
        <w:top w:val="none" w:sz="0" w:space="0" w:color="auto"/>
        <w:left w:val="none" w:sz="0" w:space="0" w:color="auto"/>
        <w:bottom w:val="none" w:sz="0" w:space="0" w:color="auto"/>
        <w:right w:val="none" w:sz="0" w:space="0" w:color="auto"/>
      </w:divBdr>
    </w:div>
    <w:div w:id="268318828">
      <w:bodyDiv w:val="1"/>
      <w:marLeft w:val="0"/>
      <w:marRight w:val="0"/>
      <w:marTop w:val="0"/>
      <w:marBottom w:val="0"/>
      <w:divBdr>
        <w:top w:val="none" w:sz="0" w:space="0" w:color="auto"/>
        <w:left w:val="none" w:sz="0" w:space="0" w:color="auto"/>
        <w:bottom w:val="none" w:sz="0" w:space="0" w:color="auto"/>
        <w:right w:val="none" w:sz="0" w:space="0" w:color="auto"/>
      </w:divBdr>
    </w:div>
    <w:div w:id="272565440">
      <w:bodyDiv w:val="1"/>
      <w:marLeft w:val="0"/>
      <w:marRight w:val="0"/>
      <w:marTop w:val="0"/>
      <w:marBottom w:val="0"/>
      <w:divBdr>
        <w:top w:val="none" w:sz="0" w:space="0" w:color="auto"/>
        <w:left w:val="none" w:sz="0" w:space="0" w:color="auto"/>
        <w:bottom w:val="none" w:sz="0" w:space="0" w:color="auto"/>
        <w:right w:val="none" w:sz="0" w:space="0" w:color="auto"/>
      </w:divBdr>
      <w:divsChild>
        <w:div w:id="975331093">
          <w:marLeft w:val="0"/>
          <w:marRight w:val="0"/>
          <w:marTop w:val="0"/>
          <w:marBottom w:val="0"/>
          <w:divBdr>
            <w:top w:val="none" w:sz="0" w:space="0" w:color="auto"/>
            <w:left w:val="none" w:sz="0" w:space="0" w:color="auto"/>
            <w:bottom w:val="none" w:sz="0" w:space="0" w:color="auto"/>
            <w:right w:val="none" w:sz="0" w:space="0" w:color="auto"/>
          </w:divBdr>
          <w:divsChild>
            <w:div w:id="315687621">
              <w:marLeft w:val="0"/>
              <w:marRight w:val="0"/>
              <w:marTop w:val="0"/>
              <w:marBottom w:val="0"/>
              <w:divBdr>
                <w:top w:val="none" w:sz="0" w:space="0" w:color="auto"/>
                <w:left w:val="none" w:sz="0" w:space="0" w:color="auto"/>
                <w:bottom w:val="none" w:sz="0" w:space="0" w:color="auto"/>
                <w:right w:val="none" w:sz="0" w:space="0" w:color="auto"/>
              </w:divBdr>
              <w:divsChild>
                <w:div w:id="1877156076">
                  <w:marLeft w:val="0"/>
                  <w:marRight w:val="0"/>
                  <w:marTop w:val="0"/>
                  <w:marBottom w:val="0"/>
                  <w:divBdr>
                    <w:top w:val="none" w:sz="0" w:space="0" w:color="auto"/>
                    <w:left w:val="none" w:sz="0" w:space="0" w:color="auto"/>
                    <w:bottom w:val="none" w:sz="0" w:space="0" w:color="auto"/>
                    <w:right w:val="none" w:sz="0" w:space="0" w:color="auto"/>
                  </w:divBdr>
                  <w:divsChild>
                    <w:div w:id="103576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249702">
          <w:marLeft w:val="0"/>
          <w:marRight w:val="0"/>
          <w:marTop w:val="0"/>
          <w:marBottom w:val="0"/>
          <w:divBdr>
            <w:top w:val="none" w:sz="0" w:space="0" w:color="auto"/>
            <w:left w:val="none" w:sz="0" w:space="0" w:color="auto"/>
            <w:bottom w:val="none" w:sz="0" w:space="0" w:color="auto"/>
            <w:right w:val="none" w:sz="0" w:space="0" w:color="auto"/>
          </w:divBdr>
          <w:divsChild>
            <w:div w:id="1801726610">
              <w:marLeft w:val="0"/>
              <w:marRight w:val="0"/>
              <w:marTop w:val="0"/>
              <w:marBottom w:val="0"/>
              <w:divBdr>
                <w:top w:val="none" w:sz="0" w:space="0" w:color="auto"/>
                <w:left w:val="none" w:sz="0" w:space="0" w:color="auto"/>
                <w:bottom w:val="none" w:sz="0" w:space="0" w:color="auto"/>
                <w:right w:val="none" w:sz="0" w:space="0" w:color="auto"/>
              </w:divBdr>
              <w:divsChild>
                <w:div w:id="1079979691">
                  <w:marLeft w:val="0"/>
                  <w:marRight w:val="0"/>
                  <w:marTop w:val="0"/>
                  <w:marBottom w:val="0"/>
                  <w:divBdr>
                    <w:top w:val="none" w:sz="0" w:space="0" w:color="auto"/>
                    <w:left w:val="none" w:sz="0" w:space="0" w:color="auto"/>
                    <w:bottom w:val="none" w:sz="0" w:space="0" w:color="auto"/>
                    <w:right w:val="none" w:sz="0" w:space="0" w:color="auto"/>
                  </w:divBdr>
                  <w:divsChild>
                    <w:div w:id="135072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3178236">
      <w:bodyDiv w:val="1"/>
      <w:marLeft w:val="0"/>
      <w:marRight w:val="0"/>
      <w:marTop w:val="0"/>
      <w:marBottom w:val="0"/>
      <w:divBdr>
        <w:top w:val="none" w:sz="0" w:space="0" w:color="auto"/>
        <w:left w:val="none" w:sz="0" w:space="0" w:color="auto"/>
        <w:bottom w:val="none" w:sz="0" w:space="0" w:color="auto"/>
        <w:right w:val="none" w:sz="0" w:space="0" w:color="auto"/>
      </w:divBdr>
    </w:div>
    <w:div w:id="291906912">
      <w:bodyDiv w:val="1"/>
      <w:marLeft w:val="0"/>
      <w:marRight w:val="0"/>
      <w:marTop w:val="0"/>
      <w:marBottom w:val="0"/>
      <w:divBdr>
        <w:top w:val="single" w:sz="2" w:space="0" w:color="E3E3E3"/>
        <w:left w:val="single" w:sz="2" w:space="0" w:color="E3E3E3"/>
        <w:bottom w:val="single" w:sz="2" w:space="0" w:color="E3E3E3"/>
        <w:right w:val="single" w:sz="2" w:space="0" w:color="E3E3E3"/>
      </w:divBdr>
      <w:divsChild>
        <w:div w:id="840899668">
          <w:marLeft w:val="0"/>
          <w:marRight w:val="0"/>
          <w:marTop w:val="0"/>
          <w:marBottom w:val="0"/>
          <w:divBdr>
            <w:top w:val="single" w:sz="2" w:space="0" w:color="E3E3E3"/>
            <w:left w:val="single" w:sz="2" w:space="0" w:color="E3E3E3"/>
            <w:bottom w:val="single" w:sz="2" w:space="0" w:color="E3E3E3"/>
            <w:right w:val="single" w:sz="2" w:space="0" w:color="E3E3E3"/>
          </w:divBdr>
          <w:divsChild>
            <w:div w:id="289941808">
              <w:marLeft w:val="0"/>
              <w:marRight w:val="0"/>
              <w:marTop w:val="0"/>
              <w:marBottom w:val="0"/>
              <w:divBdr>
                <w:top w:val="single" w:sz="2" w:space="0" w:color="E3E3E3"/>
                <w:left w:val="single" w:sz="2" w:space="0" w:color="E3E3E3"/>
                <w:bottom w:val="single" w:sz="2" w:space="0" w:color="E3E3E3"/>
                <w:right w:val="single" w:sz="2" w:space="0" w:color="E3E3E3"/>
              </w:divBdr>
              <w:divsChild>
                <w:div w:id="1683510161">
                  <w:marLeft w:val="0"/>
                  <w:marRight w:val="0"/>
                  <w:marTop w:val="0"/>
                  <w:marBottom w:val="0"/>
                  <w:divBdr>
                    <w:top w:val="single" w:sz="2" w:space="0" w:color="E3E3E3"/>
                    <w:left w:val="single" w:sz="2" w:space="0" w:color="E3E3E3"/>
                    <w:bottom w:val="single" w:sz="2" w:space="0" w:color="E3E3E3"/>
                    <w:right w:val="single" w:sz="2" w:space="0" w:color="E3E3E3"/>
                  </w:divBdr>
                  <w:divsChild>
                    <w:div w:id="937059911">
                      <w:marLeft w:val="0"/>
                      <w:marRight w:val="0"/>
                      <w:marTop w:val="0"/>
                      <w:marBottom w:val="0"/>
                      <w:divBdr>
                        <w:top w:val="single" w:sz="2" w:space="0" w:color="auto"/>
                        <w:left w:val="single" w:sz="6" w:space="0" w:color="auto"/>
                        <w:bottom w:val="single" w:sz="2" w:space="0" w:color="auto"/>
                        <w:right w:val="single" w:sz="2" w:space="0" w:color="auto"/>
                      </w:divBdr>
                      <w:divsChild>
                        <w:div w:id="1462769564">
                          <w:marLeft w:val="0"/>
                          <w:marRight w:val="0"/>
                          <w:marTop w:val="0"/>
                          <w:marBottom w:val="0"/>
                          <w:divBdr>
                            <w:top w:val="single" w:sz="2" w:space="0" w:color="E3E3E3"/>
                            <w:left w:val="single" w:sz="2" w:space="0" w:color="E3E3E3"/>
                            <w:bottom w:val="single" w:sz="2" w:space="0" w:color="E3E3E3"/>
                            <w:right w:val="single" w:sz="2" w:space="0" w:color="E3E3E3"/>
                          </w:divBdr>
                          <w:divsChild>
                            <w:div w:id="130905939">
                              <w:marLeft w:val="0"/>
                              <w:marRight w:val="0"/>
                              <w:marTop w:val="0"/>
                              <w:marBottom w:val="0"/>
                              <w:divBdr>
                                <w:top w:val="single" w:sz="2" w:space="0" w:color="E3E3E3"/>
                                <w:left w:val="single" w:sz="2" w:space="0" w:color="E3E3E3"/>
                                <w:bottom w:val="single" w:sz="2" w:space="0" w:color="E3E3E3"/>
                                <w:right w:val="single" w:sz="2" w:space="0" w:color="E3E3E3"/>
                              </w:divBdr>
                              <w:divsChild>
                                <w:div w:id="82924590">
                                  <w:marLeft w:val="0"/>
                                  <w:marRight w:val="0"/>
                                  <w:marTop w:val="0"/>
                                  <w:marBottom w:val="0"/>
                                  <w:divBdr>
                                    <w:top w:val="none" w:sz="0" w:space="0" w:color="auto"/>
                                    <w:left w:val="none" w:sz="0" w:space="0" w:color="auto"/>
                                    <w:bottom w:val="none" w:sz="0" w:space="0" w:color="auto"/>
                                    <w:right w:val="none" w:sz="0" w:space="0" w:color="auto"/>
                                  </w:divBdr>
                                  <w:divsChild>
                                    <w:div w:id="1763647737">
                                      <w:marLeft w:val="0"/>
                                      <w:marRight w:val="0"/>
                                      <w:marTop w:val="0"/>
                                      <w:marBottom w:val="0"/>
                                      <w:divBdr>
                                        <w:top w:val="single" w:sz="2" w:space="0" w:color="E3E3E3"/>
                                        <w:left w:val="single" w:sz="2" w:space="0" w:color="E3E3E3"/>
                                        <w:bottom w:val="single" w:sz="2" w:space="0" w:color="E3E3E3"/>
                                        <w:right w:val="single" w:sz="2" w:space="0" w:color="E3E3E3"/>
                                      </w:divBdr>
                                      <w:divsChild>
                                        <w:div w:id="217713601">
                                          <w:marLeft w:val="0"/>
                                          <w:marRight w:val="0"/>
                                          <w:marTop w:val="100"/>
                                          <w:marBottom w:val="100"/>
                                          <w:divBdr>
                                            <w:top w:val="single" w:sz="2" w:space="0" w:color="E3E3E3"/>
                                            <w:left w:val="single" w:sz="2" w:space="0" w:color="E3E3E3"/>
                                            <w:bottom w:val="single" w:sz="2" w:space="0" w:color="E3E3E3"/>
                                            <w:right w:val="single" w:sz="2" w:space="0" w:color="E3E3E3"/>
                                          </w:divBdr>
                                          <w:divsChild>
                                            <w:div w:id="1724673229">
                                              <w:marLeft w:val="0"/>
                                              <w:marRight w:val="0"/>
                                              <w:marTop w:val="0"/>
                                              <w:marBottom w:val="0"/>
                                              <w:divBdr>
                                                <w:top w:val="single" w:sz="2" w:space="0" w:color="E3E3E3"/>
                                                <w:left w:val="single" w:sz="2" w:space="0" w:color="E3E3E3"/>
                                                <w:bottom w:val="single" w:sz="2" w:space="0" w:color="E3E3E3"/>
                                                <w:right w:val="single" w:sz="2" w:space="0" w:color="E3E3E3"/>
                                              </w:divBdr>
                                              <w:divsChild>
                                                <w:div w:id="1694068099">
                                                  <w:marLeft w:val="0"/>
                                                  <w:marRight w:val="0"/>
                                                  <w:marTop w:val="0"/>
                                                  <w:marBottom w:val="0"/>
                                                  <w:divBdr>
                                                    <w:top w:val="single" w:sz="2" w:space="0" w:color="E3E3E3"/>
                                                    <w:left w:val="single" w:sz="2" w:space="0" w:color="E3E3E3"/>
                                                    <w:bottom w:val="single" w:sz="2" w:space="0" w:color="E3E3E3"/>
                                                    <w:right w:val="single" w:sz="2" w:space="0" w:color="E3E3E3"/>
                                                  </w:divBdr>
                                                  <w:divsChild>
                                                    <w:div w:id="745958233">
                                                      <w:marLeft w:val="0"/>
                                                      <w:marRight w:val="0"/>
                                                      <w:marTop w:val="0"/>
                                                      <w:marBottom w:val="0"/>
                                                      <w:divBdr>
                                                        <w:top w:val="single" w:sz="2" w:space="0" w:color="E3E3E3"/>
                                                        <w:left w:val="single" w:sz="2" w:space="0" w:color="E3E3E3"/>
                                                        <w:bottom w:val="single" w:sz="2" w:space="0" w:color="E3E3E3"/>
                                                        <w:right w:val="single" w:sz="2" w:space="0" w:color="E3E3E3"/>
                                                      </w:divBdr>
                                                      <w:divsChild>
                                                        <w:div w:id="825710332">
                                                          <w:marLeft w:val="0"/>
                                                          <w:marRight w:val="0"/>
                                                          <w:marTop w:val="0"/>
                                                          <w:marBottom w:val="0"/>
                                                          <w:divBdr>
                                                            <w:top w:val="single" w:sz="2" w:space="0" w:color="E3E3E3"/>
                                                            <w:left w:val="single" w:sz="2" w:space="0" w:color="E3E3E3"/>
                                                            <w:bottom w:val="single" w:sz="2" w:space="0" w:color="E3E3E3"/>
                                                            <w:right w:val="single" w:sz="2" w:space="0" w:color="E3E3E3"/>
                                                          </w:divBdr>
                                                          <w:divsChild>
                                                            <w:div w:id="1134443976">
                                                              <w:marLeft w:val="0"/>
                                                              <w:marRight w:val="0"/>
                                                              <w:marTop w:val="0"/>
                                                              <w:marBottom w:val="0"/>
                                                              <w:divBdr>
                                                                <w:top w:val="single" w:sz="2" w:space="0" w:color="E3E3E3"/>
                                                                <w:left w:val="single" w:sz="2" w:space="0" w:color="E3E3E3"/>
                                                                <w:bottom w:val="single" w:sz="2" w:space="0" w:color="E3E3E3"/>
                                                                <w:right w:val="single" w:sz="2" w:space="0" w:color="E3E3E3"/>
                                                              </w:divBdr>
                                                              <w:divsChild>
                                                                <w:div w:id="340475253">
                                                                  <w:marLeft w:val="0"/>
                                                                  <w:marRight w:val="0"/>
                                                                  <w:marTop w:val="0"/>
                                                                  <w:marBottom w:val="0"/>
                                                                  <w:divBdr>
                                                                    <w:top w:val="single" w:sz="2" w:space="0" w:color="E3E3E3"/>
                                                                    <w:left w:val="single" w:sz="2" w:space="0" w:color="E3E3E3"/>
                                                                    <w:bottom w:val="single" w:sz="2" w:space="0" w:color="E3E3E3"/>
                                                                    <w:right w:val="single" w:sz="2" w:space="0" w:color="E3E3E3"/>
                                                                  </w:divBdr>
                                                                  <w:divsChild>
                                                                    <w:div w:id="18292069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sChild>
        </w:div>
        <w:div w:id="742414112">
          <w:marLeft w:val="0"/>
          <w:marRight w:val="0"/>
          <w:marTop w:val="0"/>
          <w:marBottom w:val="0"/>
          <w:divBdr>
            <w:top w:val="none" w:sz="0" w:space="0" w:color="auto"/>
            <w:left w:val="none" w:sz="0" w:space="0" w:color="auto"/>
            <w:bottom w:val="none" w:sz="0" w:space="0" w:color="auto"/>
            <w:right w:val="none" w:sz="0" w:space="0" w:color="auto"/>
          </w:divBdr>
          <w:divsChild>
            <w:div w:id="38820394">
              <w:marLeft w:val="0"/>
              <w:marRight w:val="0"/>
              <w:marTop w:val="0"/>
              <w:marBottom w:val="0"/>
              <w:divBdr>
                <w:top w:val="none" w:sz="0" w:space="0" w:color="auto"/>
                <w:left w:val="none" w:sz="0" w:space="0" w:color="auto"/>
                <w:bottom w:val="none" w:sz="0" w:space="0" w:color="auto"/>
                <w:right w:val="none" w:sz="0" w:space="0" w:color="auto"/>
              </w:divBdr>
              <w:divsChild>
                <w:div w:id="2084644171">
                  <w:marLeft w:val="0"/>
                  <w:marRight w:val="0"/>
                  <w:marTop w:val="0"/>
                  <w:marBottom w:val="0"/>
                  <w:divBdr>
                    <w:top w:val="none" w:sz="0" w:space="0" w:color="auto"/>
                    <w:left w:val="none" w:sz="0" w:space="0" w:color="auto"/>
                    <w:bottom w:val="none" w:sz="0" w:space="0" w:color="auto"/>
                    <w:right w:val="none" w:sz="0" w:space="0" w:color="auto"/>
                  </w:divBdr>
                  <w:divsChild>
                    <w:div w:id="1671517133">
                      <w:marLeft w:val="0"/>
                      <w:marRight w:val="0"/>
                      <w:marTop w:val="0"/>
                      <w:marBottom w:val="0"/>
                      <w:divBdr>
                        <w:top w:val="none" w:sz="0" w:space="0" w:color="auto"/>
                        <w:left w:val="none" w:sz="0" w:space="0" w:color="auto"/>
                        <w:bottom w:val="none" w:sz="0" w:space="0" w:color="auto"/>
                        <w:right w:val="none" w:sz="0" w:space="0" w:color="auto"/>
                      </w:divBdr>
                      <w:divsChild>
                        <w:div w:id="1651056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01694613">
      <w:bodyDiv w:val="1"/>
      <w:marLeft w:val="0"/>
      <w:marRight w:val="0"/>
      <w:marTop w:val="0"/>
      <w:marBottom w:val="0"/>
      <w:divBdr>
        <w:top w:val="none" w:sz="0" w:space="0" w:color="auto"/>
        <w:left w:val="none" w:sz="0" w:space="0" w:color="auto"/>
        <w:bottom w:val="none" w:sz="0" w:space="0" w:color="auto"/>
        <w:right w:val="none" w:sz="0" w:space="0" w:color="auto"/>
      </w:divBdr>
      <w:divsChild>
        <w:div w:id="559680543">
          <w:marLeft w:val="547"/>
          <w:marRight w:val="0"/>
          <w:marTop w:val="0"/>
          <w:marBottom w:val="160"/>
          <w:divBdr>
            <w:top w:val="none" w:sz="0" w:space="0" w:color="auto"/>
            <w:left w:val="none" w:sz="0" w:space="0" w:color="auto"/>
            <w:bottom w:val="none" w:sz="0" w:space="0" w:color="auto"/>
            <w:right w:val="none" w:sz="0" w:space="0" w:color="auto"/>
          </w:divBdr>
        </w:div>
      </w:divsChild>
    </w:div>
    <w:div w:id="311373879">
      <w:bodyDiv w:val="1"/>
      <w:marLeft w:val="0"/>
      <w:marRight w:val="0"/>
      <w:marTop w:val="0"/>
      <w:marBottom w:val="0"/>
      <w:divBdr>
        <w:top w:val="none" w:sz="0" w:space="0" w:color="auto"/>
        <w:left w:val="none" w:sz="0" w:space="0" w:color="auto"/>
        <w:bottom w:val="none" w:sz="0" w:space="0" w:color="auto"/>
        <w:right w:val="none" w:sz="0" w:space="0" w:color="auto"/>
      </w:divBdr>
      <w:divsChild>
        <w:div w:id="1365325597">
          <w:marLeft w:val="0"/>
          <w:marRight w:val="0"/>
          <w:marTop w:val="0"/>
          <w:marBottom w:val="0"/>
          <w:divBdr>
            <w:top w:val="none" w:sz="0" w:space="0" w:color="auto"/>
            <w:left w:val="none" w:sz="0" w:space="0" w:color="auto"/>
            <w:bottom w:val="none" w:sz="0" w:space="0" w:color="auto"/>
            <w:right w:val="none" w:sz="0" w:space="0" w:color="auto"/>
          </w:divBdr>
          <w:divsChild>
            <w:div w:id="1069573056">
              <w:marLeft w:val="0"/>
              <w:marRight w:val="0"/>
              <w:marTop w:val="0"/>
              <w:marBottom w:val="0"/>
              <w:divBdr>
                <w:top w:val="none" w:sz="0" w:space="0" w:color="auto"/>
                <w:left w:val="none" w:sz="0" w:space="0" w:color="auto"/>
                <w:bottom w:val="none" w:sz="0" w:space="0" w:color="auto"/>
                <w:right w:val="none" w:sz="0" w:space="0" w:color="auto"/>
              </w:divBdr>
              <w:divsChild>
                <w:div w:id="271321774">
                  <w:marLeft w:val="0"/>
                  <w:marRight w:val="0"/>
                  <w:marTop w:val="0"/>
                  <w:marBottom w:val="0"/>
                  <w:divBdr>
                    <w:top w:val="none" w:sz="0" w:space="0" w:color="auto"/>
                    <w:left w:val="none" w:sz="0" w:space="0" w:color="auto"/>
                    <w:bottom w:val="none" w:sz="0" w:space="0" w:color="auto"/>
                    <w:right w:val="none" w:sz="0" w:space="0" w:color="auto"/>
                  </w:divBdr>
                  <w:divsChild>
                    <w:div w:id="436828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6680523">
          <w:marLeft w:val="0"/>
          <w:marRight w:val="0"/>
          <w:marTop w:val="0"/>
          <w:marBottom w:val="0"/>
          <w:divBdr>
            <w:top w:val="none" w:sz="0" w:space="0" w:color="auto"/>
            <w:left w:val="none" w:sz="0" w:space="0" w:color="auto"/>
            <w:bottom w:val="none" w:sz="0" w:space="0" w:color="auto"/>
            <w:right w:val="none" w:sz="0" w:space="0" w:color="auto"/>
          </w:divBdr>
          <w:divsChild>
            <w:div w:id="160246222">
              <w:marLeft w:val="0"/>
              <w:marRight w:val="0"/>
              <w:marTop w:val="0"/>
              <w:marBottom w:val="0"/>
              <w:divBdr>
                <w:top w:val="none" w:sz="0" w:space="0" w:color="auto"/>
                <w:left w:val="none" w:sz="0" w:space="0" w:color="auto"/>
                <w:bottom w:val="none" w:sz="0" w:space="0" w:color="auto"/>
                <w:right w:val="none" w:sz="0" w:space="0" w:color="auto"/>
              </w:divBdr>
              <w:divsChild>
                <w:div w:id="1469472735">
                  <w:marLeft w:val="0"/>
                  <w:marRight w:val="0"/>
                  <w:marTop w:val="0"/>
                  <w:marBottom w:val="0"/>
                  <w:divBdr>
                    <w:top w:val="none" w:sz="0" w:space="0" w:color="auto"/>
                    <w:left w:val="none" w:sz="0" w:space="0" w:color="auto"/>
                    <w:bottom w:val="none" w:sz="0" w:space="0" w:color="auto"/>
                    <w:right w:val="none" w:sz="0" w:space="0" w:color="auto"/>
                  </w:divBdr>
                  <w:divsChild>
                    <w:div w:id="1901864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359646">
      <w:bodyDiv w:val="1"/>
      <w:marLeft w:val="0"/>
      <w:marRight w:val="0"/>
      <w:marTop w:val="0"/>
      <w:marBottom w:val="0"/>
      <w:divBdr>
        <w:top w:val="none" w:sz="0" w:space="0" w:color="auto"/>
        <w:left w:val="none" w:sz="0" w:space="0" w:color="auto"/>
        <w:bottom w:val="none" w:sz="0" w:space="0" w:color="auto"/>
        <w:right w:val="none" w:sz="0" w:space="0" w:color="auto"/>
      </w:divBdr>
      <w:divsChild>
        <w:div w:id="417867832">
          <w:marLeft w:val="0"/>
          <w:marRight w:val="0"/>
          <w:marTop w:val="0"/>
          <w:marBottom w:val="0"/>
          <w:divBdr>
            <w:top w:val="none" w:sz="0" w:space="0" w:color="auto"/>
            <w:left w:val="none" w:sz="0" w:space="0" w:color="auto"/>
            <w:bottom w:val="none" w:sz="0" w:space="0" w:color="auto"/>
            <w:right w:val="none" w:sz="0" w:space="0" w:color="auto"/>
          </w:divBdr>
          <w:divsChild>
            <w:div w:id="850410437">
              <w:marLeft w:val="0"/>
              <w:marRight w:val="0"/>
              <w:marTop w:val="0"/>
              <w:marBottom w:val="0"/>
              <w:divBdr>
                <w:top w:val="none" w:sz="0" w:space="0" w:color="auto"/>
                <w:left w:val="none" w:sz="0" w:space="0" w:color="auto"/>
                <w:bottom w:val="none" w:sz="0" w:space="0" w:color="auto"/>
                <w:right w:val="none" w:sz="0" w:space="0" w:color="auto"/>
              </w:divBdr>
              <w:divsChild>
                <w:div w:id="795176532">
                  <w:marLeft w:val="0"/>
                  <w:marRight w:val="0"/>
                  <w:marTop w:val="0"/>
                  <w:marBottom w:val="0"/>
                  <w:divBdr>
                    <w:top w:val="none" w:sz="0" w:space="0" w:color="auto"/>
                    <w:left w:val="none" w:sz="0" w:space="0" w:color="auto"/>
                    <w:bottom w:val="none" w:sz="0" w:space="0" w:color="auto"/>
                    <w:right w:val="none" w:sz="0" w:space="0" w:color="auto"/>
                  </w:divBdr>
                  <w:divsChild>
                    <w:div w:id="109248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939967">
      <w:bodyDiv w:val="1"/>
      <w:marLeft w:val="0"/>
      <w:marRight w:val="0"/>
      <w:marTop w:val="0"/>
      <w:marBottom w:val="0"/>
      <w:divBdr>
        <w:top w:val="none" w:sz="0" w:space="0" w:color="auto"/>
        <w:left w:val="none" w:sz="0" w:space="0" w:color="auto"/>
        <w:bottom w:val="none" w:sz="0" w:space="0" w:color="auto"/>
        <w:right w:val="none" w:sz="0" w:space="0" w:color="auto"/>
      </w:divBdr>
      <w:divsChild>
        <w:div w:id="961035761">
          <w:marLeft w:val="0"/>
          <w:marRight w:val="0"/>
          <w:marTop w:val="0"/>
          <w:marBottom w:val="0"/>
          <w:divBdr>
            <w:top w:val="none" w:sz="0" w:space="0" w:color="auto"/>
            <w:left w:val="none" w:sz="0" w:space="0" w:color="auto"/>
            <w:bottom w:val="none" w:sz="0" w:space="0" w:color="auto"/>
            <w:right w:val="none" w:sz="0" w:space="0" w:color="auto"/>
          </w:divBdr>
        </w:div>
      </w:divsChild>
    </w:div>
    <w:div w:id="328405687">
      <w:bodyDiv w:val="1"/>
      <w:marLeft w:val="0"/>
      <w:marRight w:val="0"/>
      <w:marTop w:val="0"/>
      <w:marBottom w:val="0"/>
      <w:divBdr>
        <w:top w:val="none" w:sz="0" w:space="0" w:color="auto"/>
        <w:left w:val="none" w:sz="0" w:space="0" w:color="auto"/>
        <w:bottom w:val="none" w:sz="0" w:space="0" w:color="auto"/>
        <w:right w:val="none" w:sz="0" w:space="0" w:color="auto"/>
      </w:divBdr>
    </w:div>
    <w:div w:id="352265392">
      <w:bodyDiv w:val="1"/>
      <w:marLeft w:val="0"/>
      <w:marRight w:val="0"/>
      <w:marTop w:val="0"/>
      <w:marBottom w:val="0"/>
      <w:divBdr>
        <w:top w:val="none" w:sz="0" w:space="0" w:color="auto"/>
        <w:left w:val="none" w:sz="0" w:space="0" w:color="auto"/>
        <w:bottom w:val="none" w:sz="0" w:space="0" w:color="auto"/>
        <w:right w:val="none" w:sz="0" w:space="0" w:color="auto"/>
      </w:divBdr>
    </w:div>
    <w:div w:id="385957540">
      <w:bodyDiv w:val="1"/>
      <w:marLeft w:val="0"/>
      <w:marRight w:val="0"/>
      <w:marTop w:val="0"/>
      <w:marBottom w:val="0"/>
      <w:divBdr>
        <w:top w:val="none" w:sz="0" w:space="0" w:color="auto"/>
        <w:left w:val="none" w:sz="0" w:space="0" w:color="auto"/>
        <w:bottom w:val="none" w:sz="0" w:space="0" w:color="auto"/>
        <w:right w:val="none" w:sz="0" w:space="0" w:color="auto"/>
      </w:divBdr>
    </w:div>
    <w:div w:id="387917144">
      <w:bodyDiv w:val="1"/>
      <w:marLeft w:val="0"/>
      <w:marRight w:val="0"/>
      <w:marTop w:val="0"/>
      <w:marBottom w:val="0"/>
      <w:divBdr>
        <w:top w:val="none" w:sz="0" w:space="0" w:color="auto"/>
        <w:left w:val="none" w:sz="0" w:space="0" w:color="auto"/>
        <w:bottom w:val="none" w:sz="0" w:space="0" w:color="auto"/>
        <w:right w:val="none" w:sz="0" w:space="0" w:color="auto"/>
      </w:divBdr>
    </w:div>
    <w:div w:id="404840525">
      <w:bodyDiv w:val="1"/>
      <w:marLeft w:val="0"/>
      <w:marRight w:val="0"/>
      <w:marTop w:val="0"/>
      <w:marBottom w:val="0"/>
      <w:divBdr>
        <w:top w:val="none" w:sz="0" w:space="0" w:color="auto"/>
        <w:left w:val="none" w:sz="0" w:space="0" w:color="auto"/>
        <w:bottom w:val="none" w:sz="0" w:space="0" w:color="auto"/>
        <w:right w:val="none" w:sz="0" w:space="0" w:color="auto"/>
      </w:divBdr>
    </w:div>
    <w:div w:id="406922998">
      <w:bodyDiv w:val="1"/>
      <w:marLeft w:val="0"/>
      <w:marRight w:val="0"/>
      <w:marTop w:val="0"/>
      <w:marBottom w:val="0"/>
      <w:divBdr>
        <w:top w:val="single" w:sz="2" w:space="0" w:color="E3E3E3"/>
        <w:left w:val="single" w:sz="2" w:space="0" w:color="E3E3E3"/>
        <w:bottom w:val="single" w:sz="2" w:space="0" w:color="E3E3E3"/>
        <w:right w:val="single" w:sz="2" w:space="0" w:color="E3E3E3"/>
      </w:divBdr>
      <w:divsChild>
        <w:div w:id="421146184">
          <w:marLeft w:val="0"/>
          <w:marRight w:val="0"/>
          <w:marTop w:val="0"/>
          <w:marBottom w:val="0"/>
          <w:divBdr>
            <w:top w:val="single" w:sz="2" w:space="0" w:color="E3E3E3"/>
            <w:left w:val="single" w:sz="2" w:space="0" w:color="E3E3E3"/>
            <w:bottom w:val="single" w:sz="2" w:space="0" w:color="E3E3E3"/>
            <w:right w:val="single" w:sz="2" w:space="0" w:color="E3E3E3"/>
          </w:divBdr>
          <w:divsChild>
            <w:div w:id="1783181563">
              <w:marLeft w:val="0"/>
              <w:marRight w:val="0"/>
              <w:marTop w:val="0"/>
              <w:marBottom w:val="0"/>
              <w:divBdr>
                <w:top w:val="single" w:sz="2" w:space="0" w:color="E3E3E3"/>
                <w:left w:val="single" w:sz="2" w:space="0" w:color="E3E3E3"/>
                <w:bottom w:val="single" w:sz="2" w:space="0" w:color="E3E3E3"/>
                <w:right w:val="single" w:sz="2" w:space="0" w:color="E3E3E3"/>
              </w:divBdr>
              <w:divsChild>
                <w:div w:id="1051925669">
                  <w:marLeft w:val="0"/>
                  <w:marRight w:val="0"/>
                  <w:marTop w:val="0"/>
                  <w:marBottom w:val="0"/>
                  <w:divBdr>
                    <w:top w:val="single" w:sz="2" w:space="0" w:color="E3E3E3"/>
                    <w:left w:val="single" w:sz="2" w:space="0" w:color="E3E3E3"/>
                    <w:bottom w:val="single" w:sz="2" w:space="0" w:color="E3E3E3"/>
                    <w:right w:val="single" w:sz="2" w:space="0" w:color="E3E3E3"/>
                  </w:divBdr>
                  <w:divsChild>
                    <w:div w:id="413626144">
                      <w:marLeft w:val="0"/>
                      <w:marRight w:val="0"/>
                      <w:marTop w:val="0"/>
                      <w:marBottom w:val="0"/>
                      <w:divBdr>
                        <w:top w:val="single" w:sz="2" w:space="0" w:color="auto"/>
                        <w:left w:val="single" w:sz="6" w:space="0" w:color="auto"/>
                        <w:bottom w:val="single" w:sz="2" w:space="0" w:color="auto"/>
                        <w:right w:val="single" w:sz="2" w:space="0" w:color="auto"/>
                      </w:divBdr>
                      <w:divsChild>
                        <w:div w:id="856506386">
                          <w:marLeft w:val="0"/>
                          <w:marRight w:val="0"/>
                          <w:marTop w:val="0"/>
                          <w:marBottom w:val="0"/>
                          <w:divBdr>
                            <w:top w:val="single" w:sz="2" w:space="0" w:color="E3E3E3"/>
                            <w:left w:val="single" w:sz="2" w:space="0" w:color="E3E3E3"/>
                            <w:bottom w:val="single" w:sz="2" w:space="0" w:color="E3E3E3"/>
                            <w:right w:val="single" w:sz="2" w:space="0" w:color="E3E3E3"/>
                          </w:divBdr>
                          <w:divsChild>
                            <w:div w:id="255479231">
                              <w:marLeft w:val="0"/>
                              <w:marRight w:val="0"/>
                              <w:marTop w:val="0"/>
                              <w:marBottom w:val="0"/>
                              <w:divBdr>
                                <w:top w:val="single" w:sz="2" w:space="0" w:color="E3E3E3"/>
                                <w:left w:val="single" w:sz="2" w:space="0" w:color="E3E3E3"/>
                                <w:bottom w:val="single" w:sz="2" w:space="0" w:color="E3E3E3"/>
                                <w:right w:val="single" w:sz="2" w:space="0" w:color="E3E3E3"/>
                              </w:divBdr>
                              <w:divsChild>
                                <w:div w:id="1394698214">
                                  <w:marLeft w:val="0"/>
                                  <w:marRight w:val="0"/>
                                  <w:marTop w:val="0"/>
                                  <w:marBottom w:val="0"/>
                                  <w:divBdr>
                                    <w:top w:val="none" w:sz="0" w:space="0" w:color="auto"/>
                                    <w:left w:val="none" w:sz="0" w:space="0" w:color="auto"/>
                                    <w:bottom w:val="none" w:sz="0" w:space="0" w:color="auto"/>
                                    <w:right w:val="none" w:sz="0" w:space="0" w:color="auto"/>
                                  </w:divBdr>
                                  <w:divsChild>
                                    <w:div w:id="585385404">
                                      <w:marLeft w:val="0"/>
                                      <w:marRight w:val="0"/>
                                      <w:marTop w:val="0"/>
                                      <w:marBottom w:val="0"/>
                                      <w:divBdr>
                                        <w:top w:val="single" w:sz="2" w:space="0" w:color="E3E3E3"/>
                                        <w:left w:val="single" w:sz="2" w:space="0" w:color="E3E3E3"/>
                                        <w:bottom w:val="single" w:sz="2" w:space="0" w:color="E3E3E3"/>
                                        <w:right w:val="single" w:sz="2" w:space="0" w:color="E3E3E3"/>
                                      </w:divBdr>
                                      <w:divsChild>
                                        <w:div w:id="1822694786">
                                          <w:marLeft w:val="0"/>
                                          <w:marRight w:val="0"/>
                                          <w:marTop w:val="100"/>
                                          <w:marBottom w:val="100"/>
                                          <w:divBdr>
                                            <w:top w:val="single" w:sz="2" w:space="0" w:color="E3E3E3"/>
                                            <w:left w:val="single" w:sz="2" w:space="0" w:color="E3E3E3"/>
                                            <w:bottom w:val="single" w:sz="2" w:space="0" w:color="E3E3E3"/>
                                            <w:right w:val="single" w:sz="2" w:space="0" w:color="E3E3E3"/>
                                          </w:divBdr>
                                          <w:divsChild>
                                            <w:div w:id="277688159">
                                              <w:marLeft w:val="0"/>
                                              <w:marRight w:val="0"/>
                                              <w:marTop w:val="0"/>
                                              <w:marBottom w:val="0"/>
                                              <w:divBdr>
                                                <w:top w:val="single" w:sz="2" w:space="0" w:color="E3E3E3"/>
                                                <w:left w:val="single" w:sz="2" w:space="0" w:color="E3E3E3"/>
                                                <w:bottom w:val="single" w:sz="2" w:space="0" w:color="E3E3E3"/>
                                                <w:right w:val="single" w:sz="2" w:space="0" w:color="E3E3E3"/>
                                              </w:divBdr>
                                              <w:divsChild>
                                                <w:div w:id="1576011223">
                                                  <w:marLeft w:val="0"/>
                                                  <w:marRight w:val="0"/>
                                                  <w:marTop w:val="0"/>
                                                  <w:marBottom w:val="0"/>
                                                  <w:divBdr>
                                                    <w:top w:val="single" w:sz="2" w:space="0" w:color="E3E3E3"/>
                                                    <w:left w:val="single" w:sz="2" w:space="0" w:color="E3E3E3"/>
                                                    <w:bottom w:val="single" w:sz="2" w:space="0" w:color="E3E3E3"/>
                                                    <w:right w:val="single" w:sz="2" w:space="0" w:color="E3E3E3"/>
                                                  </w:divBdr>
                                                  <w:divsChild>
                                                    <w:div w:id="1839811315">
                                                      <w:marLeft w:val="0"/>
                                                      <w:marRight w:val="0"/>
                                                      <w:marTop w:val="0"/>
                                                      <w:marBottom w:val="0"/>
                                                      <w:divBdr>
                                                        <w:top w:val="single" w:sz="2" w:space="0" w:color="E3E3E3"/>
                                                        <w:left w:val="single" w:sz="2" w:space="0" w:color="E3E3E3"/>
                                                        <w:bottom w:val="single" w:sz="2" w:space="0" w:color="E3E3E3"/>
                                                        <w:right w:val="single" w:sz="2" w:space="0" w:color="E3E3E3"/>
                                                      </w:divBdr>
                                                      <w:divsChild>
                                                        <w:div w:id="912159364">
                                                          <w:marLeft w:val="0"/>
                                                          <w:marRight w:val="0"/>
                                                          <w:marTop w:val="0"/>
                                                          <w:marBottom w:val="0"/>
                                                          <w:divBdr>
                                                            <w:top w:val="single" w:sz="2" w:space="0" w:color="E3E3E3"/>
                                                            <w:left w:val="single" w:sz="2" w:space="0" w:color="E3E3E3"/>
                                                            <w:bottom w:val="single" w:sz="2" w:space="0" w:color="E3E3E3"/>
                                                            <w:right w:val="single" w:sz="2" w:space="0" w:color="E3E3E3"/>
                                                          </w:divBdr>
                                                          <w:divsChild>
                                                            <w:div w:id="679936785">
                                                              <w:marLeft w:val="0"/>
                                                              <w:marRight w:val="0"/>
                                                              <w:marTop w:val="0"/>
                                                              <w:marBottom w:val="0"/>
                                                              <w:divBdr>
                                                                <w:top w:val="single" w:sz="2" w:space="0" w:color="E3E3E3"/>
                                                                <w:left w:val="single" w:sz="2" w:space="0" w:color="E3E3E3"/>
                                                                <w:bottom w:val="single" w:sz="2" w:space="0" w:color="E3E3E3"/>
                                                                <w:right w:val="single" w:sz="2" w:space="0" w:color="E3E3E3"/>
                                                              </w:divBdr>
                                                              <w:divsChild>
                                                                <w:div w:id="222372437">
                                                                  <w:marLeft w:val="0"/>
                                                                  <w:marRight w:val="0"/>
                                                                  <w:marTop w:val="0"/>
                                                                  <w:marBottom w:val="0"/>
                                                                  <w:divBdr>
                                                                    <w:top w:val="single" w:sz="2" w:space="0" w:color="E3E3E3"/>
                                                                    <w:left w:val="single" w:sz="2" w:space="0" w:color="E3E3E3"/>
                                                                    <w:bottom w:val="single" w:sz="2" w:space="0" w:color="E3E3E3"/>
                                                                    <w:right w:val="single" w:sz="2" w:space="0" w:color="E3E3E3"/>
                                                                  </w:divBdr>
                                                                  <w:divsChild>
                                                                    <w:div w:id="5756322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sChild>
        </w:div>
        <w:div w:id="294991946">
          <w:marLeft w:val="0"/>
          <w:marRight w:val="0"/>
          <w:marTop w:val="0"/>
          <w:marBottom w:val="0"/>
          <w:divBdr>
            <w:top w:val="none" w:sz="0" w:space="0" w:color="auto"/>
            <w:left w:val="none" w:sz="0" w:space="0" w:color="auto"/>
            <w:bottom w:val="none" w:sz="0" w:space="0" w:color="auto"/>
            <w:right w:val="none" w:sz="0" w:space="0" w:color="auto"/>
          </w:divBdr>
          <w:divsChild>
            <w:div w:id="1018966880">
              <w:marLeft w:val="0"/>
              <w:marRight w:val="0"/>
              <w:marTop w:val="0"/>
              <w:marBottom w:val="0"/>
              <w:divBdr>
                <w:top w:val="none" w:sz="0" w:space="0" w:color="auto"/>
                <w:left w:val="none" w:sz="0" w:space="0" w:color="auto"/>
                <w:bottom w:val="none" w:sz="0" w:space="0" w:color="auto"/>
                <w:right w:val="none" w:sz="0" w:space="0" w:color="auto"/>
              </w:divBdr>
              <w:divsChild>
                <w:div w:id="81345310">
                  <w:marLeft w:val="0"/>
                  <w:marRight w:val="0"/>
                  <w:marTop w:val="0"/>
                  <w:marBottom w:val="0"/>
                  <w:divBdr>
                    <w:top w:val="none" w:sz="0" w:space="0" w:color="auto"/>
                    <w:left w:val="none" w:sz="0" w:space="0" w:color="auto"/>
                    <w:bottom w:val="none" w:sz="0" w:space="0" w:color="auto"/>
                    <w:right w:val="none" w:sz="0" w:space="0" w:color="auto"/>
                  </w:divBdr>
                  <w:divsChild>
                    <w:div w:id="1824346528">
                      <w:marLeft w:val="0"/>
                      <w:marRight w:val="0"/>
                      <w:marTop w:val="0"/>
                      <w:marBottom w:val="0"/>
                      <w:divBdr>
                        <w:top w:val="none" w:sz="0" w:space="0" w:color="auto"/>
                        <w:left w:val="none" w:sz="0" w:space="0" w:color="auto"/>
                        <w:bottom w:val="none" w:sz="0" w:space="0" w:color="auto"/>
                        <w:right w:val="none" w:sz="0" w:space="0" w:color="auto"/>
                      </w:divBdr>
                      <w:divsChild>
                        <w:div w:id="539174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8526581">
      <w:bodyDiv w:val="1"/>
      <w:marLeft w:val="0"/>
      <w:marRight w:val="0"/>
      <w:marTop w:val="0"/>
      <w:marBottom w:val="0"/>
      <w:divBdr>
        <w:top w:val="none" w:sz="0" w:space="0" w:color="auto"/>
        <w:left w:val="none" w:sz="0" w:space="0" w:color="auto"/>
        <w:bottom w:val="none" w:sz="0" w:space="0" w:color="auto"/>
        <w:right w:val="none" w:sz="0" w:space="0" w:color="auto"/>
      </w:divBdr>
    </w:div>
    <w:div w:id="436145040">
      <w:bodyDiv w:val="1"/>
      <w:marLeft w:val="0"/>
      <w:marRight w:val="0"/>
      <w:marTop w:val="0"/>
      <w:marBottom w:val="0"/>
      <w:divBdr>
        <w:top w:val="none" w:sz="0" w:space="0" w:color="auto"/>
        <w:left w:val="none" w:sz="0" w:space="0" w:color="auto"/>
        <w:bottom w:val="none" w:sz="0" w:space="0" w:color="auto"/>
        <w:right w:val="none" w:sz="0" w:space="0" w:color="auto"/>
      </w:divBdr>
    </w:div>
    <w:div w:id="437525019">
      <w:bodyDiv w:val="1"/>
      <w:marLeft w:val="0"/>
      <w:marRight w:val="0"/>
      <w:marTop w:val="0"/>
      <w:marBottom w:val="0"/>
      <w:divBdr>
        <w:top w:val="none" w:sz="0" w:space="0" w:color="auto"/>
        <w:left w:val="none" w:sz="0" w:space="0" w:color="auto"/>
        <w:bottom w:val="none" w:sz="0" w:space="0" w:color="auto"/>
        <w:right w:val="none" w:sz="0" w:space="0" w:color="auto"/>
      </w:divBdr>
    </w:div>
    <w:div w:id="443573477">
      <w:bodyDiv w:val="1"/>
      <w:marLeft w:val="0"/>
      <w:marRight w:val="0"/>
      <w:marTop w:val="0"/>
      <w:marBottom w:val="0"/>
      <w:divBdr>
        <w:top w:val="none" w:sz="0" w:space="0" w:color="auto"/>
        <w:left w:val="none" w:sz="0" w:space="0" w:color="auto"/>
        <w:bottom w:val="none" w:sz="0" w:space="0" w:color="auto"/>
        <w:right w:val="none" w:sz="0" w:space="0" w:color="auto"/>
      </w:divBdr>
    </w:div>
    <w:div w:id="443769711">
      <w:bodyDiv w:val="1"/>
      <w:marLeft w:val="0"/>
      <w:marRight w:val="0"/>
      <w:marTop w:val="0"/>
      <w:marBottom w:val="0"/>
      <w:divBdr>
        <w:top w:val="single" w:sz="2" w:space="0" w:color="E3E3E3"/>
        <w:left w:val="single" w:sz="2" w:space="0" w:color="E3E3E3"/>
        <w:bottom w:val="single" w:sz="2" w:space="0" w:color="E3E3E3"/>
        <w:right w:val="single" w:sz="2" w:space="0" w:color="E3E3E3"/>
      </w:divBdr>
      <w:divsChild>
        <w:div w:id="1251507145">
          <w:marLeft w:val="0"/>
          <w:marRight w:val="0"/>
          <w:marTop w:val="0"/>
          <w:marBottom w:val="0"/>
          <w:divBdr>
            <w:top w:val="single" w:sz="2" w:space="0" w:color="E3E3E3"/>
            <w:left w:val="single" w:sz="2" w:space="0" w:color="E3E3E3"/>
            <w:bottom w:val="single" w:sz="2" w:space="0" w:color="E3E3E3"/>
            <w:right w:val="single" w:sz="2" w:space="0" w:color="E3E3E3"/>
          </w:divBdr>
          <w:divsChild>
            <w:div w:id="1919902382">
              <w:marLeft w:val="0"/>
              <w:marRight w:val="0"/>
              <w:marTop w:val="0"/>
              <w:marBottom w:val="0"/>
              <w:divBdr>
                <w:top w:val="single" w:sz="2" w:space="0" w:color="E3E3E3"/>
                <w:left w:val="single" w:sz="2" w:space="0" w:color="E3E3E3"/>
                <w:bottom w:val="single" w:sz="2" w:space="0" w:color="E3E3E3"/>
                <w:right w:val="single" w:sz="2" w:space="0" w:color="E3E3E3"/>
              </w:divBdr>
              <w:divsChild>
                <w:div w:id="1972205749">
                  <w:marLeft w:val="0"/>
                  <w:marRight w:val="0"/>
                  <w:marTop w:val="0"/>
                  <w:marBottom w:val="0"/>
                  <w:divBdr>
                    <w:top w:val="single" w:sz="2" w:space="0" w:color="E3E3E3"/>
                    <w:left w:val="single" w:sz="2" w:space="0" w:color="E3E3E3"/>
                    <w:bottom w:val="single" w:sz="2" w:space="0" w:color="E3E3E3"/>
                    <w:right w:val="single" w:sz="2" w:space="0" w:color="E3E3E3"/>
                  </w:divBdr>
                  <w:divsChild>
                    <w:div w:id="584533971">
                      <w:marLeft w:val="0"/>
                      <w:marRight w:val="0"/>
                      <w:marTop w:val="0"/>
                      <w:marBottom w:val="0"/>
                      <w:divBdr>
                        <w:top w:val="single" w:sz="2" w:space="0" w:color="auto"/>
                        <w:left w:val="single" w:sz="6" w:space="0" w:color="auto"/>
                        <w:bottom w:val="single" w:sz="2" w:space="0" w:color="auto"/>
                        <w:right w:val="single" w:sz="2" w:space="0" w:color="auto"/>
                      </w:divBdr>
                      <w:divsChild>
                        <w:div w:id="349113759">
                          <w:marLeft w:val="0"/>
                          <w:marRight w:val="0"/>
                          <w:marTop w:val="0"/>
                          <w:marBottom w:val="0"/>
                          <w:divBdr>
                            <w:top w:val="single" w:sz="2" w:space="0" w:color="E3E3E3"/>
                            <w:left w:val="single" w:sz="2" w:space="0" w:color="E3E3E3"/>
                            <w:bottom w:val="single" w:sz="2" w:space="0" w:color="E3E3E3"/>
                            <w:right w:val="single" w:sz="2" w:space="0" w:color="E3E3E3"/>
                          </w:divBdr>
                          <w:divsChild>
                            <w:div w:id="1709988721">
                              <w:marLeft w:val="0"/>
                              <w:marRight w:val="0"/>
                              <w:marTop w:val="0"/>
                              <w:marBottom w:val="0"/>
                              <w:divBdr>
                                <w:top w:val="single" w:sz="2" w:space="0" w:color="E3E3E3"/>
                                <w:left w:val="single" w:sz="2" w:space="0" w:color="E3E3E3"/>
                                <w:bottom w:val="single" w:sz="2" w:space="0" w:color="E3E3E3"/>
                                <w:right w:val="single" w:sz="2" w:space="0" w:color="E3E3E3"/>
                              </w:divBdr>
                              <w:divsChild>
                                <w:div w:id="1509906434">
                                  <w:marLeft w:val="0"/>
                                  <w:marRight w:val="0"/>
                                  <w:marTop w:val="0"/>
                                  <w:marBottom w:val="0"/>
                                  <w:divBdr>
                                    <w:top w:val="none" w:sz="0" w:space="0" w:color="auto"/>
                                    <w:left w:val="none" w:sz="0" w:space="0" w:color="auto"/>
                                    <w:bottom w:val="none" w:sz="0" w:space="0" w:color="auto"/>
                                    <w:right w:val="none" w:sz="0" w:space="0" w:color="auto"/>
                                  </w:divBdr>
                                  <w:divsChild>
                                    <w:div w:id="496581875">
                                      <w:marLeft w:val="0"/>
                                      <w:marRight w:val="0"/>
                                      <w:marTop w:val="0"/>
                                      <w:marBottom w:val="0"/>
                                      <w:divBdr>
                                        <w:top w:val="single" w:sz="2" w:space="0" w:color="E3E3E3"/>
                                        <w:left w:val="single" w:sz="2" w:space="0" w:color="E3E3E3"/>
                                        <w:bottom w:val="single" w:sz="2" w:space="0" w:color="E3E3E3"/>
                                        <w:right w:val="single" w:sz="2" w:space="0" w:color="E3E3E3"/>
                                      </w:divBdr>
                                      <w:divsChild>
                                        <w:div w:id="734158742">
                                          <w:marLeft w:val="0"/>
                                          <w:marRight w:val="0"/>
                                          <w:marTop w:val="100"/>
                                          <w:marBottom w:val="100"/>
                                          <w:divBdr>
                                            <w:top w:val="single" w:sz="2" w:space="0" w:color="E3E3E3"/>
                                            <w:left w:val="single" w:sz="2" w:space="0" w:color="E3E3E3"/>
                                            <w:bottom w:val="single" w:sz="2" w:space="0" w:color="E3E3E3"/>
                                            <w:right w:val="single" w:sz="2" w:space="0" w:color="E3E3E3"/>
                                          </w:divBdr>
                                          <w:divsChild>
                                            <w:div w:id="2099446862">
                                              <w:marLeft w:val="0"/>
                                              <w:marRight w:val="0"/>
                                              <w:marTop w:val="0"/>
                                              <w:marBottom w:val="0"/>
                                              <w:divBdr>
                                                <w:top w:val="single" w:sz="2" w:space="0" w:color="E3E3E3"/>
                                                <w:left w:val="single" w:sz="2" w:space="0" w:color="E3E3E3"/>
                                                <w:bottom w:val="single" w:sz="2" w:space="0" w:color="E3E3E3"/>
                                                <w:right w:val="single" w:sz="2" w:space="0" w:color="E3E3E3"/>
                                              </w:divBdr>
                                              <w:divsChild>
                                                <w:div w:id="1056972161">
                                                  <w:marLeft w:val="0"/>
                                                  <w:marRight w:val="0"/>
                                                  <w:marTop w:val="0"/>
                                                  <w:marBottom w:val="0"/>
                                                  <w:divBdr>
                                                    <w:top w:val="single" w:sz="2" w:space="0" w:color="E3E3E3"/>
                                                    <w:left w:val="single" w:sz="2" w:space="0" w:color="E3E3E3"/>
                                                    <w:bottom w:val="single" w:sz="2" w:space="0" w:color="E3E3E3"/>
                                                    <w:right w:val="single" w:sz="2" w:space="0" w:color="E3E3E3"/>
                                                  </w:divBdr>
                                                  <w:divsChild>
                                                    <w:div w:id="85736951">
                                                      <w:marLeft w:val="0"/>
                                                      <w:marRight w:val="0"/>
                                                      <w:marTop w:val="0"/>
                                                      <w:marBottom w:val="0"/>
                                                      <w:divBdr>
                                                        <w:top w:val="single" w:sz="2" w:space="0" w:color="E3E3E3"/>
                                                        <w:left w:val="single" w:sz="2" w:space="0" w:color="E3E3E3"/>
                                                        <w:bottom w:val="single" w:sz="2" w:space="0" w:color="E3E3E3"/>
                                                        <w:right w:val="single" w:sz="2" w:space="0" w:color="E3E3E3"/>
                                                      </w:divBdr>
                                                      <w:divsChild>
                                                        <w:div w:id="1427575939">
                                                          <w:marLeft w:val="0"/>
                                                          <w:marRight w:val="0"/>
                                                          <w:marTop w:val="0"/>
                                                          <w:marBottom w:val="0"/>
                                                          <w:divBdr>
                                                            <w:top w:val="single" w:sz="2" w:space="0" w:color="E3E3E3"/>
                                                            <w:left w:val="single" w:sz="2" w:space="0" w:color="E3E3E3"/>
                                                            <w:bottom w:val="single" w:sz="2" w:space="0" w:color="E3E3E3"/>
                                                            <w:right w:val="single" w:sz="2" w:space="0" w:color="E3E3E3"/>
                                                          </w:divBdr>
                                                          <w:divsChild>
                                                            <w:div w:id="1633442731">
                                                              <w:marLeft w:val="0"/>
                                                              <w:marRight w:val="0"/>
                                                              <w:marTop w:val="0"/>
                                                              <w:marBottom w:val="0"/>
                                                              <w:divBdr>
                                                                <w:top w:val="single" w:sz="2" w:space="0" w:color="E3E3E3"/>
                                                                <w:left w:val="single" w:sz="2" w:space="0" w:color="E3E3E3"/>
                                                                <w:bottom w:val="single" w:sz="2" w:space="0" w:color="E3E3E3"/>
                                                                <w:right w:val="single" w:sz="2" w:space="0" w:color="E3E3E3"/>
                                                              </w:divBdr>
                                                              <w:divsChild>
                                                                <w:div w:id="1543321546">
                                                                  <w:marLeft w:val="0"/>
                                                                  <w:marRight w:val="0"/>
                                                                  <w:marTop w:val="0"/>
                                                                  <w:marBottom w:val="0"/>
                                                                  <w:divBdr>
                                                                    <w:top w:val="single" w:sz="2" w:space="0" w:color="E3E3E3"/>
                                                                    <w:left w:val="single" w:sz="2" w:space="0" w:color="E3E3E3"/>
                                                                    <w:bottom w:val="single" w:sz="2" w:space="0" w:color="E3E3E3"/>
                                                                    <w:right w:val="single" w:sz="2" w:space="0" w:color="E3E3E3"/>
                                                                  </w:divBdr>
                                                                  <w:divsChild>
                                                                    <w:div w:id="5725499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sChild>
        </w:div>
        <w:div w:id="684213490">
          <w:marLeft w:val="0"/>
          <w:marRight w:val="0"/>
          <w:marTop w:val="0"/>
          <w:marBottom w:val="0"/>
          <w:divBdr>
            <w:top w:val="none" w:sz="0" w:space="0" w:color="auto"/>
            <w:left w:val="none" w:sz="0" w:space="0" w:color="auto"/>
            <w:bottom w:val="none" w:sz="0" w:space="0" w:color="auto"/>
            <w:right w:val="none" w:sz="0" w:space="0" w:color="auto"/>
          </w:divBdr>
          <w:divsChild>
            <w:div w:id="2026470353">
              <w:marLeft w:val="0"/>
              <w:marRight w:val="0"/>
              <w:marTop w:val="0"/>
              <w:marBottom w:val="0"/>
              <w:divBdr>
                <w:top w:val="none" w:sz="0" w:space="0" w:color="auto"/>
                <w:left w:val="none" w:sz="0" w:space="0" w:color="auto"/>
                <w:bottom w:val="none" w:sz="0" w:space="0" w:color="auto"/>
                <w:right w:val="none" w:sz="0" w:space="0" w:color="auto"/>
              </w:divBdr>
              <w:divsChild>
                <w:div w:id="1888493380">
                  <w:marLeft w:val="0"/>
                  <w:marRight w:val="0"/>
                  <w:marTop w:val="0"/>
                  <w:marBottom w:val="0"/>
                  <w:divBdr>
                    <w:top w:val="none" w:sz="0" w:space="0" w:color="auto"/>
                    <w:left w:val="none" w:sz="0" w:space="0" w:color="auto"/>
                    <w:bottom w:val="none" w:sz="0" w:space="0" w:color="auto"/>
                    <w:right w:val="none" w:sz="0" w:space="0" w:color="auto"/>
                  </w:divBdr>
                  <w:divsChild>
                    <w:div w:id="795217564">
                      <w:marLeft w:val="0"/>
                      <w:marRight w:val="0"/>
                      <w:marTop w:val="0"/>
                      <w:marBottom w:val="0"/>
                      <w:divBdr>
                        <w:top w:val="none" w:sz="0" w:space="0" w:color="auto"/>
                        <w:left w:val="none" w:sz="0" w:space="0" w:color="auto"/>
                        <w:bottom w:val="none" w:sz="0" w:space="0" w:color="auto"/>
                        <w:right w:val="none" w:sz="0" w:space="0" w:color="auto"/>
                      </w:divBdr>
                      <w:divsChild>
                        <w:div w:id="1888836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4467078">
      <w:bodyDiv w:val="1"/>
      <w:marLeft w:val="0"/>
      <w:marRight w:val="0"/>
      <w:marTop w:val="0"/>
      <w:marBottom w:val="0"/>
      <w:divBdr>
        <w:top w:val="none" w:sz="0" w:space="0" w:color="auto"/>
        <w:left w:val="none" w:sz="0" w:space="0" w:color="auto"/>
        <w:bottom w:val="none" w:sz="0" w:space="0" w:color="auto"/>
        <w:right w:val="none" w:sz="0" w:space="0" w:color="auto"/>
      </w:divBdr>
    </w:div>
    <w:div w:id="458258313">
      <w:bodyDiv w:val="1"/>
      <w:marLeft w:val="0"/>
      <w:marRight w:val="0"/>
      <w:marTop w:val="0"/>
      <w:marBottom w:val="0"/>
      <w:divBdr>
        <w:top w:val="none" w:sz="0" w:space="0" w:color="auto"/>
        <w:left w:val="none" w:sz="0" w:space="0" w:color="auto"/>
        <w:bottom w:val="none" w:sz="0" w:space="0" w:color="auto"/>
        <w:right w:val="none" w:sz="0" w:space="0" w:color="auto"/>
      </w:divBdr>
      <w:divsChild>
        <w:div w:id="468937403">
          <w:marLeft w:val="0"/>
          <w:marRight w:val="0"/>
          <w:marTop w:val="0"/>
          <w:marBottom w:val="0"/>
          <w:divBdr>
            <w:top w:val="none" w:sz="0" w:space="0" w:color="auto"/>
            <w:left w:val="none" w:sz="0" w:space="0" w:color="auto"/>
            <w:bottom w:val="none" w:sz="0" w:space="0" w:color="auto"/>
            <w:right w:val="none" w:sz="0" w:space="0" w:color="auto"/>
          </w:divBdr>
        </w:div>
      </w:divsChild>
    </w:div>
    <w:div w:id="464323722">
      <w:bodyDiv w:val="1"/>
      <w:marLeft w:val="0"/>
      <w:marRight w:val="0"/>
      <w:marTop w:val="0"/>
      <w:marBottom w:val="0"/>
      <w:divBdr>
        <w:top w:val="single" w:sz="2" w:space="0" w:color="E3E3E3"/>
        <w:left w:val="single" w:sz="2" w:space="0" w:color="E3E3E3"/>
        <w:bottom w:val="single" w:sz="2" w:space="0" w:color="E3E3E3"/>
        <w:right w:val="single" w:sz="2" w:space="0" w:color="E3E3E3"/>
      </w:divBdr>
      <w:divsChild>
        <w:div w:id="1657103847">
          <w:marLeft w:val="0"/>
          <w:marRight w:val="0"/>
          <w:marTop w:val="0"/>
          <w:marBottom w:val="0"/>
          <w:divBdr>
            <w:top w:val="single" w:sz="2" w:space="0" w:color="E3E3E3"/>
            <w:left w:val="single" w:sz="2" w:space="0" w:color="E3E3E3"/>
            <w:bottom w:val="single" w:sz="2" w:space="0" w:color="E3E3E3"/>
            <w:right w:val="single" w:sz="2" w:space="0" w:color="E3E3E3"/>
          </w:divBdr>
          <w:divsChild>
            <w:div w:id="937374399">
              <w:marLeft w:val="0"/>
              <w:marRight w:val="0"/>
              <w:marTop w:val="0"/>
              <w:marBottom w:val="0"/>
              <w:divBdr>
                <w:top w:val="single" w:sz="2" w:space="0" w:color="E3E3E3"/>
                <w:left w:val="single" w:sz="2" w:space="0" w:color="E3E3E3"/>
                <w:bottom w:val="single" w:sz="2" w:space="0" w:color="E3E3E3"/>
                <w:right w:val="single" w:sz="2" w:space="0" w:color="E3E3E3"/>
              </w:divBdr>
              <w:divsChild>
                <w:div w:id="1497187104">
                  <w:marLeft w:val="0"/>
                  <w:marRight w:val="0"/>
                  <w:marTop w:val="0"/>
                  <w:marBottom w:val="0"/>
                  <w:divBdr>
                    <w:top w:val="single" w:sz="2" w:space="0" w:color="E3E3E3"/>
                    <w:left w:val="single" w:sz="2" w:space="0" w:color="E3E3E3"/>
                    <w:bottom w:val="single" w:sz="2" w:space="0" w:color="E3E3E3"/>
                    <w:right w:val="single" w:sz="2" w:space="0" w:color="E3E3E3"/>
                  </w:divBdr>
                  <w:divsChild>
                    <w:div w:id="1390618269">
                      <w:marLeft w:val="0"/>
                      <w:marRight w:val="0"/>
                      <w:marTop w:val="0"/>
                      <w:marBottom w:val="0"/>
                      <w:divBdr>
                        <w:top w:val="single" w:sz="2" w:space="0" w:color="auto"/>
                        <w:left w:val="single" w:sz="6" w:space="0" w:color="auto"/>
                        <w:bottom w:val="single" w:sz="2" w:space="0" w:color="auto"/>
                        <w:right w:val="single" w:sz="2" w:space="0" w:color="auto"/>
                      </w:divBdr>
                      <w:divsChild>
                        <w:div w:id="967321595">
                          <w:marLeft w:val="0"/>
                          <w:marRight w:val="0"/>
                          <w:marTop w:val="0"/>
                          <w:marBottom w:val="0"/>
                          <w:divBdr>
                            <w:top w:val="single" w:sz="2" w:space="0" w:color="E3E3E3"/>
                            <w:left w:val="single" w:sz="2" w:space="0" w:color="E3E3E3"/>
                            <w:bottom w:val="single" w:sz="2" w:space="0" w:color="E3E3E3"/>
                            <w:right w:val="single" w:sz="2" w:space="0" w:color="E3E3E3"/>
                          </w:divBdr>
                          <w:divsChild>
                            <w:div w:id="1815680680">
                              <w:marLeft w:val="0"/>
                              <w:marRight w:val="0"/>
                              <w:marTop w:val="0"/>
                              <w:marBottom w:val="0"/>
                              <w:divBdr>
                                <w:top w:val="single" w:sz="2" w:space="0" w:color="E3E3E3"/>
                                <w:left w:val="single" w:sz="2" w:space="0" w:color="E3E3E3"/>
                                <w:bottom w:val="single" w:sz="2" w:space="0" w:color="E3E3E3"/>
                                <w:right w:val="single" w:sz="2" w:space="0" w:color="E3E3E3"/>
                              </w:divBdr>
                              <w:divsChild>
                                <w:div w:id="947928314">
                                  <w:marLeft w:val="0"/>
                                  <w:marRight w:val="0"/>
                                  <w:marTop w:val="0"/>
                                  <w:marBottom w:val="0"/>
                                  <w:divBdr>
                                    <w:top w:val="none" w:sz="0" w:space="0" w:color="auto"/>
                                    <w:left w:val="none" w:sz="0" w:space="0" w:color="auto"/>
                                    <w:bottom w:val="none" w:sz="0" w:space="0" w:color="auto"/>
                                    <w:right w:val="none" w:sz="0" w:space="0" w:color="auto"/>
                                  </w:divBdr>
                                  <w:divsChild>
                                    <w:div w:id="1895383920">
                                      <w:marLeft w:val="0"/>
                                      <w:marRight w:val="0"/>
                                      <w:marTop w:val="0"/>
                                      <w:marBottom w:val="0"/>
                                      <w:divBdr>
                                        <w:top w:val="single" w:sz="2" w:space="0" w:color="E3E3E3"/>
                                        <w:left w:val="single" w:sz="2" w:space="0" w:color="E3E3E3"/>
                                        <w:bottom w:val="single" w:sz="2" w:space="0" w:color="E3E3E3"/>
                                        <w:right w:val="single" w:sz="2" w:space="0" w:color="E3E3E3"/>
                                      </w:divBdr>
                                      <w:divsChild>
                                        <w:div w:id="2057314199">
                                          <w:marLeft w:val="0"/>
                                          <w:marRight w:val="0"/>
                                          <w:marTop w:val="100"/>
                                          <w:marBottom w:val="100"/>
                                          <w:divBdr>
                                            <w:top w:val="single" w:sz="2" w:space="0" w:color="E3E3E3"/>
                                            <w:left w:val="single" w:sz="2" w:space="0" w:color="E3E3E3"/>
                                            <w:bottom w:val="single" w:sz="2" w:space="0" w:color="E3E3E3"/>
                                            <w:right w:val="single" w:sz="2" w:space="0" w:color="E3E3E3"/>
                                          </w:divBdr>
                                          <w:divsChild>
                                            <w:div w:id="1432706054">
                                              <w:marLeft w:val="0"/>
                                              <w:marRight w:val="0"/>
                                              <w:marTop w:val="0"/>
                                              <w:marBottom w:val="0"/>
                                              <w:divBdr>
                                                <w:top w:val="single" w:sz="2" w:space="0" w:color="E3E3E3"/>
                                                <w:left w:val="single" w:sz="2" w:space="0" w:color="E3E3E3"/>
                                                <w:bottom w:val="single" w:sz="2" w:space="0" w:color="E3E3E3"/>
                                                <w:right w:val="single" w:sz="2" w:space="0" w:color="E3E3E3"/>
                                              </w:divBdr>
                                              <w:divsChild>
                                                <w:div w:id="1931885948">
                                                  <w:marLeft w:val="0"/>
                                                  <w:marRight w:val="0"/>
                                                  <w:marTop w:val="0"/>
                                                  <w:marBottom w:val="0"/>
                                                  <w:divBdr>
                                                    <w:top w:val="single" w:sz="2" w:space="0" w:color="E3E3E3"/>
                                                    <w:left w:val="single" w:sz="2" w:space="0" w:color="E3E3E3"/>
                                                    <w:bottom w:val="single" w:sz="2" w:space="0" w:color="E3E3E3"/>
                                                    <w:right w:val="single" w:sz="2" w:space="0" w:color="E3E3E3"/>
                                                  </w:divBdr>
                                                  <w:divsChild>
                                                    <w:div w:id="1061362896">
                                                      <w:marLeft w:val="0"/>
                                                      <w:marRight w:val="0"/>
                                                      <w:marTop w:val="0"/>
                                                      <w:marBottom w:val="0"/>
                                                      <w:divBdr>
                                                        <w:top w:val="single" w:sz="2" w:space="0" w:color="E3E3E3"/>
                                                        <w:left w:val="single" w:sz="2" w:space="0" w:color="E3E3E3"/>
                                                        <w:bottom w:val="single" w:sz="2" w:space="0" w:color="E3E3E3"/>
                                                        <w:right w:val="single" w:sz="2" w:space="0" w:color="E3E3E3"/>
                                                      </w:divBdr>
                                                      <w:divsChild>
                                                        <w:div w:id="511797183">
                                                          <w:marLeft w:val="0"/>
                                                          <w:marRight w:val="0"/>
                                                          <w:marTop w:val="0"/>
                                                          <w:marBottom w:val="0"/>
                                                          <w:divBdr>
                                                            <w:top w:val="single" w:sz="2" w:space="0" w:color="E3E3E3"/>
                                                            <w:left w:val="single" w:sz="2" w:space="0" w:color="E3E3E3"/>
                                                            <w:bottom w:val="single" w:sz="2" w:space="0" w:color="E3E3E3"/>
                                                            <w:right w:val="single" w:sz="2" w:space="0" w:color="E3E3E3"/>
                                                          </w:divBdr>
                                                          <w:divsChild>
                                                            <w:div w:id="922908998">
                                                              <w:marLeft w:val="0"/>
                                                              <w:marRight w:val="0"/>
                                                              <w:marTop w:val="0"/>
                                                              <w:marBottom w:val="0"/>
                                                              <w:divBdr>
                                                                <w:top w:val="single" w:sz="2" w:space="0" w:color="E3E3E3"/>
                                                                <w:left w:val="single" w:sz="2" w:space="0" w:color="E3E3E3"/>
                                                                <w:bottom w:val="single" w:sz="2" w:space="0" w:color="E3E3E3"/>
                                                                <w:right w:val="single" w:sz="2" w:space="0" w:color="E3E3E3"/>
                                                              </w:divBdr>
                                                              <w:divsChild>
                                                                <w:div w:id="1800685981">
                                                                  <w:marLeft w:val="0"/>
                                                                  <w:marRight w:val="0"/>
                                                                  <w:marTop w:val="0"/>
                                                                  <w:marBottom w:val="0"/>
                                                                  <w:divBdr>
                                                                    <w:top w:val="single" w:sz="2" w:space="0" w:color="E3E3E3"/>
                                                                    <w:left w:val="single" w:sz="2" w:space="0" w:color="E3E3E3"/>
                                                                    <w:bottom w:val="single" w:sz="2" w:space="0" w:color="E3E3E3"/>
                                                                    <w:right w:val="single" w:sz="2" w:space="0" w:color="E3E3E3"/>
                                                                  </w:divBdr>
                                                                  <w:divsChild>
                                                                    <w:div w:id="10033160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sChild>
        </w:div>
        <w:div w:id="173232061">
          <w:marLeft w:val="0"/>
          <w:marRight w:val="0"/>
          <w:marTop w:val="0"/>
          <w:marBottom w:val="0"/>
          <w:divBdr>
            <w:top w:val="none" w:sz="0" w:space="0" w:color="auto"/>
            <w:left w:val="none" w:sz="0" w:space="0" w:color="auto"/>
            <w:bottom w:val="none" w:sz="0" w:space="0" w:color="auto"/>
            <w:right w:val="none" w:sz="0" w:space="0" w:color="auto"/>
          </w:divBdr>
          <w:divsChild>
            <w:div w:id="2131970677">
              <w:marLeft w:val="0"/>
              <w:marRight w:val="0"/>
              <w:marTop w:val="0"/>
              <w:marBottom w:val="0"/>
              <w:divBdr>
                <w:top w:val="none" w:sz="0" w:space="0" w:color="auto"/>
                <w:left w:val="none" w:sz="0" w:space="0" w:color="auto"/>
                <w:bottom w:val="none" w:sz="0" w:space="0" w:color="auto"/>
                <w:right w:val="none" w:sz="0" w:space="0" w:color="auto"/>
              </w:divBdr>
              <w:divsChild>
                <w:div w:id="2097510891">
                  <w:marLeft w:val="0"/>
                  <w:marRight w:val="0"/>
                  <w:marTop w:val="0"/>
                  <w:marBottom w:val="0"/>
                  <w:divBdr>
                    <w:top w:val="none" w:sz="0" w:space="0" w:color="auto"/>
                    <w:left w:val="none" w:sz="0" w:space="0" w:color="auto"/>
                    <w:bottom w:val="none" w:sz="0" w:space="0" w:color="auto"/>
                    <w:right w:val="none" w:sz="0" w:space="0" w:color="auto"/>
                  </w:divBdr>
                  <w:divsChild>
                    <w:div w:id="1161045548">
                      <w:marLeft w:val="0"/>
                      <w:marRight w:val="0"/>
                      <w:marTop w:val="0"/>
                      <w:marBottom w:val="0"/>
                      <w:divBdr>
                        <w:top w:val="none" w:sz="0" w:space="0" w:color="auto"/>
                        <w:left w:val="none" w:sz="0" w:space="0" w:color="auto"/>
                        <w:bottom w:val="none" w:sz="0" w:space="0" w:color="auto"/>
                        <w:right w:val="none" w:sz="0" w:space="0" w:color="auto"/>
                      </w:divBdr>
                      <w:divsChild>
                        <w:div w:id="1884250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71750579">
      <w:bodyDiv w:val="1"/>
      <w:marLeft w:val="0"/>
      <w:marRight w:val="0"/>
      <w:marTop w:val="0"/>
      <w:marBottom w:val="0"/>
      <w:divBdr>
        <w:top w:val="none" w:sz="0" w:space="0" w:color="auto"/>
        <w:left w:val="none" w:sz="0" w:space="0" w:color="auto"/>
        <w:bottom w:val="none" w:sz="0" w:space="0" w:color="auto"/>
        <w:right w:val="none" w:sz="0" w:space="0" w:color="auto"/>
      </w:divBdr>
    </w:div>
    <w:div w:id="509032438">
      <w:bodyDiv w:val="1"/>
      <w:marLeft w:val="0"/>
      <w:marRight w:val="0"/>
      <w:marTop w:val="0"/>
      <w:marBottom w:val="0"/>
      <w:divBdr>
        <w:top w:val="none" w:sz="0" w:space="0" w:color="auto"/>
        <w:left w:val="none" w:sz="0" w:space="0" w:color="auto"/>
        <w:bottom w:val="none" w:sz="0" w:space="0" w:color="auto"/>
        <w:right w:val="none" w:sz="0" w:space="0" w:color="auto"/>
      </w:divBdr>
    </w:div>
    <w:div w:id="534082044">
      <w:bodyDiv w:val="1"/>
      <w:marLeft w:val="0"/>
      <w:marRight w:val="0"/>
      <w:marTop w:val="0"/>
      <w:marBottom w:val="0"/>
      <w:divBdr>
        <w:top w:val="none" w:sz="0" w:space="0" w:color="auto"/>
        <w:left w:val="none" w:sz="0" w:space="0" w:color="auto"/>
        <w:bottom w:val="none" w:sz="0" w:space="0" w:color="auto"/>
        <w:right w:val="none" w:sz="0" w:space="0" w:color="auto"/>
      </w:divBdr>
    </w:div>
    <w:div w:id="549270774">
      <w:bodyDiv w:val="1"/>
      <w:marLeft w:val="0"/>
      <w:marRight w:val="0"/>
      <w:marTop w:val="0"/>
      <w:marBottom w:val="0"/>
      <w:divBdr>
        <w:top w:val="none" w:sz="0" w:space="0" w:color="auto"/>
        <w:left w:val="none" w:sz="0" w:space="0" w:color="auto"/>
        <w:bottom w:val="none" w:sz="0" w:space="0" w:color="auto"/>
        <w:right w:val="none" w:sz="0" w:space="0" w:color="auto"/>
      </w:divBdr>
    </w:div>
    <w:div w:id="562260440">
      <w:bodyDiv w:val="1"/>
      <w:marLeft w:val="0"/>
      <w:marRight w:val="0"/>
      <w:marTop w:val="0"/>
      <w:marBottom w:val="0"/>
      <w:divBdr>
        <w:top w:val="none" w:sz="0" w:space="0" w:color="auto"/>
        <w:left w:val="none" w:sz="0" w:space="0" w:color="auto"/>
        <w:bottom w:val="none" w:sz="0" w:space="0" w:color="auto"/>
        <w:right w:val="none" w:sz="0" w:space="0" w:color="auto"/>
      </w:divBdr>
    </w:div>
    <w:div w:id="573776955">
      <w:bodyDiv w:val="1"/>
      <w:marLeft w:val="0"/>
      <w:marRight w:val="0"/>
      <w:marTop w:val="0"/>
      <w:marBottom w:val="0"/>
      <w:divBdr>
        <w:top w:val="none" w:sz="0" w:space="0" w:color="auto"/>
        <w:left w:val="none" w:sz="0" w:space="0" w:color="auto"/>
        <w:bottom w:val="none" w:sz="0" w:space="0" w:color="auto"/>
        <w:right w:val="none" w:sz="0" w:space="0" w:color="auto"/>
      </w:divBdr>
    </w:div>
    <w:div w:id="584538607">
      <w:bodyDiv w:val="1"/>
      <w:marLeft w:val="0"/>
      <w:marRight w:val="0"/>
      <w:marTop w:val="0"/>
      <w:marBottom w:val="0"/>
      <w:divBdr>
        <w:top w:val="none" w:sz="0" w:space="0" w:color="auto"/>
        <w:left w:val="none" w:sz="0" w:space="0" w:color="auto"/>
        <w:bottom w:val="none" w:sz="0" w:space="0" w:color="auto"/>
        <w:right w:val="none" w:sz="0" w:space="0" w:color="auto"/>
      </w:divBdr>
    </w:div>
    <w:div w:id="594366511">
      <w:bodyDiv w:val="1"/>
      <w:marLeft w:val="0"/>
      <w:marRight w:val="0"/>
      <w:marTop w:val="0"/>
      <w:marBottom w:val="0"/>
      <w:divBdr>
        <w:top w:val="none" w:sz="0" w:space="0" w:color="auto"/>
        <w:left w:val="none" w:sz="0" w:space="0" w:color="auto"/>
        <w:bottom w:val="none" w:sz="0" w:space="0" w:color="auto"/>
        <w:right w:val="none" w:sz="0" w:space="0" w:color="auto"/>
      </w:divBdr>
    </w:div>
    <w:div w:id="613171163">
      <w:bodyDiv w:val="1"/>
      <w:marLeft w:val="0"/>
      <w:marRight w:val="0"/>
      <w:marTop w:val="0"/>
      <w:marBottom w:val="0"/>
      <w:divBdr>
        <w:top w:val="none" w:sz="0" w:space="0" w:color="auto"/>
        <w:left w:val="none" w:sz="0" w:space="0" w:color="auto"/>
        <w:bottom w:val="none" w:sz="0" w:space="0" w:color="auto"/>
        <w:right w:val="none" w:sz="0" w:space="0" w:color="auto"/>
      </w:divBdr>
    </w:div>
    <w:div w:id="633675384">
      <w:bodyDiv w:val="1"/>
      <w:marLeft w:val="0"/>
      <w:marRight w:val="0"/>
      <w:marTop w:val="0"/>
      <w:marBottom w:val="0"/>
      <w:divBdr>
        <w:top w:val="none" w:sz="0" w:space="0" w:color="auto"/>
        <w:left w:val="none" w:sz="0" w:space="0" w:color="auto"/>
        <w:bottom w:val="none" w:sz="0" w:space="0" w:color="auto"/>
        <w:right w:val="none" w:sz="0" w:space="0" w:color="auto"/>
      </w:divBdr>
    </w:div>
    <w:div w:id="704408410">
      <w:bodyDiv w:val="1"/>
      <w:marLeft w:val="0"/>
      <w:marRight w:val="0"/>
      <w:marTop w:val="0"/>
      <w:marBottom w:val="0"/>
      <w:divBdr>
        <w:top w:val="none" w:sz="0" w:space="0" w:color="auto"/>
        <w:left w:val="none" w:sz="0" w:space="0" w:color="auto"/>
        <w:bottom w:val="none" w:sz="0" w:space="0" w:color="auto"/>
        <w:right w:val="none" w:sz="0" w:space="0" w:color="auto"/>
      </w:divBdr>
    </w:div>
    <w:div w:id="704671857">
      <w:bodyDiv w:val="1"/>
      <w:marLeft w:val="0"/>
      <w:marRight w:val="0"/>
      <w:marTop w:val="0"/>
      <w:marBottom w:val="0"/>
      <w:divBdr>
        <w:top w:val="none" w:sz="0" w:space="0" w:color="auto"/>
        <w:left w:val="none" w:sz="0" w:space="0" w:color="auto"/>
        <w:bottom w:val="none" w:sz="0" w:space="0" w:color="auto"/>
        <w:right w:val="none" w:sz="0" w:space="0" w:color="auto"/>
      </w:divBdr>
    </w:div>
    <w:div w:id="709262806">
      <w:bodyDiv w:val="1"/>
      <w:marLeft w:val="0"/>
      <w:marRight w:val="0"/>
      <w:marTop w:val="0"/>
      <w:marBottom w:val="0"/>
      <w:divBdr>
        <w:top w:val="none" w:sz="0" w:space="0" w:color="auto"/>
        <w:left w:val="none" w:sz="0" w:space="0" w:color="auto"/>
        <w:bottom w:val="none" w:sz="0" w:space="0" w:color="auto"/>
        <w:right w:val="none" w:sz="0" w:space="0" w:color="auto"/>
      </w:divBdr>
    </w:div>
    <w:div w:id="709764346">
      <w:bodyDiv w:val="1"/>
      <w:marLeft w:val="0"/>
      <w:marRight w:val="0"/>
      <w:marTop w:val="0"/>
      <w:marBottom w:val="0"/>
      <w:divBdr>
        <w:top w:val="none" w:sz="0" w:space="0" w:color="auto"/>
        <w:left w:val="none" w:sz="0" w:space="0" w:color="auto"/>
        <w:bottom w:val="none" w:sz="0" w:space="0" w:color="auto"/>
        <w:right w:val="none" w:sz="0" w:space="0" w:color="auto"/>
      </w:divBdr>
      <w:divsChild>
        <w:div w:id="1671642174">
          <w:marLeft w:val="0"/>
          <w:marRight w:val="0"/>
          <w:marTop w:val="0"/>
          <w:marBottom w:val="0"/>
          <w:divBdr>
            <w:top w:val="none" w:sz="0" w:space="0" w:color="auto"/>
            <w:left w:val="none" w:sz="0" w:space="0" w:color="auto"/>
            <w:bottom w:val="none" w:sz="0" w:space="0" w:color="auto"/>
            <w:right w:val="none" w:sz="0" w:space="0" w:color="auto"/>
          </w:divBdr>
        </w:div>
      </w:divsChild>
    </w:div>
    <w:div w:id="721446736">
      <w:bodyDiv w:val="1"/>
      <w:marLeft w:val="0"/>
      <w:marRight w:val="0"/>
      <w:marTop w:val="0"/>
      <w:marBottom w:val="0"/>
      <w:divBdr>
        <w:top w:val="none" w:sz="0" w:space="0" w:color="auto"/>
        <w:left w:val="none" w:sz="0" w:space="0" w:color="auto"/>
        <w:bottom w:val="none" w:sz="0" w:space="0" w:color="auto"/>
        <w:right w:val="none" w:sz="0" w:space="0" w:color="auto"/>
      </w:divBdr>
    </w:div>
    <w:div w:id="745570181">
      <w:bodyDiv w:val="1"/>
      <w:marLeft w:val="0"/>
      <w:marRight w:val="0"/>
      <w:marTop w:val="0"/>
      <w:marBottom w:val="0"/>
      <w:divBdr>
        <w:top w:val="none" w:sz="0" w:space="0" w:color="auto"/>
        <w:left w:val="none" w:sz="0" w:space="0" w:color="auto"/>
        <w:bottom w:val="none" w:sz="0" w:space="0" w:color="auto"/>
        <w:right w:val="none" w:sz="0" w:space="0" w:color="auto"/>
      </w:divBdr>
      <w:divsChild>
        <w:div w:id="1019433469">
          <w:marLeft w:val="446"/>
          <w:marRight w:val="0"/>
          <w:marTop w:val="0"/>
          <w:marBottom w:val="0"/>
          <w:divBdr>
            <w:top w:val="none" w:sz="0" w:space="0" w:color="auto"/>
            <w:left w:val="none" w:sz="0" w:space="0" w:color="auto"/>
            <w:bottom w:val="none" w:sz="0" w:space="0" w:color="auto"/>
            <w:right w:val="none" w:sz="0" w:space="0" w:color="auto"/>
          </w:divBdr>
        </w:div>
        <w:div w:id="1020425719">
          <w:marLeft w:val="446"/>
          <w:marRight w:val="0"/>
          <w:marTop w:val="0"/>
          <w:marBottom w:val="0"/>
          <w:divBdr>
            <w:top w:val="none" w:sz="0" w:space="0" w:color="auto"/>
            <w:left w:val="none" w:sz="0" w:space="0" w:color="auto"/>
            <w:bottom w:val="none" w:sz="0" w:space="0" w:color="auto"/>
            <w:right w:val="none" w:sz="0" w:space="0" w:color="auto"/>
          </w:divBdr>
        </w:div>
      </w:divsChild>
    </w:div>
    <w:div w:id="747116590">
      <w:bodyDiv w:val="1"/>
      <w:marLeft w:val="0"/>
      <w:marRight w:val="0"/>
      <w:marTop w:val="0"/>
      <w:marBottom w:val="0"/>
      <w:divBdr>
        <w:top w:val="none" w:sz="0" w:space="0" w:color="auto"/>
        <w:left w:val="none" w:sz="0" w:space="0" w:color="auto"/>
        <w:bottom w:val="none" w:sz="0" w:space="0" w:color="auto"/>
        <w:right w:val="none" w:sz="0" w:space="0" w:color="auto"/>
      </w:divBdr>
      <w:divsChild>
        <w:div w:id="165901698">
          <w:marLeft w:val="547"/>
          <w:marRight w:val="0"/>
          <w:marTop w:val="0"/>
          <w:marBottom w:val="0"/>
          <w:divBdr>
            <w:top w:val="none" w:sz="0" w:space="0" w:color="auto"/>
            <w:left w:val="none" w:sz="0" w:space="0" w:color="auto"/>
            <w:bottom w:val="none" w:sz="0" w:space="0" w:color="auto"/>
            <w:right w:val="none" w:sz="0" w:space="0" w:color="auto"/>
          </w:divBdr>
        </w:div>
      </w:divsChild>
    </w:div>
    <w:div w:id="760636799">
      <w:bodyDiv w:val="1"/>
      <w:marLeft w:val="0"/>
      <w:marRight w:val="0"/>
      <w:marTop w:val="0"/>
      <w:marBottom w:val="0"/>
      <w:divBdr>
        <w:top w:val="none" w:sz="0" w:space="0" w:color="auto"/>
        <w:left w:val="none" w:sz="0" w:space="0" w:color="auto"/>
        <w:bottom w:val="none" w:sz="0" w:space="0" w:color="auto"/>
        <w:right w:val="none" w:sz="0" w:space="0" w:color="auto"/>
      </w:divBdr>
      <w:divsChild>
        <w:div w:id="682559069">
          <w:marLeft w:val="0"/>
          <w:marRight w:val="0"/>
          <w:marTop w:val="0"/>
          <w:marBottom w:val="0"/>
          <w:divBdr>
            <w:top w:val="none" w:sz="0" w:space="0" w:color="auto"/>
            <w:left w:val="none" w:sz="0" w:space="0" w:color="auto"/>
            <w:bottom w:val="none" w:sz="0" w:space="0" w:color="auto"/>
            <w:right w:val="none" w:sz="0" w:space="0" w:color="auto"/>
          </w:divBdr>
          <w:divsChild>
            <w:div w:id="212931356">
              <w:marLeft w:val="0"/>
              <w:marRight w:val="0"/>
              <w:marTop w:val="0"/>
              <w:marBottom w:val="0"/>
              <w:divBdr>
                <w:top w:val="none" w:sz="0" w:space="0" w:color="auto"/>
                <w:left w:val="none" w:sz="0" w:space="0" w:color="auto"/>
                <w:bottom w:val="none" w:sz="0" w:space="0" w:color="auto"/>
                <w:right w:val="none" w:sz="0" w:space="0" w:color="auto"/>
              </w:divBdr>
              <w:divsChild>
                <w:div w:id="1738363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4515667">
      <w:bodyDiv w:val="1"/>
      <w:marLeft w:val="0"/>
      <w:marRight w:val="0"/>
      <w:marTop w:val="0"/>
      <w:marBottom w:val="0"/>
      <w:divBdr>
        <w:top w:val="none" w:sz="0" w:space="0" w:color="auto"/>
        <w:left w:val="none" w:sz="0" w:space="0" w:color="auto"/>
        <w:bottom w:val="none" w:sz="0" w:space="0" w:color="auto"/>
        <w:right w:val="none" w:sz="0" w:space="0" w:color="auto"/>
      </w:divBdr>
    </w:div>
    <w:div w:id="780301285">
      <w:bodyDiv w:val="1"/>
      <w:marLeft w:val="0"/>
      <w:marRight w:val="0"/>
      <w:marTop w:val="0"/>
      <w:marBottom w:val="0"/>
      <w:divBdr>
        <w:top w:val="single" w:sz="2" w:space="0" w:color="E3E3E3"/>
        <w:left w:val="single" w:sz="2" w:space="0" w:color="E3E3E3"/>
        <w:bottom w:val="single" w:sz="2" w:space="0" w:color="E3E3E3"/>
        <w:right w:val="single" w:sz="2" w:space="0" w:color="E3E3E3"/>
      </w:divBdr>
      <w:divsChild>
        <w:div w:id="2028940189">
          <w:marLeft w:val="0"/>
          <w:marRight w:val="0"/>
          <w:marTop w:val="0"/>
          <w:marBottom w:val="0"/>
          <w:divBdr>
            <w:top w:val="single" w:sz="2" w:space="0" w:color="E3E3E3"/>
            <w:left w:val="single" w:sz="2" w:space="0" w:color="E3E3E3"/>
            <w:bottom w:val="single" w:sz="2" w:space="0" w:color="E3E3E3"/>
            <w:right w:val="single" w:sz="2" w:space="0" w:color="E3E3E3"/>
          </w:divBdr>
          <w:divsChild>
            <w:div w:id="866211275">
              <w:marLeft w:val="0"/>
              <w:marRight w:val="0"/>
              <w:marTop w:val="0"/>
              <w:marBottom w:val="0"/>
              <w:divBdr>
                <w:top w:val="single" w:sz="2" w:space="0" w:color="E3E3E3"/>
                <w:left w:val="single" w:sz="2" w:space="0" w:color="E3E3E3"/>
                <w:bottom w:val="single" w:sz="2" w:space="0" w:color="E3E3E3"/>
                <w:right w:val="single" w:sz="2" w:space="0" w:color="E3E3E3"/>
              </w:divBdr>
              <w:divsChild>
                <w:div w:id="1888835975">
                  <w:marLeft w:val="0"/>
                  <w:marRight w:val="0"/>
                  <w:marTop w:val="0"/>
                  <w:marBottom w:val="0"/>
                  <w:divBdr>
                    <w:top w:val="single" w:sz="2" w:space="0" w:color="E3E3E3"/>
                    <w:left w:val="single" w:sz="2" w:space="0" w:color="E3E3E3"/>
                    <w:bottom w:val="single" w:sz="2" w:space="0" w:color="E3E3E3"/>
                    <w:right w:val="single" w:sz="2" w:space="0" w:color="E3E3E3"/>
                  </w:divBdr>
                  <w:divsChild>
                    <w:div w:id="943194832">
                      <w:marLeft w:val="0"/>
                      <w:marRight w:val="0"/>
                      <w:marTop w:val="0"/>
                      <w:marBottom w:val="0"/>
                      <w:divBdr>
                        <w:top w:val="single" w:sz="2" w:space="0" w:color="auto"/>
                        <w:left w:val="single" w:sz="6" w:space="0" w:color="auto"/>
                        <w:bottom w:val="single" w:sz="2" w:space="0" w:color="auto"/>
                        <w:right w:val="single" w:sz="2" w:space="0" w:color="auto"/>
                      </w:divBdr>
                      <w:divsChild>
                        <w:div w:id="773866982">
                          <w:marLeft w:val="0"/>
                          <w:marRight w:val="0"/>
                          <w:marTop w:val="0"/>
                          <w:marBottom w:val="0"/>
                          <w:divBdr>
                            <w:top w:val="single" w:sz="2" w:space="0" w:color="E3E3E3"/>
                            <w:left w:val="single" w:sz="2" w:space="0" w:color="E3E3E3"/>
                            <w:bottom w:val="single" w:sz="2" w:space="0" w:color="E3E3E3"/>
                            <w:right w:val="single" w:sz="2" w:space="0" w:color="E3E3E3"/>
                          </w:divBdr>
                          <w:divsChild>
                            <w:div w:id="1193419209">
                              <w:marLeft w:val="0"/>
                              <w:marRight w:val="0"/>
                              <w:marTop w:val="0"/>
                              <w:marBottom w:val="0"/>
                              <w:divBdr>
                                <w:top w:val="single" w:sz="2" w:space="0" w:color="E3E3E3"/>
                                <w:left w:val="single" w:sz="2" w:space="0" w:color="E3E3E3"/>
                                <w:bottom w:val="single" w:sz="2" w:space="0" w:color="E3E3E3"/>
                                <w:right w:val="single" w:sz="2" w:space="0" w:color="E3E3E3"/>
                              </w:divBdr>
                              <w:divsChild>
                                <w:div w:id="1892837982">
                                  <w:marLeft w:val="0"/>
                                  <w:marRight w:val="0"/>
                                  <w:marTop w:val="0"/>
                                  <w:marBottom w:val="0"/>
                                  <w:divBdr>
                                    <w:top w:val="none" w:sz="0" w:space="0" w:color="auto"/>
                                    <w:left w:val="none" w:sz="0" w:space="0" w:color="auto"/>
                                    <w:bottom w:val="none" w:sz="0" w:space="0" w:color="auto"/>
                                    <w:right w:val="none" w:sz="0" w:space="0" w:color="auto"/>
                                  </w:divBdr>
                                  <w:divsChild>
                                    <w:div w:id="1890142313">
                                      <w:marLeft w:val="0"/>
                                      <w:marRight w:val="0"/>
                                      <w:marTop w:val="0"/>
                                      <w:marBottom w:val="0"/>
                                      <w:divBdr>
                                        <w:top w:val="single" w:sz="2" w:space="0" w:color="E3E3E3"/>
                                        <w:left w:val="single" w:sz="2" w:space="0" w:color="E3E3E3"/>
                                        <w:bottom w:val="single" w:sz="2" w:space="0" w:color="E3E3E3"/>
                                        <w:right w:val="single" w:sz="2" w:space="0" w:color="E3E3E3"/>
                                      </w:divBdr>
                                      <w:divsChild>
                                        <w:div w:id="1935935485">
                                          <w:marLeft w:val="0"/>
                                          <w:marRight w:val="0"/>
                                          <w:marTop w:val="100"/>
                                          <w:marBottom w:val="100"/>
                                          <w:divBdr>
                                            <w:top w:val="single" w:sz="2" w:space="0" w:color="E3E3E3"/>
                                            <w:left w:val="single" w:sz="2" w:space="0" w:color="E3E3E3"/>
                                            <w:bottom w:val="single" w:sz="2" w:space="0" w:color="E3E3E3"/>
                                            <w:right w:val="single" w:sz="2" w:space="0" w:color="E3E3E3"/>
                                          </w:divBdr>
                                          <w:divsChild>
                                            <w:div w:id="1568882098">
                                              <w:marLeft w:val="0"/>
                                              <w:marRight w:val="0"/>
                                              <w:marTop w:val="0"/>
                                              <w:marBottom w:val="0"/>
                                              <w:divBdr>
                                                <w:top w:val="single" w:sz="2" w:space="0" w:color="E3E3E3"/>
                                                <w:left w:val="single" w:sz="2" w:space="0" w:color="E3E3E3"/>
                                                <w:bottom w:val="single" w:sz="2" w:space="0" w:color="E3E3E3"/>
                                                <w:right w:val="single" w:sz="2" w:space="0" w:color="E3E3E3"/>
                                              </w:divBdr>
                                              <w:divsChild>
                                                <w:div w:id="2013990802">
                                                  <w:marLeft w:val="0"/>
                                                  <w:marRight w:val="0"/>
                                                  <w:marTop w:val="0"/>
                                                  <w:marBottom w:val="0"/>
                                                  <w:divBdr>
                                                    <w:top w:val="single" w:sz="2" w:space="0" w:color="E3E3E3"/>
                                                    <w:left w:val="single" w:sz="2" w:space="0" w:color="E3E3E3"/>
                                                    <w:bottom w:val="single" w:sz="2" w:space="0" w:color="E3E3E3"/>
                                                    <w:right w:val="single" w:sz="2" w:space="0" w:color="E3E3E3"/>
                                                  </w:divBdr>
                                                  <w:divsChild>
                                                    <w:div w:id="226455002">
                                                      <w:marLeft w:val="0"/>
                                                      <w:marRight w:val="0"/>
                                                      <w:marTop w:val="0"/>
                                                      <w:marBottom w:val="0"/>
                                                      <w:divBdr>
                                                        <w:top w:val="single" w:sz="2" w:space="0" w:color="E3E3E3"/>
                                                        <w:left w:val="single" w:sz="2" w:space="0" w:color="E3E3E3"/>
                                                        <w:bottom w:val="single" w:sz="2" w:space="0" w:color="E3E3E3"/>
                                                        <w:right w:val="single" w:sz="2" w:space="0" w:color="E3E3E3"/>
                                                      </w:divBdr>
                                                      <w:divsChild>
                                                        <w:div w:id="1720397904">
                                                          <w:marLeft w:val="0"/>
                                                          <w:marRight w:val="0"/>
                                                          <w:marTop w:val="0"/>
                                                          <w:marBottom w:val="0"/>
                                                          <w:divBdr>
                                                            <w:top w:val="single" w:sz="2" w:space="0" w:color="E3E3E3"/>
                                                            <w:left w:val="single" w:sz="2" w:space="0" w:color="E3E3E3"/>
                                                            <w:bottom w:val="single" w:sz="2" w:space="0" w:color="E3E3E3"/>
                                                            <w:right w:val="single" w:sz="2" w:space="0" w:color="E3E3E3"/>
                                                          </w:divBdr>
                                                          <w:divsChild>
                                                            <w:div w:id="1998336376">
                                                              <w:marLeft w:val="0"/>
                                                              <w:marRight w:val="0"/>
                                                              <w:marTop w:val="0"/>
                                                              <w:marBottom w:val="0"/>
                                                              <w:divBdr>
                                                                <w:top w:val="single" w:sz="2" w:space="0" w:color="E3E3E3"/>
                                                                <w:left w:val="single" w:sz="2" w:space="0" w:color="E3E3E3"/>
                                                                <w:bottom w:val="single" w:sz="2" w:space="0" w:color="E3E3E3"/>
                                                                <w:right w:val="single" w:sz="2" w:space="0" w:color="E3E3E3"/>
                                                              </w:divBdr>
                                                              <w:divsChild>
                                                                <w:div w:id="2118131967">
                                                                  <w:marLeft w:val="0"/>
                                                                  <w:marRight w:val="0"/>
                                                                  <w:marTop w:val="0"/>
                                                                  <w:marBottom w:val="0"/>
                                                                  <w:divBdr>
                                                                    <w:top w:val="single" w:sz="2" w:space="0" w:color="E3E3E3"/>
                                                                    <w:left w:val="single" w:sz="2" w:space="0" w:color="E3E3E3"/>
                                                                    <w:bottom w:val="single" w:sz="2" w:space="0" w:color="E3E3E3"/>
                                                                    <w:right w:val="single" w:sz="2" w:space="0" w:color="E3E3E3"/>
                                                                  </w:divBdr>
                                                                  <w:divsChild>
                                                                    <w:div w:id="11065831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sChild>
        </w:div>
        <w:div w:id="301468143">
          <w:marLeft w:val="0"/>
          <w:marRight w:val="0"/>
          <w:marTop w:val="0"/>
          <w:marBottom w:val="0"/>
          <w:divBdr>
            <w:top w:val="none" w:sz="0" w:space="0" w:color="auto"/>
            <w:left w:val="none" w:sz="0" w:space="0" w:color="auto"/>
            <w:bottom w:val="none" w:sz="0" w:space="0" w:color="auto"/>
            <w:right w:val="none" w:sz="0" w:space="0" w:color="auto"/>
          </w:divBdr>
          <w:divsChild>
            <w:div w:id="1969506196">
              <w:marLeft w:val="0"/>
              <w:marRight w:val="0"/>
              <w:marTop w:val="0"/>
              <w:marBottom w:val="0"/>
              <w:divBdr>
                <w:top w:val="none" w:sz="0" w:space="0" w:color="auto"/>
                <w:left w:val="none" w:sz="0" w:space="0" w:color="auto"/>
                <w:bottom w:val="none" w:sz="0" w:space="0" w:color="auto"/>
                <w:right w:val="none" w:sz="0" w:space="0" w:color="auto"/>
              </w:divBdr>
              <w:divsChild>
                <w:div w:id="1682123521">
                  <w:marLeft w:val="0"/>
                  <w:marRight w:val="0"/>
                  <w:marTop w:val="0"/>
                  <w:marBottom w:val="0"/>
                  <w:divBdr>
                    <w:top w:val="none" w:sz="0" w:space="0" w:color="auto"/>
                    <w:left w:val="none" w:sz="0" w:space="0" w:color="auto"/>
                    <w:bottom w:val="none" w:sz="0" w:space="0" w:color="auto"/>
                    <w:right w:val="none" w:sz="0" w:space="0" w:color="auto"/>
                  </w:divBdr>
                  <w:divsChild>
                    <w:div w:id="671102445">
                      <w:marLeft w:val="0"/>
                      <w:marRight w:val="0"/>
                      <w:marTop w:val="0"/>
                      <w:marBottom w:val="0"/>
                      <w:divBdr>
                        <w:top w:val="none" w:sz="0" w:space="0" w:color="auto"/>
                        <w:left w:val="none" w:sz="0" w:space="0" w:color="auto"/>
                        <w:bottom w:val="none" w:sz="0" w:space="0" w:color="auto"/>
                        <w:right w:val="none" w:sz="0" w:space="0" w:color="auto"/>
                      </w:divBdr>
                      <w:divsChild>
                        <w:div w:id="856119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3865919">
      <w:bodyDiv w:val="1"/>
      <w:marLeft w:val="0"/>
      <w:marRight w:val="0"/>
      <w:marTop w:val="0"/>
      <w:marBottom w:val="0"/>
      <w:divBdr>
        <w:top w:val="none" w:sz="0" w:space="0" w:color="auto"/>
        <w:left w:val="none" w:sz="0" w:space="0" w:color="auto"/>
        <w:bottom w:val="none" w:sz="0" w:space="0" w:color="auto"/>
        <w:right w:val="none" w:sz="0" w:space="0" w:color="auto"/>
      </w:divBdr>
    </w:div>
    <w:div w:id="797183203">
      <w:bodyDiv w:val="1"/>
      <w:marLeft w:val="0"/>
      <w:marRight w:val="0"/>
      <w:marTop w:val="0"/>
      <w:marBottom w:val="0"/>
      <w:divBdr>
        <w:top w:val="none" w:sz="0" w:space="0" w:color="auto"/>
        <w:left w:val="none" w:sz="0" w:space="0" w:color="auto"/>
        <w:bottom w:val="none" w:sz="0" w:space="0" w:color="auto"/>
        <w:right w:val="none" w:sz="0" w:space="0" w:color="auto"/>
      </w:divBdr>
    </w:div>
    <w:div w:id="804348285">
      <w:bodyDiv w:val="1"/>
      <w:marLeft w:val="0"/>
      <w:marRight w:val="0"/>
      <w:marTop w:val="0"/>
      <w:marBottom w:val="0"/>
      <w:divBdr>
        <w:top w:val="none" w:sz="0" w:space="0" w:color="auto"/>
        <w:left w:val="none" w:sz="0" w:space="0" w:color="auto"/>
        <w:bottom w:val="none" w:sz="0" w:space="0" w:color="auto"/>
        <w:right w:val="none" w:sz="0" w:space="0" w:color="auto"/>
      </w:divBdr>
    </w:div>
    <w:div w:id="807431263">
      <w:bodyDiv w:val="1"/>
      <w:marLeft w:val="0"/>
      <w:marRight w:val="0"/>
      <w:marTop w:val="0"/>
      <w:marBottom w:val="0"/>
      <w:divBdr>
        <w:top w:val="none" w:sz="0" w:space="0" w:color="auto"/>
        <w:left w:val="none" w:sz="0" w:space="0" w:color="auto"/>
        <w:bottom w:val="none" w:sz="0" w:space="0" w:color="auto"/>
        <w:right w:val="none" w:sz="0" w:space="0" w:color="auto"/>
      </w:divBdr>
    </w:div>
    <w:div w:id="808789090">
      <w:bodyDiv w:val="1"/>
      <w:marLeft w:val="0"/>
      <w:marRight w:val="0"/>
      <w:marTop w:val="0"/>
      <w:marBottom w:val="0"/>
      <w:divBdr>
        <w:top w:val="none" w:sz="0" w:space="0" w:color="auto"/>
        <w:left w:val="none" w:sz="0" w:space="0" w:color="auto"/>
        <w:bottom w:val="none" w:sz="0" w:space="0" w:color="auto"/>
        <w:right w:val="none" w:sz="0" w:space="0" w:color="auto"/>
      </w:divBdr>
    </w:div>
    <w:div w:id="821046544">
      <w:bodyDiv w:val="1"/>
      <w:marLeft w:val="0"/>
      <w:marRight w:val="0"/>
      <w:marTop w:val="0"/>
      <w:marBottom w:val="0"/>
      <w:divBdr>
        <w:top w:val="none" w:sz="0" w:space="0" w:color="auto"/>
        <w:left w:val="none" w:sz="0" w:space="0" w:color="auto"/>
        <w:bottom w:val="none" w:sz="0" w:space="0" w:color="auto"/>
        <w:right w:val="none" w:sz="0" w:space="0" w:color="auto"/>
      </w:divBdr>
    </w:div>
    <w:div w:id="830409134">
      <w:bodyDiv w:val="1"/>
      <w:marLeft w:val="0"/>
      <w:marRight w:val="0"/>
      <w:marTop w:val="0"/>
      <w:marBottom w:val="0"/>
      <w:divBdr>
        <w:top w:val="none" w:sz="0" w:space="0" w:color="auto"/>
        <w:left w:val="none" w:sz="0" w:space="0" w:color="auto"/>
        <w:bottom w:val="none" w:sz="0" w:space="0" w:color="auto"/>
        <w:right w:val="none" w:sz="0" w:space="0" w:color="auto"/>
      </w:divBdr>
    </w:div>
    <w:div w:id="844368108">
      <w:bodyDiv w:val="1"/>
      <w:marLeft w:val="0"/>
      <w:marRight w:val="0"/>
      <w:marTop w:val="0"/>
      <w:marBottom w:val="0"/>
      <w:divBdr>
        <w:top w:val="none" w:sz="0" w:space="0" w:color="auto"/>
        <w:left w:val="none" w:sz="0" w:space="0" w:color="auto"/>
        <w:bottom w:val="none" w:sz="0" w:space="0" w:color="auto"/>
        <w:right w:val="none" w:sz="0" w:space="0" w:color="auto"/>
      </w:divBdr>
    </w:div>
    <w:div w:id="849830594">
      <w:bodyDiv w:val="1"/>
      <w:marLeft w:val="0"/>
      <w:marRight w:val="0"/>
      <w:marTop w:val="0"/>
      <w:marBottom w:val="0"/>
      <w:divBdr>
        <w:top w:val="none" w:sz="0" w:space="0" w:color="auto"/>
        <w:left w:val="none" w:sz="0" w:space="0" w:color="auto"/>
        <w:bottom w:val="none" w:sz="0" w:space="0" w:color="auto"/>
        <w:right w:val="none" w:sz="0" w:space="0" w:color="auto"/>
      </w:divBdr>
    </w:div>
    <w:div w:id="852767506">
      <w:bodyDiv w:val="1"/>
      <w:marLeft w:val="0"/>
      <w:marRight w:val="0"/>
      <w:marTop w:val="0"/>
      <w:marBottom w:val="0"/>
      <w:divBdr>
        <w:top w:val="none" w:sz="0" w:space="0" w:color="auto"/>
        <w:left w:val="none" w:sz="0" w:space="0" w:color="auto"/>
        <w:bottom w:val="none" w:sz="0" w:space="0" w:color="auto"/>
        <w:right w:val="none" w:sz="0" w:space="0" w:color="auto"/>
      </w:divBdr>
    </w:div>
    <w:div w:id="886910967">
      <w:bodyDiv w:val="1"/>
      <w:marLeft w:val="0"/>
      <w:marRight w:val="0"/>
      <w:marTop w:val="0"/>
      <w:marBottom w:val="0"/>
      <w:divBdr>
        <w:top w:val="none" w:sz="0" w:space="0" w:color="auto"/>
        <w:left w:val="none" w:sz="0" w:space="0" w:color="auto"/>
        <w:bottom w:val="none" w:sz="0" w:space="0" w:color="auto"/>
        <w:right w:val="none" w:sz="0" w:space="0" w:color="auto"/>
      </w:divBdr>
      <w:divsChild>
        <w:div w:id="152376556">
          <w:marLeft w:val="0"/>
          <w:marRight w:val="0"/>
          <w:marTop w:val="0"/>
          <w:marBottom w:val="0"/>
          <w:divBdr>
            <w:top w:val="none" w:sz="0" w:space="0" w:color="auto"/>
            <w:left w:val="none" w:sz="0" w:space="0" w:color="auto"/>
            <w:bottom w:val="none" w:sz="0" w:space="0" w:color="auto"/>
            <w:right w:val="none" w:sz="0" w:space="0" w:color="auto"/>
          </w:divBdr>
          <w:divsChild>
            <w:div w:id="249241486">
              <w:marLeft w:val="0"/>
              <w:marRight w:val="0"/>
              <w:marTop w:val="0"/>
              <w:marBottom w:val="0"/>
              <w:divBdr>
                <w:top w:val="none" w:sz="0" w:space="0" w:color="auto"/>
                <w:left w:val="none" w:sz="0" w:space="0" w:color="auto"/>
                <w:bottom w:val="none" w:sz="0" w:space="0" w:color="auto"/>
                <w:right w:val="none" w:sz="0" w:space="0" w:color="auto"/>
              </w:divBdr>
              <w:divsChild>
                <w:div w:id="1719545956">
                  <w:marLeft w:val="0"/>
                  <w:marRight w:val="0"/>
                  <w:marTop w:val="0"/>
                  <w:marBottom w:val="0"/>
                  <w:divBdr>
                    <w:top w:val="none" w:sz="0" w:space="0" w:color="auto"/>
                    <w:left w:val="none" w:sz="0" w:space="0" w:color="auto"/>
                    <w:bottom w:val="none" w:sz="0" w:space="0" w:color="auto"/>
                    <w:right w:val="none" w:sz="0" w:space="0" w:color="auto"/>
                  </w:divBdr>
                  <w:divsChild>
                    <w:div w:id="1945458573">
                      <w:marLeft w:val="0"/>
                      <w:marRight w:val="0"/>
                      <w:marTop w:val="0"/>
                      <w:marBottom w:val="0"/>
                      <w:divBdr>
                        <w:top w:val="none" w:sz="0" w:space="0" w:color="auto"/>
                        <w:left w:val="none" w:sz="0" w:space="0" w:color="auto"/>
                        <w:bottom w:val="none" w:sz="0" w:space="0" w:color="auto"/>
                        <w:right w:val="none" w:sz="0" w:space="0" w:color="auto"/>
                      </w:divBdr>
                      <w:divsChild>
                        <w:div w:id="368990541">
                          <w:marLeft w:val="0"/>
                          <w:marRight w:val="0"/>
                          <w:marTop w:val="0"/>
                          <w:marBottom w:val="0"/>
                          <w:divBdr>
                            <w:top w:val="none" w:sz="0" w:space="0" w:color="auto"/>
                            <w:left w:val="none" w:sz="0" w:space="0" w:color="auto"/>
                            <w:bottom w:val="none" w:sz="0" w:space="0" w:color="auto"/>
                            <w:right w:val="none" w:sz="0" w:space="0" w:color="auto"/>
                          </w:divBdr>
                          <w:divsChild>
                            <w:div w:id="1905601905">
                              <w:marLeft w:val="0"/>
                              <w:marRight w:val="0"/>
                              <w:marTop w:val="0"/>
                              <w:marBottom w:val="0"/>
                              <w:divBdr>
                                <w:top w:val="none" w:sz="0" w:space="0" w:color="auto"/>
                                <w:left w:val="none" w:sz="0" w:space="0" w:color="auto"/>
                                <w:bottom w:val="none" w:sz="0" w:space="0" w:color="auto"/>
                                <w:right w:val="none" w:sz="0" w:space="0" w:color="auto"/>
                              </w:divBdr>
                              <w:divsChild>
                                <w:div w:id="2014843334">
                                  <w:marLeft w:val="0"/>
                                  <w:marRight w:val="0"/>
                                  <w:marTop w:val="0"/>
                                  <w:marBottom w:val="0"/>
                                  <w:divBdr>
                                    <w:top w:val="none" w:sz="0" w:space="0" w:color="auto"/>
                                    <w:left w:val="none" w:sz="0" w:space="0" w:color="auto"/>
                                    <w:bottom w:val="none" w:sz="0" w:space="0" w:color="auto"/>
                                    <w:right w:val="none" w:sz="0" w:space="0" w:color="auto"/>
                                  </w:divBdr>
                                  <w:divsChild>
                                    <w:div w:id="791828553">
                                      <w:marLeft w:val="0"/>
                                      <w:marRight w:val="0"/>
                                      <w:marTop w:val="0"/>
                                      <w:marBottom w:val="0"/>
                                      <w:divBdr>
                                        <w:top w:val="none" w:sz="0" w:space="0" w:color="auto"/>
                                        <w:left w:val="none" w:sz="0" w:space="0" w:color="auto"/>
                                        <w:bottom w:val="none" w:sz="0" w:space="0" w:color="auto"/>
                                        <w:right w:val="none" w:sz="0" w:space="0" w:color="auto"/>
                                      </w:divBdr>
                                      <w:divsChild>
                                        <w:div w:id="1789543416">
                                          <w:marLeft w:val="0"/>
                                          <w:marRight w:val="0"/>
                                          <w:marTop w:val="0"/>
                                          <w:marBottom w:val="0"/>
                                          <w:divBdr>
                                            <w:top w:val="none" w:sz="0" w:space="0" w:color="auto"/>
                                            <w:left w:val="none" w:sz="0" w:space="0" w:color="auto"/>
                                            <w:bottom w:val="none" w:sz="0" w:space="0" w:color="auto"/>
                                            <w:right w:val="none" w:sz="0" w:space="0" w:color="auto"/>
                                          </w:divBdr>
                                          <w:divsChild>
                                            <w:div w:id="496312973">
                                              <w:marLeft w:val="0"/>
                                              <w:marRight w:val="0"/>
                                              <w:marTop w:val="0"/>
                                              <w:marBottom w:val="0"/>
                                              <w:divBdr>
                                                <w:top w:val="none" w:sz="0" w:space="0" w:color="auto"/>
                                                <w:left w:val="none" w:sz="0" w:space="0" w:color="auto"/>
                                                <w:bottom w:val="none" w:sz="0" w:space="0" w:color="auto"/>
                                                <w:right w:val="none" w:sz="0" w:space="0" w:color="auto"/>
                                              </w:divBdr>
                                              <w:divsChild>
                                                <w:div w:id="921568210">
                                                  <w:marLeft w:val="0"/>
                                                  <w:marRight w:val="0"/>
                                                  <w:marTop w:val="0"/>
                                                  <w:marBottom w:val="0"/>
                                                  <w:divBdr>
                                                    <w:top w:val="none" w:sz="0" w:space="0" w:color="auto"/>
                                                    <w:left w:val="none" w:sz="0" w:space="0" w:color="auto"/>
                                                    <w:bottom w:val="none" w:sz="0" w:space="0" w:color="auto"/>
                                                    <w:right w:val="none" w:sz="0" w:space="0" w:color="auto"/>
                                                  </w:divBdr>
                                                  <w:divsChild>
                                                    <w:div w:id="1843619151">
                                                      <w:marLeft w:val="0"/>
                                                      <w:marRight w:val="0"/>
                                                      <w:marTop w:val="0"/>
                                                      <w:marBottom w:val="0"/>
                                                      <w:divBdr>
                                                        <w:top w:val="none" w:sz="0" w:space="0" w:color="auto"/>
                                                        <w:left w:val="none" w:sz="0" w:space="0" w:color="auto"/>
                                                        <w:bottom w:val="none" w:sz="0" w:space="0" w:color="auto"/>
                                                        <w:right w:val="none" w:sz="0" w:space="0" w:color="auto"/>
                                                      </w:divBdr>
                                                      <w:divsChild>
                                                        <w:div w:id="1937128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7467159">
                                              <w:marLeft w:val="0"/>
                                              <w:marRight w:val="0"/>
                                              <w:marTop w:val="0"/>
                                              <w:marBottom w:val="0"/>
                                              <w:divBdr>
                                                <w:top w:val="none" w:sz="0" w:space="0" w:color="auto"/>
                                                <w:left w:val="none" w:sz="0" w:space="0" w:color="auto"/>
                                                <w:bottom w:val="none" w:sz="0" w:space="0" w:color="auto"/>
                                                <w:right w:val="none" w:sz="0" w:space="0" w:color="auto"/>
                                              </w:divBdr>
                                              <w:divsChild>
                                                <w:div w:id="749155004">
                                                  <w:marLeft w:val="0"/>
                                                  <w:marRight w:val="0"/>
                                                  <w:marTop w:val="0"/>
                                                  <w:marBottom w:val="0"/>
                                                  <w:divBdr>
                                                    <w:top w:val="none" w:sz="0" w:space="0" w:color="auto"/>
                                                    <w:left w:val="none" w:sz="0" w:space="0" w:color="auto"/>
                                                    <w:bottom w:val="none" w:sz="0" w:space="0" w:color="auto"/>
                                                    <w:right w:val="none" w:sz="0" w:space="0" w:color="auto"/>
                                                  </w:divBdr>
                                                  <w:divsChild>
                                                    <w:div w:id="1247347286">
                                                      <w:marLeft w:val="0"/>
                                                      <w:marRight w:val="0"/>
                                                      <w:marTop w:val="0"/>
                                                      <w:marBottom w:val="0"/>
                                                      <w:divBdr>
                                                        <w:top w:val="none" w:sz="0" w:space="0" w:color="auto"/>
                                                        <w:left w:val="none" w:sz="0" w:space="0" w:color="auto"/>
                                                        <w:bottom w:val="none" w:sz="0" w:space="0" w:color="auto"/>
                                                        <w:right w:val="none" w:sz="0" w:space="0" w:color="auto"/>
                                                      </w:divBdr>
                                                      <w:divsChild>
                                                        <w:div w:id="88745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5365473">
                              <w:marLeft w:val="0"/>
                              <w:marRight w:val="0"/>
                              <w:marTop w:val="0"/>
                              <w:marBottom w:val="0"/>
                              <w:divBdr>
                                <w:top w:val="none" w:sz="0" w:space="0" w:color="auto"/>
                                <w:left w:val="none" w:sz="0" w:space="0" w:color="auto"/>
                                <w:bottom w:val="none" w:sz="0" w:space="0" w:color="auto"/>
                                <w:right w:val="none" w:sz="0" w:space="0" w:color="auto"/>
                              </w:divBdr>
                              <w:divsChild>
                                <w:div w:id="1505701683">
                                  <w:marLeft w:val="0"/>
                                  <w:marRight w:val="0"/>
                                  <w:marTop w:val="0"/>
                                  <w:marBottom w:val="0"/>
                                  <w:divBdr>
                                    <w:top w:val="none" w:sz="0" w:space="0" w:color="auto"/>
                                    <w:left w:val="none" w:sz="0" w:space="0" w:color="auto"/>
                                    <w:bottom w:val="none" w:sz="0" w:space="0" w:color="auto"/>
                                    <w:right w:val="none" w:sz="0" w:space="0" w:color="auto"/>
                                  </w:divBdr>
                                  <w:divsChild>
                                    <w:div w:id="1583105051">
                                      <w:marLeft w:val="0"/>
                                      <w:marRight w:val="0"/>
                                      <w:marTop w:val="0"/>
                                      <w:marBottom w:val="0"/>
                                      <w:divBdr>
                                        <w:top w:val="none" w:sz="0" w:space="0" w:color="auto"/>
                                        <w:left w:val="none" w:sz="0" w:space="0" w:color="auto"/>
                                        <w:bottom w:val="none" w:sz="0" w:space="0" w:color="auto"/>
                                        <w:right w:val="none" w:sz="0" w:space="0" w:color="auto"/>
                                      </w:divBdr>
                                      <w:divsChild>
                                        <w:div w:id="1684044584">
                                          <w:marLeft w:val="0"/>
                                          <w:marRight w:val="0"/>
                                          <w:marTop w:val="0"/>
                                          <w:marBottom w:val="0"/>
                                          <w:divBdr>
                                            <w:top w:val="none" w:sz="0" w:space="0" w:color="auto"/>
                                            <w:left w:val="none" w:sz="0" w:space="0" w:color="auto"/>
                                            <w:bottom w:val="none" w:sz="0" w:space="0" w:color="auto"/>
                                            <w:right w:val="none" w:sz="0" w:space="0" w:color="auto"/>
                                          </w:divBdr>
                                          <w:divsChild>
                                            <w:div w:id="1292249227">
                                              <w:marLeft w:val="0"/>
                                              <w:marRight w:val="0"/>
                                              <w:marTop w:val="0"/>
                                              <w:marBottom w:val="0"/>
                                              <w:divBdr>
                                                <w:top w:val="none" w:sz="0" w:space="0" w:color="auto"/>
                                                <w:left w:val="none" w:sz="0" w:space="0" w:color="auto"/>
                                                <w:bottom w:val="none" w:sz="0" w:space="0" w:color="auto"/>
                                                <w:right w:val="none" w:sz="0" w:space="0" w:color="auto"/>
                                              </w:divBdr>
                                              <w:divsChild>
                                                <w:div w:id="1322811139">
                                                  <w:marLeft w:val="0"/>
                                                  <w:marRight w:val="0"/>
                                                  <w:marTop w:val="0"/>
                                                  <w:marBottom w:val="0"/>
                                                  <w:divBdr>
                                                    <w:top w:val="none" w:sz="0" w:space="0" w:color="auto"/>
                                                    <w:left w:val="none" w:sz="0" w:space="0" w:color="auto"/>
                                                    <w:bottom w:val="none" w:sz="0" w:space="0" w:color="auto"/>
                                                    <w:right w:val="none" w:sz="0" w:space="0" w:color="auto"/>
                                                  </w:divBdr>
                                                  <w:divsChild>
                                                    <w:div w:id="307133581">
                                                      <w:marLeft w:val="0"/>
                                                      <w:marRight w:val="0"/>
                                                      <w:marTop w:val="0"/>
                                                      <w:marBottom w:val="0"/>
                                                      <w:divBdr>
                                                        <w:top w:val="none" w:sz="0" w:space="0" w:color="auto"/>
                                                        <w:left w:val="none" w:sz="0" w:space="0" w:color="auto"/>
                                                        <w:bottom w:val="none" w:sz="0" w:space="0" w:color="auto"/>
                                                        <w:right w:val="none" w:sz="0" w:space="0" w:color="auto"/>
                                                      </w:divBdr>
                                                      <w:divsChild>
                                                        <w:div w:id="786393443">
                                                          <w:marLeft w:val="0"/>
                                                          <w:marRight w:val="0"/>
                                                          <w:marTop w:val="0"/>
                                                          <w:marBottom w:val="0"/>
                                                          <w:divBdr>
                                                            <w:top w:val="none" w:sz="0" w:space="0" w:color="auto"/>
                                                            <w:left w:val="none" w:sz="0" w:space="0" w:color="auto"/>
                                                            <w:bottom w:val="none" w:sz="0" w:space="0" w:color="auto"/>
                                                            <w:right w:val="none" w:sz="0" w:space="0" w:color="auto"/>
                                                          </w:divBdr>
                                                          <w:divsChild>
                                                            <w:div w:id="1764033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66163434">
                              <w:marLeft w:val="0"/>
                              <w:marRight w:val="0"/>
                              <w:marTop w:val="0"/>
                              <w:marBottom w:val="0"/>
                              <w:divBdr>
                                <w:top w:val="none" w:sz="0" w:space="0" w:color="auto"/>
                                <w:left w:val="none" w:sz="0" w:space="0" w:color="auto"/>
                                <w:bottom w:val="none" w:sz="0" w:space="0" w:color="auto"/>
                                <w:right w:val="none" w:sz="0" w:space="0" w:color="auto"/>
                              </w:divBdr>
                              <w:divsChild>
                                <w:div w:id="1023441996">
                                  <w:marLeft w:val="0"/>
                                  <w:marRight w:val="0"/>
                                  <w:marTop w:val="0"/>
                                  <w:marBottom w:val="0"/>
                                  <w:divBdr>
                                    <w:top w:val="none" w:sz="0" w:space="0" w:color="auto"/>
                                    <w:left w:val="none" w:sz="0" w:space="0" w:color="auto"/>
                                    <w:bottom w:val="none" w:sz="0" w:space="0" w:color="auto"/>
                                    <w:right w:val="none" w:sz="0" w:space="0" w:color="auto"/>
                                  </w:divBdr>
                                  <w:divsChild>
                                    <w:div w:id="71588570">
                                      <w:marLeft w:val="0"/>
                                      <w:marRight w:val="0"/>
                                      <w:marTop w:val="0"/>
                                      <w:marBottom w:val="0"/>
                                      <w:divBdr>
                                        <w:top w:val="none" w:sz="0" w:space="0" w:color="auto"/>
                                        <w:left w:val="none" w:sz="0" w:space="0" w:color="auto"/>
                                        <w:bottom w:val="none" w:sz="0" w:space="0" w:color="auto"/>
                                        <w:right w:val="none" w:sz="0" w:space="0" w:color="auto"/>
                                      </w:divBdr>
                                      <w:divsChild>
                                        <w:div w:id="1004017796">
                                          <w:marLeft w:val="0"/>
                                          <w:marRight w:val="0"/>
                                          <w:marTop w:val="0"/>
                                          <w:marBottom w:val="0"/>
                                          <w:divBdr>
                                            <w:top w:val="none" w:sz="0" w:space="0" w:color="auto"/>
                                            <w:left w:val="none" w:sz="0" w:space="0" w:color="auto"/>
                                            <w:bottom w:val="none" w:sz="0" w:space="0" w:color="auto"/>
                                            <w:right w:val="none" w:sz="0" w:space="0" w:color="auto"/>
                                          </w:divBdr>
                                          <w:divsChild>
                                            <w:div w:id="1967076797">
                                              <w:marLeft w:val="0"/>
                                              <w:marRight w:val="0"/>
                                              <w:marTop w:val="0"/>
                                              <w:marBottom w:val="0"/>
                                              <w:divBdr>
                                                <w:top w:val="none" w:sz="0" w:space="0" w:color="auto"/>
                                                <w:left w:val="none" w:sz="0" w:space="0" w:color="auto"/>
                                                <w:bottom w:val="none" w:sz="0" w:space="0" w:color="auto"/>
                                                <w:right w:val="none" w:sz="0" w:space="0" w:color="auto"/>
                                              </w:divBdr>
                                              <w:divsChild>
                                                <w:div w:id="1758138946">
                                                  <w:marLeft w:val="0"/>
                                                  <w:marRight w:val="0"/>
                                                  <w:marTop w:val="0"/>
                                                  <w:marBottom w:val="0"/>
                                                  <w:divBdr>
                                                    <w:top w:val="none" w:sz="0" w:space="0" w:color="auto"/>
                                                    <w:left w:val="none" w:sz="0" w:space="0" w:color="auto"/>
                                                    <w:bottom w:val="none" w:sz="0" w:space="0" w:color="auto"/>
                                                    <w:right w:val="none" w:sz="0" w:space="0" w:color="auto"/>
                                                  </w:divBdr>
                                                  <w:divsChild>
                                                    <w:div w:id="1715232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8398402">
                                      <w:marLeft w:val="0"/>
                                      <w:marRight w:val="0"/>
                                      <w:marTop w:val="0"/>
                                      <w:marBottom w:val="0"/>
                                      <w:divBdr>
                                        <w:top w:val="none" w:sz="0" w:space="0" w:color="auto"/>
                                        <w:left w:val="none" w:sz="0" w:space="0" w:color="auto"/>
                                        <w:bottom w:val="none" w:sz="0" w:space="0" w:color="auto"/>
                                        <w:right w:val="none" w:sz="0" w:space="0" w:color="auto"/>
                                      </w:divBdr>
                                      <w:divsChild>
                                        <w:div w:id="1884707695">
                                          <w:marLeft w:val="0"/>
                                          <w:marRight w:val="0"/>
                                          <w:marTop w:val="0"/>
                                          <w:marBottom w:val="0"/>
                                          <w:divBdr>
                                            <w:top w:val="none" w:sz="0" w:space="0" w:color="auto"/>
                                            <w:left w:val="none" w:sz="0" w:space="0" w:color="auto"/>
                                            <w:bottom w:val="none" w:sz="0" w:space="0" w:color="auto"/>
                                            <w:right w:val="none" w:sz="0" w:space="0" w:color="auto"/>
                                          </w:divBdr>
                                          <w:divsChild>
                                            <w:div w:id="348651974">
                                              <w:marLeft w:val="0"/>
                                              <w:marRight w:val="0"/>
                                              <w:marTop w:val="0"/>
                                              <w:marBottom w:val="0"/>
                                              <w:divBdr>
                                                <w:top w:val="none" w:sz="0" w:space="0" w:color="auto"/>
                                                <w:left w:val="none" w:sz="0" w:space="0" w:color="auto"/>
                                                <w:bottom w:val="none" w:sz="0" w:space="0" w:color="auto"/>
                                                <w:right w:val="none" w:sz="0" w:space="0" w:color="auto"/>
                                              </w:divBdr>
                                              <w:divsChild>
                                                <w:div w:id="2003192904">
                                                  <w:marLeft w:val="0"/>
                                                  <w:marRight w:val="0"/>
                                                  <w:marTop w:val="0"/>
                                                  <w:marBottom w:val="0"/>
                                                  <w:divBdr>
                                                    <w:top w:val="none" w:sz="0" w:space="0" w:color="auto"/>
                                                    <w:left w:val="none" w:sz="0" w:space="0" w:color="auto"/>
                                                    <w:bottom w:val="none" w:sz="0" w:space="0" w:color="auto"/>
                                                    <w:right w:val="none" w:sz="0" w:space="0" w:color="auto"/>
                                                  </w:divBdr>
                                                  <w:divsChild>
                                                    <w:div w:id="1529441574">
                                                      <w:marLeft w:val="0"/>
                                                      <w:marRight w:val="0"/>
                                                      <w:marTop w:val="0"/>
                                                      <w:marBottom w:val="0"/>
                                                      <w:divBdr>
                                                        <w:top w:val="none" w:sz="0" w:space="0" w:color="auto"/>
                                                        <w:left w:val="none" w:sz="0" w:space="0" w:color="auto"/>
                                                        <w:bottom w:val="none" w:sz="0" w:space="0" w:color="auto"/>
                                                        <w:right w:val="none" w:sz="0" w:space="0" w:color="auto"/>
                                                      </w:divBdr>
                                                      <w:divsChild>
                                                        <w:div w:id="958032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3455852">
                                              <w:marLeft w:val="0"/>
                                              <w:marRight w:val="0"/>
                                              <w:marTop w:val="0"/>
                                              <w:marBottom w:val="0"/>
                                              <w:divBdr>
                                                <w:top w:val="none" w:sz="0" w:space="0" w:color="auto"/>
                                                <w:left w:val="none" w:sz="0" w:space="0" w:color="auto"/>
                                                <w:bottom w:val="none" w:sz="0" w:space="0" w:color="auto"/>
                                                <w:right w:val="none" w:sz="0" w:space="0" w:color="auto"/>
                                              </w:divBdr>
                                              <w:divsChild>
                                                <w:div w:id="722368566">
                                                  <w:marLeft w:val="0"/>
                                                  <w:marRight w:val="0"/>
                                                  <w:marTop w:val="0"/>
                                                  <w:marBottom w:val="0"/>
                                                  <w:divBdr>
                                                    <w:top w:val="none" w:sz="0" w:space="0" w:color="auto"/>
                                                    <w:left w:val="none" w:sz="0" w:space="0" w:color="auto"/>
                                                    <w:bottom w:val="none" w:sz="0" w:space="0" w:color="auto"/>
                                                    <w:right w:val="none" w:sz="0" w:space="0" w:color="auto"/>
                                                  </w:divBdr>
                                                  <w:divsChild>
                                                    <w:div w:id="609749818">
                                                      <w:marLeft w:val="0"/>
                                                      <w:marRight w:val="0"/>
                                                      <w:marTop w:val="0"/>
                                                      <w:marBottom w:val="0"/>
                                                      <w:divBdr>
                                                        <w:top w:val="none" w:sz="0" w:space="0" w:color="auto"/>
                                                        <w:left w:val="none" w:sz="0" w:space="0" w:color="auto"/>
                                                        <w:bottom w:val="none" w:sz="0" w:space="0" w:color="auto"/>
                                                        <w:right w:val="none" w:sz="0" w:space="0" w:color="auto"/>
                                                      </w:divBdr>
                                                      <w:divsChild>
                                                        <w:div w:id="44777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24441496">
          <w:marLeft w:val="0"/>
          <w:marRight w:val="0"/>
          <w:marTop w:val="0"/>
          <w:marBottom w:val="0"/>
          <w:divBdr>
            <w:top w:val="none" w:sz="0" w:space="0" w:color="auto"/>
            <w:left w:val="none" w:sz="0" w:space="0" w:color="auto"/>
            <w:bottom w:val="none" w:sz="0" w:space="0" w:color="auto"/>
            <w:right w:val="none" w:sz="0" w:space="0" w:color="auto"/>
          </w:divBdr>
          <w:divsChild>
            <w:div w:id="667442458">
              <w:marLeft w:val="0"/>
              <w:marRight w:val="0"/>
              <w:marTop w:val="0"/>
              <w:marBottom w:val="0"/>
              <w:divBdr>
                <w:top w:val="none" w:sz="0" w:space="0" w:color="auto"/>
                <w:left w:val="none" w:sz="0" w:space="0" w:color="auto"/>
                <w:bottom w:val="none" w:sz="0" w:space="0" w:color="auto"/>
                <w:right w:val="none" w:sz="0" w:space="0" w:color="auto"/>
              </w:divBdr>
              <w:divsChild>
                <w:div w:id="846293194">
                  <w:marLeft w:val="0"/>
                  <w:marRight w:val="0"/>
                  <w:marTop w:val="0"/>
                  <w:marBottom w:val="0"/>
                  <w:divBdr>
                    <w:top w:val="none" w:sz="0" w:space="0" w:color="auto"/>
                    <w:left w:val="none" w:sz="0" w:space="0" w:color="auto"/>
                    <w:bottom w:val="none" w:sz="0" w:space="0" w:color="auto"/>
                    <w:right w:val="none" w:sz="0" w:space="0" w:color="auto"/>
                  </w:divBdr>
                  <w:divsChild>
                    <w:div w:id="506796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0480403">
      <w:bodyDiv w:val="1"/>
      <w:marLeft w:val="0"/>
      <w:marRight w:val="0"/>
      <w:marTop w:val="0"/>
      <w:marBottom w:val="0"/>
      <w:divBdr>
        <w:top w:val="none" w:sz="0" w:space="0" w:color="auto"/>
        <w:left w:val="none" w:sz="0" w:space="0" w:color="auto"/>
        <w:bottom w:val="none" w:sz="0" w:space="0" w:color="auto"/>
        <w:right w:val="none" w:sz="0" w:space="0" w:color="auto"/>
      </w:divBdr>
    </w:div>
    <w:div w:id="904222511">
      <w:bodyDiv w:val="1"/>
      <w:marLeft w:val="0"/>
      <w:marRight w:val="0"/>
      <w:marTop w:val="0"/>
      <w:marBottom w:val="0"/>
      <w:divBdr>
        <w:top w:val="none" w:sz="0" w:space="0" w:color="auto"/>
        <w:left w:val="none" w:sz="0" w:space="0" w:color="auto"/>
        <w:bottom w:val="none" w:sz="0" w:space="0" w:color="auto"/>
        <w:right w:val="none" w:sz="0" w:space="0" w:color="auto"/>
      </w:divBdr>
    </w:div>
    <w:div w:id="907685750">
      <w:bodyDiv w:val="1"/>
      <w:marLeft w:val="0"/>
      <w:marRight w:val="0"/>
      <w:marTop w:val="0"/>
      <w:marBottom w:val="0"/>
      <w:divBdr>
        <w:top w:val="none" w:sz="0" w:space="0" w:color="auto"/>
        <w:left w:val="none" w:sz="0" w:space="0" w:color="auto"/>
        <w:bottom w:val="none" w:sz="0" w:space="0" w:color="auto"/>
        <w:right w:val="none" w:sz="0" w:space="0" w:color="auto"/>
      </w:divBdr>
      <w:divsChild>
        <w:div w:id="869223612">
          <w:marLeft w:val="0"/>
          <w:marRight w:val="0"/>
          <w:marTop w:val="0"/>
          <w:marBottom w:val="0"/>
          <w:divBdr>
            <w:top w:val="none" w:sz="0" w:space="0" w:color="auto"/>
            <w:left w:val="none" w:sz="0" w:space="0" w:color="auto"/>
            <w:bottom w:val="none" w:sz="0" w:space="0" w:color="auto"/>
            <w:right w:val="none" w:sz="0" w:space="0" w:color="auto"/>
          </w:divBdr>
        </w:div>
      </w:divsChild>
    </w:div>
    <w:div w:id="908081781">
      <w:bodyDiv w:val="1"/>
      <w:marLeft w:val="0"/>
      <w:marRight w:val="0"/>
      <w:marTop w:val="0"/>
      <w:marBottom w:val="0"/>
      <w:divBdr>
        <w:top w:val="none" w:sz="0" w:space="0" w:color="auto"/>
        <w:left w:val="none" w:sz="0" w:space="0" w:color="auto"/>
        <w:bottom w:val="none" w:sz="0" w:space="0" w:color="auto"/>
        <w:right w:val="none" w:sz="0" w:space="0" w:color="auto"/>
      </w:divBdr>
      <w:divsChild>
        <w:div w:id="1767847020">
          <w:marLeft w:val="547"/>
          <w:marRight w:val="0"/>
          <w:marTop w:val="0"/>
          <w:marBottom w:val="160"/>
          <w:divBdr>
            <w:top w:val="none" w:sz="0" w:space="0" w:color="auto"/>
            <w:left w:val="none" w:sz="0" w:space="0" w:color="auto"/>
            <w:bottom w:val="none" w:sz="0" w:space="0" w:color="auto"/>
            <w:right w:val="none" w:sz="0" w:space="0" w:color="auto"/>
          </w:divBdr>
        </w:div>
      </w:divsChild>
    </w:div>
    <w:div w:id="915624959">
      <w:bodyDiv w:val="1"/>
      <w:marLeft w:val="0"/>
      <w:marRight w:val="0"/>
      <w:marTop w:val="0"/>
      <w:marBottom w:val="0"/>
      <w:divBdr>
        <w:top w:val="none" w:sz="0" w:space="0" w:color="auto"/>
        <w:left w:val="none" w:sz="0" w:space="0" w:color="auto"/>
        <w:bottom w:val="none" w:sz="0" w:space="0" w:color="auto"/>
        <w:right w:val="none" w:sz="0" w:space="0" w:color="auto"/>
      </w:divBdr>
      <w:divsChild>
        <w:div w:id="1514762636">
          <w:marLeft w:val="547"/>
          <w:marRight w:val="0"/>
          <w:marTop w:val="0"/>
          <w:marBottom w:val="160"/>
          <w:divBdr>
            <w:top w:val="none" w:sz="0" w:space="0" w:color="auto"/>
            <w:left w:val="none" w:sz="0" w:space="0" w:color="auto"/>
            <w:bottom w:val="none" w:sz="0" w:space="0" w:color="auto"/>
            <w:right w:val="none" w:sz="0" w:space="0" w:color="auto"/>
          </w:divBdr>
        </w:div>
      </w:divsChild>
    </w:div>
    <w:div w:id="923613775">
      <w:bodyDiv w:val="1"/>
      <w:marLeft w:val="0"/>
      <w:marRight w:val="0"/>
      <w:marTop w:val="0"/>
      <w:marBottom w:val="0"/>
      <w:divBdr>
        <w:top w:val="none" w:sz="0" w:space="0" w:color="auto"/>
        <w:left w:val="none" w:sz="0" w:space="0" w:color="auto"/>
        <w:bottom w:val="none" w:sz="0" w:space="0" w:color="auto"/>
        <w:right w:val="none" w:sz="0" w:space="0" w:color="auto"/>
      </w:divBdr>
      <w:divsChild>
        <w:div w:id="1161969613">
          <w:marLeft w:val="547"/>
          <w:marRight w:val="0"/>
          <w:marTop w:val="0"/>
          <w:marBottom w:val="160"/>
          <w:divBdr>
            <w:top w:val="none" w:sz="0" w:space="0" w:color="auto"/>
            <w:left w:val="none" w:sz="0" w:space="0" w:color="auto"/>
            <w:bottom w:val="none" w:sz="0" w:space="0" w:color="auto"/>
            <w:right w:val="none" w:sz="0" w:space="0" w:color="auto"/>
          </w:divBdr>
        </w:div>
      </w:divsChild>
    </w:div>
    <w:div w:id="924609201">
      <w:bodyDiv w:val="1"/>
      <w:marLeft w:val="0"/>
      <w:marRight w:val="0"/>
      <w:marTop w:val="0"/>
      <w:marBottom w:val="0"/>
      <w:divBdr>
        <w:top w:val="none" w:sz="0" w:space="0" w:color="auto"/>
        <w:left w:val="none" w:sz="0" w:space="0" w:color="auto"/>
        <w:bottom w:val="none" w:sz="0" w:space="0" w:color="auto"/>
        <w:right w:val="none" w:sz="0" w:space="0" w:color="auto"/>
      </w:divBdr>
    </w:div>
    <w:div w:id="934677150">
      <w:bodyDiv w:val="1"/>
      <w:marLeft w:val="0"/>
      <w:marRight w:val="0"/>
      <w:marTop w:val="0"/>
      <w:marBottom w:val="0"/>
      <w:divBdr>
        <w:top w:val="none" w:sz="0" w:space="0" w:color="auto"/>
        <w:left w:val="none" w:sz="0" w:space="0" w:color="auto"/>
        <w:bottom w:val="none" w:sz="0" w:space="0" w:color="auto"/>
        <w:right w:val="none" w:sz="0" w:space="0" w:color="auto"/>
      </w:divBdr>
      <w:divsChild>
        <w:div w:id="1760130141">
          <w:marLeft w:val="547"/>
          <w:marRight w:val="0"/>
          <w:marTop w:val="0"/>
          <w:marBottom w:val="0"/>
          <w:divBdr>
            <w:top w:val="none" w:sz="0" w:space="0" w:color="auto"/>
            <w:left w:val="none" w:sz="0" w:space="0" w:color="auto"/>
            <w:bottom w:val="none" w:sz="0" w:space="0" w:color="auto"/>
            <w:right w:val="none" w:sz="0" w:space="0" w:color="auto"/>
          </w:divBdr>
        </w:div>
      </w:divsChild>
    </w:div>
    <w:div w:id="939484959">
      <w:bodyDiv w:val="1"/>
      <w:marLeft w:val="0"/>
      <w:marRight w:val="0"/>
      <w:marTop w:val="0"/>
      <w:marBottom w:val="0"/>
      <w:divBdr>
        <w:top w:val="none" w:sz="0" w:space="0" w:color="auto"/>
        <w:left w:val="none" w:sz="0" w:space="0" w:color="auto"/>
        <w:bottom w:val="none" w:sz="0" w:space="0" w:color="auto"/>
        <w:right w:val="none" w:sz="0" w:space="0" w:color="auto"/>
      </w:divBdr>
      <w:divsChild>
        <w:div w:id="1402026037">
          <w:marLeft w:val="0"/>
          <w:marRight w:val="0"/>
          <w:marTop w:val="0"/>
          <w:marBottom w:val="0"/>
          <w:divBdr>
            <w:top w:val="none" w:sz="0" w:space="0" w:color="auto"/>
            <w:left w:val="none" w:sz="0" w:space="0" w:color="auto"/>
            <w:bottom w:val="none" w:sz="0" w:space="0" w:color="auto"/>
            <w:right w:val="none" w:sz="0" w:space="0" w:color="auto"/>
          </w:divBdr>
          <w:divsChild>
            <w:div w:id="604388422">
              <w:marLeft w:val="0"/>
              <w:marRight w:val="0"/>
              <w:marTop w:val="0"/>
              <w:marBottom w:val="0"/>
              <w:divBdr>
                <w:top w:val="none" w:sz="0" w:space="0" w:color="auto"/>
                <w:left w:val="none" w:sz="0" w:space="0" w:color="auto"/>
                <w:bottom w:val="none" w:sz="0" w:space="0" w:color="auto"/>
                <w:right w:val="none" w:sz="0" w:space="0" w:color="auto"/>
              </w:divBdr>
              <w:divsChild>
                <w:div w:id="957293972">
                  <w:marLeft w:val="0"/>
                  <w:marRight w:val="0"/>
                  <w:marTop w:val="0"/>
                  <w:marBottom w:val="0"/>
                  <w:divBdr>
                    <w:top w:val="none" w:sz="0" w:space="0" w:color="auto"/>
                    <w:left w:val="none" w:sz="0" w:space="0" w:color="auto"/>
                    <w:bottom w:val="none" w:sz="0" w:space="0" w:color="auto"/>
                    <w:right w:val="none" w:sz="0" w:space="0" w:color="auto"/>
                  </w:divBdr>
                  <w:divsChild>
                    <w:div w:id="960500332">
                      <w:marLeft w:val="0"/>
                      <w:marRight w:val="0"/>
                      <w:marTop w:val="0"/>
                      <w:marBottom w:val="0"/>
                      <w:divBdr>
                        <w:top w:val="none" w:sz="0" w:space="0" w:color="auto"/>
                        <w:left w:val="none" w:sz="0" w:space="0" w:color="auto"/>
                        <w:bottom w:val="none" w:sz="0" w:space="0" w:color="auto"/>
                        <w:right w:val="none" w:sz="0" w:space="0" w:color="auto"/>
                      </w:divBdr>
                      <w:divsChild>
                        <w:div w:id="1317757213">
                          <w:marLeft w:val="0"/>
                          <w:marRight w:val="0"/>
                          <w:marTop w:val="0"/>
                          <w:marBottom w:val="0"/>
                          <w:divBdr>
                            <w:top w:val="none" w:sz="0" w:space="0" w:color="auto"/>
                            <w:left w:val="none" w:sz="0" w:space="0" w:color="auto"/>
                            <w:bottom w:val="none" w:sz="0" w:space="0" w:color="auto"/>
                            <w:right w:val="none" w:sz="0" w:space="0" w:color="auto"/>
                          </w:divBdr>
                          <w:divsChild>
                            <w:div w:id="763958700">
                              <w:marLeft w:val="0"/>
                              <w:marRight w:val="0"/>
                              <w:marTop w:val="0"/>
                              <w:marBottom w:val="0"/>
                              <w:divBdr>
                                <w:top w:val="none" w:sz="0" w:space="0" w:color="auto"/>
                                <w:left w:val="none" w:sz="0" w:space="0" w:color="auto"/>
                                <w:bottom w:val="none" w:sz="0" w:space="0" w:color="auto"/>
                                <w:right w:val="none" w:sz="0" w:space="0" w:color="auto"/>
                              </w:divBdr>
                              <w:divsChild>
                                <w:div w:id="1128549879">
                                  <w:marLeft w:val="0"/>
                                  <w:marRight w:val="0"/>
                                  <w:marTop w:val="0"/>
                                  <w:marBottom w:val="0"/>
                                  <w:divBdr>
                                    <w:top w:val="none" w:sz="0" w:space="0" w:color="auto"/>
                                    <w:left w:val="none" w:sz="0" w:space="0" w:color="auto"/>
                                    <w:bottom w:val="none" w:sz="0" w:space="0" w:color="auto"/>
                                    <w:right w:val="none" w:sz="0" w:space="0" w:color="auto"/>
                                  </w:divBdr>
                                  <w:divsChild>
                                    <w:div w:id="964198367">
                                      <w:marLeft w:val="0"/>
                                      <w:marRight w:val="0"/>
                                      <w:marTop w:val="0"/>
                                      <w:marBottom w:val="0"/>
                                      <w:divBdr>
                                        <w:top w:val="none" w:sz="0" w:space="0" w:color="auto"/>
                                        <w:left w:val="none" w:sz="0" w:space="0" w:color="auto"/>
                                        <w:bottom w:val="none" w:sz="0" w:space="0" w:color="auto"/>
                                        <w:right w:val="none" w:sz="0" w:space="0" w:color="auto"/>
                                      </w:divBdr>
                                      <w:divsChild>
                                        <w:div w:id="861210319">
                                          <w:marLeft w:val="0"/>
                                          <w:marRight w:val="0"/>
                                          <w:marTop w:val="0"/>
                                          <w:marBottom w:val="0"/>
                                          <w:divBdr>
                                            <w:top w:val="none" w:sz="0" w:space="0" w:color="auto"/>
                                            <w:left w:val="none" w:sz="0" w:space="0" w:color="auto"/>
                                            <w:bottom w:val="none" w:sz="0" w:space="0" w:color="auto"/>
                                            <w:right w:val="none" w:sz="0" w:space="0" w:color="auto"/>
                                          </w:divBdr>
                                          <w:divsChild>
                                            <w:div w:id="554506079">
                                              <w:marLeft w:val="0"/>
                                              <w:marRight w:val="0"/>
                                              <w:marTop w:val="0"/>
                                              <w:marBottom w:val="0"/>
                                              <w:divBdr>
                                                <w:top w:val="none" w:sz="0" w:space="0" w:color="auto"/>
                                                <w:left w:val="none" w:sz="0" w:space="0" w:color="auto"/>
                                                <w:bottom w:val="none" w:sz="0" w:space="0" w:color="auto"/>
                                                <w:right w:val="none" w:sz="0" w:space="0" w:color="auto"/>
                                              </w:divBdr>
                                              <w:divsChild>
                                                <w:div w:id="694504471">
                                                  <w:marLeft w:val="0"/>
                                                  <w:marRight w:val="0"/>
                                                  <w:marTop w:val="0"/>
                                                  <w:marBottom w:val="0"/>
                                                  <w:divBdr>
                                                    <w:top w:val="none" w:sz="0" w:space="0" w:color="auto"/>
                                                    <w:left w:val="none" w:sz="0" w:space="0" w:color="auto"/>
                                                    <w:bottom w:val="none" w:sz="0" w:space="0" w:color="auto"/>
                                                    <w:right w:val="none" w:sz="0" w:space="0" w:color="auto"/>
                                                  </w:divBdr>
                                                  <w:divsChild>
                                                    <w:div w:id="935942685">
                                                      <w:marLeft w:val="0"/>
                                                      <w:marRight w:val="0"/>
                                                      <w:marTop w:val="0"/>
                                                      <w:marBottom w:val="0"/>
                                                      <w:divBdr>
                                                        <w:top w:val="none" w:sz="0" w:space="0" w:color="auto"/>
                                                        <w:left w:val="none" w:sz="0" w:space="0" w:color="auto"/>
                                                        <w:bottom w:val="none" w:sz="0" w:space="0" w:color="auto"/>
                                                        <w:right w:val="none" w:sz="0" w:space="0" w:color="auto"/>
                                                      </w:divBdr>
                                                      <w:divsChild>
                                                        <w:div w:id="185489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8744668">
                                              <w:marLeft w:val="0"/>
                                              <w:marRight w:val="0"/>
                                              <w:marTop w:val="0"/>
                                              <w:marBottom w:val="0"/>
                                              <w:divBdr>
                                                <w:top w:val="none" w:sz="0" w:space="0" w:color="auto"/>
                                                <w:left w:val="none" w:sz="0" w:space="0" w:color="auto"/>
                                                <w:bottom w:val="none" w:sz="0" w:space="0" w:color="auto"/>
                                                <w:right w:val="none" w:sz="0" w:space="0" w:color="auto"/>
                                              </w:divBdr>
                                              <w:divsChild>
                                                <w:div w:id="1211766386">
                                                  <w:marLeft w:val="0"/>
                                                  <w:marRight w:val="0"/>
                                                  <w:marTop w:val="0"/>
                                                  <w:marBottom w:val="0"/>
                                                  <w:divBdr>
                                                    <w:top w:val="none" w:sz="0" w:space="0" w:color="auto"/>
                                                    <w:left w:val="none" w:sz="0" w:space="0" w:color="auto"/>
                                                    <w:bottom w:val="none" w:sz="0" w:space="0" w:color="auto"/>
                                                    <w:right w:val="none" w:sz="0" w:space="0" w:color="auto"/>
                                                  </w:divBdr>
                                                  <w:divsChild>
                                                    <w:div w:id="401804267">
                                                      <w:marLeft w:val="0"/>
                                                      <w:marRight w:val="0"/>
                                                      <w:marTop w:val="0"/>
                                                      <w:marBottom w:val="0"/>
                                                      <w:divBdr>
                                                        <w:top w:val="none" w:sz="0" w:space="0" w:color="auto"/>
                                                        <w:left w:val="none" w:sz="0" w:space="0" w:color="auto"/>
                                                        <w:bottom w:val="none" w:sz="0" w:space="0" w:color="auto"/>
                                                        <w:right w:val="none" w:sz="0" w:space="0" w:color="auto"/>
                                                      </w:divBdr>
                                                      <w:divsChild>
                                                        <w:div w:id="574823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2029996">
                              <w:marLeft w:val="0"/>
                              <w:marRight w:val="0"/>
                              <w:marTop w:val="0"/>
                              <w:marBottom w:val="0"/>
                              <w:divBdr>
                                <w:top w:val="none" w:sz="0" w:space="0" w:color="auto"/>
                                <w:left w:val="none" w:sz="0" w:space="0" w:color="auto"/>
                                <w:bottom w:val="none" w:sz="0" w:space="0" w:color="auto"/>
                                <w:right w:val="none" w:sz="0" w:space="0" w:color="auto"/>
                              </w:divBdr>
                              <w:divsChild>
                                <w:div w:id="176501925">
                                  <w:marLeft w:val="0"/>
                                  <w:marRight w:val="0"/>
                                  <w:marTop w:val="0"/>
                                  <w:marBottom w:val="0"/>
                                  <w:divBdr>
                                    <w:top w:val="none" w:sz="0" w:space="0" w:color="auto"/>
                                    <w:left w:val="none" w:sz="0" w:space="0" w:color="auto"/>
                                    <w:bottom w:val="none" w:sz="0" w:space="0" w:color="auto"/>
                                    <w:right w:val="none" w:sz="0" w:space="0" w:color="auto"/>
                                  </w:divBdr>
                                  <w:divsChild>
                                    <w:div w:id="1297029716">
                                      <w:marLeft w:val="0"/>
                                      <w:marRight w:val="0"/>
                                      <w:marTop w:val="0"/>
                                      <w:marBottom w:val="0"/>
                                      <w:divBdr>
                                        <w:top w:val="none" w:sz="0" w:space="0" w:color="auto"/>
                                        <w:left w:val="none" w:sz="0" w:space="0" w:color="auto"/>
                                        <w:bottom w:val="none" w:sz="0" w:space="0" w:color="auto"/>
                                        <w:right w:val="none" w:sz="0" w:space="0" w:color="auto"/>
                                      </w:divBdr>
                                      <w:divsChild>
                                        <w:div w:id="1498959516">
                                          <w:marLeft w:val="0"/>
                                          <w:marRight w:val="0"/>
                                          <w:marTop w:val="0"/>
                                          <w:marBottom w:val="0"/>
                                          <w:divBdr>
                                            <w:top w:val="none" w:sz="0" w:space="0" w:color="auto"/>
                                            <w:left w:val="none" w:sz="0" w:space="0" w:color="auto"/>
                                            <w:bottom w:val="none" w:sz="0" w:space="0" w:color="auto"/>
                                            <w:right w:val="none" w:sz="0" w:space="0" w:color="auto"/>
                                          </w:divBdr>
                                          <w:divsChild>
                                            <w:div w:id="1590963826">
                                              <w:marLeft w:val="0"/>
                                              <w:marRight w:val="0"/>
                                              <w:marTop w:val="0"/>
                                              <w:marBottom w:val="0"/>
                                              <w:divBdr>
                                                <w:top w:val="none" w:sz="0" w:space="0" w:color="auto"/>
                                                <w:left w:val="none" w:sz="0" w:space="0" w:color="auto"/>
                                                <w:bottom w:val="none" w:sz="0" w:space="0" w:color="auto"/>
                                                <w:right w:val="none" w:sz="0" w:space="0" w:color="auto"/>
                                              </w:divBdr>
                                              <w:divsChild>
                                                <w:div w:id="1376268731">
                                                  <w:marLeft w:val="0"/>
                                                  <w:marRight w:val="0"/>
                                                  <w:marTop w:val="0"/>
                                                  <w:marBottom w:val="0"/>
                                                  <w:divBdr>
                                                    <w:top w:val="none" w:sz="0" w:space="0" w:color="auto"/>
                                                    <w:left w:val="none" w:sz="0" w:space="0" w:color="auto"/>
                                                    <w:bottom w:val="none" w:sz="0" w:space="0" w:color="auto"/>
                                                    <w:right w:val="none" w:sz="0" w:space="0" w:color="auto"/>
                                                  </w:divBdr>
                                                  <w:divsChild>
                                                    <w:div w:id="1553614735">
                                                      <w:marLeft w:val="0"/>
                                                      <w:marRight w:val="0"/>
                                                      <w:marTop w:val="0"/>
                                                      <w:marBottom w:val="0"/>
                                                      <w:divBdr>
                                                        <w:top w:val="none" w:sz="0" w:space="0" w:color="auto"/>
                                                        <w:left w:val="none" w:sz="0" w:space="0" w:color="auto"/>
                                                        <w:bottom w:val="none" w:sz="0" w:space="0" w:color="auto"/>
                                                        <w:right w:val="none" w:sz="0" w:space="0" w:color="auto"/>
                                                      </w:divBdr>
                                                      <w:divsChild>
                                                        <w:div w:id="2057505211">
                                                          <w:marLeft w:val="0"/>
                                                          <w:marRight w:val="0"/>
                                                          <w:marTop w:val="0"/>
                                                          <w:marBottom w:val="0"/>
                                                          <w:divBdr>
                                                            <w:top w:val="none" w:sz="0" w:space="0" w:color="auto"/>
                                                            <w:left w:val="none" w:sz="0" w:space="0" w:color="auto"/>
                                                            <w:bottom w:val="none" w:sz="0" w:space="0" w:color="auto"/>
                                                            <w:right w:val="none" w:sz="0" w:space="0" w:color="auto"/>
                                                          </w:divBdr>
                                                          <w:divsChild>
                                                            <w:div w:id="46924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09298130">
                              <w:marLeft w:val="0"/>
                              <w:marRight w:val="0"/>
                              <w:marTop w:val="0"/>
                              <w:marBottom w:val="0"/>
                              <w:divBdr>
                                <w:top w:val="none" w:sz="0" w:space="0" w:color="auto"/>
                                <w:left w:val="none" w:sz="0" w:space="0" w:color="auto"/>
                                <w:bottom w:val="none" w:sz="0" w:space="0" w:color="auto"/>
                                <w:right w:val="none" w:sz="0" w:space="0" w:color="auto"/>
                              </w:divBdr>
                              <w:divsChild>
                                <w:div w:id="1947731984">
                                  <w:marLeft w:val="0"/>
                                  <w:marRight w:val="0"/>
                                  <w:marTop w:val="0"/>
                                  <w:marBottom w:val="0"/>
                                  <w:divBdr>
                                    <w:top w:val="none" w:sz="0" w:space="0" w:color="auto"/>
                                    <w:left w:val="none" w:sz="0" w:space="0" w:color="auto"/>
                                    <w:bottom w:val="none" w:sz="0" w:space="0" w:color="auto"/>
                                    <w:right w:val="none" w:sz="0" w:space="0" w:color="auto"/>
                                  </w:divBdr>
                                  <w:divsChild>
                                    <w:div w:id="791554809">
                                      <w:marLeft w:val="0"/>
                                      <w:marRight w:val="0"/>
                                      <w:marTop w:val="0"/>
                                      <w:marBottom w:val="0"/>
                                      <w:divBdr>
                                        <w:top w:val="none" w:sz="0" w:space="0" w:color="auto"/>
                                        <w:left w:val="none" w:sz="0" w:space="0" w:color="auto"/>
                                        <w:bottom w:val="none" w:sz="0" w:space="0" w:color="auto"/>
                                        <w:right w:val="none" w:sz="0" w:space="0" w:color="auto"/>
                                      </w:divBdr>
                                      <w:divsChild>
                                        <w:div w:id="1112167461">
                                          <w:marLeft w:val="0"/>
                                          <w:marRight w:val="0"/>
                                          <w:marTop w:val="0"/>
                                          <w:marBottom w:val="0"/>
                                          <w:divBdr>
                                            <w:top w:val="none" w:sz="0" w:space="0" w:color="auto"/>
                                            <w:left w:val="none" w:sz="0" w:space="0" w:color="auto"/>
                                            <w:bottom w:val="none" w:sz="0" w:space="0" w:color="auto"/>
                                            <w:right w:val="none" w:sz="0" w:space="0" w:color="auto"/>
                                          </w:divBdr>
                                          <w:divsChild>
                                            <w:div w:id="1510682162">
                                              <w:marLeft w:val="0"/>
                                              <w:marRight w:val="0"/>
                                              <w:marTop w:val="0"/>
                                              <w:marBottom w:val="0"/>
                                              <w:divBdr>
                                                <w:top w:val="none" w:sz="0" w:space="0" w:color="auto"/>
                                                <w:left w:val="none" w:sz="0" w:space="0" w:color="auto"/>
                                                <w:bottom w:val="none" w:sz="0" w:space="0" w:color="auto"/>
                                                <w:right w:val="none" w:sz="0" w:space="0" w:color="auto"/>
                                              </w:divBdr>
                                              <w:divsChild>
                                                <w:div w:id="78333569">
                                                  <w:marLeft w:val="0"/>
                                                  <w:marRight w:val="0"/>
                                                  <w:marTop w:val="0"/>
                                                  <w:marBottom w:val="0"/>
                                                  <w:divBdr>
                                                    <w:top w:val="none" w:sz="0" w:space="0" w:color="auto"/>
                                                    <w:left w:val="none" w:sz="0" w:space="0" w:color="auto"/>
                                                    <w:bottom w:val="none" w:sz="0" w:space="0" w:color="auto"/>
                                                    <w:right w:val="none" w:sz="0" w:space="0" w:color="auto"/>
                                                  </w:divBdr>
                                                  <w:divsChild>
                                                    <w:div w:id="664936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5955190">
                                      <w:marLeft w:val="0"/>
                                      <w:marRight w:val="0"/>
                                      <w:marTop w:val="0"/>
                                      <w:marBottom w:val="0"/>
                                      <w:divBdr>
                                        <w:top w:val="none" w:sz="0" w:space="0" w:color="auto"/>
                                        <w:left w:val="none" w:sz="0" w:space="0" w:color="auto"/>
                                        <w:bottom w:val="none" w:sz="0" w:space="0" w:color="auto"/>
                                        <w:right w:val="none" w:sz="0" w:space="0" w:color="auto"/>
                                      </w:divBdr>
                                      <w:divsChild>
                                        <w:div w:id="644745007">
                                          <w:marLeft w:val="0"/>
                                          <w:marRight w:val="0"/>
                                          <w:marTop w:val="0"/>
                                          <w:marBottom w:val="0"/>
                                          <w:divBdr>
                                            <w:top w:val="none" w:sz="0" w:space="0" w:color="auto"/>
                                            <w:left w:val="none" w:sz="0" w:space="0" w:color="auto"/>
                                            <w:bottom w:val="none" w:sz="0" w:space="0" w:color="auto"/>
                                            <w:right w:val="none" w:sz="0" w:space="0" w:color="auto"/>
                                          </w:divBdr>
                                          <w:divsChild>
                                            <w:div w:id="1407610985">
                                              <w:marLeft w:val="0"/>
                                              <w:marRight w:val="0"/>
                                              <w:marTop w:val="0"/>
                                              <w:marBottom w:val="0"/>
                                              <w:divBdr>
                                                <w:top w:val="none" w:sz="0" w:space="0" w:color="auto"/>
                                                <w:left w:val="none" w:sz="0" w:space="0" w:color="auto"/>
                                                <w:bottom w:val="none" w:sz="0" w:space="0" w:color="auto"/>
                                                <w:right w:val="none" w:sz="0" w:space="0" w:color="auto"/>
                                              </w:divBdr>
                                              <w:divsChild>
                                                <w:div w:id="1029068785">
                                                  <w:marLeft w:val="0"/>
                                                  <w:marRight w:val="0"/>
                                                  <w:marTop w:val="0"/>
                                                  <w:marBottom w:val="0"/>
                                                  <w:divBdr>
                                                    <w:top w:val="none" w:sz="0" w:space="0" w:color="auto"/>
                                                    <w:left w:val="none" w:sz="0" w:space="0" w:color="auto"/>
                                                    <w:bottom w:val="none" w:sz="0" w:space="0" w:color="auto"/>
                                                    <w:right w:val="none" w:sz="0" w:space="0" w:color="auto"/>
                                                  </w:divBdr>
                                                  <w:divsChild>
                                                    <w:div w:id="1299140558">
                                                      <w:marLeft w:val="0"/>
                                                      <w:marRight w:val="0"/>
                                                      <w:marTop w:val="0"/>
                                                      <w:marBottom w:val="0"/>
                                                      <w:divBdr>
                                                        <w:top w:val="none" w:sz="0" w:space="0" w:color="auto"/>
                                                        <w:left w:val="none" w:sz="0" w:space="0" w:color="auto"/>
                                                        <w:bottom w:val="none" w:sz="0" w:space="0" w:color="auto"/>
                                                        <w:right w:val="none" w:sz="0" w:space="0" w:color="auto"/>
                                                      </w:divBdr>
                                                      <w:divsChild>
                                                        <w:div w:id="582880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0024408">
                                              <w:marLeft w:val="0"/>
                                              <w:marRight w:val="0"/>
                                              <w:marTop w:val="0"/>
                                              <w:marBottom w:val="0"/>
                                              <w:divBdr>
                                                <w:top w:val="none" w:sz="0" w:space="0" w:color="auto"/>
                                                <w:left w:val="none" w:sz="0" w:space="0" w:color="auto"/>
                                                <w:bottom w:val="none" w:sz="0" w:space="0" w:color="auto"/>
                                                <w:right w:val="none" w:sz="0" w:space="0" w:color="auto"/>
                                              </w:divBdr>
                                              <w:divsChild>
                                                <w:div w:id="2066443805">
                                                  <w:marLeft w:val="0"/>
                                                  <w:marRight w:val="0"/>
                                                  <w:marTop w:val="0"/>
                                                  <w:marBottom w:val="0"/>
                                                  <w:divBdr>
                                                    <w:top w:val="none" w:sz="0" w:space="0" w:color="auto"/>
                                                    <w:left w:val="none" w:sz="0" w:space="0" w:color="auto"/>
                                                    <w:bottom w:val="none" w:sz="0" w:space="0" w:color="auto"/>
                                                    <w:right w:val="none" w:sz="0" w:space="0" w:color="auto"/>
                                                  </w:divBdr>
                                                  <w:divsChild>
                                                    <w:div w:id="1048529261">
                                                      <w:marLeft w:val="0"/>
                                                      <w:marRight w:val="0"/>
                                                      <w:marTop w:val="0"/>
                                                      <w:marBottom w:val="0"/>
                                                      <w:divBdr>
                                                        <w:top w:val="none" w:sz="0" w:space="0" w:color="auto"/>
                                                        <w:left w:val="none" w:sz="0" w:space="0" w:color="auto"/>
                                                        <w:bottom w:val="none" w:sz="0" w:space="0" w:color="auto"/>
                                                        <w:right w:val="none" w:sz="0" w:space="0" w:color="auto"/>
                                                      </w:divBdr>
                                                      <w:divsChild>
                                                        <w:div w:id="424149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2019232">
          <w:marLeft w:val="0"/>
          <w:marRight w:val="0"/>
          <w:marTop w:val="0"/>
          <w:marBottom w:val="0"/>
          <w:divBdr>
            <w:top w:val="none" w:sz="0" w:space="0" w:color="auto"/>
            <w:left w:val="none" w:sz="0" w:space="0" w:color="auto"/>
            <w:bottom w:val="none" w:sz="0" w:space="0" w:color="auto"/>
            <w:right w:val="none" w:sz="0" w:space="0" w:color="auto"/>
          </w:divBdr>
          <w:divsChild>
            <w:div w:id="84309074">
              <w:marLeft w:val="0"/>
              <w:marRight w:val="0"/>
              <w:marTop w:val="0"/>
              <w:marBottom w:val="0"/>
              <w:divBdr>
                <w:top w:val="none" w:sz="0" w:space="0" w:color="auto"/>
                <w:left w:val="none" w:sz="0" w:space="0" w:color="auto"/>
                <w:bottom w:val="none" w:sz="0" w:space="0" w:color="auto"/>
                <w:right w:val="none" w:sz="0" w:space="0" w:color="auto"/>
              </w:divBdr>
              <w:divsChild>
                <w:div w:id="1735009806">
                  <w:marLeft w:val="0"/>
                  <w:marRight w:val="0"/>
                  <w:marTop w:val="0"/>
                  <w:marBottom w:val="0"/>
                  <w:divBdr>
                    <w:top w:val="none" w:sz="0" w:space="0" w:color="auto"/>
                    <w:left w:val="none" w:sz="0" w:space="0" w:color="auto"/>
                    <w:bottom w:val="none" w:sz="0" w:space="0" w:color="auto"/>
                    <w:right w:val="none" w:sz="0" w:space="0" w:color="auto"/>
                  </w:divBdr>
                  <w:divsChild>
                    <w:div w:id="1439250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3805001">
      <w:bodyDiv w:val="1"/>
      <w:marLeft w:val="0"/>
      <w:marRight w:val="0"/>
      <w:marTop w:val="0"/>
      <w:marBottom w:val="0"/>
      <w:divBdr>
        <w:top w:val="none" w:sz="0" w:space="0" w:color="auto"/>
        <w:left w:val="none" w:sz="0" w:space="0" w:color="auto"/>
        <w:bottom w:val="none" w:sz="0" w:space="0" w:color="auto"/>
        <w:right w:val="none" w:sz="0" w:space="0" w:color="auto"/>
      </w:divBdr>
    </w:div>
    <w:div w:id="945774146">
      <w:bodyDiv w:val="1"/>
      <w:marLeft w:val="0"/>
      <w:marRight w:val="0"/>
      <w:marTop w:val="0"/>
      <w:marBottom w:val="0"/>
      <w:divBdr>
        <w:top w:val="none" w:sz="0" w:space="0" w:color="auto"/>
        <w:left w:val="none" w:sz="0" w:space="0" w:color="auto"/>
        <w:bottom w:val="none" w:sz="0" w:space="0" w:color="auto"/>
        <w:right w:val="none" w:sz="0" w:space="0" w:color="auto"/>
      </w:divBdr>
    </w:div>
    <w:div w:id="951479557">
      <w:bodyDiv w:val="1"/>
      <w:marLeft w:val="0"/>
      <w:marRight w:val="0"/>
      <w:marTop w:val="0"/>
      <w:marBottom w:val="0"/>
      <w:divBdr>
        <w:top w:val="none" w:sz="0" w:space="0" w:color="auto"/>
        <w:left w:val="none" w:sz="0" w:space="0" w:color="auto"/>
        <w:bottom w:val="none" w:sz="0" w:space="0" w:color="auto"/>
        <w:right w:val="none" w:sz="0" w:space="0" w:color="auto"/>
      </w:divBdr>
    </w:div>
    <w:div w:id="961349782">
      <w:bodyDiv w:val="1"/>
      <w:marLeft w:val="0"/>
      <w:marRight w:val="0"/>
      <w:marTop w:val="0"/>
      <w:marBottom w:val="0"/>
      <w:divBdr>
        <w:top w:val="none" w:sz="0" w:space="0" w:color="auto"/>
        <w:left w:val="none" w:sz="0" w:space="0" w:color="auto"/>
        <w:bottom w:val="none" w:sz="0" w:space="0" w:color="auto"/>
        <w:right w:val="none" w:sz="0" w:space="0" w:color="auto"/>
      </w:divBdr>
      <w:divsChild>
        <w:div w:id="1761759319">
          <w:marLeft w:val="547"/>
          <w:marRight w:val="0"/>
          <w:marTop w:val="0"/>
          <w:marBottom w:val="160"/>
          <w:divBdr>
            <w:top w:val="none" w:sz="0" w:space="0" w:color="auto"/>
            <w:left w:val="none" w:sz="0" w:space="0" w:color="auto"/>
            <w:bottom w:val="none" w:sz="0" w:space="0" w:color="auto"/>
            <w:right w:val="none" w:sz="0" w:space="0" w:color="auto"/>
          </w:divBdr>
        </w:div>
      </w:divsChild>
    </w:div>
    <w:div w:id="966738255">
      <w:bodyDiv w:val="1"/>
      <w:marLeft w:val="0"/>
      <w:marRight w:val="0"/>
      <w:marTop w:val="0"/>
      <w:marBottom w:val="0"/>
      <w:divBdr>
        <w:top w:val="none" w:sz="0" w:space="0" w:color="auto"/>
        <w:left w:val="none" w:sz="0" w:space="0" w:color="auto"/>
        <w:bottom w:val="none" w:sz="0" w:space="0" w:color="auto"/>
        <w:right w:val="none" w:sz="0" w:space="0" w:color="auto"/>
      </w:divBdr>
      <w:divsChild>
        <w:div w:id="1625693115">
          <w:marLeft w:val="547"/>
          <w:marRight w:val="0"/>
          <w:marTop w:val="0"/>
          <w:marBottom w:val="160"/>
          <w:divBdr>
            <w:top w:val="none" w:sz="0" w:space="0" w:color="auto"/>
            <w:left w:val="none" w:sz="0" w:space="0" w:color="auto"/>
            <w:bottom w:val="none" w:sz="0" w:space="0" w:color="auto"/>
            <w:right w:val="none" w:sz="0" w:space="0" w:color="auto"/>
          </w:divBdr>
        </w:div>
        <w:div w:id="1352805164">
          <w:marLeft w:val="547"/>
          <w:marRight w:val="0"/>
          <w:marTop w:val="0"/>
          <w:marBottom w:val="160"/>
          <w:divBdr>
            <w:top w:val="none" w:sz="0" w:space="0" w:color="auto"/>
            <w:left w:val="none" w:sz="0" w:space="0" w:color="auto"/>
            <w:bottom w:val="none" w:sz="0" w:space="0" w:color="auto"/>
            <w:right w:val="none" w:sz="0" w:space="0" w:color="auto"/>
          </w:divBdr>
        </w:div>
      </w:divsChild>
    </w:div>
    <w:div w:id="988826162">
      <w:bodyDiv w:val="1"/>
      <w:marLeft w:val="0"/>
      <w:marRight w:val="0"/>
      <w:marTop w:val="0"/>
      <w:marBottom w:val="0"/>
      <w:divBdr>
        <w:top w:val="none" w:sz="0" w:space="0" w:color="auto"/>
        <w:left w:val="none" w:sz="0" w:space="0" w:color="auto"/>
        <w:bottom w:val="none" w:sz="0" w:space="0" w:color="auto"/>
        <w:right w:val="none" w:sz="0" w:space="0" w:color="auto"/>
      </w:divBdr>
      <w:divsChild>
        <w:div w:id="841286722">
          <w:marLeft w:val="0"/>
          <w:marRight w:val="0"/>
          <w:marTop w:val="0"/>
          <w:marBottom w:val="0"/>
          <w:divBdr>
            <w:top w:val="none" w:sz="0" w:space="0" w:color="auto"/>
            <w:left w:val="none" w:sz="0" w:space="0" w:color="auto"/>
            <w:bottom w:val="none" w:sz="0" w:space="0" w:color="auto"/>
            <w:right w:val="none" w:sz="0" w:space="0" w:color="auto"/>
          </w:divBdr>
        </w:div>
      </w:divsChild>
    </w:div>
    <w:div w:id="1006053017">
      <w:bodyDiv w:val="1"/>
      <w:marLeft w:val="0"/>
      <w:marRight w:val="0"/>
      <w:marTop w:val="0"/>
      <w:marBottom w:val="0"/>
      <w:divBdr>
        <w:top w:val="none" w:sz="0" w:space="0" w:color="auto"/>
        <w:left w:val="none" w:sz="0" w:space="0" w:color="auto"/>
        <w:bottom w:val="none" w:sz="0" w:space="0" w:color="auto"/>
        <w:right w:val="none" w:sz="0" w:space="0" w:color="auto"/>
      </w:divBdr>
      <w:divsChild>
        <w:div w:id="1892037143">
          <w:marLeft w:val="0"/>
          <w:marRight w:val="0"/>
          <w:marTop w:val="0"/>
          <w:marBottom w:val="0"/>
          <w:divBdr>
            <w:top w:val="none" w:sz="0" w:space="0" w:color="auto"/>
            <w:left w:val="none" w:sz="0" w:space="0" w:color="auto"/>
            <w:bottom w:val="none" w:sz="0" w:space="0" w:color="auto"/>
            <w:right w:val="none" w:sz="0" w:space="0" w:color="auto"/>
          </w:divBdr>
          <w:divsChild>
            <w:div w:id="103306509">
              <w:marLeft w:val="0"/>
              <w:marRight w:val="0"/>
              <w:marTop w:val="0"/>
              <w:marBottom w:val="0"/>
              <w:divBdr>
                <w:top w:val="none" w:sz="0" w:space="0" w:color="auto"/>
                <w:left w:val="none" w:sz="0" w:space="0" w:color="auto"/>
                <w:bottom w:val="none" w:sz="0" w:space="0" w:color="auto"/>
                <w:right w:val="none" w:sz="0" w:space="0" w:color="auto"/>
              </w:divBdr>
              <w:divsChild>
                <w:div w:id="1332290909">
                  <w:marLeft w:val="0"/>
                  <w:marRight w:val="0"/>
                  <w:marTop w:val="0"/>
                  <w:marBottom w:val="0"/>
                  <w:divBdr>
                    <w:top w:val="none" w:sz="0" w:space="0" w:color="auto"/>
                    <w:left w:val="none" w:sz="0" w:space="0" w:color="auto"/>
                    <w:bottom w:val="none" w:sz="0" w:space="0" w:color="auto"/>
                    <w:right w:val="none" w:sz="0" w:space="0" w:color="auto"/>
                  </w:divBdr>
                  <w:divsChild>
                    <w:div w:id="1502424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8484388">
      <w:bodyDiv w:val="1"/>
      <w:marLeft w:val="0"/>
      <w:marRight w:val="0"/>
      <w:marTop w:val="0"/>
      <w:marBottom w:val="0"/>
      <w:divBdr>
        <w:top w:val="none" w:sz="0" w:space="0" w:color="auto"/>
        <w:left w:val="none" w:sz="0" w:space="0" w:color="auto"/>
        <w:bottom w:val="none" w:sz="0" w:space="0" w:color="auto"/>
        <w:right w:val="none" w:sz="0" w:space="0" w:color="auto"/>
      </w:divBdr>
    </w:div>
    <w:div w:id="1011298198">
      <w:bodyDiv w:val="1"/>
      <w:marLeft w:val="0"/>
      <w:marRight w:val="0"/>
      <w:marTop w:val="0"/>
      <w:marBottom w:val="0"/>
      <w:divBdr>
        <w:top w:val="single" w:sz="2" w:space="0" w:color="E3E3E3"/>
        <w:left w:val="single" w:sz="2" w:space="0" w:color="E3E3E3"/>
        <w:bottom w:val="single" w:sz="2" w:space="0" w:color="E3E3E3"/>
        <w:right w:val="single" w:sz="2" w:space="0" w:color="E3E3E3"/>
      </w:divBdr>
      <w:divsChild>
        <w:div w:id="316498854">
          <w:marLeft w:val="0"/>
          <w:marRight w:val="0"/>
          <w:marTop w:val="0"/>
          <w:marBottom w:val="0"/>
          <w:divBdr>
            <w:top w:val="single" w:sz="2" w:space="0" w:color="E3E3E3"/>
            <w:left w:val="single" w:sz="2" w:space="0" w:color="E3E3E3"/>
            <w:bottom w:val="single" w:sz="2" w:space="0" w:color="E3E3E3"/>
            <w:right w:val="single" w:sz="2" w:space="0" w:color="E3E3E3"/>
          </w:divBdr>
          <w:divsChild>
            <w:div w:id="896860697">
              <w:marLeft w:val="0"/>
              <w:marRight w:val="0"/>
              <w:marTop w:val="0"/>
              <w:marBottom w:val="0"/>
              <w:divBdr>
                <w:top w:val="single" w:sz="2" w:space="0" w:color="E3E3E3"/>
                <w:left w:val="single" w:sz="2" w:space="0" w:color="E3E3E3"/>
                <w:bottom w:val="single" w:sz="2" w:space="0" w:color="E3E3E3"/>
                <w:right w:val="single" w:sz="2" w:space="0" w:color="E3E3E3"/>
              </w:divBdr>
              <w:divsChild>
                <w:div w:id="267927998">
                  <w:marLeft w:val="0"/>
                  <w:marRight w:val="0"/>
                  <w:marTop w:val="0"/>
                  <w:marBottom w:val="0"/>
                  <w:divBdr>
                    <w:top w:val="single" w:sz="2" w:space="0" w:color="E3E3E3"/>
                    <w:left w:val="single" w:sz="2" w:space="0" w:color="E3E3E3"/>
                    <w:bottom w:val="single" w:sz="2" w:space="0" w:color="E3E3E3"/>
                    <w:right w:val="single" w:sz="2" w:space="0" w:color="E3E3E3"/>
                  </w:divBdr>
                  <w:divsChild>
                    <w:div w:id="1903365728">
                      <w:marLeft w:val="0"/>
                      <w:marRight w:val="0"/>
                      <w:marTop w:val="0"/>
                      <w:marBottom w:val="0"/>
                      <w:divBdr>
                        <w:top w:val="single" w:sz="2" w:space="0" w:color="auto"/>
                        <w:left w:val="single" w:sz="6" w:space="0" w:color="auto"/>
                        <w:bottom w:val="single" w:sz="2" w:space="0" w:color="auto"/>
                        <w:right w:val="single" w:sz="2" w:space="0" w:color="auto"/>
                      </w:divBdr>
                      <w:divsChild>
                        <w:div w:id="48657059">
                          <w:marLeft w:val="0"/>
                          <w:marRight w:val="0"/>
                          <w:marTop w:val="0"/>
                          <w:marBottom w:val="0"/>
                          <w:divBdr>
                            <w:top w:val="single" w:sz="2" w:space="0" w:color="E3E3E3"/>
                            <w:left w:val="single" w:sz="2" w:space="0" w:color="E3E3E3"/>
                            <w:bottom w:val="single" w:sz="2" w:space="0" w:color="E3E3E3"/>
                            <w:right w:val="single" w:sz="2" w:space="0" w:color="E3E3E3"/>
                          </w:divBdr>
                          <w:divsChild>
                            <w:div w:id="420613995">
                              <w:marLeft w:val="0"/>
                              <w:marRight w:val="0"/>
                              <w:marTop w:val="0"/>
                              <w:marBottom w:val="0"/>
                              <w:divBdr>
                                <w:top w:val="single" w:sz="2" w:space="0" w:color="E3E3E3"/>
                                <w:left w:val="single" w:sz="2" w:space="0" w:color="E3E3E3"/>
                                <w:bottom w:val="single" w:sz="2" w:space="0" w:color="E3E3E3"/>
                                <w:right w:val="single" w:sz="2" w:space="0" w:color="E3E3E3"/>
                              </w:divBdr>
                              <w:divsChild>
                                <w:div w:id="826215218">
                                  <w:marLeft w:val="0"/>
                                  <w:marRight w:val="0"/>
                                  <w:marTop w:val="0"/>
                                  <w:marBottom w:val="0"/>
                                  <w:divBdr>
                                    <w:top w:val="none" w:sz="0" w:space="0" w:color="auto"/>
                                    <w:left w:val="none" w:sz="0" w:space="0" w:color="auto"/>
                                    <w:bottom w:val="none" w:sz="0" w:space="0" w:color="auto"/>
                                    <w:right w:val="none" w:sz="0" w:space="0" w:color="auto"/>
                                  </w:divBdr>
                                  <w:divsChild>
                                    <w:div w:id="349650726">
                                      <w:marLeft w:val="0"/>
                                      <w:marRight w:val="0"/>
                                      <w:marTop w:val="0"/>
                                      <w:marBottom w:val="0"/>
                                      <w:divBdr>
                                        <w:top w:val="single" w:sz="2" w:space="0" w:color="E3E3E3"/>
                                        <w:left w:val="single" w:sz="2" w:space="0" w:color="E3E3E3"/>
                                        <w:bottom w:val="single" w:sz="2" w:space="0" w:color="E3E3E3"/>
                                        <w:right w:val="single" w:sz="2" w:space="0" w:color="E3E3E3"/>
                                      </w:divBdr>
                                      <w:divsChild>
                                        <w:div w:id="484200714">
                                          <w:marLeft w:val="0"/>
                                          <w:marRight w:val="0"/>
                                          <w:marTop w:val="100"/>
                                          <w:marBottom w:val="100"/>
                                          <w:divBdr>
                                            <w:top w:val="single" w:sz="2" w:space="0" w:color="E3E3E3"/>
                                            <w:left w:val="single" w:sz="2" w:space="0" w:color="E3E3E3"/>
                                            <w:bottom w:val="single" w:sz="2" w:space="0" w:color="E3E3E3"/>
                                            <w:right w:val="single" w:sz="2" w:space="0" w:color="E3E3E3"/>
                                          </w:divBdr>
                                          <w:divsChild>
                                            <w:div w:id="1007363265">
                                              <w:marLeft w:val="0"/>
                                              <w:marRight w:val="0"/>
                                              <w:marTop w:val="0"/>
                                              <w:marBottom w:val="0"/>
                                              <w:divBdr>
                                                <w:top w:val="single" w:sz="2" w:space="0" w:color="E3E3E3"/>
                                                <w:left w:val="single" w:sz="2" w:space="0" w:color="E3E3E3"/>
                                                <w:bottom w:val="single" w:sz="2" w:space="0" w:color="E3E3E3"/>
                                                <w:right w:val="single" w:sz="2" w:space="0" w:color="E3E3E3"/>
                                              </w:divBdr>
                                              <w:divsChild>
                                                <w:div w:id="703287870">
                                                  <w:marLeft w:val="0"/>
                                                  <w:marRight w:val="0"/>
                                                  <w:marTop w:val="0"/>
                                                  <w:marBottom w:val="0"/>
                                                  <w:divBdr>
                                                    <w:top w:val="single" w:sz="2" w:space="0" w:color="E3E3E3"/>
                                                    <w:left w:val="single" w:sz="2" w:space="0" w:color="E3E3E3"/>
                                                    <w:bottom w:val="single" w:sz="2" w:space="0" w:color="E3E3E3"/>
                                                    <w:right w:val="single" w:sz="2" w:space="0" w:color="E3E3E3"/>
                                                  </w:divBdr>
                                                  <w:divsChild>
                                                    <w:div w:id="178397694">
                                                      <w:marLeft w:val="0"/>
                                                      <w:marRight w:val="0"/>
                                                      <w:marTop w:val="0"/>
                                                      <w:marBottom w:val="0"/>
                                                      <w:divBdr>
                                                        <w:top w:val="single" w:sz="2" w:space="0" w:color="E3E3E3"/>
                                                        <w:left w:val="single" w:sz="2" w:space="0" w:color="E3E3E3"/>
                                                        <w:bottom w:val="single" w:sz="2" w:space="0" w:color="E3E3E3"/>
                                                        <w:right w:val="single" w:sz="2" w:space="0" w:color="E3E3E3"/>
                                                      </w:divBdr>
                                                      <w:divsChild>
                                                        <w:div w:id="2052684669">
                                                          <w:marLeft w:val="0"/>
                                                          <w:marRight w:val="0"/>
                                                          <w:marTop w:val="0"/>
                                                          <w:marBottom w:val="0"/>
                                                          <w:divBdr>
                                                            <w:top w:val="single" w:sz="2" w:space="0" w:color="E3E3E3"/>
                                                            <w:left w:val="single" w:sz="2" w:space="0" w:color="E3E3E3"/>
                                                            <w:bottom w:val="single" w:sz="2" w:space="0" w:color="E3E3E3"/>
                                                            <w:right w:val="single" w:sz="2" w:space="0" w:color="E3E3E3"/>
                                                          </w:divBdr>
                                                          <w:divsChild>
                                                            <w:div w:id="588272008">
                                                              <w:marLeft w:val="0"/>
                                                              <w:marRight w:val="0"/>
                                                              <w:marTop w:val="0"/>
                                                              <w:marBottom w:val="0"/>
                                                              <w:divBdr>
                                                                <w:top w:val="single" w:sz="2" w:space="0" w:color="E3E3E3"/>
                                                                <w:left w:val="single" w:sz="2" w:space="0" w:color="E3E3E3"/>
                                                                <w:bottom w:val="single" w:sz="2" w:space="0" w:color="E3E3E3"/>
                                                                <w:right w:val="single" w:sz="2" w:space="0" w:color="E3E3E3"/>
                                                              </w:divBdr>
                                                              <w:divsChild>
                                                                <w:div w:id="236400784">
                                                                  <w:marLeft w:val="0"/>
                                                                  <w:marRight w:val="0"/>
                                                                  <w:marTop w:val="0"/>
                                                                  <w:marBottom w:val="0"/>
                                                                  <w:divBdr>
                                                                    <w:top w:val="single" w:sz="2" w:space="0" w:color="E3E3E3"/>
                                                                    <w:left w:val="single" w:sz="2" w:space="0" w:color="E3E3E3"/>
                                                                    <w:bottom w:val="single" w:sz="2" w:space="0" w:color="E3E3E3"/>
                                                                    <w:right w:val="single" w:sz="2" w:space="0" w:color="E3E3E3"/>
                                                                  </w:divBdr>
                                                                  <w:divsChild>
                                                                    <w:div w:id="18770375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sChild>
        </w:div>
        <w:div w:id="1976326018">
          <w:marLeft w:val="0"/>
          <w:marRight w:val="0"/>
          <w:marTop w:val="0"/>
          <w:marBottom w:val="0"/>
          <w:divBdr>
            <w:top w:val="none" w:sz="0" w:space="0" w:color="auto"/>
            <w:left w:val="none" w:sz="0" w:space="0" w:color="auto"/>
            <w:bottom w:val="none" w:sz="0" w:space="0" w:color="auto"/>
            <w:right w:val="none" w:sz="0" w:space="0" w:color="auto"/>
          </w:divBdr>
          <w:divsChild>
            <w:div w:id="1444768718">
              <w:marLeft w:val="0"/>
              <w:marRight w:val="0"/>
              <w:marTop w:val="0"/>
              <w:marBottom w:val="0"/>
              <w:divBdr>
                <w:top w:val="none" w:sz="0" w:space="0" w:color="auto"/>
                <w:left w:val="none" w:sz="0" w:space="0" w:color="auto"/>
                <w:bottom w:val="none" w:sz="0" w:space="0" w:color="auto"/>
                <w:right w:val="none" w:sz="0" w:space="0" w:color="auto"/>
              </w:divBdr>
              <w:divsChild>
                <w:div w:id="1127161375">
                  <w:marLeft w:val="0"/>
                  <w:marRight w:val="0"/>
                  <w:marTop w:val="0"/>
                  <w:marBottom w:val="0"/>
                  <w:divBdr>
                    <w:top w:val="none" w:sz="0" w:space="0" w:color="auto"/>
                    <w:left w:val="none" w:sz="0" w:space="0" w:color="auto"/>
                    <w:bottom w:val="none" w:sz="0" w:space="0" w:color="auto"/>
                    <w:right w:val="none" w:sz="0" w:space="0" w:color="auto"/>
                  </w:divBdr>
                  <w:divsChild>
                    <w:div w:id="1568611502">
                      <w:marLeft w:val="0"/>
                      <w:marRight w:val="0"/>
                      <w:marTop w:val="0"/>
                      <w:marBottom w:val="0"/>
                      <w:divBdr>
                        <w:top w:val="none" w:sz="0" w:space="0" w:color="auto"/>
                        <w:left w:val="none" w:sz="0" w:space="0" w:color="auto"/>
                        <w:bottom w:val="none" w:sz="0" w:space="0" w:color="auto"/>
                        <w:right w:val="none" w:sz="0" w:space="0" w:color="auto"/>
                      </w:divBdr>
                      <w:divsChild>
                        <w:div w:id="1987707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2487303">
      <w:bodyDiv w:val="1"/>
      <w:marLeft w:val="0"/>
      <w:marRight w:val="0"/>
      <w:marTop w:val="0"/>
      <w:marBottom w:val="0"/>
      <w:divBdr>
        <w:top w:val="none" w:sz="0" w:space="0" w:color="auto"/>
        <w:left w:val="none" w:sz="0" w:space="0" w:color="auto"/>
        <w:bottom w:val="none" w:sz="0" w:space="0" w:color="auto"/>
        <w:right w:val="none" w:sz="0" w:space="0" w:color="auto"/>
      </w:divBdr>
      <w:divsChild>
        <w:div w:id="1989169807">
          <w:marLeft w:val="0"/>
          <w:marRight w:val="0"/>
          <w:marTop w:val="0"/>
          <w:marBottom w:val="0"/>
          <w:divBdr>
            <w:top w:val="none" w:sz="0" w:space="0" w:color="auto"/>
            <w:left w:val="none" w:sz="0" w:space="0" w:color="auto"/>
            <w:bottom w:val="none" w:sz="0" w:space="0" w:color="auto"/>
            <w:right w:val="none" w:sz="0" w:space="0" w:color="auto"/>
          </w:divBdr>
        </w:div>
      </w:divsChild>
    </w:div>
    <w:div w:id="1032460585">
      <w:bodyDiv w:val="1"/>
      <w:marLeft w:val="0"/>
      <w:marRight w:val="0"/>
      <w:marTop w:val="0"/>
      <w:marBottom w:val="0"/>
      <w:divBdr>
        <w:top w:val="none" w:sz="0" w:space="0" w:color="auto"/>
        <w:left w:val="none" w:sz="0" w:space="0" w:color="auto"/>
        <w:bottom w:val="none" w:sz="0" w:space="0" w:color="auto"/>
        <w:right w:val="none" w:sz="0" w:space="0" w:color="auto"/>
      </w:divBdr>
      <w:divsChild>
        <w:div w:id="639305763">
          <w:marLeft w:val="547"/>
          <w:marRight w:val="0"/>
          <w:marTop w:val="0"/>
          <w:marBottom w:val="160"/>
          <w:divBdr>
            <w:top w:val="none" w:sz="0" w:space="0" w:color="auto"/>
            <w:left w:val="none" w:sz="0" w:space="0" w:color="auto"/>
            <w:bottom w:val="none" w:sz="0" w:space="0" w:color="auto"/>
            <w:right w:val="none" w:sz="0" w:space="0" w:color="auto"/>
          </w:divBdr>
        </w:div>
      </w:divsChild>
    </w:div>
    <w:div w:id="1057824893">
      <w:bodyDiv w:val="1"/>
      <w:marLeft w:val="0"/>
      <w:marRight w:val="0"/>
      <w:marTop w:val="0"/>
      <w:marBottom w:val="0"/>
      <w:divBdr>
        <w:top w:val="single" w:sz="2" w:space="0" w:color="E3E3E3"/>
        <w:left w:val="single" w:sz="2" w:space="0" w:color="E3E3E3"/>
        <w:bottom w:val="single" w:sz="2" w:space="0" w:color="E3E3E3"/>
        <w:right w:val="single" w:sz="2" w:space="0" w:color="E3E3E3"/>
      </w:divBdr>
      <w:divsChild>
        <w:div w:id="561141645">
          <w:marLeft w:val="0"/>
          <w:marRight w:val="0"/>
          <w:marTop w:val="0"/>
          <w:marBottom w:val="0"/>
          <w:divBdr>
            <w:top w:val="single" w:sz="2" w:space="0" w:color="E3E3E3"/>
            <w:left w:val="single" w:sz="2" w:space="0" w:color="E3E3E3"/>
            <w:bottom w:val="single" w:sz="2" w:space="0" w:color="E3E3E3"/>
            <w:right w:val="single" w:sz="2" w:space="0" w:color="E3E3E3"/>
          </w:divBdr>
          <w:divsChild>
            <w:div w:id="1007247584">
              <w:marLeft w:val="0"/>
              <w:marRight w:val="0"/>
              <w:marTop w:val="0"/>
              <w:marBottom w:val="0"/>
              <w:divBdr>
                <w:top w:val="single" w:sz="2" w:space="0" w:color="E3E3E3"/>
                <w:left w:val="single" w:sz="2" w:space="0" w:color="E3E3E3"/>
                <w:bottom w:val="single" w:sz="2" w:space="0" w:color="E3E3E3"/>
                <w:right w:val="single" w:sz="2" w:space="0" w:color="E3E3E3"/>
              </w:divBdr>
              <w:divsChild>
                <w:div w:id="1543515718">
                  <w:marLeft w:val="0"/>
                  <w:marRight w:val="0"/>
                  <w:marTop w:val="0"/>
                  <w:marBottom w:val="0"/>
                  <w:divBdr>
                    <w:top w:val="single" w:sz="2" w:space="0" w:color="E3E3E3"/>
                    <w:left w:val="single" w:sz="2" w:space="0" w:color="E3E3E3"/>
                    <w:bottom w:val="single" w:sz="2" w:space="0" w:color="E3E3E3"/>
                    <w:right w:val="single" w:sz="2" w:space="0" w:color="E3E3E3"/>
                  </w:divBdr>
                  <w:divsChild>
                    <w:div w:id="1987318010">
                      <w:marLeft w:val="0"/>
                      <w:marRight w:val="0"/>
                      <w:marTop w:val="0"/>
                      <w:marBottom w:val="0"/>
                      <w:divBdr>
                        <w:top w:val="single" w:sz="2" w:space="0" w:color="auto"/>
                        <w:left w:val="single" w:sz="6" w:space="0" w:color="auto"/>
                        <w:bottom w:val="single" w:sz="2" w:space="0" w:color="auto"/>
                        <w:right w:val="single" w:sz="2" w:space="0" w:color="auto"/>
                      </w:divBdr>
                      <w:divsChild>
                        <w:div w:id="910505330">
                          <w:marLeft w:val="0"/>
                          <w:marRight w:val="0"/>
                          <w:marTop w:val="0"/>
                          <w:marBottom w:val="0"/>
                          <w:divBdr>
                            <w:top w:val="single" w:sz="2" w:space="0" w:color="E3E3E3"/>
                            <w:left w:val="single" w:sz="2" w:space="0" w:color="E3E3E3"/>
                            <w:bottom w:val="single" w:sz="2" w:space="0" w:color="E3E3E3"/>
                            <w:right w:val="single" w:sz="2" w:space="0" w:color="E3E3E3"/>
                          </w:divBdr>
                          <w:divsChild>
                            <w:div w:id="1663584499">
                              <w:marLeft w:val="0"/>
                              <w:marRight w:val="0"/>
                              <w:marTop w:val="0"/>
                              <w:marBottom w:val="0"/>
                              <w:divBdr>
                                <w:top w:val="single" w:sz="2" w:space="0" w:color="E3E3E3"/>
                                <w:left w:val="single" w:sz="2" w:space="0" w:color="E3E3E3"/>
                                <w:bottom w:val="single" w:sz="2" w:space="0" w:color="E3E3E3"/>
                                <w:right w:val="single" w:sz="2" w:space="0" w:color="E3E3E3"/>
                              </w:divBdr>
                              <w:divsChild>
                                <w:div w:id="1044252912">
                                  <w:marLeft w:val="0"/>
                                  <w:marRight w:val="0"/>
                                  <w:marTop w:val="0"/>
                                  <w:marBottom w:val="0"/>
                                  <w:divBdr>
                                    <w:top w:val="none" w:sz="0" w:space="0" w:color="auto"/>
                                    <w:left w:val="none" w:sz="0" w:space="0" w:color="auto"/>
                                    <w:bottom w:val="none" w:sz="0" w:space="0" w:color="auto"/>
                                    <w:right w:val="none" w:sz="0" w:space="0" w:color="auto"/>
                                  </w:divBdr>
                                  <w:divsChild>
                                    <w:div w:id="2132285019">
                                      <w:marLeft w:val="0"/>
                                      <w:marRight w:val="0"/>
                                      <w:marTop w:val="0"/>
                                      <w:marBottom w:val="0"/>
                                      <w:divBdr>
                                        <w:top w:val="single" w:sz="2" w:space="0" w:color="E3E3E3"/>
                                        <w:left w:val="single" w:sz="2" w:space="0" w:color="E3E3E3"/>
                                        <w:bottom w:val="single" w:sz="2" w:space="0" w:color="E3E3E3"/>
                                        <w:right w:val="single" w:sz="2" w:space="0" w:color="E3E3E3"/>
                                      </w:divBdr>
                                      <w:divsChild>
                                        <w:div w:id="174148159">
                                          <w:marLeft w:val="0"/>
                                          <w:marRight w:val="0"/>
                                          <w:marTop w:val="100"/>
                                          <w:marBottom w:val="100"/>
                                          <w:divBdr>
                                            <w:top w:val="single" w:sz="2" w:space="0" w:color="E3E3E3"/>
                                            <w:left w:val="single" w:sz="2" w:space="0" w:color="E3E3E3"/>
                                            <w:bottom w:val="single" w:sz="2" w:space="0" w:color="E3E3E3"/>
                                            <w:right w:val="single" w:sz="2" w:space="0" w:color="E3E3E3"/>
                                          </w:divBdr>
                                          <w:divsChild>
                                            <w:div w:id="85272966">
                                              <w:marLeft w:val="0"/>
                                              <w:marRight w:val="0"/>
                                              <w:marTop w:val="0"/>
                                              <w:marBottom w:val="0"/>
                                              <w:divBdr>
                                                <w:top w:val="single" w:sz="2" w:space="0" w:color="E3E3E3"/>
                                                <w:left w:val="single" w:sz="2" w:space="0" w:color="E3E3E3"/>
                                                <w:bottom w:val="single" w:sz="2" w:space="0" w:color="E3E3E3"/>
                                                <w:right w:val="single" w:sz="2" w:space="0" w:color="E3E3E3"/>
                                              </w:divBdr>
                                              <w:divsChild>
                                                <w:div w:id="213349961">
                                                  <w:marLeft w:val="0"/>
                                                  <w:marRight w:val="0"/>
                                                  <w:marTop w:val="0"/>
                                                  <w:marBottom w:val="0"/>
                                                  <w:divBdr>
                                                    <w:top w:val="single" w:sz="2" w:space="0" w:color="E3E3E3"/>
                                                    <w:left w:val="single" w:sz="2" w:space="0" w:color="E3E3E3"/>
                                                    <w:bottom w:val="single" w:sz="2" w:space="0" w:color="E3E3E3"/>
                                                    <w:right w:val="single" w:sz="2" w:space="0" w:color="E3E3E3"/>
                                                  </w:divBdr>
                                                  <w:divsChild>
                                                    <w:div w:id="537009631">
                                                      <w:marLeft w:val="0"/>
                                                      <w:marRight w:val="0"/>
                                                      <w:marTop w:val="0"/>
                                                      <w:marBottom w:val="0"/>
                                                      <w:divBdr>
                                                        <w:top w:val="single" w:sz="2" w:space="0" w:color="E3E3E3"/>
                                                        <w:left w:val="single" w:sz="2" w:space="0" w:color="E3E3E3"/>
                                                        <w:bottom w:val="single" w:sz="2" w:space="0" w:color="E3E3E3"/>
                                                        <w:right w:val="single" w:sz="2" w:space="0" w:color="E3E3E3"/>
                                                      </w:divBdr>
                                                      <w:divsChild>
                                                        <w:div w:id="1510632620">
                                                          <w:marLeft w:val="0"/>
                                                          <w:marRight w:val="0"/>
                                                          <w:marTop w:val="0"/>
                                                          <w:marBottom w:val="0"/>
                                                          <w:divBdr>
                                                            <w:top w:val="single" w:sz="2" w:space="0" w:color="E3E3E3"/>
                                                            <w:left w:val="single" w:sz="2" w:space="0" w:color="E3E3E3"/>
                                                            <w:bottom w:val="single" w:sz="2" w:space="0" w:color="E3E3E3"/>
                                                            <w:right w:val="single" w:sz="2" w:space="0" w:color="E3E3E3"/>
                                                          </w:divBdr>
                                                          <w:divsChild>
                                                            <w:div w:id="528834242">
                                                              <w:marLeft w:val="0"/>
                                                              <w:marRight w:val="0"/>
                                                              <w:marTop w:val="0"/>
                                                              <w:marBottom w:val="0"/>
                                                              <w:divBdr>
                                                                <w:top w:val="single" w:sz="2" w:space="0" w:color="E3E3E3"/>
                                                                <w:left w:val="single" w:sz="2" w:space="0" w:color="E3E3E3"/>
                                                                <w:bottom w:val="single" w:sz="2" w:space="0" w:color="E3E3E3"/>
                                                                <w:right w:val="single" w:sz="2" w:space="0" w:color="E3E3E3"/>
                                                              </w:divBdr>
                                                              <w:divsChild>
                                                                <w:div w:id="415247827">
                                                                  <w:marLeft w:val="0"/>
                                                                  <w:marRight w:val="0"/>
                                                                  <w:marTop w:val="0"/>
                                                                  <w:marBottom w:val="0"/>
                                                                  <w:divBdr>
                                                                    <w:top w:val="single" w:sz="2" w:space="0" w:color="E3E3E3"/>
                                                                    <w:left w:val="single" w:sz="2" w:space="0" w:color="E3E3E3"/>
                                                                    <w:bottom w:val="single" w:sz="2" w:space="0" w:color="E3E3E3"/>
                                                                    <w:right w:val="single" w:sz="2" w:space="0" w:color="E3E3E3"/>
                                                                  </w:divBdr>
                                                                  <w:divsChild>
                                                                    <w:div w:id="461488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sChild>
        </w:div>
        <w:div w:id="565847321">
          <w:marLeft w:val="0"/>
          <w:marRight w:val="0"/>
          <w:marTop w:val="0"/>
          <w:marBottom w:val="0"/>
          <w:divBdr>
            <w:top w:val="none" w:sz="0" w:space="0" w:color="auto"/>
            <w:left w:val="none" w:sz="0" w:space="0" w:color="auto"/>
            <w:bottom w:val="none" w:sz="0" w:space="0" w:color="auto"/>
            <w:right w:val="none" w:sz="0" w:space="0" w:color="auto"/>
          </w:divBdr>
          <w:divsChild>
            <w:div w:id="1840073587">
              <w:marLeft w:val="0"/>
              <w:marRight w:val="0"/>
              <w:marTop w:val="0"/>
              <w:marBottom w:val="0"/>
              <w:divBdr>
                <w:top w:val="none" w:sz="0" w:space="0" w:color="auto"/>
                <w:left w:val="none" w:sz="0" w:space="0" w:color="auto"/>
                <w:bottom w:val="none" w:sz="0" w:space="0" w:color="auto"/>
                <w:right w:val="none" w:sz="0" w:space="0" w:color="auto"/>
              </w:divBdr>
              <w:divsChild>
                <w:div w:id="2027317566">
                  <w:marLeft w:val="0"/>
                  <w:marRight w:val="0"/>
                  <w:marTop w:val="0"/>
                  <w:marBottom w:val="0"/>
                  <w:divBdr>
                    <w:top w:val="none" w:sz="0" w:space="0" w:color="auto"/>
                    <w:left w:val="none" w:sz="0" w:space="0" w:color="auto"/>
                    <w:bottom w:val="none" w:sz="0" w:space="0" w:color="auto"/>
                    <w:right w:val="none" w:sz="0" w:space="0" w:color="auto"/>
                  </w:divBdr>
                  <w:divsChild>
                    <w:div w:id="962729875">
                      <w:marLeft w:val="0"/>
                      <w:marRight w:val="0"/>
                      <w:marTop w:val="0"/>
                      <w:marBottom w:val="0"/>
                      <w:divBdr>
                        <w:top w:val="none" w:sz="0" w:space="0" w:color="auto"/>
                        <w:left w:val="none" w:sz="0" w:space="0" w:color="auto"/>
                        <w:bottom w:val="none" w:sz="0" w:space="0" w:color="auto"/>
                        <w:right w:val="none" w:sz="0" w:space="0" w:color="auto"/>
                      </w:divBdr>
                      <w:divsChild>
                        <w:div w:id="1553345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9016352">
      <w:bodyDiv w:val="1"/>
      <w:marLeft w:val="0"/>
      <w:marRight w:val="0"/>
      <w:marTop w:val="0"/>
      <w:marBottom w:val="0"/>
      <w:divBdr>
        <w:top w:val="none" w:sz="0" w:space="0" w:color="auto"/>
        <w:left w:val="none" w:sz="0" w:space="0" w:color="auto"/>
        <w:bottom w:val="none" w:sz="0" w:space="0" w:color="auto"/>
        <w:right w:val="none" w:sz="0" w:space="0" w:color="auto"/>
      </w:divBdr>
    </w:div>
    <w:div w:id="1060593438">
      <w:bodyDiv w:val="1"/>
      <w:marLeft w:val="0"/>
      <w:marRight w:val="0"/>
      <w:marTop w:val="0"/>
      <w:marBottom w:val="0"/>
      <w:divBdr>
        <w:top w:val="none" w:sz="0" w:space="0" w:color="auto"/>
        <w:left w:val="none" w:sz="0" w:space="0" w:color="auto"/>
        <w:bottom w:val="none" w:sz="0" w:space="0" w:color="auto"/>
        <w:right w:val="none" w:sz="0" w:space="0" w:color="auto"/>
      </w:divBdr>
    </w:div>
    <w:div w:id="1060789178">
      <w:bodyDiv w:val="1"/>
      <w:marLeft w:val="0"/>
      <w:marRight w:val="0"/>
      <w:marTop w:val="0"/>
      <w:marBottom w:val="0"/>
      <w:divBdr>
        <w:top w:val="none" w:sz="0" w:space="0" w:color="auto"/>
        <w:left w:val="none" w:sz="0" w:space="0" w:color="auto"/>
        <w:bottom w:val="none" w:sz="0" w:space="0" w:color="auto"/>
        <w:right w:val="none" w:sz="0" w:space="0" w:color="auto"/>
      </w:divBdr>
    </w:div>
    <w:div w:id="1070928938">
      <w:bodyDiv w:val="1"/>
      <w:marLeft w:val="0"/>
      <w:marRight w:val="0"/>
      <w:marTop w:val="0"/>
      <w:marBottom w:val="0"/>
      <w:divBdr>
        <w:top w:val="none" w:sz="0" w:space="0" w:color="auto"/>
        <w:left w:val="none" w:sz="0" w:space="0" w:color="auto"/>
        <w:bottom w:val="none" w:sz="0" w:space="0" w:color="auto"/>
        <w:right w:val="none" w:sz="0" w:space="0" w:color="auto"/>
      </w:divBdr>
    </w:div>
    <w:div w:id="1090732190">
      <w:bodyDiv w:val="1"/>
      <w:marLeft w:val="0"/>
      <w:marRight w:val="0"/>
      <w:marTop w:val="0"/>
      <w:marBottom w:val="0"/>
      <w:divBdr>
        <w:top w:val="none" w:sz="0" w:space="0" w:color="auto"/>
        <w:left w:val="none" w:sz="0" w:space="0" w:color="auto"/>
        <w:bottom w:val="none" w:sz="0" w:space="0" w:color="auto"/>
        <w:right w:val="none" w:sz="0" w:space="0" w:color="auto"/>
      </w:divBdr>
      <w:divsChild>
        <w:div w:id="1551646899">
          <w:marLeft w:val="0"/>
          <w:marRight w:val="0"/>
          <w:marTop w:val="0"/>
          <w:marBottom w:val="0"/>
          <w:divBdr>
            <w:top w:val="none" w:sz="0" w:space="0" w:color="auto"/>
            <w:left w:val="none" w:sz="0" w:space="0" w:color="auto"/>
            <w:bottom w:val="none" w:sz="0" w:space="0" w:color="auto"/>
            <w:right w:val="none" w:sz="0" w:space="0" w:color="auto"/>
          </w:divBdr>
          <w:divsChild>
            <w:div w:id="592125546">
              <w:marLeft w:val="0"/>
              <w:marRight w:val="0"/>
              <w:marTop w:val="0"/>
              <w:marBottom w:val="0"/>
              <w:divBdr>
                <w:top w:val="none" w:sz="0" w:space="0" w:color="auto"/>
                <w:left w:val="none" w:sz="0" w:space="0" w:color="auto"/>
                <w:bottom w:val="none" w:sz="0" w:space="0" w:color="auto"/>
                <w:right w:val="none" w:sz="0" w:space="0" w:color="auto"/>
              </w:divBdr>
              <w:divsChild>
                <w:div w:id="1140146215">
                  <w:marLeft w:val="0"/>
                  <w:marRight w:val="0"/>
                  <w:marTop w:val="0"/>
                  <w:marBottom w:val="0"/>
                  <w:divBdr>
                    <w:top w:val="none" w:sz="0" w:space="0" w:color="auto"/>
                    <w:left w:val="none" w:sz="0" w:space="0" w:color="auto"/>
                    <w:bottom w:val="none" w:sz="0" w:space="0" w:color="auto"/>
                    <w:right w:val="none" w:sz="0" w:space="0" w:color="auto"/>
                  </w:divBdr>
                  <w:divsChild>
                    <w:div w:id="833228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7560432">
      <w:bodyDiv w:val="1"/>
      <w:marLeft w:val="0"/>
      <w:marRight w:val="0"/>
      <w:marTop w:val="0"/>
      <w:marBottom w:val="0"/>
      <w:divBdr>
        <w:top w:val="none" w:sz="0" w:space="0" w:color="auto"/>
        <w:left w:val="none" w:sz="0" w:space="0" w:color="auto"/>
        <w:bottom w:val="none" w:sz="0" w:space="0" w:color="auto"/>
        <w:right w:val="none" w:sz="0" w:space="0" w:color="auto"/>
      </w:divBdr>
    </w:div>
    <w:div w:id="1102578188">
      <w:bodyDiv w:val="1"/>
      <w:marLeft w:val="0"/>
      <w:marRight w:val="0"/>
      <w:marTop w:val="0"/>
      <w:marBottom w:val="0"/>
      <w:divBdr>
        <w:top w:val="none" w:sz="0" w:space="0" w:color="auto"/>
        <w:left w:val="none" w:sz="0" w:space="0" w:color="auto"/>
        <w:bottom w:val="none" w:sz="0" w:space="0" w:color="auto"/>
        <w:right w:val="none" w:sz="0" w:space="0" w:color="auto"/>
      </w:divBdr>
    </w:div>
    <w:div w:id="1107507126">
      <w:bodyDiv w:val="1"/>
      <w:marLeft w:val="0"/>
      <w:marRight w:val="0"/>
      <w:marTop w:val="0"/>
      <w:marBottom w:val="0"/>
      <w:divBdr>
        <w:top w:val="none" w:sz="0" w:space="0" w:color="auto"/>
        <w:left w:val="none" w:sz="0" w:space="0" w:color="auto"/>
        <w:bottom w:val="none" w:sz="0" w:space="0" w:color="auto"/>
        <w:right w:val="none" w:sz="0" w:space="0" w:color="auto"/>
      </w:divBdr>
    </w:div>
    <w:div w:id="1111247156">
      <w:bodyDiv w:val="1"/>
      <w:marLeft w:val="0"/>
      <w:marRight w:val="0"/>
      <w:marTop w:val="0"/>
      <w:marBottom w:val="0"/>
      <w:divBdr>
        <w:top w:val="none" w:sz="0" w:space="0" w:color="auto"/>
        <w:left w:val="none" w:sz="0" w:space="0" w:color="auto"/>
        <w:bottom w:val="none" w:sz="0" w:space="0" w:color="auto"/>
        <w:right w:val="none" w:sz="0" w:space="0" w:color="auto"/>
      </w:divBdr>
    </w:div>
    <w:div w:id="1129131888">
      <w:bodyDiv w:val="1"/>
      <w:marLeft w:val="0"/>
      <w:marRight w:val="0"/>
      <w:marTop w:val="0"/>
      <w:marBottom w:val="0"/>
      <w:divBdr>
        <w:top w:val="single" w:sz="2" w:space="0" w:color="E3E3E3"/>
        <w:left w:val="single" w:sz="2" w:space="0" w:color="E3E3E3"/>
        <w:bottom w:val="single" w:sz="2" w:space="0" w:color="E3E3E3"/>
        <w:right w:val="single" w:sz="2" w:space="0" w:color="E3E3E3"/>
      </w:divBdr>
      <w:divsChild>
        <w:div w:id="1390961182">
          <w:marLeft w:val="0"/>
          <w:marRight w:val="0"/>
          <w:marTop w:val="0"/>
          <w:marBottom w:val="0"/>
          <w:divBdr>
            <w:top w:val="single" w:sz="2" w:space="0" w:color="E3E3E3"/>
            <w:left w:val="single" w:sz="2" w:space="0" w:color="E3E3E3"/>
            <w:bottom w:val="single" w:sz="2" w:space="0" w:color="E3E3E3"/>
            <w:right w:val="single" w:sz="2" w:space="0" w:color="E3E3E3"/>
          </w:divBdr>
          <w:divsChild>
            <w:div w:id="1407606299">
              <w:marLeft w:val="0"/>
              <w:marRight w:val="0"/>
              <w:marTop w:val="0"/>
              <w:marBottom w:val="0"/>
              <w:divBdr>
                <w:top w:val="single" w:sz="2" w:space="0" w:color="E3E3E3"/>
                <w:left w:val="single" w:sz="2" w:space="0" w:color="E3E3E3"/>
                <w:bottom w:val="single" w:sz="2" w:space="0" w:color="E3E3E3"/>
                <w:right w:val="single" w:sz="2" w:space="0" w:color="E3E3E3"/>
              </w:divBdr>
              <w:divsChild>
                <w:div w:id="362480222">
                  <w:marLeft w:val="0"/>
                  <w:marRight w:val="0"/>
                  <w:marTop w:val="0"/>
                  <w:marBottom w:val="0"/>
                  <w:divBdr>
                    <w:top w:val="single" w:sz="2" w:space="0" w:color="E3E3E3"/>
                    <w:left w:val="single" w:sz="2" w:space="0" w:color="E3E3E3"/>
                    <w:bottom w:val="single" w:sz="2" w:space="0" w:color="E3E3E3"/>
                    <w:right w:val="single" w:sz="2" w:space="0" w:color="E3E3E3"/>
                  </w:divBdr>
                  <w:divsChild>
                    <w:div w:id="1438254985">
                      <w:marLeft w:val="0"/>
                      <w:marRight w:val="0"/>
                      <w:marTop w:val="0"/>
                      <w:marBottom w:val="0"/>
                      <w:divBdr>
                        <w:top w:val="single" w:sz="2" w:space="0" w:color="auto"/>
                        <w:left w:val="single" w:sz="6" w:space="0" w:color="auto"/>
                        <w:bottom w:val="single" w:sz="2" w:space="0" w:color="auto"/>
                        <w:right w:val="single" w:sz="2" w:space="0" w:color="auto"/>
                      </w:divBdr>
                      <w:divsChild>
                        <w:div w:id="101459753">
                          <w:marLeft w:val="0"/>
                          <w:marRight w:val="0"/>
                          <w:marTop w:val="0"/>
                          <w:marBottom w:val="0"/>
                          <w:divBdr>
                            <w:top w:val="single" w:sz="2" w:space="0" w:color="E3E3E3"/>
                            <w:left w:val="single" w:sz="2" w:space="0" w:color="E3E3E3"/>
                            <w:bottom w:val="single" w:sz="2" w:space="0" w:color="E3E3E3"/>
                            <w:right w:val="single" w:sz="2" w:space="0" w:color="E3E3E3"/>
                          </w:divBdr>
                          <w:divsChild>
                            <w:div w:id="1502114904">
                              <w:marLeft w:val="0"/>
                              <w:marRight w:val="0"/>
                              <w:marTop w:val="0"/>
                              <w:marBottom w:val="0"/>
                              <w:divBdr>
                                <w:top w:val="single" w:sz="2" w:space="0" w:color="E3E3E3"/>
                                <w:left w:val="single" w:sz="2" w:space="0" w:color="E3E3E3"/>
                                <w:bottom w:val="single" w:sz="2" w:space="0" w:color="E3E3E3"/>
                                <w:right w:val="single" w:sz="2" w:space="0" w:color="E3E3E3"/>
                              </w:divBdr>
                              <w:divsChild>
                                <w:div w:id="730273572">
                                  <w:marLeft w:val="0"/>
                                  <w:marRight w:val="0"/>
                                  <w:marTop w:val="0"/>
                                  <w:marBottom w:val="0"/>
                                  <w:divBdr>
                                    <w:top w:val="none" w:sz="0" w:space="0" w:color="auto"/>
                                    <w:left w:val="none" w:sz="0" w:space="0" w:color="auto"/>
                                    <w:bottom w:val="none" w:sz="0" w:space="0" w:color="auto"/>
                                    <w:right w:val="none" w:sz="0" w:space="0" w:color="auto"/>
                                  </w:divBdr>
                                  <w:divsChild>
                                    <w:div w:id="1661731724">
                                      <w:marLeft w:val="0"/>
                                      <w:marRight w:val="0"/>
                                      <w:marTop w:val="0"/>
                                      <w:marBottom w:val="0"/>
                                      <w:divBdr>
                                        <w:top w:val="single" w:sz="2" w:space="0" w:color="E3E3E3"/>
                                        <w:left w:val="single" w:sz="2" w:space="0" w:color="E3E3E3"/>
                                        <w:bottom w:val="single" w:sz="2" w:space="0" w:color="E3E3E3"/>
                                        <w:right w:val="single" w:sz="2" w:space="0" w:color="E3E3E3"/>
                                      </w:divBdr>
                                      <w:divsChild>
                                        <w:div w:id="490292898">
                                          <w:marLeft w:val="0"/>
                                          <w:marRight w:val="0"/>
                                          <w:marTop w:val="100"/>
                                          <w:marBottom w:val="100"/>
                                          <w:divBdr>
                                            <w:top w:val="single" w:sz="2" w:space="0" w:color="E3E3E3"/>
                                            <w:left w:val="single" w:sz="2" w:space="0" w:color="E3E3E3"/>
                                            <w:bottom w:val="single" w:sz="2" w:space="0" w:color="E3E3E3"/>
                                            <w:right w:val="single" w:sz="2" w:space="0" w:color="E3E3E3"/>
                                          </w:divBdr>
                                          <w:divsChild>
                                            <w:div w:id="1753114922">
                                              <w:marLeft w:val="0"/>
                                              <w:marRight w:val="0"/>
                                              <w:marTop w:val="0"/>
                                              <w:marBottom w:val="0"/>
                                              <w:divBdr>
                                                <w:top w:val="single" w:sz="2" w:space="0" w:color="E3E3E3"/>
                                                <w:left w:val="single" w:sz="2" w:space="0" w:color="E3E3E3"/>
                                                <w:bottom w:val="single" w:sz="2" w:space="0" w:color="E3E3E3"/>
                                                <w:right w:val="single" w:sz="2" w:space="0" w:color="E3E3E3"/>
                                              </w:divBdr>
                                              <w:divsChild>
                                                <w:div w:id="46799840">
                                                  <w:marLeft w:val="0"/>
                                                  <w:marRight w:val="0"/>
                                                  <w:marTop w:val="0"/>
                                                  <w:marBottom w:val="0"/>
                                                  <w:divBdr>
                                                    <w:top w:val="single" w:sz="2" w:space="0" w:color="E3E3E3"/>
                                                    <w:left w:val="single" w:sz="2" w:space="0" w:color="E3E3E3"/>
                                                    <w:bottom w:val="single" w:sz="2" w:space="0" w:color="E3E3E3"/>
                                                    <w:right w:val="single" w:sz="2" w:space="0" w:color="E3E3E3"/>
                                                  </w:divBdr>
                                                  <w:divsChild>
                                                    <w:div w:id="1705667084">
                                                      <w:marLeft w:val="0"/>
                                                      <w:marRight w:val="0"/>
                                                      <w:marTop w:val="0"/>
                                                      <w:marBottom w:val="0"/>
                                                      <w:divBdr>
                                                        <w:top w:val="single" w:sz="2" w:space="0" w:color="E3E3E3"/>
                                                        <w:left w:val="single" w:sz="2" w:space="0" w:color="E3E3E3"/>
                                                        <w:bottom w:val="single" w:sz="2" w:space="0" w:color="E3E3E3"/>
                                                        <w:right w:val="single" w:sz="2" w:space="0" w:color="E3E3E3"/>
                                                      </w:divBdr>
                                                      <w:divsChild>
                                                        <w:div w:id="1708330151">
                                                          <w:marLeft w:val="0"/>
                                                          <w:marRight w:val="0"/>
                                                          <w:marTop w:val="0"/>
                                                          <w:marBottom w:val="0"/>
                                                          <w:divBdr>
                                                            <w:top w:val="single" w:sz="2" w:space="0" w:color="E3E3E3"/>
                                                            <w:left w:val="single" w:sz="2" w:space="0" w:color="E3E3E3"/>
                                                            <w:bottom w:val="single" w:sz="2" w:space="0" w:color="E3E3E3"/>
                                                            <w:right w:val="single" w:sz="2" w:space="0" w:color="E3E3E3"/>
                                                          </w:divBdr>
                                                          <w:divsChild>
                                                            <w:div w:id="1813525467">
                                                              <w:marLeft w:val="0"/>
                                                              <w:marRight w:val="0"/>
                                                              <w:marTop w:val="0"/>
                                                              <w:marBottom w:val="0"/>
                                                              <w:divBdr>
                                                                <w:top w:val="single" w:sz="2" w:space="0" w:color="E3E3E3"/>
                                                                <w:left w:val="single" w:sz="2" w:space="0" w:color="E3E3E3"/>
                                                                <w:bottom w:val="single" w:sz="2" w:space="0" w:color="E3E3E3"/>
                                                                <w:right w:val="single" w:sz="2" w:space="0" w:color="E3E3E3"/>
                                                              </w:divBdr>
                                                              <w:divsChild>
                                                                <w:div w:id="929386908">
                                                                  <w:marLeft w:val="0"/>
                                                                  <w:marRight w:val="0"/>
                                                                  <w:marTop w:val="0"/>
                                                                  <w:marBottom w:val="0"/>
                                                                  <w:divBdr>
                                                                    <w:top w:val="single" w:sz="2" w:space="0" w:color="E3E3E3"/>
                                                                    <w:left w:val="single" w:sz="2" w:space="0" w:color="E3E3E3"/>
                                                                    <w:bottom w:val="single" w:sz="2" w:space="0" w:color="E3E3E3"/>
                                                                    <w:right w:val="single" w:sz="2" w:space="0" w:color="E3E3E3"/>
                                                                  </w:divBdr>
                                                                  <w:divsChild>
                                                                    <w:div w:id="3898859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sChild>
        </w:div>
        <w:div w:id="1269580559">
          <w:marLeft w:val="0"/>
          <w:marRight w:val="0"/>
          <w:marTop w:val="0"/>
          <w:marBottom w:val="0"/>
          <w:divBdr>
            <w:top w:val="none" w:sz="0" w:space="0" w:color="auto"/>
            <w:left w:val="none" w:sz="0" w:space="0" w:color="auto"/>
            <w:bottom w:val="none" w:sz="0" w:space="0" w:color="auto"/>
            <w:right w:val="none" w:sz="0" w:space="0" w:color="auto"/>
          </w:divBdr>
          <w:divsChild>
            <w:div w:id="1447698326">
              <w:marLeft w:val="0"/>
              <w:marRight w:val="0"/>
              <w:marTop w:val="0"/>
              <w:marBottom w:val="0"/>
              <w:divBdr>
                <w:top w:val="none" w:sz="0" w:space="0" w:color="auto"/>
                <w:left w:val="none" w:sz="0" w:space="0" w:color="auto"/>
                <w:bottom w:val="none" w:sz="0" w:space="0" w:color="auto"/>
                <w:right w:val="none" w:sz="0" w:space="0" w:color="auto"/>
              </w:divBdr>
              <w:divsChild>
                <w:div w:id="815217448">
                  <w:marLeft w:val="0"/>
                  <w:marRight w:val="0"/>
                  <w:marTop w:val="0"/>
                  <w:marBottom w:val="0"/>
                  <w:divBdr>
                    <w:top w:val="none" w:sz="0" w:space="0" w:color="auto"/>
                    <w:left w:val="none" w:sz="0" w:space="0" w:color="auto"/>
                    <w:bottom w:val="none" w:sz="0" w:space="0" w:color="auto"/>
                    <w:right w:val="none" w:sz="0" w:space="0" w:color="auto"/>
                  </w:divBdr>
                  <w:divsChild>
                    <w:div w:id="165676591">
                      <w:marLeft w:val="0"/>
                      <w:marRight w:val="0"/>
                      <w:marTop w:val="0"/>
                      <w:marBottom w:val="0"/>
                      <w:divBdr>
                        <w:top w:val="none" w:sz="0" w:space="0" w:color="auto"/>
                        <w:left w:val="none" w:sz="0" w:space="0" w:color="auto"/>
                        <w:bottom w:val="none" w:sz="0" w:space="0" w:color="auto"/>
                        <w:right w:val="none" w:sz="0" w:space="0" w:color="auto"/>
                      </w:divBdr>
                      <w:divsChild>
                        <w:div w:id="1011374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0127329">
      <w:bodyDiv w:val="1"/>
      <w:marLeft w:val="0"/>
      <w:marRight w:val="0"/>
      <w:marTop w:val="0"/>
      <w:marBottom w:val="0"/>
      <w:divBdr>
        <w:top w:val="none" w:sz="0" w:space="0" w:color="auto"/>
        <w:left w:val="none" w:sz="0" w:space="0" w:color="auto"/>
        <w:bottom w:val="none" w:sz="0" w:space="0" w:color="auto"/>
        <w:right w:val="none" w:sz="0" w:space="0" w:color="auto"/>
      </w:divBdr>
    </w:div>
    <w:div w:id="1169371605">
      <w:bodyDiv w:val="1"/>
      <w:marLeft w:val="0"/>
      <w:marRight w:val="0"/>
      <w:marTop w:val="0"/>
      <w:marBottom w:val="0"/>
      <w:divBdr>
        <w:top w:val="none" w:sz="0" w:space="0" w:color="auto"/>
        <w:left w:val="none" w:sz="0" w:space="0" w:color="auto"/>
        <w:bottom w:val="none" w:sz="0" w:space="0" w:color="auto"/>
        <w:right w:val="none" w:sz="0" w:space="0" w:color="auto"/>
      </w:divBdr>
    </w:div>
    <w:div w:id="1175999316">
      <w:bodyDiv w:val="1"/>
      <w:marLeft w:val="0"/>
      <w:marRight w:val="0"/>
      <w:marTop w:val="0"/>
      <w:marBottom w:val="0"/>
      <w:divBdr>
        <w:top w:val="none" w:sz="0" w:space="0" w:color="auto"/>
        <w:left w:val="none" w:sz="0" w:space="0" w:color="auto"/>
        <w:bottom w:val="none" w:sz="0" w:space="0" w:color="auto"/>
        <w:right w:val="none" w:sz="0" w:space="0" w:color="auto"/>
      </w:divBdr>
      <w:divsChild>
        <w:div w:id="24447425">
          <w:marLeft w:val="0"/>
          <w:marRight w:val="0"/>
          <w:marTop w:val="0"/>
          <w:marBottom w:val="0"/>
          <w:divBdr>
            <w:top w:val="none" w:sz="0" w:space="0" w:color="auto"/>
            <w:left w:val="none" w:sz="0" w:space="0" w:color="auto"/>
            <w:bottom w:val="none" w:sz="0" w:space="0" w:color="auto"/>
            <w:right w:val="none" w:sz="0" w:space="0" w:color="auto"/>
          </w:divBdr>
        </w:div>
      </w:divsChild>
    </w:div>
    <w:div w:id="1176072989">
      <w:bodyDiv w:val="1"/>
      <w:marLeft w:val="0"/>
      <w:marRight w:val="0"/>
      <w:marTop w:val="0"/>
      <w:marBottom w:val="0"/>
      <w:divBdr>
        <w:top w:val="none" w:sz="0" w:space="0" w:color="auto"/>
        <w:left w:val="none" w:sz="0" w:space="0" w:color="auto"/>
        <w:bottom w:val="none" w:sz="0" w:space="0" w:color="auto"/>
        <w:right w:val="none" w:sz="0" w:space="0" w:color="auto"/>
      </w:divBdr>
    </w:div>
    <w:div w:id="1201475209">
      <w:bodyDiv w:val="1"/>
      <w:marLeft w:val="0"/>
      <w:marRight w:val="0"/>
      <w:marTop w:val="0"/>
      <w:marBottom w:val="0"/>
      <w:divBdr>
        <w:top w:val="none" w:sz="0" w:space="0" w:color="auto"/>
        <w:left w:val="none" w:sz="0" w:space="0" w:color="auto"/>
        <w:bottom w:val="none" w:sz="0" w:space="0" w:color="auto"/>
        <w:right w:val="none" w:sz="0" w:space="0" w:color="auto"/>
      </w:divBdr>
      <w:divsChild>
        <w:div w:id="456526514">
          <w:marLeft w:val="0"/>
          <w:marRight w:val="0"/>
          <w:marTop w:val="0"/>
          <w:marBottom w:val="0"/>
          <w:divBdr>
            <w:top w:val="none" w:sz="0" w:space="0" w:color="auto"/>
            <w:left w:val="none" w:sz="0" w:space="0" w:color="auto"/>
            <w:bottom w:val="none" w:sz="0" w:space="0" w:color="auto"/>
            <w:right w:val="none" w:sz="0" w:space="0" w:color="auto"/>
          </w:divBdr>
        </w:div>
      </w:divsChild>
    </w:div>
    <w:div w:id="1207716769">
      <w:bodyDiv w:val="1"/>
      <w:marLeft w:val="0"/>
      <w:marRight w:val="0"/>
      <w:marTop w:val="0"/>
      <w:marBottom w:val="0"/>
      <w:divBdr>
        <w:top w:val="none" w:sz="0" w:space="0" w:color="auto"/>
        <w:left w:val="none" w:sz="0" w:space="0" w:color="auto"/>
        <w:bottom w:val="none" w:sz="0" w:space="0" w:color="auto"/>
        <w:right w:val="none" w:sz="0" w:space="0" w:color="auto"/>
      </w:divBdr>
      <w:divsChild>
        <w:div w:id="1384401236">
          <w:marLeft w:val="547"/>
          <w:marRight w:val="0"/>
          <w:marTop w:val="0"/>
          <w:marBottom w:val="160"/>
          <w:divBdr>
            <w:top w:val="none" w:sz="0" w:space="0" w:color="auto"/>
            <w:left w:val="none" w:sz="0" w:space="0" w:color="auto"/>
            <w:bottom w:val="none" w:sz="0" w:space="0" w:color="auto"/>
            <w:right w:val="none" w:sz="0" w:space="0" w:color="auto"/>
          </w:divBdr>
        </w:div>
      </w:divsChild>
    </w:div>
    <w:div w:id="1213466620">
      <w:bodyDiv w:val="1"/>
      <w:marLeft w:val="0"/>
      <w:marRight w:val="0"/>
      <w:marTop w:val="0"/>
      <w:marBottom w:val="0"/>
      <w:divBdr>
        <w:top w:val="none" w:sz="0" w:space="0" w:color="auto"/>
        <w:left w:val="none" w:sz="0" w:space="0" w:color="auto"/>
        <w:bottom w:val="none" w:sz="0" w:space="0" w:color="auto"/>
        <w:right w:val="none" w:sz="0" w:space="0" w:color="auto"/>
      </w:divBdr>
    </w:div>
    <w:div w:id="1216355032">
      <w:bodyDiv w:val="1"/>
      <w:marLeft w:val="0"/>
      <w:marRight w:val="0"/>
      <w:marTop w:val="0"/>
      <w:marBottom w:val="0"/>
      <w:divBdr>
        <w:top w:val="none" w:sz="0" w:space="0" w:color="auto"/>
        <w:left w:val="none" w:sz="0" w:space="0" w:color="auto"/>
        <w:bottom w:val="none" w:sz="0" w:space="0" w:color="auto"/>
        <w:right w:val="none" w:sz="0" w:space="0" w:color="auto"/>
      </w:divBdr>
    </w:div>
    <w:div w:id="1230920669">
      <w:bodyDiv w:val="1"/>
      <w:marLeft w:val="0"/>
      <w:marRight w:val="0"/>
      <w:marTop w:val="0"/>
      <w:marBottom w:val="0"/>
      <w:divBdr>
        <w:top w:val="none" w:sz="0" w:space="0" w:color="auto"/>
        <w:left w:val="none" w:sz="0" w:space="0" w:color="auto"/>
        <w:bottom w:val="none" w:sz="0" w:space="0" w:color="auto"/>
        <w:right w:val="none" w:sz="0" w:space="0" w:color="auto"/>
      </w:divBdr>
    </w:div>
    <w:div w:id="1262178447">
      <w:bodyDiv w:val="1"/>
      <w:marLeft w:val="0"/>
      <w:marRight w:val="0"/>
      <w:marTop w:val="0"/>
      <w:marBottom w:val="0"/>
      <w:divBdr>
        <w:top w:val="none" w:sz="0" w:space="0" w:color="auto"/>
        <w:left w:val="none" w:sz="0" w:space="0" w:color="auto"/>
        <w:bottom w:val="none" w:sz="0" w:space="0" w:color="auto"/>
        <w:right w:val="none" w:sz="0" w:space="0" w:color="auto"/>
      </w:divBdr>
      <w:divsChild>
        <w:div w:id="864320045">
          <w:marLeft w:val="547"/>
          <w:marRight w:val="0"/>
          <w:marTop w:val="0"/>
          <w:marBottom w:val="160"/>
          <w:divBdr>
            <w:top w:val="none" w:sz="0" w:space="0" w:color="auto"/>
            <w:left w:val="none" w:sz="0" w:space="0" w:color="auto"/>
            <w:bottom w:val="none" w:sz="0" w:space="0" w:color="auto"/>
            <w:right w:val="none" w:sz="0" w:space="0" w:color="auto"/>
          </w:divBdr>
        </w:div>
      </w:divsChild>
    </w:div>
    <w:div w:id="1269698660">
      <w:bodyDiv w:val="1"/>
      <w:marLeft w:val="0"/>
      <w:marRight w:val="0"/>
      <w:marTop w:val="0"/>
      <w:marBottom w:val="0"/>
      <w:divBdr>
        <w:top w:val="none" w:sz="0" w:space="0" w:color="auto"/>
        <w:left w:val="none" w:sz="0" w:space="0" w:color="auto"/>
        <w:bottom w:val="none" w:sz="0" w:space="0" w:color="auto"/>
        <w:right w:val="none" w:sz="0" w:space="0" w:color="auto"/>
      </w:divBdr>
      <w:divsChild>
        <w:div w:id="1877087028">
          <w:marLeft w:val="547"/>
          <w:marRight w:val="0"/>
          <w:marTop w:val="0"/>
          <w:marBottom w:val="160"/>
          <w:divBdr>
            <w:top w:val="none" w:sz="0" w:space="0" w:color="auto"/>
            <w:left w:val="none" w:sz="0" w:space="0" w:color="auto"/>
            <w:bottom w:val="none" w:sz="0" w:space="0" w:color="auto"/>
            <w:right w:val="none" w:sz="0" w:space="0" w:color="auto"/>
          </w:divBdr>
        </w:div>
      </w:divsChild>
    </w:div>
    <w:div w:id="1273898001">
      <w:bodyDiv w:val="1"/>
      <w:marLeft w:val="0"/>
      <w:marRight w:val="0"/>
      <w:marTop w:val="0"/>
      <w:marBottom w:val="0"/>
      <w:divBdr>
        <w:top w:val="none" w:sz="0" w:space="0" w:color="auto"/>
        <w:left w:val="none" w:sz="0" w:space="0" w:color="auto"/>
        <w:bottom w:val="none" w:sz="0" w:space="0" w:color="auto"/>
        <w:right w:val="none" w:sz="0" w:space="0" w:color="auto"/>
      </w:divBdr>
    </w:div>
    <w:div w:id="1277636773">
      <w:bodyDiv w:val="1"/>
      <w:marLeft w:val="0"/>
      <w:marRight w:val="0"/>
      <w:marTop w:val="0"/>
      <w:marBottom w:val="0"/>
      <w:divBdr>
        <w:top w:val="none" w:sz="0" w:space="0" w:color="auto"/>
        <w:left w:val="none" w:sz="0" w:space="0" w:color="auto"/>
        <w:bottom w:val="none" w:sz="0" w:space="0" w:color="auto"/>
        <w:right w:val="none" w:sz="0" w:space="0" w:color="auto"/>
      </w:divBdr>
    </w:div>
    <w:div w:id="1303581781">
      <w:bodyDiv w:val="1"/>
      <w:marLeft w:val="0"/>
      <w:marRight w:val="0"/>
      <w:marTop w:val="0"/>
      <w:marBottom w:val="0"/>
      <w:divBdr>
        <w:top w:val="single" w:sz="2" w:space="0" w:color="E3E3E3"/>
        <w:left w:val="single" w:sz="2" w:space="0" w:color="E3E3E3"/>
        <w:bottom w:val="single" w:sz="2" w:space="0" w:color="E3E3E3"/>
        <w:right w:val="single" w:sz="2" w:space="0" w:color="E3E3E3"/>
      </w:divBdr>
      <w:divsChild>
        <w:div w:id="545995791">
          <w:marLeft w:val="0"/>
          <w:marRight w:val="0"/>
          <w:marTop w:val="0"/>
          <w:marBottom w:val="0"/>
          <w:divBdr>
            <w:top w:val="single" w:sz="2" w:space="0" w:color="E3E3E3"/>
            <w:left w:val="single" w:sz="2" w:space="0" w:color="E3E3E3"/>
            <w:bottom w:val="single" w:sz="2" w:space="0" w:color="E3E3E3"/>
            <w:right w:val="single" w:sz="2" w:space="0" w:color="E3E3E3"/>
          </w:divBdr>
          <w:divsChild>
            <w:div w:id="755518643">
              <w:marLeft w:val="0"/>
              <w:marRight w:val="0"/>
              <w:marTop w:val="0"/>
              <w:marBottom w:val="0"/>
              <w:divBdr>
                <w:top w:val="single" w:sz="2" w:space="0" w:color="E3E3E3"/>
                <w:left w:val="single" w:sz="2" w:space="0" w:color="E3E3E3"/>
                <w:bottom w:val="single" w:sz="2" w:space="0" w:color="E3E3E3"/>
                <w:right w:val="single" w:sz="2" w:space="0" w:color="E3E3E3"/>
              </w:divBdr>
              <w:divsChild>
                <w:div w:id="708335900">
                  <w:marLeft w:val="0"/>
                  <w:marRight w:val="0"/>
                  <w:marTop w:val="0"/>
                  <w:marBottom w:val="0"/>
                  <w:divBdr>
                    <w:top w:val="single" w:sz="2" w:space="0" w:color="E3E3E3"/>
                    <w:left w:val="single" w:sz="2" w:space="0" w:color="E3E3E3"/>
                    <w:bottom w:val="single" w:sz="2" w:space="0" w:color="E3E3E3"/>
                    <w:right w:val="single" w:sz="2" w:space="0" w:color="E3E3E3"/>
                  </w:divBdr>
                  <w:divsChild>
                    <w:div w:id="1794979791">
                      <w:marLeft w:val="0"/>
                      <w:marRight w:val="0"/>
                      <w:marTop w:val="0"/>
                      <w:marBottom w:val="0"/>
                      <w:divBdr>
                        <w:top w:val="single" w:sz="2" w:space="0" w:color="auto"/>
                        <w:left w:val="single" w:sz="6" w:space="0" w:color="auto"/>
                        <w:bottom w:val="single" w:sz="2" w:space="0" w:color="auto"/>
                        <w:right w:val="single" w:sz="2" w:space="0" w:color="auto"/>
                      </w:divBdr>
                      <w:divsChild>
                        <w:div w:id="435251183">
                          <w:marLeft w:val="0"/>
                          <w:marRight w:val="0"/>
                          <w:marTop w:val="0"/>
                          <w:marBottom w:val="0"/>
                          <w:divBdr>
                            <w:top w:val="single" w:sz="2" w:space="0" w:color="E3E3E3"/>
                            <w:left w:val="single" w:sz="2" w:space="0" w:color="E3E3E3"/>
                            <w:bottom w:val="single" w:sz="2" w:space="0" w:color="E3E3E3"/>
                            <w:right w:val="single" w:sz="2" w:space="0" w:color="E3E3E3"/>
                          </w:divBdr>
                          <w:divsChild>
                            <w:div w:id="1585845887">
                              <w:marLeft w:val="0"/>
                              <w:marRight w:val="0"/>
                              <w:marTop w:val="0"/>
                              <w:marBottom w:val="0"/>
                              <w:divBdr>
                                <w:top w:val="single" w:sz="2" w:space="0" w:color="E3E3E3"/>
                                <w:left w:val="single" w:sz="2" w:space="0" w:color="E3E3E3"/>
                                <w:bottom w:val="single" w:sz="2" w:space="0" w:color="E3E3E3"/>
                                <w:right w:val="single" w:sz="2" w:space="0" w:color="E3E3E3"/>
                              </w:divBdr>
                              <w:divsChild>
                                <w:div w:id="1498113621">
                                  <w:marLeft w:val="0"/>
                                  <w:marRight w:val="0"/>
                                  <w:marTop w:val="0"/>
                                  <w:marBottom w:val="0"/>
                                  <w:divBdr>
                                    <w:top w:val="none" w:sz="0" w:space="0" w:color="auto"/>
                                    <w:left w:val="none" w:sz="0" w:space="0" w:color="auto"/>
                                    <w:bottom w:val="none" w:sz="0" w:space="0" w:color="auto"/>
                                    <w:right w:val="none" w:sz="0" w:space="0" w:color="auto"/>
                                  </w:divBdr>
                                  <w:divsChild>
                                    <w:div w:id="131867466">
                                      <w:marLeft w:val="0"/>
                                      <w:marRight w:val="0"/>
                                      <w:marTop w:val="0"/>
                                      <w:marBottom w:val="0"/>
                                      <w:divBdr>
                                        <w:top w:val="single" w:sz="2" w:space="0" w:color="E3E3E3"/>
                                        <w:left w:val="single" w:sz="2" w:space="0" w:color="E3E3E3"/>
                                        <w:bottom w:val="single" w:sz="2" w:space="0" w:color="E3E3E3"/>
                                        <w:right w:val="single" w:sz="2" w:space="0" w:color="E3E3E3"/>
                                      </w:divBdr>
                                      <w:divsChild>
                                        <w:div w:id="645206498">
                                          <w:marLeft w:val="0"/>
                                          <w:marRight w:val="0"/>
                                          <w:marTop w:val="100"/>
                                          <w:marBottom w:val="100"/>
                                          <w:divBdr>
                                            <w:top w:val="single" w:sz="2" w:space="0" w:color="E3E3E3"/>
                                            <w:left w:val="single" w:sz="2" w:space="0" w:color="E3E3E3"/>
                                            <w:bottom w:val="single" w:sz="2" w:space="0" w:color="E3E3E3"/>
                                            <w:right w:val="single" w:sz="2" w:space="0" w:color="E3E3E3"/>
                                          </w:divBdr>
                                          <w:divsChild>
                                            <w:div w:id="181018203">
                                              <w:marLeft w:val="0"/>
                                              <w:marRight w:val="0"/>
                                              <w:marTop w:val="0"/>
                                              <w:marBottom w:val="0"/>
                                              <w:divBdr>
                                                <w:top w:val="single" w:sz="2" w:space="0" w:color="E3E3E3"/>
                                                <w:left w:val="single" w:sz="2" w:space="0" w:color="E3E3E3"/>
                                                <w:bottom w:val="single" w:sz="2" w:space="0" w:color="E3E3E3"/>
                                                <w:right w:val="single" w:sz="2" w:space="0" w:color="E3E3E3"/>
                                              </w:divBdr>
                                              <w:divsChild>
                                                <w:div w:id="1696954683">
                                                  <w:marLeft w:val="0"/>
                                                  <w:marRight w:val="0"/>
                                                  <w:marTop w:val="0"/>
                                                  <w:marBottom w:val="0"/>
                                                  <w:divBdr>
                                                    <w:top w:val="single" w:sz="2" w:space="0" w:color="E3E3E3"/>
                                                    <w:left w:val="single" w:sz="2" w:space="0" w:color="E3E3E3"/>
                                                    <w:bottom w:val="single" w:sz="2" w:space="0" w:color="E3E3E3"/>
                                                    <w:right w:val="single" w:sz="2" w:space="0" w:color="E3E3E3"/>
                                                  </w:divBdr>
                                                  <w:divsChild>
                                                    <w:div w:id="710035684">
                                                      <w:marLeft w:val="0"/>
                                                      <w:marRight w:val="0"/>
                                                      <w:marTop w:val="0"/>
                                                      <w:marBottom w:val="0"/>
                                                      <w:divBdr>
                                                        <w:top w:val="single" w:sz="2" w:space="0" w:color="E3E3E3"/>
                                                        <w:left w:val="single" w:sz="2" w:space="0" w:color="E3E3E3"/>
                                                        <w:bottom w:val="single" w:sz="2" w:space="0" w:color="E3E3E3"/>
                                                        <w:right w:val="single" w:sz="2" w:space="0" w:color="E3E3E3"/>
                                                      </w:divBdr>
                                                      <w:divsChild>
                                                        <w:div w:id="1719015794">
                                                          <w:marLeft w:val="0"/>
                                                          <w:marRight w:val="0"/>
                                                          <w:marTop w:val="0"/>
                                                          <w:marBottom w:val="0"/>
                                                          <w:divBdr>
                                                            <w:top w:val="single" w:sz="2" w:space="0" w:color="E3E3E3"/>
                                                            <w:left w:val="single" w:sz="2" w:space="0" w:color="E3E3E3"/>
                                                            <w:bottom w:val="single" w:sz="2" w:space="0" w:color="E3E3E3"/>
                                                            <w:right w:val="single" w:sz="2" w:space="0" w:color="E3E3E3"/>
                                                          </w:divBdr>
                                                          <w:divsChild>
                                                            <w:div w:id="1293172493">
                                                              <w:marLeft w:val="0"/>
                                                              <w:marRight w:val="0"/>
                                                              <w:marTop w:val="0"/>
                                                              <w:marBottom w:val="0"/>
                                                              <w:divBdr>
                                                                <w:top w:val="single" w:sz="2" w:space="0" w:color="E3E3E3"/>
                                                                <w:left w:val="single" w:sz="2" w:space="0" w:color="E3E3E3"/>
                                                                <w:bottom w:val="single" w:sz="2" w:space="0" w:color="E3E3E3"/>
                                                                <w:right w:val="single" w:sz="2" w:space="0" w:color="E3E3E3"/>
                                                              </w:divBdr>
                                                              <w:divsChild>
                                                                <w:div w:id="333801905">
                                                                  <w:marLeft w:val="0"/>
                                                                  <w:marRight w:val="0"/>
                                                                  <w:marTop w:val="0"/>
                                                                  <w:marBottom w:val="0"/>
                                                                  <w:divBdr>
                                                                    <w:top w:val="single" w:sz="2" w:space="0" w:color="E3E3E3"/>
                                                                    <w:left w:val="single" w:sz="2" w:space="0" w:color="E3E3E3"/>
                                                                    <w:bottom w:val="single" w:sz="2" w:space="0" w:color="E3E3E3"/>
                                                                    <w:right w:val="single" w:sz="2" w:space="0" w:color="E3E3E3"/>
                                                                  </w:divBdr>
                                                                  <w:divsChild>
                                                                    <w:div w:id="18388824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sChild>
        </w:div>
        <w:div w:id="1113133159">
          <w:marLeft w:val="0"/>
          <w:marRight w:val="0"/>
          <w:marTop w:val="0"/>
          <w:marBottom w:val="0"/>
          <w:divBdr>
            <w:top w:val="none" w:sz="0" w:space="0" w:color="auto"/>
            <w:left w:val="none" w:sz="0" w:space="0" w:color="auto"/>
            <w:bottom w:val="none" w:sz="0" w:space="0" w:color="auto"/>
            <w:right w:val="none" w:sz="0" w:space="0" w:color="auto"/>
          </w:divBdr>
          <w:divsChild>
            <w:div w:id="656879024">
              <w:marLeft w:val="0"/>
              <w:marRight w:val="0"/>
              <w:marTop w:val="0"/>
              <w:marBottom w:val="0"/>
              <w:divBdr>
                <w:top w:val="none" w:sz="0" w:space="0" w:color="auto"/>
                <w:left w:val="none" w:sz="0" w:space="0" w:color="auto"/>
                <w:bottom w:val="none" w:sz="0" w:space="0" w:color="auto"/>
                <w:right w:val="none" w:sz="0" w:space="0" w:color="auto"/>
              </w:divBdr>
              <w:divsChild>
                <w:div w:id="1162088077">
                  <w:marLeft w:val="0"/>
                  <w:marRight w:val="0"/>
                  <w:marTop w:val="0"/>
                  <w:marBottom w:val="0"/>
                  <w:divBdr>
                    <w:top w:val="none" w:sz="0" w:space="0" w:color="auto"/>
                    <w:left w:val="none" w:sz="0" w:space="0" w:color="auto"/>
                    <w:bottom w:val="none" w:sz="0" w:space="0" w:color="auto"/>
                    <w:right w:val="none" w:sz="0" w:space="0" w:color="auto"/>
                  </w:divBdr>
                  <w:divsChild>
                    <w:div w:id="1853759902">
                      <w:marLeft w:val="0"/>
                      <w:marRight w:val="0"/>
                      <w:marTop w:val="0"/>
                      <w:marBottom w:val="0"/>
                      <w:divBdr>
                        <w:top w:val="none" w:sz="0" w:space="0" w:color="auto"/>
                        <w:left w:val="none" w:sz="0" w:space="0" w:color="auto"/>
                        <w:bottom w:val="none" w:sz="0" w:space="0" w:color="auto"/>
                        <w:right w:val="none" w:sz="0" w:space="0" w:color="auto"/>
                      </w:divBdr>
                      <w:divsChild>
                        <w:div w:id="42788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7274955">
      <w:bodyDiv w:val="1"/>
      <w:marLeft w:val="0"/>
      <w:marRight w:val="0"/>
      <w:marTop w:val="0"/>
      <w:marBottom w:val="0"/>
      <w:divBdr>
        <w:top w:val="none" w:sz="0" w:space="0" w:color="auto"/>
        <w:left w:val="none" w:sz="0" w:space="0" w:color="auto"/>
        <w:bottom w:val="none" w:sz="0" w:space="0" w:color="auto"/>
        <w:right w:val="none" w:sz="0" w:space="0" w:color="auto"/>
      </w:divBdr>
    </w:div>
    <w:div w:id="1308901681">
      <w:bodyDiv w:val="1"/>
      <w:marLeft w:val="0"/>
      <w:marRight w:val="0"/>
      <w:marTop w:val="0"/>
      <w:marBottom w:val="0"/>
      <w:divBdr>
        <w:top w:val="none" w:sz="0" w:space="0" w:color="auto"/>
        <w:left w:val="none" w:sz="0" w:space="0" w:color="auto"/>
        <w:bottom w:val="none" w:sz="0" w:space="0" w:color="auto"/>
        <w:right w:val="none" w:sz="0" w:space="0" w:color="auto"/>
      </w:divBdr>
    </w:div>
    <w:div w:id="1317297999">
      <w:bodyDiv w:val="1"/>
      <w:marLeft w:val="0"/>
      <w:marRight w:val="0"/>
      <w:marTop w:val="0"/>
      <w:marBottom w:val="0"/>
      <w:divBdr>
        <w:top w:val="none" w:sz="0" w:space="0" w:color="auto"/>
        <w:left w:val="none" w:sz="0" w:space="0" w:color="auto"/>
        <w:bottom w:val="none" w:sz="0" w:space="0" w:color="auto"/>
        <w:right w:val="none" w:sz="0" w:space="0" w:color="auto"/>
      </w:divBdr>
    </w:div>
    <w:div w:id="1320309721">
      <w:bodyDiv w:val="1"/>
      <w:marLeft w:val="0"/>
      <w:marRight w:val="0"/>
      <w:marTop w:val="0"/>
      <w:marBottom w:val="0"/>
      <w:divBdr>
        <w:top w:val="none" w:sz="0" w:space="0" w:color="auto"/>
        <w:left w:val="none" w:sz="0" w:space="0" w:color="auto"/>
        <w:bottom w:val="none" w:sz="0" w:space="0" w:color="auto"/>
        <w:right w:val="none" w:sz="0" w:space="0" w:color="auto"/>
      </w:divBdr>
    </w:div>
    <w:div w:id="1372848672">
      <w:bodyDiv w:val="1"/>
      <w:marLeft w:val="0"/>
      <w:marRight w:val="0"/>
      <w:marTop w:val="0"/>
      <w:marBottom w:val="0"/>
      <w:divBdr>
        <w:top w:val="none" w:sz="0" w:space="0" w:color="auto"/>
        <w:left w:val="none" w:sz="0" w:space="0" w:color="auto"/>
        <w:bottom w:val="none" w:sz="0" w:space="0" w:color="auto"/>
        <w:right w:val="none" w:sz="0" w:space="0" w:color="auto"/>
      </w:divBdr>
    </w:div>
    <w:div w:id="1373768293">
      <w:bodyDiv w:val="1"/>
      <w:marLeft w:val="0"/>
      <w:marRight w:val="0"/>
      <w:marTop w:val="0"/>
      <w:marBottom w:val="0"/>
      <w:divBdr>
        <w:top w:val="none" w:sz="0" w:space="0" w:color="auto"/>
        <w:left w:val="none" w:sz="0" w:space="0" w:color="auto"/>
        <w:bottom w:val="none" w:sz="0" w:space="0" w:color="auto"/>
        <w:right w:val="none" w:sz="0" w:space="0" w:color="auto"/>
      </w:divBdr>
    </w:div>
    <w:div w:id="1380591122">
      <w:bodyDiv w:val="1"/>
      <w:marLeft w:val="0"/>
      <w:marRight w:val="0"/>
      <w:marTop w:val="0"/>
      <w:marBottom w:val="0"/>
      <w:divBdr>
        <w:top w:val="none" w:sz="0" w:space="0" w:color="auto"/>
        <w:left w:val="none" w:sz="0" w:space="0" w:color="auto"/>
        <w:bottom w:val="none" w:sz="0" w:space="0" w:color="auto"/>
        <w:right w:val="none" w:sz="0" w:space="0" w:color="auto"/>
      </w:divBdr>
    </w:div>
    <w:div w:id="1386107165">
      <w:bodyDiv w:val="1"/>
      <w:marLeft w:val="0"/>
      <w:marRight w:val="0"/>
      <w:marTop w:val="0"/>
      <w:marBottom w:val="0"/>
      <w:divBdr>
        <w:top w:val="none" w:sz="0" w:space="0" w:color="auto"/>
        <w:left w:val="none" w:sz="0" w:space="0" w:color="auto"/>
        <w:bottom w:val="none" w:sz="0" w:space="0" w:color="auto"/>
        <w:right w:val="none" w:sz="0" w:space="0" w:color="auto"/>
      </w:divBdr>
      <w:divsChild>
        <w:div w:id="1930573650">
          <w:marLeft w:val="547"/>
          <w:marRight w:val="0"/>
          <w:marTop w:val="0"/>
          <w:marBottom w:val="160"/>
          <w:divBdr>
            <w:top w:val="none" w:sz="0" w:space="0" w:color="auto"/>
            <w:left w:val="none" w:sz="0" w:space="0" w:color="auto"/>
            <w:bottom w:val="none" w:sz="0" w:space="0" w:color="auto"/>
            <w:right w:val="none" w:sz="0" w:space="0" w:color="auto"/>
          </w:divBdr>
        </w:div>
      </w:divsChild>
    </w:div>
    <w:div w:id="1405713726">
      <w:bodyDiv w:val="1"/>
      <w:marLeft w:val="0"/>
      <w:marRight w:val="0"/>
      <w:marTop w:val="0"/>
      <w:marBottom w:val="0"/>
      <w:divBdr>
        <w:top w:val="none" w:sz="0" w:space="0" w:color="auto"/>
        <w:left w:val="none" w:sz="0" w:space="0" w:color="auto"/>
        <w:bottom w:val="none" w:sz="0" w:space="0" w:color="auto"/>
        <w:right w:val="none" w:sz="0" w:space="0" w:color="auto"/>
      </w:divBdr>
      <w:divsChild>
        <w:div w:id="1290940141">
          <w:marLeft w:val="547"/>
          <w:marRight w:val="0"/>
          <w:marTop w:val="0"/>
          <w:marBottom w:val="160"/>
          <w:divBdr>
            <w:top w:val="none" w:sz="0" w:space="0" w:color="auto"/>
            <w:left w:val="none" w:sz="0" w:space="0" w:color="auto"/>
            <w:bottom w:val="none" w:sz="0" w:space="0" w:color="auto"/>
            <w:right w:val="none" w:sz="0" w:space="0" w:color="auto"/>
          </w:divBdr>
        </w:div>
      </w:divsChild>
    </w:div>
    <w:div w:id="1407721422">
      <w:bodyDiv w:val="1"/>
      <w:marLeft w:val="0"/>
      <w:marRight w:val="0"/>
      <w:marTop w:val="0"/>
      <w:marBottom w:val="0"/>
      <w:divBdr>
        <w:top w:val="none" w:sz="0" w:space="0" w:color="auto"/>
        <w:left w:val="none" w:sz="0" w:space="0" w:color="auto"/>
        <w:bottom w:val="none" w:sz="0" w:space="0" w:color="auto"/>
        <w:right w:val="none" w:sz="0" w:space="0" w:color="auto"/>
      </w:divBdr>
    </w:div>
    <w:div w:id="1446653145">
      <w:bodyDiv w:val="1"/>
      <w:marLeft w:val="0"/>
      <w:marRight w:val="0"/>
      <w:marTop w:val="0"/>
      <w:marBottom w:val="0"/>
      <w:divBdr>
        <w:top w:val="none" w:sz="0" w:space="0" w:color="auto"/>
        <w:left w:val="none" w:sz="0" w:space="0" w:color="auto"/>
        <w:bottom w:val="none" w:sz="0" w:space="0" w:color="auto"/>
        <w:right w:val="none" w:sz="0" w:space="0" w:color="auto"/>
      </w:divBdr>
    </w:div>
    <w:div w:id="1475096780">
      <w:bodyDiv w:val="1"/>
      <w:marLeft w:val="0"/>
      <w:marRight w:val="0"/>
      <w:marTop w:val="0"/>
      <w:marBottom w:val="0"/>
      <w:divBdr>
        <w:top w:val="none" w:sz="0" w:space="0" w:color="auto"/>
        <w:left w:val="none" w:sz="0" w:space="0" w:color="auto"/>
        <w:bottom w:val="none" w:sz="0" w:space="0" w:color="auto"/>
        <w:right w:val="none" w:sz="0" w:space="0" w:color="auto"/>
      </w:divBdr>
    </w:div>
    <w:div w:id="1499420177">
      <w:bodyDiv w:val="1"/>
      <w:marLeft w:val="0"/>
      <w:marRight w:val="0"/>
      <w:marTop w:val="0"/>
      <w:marBottom w:val="0"/>
      <w:divBdr>
        <w:top w:val="none" w:sz="0" w:space="0" w:color="auto"/>
        <w:left w:val="none" w:sz="0" w:space="0" w:color="auto"/>
        <w:bottom w:val="none" w:sz="0" w:space="0" w:color="auto"/>
        <w:right w:val="none" w:sz="0" w:space="0" w:color="auto"/>
      </w:divBdr>
    </w:div>
    <w:div w:id="1499685871">
      <w:bodyDiv w:val="1"/>
      <w:marLeft w:val="0"/>
      <w:marRight w:val="0"/>
      <w:marTop w:val="0"/>
      <w:marBottom w:val="0"/>
      <w:divBdr>
        <w:top w:val="none" w:sz="0" w:space="0" w:color="auto"/>
        <w:left w:val="none" w:sz="0" w:space="0" w:color="auto"/>
        <w:bottom w:val="none" w:sz="0" w:space="0" w:color="auto"/>
        <w:right w:val="none" w:sz="0" w:space="0" w:color="auto"/>
      </w:divBdr>
    </w:div>
    <w:div w:id="1510560556">
      <w:bodyDiv w:val="1"/>
      <w:marLeft w:val="0"/>
      <w:marRight w:val="0"/>
      <w:marTop w:val="0"/>
      <w:marBottom w:val="0"/>
      <w:divBdr>
        <w:top w:val="none" w:sz="0" w:space="0" w:color="auto"/>
        <w:left w:val="none" w:sz="0" w:space="0" w:color="auto"/>
        <w:bottom w:val="none" w:sz="0" w:space="0" w:color="auto"/>
        <w:right w:val="none" w:sz="0" w:space="0" w:color="auto"/>
      </w:divBdr>
    </w:div>
    <w:div w:id="1511607246">
      <w:bodyDiv w:val="1"/>
      <w:marLeft w:val="0"/>
      <w:marRight w:val="0"/>
      <w:marTop w:val="0"/>
      <w:marBottom w:val="0"/>
      <w:divBdr>
        <w:top w:val="none" w:sz="0" w:space="0" w:color="auto"/>
        <w:left w:val="none" w:sz="0" w:space="0" w:color="auto"/>
        <w:bottom w:val="none" w:sz="0" w:space="0" w:color="auto"/>
        <w:right w:val="none" w:sz="0" w:space="0" w:color="auto"/>
      </w:divBdr>
      <w:divsChild>
        <w:div w:id="1863543375">
          <w:marLeft w:val="0"/>
          <w:marRight w:val="0"/>
          <w:marTop w:val="0"/>
          <w:marBottom w:val="0"/>
          <w:divBdr>
            <w:top w:val="none" w:sz="0" w:space="0" w:color="auto"/>
            <w:left w:val="none" w:sz="0" w:space="0" w:color="auto"/>
            <w:bottom w:val="none" w:sz="0" w:space="0" w:color="auto"/>
            <w:right w:val="none" w:sz="0" w:space="0" w:color="auto"/>
          </w:divBdr>
          <w:divsChild>
            <w:div w:id="172234012">
              <w:marLeft w:val="0"/>
              <w:marRight w:val="0"/>
              <w:marTop w:val="0"/>
              <w:marBottom w:val="0"/>
              <w:divBdr>
                <w:top w:val="none" w:sz="0" w:space="0" w:color="auto"/>
                <w:left w:val="none" w:sz="0" w:space="0" w:color="auto"/>
                <w:bottom w:val="none" w:sz="0" w:space="0" w:color="auto"/>
                <w:right w:val="none" w:sz="0" w:space="0" w:color="auto"/>
              </w:divBdr>
              <w:divsChild>
                <w:div w:id="513691170">
                  <w:marLeft w:val="0"/>
                  <w:marRight w:val="0"/>
                  <w:marTop w:val="0"/>
                  <w:marBottom w:val="0"/>
                  <w:divBdr>
                    <w:top w:val="none" w:sz="0" w:space="0" w:color="auto"/>
                    <w:left w:val="none" w:sz="0" w:space="0" w:color="auto"/>
                    <w:bottom w:val="none" w:sz="0" w:space="0" w:color="auto"/>
                    <w:right w:val="none" w:sz="0" w:space="0" w:color="auto"/>
                  </w:divBdr>
                  <w:divsChild>
                    <w:div w:id="537015911">
                      <w:marLeft w:val="0"/>
                      <w:marRight w:val="0"/>
                      <w:marTop w:val="0"/>
                      <w:marBottom w:val="0"/>
                      <w:divBdr>
                        <w:top w:val="none" w:sz="0" w:space="0" w:color="auto"/>
                        <w:left w:val="none" w:sz="0" w:space="0" w:color="auto"/>
                        <w:bottom w:val="none" w:sz="0" w:space="0" w:color="auto"/>
                        <w:right w:val="none" w:sz="0" w:space="0" w:color="auto"/>
                      </w:divBdr>
                      <w:divsChild>
                        <w:div w:id="1317878409">
                          <w:marLeft w:val="0"/>
                          <w:marRight w:val="0"/>
                          <w:marTop w:val="0"/>
                          <w:marBottom w:val="0"/>
                          <w:divBdr>
                            <w:top w:val="none" w:sz="0" w:space="0" w:color="auto"/>
                            <w:left w:val="none" w:sz="0" w:space="0" w:color="auto"/>
                            <w:bottom w:val="none" w:sz="0" w:space="0" w:color="auto"/>
                            <w:right w:val="none" w:sz="0" w:space="0" w:color="auto"/>
                          </w:divBdr>
                          <w:divsChild>
                            <w:div w:id="959147616">
                              <w:marLeft w:val="0"/>
                              <w:marRight w:val="0"/>
                              <w:marTop w:val="0"/>
                              <w:marBottom w:val="0"/>
                              <w:divBdr>
                                <w:top w:val="none" w:sz="0" w:space="0" w:color="auto"/>
                                <w:left w:val="none" w:sz="0" w:space="0" w:color="auto"/>
                                <w:bottom w:val="none" w:sz="0" w:space="0" w:color="auto"/>
                                <w:right w:val="none" w:sz="0" w:space="0" w:color="auto"/>
                              </w:divBdr>
                              <w:divsChild>
                                <w:div w:id="1138498560">
                                  <w:marLeft w:val="0"/>
                                  <w:marRight w:val="0"/>
                                  <w:marTop w:val="0"/>
                                  <w:marBottom w:val="0"/>
                                  <w:divBdr>
                                    <w:top w:val="none" w:sz="0" w:space="0" w:color="auto"/>
                                    <w:left w:val="none" w:sz="0" w:space="0" w:color="auto"/>
                                    <w:bottom w:val="none" w:sz="0" w:space="0" w:color="auto"/>
                                    <w:right w:val="none" w:sz="0" w:space="0" w:color="auto"/>
                                  </w:divBdr>
                                  <w:divsChild>
                                    <w:div w:id="814840042">
                                      <w:marLeft w:val="0"/>
                                      <w:marRight w:val="0"/>
                                      <w:marTop w:val="0"/>
                                      <w:marBottom w:val="0"/>
                                      <w:divBdr>
                                        <w:top w:val="none" w:sz="0" w:space="0" w:color="auto"/>
                                        <w:left w:val="none" w:sz="0" w:space="0" w:color="auto"/>
                                        <w:bottom w:val="none" w:sz="0" w:space="0" w:color="auto"/>
                                        <w:right w:val="none" w:sz="0" w:space="0" w:color="auto"/>
                                      </w:divBdr>
                                      <w:divsChild>
                                        <w:div w:id="100686559">
                                          <w:marLeft w:val="0"/>
                                          <w:marRight w:val="0"/>
                                          <w:marTop w:val="0"/>
                                          <w:marBottom w:val="0"/>
                                          <w:divBdr>
                                            <w:top w:val="none" w:sz="0" w:space="0" w:color="auto"/>
                                            <w:left w:val="none" w:sz="0" w:space="0" w:color="auto"/>
                                            <w:bottom w:val="none" w:sz="0" w:space="0" w:color="auto"/>
                                            <w:right w:val="none" w:sz="0" w:space="0" w:color="auto"/>
                                          </w:divBdr>
                                          <w:divsChild>
                                            <w:div w:id="1386760025">
                                              <w:marLeft w:val="0"/>
                                              <w:marRight w:val="0"/>
                                              <w:marTop w:val="0"/>
                                              <w:marBottom w:val="0"/>
                                              <w:divBdr>
                                                <w:top w:val="none" w:sz="0" w:space="0" w:color="auto"/>
                                                <w:left w:val="none" w:sz="0" w:space="0" w:color="auto"/>
                                                <w:bottom w:val="none" w:sz="0" w:space="0" w:color="auto"/>
                                                <w:right w:val="none" w:sz="0" w:space="0" w:color="auto"/>
                                              </w:divBdr>
                                              <w:divsChild>
                                                <w:div w:id="33969150">
                                                  <w:marLeft w:val="0"/>
                                                  <w:marRight w:val="0"/>
                                                  <w:marTop w:val="0"/>
                                                  <w:marBottom w:val="0"/>
                                                  <w:divBdr>
                                                    <w:top w:val="none" w:sz="0" w:space="0" w:color="auto"/>
                                                    <w:left w:val="none" w:sz="0" w:space="0" w:color="auto"/>
                                                    <w:bottom w:val="none" w:sz="0" w:space="0" w:color="auto"/>
                                                    <w:right w:val="none" w:sz="0" w:space="0" w:color="auto"/>
                                                  </w:divBdr>
                                                  <w:divsChild>
                                                    <w:div w:id="888421550">
                                                      <w:marLeft w:val="0"/>
                                                      <w:marRight w:val="0"/>
                                                      <w:marTop w:val="0"/>
                                                      <w:marBottom w:val="0"/>
                                                      <w:divBdr>
                                                        <w:top w:val="none" w:sz="0" w:space="0" w:color="auto"/>
                                                        <w:left w:val="none" w:sz="0" w:space="0" w:color="auto"/>
                                                        <w:bottom w:val="none" w:sz="0" w:space="0" w:color="auto"/>
                                                        <w:right w:val="none" w:sz="0" w:space="0" w:color="auto"/>
                                                      </w:divBdr>
                                                      <w:divsChild>
                                                        <w:div w:id="1266155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526619">
                                              <w:marLeft w:val="0"/>
                                              <w:marRight w:val="0"/>
                                              <w:marTop w:val="0"/>
                                              <w:marBottom w:val="0"/>
                                              <w:divBdr>
                                                <w:top w:val="none" w:sz="0" w:space="0" w:color="auto"/>
                                                <w:left w:val="none" w:sz="0" w:space="0" w:color="auto"/>
                                                <w:bottom w:val="none" w:sz="0" w:space="0" w:color="auto"/>
                                                <w:right w:val="none" w:sz="0" w:space="0" w:color="auto"/>
                                              </w:divBdr>
                                              <w:divsChild>
                                                <w:div w:id="1206134923">
                                                  <w:marLeft w:val="0"/>
                                                  <w:marRight w:val="0"/>
                                                  <w:marTop w:val="0"/>
                                                  <w:marBottom w:val="0"/>
                                                  <w:divBdr>
                                                    <w:top w:val="none" w:sz="0" w:space="0" w:color="auto"/>
                                                    <w:left w:val="none" w:sz="0" w:space="0" w:color="auto"/>
                                                    <w:bottom w:val="none" w:sz="0" w:space="0" w:color="auto"/>
                                                    <w:right w:val="none" w:sz="0" w:space="0" w:color="auto"/>
                                                  </w:divBdr>
                                                  <w:divsChild>
                                                    <w:div w:id="807624582">
                                                      <w:marLeft w:val="0"/>
                                                      <w:marRight w:val="0"/>
                                                      <w:marTop w:val="0"/>
                                                      <w:marBottom w:val="0"/>
                                                      <w:divBdr>
                                                        <w:top w:val="none" w:sz="0" w:space="0" w:color="auto"/>
                                                        <w:left w:val="none" w:sz="0" w:space="0" w:color="auto"/>
                                                        <w:bottom w:val="none" w:sz="0" w:space="0" w:color="auto"/>
                                                        <w:right w:val="none" w:sz="0" w:space="0" w:color="auto"/>
                                                      </w:divBdr>
                                                      <w:divsChild>
                                                        <w:div w:id="75347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67275631">
                              <w:marLeft w:val="0"/>
                              <w:marRight w:val="0"/>
                              <w:marTop w:val="0"/>
                              <w:marBottom w:val="0"/>
                              <w:divBdr>
                                <w:top w:val="none" w:sz="0" w:space="0" w:color="auto"/>
                                <w:left w:val="none" w:sz="0" w:space="0" w:color="auto"/>
                                <w:bottom w:val="none" w:sz="0" w:space="0" w:color="auto"/>
                                <w:right w:val="none" w:sz="0" w:space="0" w:color="auto"/>
                              </w:divBdr>
                              <w:divsChild>
                                <w:div w:id="376709724">
                                  <w:marLeft w:val="0"/>
                                  <w:marRight w:val="0"/>
                                  <w:marTop w:val="0"/>
                                  <w:marBottom w:val="0"/>
                                  <w:divBdr>
                                    <w:top w:val="none" w:sz="0" w:space="0" w:color="auto"/>
                                    <w:left w:val="none" w:sz="0" w:space="0" w:color="auto"/>
                                    <w:bottom w:val="none" w:sz="0" w:space="0" w:color="auto"/>
                                    <w:right w:val="none" w:sz="0" w:space="0" w:color="auto"/>
                                  </w:divBdr>
                                  <w:divsChild>
                                    <w:div w:id="366181405">
                                      <w:marLeft w:val="0"/>
                                      <w:marRight w:val="0"/>
                                      <w:marTop w:val="0"/>
                                      <w:marBottom w:val="0"/>
                                      <w:divBdr>
                                        <w:top w:val="none" w:sz="0" w:space="0" w:color="auto"/>
                                        <w:left w:val="none" w:sz="0" w:space="0" w:color="auto"/>
                                        <w:bottom w:val="none" w:sz="0" w:space="0" w:color="auto"/>
                                        <w:right w:val="none" w:sz="0" w:space="0" w:color="auto"/>
                                      </w:divBdr>
                                      <w:divsChild>
                                        <w:div w:id="1614627562">
                                          <w:marLeft w:val="0"/>
                                          <w:marRight w:val="0"/>
                                          <w:marTop w:val="0"/>
                                          <w:marBottom w:val="0"/>
                                          <w:divBdr>
                                            <w:top w:val="none" w:sz="0" w:space="0" w:color="auto"/>
                                            <w:left w:val="none" w:sz="0" w:space="0" w:color="auto"/>
                                            <w:bottom w:val="none" w:sz="0" w:space="0" w:color="auto"/>
                                            <w:right w:val="none" w:sz="0" w:space="0" w:color="auto"/>
                                          </w:divBdr>
                                          <w:divsChild>
                                            <w:div w:id="1358309731">
                                              <w:marLeft w:val="0"/>
                                              <w:marRight w:val="0"/>
                                              <w:marTop w:val="0"/>
                                              <w:marBottom w:val="0"/>
                                              <w:divBdr>
                                                <w:top w:val="none" w:sz="0" w:space="0" w:color="auto"/>
                                                <w:left w:val="none" w:sz="0" w:space="0" w:color="auto"/>
                                                <w:bottom w:val="none" w:sz="0" w:space="0" w:color="auto"/>
                                                <w:right w:val="none" w:sz="0" w:space="0" w:color="auto"/>
                                              </w:divBdr>
                                              <w:divsChild>
                                                <w:div w:id="1935867929">
                                                  <w:marLeft w:val="0"/>
                                                  <w:marRight w:val="0"/>
                                                  <w:marTop w:val="0"/>
                                                  <w:marBottom w:val="0"/>
                                                  <w:divBdr>
                                                    <w:top w:val="none" w:sz="0" w:space="0" w:color="auto"/>
                                                    <w:left w:val="none" w:sz="0" w:space="0" w:color="auto"/>
                                                    <w:bottom w:val="none" w:sz="0" w:space="0" w:color="auto"/>
                                                    <w:right w:val="none" w:sz="0" w:space="0" w:color="auto"/>
                                                  </w:divBdr>
                                                  <w:divsChild>
                                                    <w:div w:id="579943037">
                                                      <w:marLeft w:val="0"/>
                                                      <w:marRight w:val="0"/>
                                                      <w:marTop w:val="0"/>
                                                      <w:marBottom w:val="0"/>
                                                      <w:divBdr>
                                                        <w:top w:val="none" w:sz="0" w:space="0" w:color="auto"/>
                                                        <w:left w:val="none" w:sz="0" w:space="0" w:color="auto"/>
                                                        <w:bottom w:val="none" w:sz="0" w:space="0" w:color="auto"/>
                                                        <w:right w:val="none" w:sz="0" w:space="0" w:color="auto"/>
                                                      </w:divBdr>
                                                      <w:divsChild>
                                                        <w:div w:id="1541628669">
                                                          <w:marLeft w:val="0"/>
                                                          <w:marRight w:val="0"/>
                                                          <w:marTop w:val="0"/>
                                                          <w:marBottom w:val="0"/>
                                                          <w:divBdr>
                                                            <w:top w:val="none" w:sz="0" w:space="0" w:color="auto"/>
                                                            <w:left w:val="none" w:sz="0" w:space="0" w:color="auto"/>
                                                            <w:bottom w:val="none" w:sz="0" w:space="0" w:color="auto"/>
                                                            <w:right w:val="none" w:sz="0" w:space="0" w:color="auto"/>
                                                          </w:divBdr>
                                                          <w:divsChild>
                                                            <w:div w:id="2050375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604170">
                              <w:marLeft w:val="0"/>
                              <w:marRight w:val="0"/>
                              <w:marTop w:val="0"/>
                              <w:marBottom w:val="0"/>
                              <w:divBdr>
                                <w:top w:val="none" w:sz="0" w:space="0" w:color="auto"/>
                                <w:left w:val="none" w:sz="0" w:space="0" w:color="auto"/>
                                <w:bottom w:val="none" w:sz="0" w:space="0" w:color="auto"/>
                                <w:right w:val="none" w:sz="0" w:space="0" w:color="auto"/>
                              </w:divBdr>
                              <w:divsChild>
                                <w:div w:id="543106044">
                                  <w:marLeft w:val="0"/>
                                  <w:marRight w:val="0"/>
                                  <w:marTop w:val="0"/>
                                  <w:marBottom w:val="0"/>
                                  <w:divBdr>
                                    <w:top w:val="none" w:sz="0" w:space="0" w:color="auto"/>
                                    <w:left w:val="none" w:sz="0" w:space="0" w:color="auto"/>
                                    <w:bottom w:val="none" w:sz="0" w:space="0" w:color="auto"/>
                                    <w:right w:val="none" w:sz="0" w:space="0" w:color="auto"/>
                                  </w:divBdr>
                                  <w:divsChild>
                                    <w:div w:id="81151650">
                                      <w:marLeft w:val="0"/>
                                      <w:marRight w:val="0"/>
                                      <w:marTop w:val="0"/>
                                      <w:marBottom w:val="0"/>
                                      <w:divBdr>
                                        <w:top w:val="none" w:sz="0" w:space="0" w:color="auto"/>
                                        <w:left w:val="none" w:sz="0" w:space="0" w:color="auto"/>
                                        <w:bottom w:val="none" w:sz="0" w:space="0" w:color="auto"/>
                                        <w:right w:val="none" w:sz="0" w:space="0" w:color="auto"/>
                                      </w:divBdr>
                                      <w:divsChild>
                                        <w:div w:id="1711956815">
                                          <w:marLeft w:val="0"/>
                                          <w:marRight w:val="0"/>
                                          <w:marTop w:val="0"/>
                                          <w:marBottom w:val="0"/>
                                          <w:divBdr>
                                            <w:top w:val="none" w:sz="0" w:space="0" w:color="auto"/>
                                            <w:left w:val="none" w:sz="0" w:space="0" w:color="auto"/>
                                            <w:bottom w:val="none" w:sz="0" w:space="0" w:color="auto"/>
                                            <w:right w:val="none" w:sz="0" w:space="0" w:color="auto"/>
                                          </w:divBdr>
                                          <w:divsChild>
                                            <w:div w:id="990210141">
                                              <w:marLeft w:val="0"/>
                                              <w:marRight w:val="0"/>
                                              <w:marTop w:val="0"/>
                                              <w:marBottom w:val="0"/>
                                              <w:divBdr>
                                                <w:top w:val="none" w:sz="0" w:space="0" w:color="auto"/>
                                                <w:left w:val="none" w:sz="0" w:space="0" w:color="auto"/>
                                                <w:bottom w:val="none" w:sz="0" w:space="0" w:color="auto"/>
                                                <w:right w:val="none" w:sz="0" w:space="0" w:color="auto"/>
                                              </w:divBdr>
                                              <w:divsChild>
                                                <w:div w:id="2073036912">
                                                  <w:marLeft w:val="0"/>
                                                  <w:marRight w:val="0"/>
                                                  <w:marTop w:val="0"/>
                                                  <w:marBottom w:val="0"/>
                                                  <w:divBdr>
                                                    <w:top w:val="none" w:sz="0" w:space="0" w:color="auto"/>
                                                    <w:left w:val="none" w:sz="0" w:space="0" w:color="auto"/>
                                                    <w:bottom w:val="none" w:sz="0" w:space="0" w:color="auto"/>
                                                    <w:right w:val="none" w:sz="0" w:space="0" w:color="auto"/>
                                                  </w:divBdr>
                                                  <w:divsChild>
                                                    <w:div w:id="1813256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7963959">
                                      <w:marLeft w:val="0"/>
                                      <w:marRight w:val="0"/>
                                      <w:marTop w:val="0"/>
                                      <w:marBottom w:val="0"/>
                                      <w:divBdr>
                                        <w:top w:val="none" w:sz="0" w:space="0" w:color="auto"/>
                                        <w:left w:val="none" w:sz="0" w:space="0" w:color="auto"/>
                                        <w:bottom w:val="none" w:sz="0" w:space="0" w:color="auto"/>
                                        <w:right w:val="none" w:sz="0" w:space="0" w:color="auto"/>
                                      </w:divBdr>
                                      <w:divsChild>
                                        <w:div w:id="159977474">
                                          <w:marLeft w:val="0"/>
                                          <w:marRight w:val="0"/>
                                          <w:marTop w:val="0"/>
                                          <w:marBottom w:val="0"/>
                                          <w:divBdr>
                                            <w:top w:val="none" w:sz="0" w:space="0" w:color="auto"/>
                                            <w:left w:val="none" w:sz="0" w:space="0" w:color="auto"/>
                                            <w:bottom w:val="none" w:sz="0" w:space="0" w:color="auto"/>
                                            <w:right w:val="none" w:sz="0" w:space="0" w:color="auto"/>
                                          </w:divBdr>
                                          <w:divsChild>
                                            <w:div w:id="978262698">
                                              <w:marLeft w:val="0"/>
                                              <w:marRight w:val="0"/>
                                              <w:marTop w:val="0"/>
                                              <w:marBottom w:val="0"/>
                                              <w:divBdr>
                                                <w:top w:val="none" w:sz="0" w:space="0" w:color="auto"/>
                                                <w:left w:val="none" w:sz="0" w:space="0" w:color="auto"/>
                                                <w:bottom w:val="none" w:sz="0" w:space="0" w:color="auto"/>
                                                <w:right w:val="none" w:sz="0" w:space="0" w:color="auto"/>
                                              </w:divBdr>
                                              <w:divsChild>
                                                <w:div w:id="715664805">
                                                  <w:marLeft w:val="0"/>
                                                  <w:marRight w:val="0"/>
                                                  <w:marTop w:val="0"/>
                                                  <w:marBottom w:val="0"/>
                                                  <w:divBdr>
                                                    <w:top w:val="none" w:sz="0" w:space="0" w:color="auto"/>
                                                    <w:left w:val="none" w:sz="0" w:space="0" w:color="auto"/>
                                                    <w:bottom w:val="none" w:sz="0" w:space="0" w:color="auto"/>
                                                    <w:right w:val="none" w:sz="0" w:space="0" w:color="auto"/>
                                                  </w:divBdr>
                                                  <w:divsChild>
                                                    <w:div w:id="1314680577">
                                                      <w:marLeft w:val="0"/>
                                                      <w:marRight w:val="0"/>
                                                      <w:marTop w:val="0"/>
                                                      <w:marBottom w:val="0"/>
                                                      <w:divBdr>
                                                        <w:top w:val="none" w:sz="0" w:space="0" w:color="auto"/>
                                                        <w:left w:val="none" w:sz="0" w:space="0" w:color="auto"/>
                                                        <w:bottom w:val="none" w:sz="0" w:space="0" w:color="auto"/>
                                                        <w:right w:val="none" w:sz="0" w:space="0" w:color="auto"/>
                                                      </w:divBdr>
                                                      <w:divsChild>
                                                        <w:div w:id="1538082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921227">
                                              <w:marLeft w:val="0"/>
                                              <w:marRight w:val="0"/>
                                              <w:marTop w:val="0"/>
                                              <w:marBottom w:val="0"/>
                                              <w:divBdr>
                                                <w:top w:val="none" w:sz="0" w:space="0" w:color="auto"/>
                                                <w:left w:val="none" w:sz="0" w:space="0" w:color="auto"/>
                                                <w:bottom w:val="none" w:sz="0" w:space="0" w:color="auto"/>
                                                <w:right w:val="none" w:sz="0" w:space="0" w:color="auto"/>
                                              </w:divBdr>
                                              <w:divsChild>
                                                <w:div w:id="559286682">
                                                  <w:marLeft w:val="0"/>
                                                  <w:marRight w:val="0"/>
                                                  <w:marTop w:val="0"/>
                                                  <w:marBottom w:val="0"/>
                                                  <w:divBdr>
                                                    <w:top w:val="none" w:sz="0" w:space="0" w:color="auto"/>
                                                    <w:left w:val="none" w:sz="0" w:space="0" w:color="auto"/>
                                                    <w:bottom w:val="none" w:sz="0" w:space="0" w:color="auto"/>
                                                    <w:right w:val="none" w:sz="0" w:space="0" w:color="auto"/>
                                                  </w:divBdr>
                                                  <w:divsChild>
                                                    <w:div w:id="22291766">
                                                      <w:marLeft w:val="0"/>
                                                      <w:marRight w:val="0"/>
                                                      <w:marTop w:val="0"/>
                                                      <w:marBottom w:val="0"/>
                                                      <w:divBdr>
                                                        <w:top w:val="none" w:sz="0" w:space="0" w:color="auto"/>
                                                        <w:left w:val="none" w:sz="0" w:space="0" w:color="auto"/>
                                                        <w:bottom w:val="none" w:sz="0" w:space="0" w:color="auto"/>
                                                        <w:right w:val="none" w:sz="0" w:space="0" w:color="auto"/>
                                                      </w:divBdr>
                                                      <w:divsChild>
                                                        <w:div w:id="206721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90657417">
          <w:marLeft w:val="0"/>
          <w:marRight w:val="0"/>
          <w:marTop w:val="0"/>
          <w:marBottom w:val="0"/>
          <w:divBdr>
            <w:top w:val="none" w:sz="0" w:space="0" w:color="auto"/>
            <w:left w:val="none" w:sz="0" w:space="0" w:color="auto"/>
            <w:bottom w:val="none" w:sz="0" w:space="0" w:color="auto"/>
            <w:right w:val="none" w:sz="0" w:space="0" w:color="auto"/>
          </w:divBdr>
          <w:divsChild>
            <w:div w:id="1351909203">
              <w:marLeft w:val="0"/>
              <w:marRight w:val="0"/>
              <w:marTop w:val="0"/>
              <w:marBottom w:val="0"/>
              <w:divBdr>
                <w:top w:val="none" w:sz="0" w:space="0" w:color="auto"/>
                <w:left w:val="none" w:sz="0" w:space="0" w:color="auto"/>
                <w:bottom w:val="none" w:sz="0" w:space="0" w:color="auto"/>
                <w:right w:val="none" w:sz="0" w:space="0" w:color="auto"/>
              </w:divBdr>
              <w:divsChild>
                <w:div w:id="417096666">
                  <w:marLeft w:val="0"/>
                  <w:marRight w:val="0"/>
                  <w:marTop w:val="0"/>
                  <w:marBottom w:val="0"/>
                  <w:divBdr>
                    <w:top w:val="none" w:sz="0" w:space="0" w:color="auto"/>
                    <w:left w:val="none" w:sz="0" w:space="0" w:color="auto"/>
                    <w:bottom w:val="none" w:sz="0" w:space="0" w:color="auto"/>
                    <w:right w:val="none" w:sz="0" w:space="0" w:color="auto"/>
                  </w:divBdr>
                  <w:divsChild>
                    <w:div w:id="2025672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336733">
      <w:bodyDiv w:val="1"/>
      <w:marLeft w:val="0"/>
      <w:marRight w:val="0"/>
      <w:marTop w:val="0"/>
      <w:marBottom w:val="0"/>
      <w:divBdr>
        <w:top w:val="none" w:sz="0" w:space="0" w:color="auto"/>
        <w:left w:val="none" w:sz="0" w:space="0" w:color="auto"/>
        <w:bottom w:val="none" w:sz="0" w:space="0" w:color="auto"/>
        <w:right w:val="none" w:sz="0" w:space="0" w:color="auto"/>
      </w:divBdr>
      <w:divsChild>
        <w:div w:id="1698891148">
          <w:marLeft w:val="547"/>
          <w:marRight w:val="0"/>
          <w:marTop w:val="0"/>
          <w:marBottom w:val="160"/>
          <w:divBdr>
            <w:top w:val="none" w:sz="0" w:space="0" w:color="auto"/>
            <w:left w:val="none" w:sz="0" w:space="0" w:color="auto"/>
            <w:bottom w:val="none" w:sz="0" w:space="0" w:color="auto"/>
            <w:right w:val="none" w:sz="0" w:space="0" w:color="auto"/>
          </w:divBdr>
        </w:div>
      </w:divsChild>
    </w:div>
    <w:div w:id="1527668450">
      <w:bodyDiv w:val="1"/>
      <w:marLeft w:val="0"/>
      <w:marRight w:val="0"/>
      <w:marTop w:val="0"/>
      <w:marBottom w:val="0"/>
      <w:divBdr>
        <w:top w:val="none" w:sz="0" w:space="0" w:color="auto"/>
        <w:left w:val="none" w:sz="0" w:space="0" w:color="auto"/>
        <w:bottom w:val="none" w:sz="0" w:space="0" w:color="auto"/>
        <w:right w:val="none" w:sz="0" w:space="0" w:color="auto"/>
      </w:divBdr>
    </w:div>
    <w:div w:id="1533113458">
      <w:bodyDiv w:val="1"/>
      <w:marLeft w:val="0"/>
      <w:marRight w:val="0"/>
      <w:marTop w:val="0"/>
      <w:marBottom w:val="0"/>
      <w:divBdr>
        <w:top w:val="none" w:sz="0" w:space="0" w:color="auto"/>
        <w:left w:val="none" w:sz="0" w:space="0" w:color="auto"/>
        <w:bottom w:val="none" w:sz="0" w:space="0" w:color="auto"/>
        <w:right w:val="none" w:sz="0" w:space="0" w:color="auto"/>
      </w:divBdr>
      <w:divsChild>
        <w:div w:id="1868521177">
          <w:marLeft w:val="0"/>
          <w:marRight w:val="0"/>
          <w:marTop w:val="0"/>
          <w:marBottom w:val="0"/>
          <w:divBdr>
            <w:top w:val="none" w:sz="0" w:space="0" w:color="auto"/>
            <w:left w:val="none" w:sz="0" w:space="0" w:color="auto"/>
            <w:bottom w:val="none" w:sz="0" w:space="0" w:color="auto"/>
            <w:right w:val="none" w:sz="0" w:space="0" w:color="auto"/>
          </w:divBdr>
          <w:divsChild>
            <w:div w:id="673610109">
              <w:marLeft w:val="0"/>
              <w:marRight w:val="0"/>
              <w:marTop w:val="0"/>
              <w:marBottom w:val="0"/>
              <w:divBdr>
                <w:top w:val="none" w:sz="0" w:space="0" w:color="auto"/>
                <w:left w:val="none" w:sz="0" w:space="0" w:color="auto"/>
                <w:bottom w:val="none" w:sz="0" w:space="0" w:color="auto"/>
                <w:right w:val="none" w:sz="0" w:space="0" w:color="auto"/>
              </w:divBdr>
              <w:divsChild>
                <w:div w:id="667903708">
                  <w:marLeft w:val="0"/>
                  <w:marRight w:val="0"/>
                  <w:marTop w:val="0"/>
                  <w:marBottom w:val="0"/>
                  <w:divBdr>
                    <w:top w:val="none" w:sz="0" w:space="0" w:color="auto"/>
                    <w:left w:val="none" w:sz="0" w:space="0" w:color="auto"/>
                    <w:bottom w:val="none" w:sz="0" w:space="0" w:color="auto"/>
                    <w:right w:val="none" w:sz="0" w:space="0" w:color="auto"/>
                  </w:divBdr>
                  <w:divsChild>
                    <w:div w:id="35338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4927813">
      <w:bodyDiv w:val="1"/>
      <w:marLeft w:val="0"/>
      <w:marRight w:val="0"/>
      <w:marTop w:val="0"/>
      <w:marBottom w:val="0"/>
      <w:divBdr>
        <w:top w:val="none" w:sz="0" w:space="0" w:color="auto"/>
        <w:left w:val="none" w:sz="0" w:space="0" w:color="auto"/>
        <w:bottom w:val="none" w:sz="0" w:space="0" w:color="auto"/>
        <w:right w:val="none" w:sz="0" w:space="0" w:color="auto"/>
      </w:divBdr>
    </w:div>
    <w:div w:id="1543326201">
      <w:bodyDiv w:val="1"/>
      <w:marLeft w:val="0"/>
      <w:marRight w:val="0"/>
      <w:marTop w:val="0"/>
      <w:marBottom w:val="0"/>
      <w:divBdr>
        <w:top w:val="none" w:sz="0" w:space="0" w:color="auto"/>
        <w:left w:val="none" w:sz="0" w:space="0" w:color="auto"/>
        <w:bottom w:val="none" w:sz="0" w:space="0" w:color="auto"/>
        <w:right w:val="none" w:sz="0" w:space="0" w:color="auto"/>
      </w:divBdr>
    </w:div>
    <w:div w:id="1548948200">
      <w:bodyDiv w:val="1"/>
      <w:marLeft w:val="0"/>
      <w:marRight w:val="0"/>
      <w:marTop w:val="0"/>
      <w:marBottom w:val="0"/>
      <w:divBdr>
        <w:top w:val="none" w:sz="0" w:space="0" w:color="auto"/>
        <w:left w:val="none" w:sz="0" w:space="0" w:color="auto"/>
        <w:bottom w:val="none" w:sz="0" w:space="0" w:color="auto"/>
        <w:right w:val="none" w:sz="0" w:space="0" w:color="auto"/>
      </w:divBdr>
    </w:div>
    <w:div w:id="1550873433">
      <w:bodyDiv w:val="1"/>
      <w:marLeft w:val="0"/>
      <w:marRight w:val="0"/>
      <w:marTop w:val="0"/>
      <w:marBottom w:val="0"/>
      <w:divBdr>
        <w:top w:val="none" w:sz="0" w:space="0" w:color="auto"/>
        <w:left w:val="none" w:sz="0" w:space="0" w:color="auto"/>
        <w:bottom w:val="none" w:sz="0" w:space="0" w:color="auto"/>
        <w:right w:val="none" w:sz="0" w:space="0" w:color="auto"/>
      </w:divBdr>
      <w:divsChild>
        <w:div w:id="862595224">
          <w:marLeft w:val="0"/>
          <w:marRight w:val="0"/>
          <w:marTop w:val="0"/>
          <w:marBottom w:val="0"/>
          <w:divBdr>
            <w:top w:val="none" w:sz="0" w:space="0" w:color="auto"/>
            <w:left w:val="none" w:sz="0" w:space="0" w:color="auto"/>
            <w:bottom w:val="none" w:sz="0" w:space="0" w:color="auto"/>
            <w:right w:val="none" w:sz="0" w:space="0" w:color="auto"/>
          </w:divBdr>
          <w:divsChild>
            <w:div w:id="780303693">
              <w:marLeft w:val="0"/>
              <w:marRight w:val="0"/>
              <w:marTop w:val="0"/>
              <w:marBottom w:val="0"/>
              <w:divBdr>
                <w:top w:val="none" w:sz="0" w:space="0" w:color="auto"/>
                <w:left w:val="none" w:sz="0" w:space="0" w:color="auto"/>
                <w:bottom w:val="none" w:sz="0" w:space="0" w:color="auto"/>
                <w:right w:val="none" w:sz="0" w:space="0" w:color="auto"/>
              </w:divBdr>
              <w:divsChild>
                <w:div w:id="891036459">
                  <w:marLeft w:val="0"/>
                  <w:marRight w:val="0"/>
                  <w:marTop w:val="0"/>
                  <w:marBottom w:val="0"/>
                  <w:divBdr>
                    <w:top w:val="none" w:sz="0" w:space="0" w:color="auto"/>
                    <w:left w:val="none" w:sz="0" w:space="0" w:color="auto"/>
                    <w:bottom w:val="none" w:sz="0" w:space="0" w:color="auto"/>
                    <w:right w:val="none" w:sz="0" w:space="0" w:color="auto"/>
                  </w:divBdr>
                  <w:divsChild>
                    <w:div w:id="324435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8204046">
      <w:bodyDiv w:val="1"/>
      <w:marLeft w:val="0"/>
      <w:marRight w:val="0"/>
      <w:marTop w:val="0"/>
      <w:marBottom w:val="0"/>
      <w:divBdr>
        <w:top w:val="none" w:sz="0" w:space="0" w:color="auto"/>
        <w:left w:val="none" w:sz="0" w:space="0" w:color="auto"/>
        <w:bottom w:val="none" w:sz="0" w:space="0" w:color="auto"/>
        <w:right w:val="none" w:sz="0" w:space="0" w:color="auto"/>
      </w:divBdr>
    </w:div>
    <w:div w:id="1566066128">
      <w:bodyDiv w:val="1"/>
      <w:marLeft w:val="0"/>
      <w:marRight w:val="0"/>
      <w:marTop w:val="0"/>
      <w:marBottom w:val="0"/>
      <w:divBdr>
        <w:top w:val="none" w:sz="0" w:space="0" w:color="auto"/>
        <w:left w:val="none" w:sz="0" w:space="0" w:color="auto"/>
        <w:bottom w:val="none" w:sz="0" w:space="0" w:color="auto"/>
        <w:right w:val="none" w:sz="0" w:space="0" w:color="auto"/>
      </w:divBdr>
      <w:divsChild>
        <w:div w:id="553544404">
          <w:marLeft w:val="0"/>
          <w:marRight w:val="0"/>
          <w:marTop w:val="0"/>
          <w:marBottom w:val="0"/>
          <w:divBdr>
            <w:top w:val="none" w:sz="0" w:space="0" w:color="auto"/>
            <w:left w:val="none" w:sz="0" w:space="0" w:color="auto"/>
            <w:bottom w:val="none" w:sz="0" w:space="0" w:color="auto"/>
            <w:right w:val="none" w:sz="0" w:space="0" w:color="auto"/>
          </w:divBdr>
          <w:divsChild>
            <w:div w:id="144326468">
              <w:marLeft w:val="0"/>
              <w:marRight w:val="0"/>
              <w:marTop w:val="0"/>
              <w:marBottom w:val="0"/>
              <w:divBdr>
                <w:top w:val="none" w:sz="0" w:space="0" w:color="auto"/>
                <w:left w:val="none" w:sz="0" w:space="0" w:color="auto"/>
                <w:bottom w:val="none" w:sz="0" w:space="0" w:color="auto"/>
                <w:right w:val="none" w:sz="0" w:space="0" w:color="auto"/>
              </w:divBdr>
              <w:divsChild>
                <w:div w:id="355817942">
                  <w:marLeft w:val="0"/>
                  <w:marRight w:val="0"/>
                  <w:marTop w:val="0"/>
                  <w:marBottom w:val="0"/>
                  <w:divBdr>
                    <w:top w:val="none" w:sz="0" w:space="0" w:color="auto"/>
                    <w:left w:val="none" w:sz="0" w:space="0" w:color="auto"/>
                    <w:bottom w:val="none" w:sz="0" w:space="0" w:color="auto"/>
                    <w:right w:val="none" w:sz="0" w:space="0" w:color="auto"/>
                  </w:divBdr>
                  <w:divsChild>
                    <w:div w:id="311296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7668225">
      <w:bodyDiv w:val="1"/>
      <w:marLeft w:val="0"/>
      <w:marRight w:val="0"/>
      <w:marTop w:val="0"/>
      <w:marBottom w:val="0"/>
      <w:divBdr>
        <w:top w:val="none" w:sz="0" w:space="0" w:color="auto"/>
        <w:left w:val="none" w:sz="0" w:space="0" w:color="auto"/>
        <w:bottom w:val="none" w:sz="0" w:space="0" w:color="auto"/>
        <w:right w:val="none" w:sz="0" w:space="0" w:color="auto"/>
      </w:divBdr>
    </w:div>
    <w:div w:id="1580287279">
      <w:bodyDiv w:val="1"/>
      <w:marLeft w:val="0"/>
      <w:marRight w:val="0"/>
      <w:marTop w:val="0"/>
      <w:marBottom w:val="0"/>
      <w:divBdr>
        <w:top w:val="none" w:sz="0" w:space="0" w:color="auto"/>
        <w:left w:val="none" w:sz="0" w:space="0" w:color="auto"/>
        <w:bottom w:val="none" w:sz="0" w:space="0" w:color="auto"/>
        <w:right w:val="none" w:sz="0" w:space="0" w:color="auto"/>
      </w:divBdr>
    </w:div>
    <w:div w:id="1609970853">
      <w:bodyDiv w:val="1"/>
      <w:marLeft w:val="0"/>
      <w:marRight w:val="0"/>
      <w:marTop w:val="0"/>
      <w:marBottom w:val="0"/>
      <w:divBdr>
        <w:top w:val="none" w:sz="0" w:space="0" w:color="auto"/>
        <w:left w:val="none" w:sz="0" w:space="0" w:color="auto"/>
        <w:bottom w:val="none" w:sz="0" w:space="0" w:color="auto"/>
        <w:right w:val="none" w:sz="0" w:space="0" w:color="auto"/>
      </w:divBdr>
    </w:div>
    <w:div w:id="1642036558">
      <w:bodyDiv w:val="1"/>
      <w:marLeft w:val="0"/>
      <w:marRight w:val="0"/>
      <w:marTop w:val="0"/>
      <w:marBottom w:val="0"/>
      <w:divBdr>
        <w:top w:val="none" w:sz="0" w:space="0" w:color="auto"/>
        <w:left w:val="none" w:sz="0" w:space="0" w:color="auto"/>
        <w:bottom w:val="none" w:sz="0" w:space="0" w:color="auto"/>
        <w:right w:val="none" w:sz="0" w:space="0" w:color="auto"/>
      </w:divBdr>
      <w:divsChild>
        <w:div w:id="365763704">
          <w:marLeft w:val="446"/>
          <w:marRight w:val="0"/>
          <w:marTop w:val="0"/>
          <w:marBottom w:val="0"/>
          <w:divBdr>
            <w:top w:val="none" w:sz="0" w:space="0" w:color="auto"/>
            <w:left w:val="none" w:sz="0" w:space="0" w:color="auto"/>
            <w:bottom w:val="none" w:sz="0" w:space="0" w:color="auto"/>
            <w:right w:val="none" w:sz="0" w:space="0" w:color="auto"/>
          </w:divBdr>
        </w:div>
        <w:div w:id="697121345">
          <w:marLeft w:val="446"/>
          <w:marRight w:val="0"/>
          <w:marTop w:val="0"/>
          <w:marBottom w:val="0"/>
          <w:divBdr>
            <w:top w:val="none" w:sz="0" w:space="0" w:color="auto"/>
            <w:left w:val="none" w:sz="0" w:space="0" w:color="auto"/>
            <w:bottom w:val="none" w:sz="0" w:space="0" w:color="auto"/>
            <w:right w:val="none" w:sz="0" w:space="0" w:color="auto"/>
          </w:divBdr>
        </w:div>
      </w:divsChild>
    </w:div>
    <w:div w:id="1652952114">
      <w:bodyDiv w:val="1"/>
      <w:marLeft w:val="0"/>
      <w:marRight w:val="0"/>
      <w:marTop w:val="0"/>
      <w:marBottom w:val="0"/>
      <w:divBdr>
        <w:top w:val="none" w:sz="0" w:space="0" w:color="auto"/>
        <w:left w:val="none" w:sz="0" w:space="0" w:color="auto"/>
        <w:bottom w:val="none" w:sz="0" w:space="0" w:color="auto"/>
        <w:right w:val="none" w:sz="0" w:space="0" w:color="auto"/>
      </w:divBdr>
    </w:div>
    <w:div w:id="1673070941">
      <w:bodyDiv w:val="1"/>
      <w:marLeft w:val="0"/>
      <w:marRight w:val="0"/>
      <w:marTop w:val="0"/>
      <w:marBottom w:val="0"/>
      <w:divBdr>
        <w:top w:val="none" w:sz="0" w:space="0" w:color="auto"/>
        <w:left w:val="none" w:sz="0" w:space="0" w:color="auto"/>
        <w:bottom w:val="none" w:sz="0" w:space="0" w:color="auto"/>
        <w:right w:val="none" w:sz="0" w:space="0" w:color="auto"/>
      </w:divBdr>
    </w:div>
    <w:div w:id="1683583826">
      <w:bodyDiv w:val="1"/>
      <w:marLeft w:val="0"/>
      <w:marRight w:val="0"/>
      <w:marTop w:val="0"/>
      <w:marBottom w:val="0"/>
      <w:divBdr>
        <w:top w:val="none" w:sz="0" w:space="0" w:color="auto"/>
        <w:left w:val="none" w:sz="0" w:space="0" w:color="auto"/>
        <w:bottom w:val="none" w:sz="0" w:space="0" w:color="auto"/>
        <w:right w:val="none" w:sz="0" w:space="0" w:color="auto"/>
      </w:divBdr>
    </w:div>
    <w:div w:id="1702167860">
      <w:bodyDiv w:val="1"/>
      <w:marLeft w:val="0"/>
      <w:marRight w:val="0"/>
      <w:marTop w:val="0"/>
      <w:marBottom w:val="0"/>
      <w:divBdr>
        <w:top w:val="none" w:sz="0" w:space="0" w:color="auto"/>
        <w:left w:val="none" w:sz="0" w:space="0" w:color="auto"/>
        <w:bottom w:val="none" w:sz="0" w:space="0" w:color="auto"/>
        <w:right w:val="none" w:sz="0" w:space="0" w:color="auto"/>
      </w:divBdr>
    </w:div>
    <w:div w:id="1707025308">
      <w:bodyDiv w:val="1"/>
      <w:marLeft w:val="0"/>
      <w:marRight w:val="0"/>
      <w:marTop w:val="0"/>
      <w:marBottom w:val="0"/>
      <w:divBdr>
        <w:top w:val="none" w:sz="0" w:space="0" w:color="auto"/>
        <w:left w:val="none" w:sz="0" w:space="0" w:color="auto"/>
        <w:bottom w:val="none" w:sz="0" w:space="0" w:color="auto"/>
        <w:right w:val="none" w:sz="0" w:space="0" w:color="auto"/>
      </w:divBdr>
    </w:div>
    <w:div w:id="1713918699">
      <w:bodyDiv w:val="1"/>
      <w:marLeft w:val="0"/>
      <w:marRight w:val="0"/>
      <w:marTop w:val="0"/>
      <w:marBottom w:val="0"/>
      <w:divBdr>
        <w:top w:val="none" w:sz="0" w:space="0" w:color="auto"/>
        <w:left w:val="none" w:sz="0" w:space="0" w:color="auto"/>
        <w:bottom w:val="none" w:sz="0" w:space="0" w:color="auto"/>
        <w:right w:val="none" w:sz="0" w:space="0" w:color="auto"/>
      </w:divBdr>
    </w:div>
    <w:div w:id="1722435675">
      <w:bodyDiv w:val="1"/>
      <w:marLeft w:val="0"/>
      <w:marRight w:val="0"/>
      <w:marTop w:val="0"/>
      <w:marBottom w:val="0"/>
      <w:divBdr>
        <w:top w:val="none" w:sz="0" w:space="0" w:color="auto"/>
        <w:left w:val="none" w:sz="0" w:space="0" w:color="auto"/>
        <w:bottom w:val="none" w:sz="0" w:space="0" w:color="auto"/>
        <w:right w:val="none" w:sz="0" w:space="0" w:color="auto"/>
      </w:divBdr>
    </w:div>
    <w:div w:id="1728213706">
      <w:bodyDiv w:val="1"/>
      <w:marLeft w:val="0"/>
      <w:marRight w:val="0"/>
      <w:marTop w:val="0"/>
      <w:marBottom w:val="0"/>
      <w:divBdr>
        <w:top w:val="none" w:sz="0" w:space="0" w:color="auto"/>
        <w:left w:val="none" w:sz="0" w:space="0" w:color="auto"/>
        <w:bottom w:val="none" w:sz="0" w:space="0" w:color="auto"/>
        <w:right w:val="none" w:sz="0" w:space="0" w:color="auto"/>
      </w:divBdr>
    </w:div>
    <w:div w:id="1730153518">
      <w:bodyDiv w:val="1"/>
      <w:marLeft w:val="0"/>
      <w:marRight w:val="0"/>
      <w:marTop w:val="0"/>
      <w:marBottom w:val="0"/>
      <w:divBdr>
        <w:top w:val="none" w:sz="0" w:space="0" w:color="auto"/>
        <w:left w:val="none" w:sz="0" w:space="0" w:color="auto"/>
        <w:bottom w:val="none" w:sz="0" w:space="0" w:color="auto"/>
        <w:right w:val="none" w:sz="0" w:space="0" w:color="auto"/>
      </w:divBdr>
      <w:divsChild>
        <w:div w:id="206793964">
          <w:marLeft w:val="0"/>
          <w:marRight w:val="0"/>
          <w:marTop w:val="0"/>
          <w:marBottom w:val="0"/>
          <w:divBdr>
            <w:top w:val="none" w:sz="0" w:space="0" w:color="auto"/>
            <w:left w:val="none" w:sz="0" w:space="0" w:color="auto"/>
            <w:bottom w:val="none" w:sz="0" w:space="0" w:color="auto"/>
            <w:right w:val="none" w:sz="0" w:space="0" w:color="auto"/>
          </w:divBdr>
        </w:div>
      </w:divsChild>
    </w:div>
    <w:div w:id="1762485269">
      <w:bodyDiv w:val="1"/>
      <w:marLeft w:val="0"/>
      <w:marRight w:val="0"/>
      <w:marTop w:val="0"/>
      <w:marBottom w:val="0"/>
      <w:divBdr>
        <w:top w:val="none" w:sz="0" w:space="0" w:color="auto"/>
        <w:left w:val="none" w:sz="0" w:space="0" w:color="auto"/>
        <w:bottom w:val="none" w:sz="0" w:space="0" w:color="auto"/>
        <w:right w:val="none" w:sz="0" w:space="0" w:color="auto"/>
      </w:divBdr>
    </w:div>
    <w:div w:id="1762751969">
      <w:bodyDiv w:val="1"/>
      <w:marLeft w:val="0"/>
      <w:marRight w:val="0"/>
      <w:marTop w:val="0"/>
      <w:marBottom w:val="0"/>
      <w:divBdr>
        <w:top w:val="none" w:sz="0" w:space="0" w:color="auto"/>
        <w:left w:val="none" w:sz="0" w:space="0" w:color="auto"/>
        <w:bottom w:val="none" w:sz="0" w:space="0" w:color="auto"/>
        <w:right w:val="none" w:sz="0" w:space="0" w:color="auto"/>
      </w:divBdr>
    </w:div>
    <w:div w:id="1773237913">
      <w:bodyDiv w:val="1"/>
      <w:marLeft w:val="0"/>
      <w:marRight w:val="0"/>
      <w:marTop w:val="0"/>
      <w:marBottom w:val="0"/>
      <w:divBdr>
        <w:top w:val="none" w:sz="0" w:space="0" w:color="auto"/>
        <w:left w:val="none" w:sz="0" w:space="0" w:color="auto"/>
        <w:bottom w:val="none" w:sz="0" w:space="0" w:color="auto"/>
        <w:right w:val="none" w:sz="0" w:space="0" w:color="auto"/>
      </w:divBdr>
    </w:div>
    <w:div w:id="1785078137">
      <w:bodyDiv w:val="1"/>
      <w:marLeft w:val="0"/>
      <w:marRight w:val="0"/>
      <w:marTop w:val="0"/>
      <w:marBottom w:val="0"/>
      <w:divBdr>
        <w:top w:val="single" w:sz="2" w:space="0" w:color="E3E3E3"/>
        <w:left w:val="single" w:sz="2" w:space="0" w:color="E3E3E3"/>
        <w:bottom w:val="single" w:sz="2" w:space="0" w:color="E3E3E3"/>
        <w:right w:val="single" w:sz="2" w:space="0" w:color="E3E3E3"/>
      </w:divBdr>
      <w:divsChild>
        <w:div w:id="1428035069">
          <w:marLeft w:val="0"/>
          <w:marRight w:val="0"/>
          <w:marTop w:val="0"/>
          <w:marBottom w:val="0"/>
          <w:divBdr>
            <w:top w:val="single" w:sz="2" w:space="0" w:color="E3E3E3"/>
            <w:left w:val="single" w:sz="2" w:space="0" w:color="E3E3E3"/>
            <w:bottom w:val="single" w:sz="2" w:space="0" w:color="E3E3E3"/>
            <w:right w:val="single" w:sz="2" w:space="0" w:color="E3E3E3"/>
          </w:divBdr>
          <w:divsChild>
            <w:div w:id="248927173">
              <w:marLeft w:val="0"/>
              <w:marRight w:val="0"/>
              <w:marTop w:val="0"/>
              <w:marBottom w:val="0"/>
              <w:divBdr>
                <w:top w:val="single" w:sz="2" w:space="0" w:color="E3E3E3"/>
                <w:left w:val="single" w:sz="2" w:space="0" w:color="E3E3E3"/>
                <w:bottom w:val="single" w:sz="2" w:space="0" w:color="E3E3E3"/>
                <w:right w:val="single" w:sz="2" w:space="0" w:color="E3E3E3"/>
              </w:divBdr>
              <w:divsChild>
                <w:div w:id="83694237">
                  <w:marLeft w:val="0"/>
                  <w:marRight w:val="0"/>
                  <w:marTop w:val="0"/>
                  <w:marBottom w:val="0"/>
                  <w:divBdr>
                    <w:top w:val="single" w:sz="2" w:space="0" w:color="E3E3E3"/>
                    <w:left w:val="single" w:sz="2" w:space="0" w:color="E3E3E3"/>
                    <w:bottom w:val="single" w:sz="2" w:space="0" w:color="E3E3E3"/>
                    <w:right w:val="single" w:sz="2" w:space="0" w:color="E3E3E3"/>
                  </w:divBdr>
                  <w:divsChild>
                    <w:div w:id="1382830359">
                      <w:marLeft w:val="0"/>
                      <w:marRight w:val="0"/>
                      <w:marTop w:val="0"/>
                      <w:marBottom w:val="0"/>
                      <w:divBdr>
                        <w:top w:val="single" w:sz="2" w:space="0" w:color="auto"/>
                        <w:left w:val="single" w:sz="6" w:space="0" w:color="auto"/>
                        <w:bottom w:val="single" w:sz="2" w:space="0" w:color="auto"/>
                        <w:right w:val="single" w:sz="2" w:space="0" w:color="auto"/>
                      </w:divBdr>
                      <w:divsChild>
                        <w:div w:id="859662729">
                          <w:marLeft w:val="0"/>
                          <w:marRight w:val="0"/>
                          <w:marTop w:val="0"/>
                          <w:marBottom w:val="0"/>
                          <w:divBdr>
                            <w:top w:val="single" w:sz="2" w:space="0" w:color="E3E3E3"/>
                            <w:left w:val="single" w:sz="2" w:space="0" w:color="E3E3E3"/>
                            <w:bottom w:val="single" w:sz="2" w:space="0" w:color="E3E3E3"/>
                            <w:right w:val="single" w:sz="2" w:space="0" w:color="E3E3E3"/>
                          </w:divBdr>
                          <w:divsChild>
                            <w:div w:id="2083869743">
                              <w:marLeft w:val="0"/>
                              <w:marRight w:val="0"/>
                              <w:marTop w:val="0"/>
                              <w:marBottom w:val="0"/>
                              <w:divBdr>
                                <w:top w:val="single" w:sz="2" w:space="0" w:color="E3E3E3"/>
                                <w:left w:val="single" w:sz="2" w:space="0" w:color="E3E3E3"/>
                                <w:bottom w:val="single" w:sz="2" w:space="0" w:color="E3E3E3"/>
                                <w:right w:val="single" w:sz="2" w:space="0" w:color="E3E3E3"/>
                              </w:divBdr>
                              <w:divsChild>
                                <w:div w:id="757294747">
                                  <w:marLeft w:val="0"/>
                                  <w:marRight w:val="0"/>
                                  <w:marTop w:val="0"/>
                                  <w:marBottom w:val="0"/>
                                  <w:divBdr>
                                    <w:top w:val="none" w:sz="0" w:space="0" w:color="auto"/>
                                    <w:left w:val="none" w:sz="0" w:space="0" w:color="auto"/>
                                    <w:bottom w:val="none" w:sz="0" w:space="0" w:color="auto"/>
                                    <w:right w:val="none" w:sz="0" w:space="0" w:color="auto"/>
                                  </w:divBdr>
                                  <w:divsChild>
                                    <w:div w:id="1695881576">
                                      <w:marLeft w:val="0"/>
                                      <w:marRight w:val="0"/>
                                      <w:marTop w:val="0"/>
                                      <w:marBottom w:val="0"/>
                                      <w:divBdr>
                                        <w:top w:val="single" w:sz="2" w:space="0" w:color="E3E3E3"/>
                                        <w:left w:val="single" w:sz="2" w:space="0" w:color="E3E3E3"/>
                                        <w:bottom w:val="single" w:sz="2" w:space="0" w:color="E3E3E3"/>
                                        <w:right w:val="single" w:sz="2" w:space="0" w:color="E3E3E3"/>
                                      </w:divBdr>
                                      <w:divsChild>
                                        <w:div w:id="525607611">
                                          <w:marLeft w:val="0"/>
                                          <w:marRight w:val="0"/>
                                          <w:marTop w:val="100"/>
                                          <w:marBottom w:val="100"/>
                                          <w:divBdr>
                                            <w:top w:val="single" w:sz="2" w:space="0" w:color="E3E3E3"/>
                                            <w:left w:val="single" w:sz="2" w:space="0" w:color="E3E3E3"/>
                                            <w:bottom w:val="single" w:sz="2" w:space="0" w:color="E3E3E3"/>
                                            <w:right w:val="single" w:sz="2" w:space="0" w:color="E3E3E3"/>
                                          </w:divBdr>
                                          <w:divsChild>
                                            <w:div w:id="1202328481">
                                              <w:marLeft w:val="0"/>
                                              <w:marRight w:val="0"/>
                                              <w:marTop w:val="0"/>
                                              <w:marBottom w:val="0"/>
                                              <w:divBdr>
                                                <w:top w:val="single" w:sz="2" w:space="0" w:color="E3E3E3"/>
                                                <w:left w:val="single" w:sz="2" w:space="0" w:color="E3E3E3"/>
                                                <w:bottom w:val="single" w:sz="2" w:space="0" w:color="E3E3E3"/>
                                                <w:right w:val="single" w:sz="2" w:space="0" w:color="E3E3E3"/>
                                              </w:divBdr>
                                              <w:divsChild>
                                                <w:div w:id="589201178">
                                                  <w:marLeft w:val="0"/>
                                                  <w:marRight w:val="0"/>
                                                  <w:marTop w:val="0"/>
                                                  <w:marBottom w:val="0"/>
                                                  <w:divBdr>
                                                    <w:top w:val="single" w:sz="2" w:space="0" w:color="E3E3E3"/>
                                                    <w:left w:val="single" w:sz="2" w:space="0" w:color="E3E3E3"/>
                                                    <w:bottom w:val="single" w:sz="2" w:space="0" w:color="E3E3E3"/>
                                                    <w:right w:val="single" w:sz="2" w:space="0" w:color="E3E3E3"/>
                                                  </w:divBdr>
                                                  <w:divsChild>
                                                    <w:div w:id="57480194">
                                                      <w:marLeft w:val="0"/>
                                                      <w:marRight w:val="0"/>
                                                      <w:marTop w:val="0"/>
                                                      <w:marBottom w:val="0"/>
                                                      <w:divBdr>
                                                        <w:top w:val="single" w:sz="2" w:space="0" w:color="E3E3E3"/>
                                                        <w:left w:val="single" w:sz="2" w:space="0" w:color="E3E3E3"/>
                                                        <w:bottom w:val="single" w:sz="2" w:space="0" w:color="E3E3E3"/>
                                                        <w:right w:val="single" w:sz="2" w:space="0" w:color="E3E3E3"/>
                                                      </w:divBdr>
                                                      <w:divsChild>
                                                        <w:div w:id="981664945">
                                                          <w:marLeft w:val="0"/>
                                                          <w:marRight w:val="0"/>
                                                          <w:marTop w:val="0"/>
                                                          <w:marBottom w:val="0"/>
                                                          <w:divBdr>
                                                            <w:top w:val="single" w:sz="2" w:space="0" w:color="E3E3E3"/>
                                                            <w:left w:val="single" w:sz="2" w:space="0" w:color="E3E3E3"/>
                                                            <w:bottom w:val="single" w:sz="2" w:space="0" w:color="E3E3E3"/>
                                                            <w:right w:val="single" w:sz="2" w:space="0" w:color="E3E3E3"/>
                                                          </w:divBdr>
                                                          <w:divsChild>
                                                            <w:div w:id="657272553">
                                                              <w:marLeft w:val="0"/>
                                                              <w:marRight w:val="0"/>
                                                              <w:marTop w:val="0"/>
                                                              <w:marBottom w:val="0"/>
                                                              <w:divBdr>
                                                                <w:top w:val="single" w:sz="2" w:space="0" w:color="E3E3E3"/>
                                                                <w:left w:val="single" w:sz="2" w:space="0" w:color="E3E3E3"/>
                                                                <w:bottom w:val="single" w:sz="2" w:space="0" w:color="E3E3E3"/>
                                                                <w:right w:val="single" w:sz="2" w:space="0" w:color="E3E3E3"/>
                                                              </w:divBdr>
                                                              <w:divsChild>
                                                                <w:div w:id="1376585442">
                                                                  <w:marLeft w:val="0"/>
                                                                  <w:marRight w:val="0"/>
                                                                  <w:marTop w:val="0"/>
                                                                  <w:marBottom w:val="0"/>
                                                                  <w:divBdr>
                                                                    <w:top w:val="single" w:sz="2" w:space="0" w:color="E3E3E3"/>
                                                                    <w:left w:val="single" w:sz="2" w:space="0" w:color="E3E3E3"/>
                                                                    <w:bottom w:val="single" w:sz="2" w:space="0" w:color="E3E3E3"/>
                                                                    <w:right w:val="single" w:sz="2" w:space="0" w:color="E3E3E3"/>
                                                                  </w:divBdr>
                                                                  <w:divsChild>
                                                                    <w:div w:id="14520468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sChild>
        </w:div>
        <w:div w:id="1522090348">
          <w:marLeft w:val="0"/>
          <w:marRight w:val="0"/>
          <w:marTop w:val="0"/>
          <w:marBottom w:val="0"/>
          <w:divBdr>
            <w:top w:val="none" w:sz="0" w:space="0" w:color="auto"/>
            <w:left w:val="none" w:sz="0" w:space="0" w:color="auto"/>
            <w:bottom w:val="none" w:sz="0" w:space="0" w:color="auto"/>
            <w:right w:val="none" w:sz="0" w:space="0" w:color="auto"/>
          </w:divBdr>
          <w:divsChild>
            <w:div w:id="1426264341">
              <w:marLeft w:val="0"/>
              <w:marRight w:val="0"/>
              <w:marTop w:val="0"/>
              <w:marBottom w:val="0"/>
              <w:divBdr>
                <w:top w:val="none" w:sz="0" w:space="0" w:color="auto"/>
                <w:left w:val="none" w:sz="0" w:space="0" w:color="auto"/>
                <w:bottom w:val="none" w:sz="0" w:space="0" w:color="auto"/>
                <w:right w:val="none" w:sz="0" w:space="0" w:color="auto"/>
              </w:divBdr>
              <w:divsChild>
                <w:div w:id="124012226">
                  <w:marLeft w:val="0"/>
                  <w:marRight w:val="0"/>
                  <w:marTop w:val="0"/>
                  <w:marBottom w:val="0"/>
                  <w:divBdr>
                    <w:top w:val="none" w:sz="0" w:space="0" w:color="auto"/>
                    <w:left w:val="none" w:sz="0" w:space="0" w:color="auto"/>
                    <w:bottom w:val="none" w:sz="0" w:space="0" w:color="auto"/>
                    <w:right w:val="none" w:sz="0" w:space="0" w:color="auto"/>
                  </w:divBdr>
                  <w:divsChild>
                    <w:div w:id="911504452">
                      <w:marLeft w:val="0"/>
                      <w:marRight w:val="0"/>
                      <w:marTop w:val="0"/>
                      <w:marBottom w:val="0"/>
                      <w:divBdr>
                        <w:top w:val="none" w:sz="0" w:space="0" w:color="auto"/>
                        <w:left w:val="none" w:sz="0" w:space="0" w:color="auto"/>
                        <w:bottom w:val="none" w:sz="0" w:space="0" w:color="auto"/>
                        <w:right w:val="none" w:sz="0" w:space="0" w:color="auto"/>
                      </w:divBdr>
                      <w:divsChild>
                        <w:div w:id="222764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0665927">
      <w:bodyDiv w:val="1"/>
      <w:marLeft w:val="0"/>
      <w:marRight w:val="0"/>
      <w:marTop w:val="0"/>
      <w:marBottom w:val="0"/>
      <w:divBdr>
        <w:top w:val="none" w:sz="0" w:space="0" w:color="auto"/>
        <w:left w:val="none" w:sz="0" w:space="0" w:color="auto"/>
        <w:bottom w:val="none" w:sz="0" w:space="0" w:color="auto"/>
        <w:right w:val="none" w:sz="0" w:space="0" w:color="auto"/>
      </w:divBdr>
      <w:divsChild>
        <w:div w:id="1041520175">
          <w:marLeft w:val="547"/>
          <w:marRight w:val="0"/>
          <w:marTop w:val="0"/>
          <w:marBottom w:val="160"/>
          <w:divBdr>
            <w:top w:val="none" w:sz="0" w:space="0" w:color="auto"/>
            <w:left w:val="none" w:sz="0" w:space="0" w:color="auto"/>
            <w:bottom w:val="none" w:sz="0" w:space="0" w:color="auto"/>
            <w:right w:val="none" w:sz="0" w:space="0" w:color="auto"/>
          </w:divBdr>
        </w:div>
      </w:divsChild>
    </w:div>
    <w:div w:id="1798789337">
      <w:bodyDiv w:val="1"/>
      <w:marLeft w:val="0"/>
      <w:marRight w:val="0"/>
      <w:marTop w:val="0"/>
      <w:marBottom w:val="0"/>
      <w:divBdr>
        <w:top w:val="none" w:sz="0" w:space="0" w:color="auto"/>
        <w:left w:val="none" w:sz="0" w:space="0" w:color="auto"/>
        <w:bottom w:val="none" w:sz="0" w:space="0" w:color="auto"/>
        <w:right w:val="none" w:sz="0" w:space="0" w:color="auto"/>
      </w:divBdr>
      <w:divsChild>
        <w:div w:id="824855230">
          <w:marLeft w:val="0"/>
          <w:marRight w:val="0"/>
          <w:marTop w:val="0"/>
          <w:marBottom w:val="0"/>
          <w:divBdr>
            <w:top w:val="none" w:sz="0" w:space="0" w:color="auto"/>
            <w:left w:val="none" w:sz="0" w:space="0" w:color="auto"/>
            <w:bottom w:val="none" w:sz="0" w:space="0" w:color="auto"/>
            <w:right w:val="none" w:sz="0" w:space="0" w:color="auto"/>
          </w:divBdr>
        </w:div>
      </w:divsChild>
    </w:div>
    <w:div w:id="1810515383">
      <w:bodyDiv w:val="1"/>
      <w:marLeft w:val="0"/>
      <w:marRight w:val="0"/>
      <w:marTop w:val="0"/>
      <w:marBottom w:val="0"/>
      <w:divBdr>
        <w:top w:val="none" w:sz="0" w:space="0" w:color="auto"/>
        <w:left w:val="none" w:sz="0" w:space="0" w:color="auto"/>
        <w:bottom w:val="none" w:sz="0" w:space="0" w:color="auto"/>
        <w:right w:val="none" w:sz="0" w:space="0" w:color="auto"/>
      </w:divBdr>
    </w:div>
    <w:div w:id="1820802020">
      <w:bodyDiv w:val="1"/>
      <w:marLeft w:val="0"/>
      <w:marRight w:val="0"/>
      <w:marTop w:val="0"/>
      <w:marBottom w:val="0"/>
      <w:divBdr>
        <w:top w:val="single" w:sz="2" w:space="0" w:color="E3E3E3"/>
        <w:left w:val="single" w:sz="2" w:space="0" w:color="E3E3E3"/>
        <w:bottom w:val="single" w:sz="2" w:space="0" w:color="E3E3E3"/>
        <w:right w:val="single" w:sz="2" w:space="0" w:color="E3E3E3"/>
      </w:divBdr>
      <w:divsChild>
        <w:div w:id="1903786254">
          <w:marLeft w:val="0"/>
          <w:marRight w:val="0"/>
          <w:marTop w:val="0"/>
          <w:marBottom w:val="0"/>
          <w:divBdr>
            <w:top w:val="single" w:sz="2" w:space="0" w:color="E3E3E3"/>
            <w:left w:val="single" w:sz="2" w:space="0" w:color="E3E3E3"/>
            <w:bottom w:val="single" w:sz="2" w:space="0" w:color="E3E3E3"/>
            <w:right w:val="single" w:sz="2" w:space="0" w:color="E3E3E3"/>
          </w:divBdr>
          <w:divsChild>
            <w:div w:id="1349671818">
              <w:marLeft w:val="0"/>
              <w:marRight w:val="0"/>
              <w:marTop w:val="0"/>
              <w:marBottom w:val="0"/>
              <w:divBdr>
                <w:top w:val="single" w:sz="2" w:space="0" w:color="E3E3E3"/>
                <w:left w:val="single" w:sz="2" w:space="0" w:color="E3E3E3"/>
                <w:bottom w:val="single" w:sz="2" w:space="0" w:color="E3E3E3"/>
                <w:right w:val="single" w:sz="2" w:space="0" w:color="E3E3E3"/>
              </w:divBdr>
              <w:divsChild>
                <w:div w:id="1107584529">
                  <w:marLeft w:val="0"/>
                  <w:marRight w:val="0"/>
                  <w:marTop w:val="0"/>
                  <w:marBottom w:val="0"/>
                  <w:divBdr>
                    <w:top w:val="single" w:sz="2" w:space="0" w:color="E3E3E3"/>
                    <w:left w:val="single" w:sz="2" w:space="0" w:color="E3E3E3"/>
                    <w:bottom w:val="single" w:sz="2" w:space="0" w:color="E3E3E3"/>
                    <w:right w:val="single" w:sz="2" w:space="0" w:color="E3E3E3"/>
                  </w:divBdr>
                  <w:divsChild>
                    <w:div w:id="968166282">
                      <w:marLeft w:val="0"/>
                      <w:marRight w:val="0"/>
                      <w:marTop w:val="0"/>
                      <w:marBottom w:val="0"/>
                      <w:divBdr>
                        <w:top w:val="single" w:sz="2" w:space="0" w:color="auto"/>
                        <w:left w:val="single" w:sz="6" w:space="0" w:color="auto"/>
                        <w:bottom w:val="single" w:sz="2" w:space="0" w:color="auto"/>
                        <w:right w:val="single" w:sz="2" w:space="0" w:color="auto"/>
                      </w:divBdr>
                      <w:divsChild>
                        <w:div w:id="29306307">
                          <w:marLeft w:val="0"/>
                          <w:marRight w:val="0"/>
                          <w:marTop w:val="0"/>
                          <w:marBottom w:val="0"/>
                          <w:divBdr>
                            <w:top w:val="single" w:sz="2" w:space="0" w:color="E3E3E3"/>
                            <w:left w:val="single" w:sz="2" w:space="0" w:color="E3E3E3"/>
                            <w:bottom w:val="single" w:sz="2" w:space="0" w:color="E3E3E3"/>
                            <w:right w:val="single" w:sz="2" w:space="0" w:color="E3E3E3"/>
                          </w:divBdr>
                          <w:divsChild>
                            <w:div w:id="993874970">
                              <w:marLeft w:val="0"/>
                              <w:marRight w:val="0"/>
                              <w:marTop w:val="0"/>
                              <w:marBottom w:val="0"/>
                              <w:divBdr>
                                <w:top w:val="single" w:sz="2" w:space="0" w:color="E3E3E3"/>
                                <w:left w:val="single" w:sz="2" w:space="0" w:color="E3E3E3"/>
                                <w:bottom w:val="single" w:sz="2" w:space="0" w:color="E3E3E3"/>
                                <w:right w:val="single" w:sz="2" w:space="0" w:color="E3E3E3"/>
                              </w:divBdr>
                              <w:divsChild>
                                <w:div w:id="197818688">
                                  <w:marLeft w:val="0"/>
                                  <w:marRight w:val="0"/>
                                  <w:marTop w:val="0"/>
                                  <w:marBottom w:val="0"/>
                                  <w:divBdr>
                                    <w:top w:val="none" w:sz="0" w:space="0" w:color="auto"/>
                                    <w:left w:val="none" w:sz="0" w:space="0" w:color="auto"/>
                                    <w:bottom w:val="none" w:sz="0" w:space="0" w:color="auto"/>
                                    <w:right w:val="none" w:sz="0" w:space="0" w:color="auto"/>
                                  </w:divBdr>
                                  <w:divsChild>
                                    <w:div w:id="167136949">
                                      <w:marLeft w:val="0"/>
                                      <w:marRight w:val="0"/>
                                      <w:marTop w:val="0"/>
                                      <w:marBottom w:val="0"/>
                                      <w:divBdr>
                                        <w:top w:val="single" w:sz="2" w:space="0" w:color="E3E3E3"/>
                                        <w:left w:val="single" w:sz="2" w:space="0" w:color="E3E3E3"/>
                                        <w:bottom w:val="single" w:sz="2" w:space="0" w:color="E3E3E3"/>
                                        <w:right w:val="single" w:sz="2" w:space="0" w:color="E3E3E3"/>
                                      </w:divBdr>
                                      <w:divsChild>
                                        <w:div w:id="1357316893">
                                          <w:marLeft w:val="0"/>
                                          <w:marRight w:val="0"/>
                                          <w:marTop w:val="100"/>
                                          <w:marBottom w:val="100"/>
                                          <w:divBdr>
                                            <w:top w:val="single" w:sz="2" w:space="0" w:color="E3E3E3"/>
                                            <w:left w:val="single" w:sz="2" w:space="0" w:color="E3E3E3"/>
                                            <w:bottom w:val="single" w:sz="2" w:space="0" w:color="E3E3E3"/>
                                            <w:right w:val="single" w:sz="2" w:space="0" w:color="E3E3E3"/>
                                          </w:divBdr>
                                          <w:divsChild>
                                            <w:div w:id="1351374236">
                                              <w:marLeft w:val="0"/>
                                              <w:marRight w:val="0"/>
                                              <w:marTop w:val="0"/>
                                              <w:marBottom w:val="0"/>
                                              <w:divBdr>
                                                <w:top w:val="single" w:sz="2" w:space="0" w:color="E3E3E3"/>
                                                <w:left w:val="single" w:sz="2" w:space="0" w:color="E3E3E3"/>
                                                <w:bottom w:val="single" w:sz="2" w:space="0" w:color="E3E3E3"/>
                                                <w:right w:val="single" w:sz="2" w:space="0" w:color="E3E3E3"/>
                                              </w:divBdr>
                                              <w:divsChild>
                                                <w:div w:id="1127627088">
                                                  <w:marLeft w:val="0"/>
                                                  <w:marRight w:val="0"/>
                                                  <w:marTop w:val="0"/>
                                                  <w:marBottom w:val="0"/>
                                                  <w:divBdr>
                                                    <w:top w:val="single" w:sz="2" w:space="0" w:color="E3E3E3"/>
                                                    <w:left w:val="single" w:sz="2" w:space="0" w:color="E3E3E3"/>
                                                    <w:bottom w:val="single" w:sz="2" w:space="0" w:color="E3E3E3"/>
                                                    <w:right w:val="single" w:sz="2" w:space="0" w:color="E3E3E3"/>
                                                  </w:divBdr>
                                                  <w:divsChild>
                                                    <w:div w:id="209615075">
                                                      <w:marLeft w:val="0"/>
                                                      <w:marRight w:val="0"/>
                                                      <w:marTop w:val="0"/>
                                                      <w:marBottom w:val="0"/>
                                                      <w:divBdr>
                                                        <w:top w:val="single" w:sz="2" w:space="0" w:color="E3E3E3"/>
                                                        <w:left w:val="single" w:sz="2" w:space="0" w:color="E3E3E3"/>
                                                        <w:bottom w:val="single" w:sz="2" w:space="0" w:color="E3E3E3"/>
                                                        <w:right w:val="single" w:sz="2" w:space="0" w:color="E3E3E3"/>
                                                      </w:divBdr>
                                                      <w:divsChild>
                                                        <w:div w:id="469325987">
                                                          <w:marLeft w:val="0"/>
                                                          <w:marRight w:val="0"/>
                                                          <w:marTop w:val="0"/>
                                                          <w:marBottom w:val="0"/>
                                                          <w:divBdr>
                                                            <w:top w:val="single" w:sz="2" w:space="0" w:color="E3E3E3"/>
                                                            <w:left w:val="single" w:sz="2" w:space="0" w:color="E3E3E3"/>
                                                            <w:bottom w:val="single" w:sz="2" w:space="0" w:color="E3E3E3"/>
                                                            <w:right w:val="single" w:sz="2" w:space="0" w:color="E3E3E3"/>
                                                          </w:divBdr>
                                                          <w:divsChild>
                                                            <w:div w:id="662857105">
                                                              <w:marLeft w:val="0"/>
                                                              <w:marRight w:val="0"/>
                                                              <w:marTop w:val="0"/>
                                                              <w:marBottom w:val="0"/>
                                                              <w:divBdr>
                                                                <w:top w:val="single" w:sz="2" w:space="0" w:color="E3E3E3"/>
                                                                <w:left w:val="single" w:sz="2" w:space="0" w:color="E3E3E3"/>
                                                                <w:bottom w:val="single" w:sz="2" w:space="0" w:color="E3E3E3"/>
                                                                <w:right w:val="single" w:sz="2" w:space="0" w:color="E3E3E3"/>
                                                              </w:divBdr>
                                                              <w:divsChild>
                                                                <w:div w:id="238053598">
                                                                  <w:marLeft w:val="0"/>
                                                                  <w:marRight w:val="0"/>
                                                                  <w:marTop w:val="0"/>
                                                                  <w:marBottom w:val="0"/>
                                                                  <w:divBdr>
                                                                    <w:top w:val="single" w:sz="2" w:space="0" w:color="E3E3E3"/>
                                                                    <w:left w:val="single" w:sz="2" w:space="0" w:color="E3E3E3"/>
                                                                    <w:bottom w:val="single" w:sz="2" w:space="0" w:color="E3E3E3"/>
                                                                    <w:right w:val="single" w:sz="2" w:space="0" w:color="E3E3E3"/>
                                                                  </w:divBdr>
                                                                  <w:divsChild>
                                                                    <w:div w:id="5494647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sChild>
        </w:div>
        <w:div w:id="1002854092">
          <w:marLeft w:val="0"/>
          <w:marRight w:val="0"/>
          <w:marTop w:val="0"/>
          <w:marBottom w:val="0"/>
          <w:divBdr>
            <w:top w:val="none" w:sz="0" w:space="0" w:color="auto"/>
            <w:left w:val="none" w:sz="0" w:space="0" w:color="auto"/>
            <w:bottom w:val="none" w:sz="0" w:space="0" w:color="auto"/>
            <w:right w:val="none" w:sz="0" w:space="0" w:color="auto"/>
          </w:divBdr>
          <w:divsChild>
            <w:div w:id="2054768049">
              <w:marLeft w:val="0"/>
              <w:marRight w:val="0"/>
              <w:marTop w:val="0"/>
              <w:marBottom w:val="0"/>
              <w:divBdr>
                <w:top w:val="none" w:sz="0" w:space="0" w:color="auto"/>
                <w:left w:val="none" w:sz="0" w:space="0" w:color="auto"/>
                <w:bottom w:val="none" w:sz="0" w:space="0" w:color="auto"/>
                <w:right w:val="none" w:sz="0" w:space="0" w:color="auto"/>
              </w:divBdr>
              <w:divsChild>
                <w:div w:id="46951551">
                  <w:marLeft w:val="0"/>
                  <w:marRight w:val="0"/>
                  <w:marTop w:val="0"/>
                  <w:marBottom w:val="0"/>
                  <w:divBdr>
                    <w:top w:val="none" w:sz="0" w:space="0" w:color="auto"/>
                    <w:left w:val="none" w:sz="0" w:space="0" w:color="auto"/>
                    <w:bottom w:val="none" w:sz="0" w:space="0" w:color="auto"/>
                    <w:right w:val="none" w:sz="0" w:space="0" w:color="auto"/>
                  </w:divBdr>
                  <w:divsChild>
                    <w:div w:id="1066034210">
                      <w:marLeft w:val="0"/>
                      <w:marRight w:val="0"/>
                      <w:marTop w:val="0"/>
                      <w:marBottom w:val="0"/>
                      <w:divBdr>
                        <w:top w:val="none" w:sz="0" w:space="0" w:color="auto"/>
                        <w:left w:val="none" w:sz="0" w:space="0" w:color="auto"/>
                        <w:bottom w:val="none" w:sz="0" w:space="0" w:color="auto"/>
                        <w:right w:val="none" w:sz="0" w:space="0" w:color="auto"/>
                      </w:divBdr>
                      <w:divsChild>
                        <w:div w:id="788280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4006947">
      <w:bodyDiv w:val="1"/>
      <w:marLeft w:val="0"/>
      <w:marRight w:val="0"/>
      <w:marTop w:val="0"/>
      <w:marBottom w:val="0"/>
      <w:divBdr>
        <w:top w:val="none" w:sz="0" w:space="0" w:color="auto"/>
        <w:left w:val="none" w:sz="0" w:space="0" w:color="auto"/>
        <w:bottom w:val="none" w:sz="0" w:space="0" w:color="auto"/>
        <w:right w:val="none" w:sz="0" w:space="0" w:color="auto"/>
      </w:divBdr>
    </w:div>
    <w:div w:id="1824396010">
      <w:bodyDiv w:val="1"/>
      <w:marLeft w:val="0"/>
      <w:marRight w:val="0"/>
      <w:marTop w:val="0"/>
      <w:marBottom w:val="0"/>
      <w:divBdr>
        <w:top w:val="none" w:sz="0" w:space="0" w:color="auto"/>
        <w:left w:val="none" w:sz="0" w:space="0" w:color="auto"/>
        <w:bottom w:val="none" w:sz="0" w:space="0" w:color="auto"/>
        <w:right w:val="none" w:sz="0" w:space="0" w:color="auto"/>
      </w:divBdr>
    </w:div>
    <w:div w:id="1849982606">
      <w:bodyDiv w:val="1"/>
      <w:marLeft w:val="0"/>
      <w:marRight w:val="0"/>
      <w:marTop w:val="0"/>
      <w:marBottom w:val="0"/>
      <w:divBdr>
        <w:top w:val="none" w:sz="0" w:space="0" w:color="auto"/>
        <w:left w:val="none" w:sz="0" w:space="0" w:color="auto"/>
        <w:bottom w:val="none" w:sz="0" w:space="0" w:color="auto"/>
        <w:right w:val="none" w:sz="0" w:space="0" w:color="auto"/>
      </w:divBdr>
    </w:div>
    <w:div w:id="1862157325">
      <w:bodyDiv w:val="1"/>
      <w:marLeft w:val="0"/>
      <w:marRight w:val="0"/>
      <w:marTop w:val="0"/>
      <w:marBottom w:val="0"/>
      <w:divBdr>
        <w:top w:val="none" w:sz="0" w:space="0" w:color="auto"/>
        <w:left w:val="none" w:sz="0" w:space="0" w:color="auto"/>
        <w:bottom w:val="none" w:sz="0" w:space="0" w:color="auto"/>
        <w:right w:val="none" w:sz="0" w:space="0" w:color="auto"/>
      </w:divBdr>
    </w:div>
    <w:div w:id="1866098110">
      <w:bodyDiv w:val="1"/>
      <w:marLeft w:val="0"/>
      <w:marRight w:val="0"/>
      <w:marTop w:val="0"/>
      <w:marBottom w:val="0"/>
      <w:divBdr>
        <w:top w:val="single" w:sz="2" w:space="0" w:color="E3E3E3"/>
        <w:left w:val="single" w:sz="2" w:space="0" w:color="E3E3E3"/>
        <w:bottom w:val="single" w:sz="2" w:space="0" w:color="E3E3E3"/>
        <w:right w:val="single" w:sz="2" w:space="0" w:color="E3E3E3"/>
      </w:divBdr>
      <w:divsChild>
        <w:div w:id="809981343">
          <w:marLeft w:val="0"/>
          <w:marRight w:val="0"/>
          <w:marTop w:val="0"/>
          <w:marBottom w:val="0"/>
          <w:divBdr>
            <w:top w:val="single" w:sz="2" w:space="0" w:color="E3E3E3"/>
            <w:left w:val="single" w:sz="2" w:space="0" w:color="E3E3E3"/>
            <w:bottom w:val="single" w:sz="2" w:space="0" w:color="E3E3E3"/>
            <w:right w:val="single" w:sz="2" w:space="0" w:color="E3E3E3"/>
          </w:divBdr>
          <w:divsChild>
            <w:div w:id="1056121870">
              <w:marLeft w:val="0"/>
              <w:marRight w:val="0"/>
              <w:marTop w:val="0"/>
              <w:marBottom w:val="0"/>
              <w:divBdr>
                <w:top w:val="single" w:sz="2" w:space="0" w:color="E3E3E3"/>
                <w:left w:val="single" w:sz="2" w:space="0" w:color="E3E3E3"/>
                <w:bottom w:val="single" w:sz="2" w:space="0" w:color="E3E3E3"/>
                <w:right w:val="single" w:sz="2" w:space="0" w:color="E3E3E3"/>
              </w:divBdr>
              <w:divsChild>
                <w:div w:id="590548821">
                  <w:marLeft w:val="0"/>
                  <w:marRight w:val="0"/>
                  <w:marTop w:val="0"/>
                  <w:marBottom w:val="0"/>
                  <w:divBdr>
                    <w:top w:val="single" w:sz="2" w:space="0" w:color="E3E3E3"/>
                    <w:left w:val="single" w:sz="2" w:space="0" w:color="E3E3E3"/>
                    <w:bottom w:val="single" w:sz="2" w:space="0" w:color="E3E3E3"/>
                    <w:right w:val="single" w:sz="2" w:space="0" w:color="E3E3E3"/>
                  </w:divBdr>
                  <w:divsChild>
                    <w:div w:id="2129733155">
                      <w:marLeft w:val="0"/>
                      <w:marRight w:val="0"/>
                      <w:marTop w:val="0"/>
                      <w:marBottom w:val="0"/>
                      <w:divBdr>
                        <w:top w:val="single" w:sz="2" w:space="0" w:color="auto"/>
                        <w:left w:val="single" w:sz="6" w:space="0" w:color="auto"/>
                        <w:bottom w:val="single" w:sz="2" w:space="0" w:color="auto"/>
                        <w:right w:val="single" w:sz="2" w:space="0" w:color="auto"/>
                      </w:divBdr>
                      <w:divsChild>
                        <w:div w:id="437408040">
                          <w:marLeft w:val="0"/>
                          <w:marRight w:val="0"/>
                          <w:marTop w:val="0"/>
                          <w:marBottom w:val="0"/>
                          <w:divBdr>
                            <w:top w:val="single" w:sz="2" w:space="0" w:color="E3E3E3"/>
                            <w:left w:val="single" w:sz="2" w:space="0" w:color="E3E3E3"/>
                            <w:bottom w:val="single" w:sz="2" w:space="0" w:color="E3E3E3"/>
                            <w:right w:val="single" w:sz="2" w:space="0" w:color="E3E3E3"/>
                          </w:divBdr>
                          <w:divsChild>
                            <w:div w:id="949701868">
                              <w:marLeft w:val="0"/>
                              <w:marRight w:val="0"/>
                              <w:marTop w:val="0"/>
                              <w:marBottom w:val="0"/>
                              <w:divBdr>
                                <w:top w:val="single" w:sz="2" w:space="0" w:color="E3E3E3"/>
                                <w:left w:val="single" w:sz="2" w:space="0" w:color="E3E3E3"/>
                                <w:bottom w:val="single" w:sz="2" w:space="0" w:color="E3E3E3"/>
                                <w:right w:val="single" w:sz="2" w:space="0" w:color="E3E3E3"/>
                              </w:divBdr>
                              <w:divsChild>
                                <w:div w:id="41752692">
                                  <w:marLeft w:val="0"/>
                                  <w:marRight w:val="0"/>
                                  <w:marTop w:val="0"/>
                                  <w:marBottom w:val="0"/>
                                  <w:divBdr>
                                    <w:top w:val="none" w:sz="0" w:space="0" w:color="auto"/>
                                    <w:left w:val="none" w:sz="0" w:space="0" w:color="auto"/>
                                    <w:bottom w:val="none" w:sz="0" w:space="0" w:color="auto"/>
                                    <w:right w:val="none" w:sz="0" w:space="0" w:color="auto"/>
                                  </w:divBdr>
                                  <w:divsChild>
                                    <w:div w:id="563831311">
                                      <w:marLeft w:val="0"/>
                                      <w:marRight w:val="0"/>
                                      <w:marTop w:val="0"/>
                                      <w:marBottom w:val="0"/>
                                      <w:divBdr>
                                        <w:top w:val="single" w:sz="2" w:space="0" w:color="E3E3E3"/>
                                        <w:left w:val="single" w:sz="2" w:space="0" w:color="E3E3E3"/>
                                        <w:bottom w:val="single" w:sz="2" w:space="0" w:color="E3E3E3"/>
                                        <w:right w:val="single" w:sz="2" w:space="0" w:color="E3E3E3"/>
                                      </w:divBdr>
                                      <w:divsChild>
                                        <w:div w:id="1480228817">
                                          <w:marLeft w:val="0"/>
                                          <w:marRight w:val="0"/>
                                          <w:marTop w:val="100"/>
                                          <w:marBottom w:val="100"/>
                                          <w:divBdr>
                                            <w:top w:val="single" w:sz="2" w:space="0" w:color="E3E3E3"/>
                                            <w:left w:val="single" w:sz="2" w:space="0" w:color="E3E3E3"/>
                                            <w:bottom w:val="single" w:sz="2" w:space="0" w:color="E3E3E3"/>
                                            <w:right w:val="single" w:sz="2" w:space="0" w:color="E3E3E3"/>
                                          </w:divBdr>
                                          <w:divsChild>
                                            <w:div w:id="811292247">
                                              <w:marLeft w:val="0"/>
                                              <w:marRight w:val="0"/>
                                              <w:marTop w:val="0"/>
                                              <w:marBottom w:val="0"/>
                                              <w:divBdr>
                                                <w:top w:val="single" w:sz="2" w:space="0" w:color="E3E3E3"/>
                                                <w:left w:val="single" w:sz="2" w:space="0" w:color="E3E3E3"/>
                                                <w:bottom w:val="single" w:sz="2" w:space="0" w:color="E3E3E3"/>
                                                <w:right w:val="single" w:sz="2" w:space="0" w:color="E3E3E3"/>
                                              </w:divBdr>
                                              <w:divsChild>
                                                <w:div w:id="1272401586">
                                                  <w:marLeft w:val="0"/>
                                                  <w:marRight w:val="0"/>
                                                  <w:marTop w:val="0"/>
                                                  <w:marBottom w:val="0"/>
                                                  <w:divBdr>
                                                    <w:top w:val="single" w:sz="2" w:space="0" w:color="E3E3E3"/>
                                                    <w:left w:val="single" w:sz="2" w:space="0" w:color="E3E3E3"/>
                                                    <w:bottom w:val="single" w:sz="2" w:space="0" w:color="E3E3E3"/>
                                                    <w:right w:val="single" w:sz="2" w:space="0" w:color="E3E3E3"/>
                                                  </w:divBdr>
                                                  <w:divsChild>
                                                    <w:div w:id="1586377090">
                                                      <w:marLeft w:val="0"/>
                                                      <w:marRight w:val="0"/>
                                                      <w:marTop w:val="0"/>
                                                      <w:marBottom w:val="0"/>
                                                      <w:divBdr>
                                                        <w:top w:val="single" w:sz="2" w:space="0" w:color="E3E3E3"/>
                                                        <w:left w:val="single" w:sz="2" w:space="0" w:color="E3E3E3"/>
                                                        <w:bottom w:val="single" w:sz="2" w:space="0" w:color="E3E3E3"/>
                                                        <w:right w:val="single" w:sz="2" w:space="0" w:color="E3E3E3"/>
                                                      </w:divBdr>
                                                      <w:divsChild>
                                                        <w:div w:id="1888712354">
                                                          <w:marLeft w:val="0"/>
                                                          <w:marRight w:val="0"/>
                                                          <w:marTop w:val="0"/>
                                                          <w:marBottom w:val="0"/>
                                                          <w:divBdr>
                                                            <w:top w:val="single" w:sz="2" w:space="0" w:color="E3E3E3"/>
                                                            <w:left w:val="single" w:sz="2" w:space="0" w:color="E3E3E3"/>
                                                            <w:bottom w:val="single" w:sz="2" w:space="0" w:color="E3E3E3"/>
                                                            <w:right w:val="single" w:sz="2" w:space="0" w:color="E3E3E3"/>
                                                          </w:divBdr>
                                                          <w:divsChild>
                                                            <w:div w:id="791097954">
                                                              <w:marLeft w:val="0"/>
                                                              <w:marRight w:val="0"/>
                                                              <w:marTop w:val="0"/>
                                                              <w:marBottom w:val="0"/>
                                                              <w:divBdr>
                                                                <w:top w:val="single" w:sz="2" w:space="0" w:color="E3E3E3"/>
                                                                <w:left w:val="single" w:sz="2" w:space="0" w:color="E3E3E3"/>
                                                                <w:bottom w:val="single" w:sz="2" w:space="0" w:color="E3E3E3"/>
                                                                <w:right w:val="single" w:sz="2" w:space="0" w:color="E3E3E3"/>
                                                              </w:divBdr>
                                                              <w:divsChild>
                                                                <w:div w:id="1759863643">
                                                                  <w:marLeft w:val="0"/>
                                                                  <w:marRight w:val="0"/>
                                                                  <w:marTop w:val="0"/>
                                                                  <w:marBottom w:val="0"/>
                                                                  <w:divBdr>
                                                                    <w:top w:val="single" w:sz="2" w:space="0" w:color="E3E3E3"/>
                                                                    <w:left w:val="single" w:sz="2" w:space="0" w:color="E3E3E3"/>
                                                                    <w:bottom w:val="single" w:sz="2" w:space="0" w:color="E3E3E3"/>
                                                                    <w:right w:val="single" w:sz="2" w:space="0" w:color="E3E3E3"/>
                                                                  </w:divBdr>
                                                                  <w:divsChild>
                                                                    <w:div w:id="4790083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sChild>
        </w:div>
        <w:div w:id="510754084">
          <w:marLeft w:val="0"/>
          <w:marRight w:val="0"/>
          <w:marTop w:val="0"/>
          <w:marBottom w:val="0"/>
          <w:divBdr>
            <w:top w:val="none" w:sz="0" w:space="0" w:color="auto"/>
            <w:left w:val="none" w:sz="0" w:space="0" w:color="auto"/>
            <w:bottom w:val="none" w:sz="0" w:space="0" w:color="auto"/>
            <w:right w:val="none" w:sz="0" w:space="0" w:color="auto"/>
          </w:divBdr>
          <w:divsChild>
            <w:div w:id="1168642170">
              <w:marLeft w:val="0"/>
              <w:marRight w:val="0"/>
              <w:marTop w:val="0"/>
              <w:marBottom w:val="0"/>
              <w:divBdr>
                <w:top w:val="none" w:sz="0" w:space="0" w:color="auto"/>
                <w:left w:val="none" w:sz="0" w:space="0" w:color="auto"/>
                <w:bottom w:val="none" w:sz="0" w:space="0" w:color="auto"/>
                <w:right w:val="none" w:sz="0" w:space="0" w:color="auto"/>
              </w:divBdr>
              <w:divsChild>
                <w:div w:id="126165538">
                  <w:marLeft w:val="0"/>
                  <w:marRight w:val="0"/>
                  <w:marTop w:val="0"/>
                  <w:marBottom w:val="0"/>
                  <w:divBdr>
                    <w:top w:val="none" w:sz="0" w:space="0" w:color="auto"/>
                    <w:left w:val="none" w:sz="0" w:space="0" w:color="auto"/>
                    <w:bottom w:val="none" w:sz="0" w:space="0" w:color="auto"/>
                    <w:right w:val="none" w:sz="0" w:space="0" w:color="auto"/>
                  </w:divBdr>
                  <w:divsChild>
                    <w:div w:id="654068731">
                      <w:marLeft w:val="0"/>
                      <w:marRight w:val="0"/>
                      <w:marTop w:val="0"/>
                      <w:marBottom w:val="0"/>
                      <w:divBdr>
                        <w:top w:val="none" w:sz="0" w:space="0" w:color="auto"/>
                        <w:left w:val="none" w:sz="0" w:space="0" w:color="auto"/>
                        <w:bottom w:val="none" w:sz="0" w:space="0" w:color="auto"/>
                        <w:right w:val="none" w:sz="0" w:space="0" w:color="auto"/>
                      </w:divBdr>
                      <w:divsChild>
                        <w:div w:id="1498376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8062441">
      <w:bodyDiv w:val="1"/>
      <w:marLeft w:val="0"/>
      <w:marRight w:val="0"/>
      <w:marTop w:val="0"/>
      <w:marBottom w:val="0"/>
      <w:divBdr>
        <w:top w:val="none" w:sz="0" w:space="0" w:color="auto"/>
        <w:left w:val="none" w:sz="0" w:space="0" w:color="auto"/>
        <w:bottom w:val="none" w:sz="0" w:space="0" w:color="auto"/>
        <w:right w:val="none" w:sz="0" w:space="0" w:color="auto"/>
      </w:divBdr>
    </w:div>
    <w:div w:id="1905556526">
      <w:bodyDiv w:val="1"/>
      <w:marLeft w:val="0"/>
      <w:marRight w:val="0"/>
      <w:marTop w:val="0"/>
      <w:marBottom w:val="0"/>
      <w:divBdr>
        <w:top w:val="none" w:sz="0" w:space="0" w:color="auto"/>
        <w:left w:val="none" w:sz="0" w:space="0" w:color="auto"/>
        <w:bottom w:val="none" w:sz="0" w:space="0" w:color="auto"/>
        <w:right w:val="none" w:sz="0" w:space="0" w:color="auto"/>
      </w:divBdr>
      <w:divsChild>
        <w:div w:id="1769958587">
          <w:marLeft w:val="547"/>
          <w:marRight w:val="0"/>
          <w:marTop w:val="0"/>
          <w:marBottom w:val="160"/>
          <w:divBdr>
            <w:top w:val="none" w:sz="0" w:space="0" w:color="auto"/>
            <w:left w:val="none" w:sz="0" w:space="0" w:color="auto"/>
            <w:bottom w:val="none" w:sz="0" w:space="0" w:color="auto"/>
            <w:right w:val="none" w:sz="0" w:space="0" w:color="auto"/>
          </w:divBdr>
        </w:div>
      </w:divsChild>
    </w:div>
    <w:div w:id="1918516457">
      <w:bodyDiv w:val="1"/>
      <w:marLeft w:val="0"/>
      <w:marRight w:val="0"/>
      <w:marTop w:val="0"/>
      <w:marBottom w:val="0"/>
      <w:divBdr>
        <w:top w:val="none" w:sz="0" w:space="0" w:color="auto"/>
        <w:left w:val="none" w:sz="0" w:space="0" w:color="auto"/>
        <w:bottom w:val="none" w:sz="0" w:space="0" w:color="auto"/>
        <w:right w:val="none" w:sz="0" w:space="0" w:color="auto"/>
      </w:divBdr>
    </w:div>
    <w:div w:id="1924024151">
      <w:bodyDiv w:val="1"/>
      <w:marLeft w:val="0"/>
      <w:marRight w:val="0"/>
      <w:marTop w:val="0"/>
      <w:marBottom w:val="0"/>
      <w:divBdr>
        <w:top w:val="none" w:sz="0" w:space="0" w:color="auto"/>
        <w:left w:val="none" w:sz="0" w:space="0" w:color="auto"/>
        <w:bottom w:val="none" w:sz="0" w:space="0" w:color="auto"/>
        <w:right w:val="none" w:sz="0" w:space="0" w:color="auto"/>
      </w:divBdr>
    </w:div>
    <w:div w:id="1947613042">
      <w:bodyDiv w:val="1"/>
      <w:marLeft w:val="0"/>
      <w:marRight w:val="0"/>
      <w:marTop w:val="0"/>
      <w:marBottom w:val="0"/>
      <w:divBdr>
        <w:top w:val="none" w:sz="0" w:space="0" w:color="auto"/>
        <w:left w:val="none" w:sz="0" w:space="0" w:color="auto"/>
        <w:bottom w:val="none" w:sz="0" w:space="0" w:color="auto"/>
        <w:right w:val="none" w:sz="0" w:space="0" w:color="auto"/>
      </w:divBdr>
    </w:div>
    <w:div w:id="1970698661">
      <w:bodyDiv w:val="1"/>
      <w:marLeft w:val="0"/>
      <w:marRight w:val="0"/>
      <w:marTop w:val="0"/>
      <w:marBottom w:val="0"/>
      <w:divBdr>
        <w:top w:val="none" w:sz="0" w:space="0" w:color="auto"/>
        <w:left w:val="none" w:sz="0" w:space="0" w:color="auto"/>
        <w:bottom w:val="none" w:sz="0" w:space="0" w:color="auto"/>
        <w:right w:val="none" w:sz="0" w:space="0" w:color="auto"/>
      </w:divBdr>
    </w:div>
    <w:div w:id="1976253356">
      <w:bodyDiv w:val="1"/>
      <w:marLeft w:val="0"/>
      <w:marRight w:val="0"/>
      <w:marTop w:val="0"/>
      <w:marBottom w:val="0"/>
      <w:divBdr>
        <w:top w:val="none" w:sz="0" w:space="0" w:color="auto"/>
        <w:left w:val="none" w:sz="0" w:space="0" w:color="auto"/>
        <w:bottom w:val="none" w:sz="0" w:space="0" w:color="auto"/>
        <w:right w:val="none" w:sz="0" w:space="0" w:color="auto"/>
      </w:divBdr>
      <w:divsChild>
        <w:div w:id="1526015282">
          <w:marLeft w:val="0"/>
          <w:marRight w:val="0"/>
          <w:marTop w:val="0"/>
          <w:marBottom w:val="0"/>
          <w:divBdr>
            <w:top w:val="none" w:sz="0" w:space="0" w:color="auto"/>
            <w:left w:val="none" w:sz="0" w:space="0" w:color="auto"/>
            <w:bottom w:val="none" w:sz="0" w:space="0" w:color="auto"/>
            <w:right w:val="none" w:sz="0" w:space="0" w:color="auto"/>
          </w:divBdr>
        </w:div>
      </w:divsChild>
    </w:div>
    <w:div w:id="1991905551">
      <w:bodyDiv w:val="1"/>
      <w:marLeft w:val="0"/>
      <w:marRight w:val="0"/>
      <w:marTop w:val="0"/>
      <w:marBottom w:val="0"/>
      <w:divBdr>
        <w:top w:val="none" w:sz="0" w:space="0" w:color="auto"/>
        <w:left w:val="none" w:sz="0" w:space="0" w:color="auto"/>
        <w:bottom w:val="none" w:sz="0" w:space="0" w:color="auto"/>
        <w:right w:val="none" w:sz="0" w:space="0" w:color="auto"/>
      </w:divBdr>
    </w:div>
    <w:div w:id="2014409621">
      <w:bodyDiv w:val="1"/>
      <w:marLeft w:val="0"/>
      <w:marRight w:val="0"/>
      <w:marTop w:val="0"/>
      <w:marBottom w:val="0"/>
      <w:divBdr>
        <w:top w:val="none" w:sz="0" w:space="0" w:color="auto"/>
        <w:left w:val="none" w:sz="0" w:space="0" w:color="auto"/>
        <w:bottom w:val="none" w:sz="0" w:space="0" w:color="auto"/>
        <w:right w:val="none" w:sz="0" w:space="0" w:color="auto"/>
      </w:divBdr>
    </w:div>
    <w:div w:id="2053653199">
      <w:bodyDiv w:val="1"/>
      <w:marLeft w:val="0"/>
      <w:marRight w:val="0"/>
      <w:marTop w:val="0"/>
      <w:marBottom w:val="0"/>
      <w:divBdr>
        <w:top w:val="none" w:sz="0" w:space="0" w:color="auto"/>
        <w:left w:val="none" w:sz="0" w:space="0" w:color="auto"/>
        <w:bottom w:val="none" w:sz="0" w:space="0" w:color="auto"/>
        <w:right w:val="none" w:sz="0" w:space="0" w:color="auto"/>
      </w:divBdr>
    </w:div>
    <w:div w:id="2057774022">
      <w:bodyDiv w:val="1"/>
      <w:marLeft w:val="0"/>
      <w:marRight w:val="0"/>
      <w:marTop w:val="0"/>
      <w:marBottom w:val="0"/>
      <w:divBdr>
        <w:top w:val="none" w:sz="0" w:space="0" w:color="auto"/>
        <w:left w:val="none" w:sz="0" w:space="0" w:color="auto"/>
        <w:bottom w:val="none" w:sz="0" w:space="0" w:color="auto"/>
        <w:right w:val="none" w:sz="0" w:space="0" w:color="auto"/>
      </w:divBdr>
    </w:div>
    <w:div w:id="2072345547">
      <w:bodyDiv w:val="1"/>
      <w:marLeft w:val="0"/>
      <w:marRight w:val="0"/>
      <w:marTop w:val="0"/>
      <w:marBottom w:val="0"/>
      <w:divBdr>
        <w:top w:val="none" w:sz="0" w:space="0" w:color="auto"/>
        <w:left w:val="none" w:sz="0" w:space="0" w:color="auto"/>
        <w:bottom w:val="none" w:sz="0" w:space="0" w:color="auto"/>
        <w:right w:val="none" w:sz="0" w:space="0" w:color="auto"/>
      </w:divBdr>
      <w:divsChild>
        <w:div w:id="1022171858">
          <w:marLeft w:val="446"/>
          <w:marRight w:val="0"/>
          <w:marTop w:val="0"/>
          <w:marBottom w:val="0"/>
          <w:divBdr>
            <w:top w:val="none" w:sz="0" w:space="0" w:color="auto"/>
            <w:left w:val="none" w:sz="0" w:space="0" w:color="auto"/>
            <w:bottom w:val="none" w:sz="0" w:space="0" w:color="auto"/>
            <w:right w:val="none" w:sz="0" w:space="0" w:color="auto"/>
          </w:divBdr>
        </w:div>
      </w:divsChild>
    </w:div>
    <w:div w:id="2074810050">
      <w:bodyDiv w:val="1"/>
      <w:marLeft w:val="0"/>
      <w:marRight w:val="0"/>
      <w:marTop w:val="0"/>
      <w:marBottom w:val="0"/>
      <w:divBdr>
        <w:top w:val="none" w:sz="0" w:space="0" w:color="auto"/>
        <w:left w:val="none" w:sz="0" w:space="0" w:color="auto"/>
        <w:bottom w:val="none" w:sz="0" w:space="0" w:color="auto"/>
        <w:right w:val="none" w:sz="0" w:space="0" w:color="auto"/>
      </w:divBdr>
    </w:div>
    <w:div w:id="2100978666">
      <w:bodyDiv w:val="1"/>
      <w:marLeft w:val="0"/>
      <w:marRight w:val="0"/>
      <w:marTop w:val="0"/>
      <w:marBottom w:val="0"/>
      <w:divBdr>
        <w:top w:val="none" w:sz="0" w:space="0" w:color="auto"/>
        <w:left w:val="none" w:sz="0" w:space="0" w:color="auto"/>
        <w:bottom w:val="none" w:sz="0" w:space="0" w:color="auto"/>
        <w:right w:val="none" w:sz="0" w:space="0" w:color="auto"/>
      </w:divBdr>
    </w:div>
    <w:div w:id="2111973932">
      <w:bodyDiv w:val="1"/>
      <w:marLeft w:val="0"/>
      <w:marRight w:val="0"/>
      <w:marTop w:val="0"/>
      <w:marBottom w:val="0"/>
      <w:divBdr>
        <w:top w:val="none" w:sz="0" w:space="0" w:color="auto"/>
        <w:left w:val="none" w:sz="0" w:space="0" w:color="auto"/>
        <w:bottom w:val="none" w:sz="0" w:space="0" w:color="auto"/>
        <w:right w:val="none" w:sz="0" w:space="0" w:color="auto"/>
      </w:divBdr>
    </w:div>
    <w:div w:id="2141338402">
      <w:bodyDiv w:val="1"/>
      <w:marLeft w:val="0"/>
      <w:marRight w:val="0"/>
      <w:marTop w:val="0"/>
      <w:marBottom w:val="0"/>
      <w:divBdr>
        <w:top w:val="none" w:sz="0" w:space="0" w:color="auto"/>
        <w:left w:val="none" w:sz="0" w:space="0" w:color="auto"/>
        <w:bottom w:val="none" w:sz="0" w:space="0" w:color="auto"/>
        <w:right w:val="none" w:sz="0" w:space="0" w:color="auto"/>
      </w:divBdr>
    </w:div>
    <w:div w:id="2143690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microsoft.com/office/2007/relationships/diagramDrawing" Target="diagrams/drawing2.xml"/><Relationship Id="rId21" Type="http://schemas.microsoft.com/office/2007/relationships/diagramDrawing" Target="diagrams/drawing1.xml"/><Relationship Id="rId42" Type="http://schemas.openxmlformats.org/officeDocument/2006/relationships/diagramData" Target="diagrams/data6.xml"/><Relationship Id="rId47" Type="http://schemas.openxmlformats.org/officeDocument/2006/relationships/hyperlink" Target="https://doi.org/10.3390/su12229624" TargetMode="External"/><Relationship Id="rId63" Type="http://schemas.openxmlformats.org/officeDocument/2006/relationships/hyperlink" Target="https://www.fourseasons.com/content/dam/fourseasons/images/web/PDFs/2022-ESG-Report.pdf" TargetMode="External"/><Relationship Id="rId68" Type="http://schemas.openxmlformats.org/officeDocument/2006/relationships/hyperlink" Target="https://www.fourseasons.com/sydney/meetings-and-events/meetings/hybrid-events/" TargetMode="External"/><Relationship Id="rId84" Type="http://schemas.openxmlformats.org/officeDocument/2006/relationships/hyperlink" Target="https://doi.org/10.1108/IJCHM-09-2016-0501" TargetMode="External"/><Relationship Id="rId89" Type="http://schemas.openxmlformats.org/officeDocument/2006/relationships/hyperlink" Target="https://researchdirect.westernsydney.edu.au/islandora/object/uws:67951/" TargetMode="External"/><Relationship Id="rId16" Type="http://schemas.openxmlformats.org/officeDocument/2006/relationships/image" Target="media/image4.jpeg"/><Relationship Id="rId107" Type="http://schemas.openxmlformats.org/officeDocument/2006/relationships/footer" Target="footer2.xml"/><Relationship Id="rId11" Type="http://schemas.openxmlformats.org/officeDocument/2006/relationships/image" Target="media/image3.png"/><Relationship Id="rId32" Type="http://schemas.openxmlformats.org/officeDocument/2006/relationships/diagramData" Target="diagrams/data4.xml"/><Relationship Id="rId37" Type="http://schemas.openxmlformats.org/officeDocument/2006/relationships/diagramData" Target="diagrams/data5.xml"/><Relationship Id="rId53" Type="http://schemas.openxmlformats.org/officeDocument/2006/relationships/hyperlink" Target="https://doi.org/10.1016/j.ijhm.2017.11.011" TargetMode="External"/><Relationship Id="rId58" Type="http://schemas.openxmlformats.org/officeDocument/2006/relationships/hyperlink" Target="https://forthworthjournals.org/journals/index.php/HTJ/article/view/67/64" TargetMode="External"/><Relationship Id="rId74" Type="http://schemas.openxmlformats.org/officeDocument/2006/relationships/hyperlink" Target="https://doi.org/10.1080/10301763.2021.1969738" TargetMode="External"/><Relationship Id="rId79" Type="http://schemas.openxmlformats.org/officeDocument/2006/relationships/hyperlink" Target="https://doi.org/10.1016/j.ijhm.2019.102328" TargetMode="External"/><Relationship Id="rId102" Type="http://schemas.openxmlformats.org/officeDocument/2006/relationships/image" Target="media/image16.png"/><Relationship Id="rId5" Type="http://schemas.openxmlformats.org/officeDocument/2006/relationships/settings" Target="settings.xml"/><Relationship Id="rId90" Type="http://schemas.openxmlformats.org/officeDocument/2006/relationships/hyperlink" Target="https://sbit-hospitality.com/the-future-of-hospitality-12-smart-technologies-redefining-hotel-rooms/" TargetMode="External"/><Relationship Id="rId95" Type="http://schemas.openxmlformats.org/officeDocument/2006/relationships/hyperlink" Target="https://jcsdcb.com/index.php/JCSDCB/article/view/173" TargetMode="External"/><Relationship Id="rId22" Type="http://schemas.openxmlformats.org/officeDocument/2006/relationships/diagramData" Target="diagrams/data2.xml"/><Relationship Id="rId27" Type="http://schemas.openxmlformats.org/officeDocument/2006/relationships/diagramData" Target="diagrams/data3.xml"/><Relationship Id="rId43" Type="http://schemas.openxmlformats.org/officeDocument/2006/relationships/diagramLayout" Target="diagrams/layout6.xml"/><Relationship Id="rId48" Type="http://schemas.openxmlformats.org/officeDocument/2006/relationships/hyperlink" Target="https://asana.com/apps/slack" TargetMode="External"/><Relationship Id="rId64" Type="http://schemas.openxmlformats.org/officeDocument/2006/relationships/hyperlink" Target="https://www.fourseasons.com/content/dam/fourseasons/images/web/PDFs/2023-ESG-Report.pdf" TargetMode="External"/><Relationship Id="rId69" Type="http://schemas.openxmlformats.org/officeDocument/2006/relationships/hyperlink" Target="https://www.fourseasons.com/sydney/" TargetMode="External"/><Relationship Id="rId80" Type="http://schemas.openxmlformats.org/officeDocument/2006/relationships/hyperlink" Target="https://doi.org/10.1016/j.ijhm.2020.102574" TargetMode="External"/><Relationship Id="rId85" Type="http://schemas.openxmlformats.org/officeDocument/2006/relationships/hyperlink" Target="https://repository.ihu.edu.gr/xmlui/bitstream/handle/11544/29509/i.ntavitavian_htmng.pdf?sequence=1" TargetMode="External"/><Relationship Id="rId12" Type="http://schemas.openxmlformats.org/officeDocument/2006/relationships/hyperlink" Target="https://www.grammarly.com/" TargetMode="External"/><Relationship Id="rId17" Type="http://schemas.openxmlformats.org/officeDocument/2006/relationships/diagramData" Target="diagrams/data1.xml"/><Relationship Id="rId33" Type="http://schemas.openxmlformats.org/officeDocument/2006/relationships/diagramLayout" Target="diagrams/layout4.xml"/><Relationship Id="rId38" Type="http://schemas.openxmlformats.org/officeDocument/2006/relationships/diagramLayout" Target="diagrams/layout5.xml"/><Relationship Id="rId59" Type="http://schemas.openxmlformats.org/officeDocument/2006/relationships/hyperlink" Target="https://doi.org/10.1016/j.ijhm.2018.01.003" TargetMode="External"/><Relationship Id="rId103" Type="http://schemas.openxmlformats.org/officeDocument/2006/relationships/image" Target="media/image17.png"/><Relationship Id="rId108" Type="http://schemas.openxmlformats.org/officeDocument/2006/relationships/fontTable" Target="fontTable.xml"/><Relationship Id="rId54" Type="http://schemas.openxmlformats.org/officeDocument/2006/relationships/hyperlink" Target="https://www.canva.com/" TargetMode="External"/><Relationship Id="rId70" Type="http://schemas.openxmlformats.org/officeDocument/2006/relationships/hyperlink" Target="https://mutomorro.com/adkar-model/" TargetMode="External"/><Relationship Id="rId75" Type="http://schemas.openxmlformats.org/officeDocument/2006/relationships/hyperlink" Target="http://reposit.library.du.ac.bd:8080/xmlui/handle/123456789/2782" TargetMode="External"/><Relationship Id="rId91" Type="http://schemas.openxmlformats.org/officeDocument/2006/relationships/hyperlink" Target="https://dspace.spbu.ru/bitstream/11701/46781/2/Temnikova_VKR.pdf" TargetMode="External"/><Relationship Id="rId96" Type="http://schemas.openxmlformats.org/officeDocument/2006/relationships/hyperlink" Target="https://www.tripadvisor.com/Hotel_Review-g255060-d256544-Reviews-Four_Seasons_Hotel_Sydney-Sydney_New_South_Wales.html"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markuphero.com/" TargetMode="External"/><Relationship Id="rId23" Type="http://schemas.openxmlformats.org/officeDocument/2006/relationships/diagramLayout" Target="diagrams/layout2.xml"/><Relationship Id="rId28" Type="http://schemas.openxmlformats.org/officeDocument/2006/relationships/diagramLayout" Target="diagrams/layout3.xml"/><Relationship Id="rId36" Type="http://schemas.microsoft.com/office/2007/relationships/diagramDrawing" Target="diagrams/drawing4.xml"/><Relationship Id="rId49" Type="http://schemas.openxmlformats.org/officeDocument/2006/relationships/hyperlink" Target="https://hbr.org/2018/09/to-grow-your-business-abroad-partner-with-local-influencers" TargetMode="External"/><Relationship Id="rId57" Type="http://schemas.openxmlformats.org/officeDocument/2006/relationships/hyperlink" Target="https://doi.org/10.1080/19368623.2021.1903644" TargetMode="External"/><Relationship Id="rId106" Type="http://schemas.openxmlformats.org/officeDocument/2006/relationships/footer" Target="footer1.xml"/><Relationship Id="rId10" Type="http://schemas.openxmlformats.org/officeDocument/2006/relationships/image" Target="media/image2.png"/><Relationship Id="rId31" Type="http://schemas.microsoft.com/office/2007/relationships/diagramDrawing" Target="diagrams/drawing3.xml"/><Relationship Id="rId44" Type="http://schemas.openxmlformats.org/officeDocument/2006/relationships/diagramQuickStyle" Target="diagrams/quickStyle6.xml"/><Relationship Id="rId52" Type="http://schemas.openxmlformats.org/officeDocument/2006/relationships/hyperlink" Target="https://profesionalmudacendekia.com/index.php/jbmr/article/view/273/147" TargetMode="External"/><Relationship Id="rId60" Type="http://schemas.openxmlformats.org/officeDocument/2006/relationships/hyperlink" Target="https://oulurepo.oulu.fi/bitstream/handle/10024/50320/nbnfioulu-202406074285.pdf?sequence=1&amp;isAllowed=y" TargetMode="External"/><Relationship Id="rId65" Type="http://schemas.openxmlformats.org/officeDocument/2006/relationships/hyperlink" Target="https://www.fourseasons.com/leadwithcare/" TargetMode="External"/><Relationship Id="rId73" Type="http://schemas.openxmlformats.org/officeDocument/2006/relationships/hyperlink" Target="https://www.grammarly.com/" TargetMode="External"/><Relationship Id="rId78" Type="http://schemas.openxmlformats.org/officeDocument/2006/relationships/hyperlink" Target="https://doi.org/10.1177/19389655211020254" TargetMode="External"/><Relationship Id="rId81" Type="http://schemas.openxmlformats.org/officeDocument/2006/relationships/hyperlink" Target="https://doi.org/10.26183/b3ff-mq90" TargetMode="External"/><Relationship Id="rId86" Type="http://schemas.openxmlformats.org/officeDocument/2006/relationships/hyperlink" Target="https://doi.org/10.1007/s11528-022-00775-0" TargetMode="External"/><Relationship Id="rId94" Type="http://schemas.openxmlformats.org/officeDocument/2006/relationships/hyperlink" Target="https://digitalcommons.usf.edu/m3publishing/vol17/iss9781732127593/6/" TargetMode="External"/><Relationship Id="rId99" Type="http://schemas.openxmlformats.org/officeDocument/2006/relationships/image" Target="media/image13.png"/><Relationship Id="rId101" Type="http://schemas.openxmlformats.org/officeDocument/2006/relationships/image" Target="media/image15.pn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https://reverso.com/" TargetMode="External"/><Relationship Id="rId18" Type="http://schemas.openxmlformats.org/officeDocument/2006/relationships/diagramLayout" Target="diagrams/layout1.xml"/><Relationship Id="rId39" Type="http://schemas.openxmlformats.org/officeDocument/2006/relationships/diagramQuickStyle" Target="diagrams/quickStyle5.xml"/><Relationship Id="rId109" Type="http://schemas.openxmlformats.org/officeDocument/2006/relationships/theme" Target="theme/theme1.xml"/><Relationship Id="rId34" Type="http://schemas.openxmlformats.org/officeDocument/2006/relationships/diagramQuickStyle" Target="diagrams/quickStyle4.xml"/><Relationship Id="rId50" Type="http://schemas.openxmlformats.org/officeDocument/2006/relationships/hyperlink" Target="https://www.telegraph.co.uk/travel/destinations/oceania/australia/new-south-wales/sydney/articles/best-luxury-hotels-sydney/" TargetMode="External"/><Relationship Id="rId55" Type="http://schemas.openxmlformats.org/officeDocument/2006/relationships/hyperlink" Target="https://www.cis.org.au/wp-content/uploads/2024/09/PP58-Government-Spending-and-Inflation.pdf" TargetMode="External"/><Relationship Id="rId76" Type="http://schemas.openxmlformats.org/officeDocument/2006/relationships/hyperlink" Target="https://www.researchgate.net/publication/343398746" TargetMode="External"/><Relationship Id="rId97" Type="http://schemas.openxmlformats.org/officeDocument/2006/relationships/hyperlink" Target="https://doi.org/10.1016/j.tmp.2020.100744" TargetMode="External"/><Relationship Id="rId104" Type="http://schemas.openxmlformats.org/officeDocument/2006/relationships/image" Target="media/image18.png"/><Relationship Id="rId7" Type="http://schemas.openxmlformats.org/officeDocument/2006/relationships/footnotes" Target="footnotes.xml"/><Relationship Id="rId71" Type="http://schemas.openxmlformats.org/officeDocument/2006/relationships/hyperlink" Target="https://doi.org/10.1016/j.ijhm.2018.11.016" TargetMode="External"/><Relationship Id="rId92" Type="http://schemas.openxmlformats.org/officeDocument/2006/relationships/hyperlink" Target="https://doi.org/10.1002/hrm.21811" TargetMode="External"/><Relationship Id="rId2" Type="http://schemas.openxmlformats.org/officeDocument/2006/relationships/customXml" Target="../customXml/item2.xml"/><Relationship Id="rId29" Type="http://schemas.openxmlformats.org/officeDocument/2006/relationships/diagramQuickStyle" Target="diagrams/quickStyle3.xml"/><Relationship Id="rId24" Type="http://schemas.openxmlformats.org/officeDocument/2006/relationships/diagramQuickStyle" Target="diagrams/quickStyle2.xml"/><Relationship Id="rId40" Type="http://schemas.openxmlformats.org/officeDocument/2006/relationships/diagramColors" Target="diagrams/colors5.xml"/><Relationship Id="rId45" Type="http://schemas.openxmlformats.org/officeDocument/2006/relationships/diagramColors" Target="diagrams/colors6.xml"/><Relationship Id="rId66" Type="http://schemas.openxmlformats.org/officeDocument/2006/relationships/hyperlink" Target="https://www.fourseasons.com/about_four_seasons/commitment_to_an_ethical_culture/" TargetMode="External"/><Relationship Id="rId87" Type="http://schemas.openxmlformats.org/officeDocument/2006/relationships/hyperlink" Target="https://www.researchgate.net/publication/379411864" TargetMode="External"/><Relationship Id="rId61" Type="http://schemas.openxmlformats.org/officeDocument/2006/relationships/hyperlink" Target="https://doi.org/10.1177/10963480211014944" TargetMode="External"/><Relationship Id="rId82" Type="http://schemas.openxmlformats.org/officeDocument/2006/relationships/hyperlink" Target="https://markuphero.com/" TargetMode="External"/><Relationship Id="rId19" Type="http://schemas.openxmlformats.org/officeDocument/2006/relationships/diagramQuickStyle" Target="diagrams/quickStyle1.xml"/><Relationship Id="rId14" Type="http://schemas.openxmlformats.org/officeDocument/2006/relationships/hyperlink" Target="https://canva.com/" TargetMode="External"/><Relationship Id="rId30" Type="http://schemas.openxmlformats.org/officeDocument/2006/relationships/diagramColors" Target="diagrams/colors3.xml"/><Relationship Id="rId35" Type="http://schemas.openxmlformats.org/officeDocument/2006/relationships/diagramColors" Target="diagrams/colors4.xml"/><Relationship Id="rId56" Type="http://schemas.openxmlformats.org/officeDocument/2006/relationships/hyperlink" Target="https://qha.org.au/july-23-2024-australian-immigration-law-updated-key-changes-for-the-hospitality-industry/" TargetMode="External"/><Relationship Id="rId77" Type="http://schemas.openxmlformats.org/officeDocument/2006/relationships/hyperlink" Target="http://dx.doi.org/10.21511/ppm.21(1).2023.21" TargetMode="External"/><Relationship Id="rId100" Type="http://schemas.openxmlformats.org/officeDocument/2006/relationships/image" Target="media/image14.png"/><Relationship Id="rId105" Type="http://schemas.openxmlformats.org/officeDocument/2006/relationships/image" Target="media/image19.png"/><Relationship Id="rId8" Type="http://schemas.openxmlformats.org/officeDocument/2006/relationships/endnotes" Target="endnotes.xml"/><Relationship Id="rId51" Type="http://schemas.openxmlformats.org/officeDocument/2006/relationships/hyperlink" Target="https://www.hamiltonproject.org/assets/files/COVID_Facts.pdf" TargetMode="External"/><Relationship Id="rId72" Type="http://schemas.openxmlformats.org/officeDocument/2006/relationships/hyperlink" Target="https://www.google.co.uk/travel/hotels/entity/ChcI_5PFu7Xu9KODARoKL20vMHdmZ19faBAB/reviews?utm_campaign=sharing&amp;utm_medium=link&amp;utm_source=htls&amp;ts=CAEaIAoCGgASGhIUCgcI6A8QChgfEgcI6A8QCxgBGAEyAhAAKgkKBToDR0JQGgA&amp;ved=0CAAQ5JsGahcKEwior7GgubKJAxUAAAAAHQAAAAAQBA" TargetMode="External"/><Relationship Id="rId93" Type="http://schemas.openxmlformats.org/officeDocument/2006/relationships/hyperlink" Target="https://www.slidegrand.com/templates/lewins-change-management-model-powerpoint-template-designs/" TargetMode="External"/><Relationship Id="rId98" Type="http://schemas.openxmlformats.org/officeDocument/2006/relationships/hyperlink" Target="https://www.tourismexperience.org/downloads/English%20content/Resource%20hub/Final%20report/expbestpracticecompanionguideen.pdf" TargetMode="External"/><Relationship Id="rId3" Type="http://schemas.openxmlformats.org/officeDocument/2006/relationships/numbering" Target="numbering.xml"/><Relationship Id="rId25" Type="http://schemas.openxmlformats.org/officeDocument/2006/relationships/diagramColors" Target="diagrams/colors2.xml"/><Relationship Id="rId46" Type="http://schemas.microsoft.com/office/2007/relationships/diagramDrawing" Target="diagrams/drawing6.xml"/><Relationship Id="rId67" Type="http://schemas.openxmlformats.org/officeDocument/2006/relationships/hyperlink" Target="https://www.fourseasons.com/sydney/services-and-amenities/sustainability/" TargetMode="External"/><Relationship Id="rId20" Type="http://schemas.openxmlformats.org/officeDocument/2006/relationships/diagramColors" Target="diagrams/colors1.xml"/><Relationship Id="rId41" Type="http://schemas.microsoft.com/office/2007/relationships/diagramDrawing" Target="diagrams/drawing5.xml"/><Relationship Id="rId62" Type="http://schemas.openxmlformats.org/officeDocument/2006/relationships/hyperlink" Target="https://www.researchgate.net/publication/378711872_Exploring_the_Correlation_Between_Service_Quality_and_Customer_Satisfaction_in_the_Hospitality_Industry" TargetMode="External"/><Relationship Id="rId83" Type="http://schemas.openxmlformats.org/officeDocument/2006/relationships/hyperlink" Target="https://www.outthere.travel/four-seasons-hotel-sydney-sydney-australia/" TargetMode="External"/><Relationship Id="rId88" Type="http://schemas.openxmlformats.org/officeDocument/2006/relationships/hyperlink" Target="https://reverso.com/" TargetMode="External"/></Relationships>
</file>

<file path=word/diagrams/_rels/data1.xml.rels><?xml version="1.0" encoding="UTF-8" standalone="yes"?>
<Relationships xmlns="http://schemas.openxmlformats.org/package/2006/relationships"><Relationship Id="rId3" Type="http://schemas.openxmlformats.org/officeDocument/2006/relationships/image" Target="../media/image7.png"/><Relationship Id="rId2" Type="http://schemas.openxmlformats.org/officeDocument/2006/relationships/image" Target="../media/image6.png"/><Relationship Id="rId1" Type="http://schemas.openxmlformats.org/officeDocument/2006/relationships/image" Target="../media/image5.png"/></Relationships>
</file>

<file path=word/diagrams/_rels/data2.xml.rels><?xml version="1.0" encoding="UTF-8" standalone="yes"?>
<Relationships xmlns="http://schemas.openxmlformats.org/package/2006/relationships"><Relationship Id="rId3" Type="http://schemas.openxmlformats.org/officeDocument/2006/relationships/image" Target="../media/image7.png"/><Relationship Id="rId2" Type="http://schemas.openxmlformats.org/officeDocument/2006/relationships/image" Target="../media/image6.png"/><Relationship Id="rId1" Type="http://schemas.openxmlformats.org/officeDocument/2006/relationships/image" Target="../media/image5.png"/></Relationships>
</file>

<file path=word/diagrams/_rels/data3.xml.rels><?xml version="1.0" encoding="UTF-8" standalone="yes"?>
<Relationships xmlns="http://schemas.openxmlformats.org/package/2006/relationships"><Relationship Id="rId3" Type="http://schemas.openxmlformats.org/officeDocument/2006/relationships/image" Target="../media/image7.png"/><Relationship Id="rId2" Type="http://schemas.openxmlformats.org/officeDocument/2006/relationships/image" Target="../media/image6.png"/><Relationship Id="rId1" Type="http://schemas.openxmlformats.org/officeDocument/2006/relationships/image" Target="../media/image5.png"/></Relationships>
</file>

<file path=word/diagrams/_rels/data4.xml.rels><?xml version="1.0" encoding="UTF-8" standalone="yes"?>
<Relationships xmlns="http://schemas.openxmlformats.org/package/2006/relationships"><Relationship Id="rId3" Type="http://schemas.openxmlformats.org/officeDocument/2006/relationships/image" Target="../media/image7.png"/><Relationship Id="rId2" Type="http://schemas.openxmlformats.org/officeDocument/2006/relationships/image" Target="../media/image6.png"/><Relationship Id="rId1" Type="http://schemas.openxmlformats.org/officeDocument/2006/relationships/image" Target="../media/image5.png"/></Relationships>
</file>

<file path=word/diagrams/_rels/data5.xml.rels><?xml version="1.0" encoding="UTF-8" standalone="yes"?>
<Relationships xmlns="http://schemas.openxmlformats.org/package/2006/relationships"><Relationship Id="rId3" Type="http://schemas.openxmlformats.org/officeDocument/2006/relationships/image" Target="../media/image7.png"/><Relationship Id="rId2" Type="http://schemas.openxmlformats.org/officeDocument/2006/relationships/image" Target="../media/image6.png"/><Relationship Id="rId1" Type="http://schemas.openxmlformats.org/officeDocument/2006/relationships/image" Target="../media/image5.png"/></Relationships>
</file>

<file path=word/diagrams/_rels/data6.xml.rels><?xml version="1.0" encoding="UTF-8" standalone="yes"?>
<Relationships xmlns="http://schemas.openxmlformats.org/package/2006/relationships"><Relationship Id="rId3" Type="http://schemas.openxmlformats.org/officeDocument/2006/relationships/image" Target="../media/image10.png"/><Relationship Id="rId2" Type="http://schemas.openxmlformats.org/officeDocument/2006/relationships/image" Target="../media/image9.png"/><Relationship Id="rId1" Type="http://schemas.openxmlformats.org/officeDocument/2006/relationships/image" Target="../media/image8.png"/><Relationship Id="rId5" Type="http://schemas.openxmlformats.org/officeDocument/2006/relationships/image" Target="../media/image12.png"/><Relationship Id="rId4" Type="http://schemas.openxmlformats.org/officeDocument/2006/relationships/image" Target="../media/image11.png"/></Relationships>
</file>

<file path=word/diagrams/_rels/drawing1.xml.rels><?xml version="1.0" encoding="UTF-8" standalone="yes"?>
<Relationships xmlns="http://schemas.openxmlformats.org/package/2006/relationships"><Relationship Id="rId3" Type="http://schemas.openxmlformats.org/officeDocument/2006/relationships/image" Target="../media/image7.png"/><Relationship Id="rId2" Type="http://schemas.openxmlformats.org/officeDocument/2006/relationships/image" Target="../media/image6.png"/><Relationship Id="rId1" Type="http://schemas.openxmlformats.org/officeDocument/2006/relationships/image" Target="../media/image5.png"/></Relationships>
</file>

<file path=word/diagrams/_rels/drawing2.xml.rels><?xml version="1.0" encoding="UTF-8" standalone="yes"?>
<Relationships xmlns="http://schemas.openxmlformats.org/package/2006/relationships"><Relationship Id="rId3" Type="http://schemas.openxmlformats.org/officeDocument/2006/relationships/image" Target="../media/image7.png"/><Relationship Id="rId2" Type="http://schemas.openxmlformats.org/officeDocument/2006/relationships/image" Target="../media/image6.png"/><Relationship Id="rId1" Type="http://schemas.openxmlformats.org/officeDocument/2006/relationships/image" Target="../media/image5.png"/></Relationships>
</file>

<file path=word/diagrams/_rels/drawing3.xml.rels><?xml version="1.0" encoding="UTF-8" standalone="yes"?>
<Relationships xmlns="http://schemas.openxmlformats.org/package/2006/relationships"><Relationship Id="rId3" Type="http://schemas.openxmlformats.org/officeDocument/2006/relationships/image" Target="../media/image7.png"/><Relationship Id="rId2" Type="http://schemas.openxmlformats.org/officeDocument/2006/relationships/image" Target="../media/image6.png"/><Relationship Id="rId1" Type="http://schemas.openxmlformats.org/officeDocument/2006/relationships/image" Target="../media/image5.png"/></Relationships>
</file>

<file path=word/diagrams/_rels/drawing4.xml.rels><?xml version="1.0" encoding="UTF-8" standalone="yes"?>
<Relationships xmlns="http://schemas.openxmlformats.org/package/2006/relationships"><Relationship Id="rId3" Type="http://schemas.openxmlformats.org/officeDocument/2006/relationships/image" Target="../media/image7.png"/><Relationship Id="rId2" Type="http://schemas.openxmlformats.org/officeDocument/2006/relationships/image" Target="../media/image6.png"/><Relationship Id="rId1" Type="http://schemas.openxmlformats.org/officeDocument/2006/relationships/image" Target="../media/image5.png"/></Relationships>
</file>

<file path=word/diagrams/_rels/drawing5.xml.rels><?xml version="1.0" encoding="UTF-8" standalone="yes"?>
<Relationships xmlns="http://schemas.openxmlformats.org/package/2006/relationships"><Relationship Id="rId3" Type="http://schemas.openxmlformats.org/officeDocument/2006/relationships/image" Target="../media/image7.png"/><Relationship Id="rId2" Type="http://schemas.openxmlformats.org/officeDocument/2006/relationships/image" Target="../media/image6.png"/><Relationship Id="rId1" Type="http://schemas.openxmlformats.org/officeDocument/2006/relationships/image" Target="../media/image5.png"/></Relationships>
</file>

<file path=word/diagrams/_rels/drawing6.xml.rels><?xml version="1.0" encoding="UTF-8" standalone="yes"?>
<Relationships xmlns="http://schemas.openxmlformats.org/package/2006/relationships"><Relationship Id="rId3" Type="http://schemas.openxmlformats.org/officeDocument/2006/relationships/image" Target="../media/image10.png"/><Relationship Id="rId2" Type="http://schemas.openxmlformats.org/officeDocument/2006/relationships/image" Target="../media/image9.png"/><Relationship Id="rId1" Type="http://schemas.openxmlformats.org/officeDocument/2006/relationships/image" Target="../media/image8.png"/><Relationship Id="rId5" Type="http://schemas.openxmlformats.org/officeDocument/2006/relationships/image" Target="../media/image12.png"/><Relationship Id="rId4" Type="http://schemas.openxmlformats.org/officeDocument/2006/relationships/image" Target="../media/image11.png"/></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205C215-47E7-4D17-8928-D014CCB21FEF}" type="doc">
      <dgm:prSet loTypeId="urn:microsoft.com/office/officeart/2005/8/layout/hList7" loCatId="process" qsTypeId="urn:microsoft.com/office/officeart/2005/8/quickstyle/simple5" qsCatId="simple" csTypeId="urn:microsoft.com/office/officeart/2005/8/colors/accent0_1" csCatId="mainScheme" phldr="1"/>
      <dgm:spPr/>
    </dgm:pt>
    <dgm:pt modelId="{DD61B6FC-20AA-435B-A831-4787EBFF8D9A}">
      <dgm:prSet phldrT="[Text]" custT="1"/>
      <dgm:spPr/>
      <dgm:t>
        <a:bodyPr/>
        <a:lstStyle/>
        <a:p>
          <a:pPr algn="ctr">
            <a:buSzPts val="1000"/>
            <a:buFont typeface="Symbol" panose="05050102010706020507" pitchFamily="18" charset="2"/>
            <a:buNone/>
          </a:pPr>
          <a:r>
            <a:rPr lang="en-GB" sz="1200" b="1">
              <a:latin typeface="Times New Roman" panose="02020603050405020304" pitchFamily="18" charset="0"/>
              <a:cs typeface="Times New Roman" panose="02020603050405020304" pitchFamily="18" charset="0"/>
            </a:rPr>
            <a:t>Staff Training</a:t>
          </a:r>
          <a:r>
            <a:rPr lang="en-GB" sz="1200">
              <a:latin typeface="Times New Roman" panose="02020603050405020304" pitchFamily="18" charset="0"/>
              <a:cs typeface="Times New Roman" panose="02020603050405020304" pitchFamily="18" charset="0"/>
            </a:rPr>
            <a:t>: Conduct comprehensive training sessions to familiarise staff with new technologies, focusing on integrating these tools into daily operations.</a:t>
          </a:r>
          <a:endParaRPr lang="ru-RU" sz="1200">
            <a:latin typeface="Times New Roman" panose="02020603050405020304" pitchFamily="18" charset="0"/>
            <a:cs typeface="Times New Roman" panose="02020603050405020304" pitchFamily="18" charset="0"/>
          </a:endParaRPr>
        </a:p>
      </dgm:t>
    </dgm:pt>
    <dgm:pt modelId="{39AE1788-C2DB-4577-BAA5-9CF2CB1AEFA0}" type="parTrans" cxnId="{F15F5944-D8CB-4C68-B4B2-AD9041DA6FD2}">
      <dgm:prSet/>
      <dgm:spPr/>
      <dgm:t>
        <a:bodyPr/>
        <a:lstStyle/>
        <a:p>
          <a:pPr algn="ctr"/>
          <a:endParaRPr lang="ru-RU">
            <a:latin typeface="Times New Roman" panose="02020603050405020304" pitchFamily="18" charset="0"/>
            <a:cs typeface="Times New Roman" panose="02020603050405020304" pitchFamily="18" charset="0"/>
          </a:endParaRPr>
        </a:p>
      </dgm:t>
    </dgm:pt>
    <dgm:pt modelId="{0DF99482-3AA6-473E-B795-A6A69172C7DE}" type="sibTrans" cxnId="{F15F5944-D8CB-4C68-B4B2-AD9041DA6FD2}">
      <dgm:prSet/>
      <dgm:spPr/>
      <dgm:t>
        <a:bodyPr/>
        <a:lstStyle/>
        <a:p>
          <a:pPr algn="ctr"/>
          <a:endParaRPr lang="ru-RU">
            <a:latin typeface="Times New Roman" panose="02020603050405020304" pitchFamily="18" charset="0"/>
            <a:cs typeface="Times New Roman" panose="02020603050405020304" pitchFamily="18" charset="0"/>
          </a:endParaRPr>
        </a:p>
      </dgm:t>
    </dgm:pt>
    <dgm:pt modelId="{6DD3672F-28D8-401F-9005-24B00F3FC538}">
      <dgm:prSet phldrT="[Text]" custT="1"/>
      <dgm:spPr/>
      <dgm:t>
        <a:bodyPr/>
        <a:lstStyle/>
        <a:p>
          <a:pPr algn="ctr">
            <a:buSzPts val="1000"/>
            <a:buFont typeface="Symbol" panose="05050102010706020507" pitchFamily="18" charset="2"/>
            <a:buNone/>
          </a:pPr>
          <a:r>
            <a:rPr lang="en-GB" sz="1200" b="1">
              <a:latin typeface="Times New Roman" panose="02020603050405020304" pitchFamily="18" charset="0"/>
              <a:cs typeface="Times New Roman" panose="02020603050405020304" pitchFamily="18" charset="0"/>
            </a:rPr>
            <a:t>Guest Awareness</a:t>
          </a:r>
          <a:r>
            <a:rPr lang="en-GB" sz="1200">
              <a:latin typeface="Times New Roman" panose="02020603050405020304" pitchFamily="18" charset="0"/>
              <a:cs typeface="Times New Roman" panose="02020603050405020304" pitchFamily="18" charset="0"/>
            </a:rPr>
            <a:t>: Introduce the app and smart features at check-in, offering brief tutorials to guests for a smooth user experience.</a:t>
          </a:r>
          <a:endParaRPr lang="ru-RU" sz="1200">
            <a:latin typeface="Times New Roman" panose="02020603050405020304" pitchFamily="18" charset="0"/>
            <a:cs typeface="Times New Roman" panose="02020603050405020304" pitchFamily="18" charset="0"/>
          </a:endParaRPr>
        </a:p>
      </dgm:t>
    </dgm:pt>
    <dgm:pt modelId="{A8CBFEF3-7097-4991-A610-74D64347B286}" type="parTrans" cxnId="{4ED47AFB-E663-4ADD-AC70-F459E68CC389}">
      <dgm:prSet/>
      <dgm:spPr/>
      <dgm:t>
        <a:bodyPr/>
        <a:lstStyle/>
        <a:p>
          <a:pPr algn="ctr"/>
          <a:endParaRPr lang="ru-RU">
            <a:latin typeface="Times New Roman" panose="02020603050405020304" pitchFamily="18" charset="0"/>
            <a:cs typeface="Times New Roman" panose="02020603050405020304" pitchFamily="18" charset="0"/>
          </a:endParaRPr>
        </a:p>
      </dgm:t>
    </dgm:pt>
    <dgm:pt modelId="{3B4A5CA0-9ED1-4734-B16D-9A29588A6871}" type="sibTrans" cxnId="{4ED47AFB-E663-4ADD-AC70-F459E68CC389}">
      <dgm:prSet/>
      <dgm:spPr/>
      <dgm:t>
        <a:bodyPr/>
        <a:lstStyle/>
        <a:p>
          <a:pPr algn="ctr"/>
          <a:endParaRPr lang="ru-RU">
            <a:latin typeface="Times New Roman" panose="02020603050405020304" pitchFamily="18" charset="0"/>
            <a:cs typeface="Times New Roman" panose="02020603050405020304" pitchFamily="18" charset="0"/>
          </a:endParaRPr>
        </a:p>
      </dgm:t>
    </dgm:pt>
    <dgm:pt modelId="{C80B5630-9EE2-4E3D-87F0-3997FAD407F4}">
      <dgm:prSet phldrT="[Text]" custT="1"/>
      <dgm:spPr/>
      <dgm:t>
        <a:bodyPr/>
        <a:lstStyle/>
        <a:p>
          <a:pPr algn="ctr">
            <a:buSzPts val="1000"/>
            <a:buFont typeface="Symbol" panose="05050102010706020507" pitchFamily="18" charset="2"/>
            <a:buNone/>
          </a:pPr>
          <a:r>
            <a:rPr lang="en-GB" sz="1200" b="1">
              <a:latin typeface="Times New Roman" panose="02020603050405020304" pitchFamily="18" charset="0"/>
              <a:cs typeface="Times New Roman" panose="02020603050405020304" pitchFamily="18" charset="0"/>
            </a:rPr>
            <a:t>Monitoring and Evaluation</a:t>
          </a:r>
          <a:r>
            <a:rPr lang="en-GB" sz="1200">
              <a:latin typeface="Times New Roman" panose="02020603050405020304" pitchFamily="18" charset="0"/>
              <a:cs typeface="Times New Roman" panose="02020603050405020304" pitchFamily="18" charset="0"/>
            </a:rPr>
            <a:t>: Track app usage rates, guest satisfaction scores related to tech features, and internal communication efficiency.</a:t>
          </a:r>
          <a:endParaRPr lang="ru-RU" sz="1200">
            <a:latin typeface="Times New Roman" panose="02020603050405020304" pitchFamily="18" charset="0"/>
            <a:cs typeface="Times New Roman" panose="02020603050405020304" pitchFamily="18" charset="0"/>
          </a:endParaRPr>
        </a:p>
      </dgm:t>
    </dgm:pt>
    <dgm:pt modelId="{85E26A96-1226-453D-839D-0B4C9E6E23C7}" type="parTrans" cxnId="{665BECC6-D9E1-4B0D-95AB-E4AB2ADF6859}">
      <dgm:prSet/>
      <dgm:spPr/>
      <dgm:t>
        <a:bodyPr/>
        <a:lstStyle/>
        <a:p>
          <a:pPr algn="ctr"/>
          <a:endParaRPr lang="ru-RU">
            <a:latin typeface="Times New Roman" panose="02020603050405020304" pitchFamily="18" charset="0"/>
            <a:cs typeface="Times New Roman" panose="02020603050405020304" pitchFamily="18" charset="0"/>
          </a:endParaRPr>
        </a:p>
      </dgm:t>
    </dgm:pt>
    <dgm:pt modelId="{11B66F88-39FE-49C9-AEAB-501485A91BB6}" type="sibTrans" cxnId="{665BECC6-D9E1-4B0D-95AB-E4AB2ADF6859}">
      <dgm:prSet/>
      <dgm:spPr/>
      <dgm:t>
        <a:bodyPr/>
        <a:lstStyle/>
        <a:p>
          <a:pPr algn="ctr"/>
          <a:endParaRPr lang="ru-RU">
            <a:latin typeface="Times New Roman" panose="02020603050405020304" pitchFamily="18" charset="0"/>
            <a:cs typeface="Times New Roman" panose="02020603050405020304" pitchFamily="18" charset="0"/>
          </a:endParaRPr>
        </a:p>
      </dgm:t>
    </dgm:pt>
    <dgm:pt modelId="{BCD3A372-5E9D-4907-A989-ECF189800942}" type="pres">
      <dgm:prSet presAssocID="{8205C215-47E7-4D17-8928-D014CCB21FEF}" presName="Name0" presStyleCnt="0">
        <dgm:presLayoutVars>
          <dgm:dir/>
          <dgm:resizeHandles val="exact"/>
        </dgm:presLayoutVars>
      </dgm:prSet>
      <dgm:spPr/>
    </dgm:pt>
    <dgm:pt modelId="{45CA2872-C209-475C-8E27-15CD044FDE1B}" type="pres">
      <dgm:prSet presAssocID="{8205C215-47E7-4D17-8928-D014CCB21FEF}" presName="fgShape" presStyleLbl="fgShp" presStyleIdx="0" presStyleCnt="1" custFlipVert="1" custScaleY="43681" custLinFactNeighborX="153" custLinFactNeighborY="10178"/>
      <dgm:spPr/>
    </dgm:pt>
    <dgm:pt modelId="{DF1B7A72-89F8-4272-B84D-154D8038D178}" type="pres">
      <dgm:prSet presAssocID="{8205C215-47E7-4D17-8928-D014CCB21FEF}" presName="linComp" presStyleCnt="0"/>
      <dgm:spPr/>
    </dgm:pt>
    <dgm:pt modelId="{F6ED6CB7-B02E-46B1-9F3C-8F73C2CC7EF4}" type="pres">
      <dgm:prSet presAssocID="{DD61B6FC-20AA-435B-A831-4787EBFF8D9A}" presName="compNode" presStyleCnt="0"/>
      <dgm:spPr/>
    </dgm:pt>
    <dgm:pt modelId="{7AC073EC-C08F-4A97-89FD-41E9C4519CBC}" type="pres">
      <dgm:prSet presAssocID="{DD61B6FC-20AA-435B-A831-4787EBFF8D9A}" presName="bkgdShape" presStyleLbl="node1" presStyleIdx="0" presStyleCnt="3"/>
      <dgm:spPr/>
    </dgm:pt>
    <dgm:pt modelId="{96626D9A-C2BA-4104-888B-10552D0E7626}" type="pres">
      <dgm:prSet presAssocID="{DD61B6FC-20AA-435B-A831-4787EBFF8D9A}" presName="nodeTx" presStyleLbl="node1" presStyleIdx="0" presStyleCnt="3">
        <dgm:presLayoutVars>
          <dgm:bulletEnabled val="1"/>
        </dgm:presLayoutVars>
      </dgm:prSet>
      <dgm:spPr/>
    </dgm:pt>
    <dgm:pt modelId="{76D5E939-876D-4719-9798-78D4B76AD818}" type="pres">
      <dgm:prSet presAssocID="{DD61B6FC-20AA-435B-A831-4787EBFF8D9A}" presName="invisiNode" presStyleLbl="node1" presStyleIdx="0" presStyleCnt="3"/>
      <dgm:spPr/>
    </dgm:pt>
    <dgm:pt modelId="{9AD50A82-D099-4A12-A379-CACF5856BDC3}" type="pres">
      <dgm:prSet presAssocID="{DD61B6FC-20AA-435B-A831-4787EBFF8D9A}" presName="imagNode" presStyleLbl="fgImgPlace1" presStyleIdx="0" presStyleCnt="3"/>
      <dgm:spPr>
        <a:blipFill rotWithShape="1">
          <a:blip xmlns:r="http://schemas.openxmlformats.org/officeDocument/2006/relationships" r:embed="rId1"/>
          <a:srcRect/>
          <a:stretch>
            <a:fillRect l="-10000" r="-10000"/>
          </a:stretch>
        </a:blipFill>
      </dgm:spPr>
    </dgm:pt>
    <dgm:pt modelId="{DFCAB200-99C8-4F0C-9910-8A20418A9E55}" type="pres">
      <dgm:prSet presAssocID="{0DF99482-3AA6-473E-B795-A6A69172C7DE}" presName="sibTrans" presStyleLbl="sibTrans2D1" presStyleIdx="0" presStyleCnt="0"/>
      <dgm:spPr/>
    </dgm:pt>
    <dgm:pt modelId="{92164581-F8E9-4235-8827-BFC6592CFCD4}" type="pres">
      <dgm:prSet presAssocID="{6DD3672F-28D8-401F-9005-24B00F3FC538}" presName="compNode" presStyleCnt="0"/>
      <dgm:spPr/>
    </dgm:pt>
    <dgm:pt modelId="{A62BA076-C273-44CF-A155-56DE18F9D6EA}" type="pres">
      <dgm:prSet presAssocID="{6DD3672F-28D8-401F-9005-24B00F3FC538}" presName="bkgdShape" presStyleLbl="node1" presStyleIdx="1" presStyleCnt="3"/>
      <dgm:spPr/>
    </dgm:pt>
    <dgm:pt modelId="{73B1A82E-347D-426E-8264-9BB0500A337B}" type="pres">
      <dgm:prSet presAssocID="{6DD3672F-28D8-401F-9005-24B00F3FC538}" presName="nodeTx" presStyleLbl="node1" presStyleIdx="1" presStyleCnt="3">
        <dgm:presLayoutVars>
          <dgm:bulletEnabled val="1"/>
        </dgm:presLayoutVars>
      </dgm:prSet>
      <dgm:spPr/>
    </dgm:pt>
    <dgm:pt modelId="{BC653575-F232-4F88-B96C-00AE0B853A85}" type="pres">
      <dgm:prSet presAssocID="{6DD3672F-28D8-401F-9005-24B00F3FC538}" presName="invisiNode" presStyleLbl="node1" presStyleIdx="1" presStyleCnt="3"/>
      <dgm:spPr/>
    </dgm:pt>
    <dgm:pt modelId="{8BB5A3D0-CEA4-4215-88E9-DE60E1BEAE68}" type="pres">
      <dgm:prSet presAssocID="{6DD3672F-28D8-401F-9005-24B00F3FC538}" presName="imagNode" presStyleLbl="fgImgPlace1" presStyleIdx="1" presStyleCnt="3"/>
      <dgm:spPr>
        <a:blipFill rotWithShape="1">
          <a:blip xmlns:r="http://schemas.openxmlformats.org/officeDocument/2006/relationships" r:embed="rId2"/>
          <a:srcRect/>
          <a:stretch>
            <a:fillRect l="-22000" r="-22000"/>
          </a:stretch>
        </a:blipFill>
      </dgm:spPr>
    </dgm:pt>
    <dgm:pt modelId="{23ED96B9-BC01-471B-8811-D69D83C6620F}" type="pres">
      <dgm:prSet presAssocID="{3B4A5CA0-9ED1-4734-B16D-9A29588A6871}" presName="sibTrans" presStyleLbl="sibTrans2D1" presStyleIdx="0" presStyleCnt="0"/>
      <dgm:spPr/>
    </dgm:pt>
    <dgm:pt modelId="{91F01DCB-8181-4E3F-94CD-453A9C876B77}" type="pres">
      <dgm:prSet presAssocID="{C80B5630-9EE2-4E3D-87F0-3997FAD407F4}" presName="compNode" presStyleCnt="0"/>
      <dgm:spPr/>
    </dgm:pt>
    <dgm:pt modelId="{72167CAF-CF9E-4B66-A21C-820724D6DBC7}" type="pres">
      <dgm:prSet presAssocID="{C80B5630-9EE2-4E3D-87F0-3997FAD407F4}" presName="bkgdShape" presStyleLbl="node1" presStyleIdx="2" presStyleCnt="3"/>
      <dgm:spPr/>
    </dgm:pt>
    <dgm:pt modelId="{A1E235DB-48E2-48FF-9DB2-0C3AF6EA3CC1}" type="pres">
      <dgm:prSet presAssocID="{C80B5630-9EE2-4E3D-87F0-3997FAD407F4}" presName="nodeTx" presStyleLbl="node1" presStyleIdx="2" presStyleCnt="3">
        <dgm:presLayoutVars>
          <dgm:bulletEnabled val="1"/>
        </dgm:presLayoutVars>
      </dgm:prSet>
      <dgm:spPr/>
    </dgm:pt>
    <dgm:pt modelId="{5AEA46F1-8DFF-4812-B10B-0DDCF428B04A}" type="pres">
      <dgm:prSet presAssocID="{C80B5630-9EE2-4E3D-87F0-3997FAD407F4}" presName="invisiNode" presStyleLbl="node1" presStyleIdx="2" presStyleCnt="3"/>
      <dgm:spPr/>
    </dgm:pt>
    <dgm:pt modelId="{898567B1-7E2D-41A1-99A7-327FA7B4F576}" type="pres">
      <dgm:prSet presAssocID="{C80B5630-9EE2-4E3D-87F0-3997FAD407F4}" presName="imagNode" presStyleLbl="fgImgPlace1" presStyleIdx="2" presStyleCnt="3"/>
      <dgm:spPr>
        <a:blipFill rotWithShape="1">
          <a:blip xmlns:r="http://schemas.openxmlformats.org/officeDocument/2006/relationships" r:embed="rId3"/>
          <a:srcRect/>
          <a:stretch>
            <a:fillRect l="-6000" r="-6000"/>
          </a:stretch>
        </a:blipFill>
      </dgm:spPr>
    </dgm:pt>
  </dgm:ptLst>
  <dgm:cxnLst>
    <dgm:cxn modelId="{C406B405-6483-46BF-A17F-2BAC70E116D9}" type="presOf" srcId="{8205C215-47E7-4D17-8928-D014CCB21FEF}" destId="{BCD3A372-5E9D-4907-A989-ECF189800942}" srcOrd="0" destOrd="0" presId="urn:microsoft.com/office/officeart/2005/8/layout/hList7"/>
    <dgm:cxn modelId="{A7E3471F-0714-43A5-A65F-F3B6D0A6500B}" type="presOf" srcId="{6DD3672F-28D8-401F-9005-24B00F3FC538}" destId="{A62BA076-C273-44CF-A155-56DE18F9D6EA}" srcOrd="0" destOrd="0" presId="urn:microsoft.com/office/officeart/2005/8/layout/hList7"/>
    <dgm:cxn modelId="{1BBC6322-22B8-4213-BEEF-C5F91F29254B}" type="presOf" srcId="{DD61B6FC-20AA-435B-A831-4787EBFF8D9A}" destId="{7AC073EC-C08F-4A97-89FD-41E9C4519CBC}" srcOrd="0" destOrd="0" presId="urn:microsoft.com/office/officeart/2005/8/layout/hList7"/>
    <dgm:cxn modelId="{F8DD0E37-9409-46AA-8834-74E0B1304598}" type="presOf" srcId="{C80B5630-9EE2-4E3D-87F0-3997FAD407F4}" destId="{72167CAF-CF9E-4B66-A21C-820724D6DBC7}" srcOrd="0" destOrd="0" presId="urn:microsoft.com/office/officeart/2005/8/layout/hList7"/>
    <dgm:cxn modelId="{BFA8AB43-5867-49D0-BCE4-FC7C885D2E05}" type="presOf" srcId="{6DD3672F-28D8-401F-9005-24B00F3FC538}" destId="{73B1A82E-347D-426E-8264-9BB0500A337B}" srcOrd="1" destOrd="0" presId="urn:microsoft.com/office/officeart/2005/8/layout/hList7"/>
    <dgm:cxn modelId="{F15F5944-D8CB-4C68-B4B2-AD9041DA6FD2}" srcId="{8205C215-47E7-4D17-8928-D014CCB21FEF}" destId="{DD61B6FC-20AA-435B-A831-4787EBFF8D9A}" srcOrd="0" destOrd="0" parTransId="{39AE1788-C2DB-4577-BAA5-9CF2CB1AEFA0}" sibTransId="{0DF99482-3AA6-473E-B795-A6A69172C7DE}"/>
    <dgm:cxn modelId="{A599CE4A-E148-4528-89C4-3E20721C640E}" type="presOf" srcId="{0DF99482-3AA6-473E-B795-A6A69172C7DE}" destId="{DFCAB200-99C8-4F0C-9910-8A20418A9E55}" srcOrd="0" destOrd="0" presId="urn:microsoft.com/office/officeart/2005/8/layout/hList7"/>
    <dgm:cxn modelId="{C27ACD91-987B-4176-90D1-C38054176EF6}" type="presOf" srcId="{DD61B6FC-20AA-435B-A831-4787EBFF8D9A}" destId="{96626D9A-C2BA-4104-888B-10552D0E7626}" srcOrd="1" destOrd="0" presId="urn:microsoft.com/office/officeart/2005/8/layout/hList7"/>
    <dgm:cxn modelId="{665BECC6-D9E1-4B0D-95AB-E4AB2ADF6859}" srcId="{8205C215-47E7-4D17-8928-D014CCB21FEF}" destId="{C80B5630-9EE2-4E3D-87F0-3997FAD407F4}" srcOrd="2" destOrd="0" parTransId="{85E26A96-1226-453D-839D-0B4C9E6E23C7}" sibTransId="{11B66F88-39FE-49C9-AEAB-501485A91BB6}"/>
    <dgm:cxn modelId="{7A71EED0-D4AB-4395-B2EB-20BD08AC7047}" type="presOf" srcId="{3B4A5CA0-9ED1-4734-B16D-9A29588A6871}" destId="{23ED96B9-BC01-471B-8811-D69D83C6620F}" srcOrd="0" destOrd="0" presId="urn:microsoft.com/office/officeart/2005/8/layout/hList7"/>
    <dgm:cxn modelId="{4213D3E6-B59D-45C5-863E-56C81A6700D7}" type="presOf" srcId="{C80B5630-9EE2-4E3D-87F0-3997FAD407F4}" destId="{A1E235DB-48E2-48FF-9DB2-0C3AF6EA3CC1}" srcOrd="1" destOrd="0" presId="urn:microsoft.com/office/officeart/2005/8/layout/hList7"/>
    <dgm:cxn modelId="{4ED47AFB-E663-4ADD-AC70-F459E68CC389}" srcId="{8205C215-47E7-4D17-8928-D014CCB21FEF}" destId="{6DD3672F-28D8-401F-9005-24B00F3FC538}" srcOrd="1" destOrd="0" parTransId="{A8CBFEF3-7097-4991-A610-74D64347B286}" sibTransId="{3B4A5CA0-9ED1-4734-B16D-9A29588A6871}"/>
    <dgm:cxn modelId="{5228D662-F086-41D7-BECB-9FF099FB2F35}" type="presParOf" srcId="{BCD3A372-5E9D-4907-A989-ECF189800942}" destId="{45CA2872-C209-475C-8E27-15CD044FDE1B}" srcOrd="0" destOrd="0" presId="urn:microsoft.com/office/officeart/2005/8/layout/hList7"/>
    <dgm:cxn modelId="{95E716F1-3EDE-4FD9-A0EF-041DD5FEE6BC}" type="presParOf" srcId="{BCD3A372-5E9D-4907-A989-ECF189800942}" destId="{DF1B7A72-89F8-4272-B84D-154D8038D178}" srcOrd="1" destOrd="0" presId="urn:microsoft.com/office/officeart/2005/8/layout/hList7"/>
    <dgm:cxn modelId="{F82AC834-540F-45EC-BF2A-5493E474C49E}" type="presParOf" srcId="{DF1B7A72-89F8-4272-B84D-154D8038D178}" destId="{F6ED6CB7-B02E-46B1-9F3C-8F73C2CC7EF4}" srcOrd="0" destOrd="0" presId="urn:microsoft.com/office/officeart/2005/8/layout/hList7"/>
    <dgm:cxn modelId="{6FF05CDB-93F6-41D8-997F-DBB5A3C8C17C}" type="presParOf" srcId="{F6ED6CB7-B02E-46B1-9F3C-8F73C2CC7EF4}" destId="{7AC073EC-C08F-4A97-89FD-41E9C4519CBC}" srcOrd="0" destOrd="0" presId="urn:microsoft.com/office/officeart/2005/8/layout/hList7"/>
    <dgm:cxn modelId="{5C7E02E2-4374-4BD7-BFD9-3367B20442A8}" type="presParOf" srcId="{F6ED6CB7-B02E-46B1-9F3C-8F73C2CC7EF4}" destId="{96626D9A-C2BA-4104-888B-10552D0E7626}" srcOrd="1" destOrd="0" presId="urn:microsoft.com/office/officeart/2005/8/layout/hList7"/>
    <dgm:cxn modelId="{61BBEE4B-DE03-42AC-AFFF-71CD19806E34}" type="presParOf" srcId="{F6ED6CB7-B02E-46B1-9F3C-8F73C2CC7EF4}" destId="{76D5E939-876D-4719-9798-78D4B76AD818}" srcOrd="2" destOrd="0" presId="urn:microsoft.com/office/officeart/2005/8/layout/hList7"/>
    <dgm:cxn modelId="{80887071-6B81-4BF4-8C33-688B80215AEE}" type="presParOf" srcId="{F6ED6CB7-B02E-46B1-9F3C-8F73C2CC7EF4}" destId="{9AD50A82-D099-4A12-A379-CACF5856BDC3}" srcOrd="3" destOrd="0" presId="urn:microsoft.com/office/officeart/2005/8/layout/hList7"/>
    <dgm:cxn modelId="{1B12ECA5-55AB-4E85-9165-5A56F2F07F97}" type="presParOf" srcId="{DF1B7A72-89F8-4272-B84D-154D8038D178}" destId="{DFCAB200-99C8-4F0C-9910-8A20418A9E55}" srcOrd="1" destOrd="0" presId="urn:microsoft.com/office/officeart/2005/8/layout/hList7"/>
    <dgm:cxn modelId="{73265710-CD25-4F98-82B6-E0D61F0E8ACA}" type="presParOf" srcId="{DF1B7A72-89F8-4272-B84D-154D8038D178}" destId="{92164581-F8E9-4235-8827-BFC6592CFCD4}" srcOrd="2" destOrd="0" presId="urn:microsoft.com/office/officeart/2005/8/layout/hList7"/>
    <dgm:cxn modelId="{A5BE7527-9ED3-4014-8579-4B161620D30A}" type="presParOf" srcId="{92164581-F8E9-4235-8827-BFC6592CFCD4}" destId="{A62BA076-C273-44CF-A155-56DE18F9D6EA}" srcOrd="0" destOrd="0" presId="urn:microsoft.com/office/officeart/2005/8/layout/hList7"/>
    <dgm:cxn modelId="{7129AD0D-8FE9-417B-835D-10FB449C5569}" type="presParOf" srcId="{92164581-F8E9-4235-8827-BFC6592CFCD4}" destId="{73B1A82E-347D-426E-8264-9BB0500A337B}" srcOrd="1" destOrd="0" presId="urn:microsoft.com/office/officeart/2005/8/layout/hList7"/>
    <dgm:cxn modelId="{0BFE01E6-1738-40EF-94D2-B8C932D2AAC4}" type="presParOf" srcId="{92164581-F8E9-4235-8827-BFC6592CFCD4}" destId="{BC653575-F232-4F88-B96C-00AE0B853A85}" srcOrd="2" destOrd="0" presId="urn:microsoft.com/office/officeart/2005/8/layout/hList7"/>
    <dgm:cxn modelId="{B95E1FFB-DA08-4AC6-86F5-94AE29441DDC}" type="presParOf" srcId="{92164581-F8E9-4235-8827-BFC6592CFCD4}" destId="{8BB5A3D0-CEA4-4215-88E9-DE60E1BEAE68}" srcOrd="3" destOrd="0" presId="urn:microsoft.com/office/officeart/2005/8/layout/hList7"/>
    <dgm:cxn modelId="{29A72F97-3C50-44A4-865C-B17E00FD3471}" type="presParOf" srcId="{DF1B7A72-89F8-4272-B84D-154D8038D178}" destId="{23ED96B9-BC01-471B-8811-D69D83C6620F}" srcOrd="3" destOrd="0" presId="urn:microsoft.com/office/officeart/2005/8/layout/hList7"/>
    <dgm:cxn modelId="{09E89D87-735D-4BC5-B456-35783337D97D}" type="presParOf" srcId="{DF1B7A72-89F8-4272-B84D-154D8038D178}" destId="{91F01DCB-8181-4E3F-94CD-453A9C876B77}" srcOrd="4" destOrd="0" presId="urn:microsoft.com/office/officeart/2005/8/layout/hList7"/>
    <dgm:cxn modelId="{8162C33E-BC23-421C-B76F-B4B0BBD3C5F7}" type="presParOf" srcId="{91F01DCB-8181-4E3F-94CD-453A9C876B77}" destId="{72167CAF-CF9E-4B66-A21C-820724D6DBC7}" srcOrd="0" destOrd="0" presId="urn:microsoft.com/office/officeart/2005/8/layout/hList7"/>
    <dgm:cxn modelId="{950D41E7-81F0-43D8-BCE2-8FAB798381CC}" type="presParOf" srcId="{91F01DCB-8181-4E3F-94CD-453A9C876B77}" destId="{A1E235DB-48E2-48FF-9DB2-0C3AF6EA3CC1}" srcOrd="1" destOrd="0" presId="urn:microsoft.com/office/officeart/2005/8/layout/hList7"/>
    <dgm:cxn modelId="{B2840E3A-5013-4246-8AA7-522A829351F6}" type="presParOf" srcId="{91F01DCB-8181-4E3F-94CD-453A9C876B77}" destId="{5AEA46F1-8DFF-4812-B10B-0DDCF428B04A}" srcOrd="2" destOrd="0" presId="urn:microsoft.com/office/officeart/2005/8/layout/hList7"/>
    <dgm:cxn modelId="{F71F4874-D7C5-4B78-AD2A-A4AF3BB8F224}" type="presParOf" srcId="{91F01DCB-8181-4E3F-94CD-453A9C876B77}" destId="{898567B1-7E2D-41A1-99A7-327FA7B4F576}" srcOrd="3" destOrd="0" presId="urn:microsoft.com/office/officeart/2005/8/layout/hList7"/>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205C215-47E7-4D17-8928-D014CCB21FEF}" type="doc">
      <dgm:prSet loTypeId="urn:microsoft.com/office/officeart/2005/8/layout/hList7" loCatId="process" qsTypeId="urn:microsoft.com/office/officeart/2005/8/quickstyle/simple5" qsCatId="simple" csTypeId="urn:microsoft.com/office/officeart/2005/8/colors/accent0_1" csCatId="mainScheme" phldr="1"/>
      <dgm:spPr/>
    </dgm:pt>
    <dgm:pt modelId="{DD61B6FC-20AA-435B-A831-4787EBFF8D9A}">
      <dgm:prSet phldrT="[Text]" custT="1"/>
      <dgm:spPr/>
      <dgm:t>
        <a:bodyPr/>
        <a:lstStyle/>
        <a:p>
          <a:pPr algn="ctr">
            <a:buSzPts val="1000"/>
            <a:buFont typeface="Symbol" panose="05050102010706020507" pitchFamily="18" charset="2"/>
            <a:buNone/>
          </a:pPr>
          <a:r>
            <a:rPr lang="en-GB" sz="1200" b="1">
              <a:latin typeface="Times New Roman" panose="02020603050405020304" pitchFamily="18" charset="0"/>
              <a:cs typeface="Times New Roman" panose="02020603050405020304" pitchFamily="18" charset="0"/>
            </a:rPr>
            <a:t>Engagement Surveys</a:t>
          </a:r>
          <a:r>
            <a:rPr lang="en-GB" sz="1200">
              <a:latin typeface="Times New Roman" panose="02020603050405020304" pitchFamily="18" charset="0"/>
              <a:cs typeface="Times New Roman" panose="02020603050405020304" pitchFamily="18" charset="0"/>
            </a:rPr>
            <a:t>: Conduct surveys regularly to measure employee satisfaction and pinpoint areas for improvement.</a:t>
          </a:r>
          <a:endParaRPr lang="ru-RU" sz="1200">
            <a:latin typeface="Times New Roman" panose="02020603050405020304" pitchFamily="18" charset="0"/>
            <a:cs typeface="Times New Roman" panose="02020603050405020304" pitchFamily="18" charset="0"/>
          </a:endParaRPr>
        </a:p>
      </dgm:t>
    </dgm:pt>
    <dgm:pt modelId="{39AE1788-C2DB-4577-BAA5-9CF2CB1AEFA0}" type="parTrans" cxnId="{F15F5944-D8CB-4C68-B4B2-AD9041DA6FD2}">
      <dgm:prSet/>
      <dgm:spPr/>
      <dgm:t>
        <a:bodyPr/>
        <a:lstStyle/>
        <a:p>
          <a:pPr algn="ctr"/>
          <a:endParaRPr lang="ru-RU">
            <a:latin typeface="Times New Roman" panose="02020603050405020304" pitchFamily="18" charset="0"/>
            <a:cs typeface="Times New Roman" panose="02020603050405020304" pitchFamily="18" charset="0"/>
          </a:endParaRPr>
        </a:p>
      </dgm:t>
    </dgm:pt>
    <dgm:pt modelId="{0DF99482-3AA6-473E-B795-A6A69172C7DE}" type="sibTrans" cxnId="{F15F5944-D8CB-4C68-B4B2-AD9041DA6FD2}">
      <dgm:prSet/>
      <dgm:spPr/>
      <dgm:t>
        <a:bodyPr/>
        <a:lstStyle/>
        <a:p>
          <a:pPr algn="ctr"/>
          <a:endParaRPr lang="ru-RU">
            <a:latin typeface="Times New Roman" panose="02020603050405020304" pitchFamily="18" charset="0"/>
            <a:cs typeface="Times New Roman" panose="02020603050405020304" pitchFamily="18" charset="0"/>
          </a:endParaRPr>
        </a:p>
      </dgm:t>
    </dgm:pt>
    <dgm:pt modelId="{6DD3672F-28D8-401F-9005-24B00F3FC538}">
      <dgm:prSet phldrT="[Text]" custT="1"/>
      <dgm:spPr/>
      <dgm:t>
        <a:bodyPr/>
        <a:lstStyle/>
        <a:p>
          <a:pPr algn="ctr">
            <a:buSzPts val="1000"/>
            <a:buFont typeface="Symbol" panose="05050102010706020507" pitchFamily="18" charset="2"/>
            <a:buNone/>
          </a:pPr>
          <a:r>
            <a:rPr lang="en-GB" sz="1200" b="1">
              <a:latin typeface="Times New Roman" panose="02020603050405020304" pitchFamily="18" charset="0"/>
              <a:cs typeface="Times New Roman" panose="02020603050405020304" pitchFamily="18" charset="0"/>
            </a:rPr>
            <a:t>Open Communication Channels</a:t>
          </a:r>
          <a:r>
            <a:rPr lang="en-GB" sz="1200">
              <a:latin typeface="Times New Roman" panose="02020603050405020304" pitchFamily="18" charset="0"/>
              <a:cs typeface="Times New Roman" panose="02020603050405020304" pitchFamily="18" charset="0"/>
            </a:rPr>
            <a:t>: Foster an environment where employees feel heard and valued by holding regular one-on-one meetings with department heads.</a:t>
          </a:r>
          <a:endParaRPr lang="ru-RU" sz="1200">
            <a:latin typeface="Times New Roman" panose="02020603050405020304" pitchFamily="18" charset="0"/>
            <a:cs typeface="Times New Roman" panose="02020603050405020304" pitchFamily="18" charset="0"/>
          </a:endParaRPr>
        </a:p>
      </dgm:t>
    </dgm:pt>
    <dgm:pt modelId="{A8CBFEF3-7097-4991-A610-74D64347B286}" type="parTrans" cxnId="{4ED47AFB-E663-4ADD-AC70-F459E68CC389}">
      <dgm:prSet/>
      <dgm:spPr/>
      <dgm:t>
        <a:bodyPr/>
        <a:lstStyle/>
        <a:p>
          <a:pPr algn="ctr"/>
          <a:endParaRPr lang="ru-RU">
            <a:latin typeface="Times New Roman" panose="02020603050405020304" pitchFamily="18" charset="0"/>
            <a:cs typeface="Times New Roman" panose="02020603050405020304" pitchFamily="18" charset="0"/>
          </a:endParaRPr>
        </a:p>
      </dgm:t>
    </dgm:pt>
    <dgm:pt modelId="{3B4A5CA0-9ED1-4734-B16D-9A29588A6871}" type="sibTrans" cxnId="{4ED47AFB-E663-4ADD-AC70-F459E68CC389}">
      <dgm:prSet/>
      <dgm:spPr/>
      <dgm:t>
        <a:bodyPr/>
        <a:lstStyle/>
        <a:p>
          <a:pPr algn="ctr"/>
          <a:endParaRPr lang="ru-RU">
            <a:latin typeface="Times New Roman" panose="02020603050405020304" pitchFamily="18" charset="0"/>
            <a:cs typeface="Times New Roman" panose="02020603050405020304" pitchFamily="18" charset="0"/>
          </a:endParaRPr>
        </a:p>
      </dgm:t>
    </dgm:pt>
    <dgm:pt modelId="{C80B5630-9EE2-4E3D-87F0-3997FAD407F4}">
      <dgm:prSet phldrT="[Text]" custT="1"/>
      <dgm:spPr/>
      <dgm:t>
        <a:bodyPr/>
        <a:lstStyle/>
        <a:p>
          <a:pPr algn="ctr">
            <a:buSzPts val="1000"/>
            <a:buFont typeface="Symbol" panose="05050102010706020507" pitchFamily="18" charset="2"/>
            <a:buNone/>
          </a:pPr>
          <a:r>
            <a:rPr lang="en-GB" sz="1200" b="1">
              <a:latin typeface="Times New Roman" panose="02020603050405020304" pitchFamily="18" charset="0"/>
              <a:cs typeface="Times New Roman" panose="02020603050405020304" pitchFamily="18" charset="0"/>
            </a:rPr>
            <a:t>Measuring Success</a:t>
          </a:r>
          <a:r>
            <a:rPr lang="en-GB" sz="1200">
              <a:latin typeface="Times New Roman" panose="02020603050405020304" pitchFamily="18" charset="0"/>
              <a:cs typeface="Times New Roman" panose="02020603050405020304" pitchFamily="18" charset="0"/>
            </a:rPr>
            <a:t>: Track turnover rates, monitor employee satisfaction surveys, and assess feedback during exit interviews.</a:t>
          </a:r>
          <a:endParaRPr lang="ru-RU" sz="1200">
            <a:latin typeface="Times New Roman" panose="02020603050405020304" pitchFamily="18" charset="0"/>
            <a:cs typeface="Times New Roman" panose="02020603050405020304" pitchFamily="18" charset="0"/>
          </a:endParaRPr>
        </a:p>
      </dgm:t>
    </dgm:pt>
    <dgm:pt modelId="{85E26A96-1226-453D-839D-0B4C9E6E23C7}" type="parTrans" cxnId="{665BECC6-D9E1-4B0D-95AB-E4AB2ADF6859}">
      <dgm:prSet/>
      <dgm:spPr/>
      <dgm:t>
        <a:bodyPr/>
        <a:lstStyle/>
        <a:p>
          <a:pPr algn="ctr"/>
          <a:endParaRPr lang="ru-RU">
            <a:latin typeface="Times New Roman" panose="02020603050405020304" pitchFamily="18" charset="0"/>
            <a:cs typeface="Times New Roman" panose="02020603050405020304" pitchFamily="18" charset="0"/>
          </a:endParaRPr>
        </a:p>
      </dgm:t>
    </dgm:pt>
    <dgm:pt modelId="{11B66F88-39FE-49C9-AEAB-501485A91BB6}" type="sibTrans" cxnId="{665BECC6-D9E1-4B0D-95AB-E4AB2ADF6859}">
      <dgm:prSet/>
      <dgm:spPr/>
      <dgm:t>
        <a:bodyPr/>
        <a:lstStyle/>
        <a:p>
          <a:pPr algn="ctr"/>
          <a:endParaRPr lang="ru-RU">
            <a:latin typeface="Times New Roman" panose="02020603050405020304" pitchFamily="18" charset="0"/>
            <a:cs typeface="Times New Roman" panose="02020603050405020304" pitchFamily="18" charset="0"/>
          </a:endParaRPr>
        </a:p>
      </dgm:t>
    </dgm:pt>
    <dgm:pt modelId="{BCD3A372-5E9D-4907-A989-ECF189800942}" type="pres">
      <dgm:prSet presAssocID="{8205C215-47E7-4D17-8928-D014CCB21FEF}" presName="Name0" presStyleCnt="0">
        <dgm:presLayoutVars>
          <dgm:dir/>
          <dgm:resizeHandles val="exact"/>
        </dgm:presLayoutVars>
      </dgm:prSet>
      <dgm:spPr/>
    </dgm:pt>
    <dgm:pt modelId="{45CA2872-C209-475C-8E27-15CD044FDE1B}" type="pres">
      <dgm:prSet presAssocID="{8205C215-47E7-4D17-8928-D014CCB21FEF}" presName="fgShape" presStyleLbl="fgShp" presStyleIdx="0" presStyleCnt="1" custFlipVert="1" custScaleY="43681" custLinFactNeighborX="153" custLinFactNeighborY="10178"/>
      <dgm:spPr/>
    </dgm:pt>
    <dgm:pt modelId="{DF1B7A72-89F8-4272-B84D-154D8038D178}" type="pres">
      <dgm:prSet presAssocID="{8205C215-47E7-4D17-8928-D014CCB21FEF}" presName="linComp" presStyleCnt="0"/>
      <dgm:spPr/>
    </dgm:pt>
    <dgm:pt modelId="{F6ED6CB7-B02E-46B1-9F3C-8F73C2CC7EF4}" type="pres">
      <dgm:prSet presAssocID="{DD61B6FC-20AA-435B-A831-4787EBFF8D9A}" presName="compNode" presStyleCnt="0"/>
      <dgm:spPr/>
    </dgm:pt>
    <dgm:pt modelId="{7AC073EC-C08F-4A97-89FD-41E9C4519CBC}" type="pres">
      <dgm:prSet presAssocID="{DD61B6FC-20AA-435B-A831-4787EBFF8D9A}" presName="bkgdShape" presStyleLbl="node1" presStyleIdx="0" presStyleCnt="3"/>
      <dgm:spPr/>
    </dgm:pt>
    <dgm:pt modelId="{96626D9A-C2BA-4104-888B-10552D0E7626}" type="pres">
      <dgm:prSet presAssocID="{DD61B6FC-20AA-435B-A831-4787EBFF8D9A}" presName="nodeTx" presStyleLbl="node1" presStyleIdx="0" presStyleCnt="3">
        <dgm:presLayoutVars>
          <dgm:bulletEnabled val="1"/>
        </dgm:presLayoutVars>
      </dgm:prSet>
      <dgm:spPr/>
    </dgm:pt>
    <dgm:pt modelId="{76D5E939-876D-4719-9798-78D4B76AD818}" type="pres">
      <dgm:prSet presAssocID="{DD61B6FC-20AA-435B-A831-4787EBFF8D9A}" presName="invisiNode" presStyleLbl="node1" presStyleIdx="0" presStyleCnt="3"/>
      <dgm:spPr/>
    </dgm:pt>
    <dgm:pt modelId="{9AD50A82-D099-4A12-A379-CACF5856BDC3}" type="pres">
      <dgm:prSet presAssocID="{DD61B6FC-20AA-435B-A831-4787EBFF8D9A}" presName="imagNode" presStyleLbl="fgImgPlace1" presStyleIdx="0" presStyleCnt="3"/>
      <dgm:spPr>
        <a:blipFill rotWithShape="1">
          <a:blip xmlns:r="http://schemas.openxmlformats.org/officeDocument/2006/relationships" r:embed="rId1"/>
          <a:srcRect/>
          <a:stretch>
            <a:fillRect l="-10000" r="-10000"/>
          </a:stretch>
        </a:blipFill>
      </dgm:spPr>
    </dgm:pt>
    <dgm:pt modelId="{DFCAB200-99C8-4F0C-9910-8A20418A9E55}" type="pres">
      <dgm:prSet presAssocID="{0DF99482-3AA6-473E-B795-A6A69172C7DE}" presName="sibTrans" presStyleLbl="sibTrans2D1" presStyleIdx="0" presStyleCnt="0"/>
      <dgm:spPr/>
    </dgm:pt>
    <dgm:pt modelId="{92164581-F8E9-4235-8827-BFC6592CFCD4}" type="pres">
      <dgm:prSet presAssocID="{6DD3672F-28D8-401F-9005-24B00F3FC538}" presName="compNode" presStyleCnt="0"/>
      <dgm:spPr/>
    </dgm:pt>
    <dgm:pt modelId="{A62BA076-C273-44CF-A155-56DE18F9D6EA}" type="pres">
      <dgm:prSet presAssocID="{6DD3672F-28D8-401F-9005-24B00F3FC538}" presName="bkgdShape" presStyleLbl="node1" presStyleIdx="1" presStyleCnt="3"/>
      <dgm:spPr/>
    </dgm:pt>
    <dgm:pt modelId="{73B1A82E-347D-426E-8264-9BB0500A337B}" type="pres">
      <dgm:prSet presAssocID="{6DD3672F-28D8-401F-9005-24B00F3FC538}" presName="nodeTx" presStyleLbl="node1" presStyleIdx="1" presStyleCnt="3">
        <dgm:presLayoutVars>
          <dgm:bulletEnabled val="1"/>
        </dgm:presLayoutVars>
      </dgm:prSet>
      <dgm:spPr/>
    </dgm:pt>
    <dgm:pt modelId="{BC653575-F232-4F88-B96C-00AE0B853A85}" type="pres">
      <dgm:prSet presAssocID="{6DD3672F-28D8-401F-9005-24B00F3FC538}" presName="invisiNode" presStyleLbl="node1" presStyleIdx="1" presStyleCnt="3"/>
      <dgm:spPr/>
    </dgm:pt>
    <dgm:pt modelId="{8BB5A3D0-CEA4-4215-88E9-DE60E1BEAE68}" type="pres">
      <dgm:prSet presAssocID="{6DD3672F-28D8-401F-9005-24B00F3FC538}" presName="imagNode" presStyleLbl="fgImgPlace1" presStyleIdx="1" presStyleCnt="3"/>
      <dgm:spPr>
        <a:blipFill rotWithShape="1">
          <a:blip xmlns:r="http://schemas.openxmlformats.org/officeDocument/2006/relationships" r:embed="rId2"/>
          <a:srcRect/>
          <a:stretch>
            <a:fillRect l="-22000" r="-22000"/>
          </a:stretch>
        </a:blipFill>
      </dgm:spPr>
    </dgm:pt>
    <dgm:pt modelId="{23ED96B9-BC01-471B-8811-D69D83C6620F}" type="pres">
      <dgm:prSet presAssocID="{3B4A5CA0-9ED1-4734-B16D-9A29588A6871}" presName="sibTrans" presStyleLbl="sibTrans2D1" presStyleIdx="0" presStyleCnt="0"/>
      <dgm:spPr/>
    </dgm:pt>
    <dgm:pt modelId="{91F01DCB-8181-4E3F-94CD-453A9C876B77}" type="pres">
      <dgm:prSet presAssocID="{C80B5630-9EE2-4E3D-87F0-3997FAD407F4}" presName="compNode" presStyleCnt="0"/>
      <dgm:spPr/>
    </dgm:pt>
    <dgm:pt modelId="{72167CAF-CF9E-4B66-A21C-820724D6DBC7}" type="pres">
      <dgm:prSet presAssocID="{C80B5630-9EE2-4E3D-87F0-3997FAD407F4}" presName="bkgdShape" presStyleLbl="node1" presStyleIdx="2" presStyleCnt="3"/>
      <dgm:spPr/>
    </dgm:pt>
    <dgm:pt modelId="{A1E235DB-48E2-48FF-9DB2-0C3AF6EA3CC1}" type="pres">
      <dgm:prSet presAssocID="{C80B5630-9EE2-4E3D-87F0-3997FAD407F4}" presName="nodeTx" presStyleLbl="node1" presStyleIdx="2" presStyleCnt="3">
        <dgm:presLayoutVars>
          <dgm:bulletEnabled val="1"/>
        </dgm:presLayoutVars>
      </dgm:prSet>
      <dgm:spPr/>
    </dgm:pt>
    <dgm:pt modelId="{5AEA46F1-8DFF-4812-B10B-0DDCF428B04A}" type="pres">
      <dgm:prSet presAssocID="{C80B5630-9EE2-4E3D-87F0-3997FAD407F4}" presName="invisiNode" presStyleLbl="node1" presStyleIdx="2" presStyleCnt="3"/>
      <dgm:spPr/>
    </dgm:pt>
    <dgm:pt modelId="{898567B1-7E2D-41A1-99A7-327FA7B4F576}" type="pres">
      <dgm:prSet presAssocID="{C80B5630-9EE2-4E3D-87F0-3997FAD407F4}" presName="imagNode" presStyleLbl="fgImgPlace1" presStyleIdx="2" presStyleCnt="3"/>
      <dgm:spPr>
        <a:blipFill rotWithShape="1">
          <a:blip xmlns:r="http://schemas.openxmlformats.org/officeDocument/2006/relationships" r:embed="rId3"/>
          <a:srcRect/>
          <a:stretch>
            <a:fillRect l="-6000" r="-6000"/>
          </a:stretch>
        </a:blipFill>
      </dgm:spPr>
    </dgm:pt>
  </dgm:ptLst>
  <dgm:cxnLst>
    <dgm:cxn modelId="{C406B405-6483-46BF-A17F-2BAC70E116D9}" type="presOf" srcId="{8205C215-47E7-4D17-8928-D014CCB21FEF}" destId="{BCD3A372-5E9D-4907-A989-ECF189800942}" srcOrd="0" destOrd="0" presId="urn:microsoft.com/office/officeart/2005/8/layout/hList7"/>
    <dgm:cxn modelId="{A7E3471F-0714-43A5-A65F-F3B6D0A6500B}" type="presOf" srcId="{6DD3672F-28D8-401F-9005-24B00F3FC538}" destId="{A62BA076-C273-44CF-A155-56DE18F9D6EA}" srcOrd="0" destOrd="0" presId="urn:microsoft.com/office/officeart/2005/8/layout/hList7"/>
    <dgm:cxn modelId="{1BBC6322-22B8-4213-BEEF-C5F91F29254B}" type="presOf" srcId="{DD61B6FC-20AA-435B-A831-4787EBFF8D9A}" destId="{7AC073EC-C08F-4A97-89FD-41E9C4519CBC}" srcOrd="0" destOrd="0" presId="urn:microsoft.com/office/officeart/2005/8/layout/hList7"/>
    <dgm:cxn modelId="{F8DD0E37-9409-46AA-8834-74E0B1304598}" type="presOf" srcId="{C80B5630-9EE2-4E3D-87F0-3997FAD407F4}" destId="{72167CAF-CF9E-4B66-A21C-820724D6DBC7}" srcOrd="0" destOrd="0" presId="urn:microsoft.com/office/officeart/2005/8/layout/hList7"/>
    <dgm:cxn modelId="{BFA8AB43-5867-49D0-BCE4-FC7C885D2E05}" type="presOf" srcId="{6DD3672F-28D8-401F-9005-24B00F3FC538}" destId="{73B1A82E-347D-426E-8264-9BB0500A337B}" srcOrd="1" destOrd="0" presId="urn:microsoft.com/office/officeart/2005/8/layout/hList7"/>
    <dgm:cxn modelId="{F15F5944-D8CB-4C68-B4B2-AD9041DA6FD2}" srcId="{8205C215-47E7-4D17-8928-D014CCB21FEF}" destId="{DD61B6FC-20AA-435B-A831-4787EBFF8D9A}" srcOrd="0" destOrd="0" parTransId="{39AE1788-C2DB-4577-BAA5-9CF2CB1AEFA0}" sibTransId="{0DF99482-3AA6-473E-B795-A6A69172C7DE}"/>
    <dgm:cxn modelId="{A599CE4A-E148-4528-89C4-3E20721C640E}" type="presOf" srcId="{0DF99482-3AA6-473E-B795-A6A69172C7DE}" destId="{DFCAB200-99C8-4F0C-9910-8A20418A9E55}" srcOrd="0" destOrd="0" presId="urn:microsoft.com/office/officeart/2005/8/layout/hList7"/>
    <dgm:cxn modelId="{C27ACD91-987B-4176-90D1-C38054176EF6}" type="presOf" srcId="{DD61B6FC-20AA-435B-A831-4787EBFF8D9A}" destId="{96626D9A-C2BA-4104-888B-10552D0E7626}" srcOrd="1" destOrd="0" presId="urn:microsoft.com/office/officeart/2005/8/layout/hList7"/>
    <dgm:cxn modelId="{665BECC6-D9E1-4B0D-95AB-E4AB2ADF6859}" srcId="{8205C215-47E7-4D17-8928-D014CCB21FEF}" destId="{C80B5630-9EE2-4E3D-87F0-3997FAD407F4}" srcOrd="2" destOrd="0" parTransId="{85E26A96-1226-453D-839D-0B4C9E6E23C7}" sibTransId="{11B66F88-39FE-49C9-AEAB-501485A91BB6}"/>
    <dgm:cxn modelId="{7A71EED0-D4AB-4395-B2EB-20BD08AC7047}" type="presOf" srcId="{3B4A5CA0-9ED1-4734-B16D-9A29588A6871}" destId="{23ED96B9-BC01-471B-8811-D69D83C6620F}" srcOrd="0" destOrd="0" presId="urn:microsoft.com/office/officeart/2005/8/layout/hList7"/>
    <dgm:cxn modelId="{4213D3E6-B59D-45C5-863E-56C81A6700D7}" type="presOf" srcId="{C80B5630-9EE2-4E3D-87F0-3997FAD407F4}" destId="{A1E235DB-48E2-48FF-9DB2-0C3AF6EA3CC1}" srcOrd="1" destOrd="0" presId="urn:microsoft.com/office/officeart/2005/8/layout/hList7"/>
    <dgm:cxn modelId="{4ED47AFB-E663-4ADD-AC70-F459E68CC389}" srcId="{8205C215-47E7-4D17-8928-D014CCB21FEF}" destId="{6DD3672F-28D8-401F-9005-24B00F3FC538}" srcOrd="1" destOrd="0" parTransId="{A8CBFEF3-7097-4991-A610-74D64347B286}" sibTransId="{3B4A5CA0-9ED1-4734-B16D-9A29588A6871}"/>
    <dgm:cxn modelId="{5228D662-F086-41D7-BECB-9FF099FB2F35}" type="presParOf" srcId="{BCD3A372-5E9D-4907-A989-ECF189800942}" destId="{45CA2872-C209-475C-8E27-15CD044FDE1B}" srcOrd="0" destOrd="0" presId="urn:microsoft.com/office/officeart/2005/8/layout/hList7"/>
    <dgm:cxn modelId="{95E716F1-3EDE-4FD9-A0EF-041DD5FEE6BC}" type="presParOf" srcId="{BCD3A372-5E9D-4907-A989-ECF189800942}" destId="{DF1B7A72-89F8-4272-B84D-154D8038D178}" srcOrd="1" destOrd="0" presId="urn:microsoft.com/office/officeart/2005/8/layout/hList7"/>
    <dgm:cxn modelId="{F82AC834-540F-45EC-BF2A-5493E474C49E}" type="presParOf" srcId="{DF1B7A72-89F8-4272-B84D-154D8038D178}" destId="{F6ED6CB7-B02E-46B1-9F3C-8F73C2CC7EF4}" srcOrd="0" destOrd="0" presId="urn:microsoft.com/office/officeart/2005/8/layout/hList7"/>
    <dgm:cxn modelId="{6FF05CDB-93F6-41D8-997F-DBB5A3C8C17C}" type="presParOf" srcId="{F6ED6CB7-B02E-46B1-9F3C-8F73C2CC7EF4}" destId="{7AC073EC-C08F-4A97-89FD-41E9C4519CBC}" srcOrd="0" destOrd="0" presId="urn:microsoft.com/office/officeart/2005/8/layout/hList7"/>
    <dgm:cxn modelId="{5C7E02E2-4374-4BD7-BFD9-3367B20442A8}" type="presParOf" srcId="{F6ED6CB7-B02E-46B1-9F3C-8F73C2CC7EF4}" destId="{96626D9A-C2BA-4104-888B-10552D0E7626}" srcOrd="1" destOrd="0" presId="urn:microsoft.com/office/officeart/2005/8/layout/hList7"/>
    <dgm:cxn modelId="{61BBEE4B-DE03-42AC-AFFF-71CD19806E34}" type="presParOf" srcId="{F6ED6CB7-B02E-46B1-9F3C-8F73C2CC7EF4}" destId="{76D5E939-876D-4719-9798-78D4B76AD818}" srcOrd="2" destOrd="0" presId="urn:microsoft.com/office/officeart/2005/8/layout/hList7"/>
    <dgm:cxn modelId="{80887071-6B81-4BF4-8C33-688B80215AEE}" type="presParOf" srcId="{F6ED6CB7-B02E-46B1-9F3C-8F73C2CC7EF4}" destId="{9AD50A82-D099-4A12-A379-CACF5856BDC3}" srcOrd="3" destOrd="0" presId="urn:microsoft.com/office/officeart/2005/8/layout/hList7"/>
    <dgm:cxn modelId="{1B12ECA5-55AB-4E85-9165-5A56F2F07F97}" type="presParOf" srcId="{DF1B7A72-89F8-4272-B84D-154D8038D178}" destId="{DFCAB200-99C8-4F0C-9910-8A20418A9E55}" srcOrd="1" destOrd="0" presId="urn:microsoft.com/office/officeart/2005/8/layout/hList7"/>
    <dgm:cxn modelId="{73265710-CD25-4F98-82B6-E0D61F0E8ACA}" type="presParOf" srcId="{DF1B7A72-89F8-4272-B84D-154D8038D178}" destId="{92164581-F8E9-4235-8827-BFC6592CFCD4}" srcOrd="2" destOrd="0" presId="urn:microsoft.com/office/officeart/2005/8/layout/hList7"/>
    <dgm:cxn modelId="{A5BE7527-9ED3-4014-8579-4B161620D30A}" type="presParOf" srcId="{92164581-F8E9-4235-8827-BFC6592CFCD4}" destId="{A62BA076-C273-44CF-A155-56DE18F9D6EA}" srcOrd="0" destOrd="0" presId="urn:microsoft.com/office/officeart/2005/8/layout/hList7"/>
    <dgm:cxn modelId="{7129AD0D-8FE9-417B-835D-10FB449C5569}" type="presParOf" srcId="{92164581-F8E9-4235-8827-BFC6592CFCD4}" destId="{73B1A82E-347D-426E-8264-9BB0500A337B}" srcOrd="1" destOrd="0" presId="urn:microsoft.com/office/officeart/2005/8/layout/hList7"/>
    <dgm:cxn modelId="{0BFE01E6-1738-40EF-94D2-B8C932D2AAC4}" type="presParOf" srcId="{92164581-F8E9-4235-8827-BFC6592CFCD4}" destId="{BC653575-F232-4F88-B96C-00AE0B853A85}" srcOrd="2" destOrd="0" presId="urn:microsoft.com/office/officeart/2005/8/layout/hList7"/>
    <dgm:cxn modelId="{B95E1FFB-DA08-4AC6-86F5-94AE29441DDC}" type="presParOf" srcId="{92164581-F8E9-4235-8827-BFC6592CFCD4}" destId="{8BB5A3D0-CEA4-4215-88E9-DE60E1BEAE68}" srcOrd="3" destOrd="0" presId="urn:microsoft.com/office/officeart/2005/8/layout/hList7"/>
    <dgm:cxn modelId="{29A72F97-3C50-44A4-865C-B17E00FD3471}" type="presParOf" srcId="{DF1B7A72-89F8-4272-B84D-154D8038D178}" destId="{23ED96B9-BC01-471B-8811-D69D83C6620F}" srcOrd="3" destOrd="0" presId="urn:microsoft.com/office/officeart/2005/8/layout/hList7"/>
    <dgm:cxn modelId="{09E89D87-735D-4BC5-B456-35783337D97D}" type="presParOf" srcId="{DF1B7A72-89F8-4272-B84D-154D8038D178}" destId="{91F01DCB-8181-4E3F-94CD-453A9C876B77}" srcOrd="4" destOrd="0" presId="urn:microsoft.com/office/officeart/2005/8/layout/hList7"/>
    <dgm:cxn modelId="{8162C33E-BC23-421C-B76F-B4B0BBD3C5F7}" type="presParOf" srcId="{91F01DCB-8181-4E3F-94CD-453A9C876B77}" destId="{72167CAF-CF9E-4B66-A21C-820724D6DBC7}" srcOrd="0" destOrd="0" presId="urn:microsoft.com/office/officeart/2005/8/layout/hList7"/>
    <dgm:cxn modelId="{950D41E7-81F0-43D8-BCE2-8FAB798381CC}" type="presParOf" srcId="{91F01DCB-8181-4E3F-94CD-453A9C876B77}" destId="{A1E235DB-48E2-48FF-9DB2-0C3AF6EA3CC1}" srcOrd="1" destOrd="0" presId="urn:microsoft.com/office/officeart/2005/8/layout/hList7"/>
    <dgm:cxn modelId="{B2840E3A-5013-4246-8AA7-522A829351F6}" type="presParOf" srcId="{91F01DCB-8181-4E3F-94CD-453A9C876B77}" destId="{5AEA46F1-8DFF-4812-B10B-0DDCF428B04A}" srcOrd="2" destOrd="0" presId="urn:microsoft.com/office/officeart/2005/8/layout/hList7"/>
    <dgm:cxn modelId="{F71F4874-D7C5-4B78-AD2A-A4AF3BB8F224}" type="presParOf" srcId="{91F01DCB-8181-4E3F-94CD-453A9C876B77}" destId="{898567B1-7E2D-41A1-99A7-327FA7B4F576}" srcOrd="3" destOrd="0" presId="urn:microsoft.com/office/officeart/2005/8/layout/hList7"/>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205C215-47E7-4D17-8928-D014CCB21FEF}" type="doc">
      <dgm:prSet loTypeId="urn:microsoft.com/office/officeart/2005/8/layout/hList7" loCatId="process" qsTypeId="urn:microsoft.com/office/officeart/2005/8/quickstyle/simple5" qsCatId="simple" csTypeId="urn:microsoft.com/office/officeart/2005/8/colors/accent0_1" csCatId="mainScheme" phldr="1"/>
      <dgm:spPr/>
    </dgm:pt>
    <dgm:pt modelId="{DD61B6FC-20AA-435B-A831-4787EBFF8D9A}">
      <dgm:prSet phldrT="[Text]" custT="1"/>
      <dgm:spPr/>
      <dgm:t>
        <a:bodyPr/>
        <a:lstStyle/>
        <a:p>
          <a:pPr algn="ctr">
            <a:buSzPts val="1000"/>
            <a:buFont typeface="Symbol" panose="05050102010706020507" pitchFamily="18" charset="2"/>
            <a:buNone/>
          </a:pPr>
          <a:r>
            <a:rPr lang="en-GB" sz="1200" b="1">
              <a:latin typeface="Times New Roman" panose="02020603050405020304" pitchFamily="18" charset="0"/>
              <a:cs typeface="Times New Roman" panose="02020603050405020304" pitchFamily="18" charset="0"/>
            </a:rPr>
            <a:t>Sustainability Training for Staff</a:t>
          </a:r>
          <a:r>
            <a:rPr lang="en-GB" sz="1200">
              <a:latin typeface="Times New Roman" panose="02020603050405020304" pitchFamily="18" charset="0"/>
              <a:cs typeface="Times New Roman" panose="02020603050405020304" pitchFamily="18" charset="0"/>
            </a:rPr>
            <a:t>: Educate staff on sustainability practises and encourage participation in waste reduction and energy-saving initiatives.</a:t>
          </a:r>
          <a:endParaRPr lang="ru-RU" sz="1200">
            <a:latin typeface="Times New Roman" panose="02020603050405020304" pitchFamily="18" charset="0"/>
            <a:cs typeface="Times New Roman" panose="02020603050405020304" pitchFamily="18" charset="0"/>
          </a:endParaRPr>
        </a:p>
      </dgm:t>
    </dgm:pt>
    <dgm:pt modelId="{39AE1788-C2DB-4577-BAA5-9CF2CB1AEFA0}" type="parTrans" cxnId="{F15F5944-D8CB-4C68-B4B2-AD9041DA6FD2}">
      <dgm:prSet/>
      <dgm:spPr/>
      <dgm:t>
        <a:bodyPr/>
        <a:lstStyle/>
        <a:p>
          <a:pPr algn="ctr"/>
          <a:endParaRPr lang="ru-RU" sz="1200">
            <a:solidFill>
              <a:sysClr val="windowText" lastClr="000000"/>
            </a:solidFill>
            <a:latin typeface="Times New Roman" panose="02020603050405020304" pitchFamily="18" charset="0"/>
            <a:cs typeface="Times New Roman" panose="02020603050405020304" pitchFamily="18" charset="0"/>
          </a:endParaRPr>
        </a:p>
      </dgm:t>
    </dgm:pt>
    <dgm:pt modelId="{0DF99482-3AA6-473E-B795-A6A69172C7DE}" type="sibTrans" cxnId="{F15F5944-D8CB-4C68-B4B2-AD9041DA6FD2}">
      <dgm:prSet/>
      <dgm:spPr/>
      <dgm:t>
        <a:bodyPr/>
        <a:lstStyle/>
        <a:p>
          <a:pPr algn="ctr"/>
          <a:endParaRPr lang="ru-RU" sz="1200">
            <a:solidFill>
              <a:sysClr val="windowText" lastClr="000000"/>
            </a:solidFill>
            <a:latin typeface="Times New Roman" panose="02020603050405020304" pitchFamily="18" charset="0"/>
            <a:cs typeface="Times New Roman" panose="02020603050405020304" pitchFamily="18" charset="0"/>
          </a:endParaRPr>
        </a:p>
      </dgm:t>
    </dgm:pt>
    <dgm:pt modelId="{6DD3672F-28D8-401F-9005-24B00F3FC538}">
      <dgm:prSet phldrT="[Text]" custT="1"/>
      <dgm:spPr/>
      <dgm:t>
        <a:bodyPr/>
        <a:lstStyle/>
        <a:p>
          <a:pPr algn="ctr">
            <a:buSzPts val="1000"/>
            <a:buFont typeface="Symbol" panose="05050102010706020507" pitchFamily="18" charset="2"/>
            <a:buNone/>
          </a:pPr>
          <a:r>
            <a:rPr lang="en-GB" sz="1200" b="1">
              <a:latin typeface="Times New Roman" panose="02020603050405020304" pitchFamily="18" charset="0"/>
              <a:cs typeface="Times New Roman" panose="02020603050405020304" pitchFamily="18" charset="0"/>
            </a:rPr>
            <a:t>Guest Communication</a:t>
          </a:r>
          <a:r>
            <a:rPr lang="en-GB" sz="1200">
              <a:latin typeface="Times New Roman" panose="02020603050405020304" pitchFamily="18" charset="0"/>
              <a:cs typeface="Times New Roman" panose="02020603050405020304" pitchFamily="18" charset="0"/>
            </a:rPr>
            <a:t>: Promote sustainability efforts through signage and digital information, making guests aware of the hotel’s eco-friendly practises.</a:t>
          </a:r>
          <a:endParaRPr lang="ru-RU" sz="1200">
            <a:latin typeface="Times New Roman" panose="02020603050405020304" pitchFamily="18" charset="0"/>
            <a:cs typeface="Times New Roman" panose="02020603050405020304" pitchFamily="18" charset="0"/>
          </a:endParaRPr>
        </a:p>
      </dgm:t>
    </dgm:pt>
    <dgm:pt modelId="{A8CBFEF3-7097-4991-A610-74D64347B286}" type="parTrans" cxnId="{4ED47AFB-E663-4ADD-AC70-F459E68CC389}">
      <dgm:prSet/>
      <dgm:spPr/>
      <dgm:t>
        <a:bodyPr/>
        <a:lstStyle/>
        <a:p>
          <a:pPr algn="ctr"/>
          <a:endParaRPr lang="ru-RU" sz="1200">
            <a:solidFill>
              <a:sysClr val="windowText" lastClr="000000"/>
            </a:solidFill>
            <a:latin typeface="Times New Roman" panose="02020603050405020304" pitchFamily="18" charset="0"/>
            <a:cs typeface="Times New Roman" panose="02020603050405020304" pitchFamily="18" charset="0"/>
          </a:endParaRPr>
        </a:p>
      </dgm:t>
    </dgm:pt>
    <dgm:pt modelId="{3B4A5CA0-9ED1-4734-B16D-9A29588A6871}" type="sibTrans" cxnId="{4ED47AFB-E663-4ADD-AC70-F459E68CC389}">
      <dgm:prSet/>
      <dgm:spPr/>
      <dgm:t>
        <a:bodyPr/>
        <a:lstStyle/>
        <a:p>
          <a:pPr algn="ctr"/>
          <a:endParaRPr lang="ru-RU" sz="1200">
            <a:solidFill>
              <a:sysClr val="windowText" lastClr="000000"/>
            </a:solidFill>
            <a:latin typeface="Times New Roman" panose="02020603050405020304" pitchFamily="18" charset="0"/>
            <a:cs typeface="Times New Roman" panose="02020603050405020304" pitchFamily="18" charset="0"/>
          </a:endParaRPr>
        </a:p>
      </dgm:t>
    </dgm:pt>
    <dgm:pt modelId="{C80B5630-9EE2-4E3D-87F0-3997FAD407F4}">
      <dgm:prSet phldrT="[Text]" custT="1"/>
      <dgm:spPr/>
      <dgm:t>
        <a:bodyPr/>
        <a:lstStyle/>
        <a:p>
          <a:pPr algn="ctr">
            <a:buSzPts val="1000"/>
            <a:buFont typeface="Symbol" panose="05050102010706020507" pitchFamily="18" charset="2"/>
            <a:buNone/>
          </a:pPr>
          <a:r>
            <a:rPr lang="en-GB" sz="1200" b="1">
              <a:latin typeface="Times New Roman" panose="02020603050405020304" pitchFamily="18" charset="0"/>
              <a:cs typeface="Times New Roman" panose="02020603050405020304" pitchFamily="18" charset="0"/>
            </a:rPr>
            <a:t>Performance Metrics</a:t>
          </a:r>
          <a:r>
            <a:rPr lang="en-GB" sz="1200">
              <a:latin typeface="Times New Roman" panose="02020603050405020304" pitchFamily="18" charset="0"/>
              <a:cs typeface="Times New Roman" panose="02020603050405020304" pitchFamily="18" charset="0"/>
            </a:rPr>
            <a:t>: Regularly monitor energy consumption, waste production, and guest feedback on sustainability initiatives.</a:t>
          </a:r>
          <a:endParaRPr lang="ru-RU" sz="1200">
            <a:latin typeface="Times New Roman" panose="02020603050405020304" pitchFamily="18" charset="0"/>
            <a:cs typeface="Times New Roman" panose="02020603050405020304" pitchFamily="18" charset="0"/>
          </a:endParaRPr>
        </a:p>
      </dgm:t>
    </dgm:pt>
    <dgm:pt modelId="{85E26A96-1226-453D-839D-0B4C9E6E23C7}" type="parTrans" cxnId="{665BECC6-D9E1-4B0D-95AB-E4AB2ADF6859}">
      <dgm:prSet/>
      <dgm:spPr/>
      <dgm:t>
        <a:bodyPr/>
        <a:lstStyle/>
        <a:p>
          <a:pPr algn="ctr"/>
          <a:endParaRPr lang="ru-RU" sz="1200">
            <a:solidFill>
              <a:sysClr val="windowText" lastClr="000000"/>
            </a:solidFill>
            <a:latin typeface="Times New Roman" panose="02020603050405020304" pitchFamily="18" charset="0"/>
            <a:cs typeface="Times New Roman" panose="02020603050405020304" pitchFamily="18" charset="0"/>
          </a:endParaRPr>
        </a:p>
      </dgm:t>
    </dgm:pt>
    <dgm:pt modelId="{11B66F88-39FE-49C9-AEAB-501485A91BB6}" type="sibTrans" cxnId="{665BECC6-D9E1-4B0D-95AB-E4AB2ADF6859}">
      <dgm:prSet/>
      <dgm:spPr/>
      <dgm:t>
        <a:bodyPr/>
        <a:lstStyle/>
        <a:p>
          <a:pPr algn="ctr"/>
          <a:endParaRPr lang="ru-RU" sz="1200">
            <a:solidFill>
              <a:sysClr val="windowText" lastClr="000000"/>
            </a:solidFill>
            <a:latin typeface="Times New Roman" panose="02020603050405020304" pitchFamily="18" charset="0"/>
            <a:cs typeface="Times New Roman" panose="02020603050405020304" pitchFamily="18" charset="0"/>
          </a:endParaRPr>
        </a:p>
      </dgm:t>
    </dgm:pt>
    <dgm:pt modelId="{BCD3A372-5E9D-4907-A989-ECF189800942}" type="pres">
      <dgm:prSet presAssocID="{8205C215-47E7-4D17-8928-D014CCB21FEF}" presName="Name0" presStyleCnt="0">
        <dgm:presLayoutVars>
          <dgm:dir/>
          <dgm:resizeHandles val="exact"/>
        </dgm:presLayoutVars>
      </dgm:prSet>
      <dgm:spPr/>
    </dgm:pt>
    <dgm:pt modelId="{45CA2872-C209-475C-8E27-15CD044FDE1B}" type="pres">
      <dgm:prSet presAssocID="{8205C215-47E7-4D17-8928-D014CCB21FEF}" presName="fgShape" presStyleLbl="fgShp" presStyleIdx="0" presStyleCnt="1" custFlipVert="1" custScaleY="43681" custLinFactNeighborX="153" custLinFactNeighborY="10178"/>
      <dgm:spPr/>
    </dgm:pt>
    <dgm:pt modelId="{DF1B7A72-89F8-4272-B84D-154D8038D178}" type="pres">
      <dgm:prSet presAssocID="{8205C215-47E7-4D17-8928-D014CCB21FEF}" presName="linComp" presStyleCnt="0"/>
      <dgm:spPr/>
    </dgm:pt>
    <dgm:pt modelId="{F6ED6CB7-B02E-46B1-9F3C-8F73C2CC7EF4}" type="pres">
      <dgm:prSet presAssocID="{DD61B6FC-20AA-435B-A831-4787EBFF8D9A}" presName="compNode" presStyleCnt="0"/>
      <dgm:spPr/>
    </dgm:pt>
    <dgm:pt modelId="{7AC073EC-C08F-4A97-89FD-41E9C4519CBC}" type="pres">
      <dgm:prSet presAssocID="{DD61B6FC-20AA-435B-A831-4787EBFF8D9A}" presName="bkgdShape" presStyleLbl="node1" presStyleIdx="0" presStyleCnt="3"/>
      <dgm:spPr/>
    </dgm:pt>
    <dgm:pt modelId="{96626D9A-C2BA-4104-888B-10552D0E7626}" type="pres">
      <dgm:prSet presAssocID="{DD61B6FC-20AA-435B-A831-4787EBFF8D9A}" presName="nodeTx" presStyleLbl="node1" presStyleIdx="0" presStyleCnt="3">
        <dgm:presLayoutVars>
          <dgm:bulletEnabled val="1"/>
        </dgm:presLayoutVars>
      </dgm:prSet>
      <dgm:spPr/>
    </dgm:pt>
    <dgm:pt modelId="{76D5E939-876D-4719-9798-78D4B76AD818}" type="pres">
      <dgm:prSet presAssocID="{DD61B6FC-20AA-435B-A831-4787EBFF8D9A}" presName="invisiNode" presStyleLbl="node1" presStyleIdx="0" presStyleCnt="3"/>
      <dgm:spPr/>
    </dgm:pt>
    <dgm:pt modelId="{9AD50A82-D099-4A12-A379-CACF5856BDC3}" type="pres">
      <dgm:prSet presAssocID="{DD61B6FC-20AA-435B-A831-4787EBFF8D9A}" presName="imagNode" presStyleLbl="fgImgPlace1" presStyleIdx="0" presStyleCnt="3"/>
      <dgm:spPr>
        <a:blipFill rotWithShape="1">
          <a:blip xmlns:r="http://schemas.openxmlformats.org/officeDocument/2006/relationships" r:embed="rId1"/>
          <a:srcRect/>
          <a:stretch>
            <a:fillRect l="-10000" r="-10000"/>
          </a:stretch>
        </a:blipFill>
      </dgm:spPr>
    </dgm:pt>
    <dgm:pt modelId="{DFCAB200-99C8-4F0C-9910-8A20418A9E55}" type="pres">
      <dgm:prSet presAssocID="{0DF99482-3AA6-473E-B795-A6A69172C7DE}" presName="sibTrans" presStyleLbl="sibTrans2D1" presStyleIdx="0" presStyleCnt="0"/>
      <dgm:spPr/>
    </dgm:pt>
    <dgm:pt modelId="{92164581-F8E9-4235-8827-BFC6592CFCD4}" type="pres">
      <dgm:prSet presAssocID="{6DD3672F-28D8-401F-9005-24B00F3FC538}" presName="compNode" presStyleCnt="0"/>
      <dgm:spPr/>
    </dgm:pt>
    <dgm:pt modelId="{A62BA076-C273-44CF-A155-56DE18F9D6EA}" type="pres">
      <dgm:prSet presAssocID="{6DD3672F-28D8-401F-9005-24B00F3FC538}" presName="bkgdShape" presStyleLbl="node1" presStyleIdx="1" presStyleCnt="3"/>
      <dgm:spPr/>
    </dgm:pt>
    <dgm:pt modelId="{73B1A82E-347D-426E-8264-9BB0500A337B}" type="pres">
      <dgm:prSet presAssocID="{6DD3672F-28D8-401F-9005-24B00F3FC538}" presName="nodeTx" presStyleLbl="node1" presStyleIdx="1" presStyleCnt="3">
        <dgm:presLayoutVars>
          <dgm:bulletEnabled val="1"/>
        </dgm:presLayoutVars>
      </dgm:prSet>
      <dgm:spPr/>
    </dgm:pt>
    <dgm:pt modelId="{BC653575-F232-4F88-B96C-00AE0B853A85}" type="pres">
      <dgm:prSet presAssocID="{6DD3672F-28D8-401F-9005-24B00F3FC538}" presName="invisiNode" presStyleLbl="node1" presStyleIdx="1" presStyleCnt="3"/>
      <dgm:spPr/>
    </dgm:pt>
    <dgm:pt modelId="{8BB5A3D0-CEA4-4215-88E9-DE60E1BEAE68}" type="pres">
      <dgm:prSet presAssocID="{6DD3672F-28D8-401F-9005-24B00F3FC538}" presName="imagNode" presStyleLbl="fgImgPlace1" presStyleIdx="1" presStyleCnt="3"/>
      <dgm:spPr>
        <a:blipFill rotWithShape="1">
          <a:blip xmlns:r="http://schemas.openxmlformats.org/officeDocument/2006/relationships" r:embed="rId2"/>
          <a:srcRect/>
          <a:stretch>
            <a:fillRect l="-22000" r="-22000"/>
          </a:stretch>
        </a:blipFill>
      </dgm:spPr>
    </dgm:pt>
    <dgm:pt modelId="{23ED96B9-BC01-471B-8811-D69D83C6620F}" type="pres">
      <dgm:prSet presAssocID="{3B4A5CA0-9ED1-4734-B16D-9A29588A6871}" presName="sibTrans" presStyleLbl="sibTrans2D1" presStyleIdx="0" presStyleCnt="0"/>
      <dgm:spPr/>
    </dgm:pt>
    <dgm:pt modelId="{91F01DCB-8181-4E3F-94CD-453A9C876B77}" type="pres">
      <dgm:prSet presAssocID="{C80B5630-9EE2-4E3D-87F0-3997FAD407F4}" presName="compNode" presStyleCnt="0"/>
      <dgm:spPr/>
    </dgm:pt>
    <dgm:pt modelId="{72167CAF-CF9E-4B66-A21C-820724D6DBC7}" type="pres">
      <dgm:prSet presAssocID="{C80B5630-9EE2-4E3D-87F0-3997FAD407F4}" presName="bkgdShape" presStyleLbl="node1" presStyleIdx="2" presStyleCnt="3"/>
      <dgm:spPr/>
    </dgm:pt>
    <dgm:pt modelId="{A1E235DB-48E2-48FF-9DB2-0C3AF6EA3CC1}" type="pres">
      <dgm:prSet presAssocID="{C80B5630-9EE2-4E3D-87F0-3997FAD407F4}" presName="nodeTx" presStyleLbl="node1" presStyleIdx="2" presStyleCnt="3">
        <dgm:presLayoutVars>
          <dgm:bulletEnabled val="1"/>
        </dgm:presLayoutVars>
      </dgm:prSet>
      <dgm:spPr/>
    </dgm:pt>
    <dgm:pt modelId="{5AEA46F1-8DFF-4812-B10B-0DDCF428B04A}" type="pres">
      <dgm:prSet presAssocID="{C80B5630-9EE2-4E3D-87F0-3997FAD407F4}" presName="invisiNode" presStyleLbl="node1" presStyleIdx="2" presStyleCnt="3"/>
      <dgm:spPr/>
    </dgm:pt>
    <dgm:pt modelId="{898567B1-7E2D-41A1-99A7-327FA7B4F576}" type="pres">
      <dgm:prSet presAssocID="{C80B5630-9EE2-4E3D-87F0-3997FAD407F4}" presName="imagNode" presStyleLbl="fgImgPlace1" presStyleIdx="2" presStyleCnt="3"/>
      <dgm:spPr>
        <a:blipFill rotWithShape="1">
          <a:blip xmlns:r="http://schemas.openxmlformats.org/officeDocument/2006/relationships" r:embed="rId3"/>
          <a:srcRect/>
          <a:stretch>
            <a:fillRect l="-6000" r="-6000"/>
          </a:stretch>
        </a:blipFill>
      </dgm:spPr>
    </dgm:pt>
  </dgm:ptLst>
  <dgm:cxnLst>
    <dgm:cxn modelId="{C406B405-6483-46BF-A17F-2BAC70E116D9}" type="presOf" srcId="{8205C215-47E7-4D17-8928-D014CCB21FEF}" destId="{BCD3A372-5E9D-4907-A989-ECF189800942}" srcOrd="0" destOrd="0" presId="urn:microsoft.com/office/officeart/2005/8/layout/hList7"/>
    <dgm:cxn modelId="{A7E3471F-0714-43A5-A65F-F3B6D0A6500B}" type="presOf" srcId="{6DD3672F-28D8-401F-9005-24B00F3FC538}" destId="{A62BA076-C273-44CF-A155-56DE18F9D6EA}" srcOrd="0" destOrd="0" presId="urn:microsoft.com/office/officeart/2005/8/layout/hList7"/>
    <dgm:cxn modelId="{1BBC6322-22B8-4213-BEEF-C5F91F29254B}" type="presOf" srcId="{DD61B6FC-20AA-435B-A831-4787EBFF8D9A}" destId="{7AC073EC-C08F-4A97-89FD-41E9C4519CBC}" srcOrd="0" destOrd="0" presId="urn:microsoft.com/office/officeart/2005/8/layout/hList7"/>
    <dgm:cxn modelId="{F8DD0E37-9409-46AA-8834-74E0B1304598}" type="presOf" srcId="{C80B5630-9EE2-4E3D-87F0-3997FAD407F4}" destId="{72167CAF-CF9E-4B66-A21C-820724D6DBC7}" srcOrd="0" destOrd="0" presId="urn:microsoft.com/office/officeart/2005/8/layout/hList7"/>
    <dgm:cxn modelId="{BFA8AB43-5867-49D0-BCE4-FC7C885D2E05}" type="presOf" srcId="{6DD3672F-28D8-401F-9005-24B00F3FC538}" destId="{73B1A82E-347D-426E-8264-9BB0500A337B}" srcOrd="1" destOrd="0" presId="urn:microsoft.com/office/officeart/2005/8/layout/hList7"/>
    <dgm:cxn modelId="{F15F5944-D8CB-4C68-B4B2-AD9041DA6FD2}" srcId="{8205C215-47E7-4D17-8928-D014CCB21FEF}" destId="{DD61B6FC-20AA-435B-A831-4787EBFF8D9A}" srcOrd="0" destOrd="0" parTransId="{39AE1788-C2DB-4577-BAA5-9CF2CB1AEFA0}" sibTransId="{0DF99482-3AA6-473E-B795-A6A69172C7DE}"/>
    <dgm:cxn modelId="{A599CE4A-E148-4528-89C4-3E20721C640E}" type="presOf" srcId="{0DF99482-3AA6-473E-B795-A6A69172C7DE}" destId="{DFCAB200-99C8-4F0C-9910-8A20418A9E55}" srcOrd="0" destOrd="0" presId="urn:microsoft.com/office/officeart/2005/8/layout/hList7"/>
    <dgm:cxn modelId="{C27ACD91-987B-4176-90D1-C38054176EF6}" type="presOf" srcId="{DD61B6FC-20AA-435B-A831-4787EBFF8D9A}" destId="{96626D9A-C2BA-4104-888B-10552D0E7626}" srcOrd="1" destOrd="0" presId="urn:microsoft.com/office/officeart/2005/8/layout/hList7"/>
    <dgm:cxn modelId="{665BECC6-D9E1-4B0D-95AB-E4AB2ADF6859}" srcId="{8205C215-47E7-4D17-8928-D014CCB21FEF}" destId="{C80B5630-9EE2-4E3D-87F0-3997FAD407F4}" srcOrd="2" destOrd="0" parTransId="{85E26A96-1226-453D-839D-0B4C9E6E23C7}" sibTransId="{11B66F88-39FE-49C9-AEAB-501485A91BB6}"/>
    <dgm:cxn modelId="{7A71EED0-D4AB-4395-B2EB-20BD08AC7047}" type="presOf" srcId="{3B4A5CA0-9ED1-4734-B16D-9A29588A6871}" destId="{23ED96B9-BC01-471B-8811-D69D83C6620F}" srcOrd="0" destOrd="0" presId="urn:microsoft.com/office/officeart/2005/8/layout/hList7"/>
    <dgm:cxn modelId="{4213D3E6-B59D-45C5-863E-56C81A6700D7}" type="presOf" srcId="{C80B5630-9EE2-4E3D-87F0-3997FAD407F4}" destId="{A1E235DB-48E2-48FF-9DB2-0C3AF6EA3CC1}" srcOrd="1" destOrd="0" presId="urn:microsoft.com/office/officeart/2005/8/layout/hList7"/>
    <dgm:cxn modelId="{4ED47AFB-E663-4ADD-AC70-F459E68CC389}" srcId="{8205C215-47E7-4D17-8928-D014CCB21FEF}" destId="{6DD3672F-28D8-401F-9005-24B00F3FC538}" srcOrd="1" destOrd="0" parTransId="{A8CBFEF3-7097-4991-A610-74D64347B286}" sibTransId="{3B4A5CA0-9ED1-4734-B16D-9A29588A6871}"/>
    <dgm:cxn modelId="{5228D662-F086-41D7-BECB-9FF099FB2F35}" type="presParOf" srcId="{BCD3A372-5E9D-4907-A989-ECF189800942}" destId="{45CA2872-C209-475C-8E27-15CD044FDE1B}" srcOrd="0" destOrd="0" presId="urn:microsoft.com/office/officeart/2005/8/layout/hList7"/>
    <dgm:cxn modelId="{95E716F1-3EDE-4FD9-A0EF-041DD5FEE6BC}" type="presParOf" srcId="{BCD3A372-5E9D-4907-A989-ECF189800942}" destId="{DF1B7A72-89F8-4272-B84D-154D8038D178}" srcOrd="1" destOrd="0" presId="urn:microsoft.com/office/officeart/2005/8/layout/hList7"/>
    <dgm:cxn modelId="{F82AC834-540F-45EC-BF2A-5493E474C49E}" type="presParOf" srcId="{DF1B7A72-89F8-4272-B84D-154D8038D178}" destId="{F6ED6CB7-B02E-46B1-9F3C-8F73C2CC7EF4}" srcOrd="0" destOrd="0" presId="urn:microsoft.com/office/officeart/2005/8/layout/hList7"/>
    <dgm:cxn modelId="{6FF05CDB-93F6-41D8-997F-DBB5A3C8C17C}" type="presParOf" srcId="{F6ED6CB7-B02E-46B1-9F3C-8F73C2CC7EF4}" destId="{7AC073EC-C08F-4A97-89FD-41E9C4519CBC}" srcOrd="0" destOrd="0" presId="urn:microsoft.com/office/officeart/2005/8/layout/hList7"/>
    <dgm:cxn modelId="{5C7E02E2-4374-4BD7-BFD9-3367B20442A8}" type="presParOf" srcId="{F6ED6CB7-B02E-46B1-9F3C-8F73C2CC7EF4}" destId="{96626D9A-C2BA-4104-888B-10552D0E7626}" srcOrd="1" destOrd="0" presId="urn:microsoft.com/office/officeart/2005/8/layout/hList7"/>
    <dgm:cxn modelId="{61BBEE4B-DE03-42AC-AFFF-71CD19806E34}" type="presParOf" srcId="{F6ED6CB7-B02E-46B1-9F3C-8F73C2CC7EF4}" destId="{76D5E939-876D-4719-9798-78D4B76AD818}" srcOrd="2" destOrd="0" presId="urn:microsoft.com/office/officeart/2005/8/layout/hList7"/>
    <dgm:cxn modelId="{80887071-6B81-4BF4-8C33-688B80215AEE}" type="presParOf" srcId="{F6ED6CB7-B02E-46B1-9F3C-8F73C2CC7EF4}" destId="{9AD50A82-D099-4A12-A379-CACF5856BDC3}" srcOrd="3" destOrd="0" presId="urn:microsoft.com/office/officeart/2005/8/layout/hList7"/>
    <dgm:cxn modelId="{1B12ECA5-55AB-4E85-9165-5A56F2F07F97}" type="presParOf" srcId="{DF1B7A72-89F8-4272-B84D-154D8038D178}" destId="{DFCAB200-99C8-4F0C-9910-8A20418A9E55}" srcOrd="1" destOrd="0" presId="urn:microsoft.com/office/officeart/2005/8/layout/hList7"/>
    <dgm:cxn modelId="{73265710-CD25-4F98-82B6-E0D61F0E8ACA}" type="presParOf" srcId="{DF1B7A72-89F8-4272-B84D-154D8038D178}" destId="{92164581-F8E9-4235-8827-BFC6592CFCD4}" srcOrd="2" destOrd="0" presId="urn:microsoft.com/office/officeart/2005/8/layout/hList7"/>
    <dgm:cxn modelId="{A5BE7527-9ED3-4014-8579-4B161620D30A}" type="presParOf" srcId="{92164581-F8E9-4235-8827-BFC6592CFCD4}" destId="{A62BA076-C273-44CF-A155-56DE18F9D6EA}" srcOrd="0" destOrd="0" presId="urn:microsoft.com/office/officeart/2005/8/layout/hList7"/>
    <dgm:cxn modelId="{7129AD0D-8FE9-417B-835D-10FB449C5569}" type="presParOf" srcId="{92164581-F8E9-4235-8827-BFC6592CFCD4}" destId="{73B1A82E-347D-426E-8264-9BB0500A337B}" srcOrd="1" destOrd="0" presId="urn:microsoft.com/office/officeart/2005/8/layout/hList7"/>
    <dgm:cxn modelId="{0BFE01E6-1738-40EF-94D2-B8C932D2AAC4}" type="presParOf" srcId="{92164581-F8E9-4235-8827-BFC6592CFCD4}" destId="{BC653575-F232-4F88-B96C-00AE0B853A85}" srcOrd="2" destOrd="0" presId="urn:microsoft.com/office/officeart/2005/8/layout/hList7"/>
    <dgm:cxn modelId="{B95E1FFB-DA08-4AC6-86F5-94AE29441DDC}" type="presParOf" srcId="{92164581-F8E9-4235-8827-BFC6592CFCD4}" destId="{8BB5A3D0-CEA4-4215-88E9-DE60E1BEAE68}" srcOrd="3" destOrd="0" presId="urn:microsoft.com/office/officeart/2005/8/layout/hList7"/>
    <dgm:cxn modelId="{29A72F97-3C50-44A4-865C-B17E00FD3471}" type="presParOf" srcId="{DF1B7A72-89F8-4272-B84D-154D8038D178}" destId="{23ED96B9-BC01-471B-8811-D69D83C6620F}" srcOrd="3" destOrd="0" presId="urn:microsoft.com/office/officeart/2005/8/layout/hList7"/>
    <dgm:cxn modelId="{09E89D87-735D-4BC5-B456-35783337D97D}" type="presParOf" srcId="{DF1B7A72-89F8-4272-B84D-154D8038D178}" destId="{91F01DCB-8181-4E3F-94CD-453A9C876B77}" srcOrd="4" destOrd="0" presId="urn:microsoft.com/office/officeart/2005/8/layout/hList7"/>
    <dgm:cxn modelId="{8162C33E-BC23-421C-B76F-B4B0BBD3C5F7}" type="presParOf" srcId="{91F01DCB-8181-4E3F-94CD-453A9C876B77}" destId="{72167CAF-CF9E-4B66-A21C-820724D6DBC7}" srcOrd="0" destOrd="0" presId="urn:microsoft.com/office/officeart/2005/8/layout/hList7"/>
    <dgm:cxn modelId="{950D41E7-81F0-43D8-BCE2-8FAB798381CC}" type="presParOf" srcId="{91F01DCB-8181-4E3F-94CD-453A9C876B77}" destId="{A1E235DB-48E2-48FF-9DB2-0C3AF6EA3CC1}" srcOrd="1" destOrd="0" presId="urn:microsoft.com/office/officeart/2005/8/layout/hList7"/>
    <dgm:cxn modelId="{B2840E3A-5013-4246-8AA7-522A829351F6}" type="presParOf" srcId="{91F01DCB-8181-4E3F-94CD-453A9C876B77}" destId="{5AEA46F1-8DFF-4812-B10B-0DDCF428B04A}" srcOrd="2" destOrd="0" presId="urn:microsoft.com/office/officeart/2005/8/layout/hList7"/>
    <dgm:cxn modelId="{F71F4874-D7C5-4B78-AD2A-A4AF3BB8F224}" type="presParOf" srcId="{91F01DCB-8181-4E3F-94CD-453A9C876B77}" destId="{898567B1-7E2D-41A1-99A7-327FA7B4F576}" srcOrd="3" destOrd="0" presId="urn:microsoft.com/office/officeart/2005/8/layout/hList7"/>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8205C215-47E7-4D17-8928-D014CCB21FEF}" type="doc">
      <dgm:prSet loTypeId="urn:microsoft.com/office/officeart/2005/8/layout/hList7" loCatId="process" qsTypeId="urn:microsoft.com/office/officeart/2005/8/quickstyle/simple5" qsCatId="simple" csTypeId="urn:microsoft.com/office/officeart/2005/8/colors/accent0_1" csCatId="mainScheme" phldr="1"/>
      <dgm:spPr/>
    </dgm:pt>
    <dgm:pt modelId="{DD61B6FC-20AA-435B-A831-4787EBFF8D9A}">
      <dgm:prSet phldrT="[Text]" custT="1"/>
      <dgm:spPr/>
      <dgm:t>
        <a:bodyPr/>
        <a:lstStyle/>
        <a:p>
          <a:pPr algn="ctr">
            <a:buSzPts val="1000"/>
            <a:buFont typeface="Symbol" panose="05050102010706020507" pitchFamily="18" charset="2"/>
            <a:buNone/>
          </a:pPr>
          <a:r>
            <a:rPr lang="en-GB" sz="1200" b="1">
              <a:latin typeface="Times New Roman" panose="02020603050405020304" pitchFamily="18" charset="0"/>
              <a:cs typeface="Times New Roman" panose="02020603050405020304" pitchFamily="18" charset="0"/>
            </a:rPr>
            <a:t>Privacy Assurance</a:t>
          </a:r>
          <a:r>
            <a:rPr lang="en-GB" sz="1200">
              <a:latin typeface="Times New Roman" panose="02020603050405020304" pitchFamily="18" charset="0"/>
              <a:cs typeface="Times New Roman" panose="02020603050405020304" pitchFamily="18" charset="0"/>
            </a:rPr>
            <a:t>: Inform guests about data usage and offer opt-in options to ensure transparency and trust.</a:t>
          </a:r>
          <a:endParaRPr lang="ru-RU" sz="1200">
            <a:latin typeface="Times New Roman" panose="02020603050405020304" pitchFamily="18" charset="0"/>
            <a:cs typeface="Times New Roman" panose="02020603050405020304" pitchFamily="18" charset="0"/>
          </a:endParaRPr>
        </a:p>
      </dgm:t>
    </dgm:pt>
    <dgm:pt modelId="{39AE1788-C2DB-4577-BAA5-9CF2CB1AEFA0}" type="parTrans" cxnId="{F15F5944-D8CB-4C68-B4B2-AD9041DA6FD2}">
      <dgm:prSet/>
      <dgm:spPr/>
      <dgm:t>
        <a:bodyPr/>
        <a:lstStyle/>
        <a:p>
          <a:pPr algn="ctr"/>
          <a:endParaRPr lang="ru-RU" sz="1200">
            <a:solidFill>
              <a:sysClr val="windowText" lastClr="000000"/>
            </a:solidFill>
            <a:latin typeface="Times New Roman" panose="02020603050405020304" pitchFamily="18" charset="0"/>
            <a:cs typeface="Times New Roman" panose="02020603050405020304" pitchFamily="18" charset="0"/>
          </a:endParaRPr>
        </a:p>
      </dgm:t>
    </dgm:pt>
    <dgm:pt modelId="{0DF99482-3AA6-473E-B795-A6A69172C7DE}" type="sibTrans" cxnId="{F15F5944-D8CB-4C68-B4B2-AD9041DA6FD2}">
      <dgm:prSet/>
      <dgm:spPr/>
      <dgm:t>
        <a:bodyPr/>
        <a:lstStyle/>
        <a:p>
          <a:pPr algn="ctr"/>
          <a:endParaRPr lang="ru-RU" sz="1200">
            <a:solidFill>
              <a:sysClr val="windowText" lastClr="000000"/>
            </a:solidFill>
            <a:latin typeface="Times New Roman" panose="02020603050405020304" pitchFamily="18" charset="0"/>
            <a:cs typeface="Times New Roman" panose="02020603050405020304" pitchFamily="18" charset="0"/>
          </a:endParaRPr>
        </a:p>
      </dgm:t>
    </dgm:pt>
    <dgm:pt modelId="{6DD3672F-28D8-401F-9005-24B00F3FC538}">
      <dgm:prSet phldrT="[Text]" custT="1"/>
      <dgm:spPr/>
      <dgm:t>
        <a:bodyPr/>
        <a:lstStyle/>
        <a:p>
          <a:pPr algn="ctr">
            <a:buSzPts val="1000"/>
            <a:buFont typeface="Symbol" panose="05050102010706020507" pitchFamily="18" charset="2"/>
            <a:buNone/>
          </a:pPr>
          <a:r>
            <a:rPr lang="en-GB" sz="1200" b="1">
              <a:latin typeface="Times New Roman" panose="02020603050405020304" pitchFamily="18" charset="0"/>
              <a:cs typeface="Times New Roman" panose="02020603050405020304" pitchFamily="18" charset="0"/>
            </a:rPr>
            <a:t>Staff Training on Personalisation</a:t>
          </a:r>
          <a:r>
            <a:rPr lang="en-GB" sz="1200">
              <a:latin typeface="Times New Roman" panose="02020603050405020304" pitchFamily="18" charset="0"/>
              <a:cs typeface="Times New Roman" panose="02020603050405020304" pitchFamily="18" charset="0"/>
            </a:rPr>
            <a:t>: Train staff to identify personalisation opportunities and use guest data effectively without infringing on privacy.</a:t>
          </a:r>
          <a:endParaRPr lang="ru-RU" sz="1200">
            <a:latin typeface="Times New Roman" panose="02020603050405020304" pitchFamily="18" charset="0"/>
            <a:cs typeface="Times New Roman" panose="02020603050405020304" pitchFamily="18" charset="0"/>
          </a:endParaRPr>
        </a:p>
      </dgm:t>
    </dgm:pt>
    <dgm:pt modelId="{A8CBFEF3-7097-4991-A610-74D64347B286}" type="parTrans" cxnId="{4ED47AFB-E663-4ADD-AC70-F459E68CC389}">
      <dgm:prSet/>
      <dgm:spPr/>
      <dgm:t>
        <a:bodyPr/>
        <a:lstStyle/>
        <a:p>
          <a:pPr algn="ctr"/>
          <a:endParaRPr lang="ru-RU" sz="1200">
            <a:solidFill>
              <a:sysClr val="windowText" lastClr="000000"/>
            </a:solidFill>
            <a:latin typeface="Times New Roman" panose="02020603050405020304" pitchFamily="18" charset="0"/>
            <a:cs typeface="Times New Roman" panose="02020603050405020304" pitchFamily="18" charset="0"/>
          </a:endParaRPr>
        </a:p>
      </dgm:t>
    </dgm:pt>
    <dgm:pt modelId="{3B4A5CA0-9ED1-4734-B16D-9A29588A6871}" type="sibTrans" cxnId="{4ED47AFB-E663-4ADD-AC70-F459E68CC389}">
      <dgm:prSet/>
      <dgm:spPr/>
      <dgm:t>
        <a:bodyPr/>
        <a:lstStyle/>
        <a:p>
          <a:pPr algn="ctr"/>
          <a:endParaRPr lang="ru-RU" sz="1200">
            <a:solidFill>
              <a:sysClr val="windowText" lastClr="000000"/>
            </a:solidFill>
            <a:latin typeface="Times New Roman" panose="02020603050405020304" pitchFamily="18" charset="0"/>
            <a:cs typeface="Times New Roman" panose="02020603050405020304" pitchFamily="18" charset="0"/>
          </a:endParaRPr>
        </a:p>
      </dgm:t>
    </dgm:pt>
    <dgm:pt modelId="{C80B5630-9EE2-4E3D-87F0-3997FAD407F4}">
      <dgm:prSet phldrT="[Text]" custT="1"/>
      <dgm:spPr/>
      <dgm:t>
        <a:bodyPr/>
        <a:lstStyle/>
        <a:p>
          <a:pPr algn="ctr">
            <a:buSzPts val="1000"/>
            <a:buFont typeface="Symbol" panose="05050102010706020507" pitchFamily="18" charset="2"/>
            <a:buNone/>
          </a:pPr>
          <a:r>
            <a:rPr lang="en-GB" sz="1200" b="1">
              <a:latin typeface="Times New Roman" panose="02020603050405020304" pitchFamily="18" charset="0"/>
              <a:cs typeface="Times New Roman" panose="02020603050405020304" pitchFamily="18" charset="0"/>
            </a:rPr>
            <a:t>Feedback Collection</a:t>
          </a:r>
          <a:r>
            <a:rPr lang="en-GB" sz="1200">
              <a:latin typeface="Times New Roman" panose="02020603050405020304" pitchFamily="18" charset="0"/>
              <a:cs typeface="Times New Roman" panose="02020603050405020304" pitchFamily="18" charset="0"/>
            </a:rPr>
            <a:t>: Gather guest feedback on personalised services to continually refine the offering.</a:t>
          </a:r>
          <a:endParaRPr lang="ru-RU" sz="1200">
            <a:latin typeface="Times New Roman" panose="02020603050405020304" pitchFamily="18" charset="0"/>
            <a:cs typeface="Times New Roman" panose="02020603050405020304" pitchFamily="18" charset="0"/>
          </a:endParaRPr>
        </a:p>
      </dgm:t>
    </dgm:pt>
    <dgm:pt modelId="{85E26A96-1226-453D-839D-0B4C9E6E23C7}" type="parTrans" cxnId="{665BECC6-D9E1-4B0D-95AB-E4AB2ADF6859}">
      <dgm:prSet/>
      <dgm:spPr/>
      <dgm:t>
        <a:bodyPr/>
        <a:lstStyle/>
        <a:p>
          <a:pPr algn="ctr"/>
          <a:endParaRPr lang="ru-RU" sz="1200">
            <a:solidFill>
              <a:sysClr val="windowText" lastClr="000000"/>
            </a:solidFill>
            <a:latin typeface="Times New Roman" panose="02020603050405020304" pitchFamily="18" charset="0"/>
            <a:cs typeface="Times New Roman" panose="02020603050405020304" pitchFamily="18" charset="0"/>
          </a:endParaRPr>
        </a:p>
      </dgm:t>
    </dgm:pt>
    <dgm:pt modelId="{11B66F88-39FE-49C9-AEAB-501485A91BB6}" type="sibTrans" cxnId="{665BECC6-D9E1-4B0D-95AB-E4AB2ADF6859}">
      <dgm:prSet/>
      <dgm:spPr/>
      <dgm:t>
        <a:bodyPr/>
        <a:lstStyle/>
        <a:p>
          <a:pPr algn="ctr"/>
          <a:endParaRPr lang="ru-RU" sz="1200">
            <a:solidFill>
              <a:sysClr val="windowText" lastClr="000000"/>
            </a:solidFill>
            <a:latin typeface="Times New Roman" panose="02020603050405020304" pitchFamily="18" charset="0"/>
            <a:cs typeface="Times New Roman" panose="02020603050405020304" pitchFamily="18" charset="0"/>
          </a:endParaRPr>
        </a:p>
      </dgm:t>
    </dgm:pt>
    <dgm:pt modelId="{BCD3A372-5E9D-4907-A989-ECF189800942}" type="pres">
      <dgm:prSet presAssocID="{8205C215-47E7-4D17-8928-D014CCB21FEF}" presName="Name0" presStyleCnt="0">
        <dgm:presLayoutVars>
          <dgm:dir/>
          <dgm:resizeHandles val="exact"/>
        </dgm:presLayoutVars>
      </dgm:prSet>
      <dgm:spPr/>
    </dgm:pt>
    <dgm:pt modelId="{45CA2872-C209-475C-8E27-15CD044FDE1B}" type="pres">
      <dgm:prSet presAssocID="{8205C215-47E7-4D17-8928-D014CCB21FEF}" presName="fgShape" presStyleLbl="fgShp" presStyleIdx="0" presStyleCnt="1" custFlipVert="1" custScaleY="43681" custLinFactNeighborX="153" custLinFactNeighborY="10178"/>
      <dgm:spPr/>
    </dgm:pt>
    <dgm:pt modelId="{DF1B7A72-89F8-4272-B84D-154D8038D178}" type="pres">
      <dgm:prSet presAssocID="{8205C215-47E7-4D17-8928-D014CCB21FEF}" presName="linComp" presStyleCnt="0"/>
      <dgm:spPr/>
    </dgm:pt>
    <dgm:pt modelId="{F6ED6CB7-B02E-46B1-9F3C-8F73C2CC7EF4}" type="pres">
      <dgm:prSet presAssocID="{DD61B6FC-20AA-435B-A831-4787EBFF8D9A}" presName="compNode" presStyleCnt="0"/>
      <dgm:spPr/>
    </dgm:pt>
    <dgm:pt modelId="{7AC073EC-C08F-4A97-89FD-41E9C4519CBC}" type="pres">
      <dgm:prSet presAssocID="{DD61B6FC-20AA-435B-A831-4787EBFF8D9A}" presName="bkgdShape" presStyleLbl="node1" presStyleIdx="0" presStyleCnt="3"/>
      <dgm:spPr/>
    </dgm:pt>
    <dgm:pt modelId="{96626D9A-C2BA-4104-888B-10552D0E7626}" type="pres">
      <dgm:prSet presAssocID="{DD61B6FC-20AA-435B-A831-4787EBFF8D9A}" presName="nodeTx" presStyleLbl="node1" presStyleIdx="0" presStyleCnt="3">
        <dgm:presLayoutVars>
          <dgm:bulletEnabled val="1"/>
        </dgm:presLayoutVars>
      </dgm:prSet>
      <dgm:spPr/>
    </dgm:pt>
    <dgm:pt modelId="{76D5E939-876D-4719-9798-78D4B76AD818}" type="pres">
      <dgm:prSet presAssocID="{DD61B6FC-20AA-435B-A831-4787EBFF8D9A}" presName="invisiNode" presStyleLbl="node1" presStyleIdx="0" presStyleCnt="3"/>
      <dgm:spPr/>
    </dgm:pt>
    <dgm:pt modelId="{9AD50A82-D099-4A12-A379-CACF5856BDC3}" type="pres">
      <dgm:prSet presAssocID="{DD61B6FC-20AA-435B-A831-4787EBFF8D9A}" presName="imagNode" presStyleLbl="fgImgPlace1" presStyleIdx="0" presStyleCnt="3"/>
      <dgm:spPr>
        <a:blipFill rotWithShape="1">
          <a:blip xmlns:r="http://schemas.openxmlformats.org/officeDocument/2006/relationships" r:embed="rId1"/>
          <a:srcRect/>
          <a:stretch>
            <a:fillRect l="-10000" r="-10000"/>
          </a:stretch>
        </a:blipFill>
      </dgm:spPr>
    </dgm:pt>
    <dgm:pt modelId="{DFCAB200-99C8-4F0C-9910-8A20418A9E55}" type="pres">
      <dgm:prSet presAssocID="{0DF99482-3AA6-473E-B795-A6A69172C7DE}" presName="sibTrans" presStyleLbl="sibTrans2D1" presStyleIdx="0" presStyleCnt="0"/>
      <dgm:spPr/>
    </dgm:pt>
    <dgm:pt modelId="{92164581-F8E9-4235-8827-BFC6592CFCD4}" type="pres">
      <dgm:prSet presAssocID="{6DD3672F-28D8-401F-9005-24B00F3FC538}" presName="compNode" presStyleCnt="0"/>
      <dgm:spPr/>
    </dgm:pt>
    <dgm:pt modelId="{A62BA076-C273-44CF-A155-56DE18F9D6EA}" type="pres">
      <dgm:prSet presAssocID="{6DD3672F-28D8-401F-9005-24B00F3FC538}" presName="bkgdShape" presStyleLbl="node1" presStyleIdx="1" presStyleCnt="3"/>
      <dgm:spPr/>
    </dgm:pt>
    <dgm:pt modelId="{73B1A82E-347D-426E-8264-9BB0500A337B}" type="pres">
      <dgm:prSet presAssocID="{6DD3672F-28D8-401F-9005-24B00F3FC538}" presName="nodeTx" presStyleLbl="node1" presStyleIdx="1" presStyleCnt="3">
        <dgm:presLayoutVars>
          <dgm:bulletEnabled val="1"/>
        </dgm:presLayoutVars>
      </dgm:prSet>
      <dgm:spPr/>
    </dgm:pt>
    <dgm:pt modelId="{BC653575-F232-4F88-B96C-00AE0B853A85}" type="pres">
      <dgm:prSet presAssocID="{6DD3672F-28D8-401F-9005-24B00F3FC538}" presName="invisiNode" presStyleLbl="node1" presStyleIdx="1" presStyleCnt="3"/>
      <dgm:spPr/>
    </dgm:pt>
    <dgm:pt modelId="{8BB5A3D0-CEA4-4215-88E9-DE60E1BEAE68}" type="pres">
      <dgm:prSet presAssocID="{6DD3672F-28D8-401F-9005-24B00F3FC538}" presName="imagNode" presStyleLbl="fgImgPlace1" presStyleIdx="1" presStyleCnt="3"/>
      <dgm:spPr>
        <a:blipFill rotWithShape="1">
          <a:blip xmlns:r="http://schemas.openxmlformats.org/officeDocument/2006/relationships" r:embed="rId2"/>
          <a:srcRect/>
          <a:stretch>
            <a:fillRect l="-22000" r="-22000"/>
          </a:stretch>
        </a:blipFill>
      </dgm:spPr>
    </dgm:pt>
    <dgm:pt modelId="{23ED96B9-BC01-471B-8811-D69D83C6620F}" type="pres">
      <dgm:prSet presAssocID="{3B4A5CA0-9ED1-4734-B16D-9A29588A6871}" presName="sibTrans" presStyleLbl="sibTrans2D1" presStyleIdx="0" presStyleCnt="0"/>
      <dgm:spPr/>
    </dgm:pt>
    <dgm:pt modelId="{91F01DCB-8181-4E3F-94CD-453A9C876B77}" type="pres">
      <dgm:prSet presAssocID="{C80B5630-9EE2-4E3D-87F0-3997FAD407F4}" presName="compNode" presStyleCnt="0"/>
      <dgm:spPr/>
    </dgm:pt>
    <dgm:pt modelId="{72167CAF-CF9E-4B66-A21C-820724D6DBC7}" type="pres">
      <dgm:prSet presAssocID="{C80B5630-9EE2-4E3D-87F0-3997FAD407F4}" presName="bkgdShape" presStyleLbl="node1" presStyleIdx="2" presStyleCnt="3"/>
      <dgm:spPr/>
    </dgm:pt>
    <dgm:pt modelId="{A1E235DB-48E2-48FF-9DB2-0C3AF6EA3CC1}" type="pres">
      <dgm:prSet presAssocID="{C80B5630-9EE2-4E3D-87F0-3997FAD407F4}" presName="nodeTx" presStyleLbl="node1" presStyleIdx="2" presStyleCnt="3">
        <dgm:presLayoutVars>
          <dgm:bulletEnabled val="1"/>
        </dgm:presLayoutVars>
      </dgm:prSet>
      <dgm:spPr/>
    </dgm:pt>
    <dgm:pt modelId="{5AEA46F1-8DFF-4812-B10B-0DDCF428B04A}" type="pres">
      <dgm:prSet presAssocID="{C80B5630-9EE2-4E3D-87F0-3997FAD407F4}" presName="invisiNode" presStyleLbl="node1" presStyleIdx="2" presStyleCnt="3"/>
      <dgm:spPr/>
    </dgm:pt>
    <dgm:pt modelId="{898567B1-7E2D-41A1-99A7-327FA7B4F576}" type="pres">
      <dgm:prSet presAssocID="{C80B5630-9EE2-4E3D-87F0-3997FAD407F4}" presName="imagNode" presStyleLbl="fgImgPlace1" presStyleIdx="2" presStyleCnt="3"/>
      <dgm:spPr>
        <a:blipFill rotWithShape="1">
          <a:blip xmlns:r="http://schemas.openxmlformats.org/officeDocument/2006/relationships" r:embed="rId3"/>
          <a:srcRect/>
          <a:stretch>
            <a:fillRect l="-6000" r="-6000"/>
          </a:stretch>
        </a:blipFill>
      </dgm:spPr>
    </dgm:pt>
  </dgm:ptLst>
  <dgm:cxnLst>
    <dgm:cxn modelId="{C406B405-6483-46BF-A17F-2BAC70E116D9}" type="presOf" srcId="{8205C215-47E7-4D17-8928-D014CCB21FEF}" destId="{BCD3A372-5E9D-4907-A989-ECF189800942}" srcOrd="0" destOrd="0" presId="urn:microsoft.com/office/officeart/2005/8/layout/hList7"/>
    <dgm:cxn modelId="{A7E3471F-0714-43A5-A65F-F3B6D0A6500B}" type="presOf" srcId="{6DD3672F-28D8-401F-9005-24B00F3FC538}" destId="{A62BA076-C273-44CF-A155-56DE18F9D6EA}" srcOrd="0" destOrd="0" presId="urn:microsoft.com/office/officeart/2005/8/layout/hList7"/>
    <dgm:cxn modelId="{1BBC6322-22B8-4213-BEEF-C5F91F29254B}" type="presOf" srcId="{DD61B6FC-20AA-435B-A831-4787EBFF8D9A}" destId="{7AC073EC-C08F-4A97-89FD-41E9C4519CBC}" srcOrd="0" destOrd="0" presId="urn:microsoft.com/office/officeart/2005/8/layout/hList7"/>
    <dgm:cxn modelId="{F8DD0E37-9409-46AA-8834-74E0B1304598}" type="presOf" srcId="{C80B5630-9EE2-4E3D-87F0-3997FAD407F4}" destId="{72167CAF-CF9E-4B66-A21C-820724D6DBC7}" srcOrd="0" destOrd="0" presId="urn:microsoft.com/office/officeart/2005/8/layout/hList7"/>
    <dgm:cxn modelId="{BFA8AB43-5867-49D0-BCE4-FC7C885D2E05}" type="presOf" srcId="{6DD3672F-28D8-401F-9005-24B00F3FC538}" destId="{73B1A82E-347D-426E-8264-9BB0500A337B}" srcOrd="1" destOrd="0" presId="urn:microsoft.com/office/officeart/2005/8/layout/hList7"/>
    <dgm:cxn modelId="{F15F5944-D8CB-4C68-B4B2-AD9041DA6FD2}" srcId="{8205C215-47E7-4D17-8928-D014CCB21FEF}" destId="{DD61B6FC-20AA-435B-A831-4787EBFF8D9A}" srcOrd="0" destOrd="0" parTransId="{39AE1788-C2DB-4577-BAA5-9CF2CB1AEFA0}" sibTransId="{0DF99482-3AA6-473E-B795-A6A69172C7DE}"/>
    <dgm:cxn modelId="{A599CE4A-E148-4528-89C4-3E20721C640E}" type="presOf" srcId="{0DF99482-3AA6-473E-B795-A6A69172C7DE}" destId="{DFCAB200-99C8-4F0C-9910-8A20418A9E55}" srcOrd="0" destOrd="0" presId="urn:microsoft.com/office/officeart/2005/8/layout/hList7"/>
    <dgm:cxn modelId="{C27ACD91-987B-4176-90D1-C38054176EF6}" type="presOf" srcId="{DD61B6FC-20AA-435B-A831-4787EBFF8D9A}" destId="{96626D9A-C2BA-4104-888B-10552D0E7626}" srcOrd="1" destOrd="0" presId="urn:microsoft.com/office/officeart/2005/8/layout/hList7"/>
    <dgm:cxn modelId="{665BECC6-D9E1-4B0D-95AB-E4AB2ADF6859}" srcId="{8205C215-47E7-4D17-8928-D014CCB21FEF}" destId="{C80B5630-9EE2-4E3D-87F0-3997FAD407F4}" srcOrd="2" destOrd="0" parTransId="{85E26A96-1226-453D-839D-0B4C9E6E23C7}" sibTransId="{11B66F88-39FE-49C9-AEAB-501485A91BB6}"/>
    <dgm:cxn modelId="{7A71EED0-D4AB-4395-B2EB-20BD08AC7047}" type="presOf" srcId="{3B4A5CA0-9ED1-4734-B16D-9A29588A6871}" destId="{23ED96B9-BC01-471B-8811-D69D83C6620F}" srcOrd="0" destOrd="0" presId="urn:microsoft.com/office/officeart/2005/8/layout/hList7"/>
    <dgm:cxn modelId="{4213D3E6-B59D-45C5-863E-56C81A6700D7}" type="presOf" srcId="{C80B5630-9EE2-4E3D-87F0-3997FAD407F4}" destId="{A1E235DB-48E2-48FF-9DB2-0C3AF6EA3CC1}" srcOrd="1" destOrd="0" presId="urn:microsoft.com/office/officeart/2005/8/layout/hList7"/>
    <dgm:cxn modelId="{4ED47AFB-E663-4ADD-AC70-F459E68CC389}" srcId="{8205C215-47E7-4D17-8928-D014CCB21FEF}" destId="{6DD3672F-28D8-401F-9005-24B00F3FC538}" srcOrd="1" destOrd="0" parTransId="{A8CBFEF3-7097-4991-A610-74D64347B286}" sibTransId="{3B4A5CA0-9ED1-4734-B16D-9A29588A6871}"/>
    <dgm:cxn modelId="{5228D662-F086-41D7-BECB-9FF099FB2F35}" type="presParOf" srcId="{BCD3A372-5E9D-4907-A989-ECF189800942}" destId="{45CA2872-C209-475C-8E27-15CD044FDE1B}" srcOrd="0" destOrd="0" presId="urn:microsoft.com/office/officeart/2005/8/layout/hList7"/>
    <dgm:cxn modelId="{95E716F1-3EDE-4FD9-A0EF-041DD5FEE6BC}" type="presParOf" srcId="{BCD3A372-5E9D-4907-A989-ECF189800942}" destId="{DF1B7A72-89F8-4272-B84D-154D8038D178}" srcOrd="1" destOrd="0" presId="urn:microsoft.com/office/officeart/2005/8/layout/hList7"/>
    <dgm:cxn modelId="{F82AC834-540F-45EC-BF2A-5493E474C49E}" type="presParOf" srcId="{DF1B7A72-89F8-4272-B84D-154D8038D178}" destId="{F6ED6CB7-B02E-46B1-9F3C-8F73C2CC7EF4}" srcOrd="0" destOrd="0" presId="urn:microsoft.com/office/officeart/2005/8/layout/hList7"/>
    <dgm:cxn modelId="{6FF05CDB-93F6-41D8-997F-DBB5A3C8C17C}" type="presParOf" srcId="{F6ED6CB7-B02E-46B1-9F3C-8F73C2CC7EF4}" destId="{7AC073EC-C08F-4A97-89FD-41E9C4519CBC}" srcOrd="0" destOrd="0" presId="urn:microsoft.com/office/officeart/2005/8/layout/hList7"/>
    <dgm:cxn modelId="{5C7E02E2-4374-4BD7-BFD9-3367B20442A8}" type="presParOf" srcId="{F6ED6CB7-B02E-46B1-9F3C-8F73C2CC7EF4}" destId="{96626D9A-C2BA-4104-888B-10552D0E7626}" srcOrd="1" destOrd="0" presId="urn:microsoft.com/office/officeart/2005/8/layout/hList7"/>
    <dgm:cxn modelId="{61BBEE4B-DE03-42AC-AFFF-71CD19806E34}" type="presParOf" srcId="{F6ED6CB7-B02E-46B1-9F3C-8F73C2CC7EF4}" destId="{76D5E939-876D-4719-9798-78D4B76AD818}" srcOrd="2" destOrd="0" presId="urn:microsoft.com/office/officeart/2005/8/layout/hList7"/>
    <dgm:cxn modelId="{80887071-6B81-4BF4-8C33-688B80215AEE}" type="presParOf" srcId="{F6ED6CB7-B02E-46B1-9F3C-8F73C2CC7EF4}" destId="{9AD50A82-D099-4A12-A379-CACF5856BDC3}" srcOrd="3" destOrd="0" presId="urn:microsoft.com/office/officeart/2005/8/layout/hList7"/>
    <dgm:cxn modelId="{1B12ECA5-55AB-4E85-9165-5A56F2F07F97}" type="presParOf" srcId="{DF1B7A72-89F8-4272-B84D-154D8038D178}" destId="{DFCAB200-99C8-4F0C-9910-8A20418A9E55}" srcOrd="1" destOrd="0" presId="urn:microsoft.com/office/officeart/2005/8/layout/hList7"/>
    <dgm:cxn modelId="{73265710-CD25-4F98-82B6-E0D61F0E8ACA}" type="presParOf" srcId="{DF1B7A72-89F8-4272-B84D-154D8038D178}" destId="{92164581-F8E9-4235-8827-BFC6592CFCD4}" srcOrd="2" destOrd="0" presId="urn:microsoft.com/office/officeart/2005/8/layout/hList7"/>
    <dgm:cxn modelId="{A5BE7527-9ED3-4014-8579-4B161620D30A}" type="presParOf" srcId="{92164581-F8E9-4235-8827-BFC6592CFCD4}" destId="{A62BA076-C273-44CF-A155-56DE18F9D6EA}" srcOrd="0" destOrd="0" presId="urn:microsoft.com/office/officeart/2005/8/layout/hList7"/>
    <dgm:cxn modelId="{7129AD0D-8FE9-417B-835D-10FB449C5569}" type="presParOf" srcId="{92164581-F8E9-4235-8827-BFC6592CFCD4}" destId="{73B1A82E-347D-426E-8264-9BB0500A337B}" srcOrd="1" destOrd="0" presId="urn:microsoft.com/office/officeart/2005/8/layout/hList7"/>
    <dgm:cxn modelId="{0BFE01E6-1738-40EF-94D2-B8C932D2AAC4}" type="presParOf" srcId="{92164581-F8E9-4235-8827-BFC6592CFCD4}" destId="{BC653575-F232-4F88-B96C-00AE0B853A85}" srcOrd="2" destOrd="0" presId="urn:microsoft.com/office/officeart/2005/8/layout/hList7"/>
    <dgm:cxn modelId="{B95E1FFB-DA08-4AC6-86F5-94AE29441DDC}" type="presParOf" srcId="{92164581-F8E9-4235-8827-BFC6592CFCD4}" destId="{8BB5A3D0-CEA4-4215-88E9-DE60E1BEAE68}" srcOrd="3" destOrd="0" presId="urn:microsoft.com/office/officeart/2005/8/layout/hList7"/>
    <dgm:cxn modelId="{29A72F97-3C50-44A4-865C-B17E00FD3471}" type="presParOf" srcId="{DF1B7A72-89F8-4272-B84D-154D8038D178}" destId="{23ED96B9-BC01-471B-8811-D69D83C6620F}" srcOrd="3" destOrd="0" presId="urn:microsoft.com/office/officeart/2005/8/layout/hList7"/>
    <dgm:cxn modelId="{09E89D87-735D-4BC5-B456-35783337D97D}" type="presParOf" srcId="{DF1B7A72-89F8-4272-B84D-154D8038D178}" destId="{91F01DCB-8181-4E3F-94CD-453A9C876B77}" srcOrd="4" destOrd="0" presId="urn:microsoft.com/office/officeart/2005/8/layout/hList7"/>
    <dgm:cxn modelId="{8162C33E-BC23-421C-B76F-B4B0BBD3C5F7}" type="presParOf" srcId="{91F01DCB-8181-4E3F-94CD-453A9C876B77}" destId="{72167CAF-CF9E-4B66-A21C-820724D6DBC7}" srcOrd="0" destOrd="0" presId="urn:microsoft.com/office/officeart/2005/8/layout/hList7"/>
    <dgm:cxn modelId="{950D41E7-81F0-43D8-BCE2-8FAB798381CC}" type="presParOf" srcId="{91F01DCB-8181-4E3F-94CD-453A9C876B77}" destId="{A1E235DB-48E2-48FF-9DB2-0C3AF6EA3CC1}" srcOrd="1" destOrd="0" presId="urn:microsoft.com/office/officeart/2005/8/layout/hList7"/>
    <dgm:cxn modelId="{B2840E3A-5013-4246-8AA7-522A829351F6}" type="presParOf" srcId="{91F01DCB-8181-4E3F-94CD-453A9C876B77}" destId="{5AEA46F1-8DFF-4812-B10B-0DDCF428B04A}" srcOrd="2" destOrd="0" presId="urn:microsoft.com/office/officeart/2005/8/layout/hList7"/>
    <dgm:cxn modelId="{F71F4874-D7C5-4B78-AD2A-A4AF3BB8F224}" type="presParOf" srcId="{91F01DCB-8181-4E3F-94CD-453A9C876B77}" destId="{898567B1-7E2D-41A1-99A7-327FA7B4F576}" srcOrd="3" destOrd="0" presId="urn:microsoft.com/office/officeart/2005/8/layout/hList7"/>
  </dgm:cxnLst>
  <dgm:bg/>
  <dgm:whole/>
  <dgm:extLst>
    <a:ext uri="http://schemas.microsoft.com/office/drawing/2008/diagram">
      <dsp:dataModelExt xmlns:dsp="http://schemas.microsoft.com/office/drawing/2008/diagram" relId="rId36"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8205C215-47E7-4D17-8928-D014CCB21FEF}" type="doc">
      <dgm:prSet loTypeId="urn:microsoft.com/office/officeart/2005/8/layout/hList7" loCatId="process" qsTypeId="urn:microsoft.com/office/officeart/2005/8/quickstyle/simple5" qsCatId="simple" csTypeId="urn:microsoft.com/office/officeart/2005/8/colors/accent0_1" csCatId="mainScheme" phldr="1"/>
      <dgm:spPr/>
    </dgm:pt>
    <dgm:pt modelId="{DD61B6FC-20AA-435B-A831-4787EBFF8D9A}">
      <dgm:prSet phldrT="[Text]" custT="1"/>
      <dgm:spPr/>
      <dgm:t>
        <a:bodyPr/>
        <a:lstStyle/>
        <a:p>
          <a:pPr algn="ctr">
            <a:buSzPts val="1000"/>
            <a:buFont typeface="Symbol" panose="05050102010706020507" pitchFamily="18" charset="2"/>
            <a:buNone/>
          </a:pPr>
          <a:r>
            <a:rPr lang="en-GB" sz="1200" b="1">
              <a:latin typeface="Times New Roman" panose="02020603050405020304" pitchFamily="18" charset="0"/>
              <a:cs typeface="Times New Roman" panose="02020603050405020304" pitchFamily="18" charset="0"/>
            </a:rPr>
            <a:t>Stakeholder Engagement</a:t>
          </a:r>
          <a:r>
            <a:rPr lang="en-GB" sz="1200">
              <a:latin typeface="Times New Roman" panose="02020603050405020304" pitchFamily="18" charset="0"/>
              <a:cs typeface="Times New Roman" panose="02020603050405020304" pitchFamily="18" charset="0"/>
            </a:rPr>
            <a:t>: Engage with potential partners to build mutually beneficial relationships and set clear objectives.</a:t>
          </a:r>
          <a:endParaRPr lang="ru-RU" sz="1200">
            <a:latin typeface="Times New Roman" panose="02020603050405020304" pitchFamily="18" charset="0"/>
            <a:cs typeface="Times New Roman" panose="02020603050405020304" pitchFamily="18" charset="0"/>
          </a:endParaRPr>
        </a:p>
      </dgm:t>
    </dgm:pt>
    <dgm:pt modelId="{39AE1788-C2DB-4577-BAA5-9CF2CB1AEFA0}" type="parTrans" cxnId="{F15F5944-D8CB-4C68-B4B2-AD9041DA6FD2}">
      <dgm:prSet/>
      <dgm:spPr/>
      <dgm:t>
        <a:bodyPr/>
        <a:lstStyle/>
        <a:p>
          <a:pPr algn="ctr"/>
          <a:endParaRPr lang="ru-RU" sz="1200">
            <a:solidFill>
              <a:sysClr val="windowText" lastClr="000000"/>
            </a:solidFill>
            <a:latin typeface="Times New Roman" panose="02020603050405020304" pitchFamily="18" charset="0"/>
            <a:cs typeface="Times New Roman" panose="02020603050405020304" pitchFamily="18" charset="0"/>
          </a:endParaRPr>
        </a:p>
      </dgm:t>
    </dgm:pt>
    <dgm:pt modelId="{0DF99482-3AA6-473E-B795-A6A69172C7DE}" type="sibTrans" cxnId="{F15F5944-D8CB-4C68-B4B2-AD9041DA6FD2}">
      <dgm:prSet/>
      <dgm:spPr/>
      <dgm:t>
        <a:bodyPr/>
        <a:lstStyle/>
        <a:p>
          <a:pPr algn="ctr"/>
          <a:endParaRPr lang="ru-RU" sz="1200">
            <a:solidFill>
              <a:sysClr val="windowText" lastClr="000000"/>
            </a:solidFill>
            <a:latin typeface="Times New Roman" panose="02020603050405020304" pitchFamily="18" charset="0"/>
            <a:cs typeface="Times New Roman" panose="02020603050405020304" pitchFamily="18" charset="0"/>
          </a:endParaRPr>
        </a:p>
      </dgm:t>
    </dgm:pt>
    <dgm:pt modelId="{6DD3672F-28D8-401F-9005-24B00F3FC538}">
      <dgm:prSet phldrT="[Text]" custT="1"/>
      <dgm:spPr/>
      <dgm:t>
        <a:bodyPr/>
        <a:lstStyle/>
        <a:p>
          <a:pPr algn="ctr">
            <a:buSzPts val="1000"/>
            <a:buFont typeface="Symbol" panose="05050102010706020507" pitchFamily="18" charset="2"/>
            <a:buNone/>
          </a:pPr>
          <a:r>
            <a:rPr lang="en-GB" sz="1200" b="1">
              <a:latin typeface="Times New Roman" panose="02020603050405020304" pitchFamily="18" charset="0"/>
              <a:cs typeface="Times New Roman" panose="02020603050405020304" pitchFamily="18" charset="0"/>
            </a:rPr>
            <a:t>Brand Alignment</a:t>
          </a:r>
          <a:r>
            <a:rPr lang="en-GB" sz="1200">
              <a:latin typeface="Times New Roman" panose="02020603050405020304" pitchFamily="18" charset="0"/>
              <a:cs typeface="Times New Roman" panose="02020603050405020304" pitchFamily="18" charset="0"/>
            </a:rPr>
            <a:t>: Ensure that partners share the hotel’s standards and reputation for luxury service to maintain brand alignment.</a:t>
          </a:r>
          <a:endParaRPr lang="ru-RU" sz="1200">
            <a:latin typeface="Times New Roman" panose="02020603050405020304" pitchFamily="18" charset="0"/>
            <a:cs typeface="Times New Roman" panose="02020603050405020304" pitchFamily="18" charset="0"/>
          </a:endParaRPr>
        </a:p>
      </dgm:t>
    </dgm:pt>
    <dgm:pt modelId="{A8CBFEF3-7097-4991-A610-74D64347B286}" type="parTrans" cxnId="{4ED47AFB-E663-4ADD-AC70-F459E68CC389}">
      <dgm:prSet/>
      <dgm:spPr/>
      <dgm:t>
        <a:bodyPr/>
        <a:lstStyle/>
        <a:p>
          <a:pPr algn="ctr"/>
          <a:endParaRPr lang="ru-RU" sz="1200">
            <a:solidFill>
              <a:sysClr val="windowText" lastClr="000000"/>
            </a:solidFill>
            <a:latin typeface="Times New Roman" panose="02020603050405020304" pitchFamily="18" charset="0"/>
            <a:cs typeface="Times New Roman" panose="02020603050405020304" pitchFamily="18" charset="0"/>
          </a:endParaRPr>
        </a:p>
      </dgm:t>
    </dgm:pt>
    <dgm:pt modelId="{3B4A5CA0-9ED1-4734-B16D-9A29588A6871}" type="sibTrans" cxnId="{4ED47AFB-E663-4ADD-AC70-F459E68CC389}">
      <dgm:prSet/>
      <dgm:spPr/>
      <dgm:t>
        <a:bodyPr/>
        <a:lstStyle/>
        <a:p>
          <a:pPr algn="ctr"/>
          <a:endParaRPr lang="ru-RU" sz="1200">
            <a:solidFill>
              <a:sysClr val="windowText" lastClr="000000"/>
            </a:solidFill>
            <a:latin typeface="Times New Roman" panose="02020603050405020304" pitchFamily="18" charset="0"/>
            <a:cs typeface="Times New Roman" panose="02020603050405020304" pitchFamily="18" charset="0"/>
          </a:endParaRPr>
        </a:p>
      </dgm:t>
    </dgm:pt>
    <dgm:pt modelId="{C80B5630-9EE2-4E3D-87F0-3997FAD407F4}">
      <dgm:prSet phldrT="[Text]" custT="1"/>
      <dgm:spPr/>
      <dgm:t>
        <a:bodyPr/>
        <a:lstStyle/>
        <a:p>
          <a:pPr algn="ctr">
            <a:buSzPts val="1000"/>
            <a:buFont typeface="Symbol" panose="05050102010706020507" pitchFamily="18" charset="2"/>
            <a:buNone/>
          </a:pPr>
          <a:r>
            <a:rPr lang="en-GB" sz="1200" b="1">
              <a:latin typeface="Times New Roman" panose="02020603050405020304" pitchFamily="18" charset="0"/>
              <a:cs typeface="Times New Roman" panose="02020603050405020304" pitchFamily="18" charset="0"/>
            </a:rPr>
            <a:t>Measuring Impact</a:t>
          </a:r>
          <a:r>
            <a:rPr lang="en-GB" sz="1200">
              <a:latin typeface="Times New Roman" panose="02020603050405020304" pitchFamily="18" charset="0"/>
              <a:cs typeface="Times New Roman" panose="02020603050405020304" pitchFamily="18" charset="0"/>
            </a:rPr>
            <a:t>: Track the success of partnerships through guest participation rates and increased brand visibility.</a:t>
          </a:r>
          <a:endParaRPr lang="ru-RU" sz="1200">
            <a:latin typeface="Times New Roman" panose="02020603050405020304" pitchFamily="18" charset="0"/>
            <a:cs typeface="Times New Roman" panose="02020603050405020304" pitchFamily="18" charset="0"/>
          </a:endParaRPr>
        </a:p>
      </dgm:t>
    </dgm:pt>
    <dgm:pt modelId="{85E26A96-1226-453D-839D-0B4C9E6E23C7}" type="parTrans" cxnId="{665BECC6-D9E1-4B0D-95AB-E4AB2ADF6859}">
      <dgm:prSet/>
      <dgm:spPr/>
      <dgm:t>
        <a:bodyPr/>
        <a:lstStyle/>
        <a:p>
          <a:pPr algn="ctr"/>
          <a:endParaRPr lang="ru-RU" sz="1200">
            <a:solidFill>
              <a:sysClr val="windowText" lastClr="000000"/>
            </a:solidFill>
            <a:latin typeface="Times New Roman" panose="02020603050405020304" pitchFamily="18" charset="0"/>
            <a:cs typeface="Times New Roman" panose="02020603050405020304" pitchFamily="18" charset="0"/>
          </a:endParaRPr>
        </a:p>
      </dgm:t>
    </dgm:pt>
    <dgm:pt modelId="{11B66F88-39FE-49C9-AEAB-501485A91BB6}" type="sibTrans" cxnId="{665BECC6-D9E1-4B0D-95AB-E4AB2ADF6859}">
      <dgm:prSet/>
      <dgm:spPr/>
      <dgm:t>
        <a:bodyPr/>
        <a:lstStyle/>
        <a:p>
          <a:pPr algn="ctr"/>
          <a:endParaRPr lang="ru-RU" sz="1200">
            <a:solidFill>
              <a:sysClr val="windowText" lastClr="000000"/>
            </a:solidFill>
            <a:latin typeface="Times New Roman" panose="02020603050405020304" pitchFamily="18" charset="0"/>
            <a:cs typeface="Times New Roman" panose="02020603050405020304" pitchFamily="18" charset="0"/>
          </a:endParaRPr>
        </a:p>
      </dgm:t>
    </dgm:pt>
    <dgm:pt modelId="{BCD3A372-5E9D-4907-A989-ECF189800942}" type="pres">
      <dgm:prSet presAssocID="{8205C215-47E7-4D17-8928-D014CCB21FEF}" presName="Name0" presStyleCnt="0">
        <dgm:presLayoutVars>
          <dgm:dir/>
          <dgm:resizeHandles val="exact"/>
        </dgm:presLayoutVars>
      </dgm:prSet>
      <dgm:spPr/>
    </dgm:pt>
    <dgm:pt modelId="{45CA2872-C209-475C-8E27-15CD044FDE1B}" type="pres">
      <dgm:prSet presAssocID="{8205C215-47E7-4D17-8928-D014CCB21FEF}" presName="fgShape" presStyleLbl="fgShp" presStyleIdx="0" presStyleCnt="1" custFlipVert="1" custScaleY="43681" custLinFactNeighborX="153" custLinFactNeighborY="10178"/>
      <dgm:spPr/>
    </dgm:pt>
    <dgm:pt modelId="{DF1B7A72-89F8-4272-B84D-154D8038D178}" type="pres">
      <dgm:prSet presAssocID="{8205C215-47E7-4D17-8928-D014CCB21FEF}" presName="linComp" presStyleCnt="0"/>
      <dgm:spPr/>
    </dgm:pt>
    <dgm:pt modelId="{F6ED6CB7-B02E-46B1-9F3C-8F73C2CC7EF4}" type="pres">
      <dgm:prSet presAssocID="{DD61B6FC-20AA-435B-A831-4787EBFF8D9A}" presName="compNode" presStyleCnt="0"/>
      <dgm:spPr/>
    </dgm:pt>
    <dgm:pt modelId="{7AC073EC-C08F-4A97-89FD-41E9C4519CBC}" type="pres">
      <dgm:prSet presAssocID="{DD61B6FC-20AA-435B-A831-4787EBFF8D9A}" presName="bkgdShape" presStyleLbl="node1" presStyleIdx="0" presStyleCnt="3"/>
      <dgm:spPr/>
    </dgm:pt>
    <dgm:pt modelId="{96626D9A-C2BA-4104-888B-10552D0E7626}" type="pres">
      <dgm:prSet presAssocID="{DD61B6FC-20AA-435B-A831-4787EBFF8D9A}" presName="nodeTx" presStyleLbl="node1" presStyleIdx="0" presStyleCnt="3">
        <dgm:presLayoutVars>
          <dgm:bulletEnabled val="1"/>
        </dgm:presLayoutVars>
      </dgm:prSet>
      <dgm:spPr/>
    </dgm:pt>
    <dgm:pt modelId="{76D5E939-876D-4719-9798-78D4B76AD818}" type="pres">
      <dgm:prSet presAssocID="{DD61B6FC-20AA-435B-A831-4787EBFF8D9A}" presName="invisiNode" presStyleLbl="node1" presStyleIdx="0" presStyleCnt="3"/>
      <dgm:spPr/>
    </dgm:pt>
    <dgm:pt modelId="{9AD50A82-D099-4A12-A379-CACF5856BDC3}" type="pres">
      <dgm:prSet presAssocID="{DD61B6FC-20AA-435B-A831-4787EBFF8D9A}" presName="imagNode" presStyleLbl="fgImgPlace1" presStyleIdx="0" presStyleCnt="3"/>
      <dgm:spPr>
        <a:blipFill rotWithShape="1">
          <a:blip xmlns:r="http://schemas.openxmlformats.org/officeDocument/2006/relationships" r:embed="rId1"/>
          <a:srcRect/>
          <a:stretch>
            <a:fillRect l="-10000" r="-10000"/>
          </a:stretch>
        </a:blipFill>
      </dgm:spPr>
    </dgm:pt>
    <dgm:pt modelId="{DFCAB200-99C8-4F0C-9910-8A20418A9E55}" type="pres">
      <dgm:prSet presAssocID="{0DF99482-3AA6-473E-B795-A6A69172C7DE}" presName="sibTrans" presStyleLbl="sibTrans2D1" presStyleIdx="0" presStyleCnt="0"/>
      <dgm:spPr/>
    </dgm:pt>
    <dgm:pt modelId="{92164581-F8E9-4235-8827-BFC6592CFCD4}" type="pres">
      <dgm:prSet presAssocID="{6DD3672F-28D8-401F-9005-24B00F3FC538}" presName="compNode" presStyleCnt="0"/>
      <dgm:spPr/>
    </dgm:pt>
    <dgm:pt modelId="{A62BA076-C273-44CF-A155-56DE18F9D6EA}" type="pres">
      <dgm:prSet presAssocID="{6DD3672F-28D8-401F-9005-24B00F3FC538}" presName="bkgdShape" presStyleLbl="node1" presStyleIdx="1" presStyleCnt="3"/>
      <dgm:spPr/>
    </dgm:pt>
    <dgm:pt modelId="{73B1A82E-347D-426E-8264-9BB0500A337B}" type="pres">
      <dgm:prSet presAssocID="{6DD3672F-28D8-401F-9005-24B00F3FC538}" presName="nodeTx" presStyleLbl="node1" presStyleIdx="1" presStyleCnt="3">
        <dgm:presLayoutVars>
          <dgm:bulletEnabled val="1"/>
        </dgm:presLayoutVars>
      </dgm:prSet>
      <dgm:spPr/>
    </dgm:pt>
    <dgm:pt modelId="{BC653575-F232-4F88-B96C-00AE0B853A85}" type="pres">
      <dgm:prSet presAssocID="{6DD3672F-28D8-401F-9005-24B00F3FC538}" presName="invisiNode" presStyleLbl="node1" presStyleIdx="1" presStyleCnt="3"/>
      <dgm:spPr/>
    </dgm:pt>
    <dgm:pt modelId="{8BB5A3D0-CEA4-4215-88E9-DE60E1BEAE68}" type="pres">
      <dgm:prSet presAssocID="{6DD3672F-28D8-401F-9005-24B00F3FC538}" presName="imagNode" presStyleLbl="fgImgPlace1" presStyleIdx="1" presStyleCnt="3"/>
      <dgm:spPr>
        <a:blipFill rotWithShape="1">
          <a:blip xmlns:r="http://schemas.openxmlformats.org/officeDocument/2006/relationships" r:embed="rId2"/>
          <a:srcRect/>
          <a:stretch>
            <a:fillRect l="-22000" r="-22000"/>
          </a:stretch>
        </a:blipFill>
      </dgm:spPr>
    </dgm:pt>
    <dgm:pt modelId="{23ED96B9-BC01-471B-8811-D69D83C6620F}" type="pres">
      <dgm:prSet presAssocID="{3B4A5CA0-9ED1-4734-B16D-9A29588A6871}" presName="sibTrans" presStyleLbl="sibTrans2D1" presStyleIdx="0" presStyleCnt="0"/>
      <dgm:spPr/>
    </dgm:pt>
    <dgm:pt modelId="{91F01DCB-8181-4E3F-94CD-453A9C876B77}" type="pres">
      <dgm:prSet presAssocID="{C80B5630-9EE2-4E3D-87F0-3997FAD407F4}" presName="compNode" presStyleCnt="0"/>
      <dgm:spPr/>
    </dgm:pt>
    <dgm:pt modelId="{72167CAF-CF9E-4B66-A21C-820724D6DBC7}" type="pres">
      <dgm:prSet presAssocID="{C80B5630-9EE2-4E3D-87F0-3997FAD407F4}" presName="bkgdShape" presStyleLbl="node1" presStyleIdx="2" presStyleCnt="3"/>
      <dgm:spPr/>
    </dgm:pt>
    <dgm:pt modelId="{A1E235DB-48E2-48FF-9DB2-0C3AF6EA3CC1}" type="pres">
      <dgm:prSet presAssocID="{C80B5630-9EE2-4E3D-87F0-3997FAD407F4}" presName="nodeTx" presStyleLbl="node1" presStyleIdx="2" presStyleCnt="3">
        <dgm:presLayoutVars>
          <dgm:bulletEnabled val="1"/>
        </dgm:presLayoutVars>
      </dgm:prSet>
      <dgm:spPr/>
    </dgm:pt>
    <dgm:pt modelId="{5AEA46F1-8DFF-4812-B10B-0DDCF428B04A}" type="pres">
      <dgm:prSet presAssocID="{C80B5630-9EE2-4E3D-87F0-3997FAD407F4}" presName="invisiNode" presStyleLbl="node1" presStyleIdx="2" presStyleCnt="3"/>
      <dgm:spPr/>
    </dgm:pt>
    <dgm:pt modelId="{898567B1-7E2D-41A1-99A7-327FA7B4F576}" type="pres">
      <dgm:prSet presAssocID="{C80B5630-9EE2-4E3D-87F0-3997FAD407F4}" presName="imagNode" presStyleLbl="fgImgPlace1" presStyleIdx="2" presStyleCnt="3"/>
      <dgm:spPr>
        <a:blipFill rotWithShape="1">
          <a:blip xmlns:r="http://schemas.openxmlformats.org/officeDocument/2006/relationships" r:embed="rId3"/>
          <a:srcRect/>
          <a:stretch>
            <a:fillRect l="-6000" r="-6000"/>
          </a:stretch>
        </a:blipFill>
      </dgm:spPr>
    </dgm:pt>
  </dgm:ptLst>
  <dgm:cxnLst>
    <dgm:cxn modelId="{C406B405-6483-46BF-A17F-2BAC70E116D9}" type="presOf" srcId="{8205C215-47E7-4D17-8928-D014CCB21FEF}" destId="{BCD3A372-5E9D-4907-A989-ECF189800942}" srcOrd="0" destOrd="0" presId="urn:microsoft.com/office/officeart/2005/8/layout/hList7"/>
    <dgm:cxn modelId="{A7E3471F-0714-43A5-A65F-F3B6D0A6500B}" type="presOf" srcId="{6DD3672F-28D8-401F-9005-24B00F3FC538}" destId="{A62BA076-C273-44CF-A155-56DE18F9D6EA}" srcOrd="0" destOrd="0" presId="urn:microsoft.com/office/officeart/2005/8/layout/hList7"/>
    <dgm:cxn modelId="{1BBC6322-22B8-4213-BEEF-C5F91F29254B}" type="presOf" srcId="{DD61B6FC-20AA-435B-A831-4787EBFF8D9A}" destId="{7AC073EC-C08F-4A97-89FD-41E9C4519CBC}" srcOrd="0" destOrd="0" presId="urn:microsoft.com/office/officeart/2005/8/layout/hList7"/>
    <dgm:cxn modelId="{F8DD0E37-9409-46AA-8834-74E0B1304598}" type="presOf" srcId="{C80B5630-9EE2-4E3D-87F0-3997FAD407F4}" destId="{72167CAF-CF9E-4B66-A21C-820724D6DBC7}" srcOrd="0" destOrd="0" presId="urn:microsoft.com/office/officeart/2005/8/layout/hList7"/>
    <dgm:cxn modelId="{BFA8AB43-5867-49D0-BCE4-FC7C885D2E05}" type="presOf" srcId="{6DD3672F-28D8-401F-9005-24B00F3FC538}" destId="{73B1A82E-347D-426E-8264-9BB0500A337B}" srcOrd="1" destOrd="0" presId="urn:microsoft.com/office/officeart/2005/8/layout/hList7"/>
    <dgm:cxn modelId="{F15F5944-D8CB-4C68-B4B2-AD9041DA6FD2}" srcId="{8205C215-47E7-4D17-8928-D014CCB21FEF}" destId="{DD61B6FC-20AA-435B-A831-4787EBFF8D9A}" srcOrd="0" destOrd="0" parTransId="{39AE1788-C2DB-4577-BAA5-9CF2CB1AEFA0}" sibTransId="{0DF99482-3AA6-473E-B795-A6A69172C7DE}"/>
    <dgm:cxn modelId="{A599CE4A-E148-4528-89C4-3E20721C640E}" type="presOf" srcId="{0DF99482-3AA6-473E-B795-A6A69172C7DE}" destId="{DFCAB200-99C8-4F0C-9910-8A20418A9E55}" srcOrd="0" destOrd="0" presId="urn:microsoft.com/office/officeart/2005/8/layout/hList7"/>
    <dgm:cxn modelId="{C27ACD91-987B-4176-90D1-C38054176EF6}" type="presOf" srcId="{DD61B6FC-20AA-435B-A831-4787EBFF8D9A}" destId="{96626D9A-C2BA-4104-888B-10552D0E7626}" srcOrd="1" destOrd="0" presId="urn:microsoft.com/office/officeart/2005/8/layout/hList7"/>
    <dgm:cxn modelId="{665BECC6-D9E1-4B0D-95AB-E4AB2ADF6859}" srcId="{8205C215-47E7-4D17-8928-D014CCB21FEF}" destId="{C80B5630-9EE2-4E3D-87F0-3997FAD407F4}" srcOrd="2" destOrd="0" parTransId="{85E26A96-1226-453D-839D-0B4C9E6E23C7}" sibTransId="{11B66F88-39FE-49C9-AEAB-501485A91BB6}"/>
    <dgm:cxn modelId="{7A71EED0-D4AB-4395-B2EB-20BD08AC7047}" type="presOf" srcId="{3B4A5CA0-9ED1-4734-B16D-9A29588A6871}" destId="{23ED96B9-BC01-471B-8811-D69D83C6620F}" srcOrd="0" destOrd="0" presId="urn:microsoft.com/office/officeart/2005/8/layout/hList7"/>
    <dgm:cxn modelId="{4213D3E6-B59D-45C5-863E-56C81A6700D7}" type="presOf" srcId="{C80B5630-9EE2-4E3D-87F0-3997FAD407F4}" destId="{A1E235DB-48E2-48FF-9DB2-0C3AF6EA3CC1}" srcOrd="1" destOrd="0" presId="urn:microsoft.com/office/officeart/2005/8/layout/hList7"/>
    <dgm:cxn modelId="{4ED47AFB-E663-4ADD-AC70-F459E68CC389}" srcId="{8205C215-47E7-4D17-8928-D014CCB21FEF}" destId="{6DD3672F-28D8-401F-9005-24B00F3FC538}" srcOrd="1" destOrd="0" parTransId="{A8CBFEF3-7097-4991-A610-74D64347B286}" sibTransId="{3B4A5CA0-9ED1-4734-B16D-9A29588A6871}"/>
    <dgm:cxn modelId="{5228D662-F086-41D7-BECB-9FF099FB2F35}" type="presParOf" srcId="{BCD3A372-5E9D-4907-A989-ECF189800942}" destId="{45CA2872-C209-475C-8E27-15CD044FDE1B}" srcOrd="0" destOrd="0" presId="urn:microsoft.com/office/officeart/2005/8/layout/hList7"/>
    <dgm:cxn modelId="{95E716F1-3EDE-4FD9-A0EF-041DD5FEE6BC}" type="presParOf" srcId="{BCD3A372-5E9D-4907-A989-ECF189800942}" destId="{DF1B7A72-89F8-4272-B84D-154D8038D178}" srcOrd="1" destOrd="0" presId="urn:microsoft.com/office/officeart/2005/8/layout/hList7"/>
    <dgm:cxn modelId="{F82AC834-540F-45EC-BF2A-5493E474C49E}" type="presParOf" srcId="{DF1B7A72-89F8-4272-B84D-154D8038D178}" destId="{F6ED6CB7-B02E-46B1-9F3C-8F73C2CC7EF4}" srcOrd="0" destOrd="0" presId="urn:microsoft.com/office/officeart/2005/8/layout/hList7"/>
    <dgm:cxn modelId="{6FF05CDB-93F6-41D8-997F-DBB5A3C8C17C}" type="presParOf" srcId="{F6ED6CB7-B02E-46B1-9F3C-8F73C2CC7EF4}" destId="{7AC073EC-C08F-4A97-89FD-41E9C4519CBC}" srcOrd="0" destOrd="0" presId="urn:microsoft.com/office/officeart/2005/8/layout/hList7"/>
    <dgm:cxn modelId="{5C7E02E2-4374-4BD7-BFD9-3367B20442A8}" type="presParOf" srcId="{F6ED6CB7-B02E-46B1-9F3C-8F73C2CC7EF4}" destId="{96626D9A-C2BA-4104-888B-10552D0E7626}" srcOrd="1" destOrd="0" presId="urn:microsoft.com/office/officeart/2005/8/layout/hList7"/>
    <dgm:cxn modelId="{61BBEE4B-DE03-42AC-AFFF-71CD19806E34}" type="presParOf" srcId="{F6ED6CB7-B02E-46B1-9F3C-8F73C2CC7EF4}" destId="{76D5E939-876D-4719-9798-78D4B76AD818}" srcOrd="2" destOrd="0" presId="urn:microsoft.com/office/officeart/2005/8/layout/hList7"/>
    <dgm:cxn modelId="{80887071-6B81-4BF4-8C33-688B80215AEE}" type="presParOf" srcId="{F6ED6CB7-B02E-46B1-9F3C-8F73C2CC7EF4}" destId="{9AD50A82-D099-4A12-A379-CACF5856BDC3}" srcOrd="3" destOrd="0" presId="urn:microsoft.com/office/officeart/2005/8/layout/hList7"/>
    <dgm:cxn modelId="{1B12ECA5-55AB-4E85-9165-5A56F2F07F97}" type="presParOf" srcId="{DF1B7A72-89F8-4272-B84D-154D8038D178}" destId="{DFCAB200-99C8-4F0C-9910-8A20418A9E55}" srcOrd="1" destOrd="0" presId="urn:microsoft.com/office/officeart/2005/8/layout/hList7"/>
    <dgm:cxn modelId="{73265710-CD25-4F98-82B6-E0D61F0E8ACA}" type="presParOf" srcId="{DF1B7A72-89F8-4272-B84D-154D8038D178}" destId="{92164581-F8E9-4235-8827-BFC6592CFCD4}" srcOrd="2" destOrd="0" presId="urn:microsoft.com/office/officeart/2005/8/layout/hList7"/>
    <dgm:cxn modelId="{A5BE7527-9ED3-4014-8579-4B161620D30A}" type="presParOf" srcId="{92164581-F8E9-4235-8827-BFC6592CFCD4}" destId="{A62BA076-C273-44CF-A155-56DE18F9D6EA}" srcOrd="0" destOrd="0" presId="urn:microsoft.com/office/officeart/2005/8/layout/hList7"/>
    <dgm:cxn modelId="{7129AD0D-8FE9-417B-835D-10FB449C5569}" type="presParOf" srcId="{92164581-F8E9-4235-8827-BFC6592CFCD4}" destId="{73B1A82E-347D-426E-8264-9BB0500A337B}" srcOrd="1" destOrd="0" presId="urn:microsoft.com/office/officeart/2005/8/layout/hList7"/>
    <dgm:cxn modelId="{0BFE01E6-1738-40EF-94D2-B8C932D2AAC4}" type="presParOf" srcId="{92164581-F8E9-4235-8827-BFC6592CFCD4}" destId="{BC653575-F232-4F88-B96C-00AE0B853A85}" srcOrd="2" destOrd="0" presId="urn:microsoft.com/office/officeart/2005/8/layout/hList7"/>
    <dgm:cxn modelId="{B95E1FFB-DA08-4AC6-86F5-94AE29441DDC}" type="presParOf" srcId="{92164581-F8E9-4235-8827-BFC6592CFCD4}" destId="{8BB5A3D0-CEA4-4215-88E9-DE60E1BEAE68}" srcOrd="3" destOrd="0" presId="urn:microsoft.com/office/officeart/2005/8/layout/hList7"/>
    <dgm:cxn modelId="{29A72F97-3C50-44A4-865C-B17E00FD3471}" type="presParOf" srcId="{DF1B7A72-89F8-4272-B84D-154D8038D178}" destId="{23ED96B9-BC01-471B-8811-D69D83C6620F}" srcOrd="3" destOrd="0" presId="urn:microsoft.com/office/officeart/2005/8/layout/hList7"/>
    <dgm:cxn modelId="{09E89D87-735D-4BC5-B456-35783337D97D}" type="presParOf" srcId="{DF1B7A72-89F8-4272-B84D-154D8038D178}" destId="{91F01DCB-8181-4E3F-94CD-453A9C876B77}" srcOrd="4" destOrd="0" presId="urn:microsoft.com/office/officeart/2005/8/layout/hList7"/>
    <dgm:cxn modelId="{8162C33E-BC23-421C-B76F-B4B0BBD3C5F7}" type="presParOf" srcId="{91F01DCB-8181-4E3F-94CD-453A9C876B77}" destId="{72167CAF-CF9E-4B66-A21C-820724D6DBC7}" srcOrd="0" destOrd="0" presId="urn:microsoft.com/office/officeart/2005/8/layout/hList7"/>
    <dgm:cxn modelId="{950D41E7-81F0-43D8-BCE2-8FAB798381CC}" type="presParOf" srcId="{91F01DCB-8181-4E3F-94CD-453A9C876B77}" destId="{A1E235DB-48E2-48FF-9DB2-0C3AF6EA3CC1}" srcOrd="1" destOrd="0" presId="urn:microsoft.com/office/officeart/2005/8/layout/hList7"/>
    <dgm:cxn modelId="{B2840E3A-5013-4246-8AA7-522A829351F6}" type="presParOf" srcId="{91F01DCB-8181-4E3F-94CD-453A9C876B77}" destId="{5AEA46F1-8DFF-4812-B10B-0DDCF428B04A}" srcOrd="2" destOrd="0" presId="urn:microsoft.com/office/officeart/2005/8/layout/hList7"/>
    <dgm:cxn modelId="{F71F4874-D7C5-4B78-AD2A-A4AF3BB8F224}" type="presParOf" srcId="{91F01DCB-8181-4E3F-94CD-453A9C876B77}" destId="{898567B1-7E2D-41A1-99A7-327FA7B4F576}" srcOrd="3" destOrd="0" presId="urn:microsoft.com/office/officeart/2005/8/layout/hList7"/>
  </dgm:cxnLst>
  <dgm:bg/>
  <dgm:whole/>
  <dgm:extLst>
    <a:ext uri="http://schemas.microsoft.com/office/drawing/2008/diagram">
      <dsp:dataModelExt xmlns:dsp="http://schemas.microsoft.com/office/drawing/2008/diagram" relId="rId41"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D0CED21C-986A-4E95-8DB2-DD61EB61317B}" type="doc">
      <dgm:prSet loTypeId="urn:microsoft.com/office/officeart/2005/8/layout/pList2" loCatId="list" qsTypeId="urn:microsoft.com/office/officeart/2005/8/quickstyle/simple5" qsCatId="simple" csTypeId="urn:microsoft.com/office/officeart/2005/8/colors/accent0_1" csCatId="mainScheme" phldr="1"/>
      <dgm:spPr/>
    </dgm:pt>
    <dgm:pt modelId="{47F673D7-E51A-4745-91D1-397A34C69190}">
      <dgm:prSet phldrT="[Text]" custT="1"/>
      <dgm:spPr/>
      <dgm:t>
        <a:bodyPr/>
        <a:lstStyle/>
        <a:p>
          <a:r>
            <a:rPr lang="en-GB" sz="1000" b="1">
              <a:latin typeface="Times New Roman" panose="02020603050405020304" pitchFamily="18" charset="0"/>
              <a:cs typeface="Times New Roman" panose="02020603050405020304" pitchFamily="18" charset="0"/>
            </a:rPr>
            <a:t>Awareness: </a:t>
          </a:r>
        </a:p>
        <a:p>
          <a:r>
            <a:rPr lang="en-GB" sz="1000">
              <a:latin typeface="Times New Roman" panose="02020603050405020304" pitchFamily="18" charset="0"/>
              <a:cs typeface="Times New Roman" panose="02020603050405020304" pitchFamily="18" charset="0"/>
            </a:rPr>
            <a:t>Communicate the need for these changes to staff, explaining the benefits for both employees and guests.</a:t>
          </a:r>
          <a:endParaRPr lang="ru-RU" sz="1000">
            <a:latin typeface="Times New Roman" panose="02020603050405020304" pitchFamily="18" charset="0"/>
            <a:cs typeface="Times New Roman" panose="02020603050405020304" pitchFamily="18" charset="0"/>
          </a:endParaRPr>
        </a:p>
      </dgm:t>
    </dgm:pt>
    <dgm:pt modelId="{208585BA-D748-4807-8245-9E319563EBFE}" type="parTrans" cxnId="{B93952D2-3DFA-4F56-839D-CC97B5105595}">
      <dgm:prSet/>
      <dgm:spPr/>
      <dgm:t>
        <a:bodyPr/>
        <a:lstStyle/>
        <a:p>
          <a:endParaRPr lang="ru-RU" sz="1000">
            <a:latin typeface="Times New Roman" panose="02020603050405020304" pitchFamily="18" charset="0"/>
            <a:cs typeface="Times New Roman" panose="02020603050405020304" pitchFamily="18" charset="0"/>
          </a:endParaRPr>
        </a:p>
      </dgm:t>
    </dgm:pt>
    <dgm:pt modelId="{7F0914EA-5A3E-4B2C-B83A-8A52C0DAF7ED}" type="sibTrans" cxnId="{B93952D2-3DFA-4F56-839D-CC97B5105595}">
      <dgm:prSet/>
      <dgm:spPr/>
      <dgm:t>
        <a:bodyPr/>
        <a:lstStyle/>
        <a:p>
          <a:endParaRPr lang="ru-RU" sz="1000">
            <a:latin typeface="Times New Roman" panose="02020603050405020304" pitchFamily="18" charset="0"/>
            <a:cs typeface="Times New Roman" panose="02020603050405020304" pitchFamily="18" charset="0"/>
          </a:endParaRPr>
        </a:p>
      </dgm:t>
    </dgm:pt>
    <dgm:pt modelId="{3BB13537-0B4F-4F52-A55D-11E533FF2DC3}">
      <dgm:prSet phldrT="[Text]" custT="1"/>
      <dgm:spPr/>
      <dgm:t>
        <a:bodyPr/>
        <a:lstStyle/>
        <a:p>
          <a:r>
            <a:rPr lang="en-GB" sz="1000" b="1">
              <a:latin typeface="Times New Roman" panose="02020603050405020304" pitchFamily="18" charset="0"/>
              <a:cs typeface="Times New Roman" panose="02020603050405020304" pitchFamily="18" charset="0"/>
            </a:rPr>
            <a:t>Desire:</a:t>
          </a:r>
          <a:r>
            <a:rPr lang="en-GB" sz="1000">
              <a:latin typeface="Times New Roman" panose="02020603050405020304" pitchFamily="18" charset="0"/>
              <a:cs typeface="Times New Roman" panose="02020603050405020304" pitchFamily="18" charset="0"/>
            </a:rPr>
            <a:t> </a:t>
          </a:r>
        </a:p>
        <a:p>
          <a:r>
            <a:rPr lang="en-GB" sz="1000">
              <a:latin typeface="Times New Roman" panose="02020603050405020304" pitchFamily="18" charset="0"/>
              <a:cs typeface="Times New Roman" panose="02020603050405020304" pitchFamily="18" charset="0"/>
            </a:rPr>
            <a:t>Encourage buy-in from staff by discussing how these initiatives will improve workplace efficiency and guest satisfaction.</a:t>
          </a:r>
          <a:endParaRPr lang="ru-RU" sz="1000">
            <a:latin typeface="Times New Roman" panose="02020603050405020304" pitchFamily="18" charset="0"/>
            <a:cs typeface="Times New Roman" panose="02020603050405020304" pitchFamily="18" charset="0"/>
          </a:endParaRPr>
        </a:p>
      </dgm:t>
    </dgm:pt>
    <dgm:pt modelId="{E68ED1DB-B4BC-4EE4-A135-D1A092F6E76B}" type="parTrans" cxnId="{3EA60819-4CDA-4512-9AB9-5F9573A26A99}">
      <dgm:prSet/>
      <dgm:spPr/>
      <dgm:t>
        <a:bodyPr/>
        <a:lstStyle/>
        <a:p>
          <a:endParaRPr lang="ru-RU" sz="1000">
            <a:latin typeface="Times New Roman" panose="02020603050405020304" pitchFamily="18" charset="0"/>
            <a:cs typeface="Times New Roman" panose="02020603050405020304" pitchFamily="18" charset="0"/>
          </a:endParaRPr>
        </a:p>
      </dgm:t>
    </dgm:pt>
    <dgm:pt modelId="{9F1D9D21-0666-45B2-87FB-CEFF990921A4}" type="sibTrans" cxnId="{3EA60819-4CDA-4512-9AB9-5F9573A26A99}">
      <dgm:prSet/>
      <dgm:spPr/>
      <dgm:t>
        <a:bodyPr/>
        <a:lstStyle/>
        <a:p>
          <a:endParaRPr lang="ru-RU" sz="1000">
            <a:latin typeface="Times New Roman" panose="02020603050405020304" pitchFamily="18" charset="0"/>
            <a:cs typeface="Times New Roman" panose="02020603050405020304" pitchFamily="18" charset="0"/>
          </a:endParaRPr>
        </a:p>
      </dgm:t>
    </dgm:pt>
    <dgm:pt modelId="{DBC8E6E4-C101-47DF-A5FE-C5A88103D7BA}">
      <dgm:prSet phldrT="[Text]" custT="1"/>
      <dgm:spPr/>
      <dgm:t>
        <a:bodyPr/>
        <a:lstStyle/>
        <a:p>
          <a:r>
            <a:rPr lang="en-GB" sz="1000" b="1">
              <a:latin typeface="Times New Roman" panose="02020603050405020304" pitchFamily="18" charset="0"/>
              <a:cs typeface="Times New Roman" panose="02020603050405020304" pitchFamily="18" charset="0"/>
            </a:rPr>
            <a:t>Knowledge:</a:t>
          </a:r>
          <a:r>
            <a:rPr lang="en-GB" sz="1000">
              <a:latin typeface="Times New Roman" panose="02020603050405020304" pitchFamily="18" charset="0"/>
              <a:cs typeface="Times New Roman" panose="02020603050405020304" pitchFamily="18" charset="0"/>
            </a:rPr>
            <a:t> </a:t>
          </a:r>
        </a:p>
        <a:p>
          <a:r>
            <a:rPr lang="en-GB" sz="1000">
              <a:latin typeface="Times New Roman" panose="02020603050405020304" pitchFamily="18" charset="0"/>
              <a:cs typeface="Times New Roman" panose="02020603050405020304" pitchFamily="18" charset="0"/>
            </a:rPr>
            <a:t>Provide training on the new systems, including guest preference databases, eco-friendly practises, and the mobile app’s functionalities.</a:t>
          </a:r>
          <a:endParaRPr lang="ru-RU" sz="1000">
            <a:latin typeface="Times New Roman" panose="02020603050405020304" pitchFamily="18" charset="0"/>
            <a:cs typeface="Times New Roman" panose="02020603050405020304" pitchFamily="18" charset="0"/>
          </a:endParaRPr>
        </a:p>
      </dgm:t>
    </dgm:pt>
    <dgm:pt modelId="{D63C370B-0369-404F-B0FA-A3FEFEEC01F4}" type="parTrans" cxnId="{099756EB-AE44-4234-852B-8F0AF3329F4B}">
      <dgm:prSet/>
      <dgm:spPr/>
      <dgm:t>
        <a:bodyPr/>
        <a:lstStyle/>
        <a:p>
          <a:endParaRPr lang="ru-RU" sz="1000">
            <a:latin typeface="Times New Roman" panose="02020603050405020304" pitchFamily="18" charset="0"/>
            <a:cs typeface="Times New Roman" panose="02020603050405020304" pitchFamily="18" charset="0"/>
          </a:endParaRPr>
        </a:p>
      </dgm:t>
    </dgm:pt>
    <dgm:pt modelId="{4256D733-836F-4954-A899-80361C6F74AC}" type="sibTrans" cxnId="{099756EB-AE44-4234-852B-8F0AF3329F4B}">
      <dgm:prSet/>
      <dgm:spPr/>
      <dgm:t>
        <a:bodyPr/>
        <a:lstStyle/>
        <a:p>
          <a:endParaRPr lang="ru-RU" sz="1000">
            <a:latin typeface="Times New Roman" panose="02020603050405020304" pitchFamily="18" charset="0"/>
            <a:cs typeface="Times New Roman" panose="02020603050405020304" pitchFamily="18" charset="0"/>
          </a:endParaRPr>
        </a:p>
      </dgm:t>
    </dgm:pt>
    <dgm:pt modelId="{113F1224-0949-44AA-8B4E-0C108DF906B1}">
      <dgm:prSet phldrT="[Text]" custT="1"/>
      <dgm:spPr/>
      <dgm:t>
        <a:bodyPr/>
        <a:lstStyle/>
        <a:p>
          <a:r>
            <a:rPr lang="en-GB" sz="1000" b="1">
              <a:latin typeface="Times New Roman" panose="02020603050405020304" pitchFamily="18" charset="0"/>
              <a:cs typeface="Times New Roman" panose="02020603050405020304" pitchFamily="18" charset="0"/>
            </a:rPr>
            <a:t>Reinforcement: </a:t>
          </a:r>
        </a:p>
        <a:p>
          <a:r>
            <a:rPr lang="en-GB" sz="1000">
              <a:latin typeface="Times New Roman" panose="02020603050405020304" pitchFamily="18" charset="0"/>
              <a:cs typeface="Times New Roman" panose="02020603050405020304" pitchFamily="18" charset="0"/>
            </a:rPr>
            <a:t>Regularly review the progress of each initiative and celebrate small successes to maintain morale and engagement.</a:t>
          </a:r>
          <a:endParaRPr lang="ru-RU" sz="1000">
            <a:latin typeface="Times New Roman" panose="02020603050405020304" pitchFamily="18" charset="0"/>
            <a:cs typeface="Times New Roman" panose="02020603050405020304" pitchFamily="18" charset="0"/>
          </a:endParaRPr>
        </a:p>
      </dgm:t>
    </dgm:pt>
    <dgm:pt modelId="{F59247A7-144E-4055-A865-CD3461F60CC7}" type="parTrans" cxnId="{F486DFCD-5556-4907-9F4D-56B82681AAFD}">
      <dgm:prSet/>
      <dgm:spPr/>
      <dgm:t>
        <a:bodyPr/>
        <a:lstStyle/>
        <a:p>
          <a:endParaRPr lang="ru-RU" sz="1000">
            <a:latin typeface="Times New Roman" panose="02020603050405020304" pitchFamily="18" charset="0"/>
            <a:cs typeface="Times New Roman" panose="02020603050405020304" pitchFamily="18" charset="0"/>
          </a:endParaRPr>
        </a:p>
      </dgm:t>
    </dgm:pt>
    <dgm:pt modelId="{95521E4A-98C1-41A6-A4B3-8551B46F3429}" type="sibTrans" cxnId="{F486DFCD-5556-4907-9F4D-56B82681AAFD}">
      <dgm:prSet/>
      <dgm:spPr/>
      <dgm:t>
        <a:bodyPr/>
        <a:lstStyle/>
        <a:p>
          <a:endParaRPr lang="ru-RU" sz="1000">
            <a:latin typeface="Times New Roman" panose="02020603050405020304" pitchFamily="18" charset="0"/>
            <a:cs typeface="Times New Roman" panose="02020603050405020304" pitchFamily="18" charset="0"/>
          </a:endParaRPr>
        </a:p>
      </dgm:t>
    </dgm:pt>
    <dgm:pt modelId="{A231951D-1E25-4CFF-8D84-51ED30D4F1B9}">
      <dgm:prSet phldrT="[Text]" custT="1"/>
      <dgm:spPr/>
      <dgm:t>
        <a:bodyPr/>
        <a:lstStyle/>
        <a:p>
          <a:r>
            <a:rPr lang="en-GB" sz="1000" b="1">
              <a:latin typeface="Times New Roman" panose="02020603050405020304" pitchFamily="18" charset="0"/>
              <a:cs typeface="Times New Roman" panose="02020603050405020304" pitchFamily="18" charset="0"/>
            </a:rPr>
            <a:t>Ability:</a:t>
          </a:r>
          <a:r>
            <a:rPr lang="en-GB" sz="1000">
              <a:latin typeface="Times New Roman" panose="02020603050405020304" pitchFamily="18" charset="0"/>
              <a:cs typeface="Times New Roman" panose="02020603050405020304" pitchFamily="18" charset="0"/>
            </a:rPr>
            <a:t> </a:t>
          </a:r>
        </a:p>
        <a:p>
          <a:r>
            <a:rPr lang="en-GB" sz="1000">
              <a:latin typeface="Times New Roman" panose="02020603050405020304" pitchFamily="18" charset="0"/>
              <a:cs typeface="Times New Roman" panose="02020603050405020304" pitchFamily="18" charset="0"/>
            </a:rPr>
            <a:t>Allow time for staff to adapt to new practises, with ongoing support and additional training as necessary.</a:t>
          </a:r>
          <a:endParaRPr lang="ru-RU" sz="1000">
            <a:latin typeface="Times New Roman" panose="02020603050405020304" pitchFamily="18" charset="0"/>
            <a:cs typeface="Times New Roman" panose="02020603050405020304" pitchFamily="18" charset="0"/>
          </a:endParaRPr>
        </a:p>
      </dgm:t>
    </dgm:pt>
    <dgm:pt modelId="{F6F2EA7F-EEF5-4E5A-87F1-49603EF81B2F}" type="parTrans" cxnId="{D9F08E9B-0D43-467A-8C22-69FDD2298531}">
      <dgm:prSet/>
      <dgm:spPr/>
      <dgm:t>
        <a:bodyPr/>
        <a:lstStyle/>
        <a:p>
          <a:endParaRPr lang="ru-RU" sz="1000">
            <a:latin typeface="Times New Roman" panose="02020603050405020304" pitchFamily="18" charset="0"/>
            <a:cs typeface="Times New Roman" panose="02020603050405020304" pitchFamily="18" charset="0"/>
          </a:endParaRPr>
        </a:p>
      </dgm:t>
    </dgm:pt>
    <dgm:pt modelId="{BBFB3100-1DD4-417D-AA1C-CF1E64C8E929}" type="sibTrans" cxnId="{D9F08E9B-0D43-467A-8C22-69FDD2298531}">
      <dgm:prSet/>
      <dgm:spPr/>
      <dgm:t>
        <a:bodyPr/>
        <a:lstStyle/>
        <a:p>
          <a:endParaRPr lang="ru-RU" sz="1000">
            <a:latin typeface="Times New Roman" panose="02020603050405020304" pitchFamily="18" charset="0"/>
            <a:cs typeface="Times New Roman" panose="02020603050405020304" pitchFamily="18" charset="0"/>
          </a:endParaRPr>
        </a:p>
      </dgm:t>
    </dgm:pt>
    <dgm:pt modelId="{C7DB3EDF-8954-4C83-9D51-DD642DB6C1D8}" type="pres">
      <dgm:prSet presAssocID="{D0CED21C-986A-4E95-8DB2-DD61EB61317B}" presName="Name0" presStyleCnt="0">
        <dgm:presLayoutVars>
          <dgm:dir/>
          <dgm:resizeHandles val="exact"/>
        </dgm:presLayoutVars>
      </dgm:prSet>
      <dgm:spPr/>
    </dgm:pt>
    <dgm:pt modelId="{B644EEF7-8D40-4BBB-A6C5-C8098609C8BB}" type="pres">
      <dgm:prSet presAssocID="{D0CED21C-986A-4E95-8DB2-DD61EB61317B}" presName="bkgdShp" presStyleLbl="alignAccFollowNode1" presStyleIdx="0" presStyleCnt="1"/>
      <dgm:spPr/>
    </dgm:pt>
    <dgm:pt modelId="{30ADEBF6-A9D9-45D9-8621-E96621C682D8}" type="pres">
      <dgm:prSet presAssocID="{D0CED21C-986A-4E95-8DB2-DD61EB61317B}" presName="linComp" presStyleCnt="0"/>
      <dgm:spPr/>
    </dgm:pt>
    <dgm:pt modelId="{032838E4-B5BC-4BDB-A433-863BE27FA66C}" type="pres">
      <dgm:prSet presAssocID="{47F673D7-E51A-4745-91D1-397A34C69190}" presName="compNode" presStyleCnt="0"/>
      <dgm:spPr/>
    </dgm:pt>
    <dgm:pt modelId="{D95764B5-F82E-434B-8D00-BAC5B13AA214}" type="pres">
      <dgm:prSet presAssocID="{47F673D7-E51A-4745-91D1-397A34C69190}" presName="node" presStyleLbl="node1" presStyleIdx="0" presStyleCnt="5">
        <dgm:presLayoutVars>
          <dgm:bulletEnabled val="1"/>
        </dgm:presLayoutVars>
      </dgm:prSet>
      <dgm:spPr/>
    </dgm:pt>
    <dgm:pt modelId="{2862D3EF-A590-4878-B8BD-7D749D90D477}" type="pres">
      <dgm:prSet presAssocID="{47F673D7-E51A-4745-91D1-397A34C69190}" presName="invisiNode" presStyleLbl="node1" presStyleIdx="0" presStyleCnt="5"/>
      <dgm:spPr/>
    </dgm:pt>
    <dgm:pt modelId="{F0214DA9-E01E-435E-BEA3-61BC455B2A5C}" type="pres">
      <dgm:prSet presAssocID="{47F673D7-E51A-4745-91D1-397A34C69190}" presName="imagNode" presStyleLbl="fgImgPlace1" presStyleIdx="0" presStyleCnt="5"/>
      <dgm:spPr>
        <a:blipFill rotWithShape="1">
          <a:blip xmlns:r="http://schemas.openxmlformats.org/officeDocument/2006/relationships" r:embed="rId1"/>
          <a:srcRect/>
          <a:stretch>
            <a:fillRect/>
          </a:stretch>
        </a:blipFill>
      </dgm:spPr>
    </dgm:pt>
    <dgm:pt modelId="{A6729541-0633-4A62-8C4A-7A354272395F}" type="pres">
      <dgm:prSet presAssocID="{7F0914EA-5A3E-4B2C-B83A-8A52C0DAF7ED}" presName="sibTrans" presStyleLbl="sibTrans2D1" presStyleIdx="0" presStyleCnt="0"/>
      <dgm:spPr/>
    </dgm:pt>
    <dgm:pt modelId="{A870A00D-01AE-4125-AEAA-4E41EEC795B6}" type="pres">
      <dgm:prSet presAssocID="{3BB13537-0B4F-4F52-A55D-11E533FF2DC3}" presName="compNode" presStyleCnt="0"/>
      <dgm:spPr/>
    </dgm:pt>
    <dgm:pt modelId="{341BC909-40DD-40A8-9877-29A1D491CFB7}" type="pres">
      <dgm:prSet presAssocID="{3BB13537-0B4F-4F52-A55D-11E533FF2DC3}" presName="node" presStyleLbl="node1" presStyleIdx="1" presStyleCnt="5">
        <dgm:presLayoutVars>
          <dgm:bulletEnabled val="1"/>
        </dgm:presLayoutVars>
      </dgm:prSet>
      <dgm:spPr/>
    </dgm:pt>
    <dgm:pt modelId="{B8C17BDF-236E-4E8A-B774-C3CF53ACC7AB}" type="pres">
      <dgm:prSet presAssocID="{3BB13537-0B4F-4F52-A55D-11E533FF2DC3}" presName="invisiNode" presStyleLbl="node1" presStyleIdx="1" presStyleCnt="5"/>
      <dgm:spPr/>
    </dgm:pt>
    <dgm:pt modelId="{85BFFEE2-4788-4C83-B63D-0F3C920DBAE7}" type="pres">
      <dgm:prSet presAssocID="{3BB13537-0B4F-4F52-A55D-11E533FF2DC3}" presName="imagNode" presStyleLbl="fgImgPlace1" presStyleIdx="1" presStyleCnt="5"/>
      <dgm:spPr>
        <a:blipFill rotWithShape="1">
          <a:blip xmlns:r="http://schemas.openxmlformats.org/officeDocument/2006/relationships" r:embed="rId2"/>
          <a:srcRect/>
          <a:stretch>
            <a:fillRect l="-8000" r="-8000"/>
          </a:stretch>
        </a:blipFill>
      </dgm:spPr>
    </dgm:pt>
    <dgm:pt modelId="{7F578D08-4031-47D0-8B66-EA36333154B5}" type="pres">
      <dgm:prSet presAssocID="{9F1D9D21-0666-45B2-87FB-CEFF990921A4}" presName="sibTrans" presStyleLbl="sibTrans2D1" presStyleIdx="0" presStyleCnt="0"/>
      <dgm:spPr/>
    </dgm:pt>
    <dgm:pt modelId="{7B955203-5685-4717-91FC-F35857B07807}" type="pres">
      <dgm:prSet presAssocID="{DBC8E6E4-C101-47DF-A5FE-C5A88103D7BA}" presName="compNode" presStyleCnt="0"/>
      <dgm:spPr/>
    </dgm:pt>
    <dgm:pt modelId="{28CABE08-1F1A-4B57-B70E-0FB64E8BB94B}" type="pres">
      <dgm:prSet presAssocID="{DBC8E6E4-C101-47DF-A5FE-C5A88103D7BA}" presName="node" presStyleLbl="node1" presStyleIdx="2" presStyleCnt="5">
        <dgm:presLayoutVars>
          <dgm:bulletEnabled val="1"/>
        </dgm:presLayoutVars>
      </dgm:prSet>
      <dgm:spPr/>
    </dgm:pt>
    <dgm:pt modelId="{D89BBF9F-A121-4A33-917E-019156B7878D}" type="pres">
      <dgm:prSet presAssocID="{DBC8E6E4-C101-47DF-A5FE-C5A88103D7BA}" presName="invisiNode" presStyleLbl="node1" presStyleIdx="2" presStyleCnt="5"/>
      <dgm:spPr/>
    </dgm:pt>
    <dgm:pt modelId="{DB9657C9-DE85-4BC1-A8AE-267A319ACD40}" type="pres">
      <dgm:prSet presAssocID="{DBC8E6E4-C101-47DF-A5FE-C5A88103D7BA}" presName="imagNode" presStyleLbl="fgImgPlace1" presStyleIdx="2" presStyleCnt="5"/>
      <dgm:spPr>
        <a:blipFill rotWithShape="1">
          <a:blip xmlns:r="http://schemas.openxmlformats.org/officeDocument/2006/relationships" r:embed="rId3"/>
          <a:srcRect/>
          <a:stretch>
            <a:fillRect l="-4000" r="-4000"/>
          </a:stretch>
        </a:blipFill>
      </dgm:spPr>
    </dgm:pt>
    <dgm:pt modelId="{B49FAE1D-9ED0-422B-BBC0-2681EA1B999E}" type="pres">
      <dgm:prSet presAssocID="{4256D733-836F-4954-A899-80361C6F74AC}" presName="sibTrans" presStyleLbl="sibTrans2D1" presStyleIdx="0" presStyleCnt="0"/>
      <dgm:spPr/>
    </dgm:pt>
    <dgm:pt modelId="{00A77770-463A-4A63-94F2-D628838B9DD4}" type="pres">
      <dgm:prSet presAssocID="{A231951D-1E25-4CFF-8D84-51ED30D4F1B9}" presName="compNode" presStyleCnt="0"/>
      <dgm:spPr/>
    </dgm:pt>
    <dgm:pt modelId="{0A60E7C9-9881-4250-8441-C0CF5EF75A8F}" type="pres">
      <dgm:prSet presAssocID="{A231951D-1E25-4CFF-8D84-51ED30D4F1B9}" presName="node" presStyleLbl="node1" presStyleIdx="3" presStyleCnt="5">
        <dgm:presLayoutVars>
          <dgm:bulletEnabled val="1"/>
        </dgm:presLayoutVars>
      </dgm:prSet>
      <dgm:spPr/>
    </dgm:pt>
    <dgm:pt modelId="{D1054384-53E5-477D-847D-5B4A8B201938}" type="pres">
      <dgm:prSet presAssocID="{A231951D-1E25-4CFF-8D84-51ED30D4F1B9}" presName="invisiNode" presStyleLbl="node1" presStyleIdx="3" presStyleCnt="5"/>
      <dgm:spPr/>
    </dgm:pt>
    <dgm:pt modelId="{9A9936B3-57CD-4DC3-AE9A-1B87B7812896}" type="pres">
      <dgm:prSet presAssocID="{A231951D-1E25-4CFF-8D84-51ED30D4F1B9}" presName="imagNode" presStyleLbl="fgImgPlace1" presStyleIdx="3" presStyleCnt="5"/>
      <dgm:spPr>
        <a:blipFill rotWithShape="1">
          <a:blip xmlns:r="http://schemas.openxmlformats.org/officeDocument/2006/relationships" r:embed="rId4"/>
          <a:srcRect/>
          <a:stretch>
            <a:fillRect l="-7000" r="-7000"/>
          </a:stretch>
        </a:blipFill>
      </dgm:spPr>
    </dgm:pt>
    <dgm:pt modelId="{218B16BE-A4CF-44FD-9D33-09A89FDDF5E2}" type="pres">
      <dgm:prSet presAssocID="{BBFB3100-1DD4-417D-AA1C-CF1E64C8E929}" presName="sibTrans" presStyleLbl="sibTrans2D1" presStyleIdx="0" presStyleCnt="0"/>
      <dgm:spPr/>
    </dgm:pt>
    <dgm:pt modelId="{6C8952E7-F4CC-4087-B629-DE8EE217E307}" type="pres">
      <dgm:prSet presAssocID="{113F1224-0949-44AA-8B4E-0C108DF906B1}" presName="compNode" presStyleCnt="0"/>
      <dgm:spPr/>
    </dgm:pt>
    <dgm:pt modelId="{4E081E49-5E80-4F8A-9C1B-1DBD3559D55B}" type="pres">
      <dgm:prSet presAssocID="{113F1224-0949-44AA-8B4E-0C108DF906B1}" presName="node" presStyleLbl="node1" presStyleIdx="4" presStyleCnt="5">
        <dgm:presLayoutVars>
          <dgm:bulletEnabled val="1"/>
        </dgm:presLayoutVars>
      </dgm:prSet>
      <dgm:spPr/>
    </dgm:pt>
    <dgm:pt modelId="{F2C591FC-E86E-457C-BE71-E351852BB46E}" type="pres">
      <dgm:prSet presAssocID="{113F1224-0949-44AA-8B4E-0C108DF906B1}" presName="invisiNode" presStyleLbl="node1" presStyleIdx="4" presStyleCnt="5"/>
      <dgm:spPr/>
    </dgm:pt>
    <dgm:pt modelId="{E07988FE-865D-475B-8DCA-4C53015C3AA1}" type="pres">
      <dgm:prSet presAssocID="{113F1224-0949-44AA-8B4E-0C108DF906B1}" presName="imagNode" presStyleLbl="fgImgPlace1" presStyleIdx="4" presStyleCnt="5"/>
      <dgm:spPr>
        <a:blipFill rotWithShape="1">
          <a:blip xmlns:r="http://schemas.openxmlformats.org/officeDocument/2006/relationships" r:embed="rId5"/>
          <a:srcRect/>
          <a:stretch>
            <a:fillRect l="-10000" r="-10000"/>
          </a:stretch>
        </a:blipFill>
      </dgm:spPr>
    </dgm:pt>
  </dgm:ptLst>
  <dgm:cxnLst>
    <dgm:cxn modelId="{60634B0E-754D-482A-BBE0-2B93D048B2FB}" type="presOf" srcId="{A231951D-1E25-4CFF-8D84-51ED30D4F1B9}" destId="{0A60E7C9-9881-4250-8441-C0CF5EF75A8F}" srcOrd="0" destOrd="0" presId="urn:microsoft.com/office/officeart/2005/8/layout/pList2"/>
    <dgm:cxn modelId="{3EA60819-4CDA-4512-9AB9-5F9573A26A99}" srcId="{D0CED21C-986A-4E95-8DB2-DD61EB61317B}" destId="{3BB13537-0B4F-4F52-A55D-11E533FF2DC3}" srcOrd="1" destOrd="0" parTransId="{E68ED1DB-B4BC-4EE4-A135-D1A092F6E76B}" sibTransId="{9F1D9D21-0666-45B2-87FB-CEFF990921A4}"/>
    <dgm:cxn modelId="{5930305E-A158-4E42-A48F-19BBC78E9DD0}" type="presOf" srcId="{9F1D9D21-0666-45B2-87FB-CEFF990921A4}" destId="{7F578D08-4031-47D0-8B66-EA36333154B5}" srcOrd="0" destOrd="0" presId="urn:microsoft.com/office/officeart/2005/8/layout/pList2"/>
    <dgm:cxn modelId="{8E369552-A273-43EF-B396-539CD52D45CA}" type="presOf" srcId="{47F673D7-E51A-4745-91D1-397A34C69190}" destId="{D95764B5-F82E-434B-8D00-BAC5B13AA214}" srcOrd="0" destOrd="0" presId="urn:microsoft.com/office/officeart/2005/8/layout/pList2"/>
    <dgm:cxn modelId="{51C35377-9B47-40AB-AC8A-57D8C9C91A39}" type="presOf" srcId="{4256D733-836F-4954-A899-80361C6F74AC}" destId="{B49FAE1D-9ED0-422B-BBC0-2681EA1B999E}" srcOrd="0" destOrd="0" presId="urn:microsoft.com/office/officeart/2005/8/layout/pList2"/>
    <dgm:cxn modelId="{0FAF7A7E-D2DC-4214-A34F-9449E57AAE7D}" type="presOf" srcId="{3BB13537-0B4F-4F52-A55D-11E533FF2DC3}" destId="{341BC909-40DD-40A8-9877-29A1D491CFB7}" srcOrd="0" destOrd="0" presId="urn:microsoft.com/office/officeart/2005/8/layout/pList2"/>
    <dgm:cxn modelId="{96330B82-710C-42C9-B10B-6E3B5B519EB5}" type="presOf" srcId="{113F1224-0949-44AA-8B4E-0C108DF906B1}" destId="{4E081E49-5E80-4F8A-9C1B-1DBD3559D55B}" srcOrd="0" destOrd="0" presId="urn:microsoft.com/office/officeart/2005/8/layout/pList2"/>
    <dgm:cxn modelId="{AB2AC895-81D1-4384-8DD9-AF4BDA6EE951}" type="presOf" srcId="{7F0914EA-5A3E-4B2C-B83A-8A52C0DAF7ED}" destId="{A6729541-0633-4A62-8C4A-7A354272395F}" srcOrd="0" destOrd="0" presId="urn:microsoft.com/office/officeart/2005/8/layout/pList2"/>
    <dgm:cxn modelId="{D9F08E9B-0D43-467A-8C22-69FDD2298531}" srcId="{D0CED21C-986A-4E95-8DB2-DD61EB61317B}" destId="{A231951D-1E25-4CFF-8D84-51ED30D4F1B9}" srcOrd="3" destOrd="0" parTransId="{F6F2EA7F-EEF5-4E5A-87F1-49603EF81B2F}" sibTransId="{BBFB3100-1DD4-417D-AA1C-CF1E64C8E929}"/>
    <dgm:cxn modelId="{F486DFCD-5556-4907-9F4D-56B82681AAFD}" srcId="{D0CED21C-986A-4E95-8DB2-DD61EB61317B}" destId="{113F1224-0949-44AA-8B4E-0C108DF906B1}" srcOrd="4" destOrd="0" parTransId="{F59247A7-144E-4055-A865-CD3461F60CC7}" sibTransId="{95521E4A-98C1-41A6-A4B3-8551B46F3429}"/>
    <dgm:cxn modelId="{245180D1-A77A-44A6-8116-D840FB5AAF77}" type="presOf" srcId="{BBFB3100-1DD4-417D-AA1C-CF1E64C8E929}" destId="{218B16BE-A4CF-44FD-9D33-09A89FDDF5E2}" srcOrd="0" destOrd="0" presId="urn:microsoft.com/office/officeart/2005/8/layout/pList2"/>
    <dgm:cxn modelId="{B93952D2-3DFA-4F56-839D-CC97B5105595}" srcId="{D0CED21C-986A-4E95-8DB2-DD61EB61317B}" destId="{47F673D7-E51A-4745-91D1-397A34C69190}" srcOrd="0" destOrd="0" parTransId="{208585BA-D748-4807-8245-9E319563EBFE}" sibTransId="{7F0914EA-5A3E-4B2C-B83A-8A52C0DAF7ED}"/>
    <dgm:cxn modelId="{4A224AD5-2EA1-45E1-A5D3-02988F1816DB}" type="presOf" srcId="{D0CED21C-986A-4E95-8DB2-DD61EB61317B}" destId="{C7DB3EDF-8954-4C83-9D51-DD642DB6C1D8}" srcOrd="0" destOrd="0" presId="urn:microsoft.com/office/officeart/2005/8/layout/pList2"/>
    <dgm:cxn modelId="{9E6D8DEA-EE94-42EA-97B7-2115045FB34E}" type="presOf" srcId="{DBC8E6E4-C101-47DF-A5FE-C5A88103D7BA}" destId="{28CABE08-1F1A-4B57-B70E-0FB64E8BB94B}" srcOrd="0" destOrd="0" presId="urn:microsoft.com/office/officeart/2005/8/layout/pList2"/>
    <dgm:cxn modelId="{099756EB-AE44-4234-852B-8F0AF3329F4B}" srcId="{D0CED21C-986A-4E95-8DB2-DD61EB61317B}" destId="{DBC8E6E4-C101-47DF-A5FE-C5A88103D7BA}" srcOrd="2" destOrd="0" parTransId="{D63C370B-0369-404F-B0FA-A3FEFEEC01F4}" sibTransId="{4256D733-836F-4954-A899-80361C6F74AC}"/>
    <dgm:cxn modelId="{9976495F-2942-4FDB-AC22-B3145A0494D3}" type="presParOf" srcId="{C7DB3EDF-8954-4C83-9D51-DD642DB6C1D8}" destId="{B644EEF7-8D40-4BBB-A6C5-C8098609C8BB}" srcOrd="0" destOrd="0" presId="urn:microsoft.com/office/officeart/2005/8/layout/pList2"/>
    <dgm:cxn modelId="{EEFB9DC4-BA05-44A2-94C5-1633F23AE904}" type="presParOf" srcId="{C7DB3EDF-8954-4C83-9D51-DD642DB6C1D8}" destId="{30ADEBF6-A9D9-45D9-8621-E96621C682D8}" srcOrd="1" destOrd="0" presId="urn:microsoft.com/office/officeart/2005/8/layout/pList2"/>
    <dgm:cxn modelId="{A25B8F2C-655F-4BDD-A4AE-2EF415D0A00C}" type="presParOf" srcId="{30ADEBF6-A9D9-45D9-8621-E96621C682D8}" destId="{032838E4-B5BC-4BDB-A433-863BE27FA66C}" srcOrd="0" destOrd="0" presId="urn:microsoft.com/office/officeart/2005/8/layout/pList2"/>
    <dgm:cxn modelId="{15182FE7-DE96-4E99-AD20-1278E329893B}" type="presParOf" srcId="{032838E4-B5BC-4BDB-A433-863BE27FA66C}" destId="{D95764B5-F82E-434B-8D00-BAC5B13AA214}" srcOrd="0" destOrd="0" presId="urn:microsoft.com/office/officeart/2005/8/layout/pList2"/>
    <dgm:cxn modelId="{EBE666C7-0C19-4DE4-8752-0D582EDDC88B}" type="presParOf" srcId="{032838E4-B5BC-4BDB-A433-863BE27FA66C}" destId="{2862D3EF-A590-4878-B8BD-7D749D90D477}" srcOrd="1" destOrd="0" presId="urn:microsoft.com/office/officeart/2005/8/layout/pList2"/>
    <dgm:cxn modelId="{EEDED1FC-AF84-4EF5-82B9-1CBF3C913CDD}" type="presParOf" srcId="{032838E4-B5BC-4BDB-A433-863BE27FA66C}" destId="{F0214DA9-E01E-435E-BEA3-61BC455B2A5C}" srcOrd="2" destOrd="0" presId="urn:microsoft.com/office/officeart/2005/8/layout/pList2"/>
    <dgm:cxn modelId="{F68C7195-52CF-47A2-8991-D7CC26872223}" type="presParOf" srcId="{30ADEBF6-A9D9-45D9-8621-E96621C682D8}" destId="{A6729541-0633-4A62-8C4A-7A354272395F}" srcOrd="1" destOrd="0" presId="urn:microsoft.com/office/officeart/2005/8/layout/pList2"/>
    <dgm:cxn modelId="{A36AE8BC-919E-4994-8AE9-E7382B388D3A}" type="presParOf" srcId="{30ADEBF6-A9D9-45D9-8621-E96621C682D8}" destId="{A870A00D-01AE-4125-AEAA-4E41EEC795B6}" srcOrd="2" destOrd="0" presId="urn:microsoft.com/office/officeart/2005/8/layout/pList2"/>
    <dgm:cxn modelId="{FF934E00-8410-40FA-A6F6-0B820226AF70}" type="presParOf" srcId="{A870A00D-01AE-4125-AEAA-4E41EEC795B6}" destId="{341BC909-40DD-40A8-9877-29A1D491CFB7}" srcOrd="0" destOrd="0" presId="urn:microsoft.com/office/officeart/2005/8/layout/pList2"/>
    <dgm:cxn modelId="{6E228D5F-6CF4-4664-B1CB-4E3969044F62}" type="presParOf" srcId="{A870A00D-01AE-4125-AEAA-4E41EEC795B6}" destId="{B8C17BDF-236E-4E8A-B774-C3CF53ACC7AB}" srcOrd="1" destOrd="0" presId="urn:microsoft.com/office/officeart/2005/8/layout/pList2"/>
    <dgm:cxn modelId="{EDE5C099-1FA3-4A6C-ACDB-21B4F1E10C95}" type="presParOf" srcId="{A870A00D-01AE-4125-AEAA-4E41EEC795B6}" destId="{85BFFEE2-4788-4C83-B63D-0F3C920DBAE7}" srcOrd="2" destOrd="0" presId="urn:microsoft.com/office/officeart/2005/8/layout/pList2"/>
    <dgm:cxn modelId="{860F316A-8F48-4267-9034-CFC115CF7E05}" type="presParOf" srcId="{30ADEBF6-A9D9-45D9-8621-E96621C682D8}" destId="{7F578D08-4031-47D0-8B66-EA36333154B5}" srcOrd="3" destOrd="0" presId="urn:microsoft.com/office/officeart/2005/8/layout/pList2"/>
    <dgm:cxn modelId="{E91BF91C-55CA-4DE6-98E2-04F619FD73CD}" type="presParOf" srcId="{30ADEBF6-A9D9-45D9-8621-E96621C682D8}" destId="{7B955203-5685-4717-91FC-F35857B07807}" srcOrd="4" destOrd="0" presId="urn:microsoft.com/office/officeart/2005/8/layout/pList2"/>
    <dgm:cxn modelId="{4FC5C06E-5BFF-4C3D-B928-C995FB5226EA}" type="presParOf" srcId="{7B955203-5685-4717-91FC-F35857B07807}" destId="{28CABE08-1F1A-4B57-B70E-0FB64E8BB94B}" srcOrd="0" destOrd="0" presId="urn:microsoft.com/office/officeart/2005/8/layout/pList2"/>
    <dgm:cxn modelId="{2264D035-BBA3-44D5-83F3-3DEC022D46EB}" type="presParOf" srcId="{7B955203-5685-4717-91FC-F35857B07807}" destId="{D89BBF9F-A121-4A33-917E-019156B7878D}" srcOrd="1" destOrd="0" presId="urn:microsoft.com/office/officeart/2005/8/layout/pList2"/>
    <dgm:cxn modelId="{A0D89CC9-4321-4BED-83EC-B7D7837DE867}" type="presParOf" srcId="{7B955203-5685-4717-91FC-F35857B07807}" destId="{DB9657C9-DE85-4BC1-A8AE-267A319ACD40}" srcOrd="2" destOrd="0" presId="urn:microsoft.com/office/officeart/2005/8/layout/pList2"/>
    <dgm:cxn modelId="{B909551B-45F6-48E5-9EC4-A9856FEBBE5B}" type="presParOf" srcId="{30ADEBF6-A9D9-45D9-8621-E96621C682D8}" destId="{B49FAE1D-9ED0-422B-BBC0-2681EA1B999E}" srcOrd="5" destOrd="0" presId="urn:microsoft.com/office/officeart/2005/8/layout/pList2"/>
    <dgm:cxn modelId="{65551A5B-4A23-47ED-9FF1-25655D6783B9}" type="presParOf" srcId="{30ADEBF6-A9D9-45D9-8621-E96621C682D8}" destId="{00A77770-463A-4A63-94F2-D628838B9DD4}" srcOrd="6" destOrd="0" presId="urn:microsoft.com/office/officeart/2005/8/layout/pList2"/>
    <dgm:cxn modelId="{54778366-8198-4ACB-9D19-CD82921B1C0C}" type="presParOf" srcId="{00A77770-463A-4A63-94F2-D628838B9DD4}" destId="{0A60E7C9-9881-4250-8441-C0CF5EF75A8F}" srcOrd="0" destOrd="0" presId="urn:microsoft.com/office/officeart/2005/8/layout/pList2"/>
    <dgm:cxn modelId="{2DD636CA-A3BD-4594-937C-568705836E25}" type="presParOf" srcId="{00A77770-463A-4A63-94F2-D628838B9DD4}" destId="{D1054384-53E5-477D-847D-5B4A8B201938}" srcOrd="1" destOrd="0" presId="urn:microsoft.com/office/officeart/2005/8/layout/pList2"/>
    <dgm:cxn modelId="{E8A92478-F1EA-4DB5-850B-42BC2EA907A6}" type="presParOf" srcId="{00A77770-463A-4A63-94F2-D628838B9DD4}" destId="{9A9936B3-57CD-4DC3-AE9A-1B87B7812896}" srcOrd="2" destOrd="0" presId="urn:microsoft.com/office/officeart/2005/8/layout/pList2"/>
    <dgm:cxn modelId="{C2C27900-73AA-438A-9296-05A17D92E1C5}" type="presParOf" srcId="{30ADEBF6-A9D9-45D9-8621-E96621C682D8}" destId="{218B16BE-A4CF-44FD-9D33-09A89FDDF5E2}" srcOrd="7" destOrd="0" presId="urn:microsoft.com/office/officeart/2005/8/layout/pList2"/>
    <dgm:cxn modelId="{A9299582-8D87-4843-A71D-2F4251C27332}" type="presParOf" srcId="{30ADEBF6-A9D9-45D9-8621-E96621C682D8}" destId="{6C8952E7-F4CC-4087-B629-DE8EE217E307}" srcOrd="8" destOrd="0" presId="urn:microsoft.com/office/officeart/2005/8/layout/pList2"/>
    <dgm:cxn modelId="{1D3E060C-DEA0-42E5-97ED-8C419D749E1A}" type="presParOf" srcId="{6C8952E7-F4CC-4087-B629-DE8EE217E307}" destId="{4E081E49-5E80-4F8A-9C1B-1DBD3559D55B}" srcOrd="0" destOrd="0" presId="urn:microsoft.com/office/officeart/2005/8/layout/pList2"/>
    <dgm:cxn modelId="{6D64A13A-9828-495A-862B-9E68C088379B}" type="presParOf" srcId="{6C8952E7-F4CC-4087-B629-DE8EE217E307}" destId="{F2C591FC-E86E-457C-BE71-E351852BB46E}" srcOrd="1" destOrd="0" presId="urn:microsoft.com/office/officeart/2005/8/layout/pList2"/>
    <dgm:cxn modelId="{4C3D6256-479D-45B4-AFBC-EF1430223077}" type="presParOf" srcId="{6C8952E7-F4CC-4087-B629-DE8EE217E307}" destId="{E07988FE-865D-475B-8DCA-4C53015C3AA1}" srcOrd="2" destOrd="0" presId="urn:microsoft.com/office/officeart/2005/8/layout/pList2"/>
  </dgm:cxnLst>
  <dgm:bg/>
  <dgm:whole/>
  <dgm:extLst>
    <a:ext uri="http://schemas.microsoft.com/office/drawing/2008/diagram">
      <dsp:dataModelExt xmlns:dsp="http://schemas.microsoft.com/office/drawing/2008/diagram" relId="rId4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AC073EC-C08F-4A97-89FD-41E9C4519CBC}">
      <dsp:nvSpPr>
        <dsp:cNvPr id="0" name=""/>
        <dsp:cNvSpPr/>
      </dsp:nvSpPr>
      <dsp:spPr>
        <a:xfrm>
          <a:off x="1106" y="0"/>
          <a:ext cx="1721247" cy="2918459"/>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SzPts val="1000"/>
            <a:buFont typeface="Symbol" panose="05050102010706020507" pitchFamily="18" charset="2"/>
            <a:buNone/>
          </a:pPr>
          <a:r>
            <a:rPr lang="en-GB" sz="1200" b="1" kern="1200">
              <a:latin typeface="Times New Roman" panose="02020603050405020304" pitchFamily="18" charset="0"/>
              <a:cs typeface="Times New Roman" panose="02020603050405020304" pitchFamily="18" charset="0"/>
            </a:rPr>
            <a:t>Staff Training</a:t>
          </a:r>
          <a:r>
            <a:rPr lang="en-GB" sz="1200" kern="1200">
              <a:latin typeface="Times New Roman" panose="02020603050405020304" pitchFamily="18" charset="0"/>
              <a:cs typeface="Times New Roman" panose="02020603050405020304" pitchFamily="18" charset="0"/>
            </a:rPr>
            <a:t>: Conduct comprehensive training sessions to familiarise staff with new technologies, focusing on integrating these tools into daily operations.</a:t>
          </a:r>
          <a:endParaRPr lang="ru-RU" sz="1200" kern="1200">
            <a:latin typeface="Times New Roman" panose="02020603050405020304" pitchFamily="18" charset="0"/>
            <a:cs typeface="Times New Roman" panose="02020603050405020304" pitchFamily="18" charset="0"/>
          </a:endParaRPr>
        </a:p>
      </dsp:txBody>
      <dsp:txXfrm>
        <a:off x="1106" y="1167383"/>
        <a:ext cx="1721247" cy="1167383"/>
      </dsp:txXfrm>
    </dsp:sp>
    <dsp:sp modelId="{9AD50A82-D099-4A12-A379-CACF5856BDC3}">
      <dsp:nvSpPr>
        <dsp:cNvPr id="0" name=""/>
        <dsp:cNvSpPr/>
      </dsp:nvSpPr>
      <dsp:spPr>
        <a:xfrm>
          <a:off x="375806" y="175107"/>
          <a:ext cx="971847" cy="971847"/>
        </a:xfrm>
        <a:prstGeom prst="ellipse">
          <a:avLst/>
        </a:prstGeom>
        <a:blipFill rotWithShape="1">
          <a:blip xmlns:r="http://schemas.openxmlformats.org/officeDocument/2006/relationships" r:embed="rId1"/>
          <a:srcRect/>
          <a:stretch>
            <a:fillRect l="-10000" r="-10000"/>
          </a:stretch>
        </a:blip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sp>
    <dsp:sp modelId="{A62BA076-C273-44CF-A155-56DE18F9D6EA}">
      <dsp:nvSpPr>
        <dsp:cNvPr id="0" name=""/>
        <dsp:cNvSpPr/>
      </dsp:nvSpPr>
      <dsp:spPr>
        <a:xfrm>
          <a:off x="1773991" y="0"/>
          <a:ext cx="1721247" cy="2918459"/>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SzPts val="1000"/>
            <a:buFont typeface="Symbol" panose="05050102010706020507" pitchFamily="18" charset="2"/>
            <a:buNone/>
          </a:pPr>
          <a:r>
            <a:rPr lang="en-GB" sz="1200" b="1" kern="1200">
              <a:latin typeface="Times New Roman" panose="02020603050405020304" pitchFamily="18" charset="0"/>
              <a:cs typeface="Times New Roman" panose="02020603050405020304" pitchFamily="18" charset="0"/>
            </a:rPr>
            <a:t>Guest Awareness</a:t>
          </a:r>
          <a:r>
            <a:rPr lang="en-GB" sz="1200" kern="1200">
              <a:latin typeface="Times New Roman" panose="02020603050405020304" pitchFamily="18" charset="0"/>
              <a:cs typeface="Times New Roman" panose="02020603050405020304" pitchFamily="18" charset="0"/>
            </a:rPr>
            <a:t>: Introduce the app and smart features at check-in, offering brief tutorials to guests for a smooth user experience.</a:t>
          </a:r>
          <a:endParaRPr lang="ru-RU" sz="1200" kern="1200">
            <a:latin typeface="Times New Roman" panose="02020603050405020304" pitchFamily="18" charset="0"/>
            <a:cs typeface="Times New Roman" panose="02020603050405020304" pitchFamily="18" charset="0"/>
          </a:endParaRPr>
        </a:p>
      </dsp:txBody>
      <dsp:txXfrm>
        <a:off x="1773991" y="1167383"/>
        <a:ext cx="1721247" cy="1167383"/>
      </dsp:txXfrm>
    </dsp:sp>
    <dsp:sp modelId="{8BB5A3D0-CEA4-4215-88E9-DE60E1BEAE68}">
      <dsp:nvSpPr>
        <dsp:cNvPr id="0" name=""/>
        <dsp:cNvSpPr/>
      </dsp:nvSpPr>
      <dsp:spPr>
        <a:xfrm>
          <a:off x="2148691" y="175107"/>
          <a:ext cx="971847" cy="971847"/>
        </a:xfrm>
        <a:prstGeom prst="ellipse">
          <a:avLst/>
        </a:prstGeom>
        <a:blipFill rotWithShape="1">
          <a:blip xmlns:r="http://schemas.openxmlformats.org/officeDocument/2006/relationships" r:embed="rId2"/>
          <a:srcRect/>
          <a:stretch>
            <a:fillRect l="-22000" r="-22000"/>
          </a:stretch>
        </a:blip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sp>
    <dsp:sp modelId="{72167CAF-CF9E-4B66-A21C-820724D6DBC7}">
      <dsp:nvSpPr>
        <dsp:cNvPr id="0" name=""/>
        <dsp:cNvSpPr/>
      </dsp:nvSpPr>
      <dsp:spPr>
        <a:xfrm>
          <a:off x="3546876" y="0"/>
          <a:ext cx="1721247" cy="2918459"/>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SzPts val="1000"/>
            <a:buFont typeface="Symbol" panose="05050102010706020507" pitchFamily="18" charset="2"/>
            <a:buNone/>
          </a:pPr>
          <a:r>
            <a:rPr lang="en-GB" sz="1200" b="1" kern="1200">
              <a:latin typeface="Times New Roman" panose="02020603050405020304" pitchFamily="18" charset="0"/>
              <a:cs typeface="Times New Roman" panose="02020603050405020304" pitchFamily="18" charset="0"/>
            </a:rPr>
            <a:t>Monitoring and Evaluation</a:t>
          </a:r>
          <a:r>
            <a:rPr lang="en-GB" sz="1200" kern="1200">
              <a:latin typeface="Times New Roman" panose="02020603050405020304" pitchFamily="18" charset="0"/>
              <a:cs typeface="Times New Roman" panose="02020603050405020304" pitchFamily="18" charset="0"/>
            </a:rPr>
            <a:t>: Track app usage rates, guest satisfaction scores related to tech features, and internal communication efficiency.</a:t>
          </a:r>
          <a:endParaRPr lang="ru-RU" sz="1200" kern="1200">
            <a:latin typeface="Times New Roman" panose="02020603050405020304" pitchFamily="18" charset="0"/>
            <a:cs typeface="Times New Roman" panose="02020603050405020304" pitchFamily="18" charset="0"/>
          </a:endParaRPr>
        </a:p>
      </dsp:txBody>
      <dsp:txXfrm>
        <a:off x="3546876" y="1167383"/>
        <a:ext cx="1721247" cy="1167383"/>
      </dsp:txXfrm>
    </dsp:sp>
    <dsp:sp modelId="{898567B1-7E2D-41A1-99A7-327FA7B4F576}">
      <dsp:nvSpPr>
        <dsp:cNvPr id="0" name=""/>
        <dsp:cNvSpPr/>
      </dsp:nvSpPr>
      <dsp:spPr>
        <a:xfrm>
          <a:off x="3921576" y="175107"/>
          <a:ext cx="971847" cy="971847"/>
        </a:xfrm>
        <a:prstGeom prst="ellipse">
          <a:avLst/>
        </a:prstGeom>
        <a:blipFill rotWithShape="1">
          <a:blip xmlns:r="http://schemas.openxmlformats.org/officeDocument/2006/relationships" r:embed="rId3"/>
          <a:srcRect/>
          <a:stretch>
            <a:fillRect l="-6000" r="-6000"/>
          </a:stretch>
        </a:blip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sp>
    <dsp:sp modelId="{45CA2872-C209-475C-8E27-15CD044FDE1B}">
      <dsp:nvSpPr>
        <dsp:cNvPr id="0" name=""/>
        <dsp:cNvSpPr/>
      </dsp:nvSpPr>
      <dsp:spPr>
        <a:xfrm flipV="1">
          <a:off x="218186" y="2502597"/>
          <a:ext cx="4847691" cy="191221"/>
        </a:xfrm>
        <a:prstGeom prst="leftRightArrow">
          <a:avLst/>
        </a:prstGeom>
        <a:gradFill rotWithShape="0">
          <a:gsLst>
            <a:gs pos="0">
              <a:schemeClr val="dk1">
                <a:tint val="60000"/>
                <a:hueOff val="0"/>
                <a:satOff val="0"/>
                <a:lumOff val="0"/>
                <a:alphaOff val="0"/>
                <a:satMod val="103000"/>
                <a:lumMod val="102000"/>
                <a:tint val="94000"/>
              </a:schemeClr>
            </a:gs>
            <a:gs pos="50000">
              <a:schemeClr val="dk1">
                <a:tint val="60000"/>
                <a:hueOff val="0"/>
                <a:satOff val="0"/>
                <a:lumOff val="0"/>
                <a:alphaOff val="0"/>
                <a:satMod val="110000"/>
                <a:lumMod val="100000"/>
                <a:shade val="100000"/>
              </a:schemeClr>
            </a:gs>
            <a:gs pos="100000">
              <a:schemeClr val="dk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AC073EC-C08F-4A97-89FD-41E9C4519CBC}">
      <dsp:nvSpPr>
        <dsp:cNvPr id="0" name=""/>
        <dsp:cNvSpPr/>
      </dsp:nvSpPr>
      <dsp:spPr>
        <a:xfrm>
          <a:off x="1139" y="0"/>
          <a:ext cx="1773519" cy="3063240"/>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SzPts val="1000"/>
            <a:buFont typeface="Symbol" panose="05050102010706020507" pitchFamily="18" charset="2"/>
            <a:buNone/>
          </a:pPr>
          <a:r>
            <a:rPr lang="en-GB" sz="1200" b="1" kern="1200">
              <a:latin typeface="Times New Roman" panose="02020603050405020304" pitchFamily="18" charset="0"/>
              <a:cs typeface="Times New Roman" panose="02020603050405020304" pitchFamily="18" charset="0"/>
            </a:rPr>
            <a:t>Engagement Surveys</a:t>
          </a:r>
          <a:r>
            <a:rPr lang="en-GB" sz="1200" kern="1200">
              <a:latin typeface="Times New Roman" panose="02020603050405020304" pitchFamily="18" charset="0"/>
              <a:cs typeface="Times New Roman" panose="02020603050405020304" pitchFamily="18" charset="0"/>
            </a:rPr>
            <a:t>: Conduct surveys regularly to measure employee satisfaction and pinpoint areas for improvement.</a:t>
          </a:r>
          <a:endParaRPr lang="ru-RU" sz="1200" kern="1200">
            <a:latin typeface="Times New Roman" panose="02020603050405020304" pitchFamily="18" charset="0"/>
            <a:cs typeface="Times New Roman" panose="02020603050405020304" pitchFamily="18" charset="0"/>
          </a:endParaRPr>
        </a:p>
      </dsp:txBody>
      <dsp:txXfrm>
        <a:off x="1139" y="1225296"/>
        <a:ext cx="1773519" cy="1225296"/>
      </dsp:txXfrm>
    </dsp:sp>
    <dsp:sp modelId="{9AD50A82-D099-4A12-A379-CACF5856BDC3}">
      <dsp:nvSpPr>
        <dsp:cNvPr id="0" name=""/>
        <dsp:cNvSpPr/>
      </dsp:nvSpPr>
      <dsp:spPr>
        <a:xfrm>
          <a:off x="377870" y="183794"/>
          <a:ext cx="1020058" cy="1020058"/>
        </a:xfrm>
        <a:prstGeom prst="ellipse">
          <a:avLst/>
        </a:prstGeom>
        <a:blipFill rotWithShape="1">
          <a:blip xmlns:r="http://schemas.openxmlformats.org/officeDocument/2006/relationships" r:embed="rId1"/>
          <a:srcRect/>
          <a:stretch>
            <a:fillRect l="-10000" r="-10000"/>
          </a:stretch>
        </a:blip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sp>
    <dsp:sp modelId="{A62BA076-C273-44CF-A155-56DE18F9D6EA}">
      <dsp:nvSpPr>
        <dsp:cNvPr id="0" name=""/>
        <dsp:cNvSpPr/>
      </dsp:nvSpPr>
      <dsp:spPr>
        <a:xfrm>
          <a:off x="1827865" y="0"/>
          <a:ext cx="1773519" cy="3063240"/>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SzPts val="1000"/>
            <a:buFont typeface="Symbol" panose="05050102010706020507" pitchFamily="18" charset="2"/>
            <a:buNone/>
          </a:pPr>
          <a:r>
            <a:rPr lang="en-GB" sz="1200" b="1" kern="1200">
              <a:latin typeface="Times New Roman" panose="02020603050405020304" pitchFamily="18" charset="0"/>
              <a:cs typeface="Times New Roman" panose="02020603050405020304" pitchFamily="18" charset="0"/>
            </a:rPr>
            <a:t>Open Communication Channels</a:t>
          </a:r>
          <a:r>
            <a:rPr lang="en-GB" sz="1200" kern="1200">
              <a:latin typeface="Times New Roman" panose="02020603050405020304" pitchFamily="18" charset="0"/>
              <a:cs typeface="Times New Roman" panose="02020603050405020304" pitchFamily="18" charset="0"/>
            </a:rPr>
            <a:t>: Foster an environment where employees feel heard and valued by holding regular one-on-one meetings with department heads.</a:t>
          </a:r>
          <a:endParaRPr lang="ru-RU" sz="1200" kern="1200">
            <a:latin typeface="Times New Roman" panose="02020603050405020304" pitchFamily="18" charset="0"/>
            <a:cs typeface="Times New Roman" panose="02020603050405020304" pitchFamily="18" charset="0"/>
          </a:endParaRPr>
        </a:p>
      </dsp:txBody>
      <dsp:txXfrm>
        <a:off x="1827865" y="1225296"/>
        <a:ext cx="1773519" cy="1225296"/>
      </dsp:txXfrm>
    </dsp:sp>
    <dsp:sp modelId="{8BB5A3D0-CEA4-4215-88E9-DE60E1BEAE68}">
      <dsp:nvSpPr>
        <dsp:cNvPr id="0" name=""/>
        <dsp:cNvSpPr/>
      </dsp:nvSpPr>
      <dsp:spPr>
        <a:xfrm>
          <a:off x="2204595" y="183794"/>
          <a:ext cx="1020058" cy="1020058"/>
        </a:xfrm>
        <a:prstGeom prst="ellipse">
          <a:avLst/>
        </a:prstGeom>
        <a:blipFill rotWithShape="1">
          <a:blip xmlns:r="http://schemas.openxmlformats.org/officeDocument/2006/relationships" r:embed="rId2"/>
          <a:srcRect/>
          <a:stretch>
            <a:fillRect l="-22000" r="-22000"/>
          </a:stretch>
        </a:blip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sp>
    <dsp:sp modelId="{72167CAF-CF9E-4B66-A21C-820724D6DBC7}">
      <dsp:nvSpPr>
        <dsp:cNvPr id="0" name=""/>
        <dsp:cNvSpPr/>
      </dsp:nvSpPr>
      <dsp:spPr>
        <a:xfrm>
          <a:off x="3654590" y="0"/>
          <a:ext cx="1773519" cy="3063240"/>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SzPts val="1000"/>
            <a:buFont typeface="Symbol" panose="05050102010706020507" pitchFamily="18" charset="2"/>
            <a:buNone/>
          </a:pPr>
          <a:r>
            <a:rPr lang="en-GB" sz="1200" b="1" kern="1200">
              <a:latin typeface="Times New Roman" panose="02020603050405020304" pitchFamily="18" charset="0"/>
              <a:cs typeface="Times New Roman" panose="02020603050405020304" pitchFamily="18" charset="0"/>
            </a:rPr>
            <a:t>Measuring Success</a:t>
          </a:r>
          <a:r>
            <a:rPr lang="en-GB" sz="1200" kern="1200">
              <a:latin typeface="Times New Roman" panose="02020603050405020304" pitchFamily="18" charset="0"/>
              <a:cs typeface="Times New Roman" panose="02020603050405020304" pitchFamily="18" charset="0"/>
            </a:rPr>
            <a:t>: Track turnover rates, monitor employee satisfaction surveys, and assess feedback during exit interviews.</a:t>
          </a:r>
          <a:endParaRPr lang="ru-RU" sz="1200" kern="1200">
            <a:latin typeface="Times New Roman" panose="02020603050405020304" pitchFamily="18" charset="0"/>
            <a:cs typeface="Times New Roman" panose="02020603050405020304" pitchFamily="18" charset="0"/>
          </a:endParaRPr>
        </a:p>
      </dsp:txBody>
      <dsp:txXfrm>
        <a:off x="3654590" y="1225296"/>
        <a:ext cx="1773519" cy="1225296"/>
      </dsp:txXfrm>
    </dsp:sp>
    <dsp:sp modelId="{898567B1-7E2D-41A1-99A7-327FA7B4F576}">
      <dsp:nvSpPr>
        <dsp:cNvPr id="0" name=""/>
        <dsp:cNvSpPr/>
      </dsp:nvSpPr>
      <dsp:spPr>
        <a:xfrm>
          <a:off x="4031320" y="183794"/>
          <a:ext cx="1020058" cy="1020058"/>
        </a:xfrm>
        <a:prstGeom prst="ellipse">
          <a:avLst/>
        </a:prstGeom>
        <a:blipFill rotWithShape="1">
          <a:blip xmlns:r="http://schemas.openxmlformats.org/officeDocument/2006/relationships" r:embed="rId3"/>
          <a:srcRect/>
          <a:stretch>
            <a:fillRect l="-6000" r="-6000"/>
          </a:stretch>
        </a:blip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sp>
    <dsp:sp modelId="{45CA2872-C209-475C-8E27-15CD044FDE1B}">
      <dsp:nvSpPr>
        <dsp:cNvPr id="0" name=""/>
        <dsp:cNvSpPr/>
      </dsp:nvSpPr>
      <dsp:spPr>
        <a:xfrm flipV="1">
          <a:off x="224812" y="2626747"/>
          <a:ext cx="4994910" cy="200708"/>
        </a:xfrm>
        <a:prstGeom prst="leftRightArrow">
          <a:avLst/>
        </a:prstGeom>
        <a:gradFill rotWithShape="0">
          <a:gsLst>
            <a:gs pos="0">
              <a:schemeClr val="dk1">
                <a:tint val="60000"/>
                <a:hueOff val="0"/>
                <a:satOff val="0"/>
                <a:lumOff val="0"/>
                <a:alphaOff val="0"/>
                <a:satMod val="103000"/>
                <a:lumMod val="102000"/>
                <a:tint val="94000"/>
              </a:schemeClr>
            </a:gs>
            <a:gs pos="50000">
              <a:schemeClr val="dk1">
                <a:tint val="60000"/>
                <a:hueOff val="0"/>
                <a:satOff val="0"/>
                <a:lumOff val="0"/>
                <a:alphaOff val="0"/>
                <a:satMod val="110000"/>
                <a:lumMod val="100000"/>
                <a:shade val="100000"/>
              </a:schemeClr>
            </a:gs>
            <a:gs pos="100000">
              <a:schemeClr val="dk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AC073EC-C08F-4A97-89FD-41E9C4519CBC}">
      <dsp:nvSpPr>
        <dsp:cNvPr id="0" name=""/>
        <dsp:cNvSpPr/>
      </dsp:nvSpPr>
      <dsp:spPr>
        <a:xfrm>
          <a:off x="1099" y="0"/>
          <a:ext cx="1711290" cy="2880360"/>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SzPts val="1000"/>
            <a:buFont typeface="Symbol" panose="05050102010706020507" pitchFamily="18" charset="2"/>
            <a:buNone/>
          </a:pPr>
          <a:r>
            <a:rPr lang="en-GB" sz="1200" b="1" kern="1200">
              <a:latin typeface="Times New Roman" panose="02020603050405020304" pitchFamily="18" charset="0"/>
              <a:cs typeface="Times New Roman" panose="02020603050405020304" pitchFamily="18" charset="0"/>
            </a:rPr>
            <a:t>Sustainability Training for Staff</a:t>
          </a:r>
          <a:r>
            <a:rPr lang="en-GB" sz="1200" kern="1200">
              <a:latin typeface="Times New Roman" panose="02020603050405020304" pitchFamily="18" charset="0"/>
              <a:cs typeface="Times New Roman" panose="02020603050405020304" pitchFamily="18" charset="0"/>
            </a:rPr>
            <a:t>: Educate staff on sustainability practises and encourage participation in waste reduction and energy-saving initiatives.</a:t>
          </a:r>
          <a:endParaRPr lang="ru-RU" sz="1200" kern="1200">
            <a:latin typeface="Times New Roman" panose="02020603050405020304" pitchFamily="18" charset="0"/>
            <a:cs typeface="Times New Roman" panose="02020603050405020304" pitchFamily="18" charset="0"/>
          </a:endParaRPr>
        </a:p>
      </dsp:txBody>
      <dsp:txXfrm>
        <a:off x="1099" y="1152144"/>
        <a:ext cx="1711290" cy="1152144"/>
      </dsp:txXfrm>
    </dsp:sp>
    <dsp:sp modelId="{9AD50A82-D099-4A12-A379-CACF5856BDC3}">
      <dsp:nvSpPr>
        <dsp:cNvPr id="0" name=""/>
        <dsp:cNvSpPr/>
      </dsp:nvSpPr>
      <dsp:spPr>
        <a:xfrm>
          <a:off x="377165" y="172821"/>
          <a:ext cx="959159" cy="959159"/>
        </a:xfrm>
        <a:prstGeom prst="ellipse">
          <a:avLst/>
        </a:prstGeom>
        <a:blipFill rotWithShape="1">
          <a:blip xmlns:r="http://schemas.openxmlformats.org/officeDocument/2006/relationships" r:embed="rId1"/>
          <a:srcRect/>
          <a:stretch>
            <a:fillRect l="-10000" r="-10000"/>
          </a:stretch>
        </a:blip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sp>
    <dsp:sp modelId="{A62BA076-C273-44CF-A155-56DE18F9D6EA}">
      <dsp:nvSpPr>
        <dsp:cNvPr id="0" name=""/>
        <dsp:cNvSpPr/>
      </dsp:nvSpPr>
      <dsp:spPr>
        <a:xfrm>
          <a:off x="1763729" y="0"/>
          <a:ext cx="1711290" cy="2880360"/>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SzPts val="1000"/>
            <a:buFont typeface="Symbol" panose="05050102010706020507" pitchFamily="18" charset="2"/>
            <a:buNone/>
          </a:pPr>
          <a:r>
            <a:rPr lang="en-GB" sz="1200" b="1" kern="1200">
              <a:latin typeface="Times New Roman" panose="02020603050405020304" pitchFamily="18" charset="0"/>
              <a:cs typeface="Times New Roman" panose="02020603050405020304" pitchFamily="18" charset="0"/>
            </a:rPr>
            <a:t>Guest Communication</a:t>
          </a:r>
          <a:r>
            <a:rPr lang="en-GB" sz="1200" kern="1200">
              <a:latin typeface="Times New Roman" panose="02020603050405020304" pitchFamily="18" charset="0"/>
              <a:cs typeface="Times New Roman" panose="02020603050405020304" pitchFamily="18" charset="0"/>
            </a:rPr>
            <a:t>: Promote sustainability efforts through signage and digital information, making guests aware of the hotel’s eco-friendly practises.</a:t>
          </a:r>
          <a:endParaRPr lang="ru-RU" sz="1200" kern="1200">
            <a:latin typeface="Times New Roman" panose="02020603050405020304" pitchFamily="18" charset="0"/>
            <a:cs typeface="Times New Roman" panose="02020603050405020304" pitchFamily="18" charset="0"/>
          </a:endParaRPr>
        </a:p>
      </dsp:txBody>
      <dsp:txXfrm>
        <a:off x="1763729" y="1152144"/>
        <a:ext cx="1711290" cy="1152144"/>
      </dsp:txXfrm>
    </dsp:sp>
    <dsp:sp modelId="{8BB5A3D0-CEA4-4215-88E9-DE60E1BEAE68}">
      <dsp:nvSpPr>
        <dsp:cNvPr id="0" name=""/>
        <dsp:cNvSpPr/>
      </dsp:nvSpPr>
      <dsp:spPr>
        <a:xfrm>
          <a:off x="2139795" y="172821"/>
          <a:ext cx="959159" cy="959159"/>
        </a:xfrm>
        <a:prstGeom prst="ellipse">
          <a:avLst/>
        </a:prstGeom>
        <a:blipFill rotWithShape="1">
          <a:blip xmlns:r="http://schemas.openxmlformats.org/officeDocument/2006/relationships" r:embed="rId2"/>
          <a:srcRect/>
          <a:stretch>
            <a:fillRect l="-22000" r="-22000"/>
          </a:stretch>
        </a:blip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sp>
    <dsp:sp modelId="{72167CAF-CF9E-4B66-A21C-820724D6DBC7}">
      <dsp:nvSpPr>
        <dsp:cNvPr id="0" name=""/>
        <dsp:cNvSpPr/>
      </dsp:nvSpPr>
      <dsp:spPr>
        <a:xfrm>
          <a:off x="3526359" y="0"/>
          <a:ext cx="1711290" cy="2880360"/>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SzPts val="1000"/>
            <a:buFont typeface="Symbol" panose="05050102010706020507" pitchFamily="18" charset="2"/>
            <a:buNone/>
          </a:pPr>
          <a:r>
            <a:rPr lang="en-GB" sz="1200" b="1" kern="1200">
              <a:latin typeface="Times New Roman" panose="02020603050405020304" pitchFamily="18" charset="0"/>
              <a:cs typeface="Times New Roman" panose="02020603050405020304" pitchFamily="18" charset="0"/>
            </a:rPr>
            <a:t>Performance Metrics</a:t>
          </a:r>
          <a:r>
            <a:rPr lang="en-GB" sz="1200" kern="1200">
              <a:latin typeface="Times New Roman" panose="02020603050405020304" pitchFamily="18" charset="0"/>
              <a:cs typeface="Times New Roman" panose="02020603050405020304" pitchFamily="18" charset="0"/>
            </a:rPr>
            <a:t>: Regularly monitor energy consumption, waste production, and guest feedback on sustainability initiatives.</a:t>
          </a:r>
          <a:endParaRPr lang="ru-RU" sz="1200" kern="1200">
            <a:latin typeface="Times New Roman" panose="02020603050405020304" pitchFamily="18" charset="0"/>
            <a:cs typeface="Times New Roman" panose="02020603050405020304" pitchFamily="18" charset="0"/>
          </a:endParaRPr>
        </a:p>
      </dsp:txBody>
      <dsp:txXfrm>
        <a:off x="3526359" y="1152144"/>
        <a:ext cx="1711290" cy="1152144"/>
      </dsp:txXfrm>
    </dsp:sp>
    <dsp:sp modelId="{898567B1-7E2D-41A1-99A7-327FA7B4F576}">
      <dsp:nvSpPr>
        <dsp:cNvPr id="0" name=""/>
        <dsp:cNvSpPr/>
      </dsp:nvSpPr>
      <dsp:spPr>
        <a:xfrm>
          <a:off x="3902424" y="172821"/>
          <a:ext cx="959159" cy="959159"/>
        </a:xfrm>
        <a:prstGeom prst="ellipse">
          <a:avLst/>
        </a:prstGeom>
        <a:blipFill rotWithShape="1">
          <a:blip xmlns:r="http://schemas.openxmlformats.org/officeDocument/2006/relationships" r:embed="rId3"/>
          <a:srcRect/>
          <a:stretch>
            <a:fillRect l="-6000" r="-6000"/>
          </a:stretch>
        </a:blip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sp>
    <dsp:sp modelId="{45CA2872-C209-475C-8E27-15CD044FDE1B}">
      <dsp:nvSpPr>
        <dsp:cNvPr id="0" name=""/>
        <dsp:cNvSpPr/>
      </dsp:nvSpPr>
      <dsp:spPr>
        <a:xfrm flipV="1">
          <a:off x="216924" y="2469926"/>
          <a:ext cx="4819650" cy="188725"/>
        </a:xfrm>
        <a:prstGeom prst="leftRightArrow">
          <a:avLst/>
        </a:prstGeom>
        <a:gradFill rotWithShape="0">
          <a:gsLst>
            <a:gs pos="0">
              <a:schemeClr val="dk1">
                <a:tint val="60000"/>
                <a:hueOff val="0"/>
                <a:satOff val="0"/>
                <a:lumOff val="0"/>
                <a:alphaOff val="0"/>
                <a:satMod val="103000"/>
                <a:lumMod val="102000"/>
                <a:tint val="94000"/>
              </a:schemeClr>
            </a:gs>
            <a:gs pos="50000">
              <a:schemeClr val="dk1">
                <a:tint val="60000"/>
                <a:hueOff val="0"/>
                <a:satOff val="0"/>
                <a:lumOff val="0"/>
                <a:alphaOff val="0"/>
                <a:satMod val="110000"/>
                <a:lumMod val="100000"/>
                <a:shade val="100000"/>
              </a:schemeClr>
            </a:gs>
            <a:gs pos="100000">
              <a:schemeClr val="dk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AC073EC-C08F-4A97-89FD-41E9C4519CBC}">
      <dsp:nvSpPr>
        <dsp:cNvPr id="0" name=""/>
        <dsp:cNvSpPr/>
      </dsp:nvSpPr>
      <dsp:spPr>
        <a:xfrm>
          <a:off x="1107" y="0"/>
          <a:ext cx="1723736" cy="2956560"/>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SzPts val="1000"/>
            <a:buFont typeface="Symbol" panose="05050102010706020507" pitchFamily="18" charset="2"/>
            <a:buNone/>
          </a:pPr>
          <a:r>
            <a:rPr lang="en-GB" sz="1200" b="1" kern="1200">
              <a:latin typeface="Times New Roman" panose="02020603050405020304" pitchFamily="18" charset="0"/>
              <a:cs typeface="Times New Roman" panose="02020603050405020304" pitchFamily="18" charset="0"/>
            </a:rPr>
            <a:t>Privacy Assurance</a:t>
          </a:r>
          <a:r>
            <a:rPr lang="en-GB" sz="1200" kern="1200">
              <a:latin typeface="Times New Roman" panose="02020603050405020304" pitchFamily="18" charset="0"/>
              <a:cs typeface="Times New Roman" panose="02020603050405020304" pitchFamily="18" charset="0"/>
            </a:rPr>
            <a:t>: Inform guests about data usage and offer opt-in options to ensure transparency and trust.</a:t>
          </a:r>
          <a:endParaRPr lang="ru-RU" sz="1200" kern="1200">
            <a:latin typeface="Times New Roman" panose="02020603050405020304" pitchFamily="18" charset="0"/>
            <a:cs typeface="Times New Roman" panose="02020603050405020304" pitchFamily="18" charset="0"/>
          </a:endParaRPr>
        </a:p>
      </dsp:txBody>
      <dsp:txXfrm>
        <a:off x="1107" y="1182624"/>
        <a:ext cx="1723736" cy="1182624"/>
      </dsp:txXfrm>
    </dsp:sp>
    <dsp:sp modelId="{9AD50A82-D099-4A12-A379-CACF5856BDC3}">
      <dsp:nvSpPr>
        <dsp:cNvPr id="0" name=""/>
        <dsp:cNvSpPr/>
      </dsp:nvSpPr>
      <dsp:spPr>
        <a:xfrm>
          <a:off x="370709" y="177393"/>
          <a:ext cx="984534" cy="984534"/>
        </a:xfrm>
        <a:prstGeom prst="ellipse">
          <a:avLst/>
        </a:prstGeom>
        <a:blipFill rotWithShape="1">
          <a:blip xmlns:r="http://schemas.openxmlformats.org/officeDocument/2006/relationships" r:embed="rId1"/>
          <a:srcRect/>
          <a:stretch>
            <a:fillRect l="-10000" r="-10000"/>
          </a:stretch>
        </a:blip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sp>
    <dsp:sp modelId="{A62BA076-C273-44CF-A155-56DE18F9D6EA}">
      <dsp:nvSpPr>
        <dsp:cNvPr id="0" name=""/>
        <dsp:cNvSpPr/>
      </dsp:nvSpPr>
      <dsp:spPr>
        <a:xfrm>
          <a:off x="1776556" y="0"/>
          <a:ext cx="1723736" cy="2956560"/>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SzPts val="1000"/>
            <a:buFont typeface="Symbol" panose="05050102010706020507" pitchFamily="18" charset="2"/>
            <a:buNone/>
          </a:pPr>
          <a:r>
            <a:rPr lang="en-GB" sz="1200" b="1" kern="1200">
              <a:latin typeface="Times New Roman" panose="02020603050405020304" pitchFamily="18" charset="0"/>
              <a:cs typeface="Times New Roman" panose="02020603050405020304" pitchFamily="18" charset="0"/>
            </a:rPr>
            <a:t>Staff Training on Personalisation</a:t>
          </a:r>
          <a:r>
            <a:rPr lang="en-GB" sz="1200" kern="1200">
              <a:latin typeface="Times New Roman" panose="02020603050405020304" pitchFamily="18" charset="0"/>
              <a:cs typeface="Times New Roman" panose="02020603050405020304" pitchFamily="18" charset="0"/>
            </a:rPr>
            <a:t>: Train staff to identify personalisation opportunities and use guest data effectively without infringing on privacy.</a:t>
          </a:r>
          <a:endParaRPr lang="ru-RU" sz="1200" kern="1200">
            <a:latin typeface="Times New Roman" panose="02020603050405020304" pitchFamily="18" charset="0"/>
            <a:cs typeface="Times New Roman" panose="02020603050405020304" pitchFamily="18" charset="0"/>
          </a:endParaRPr>
        </a:p>
      </dsp:txBody>
      <dsp:txXfrm>
        <a:off x="1776556" y="1182624"/>
        <a:ext cx="1723736" cy="1182624"/>
      </dsp:txXfrm>
    </dsp:sp>
    <dsp:sp modelId="{8BB5A3D0-CEA4-4215-88E9-DE60E1BEAE68}">
      <dsp:nvSpPr>
        <dsp:cNvPr id="0" name=""/>
        <dsp:cNvSpPr/>
      </dsp:nvSpPr>
      <dsp:spPr>
        <a:xfrm>
          <a:off x="2146157" y="177393"/>
          <a:ext cx="984534" cy="984534"/>
        </a:xfrm>
        <a:prstGeom prst="ellipse">
          <a:avLst/>
        </a:prstGeom>
        <a:blipFill rotWithShape="1">
          <a:blip xmlns:r="http://schemas.openxmlformats.org/officeDocument/2006/relationships" r:embed="rId2"/>
          <a:srcRect/>
          <a:stretch>
            <a:fillRect l="-22000" r="-22000"/>
          </a:stretch>
        </a:blip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sp>
    <dsp:sp modelId="{72167CAF-CF9E-4B66-A21C-820724D6DBC7}">
      <dsp:nvSpPr>
        <dsp:cNvPr id="0" name=""/>
        <dsp:cNvSpPr/>
      </dsp:nvSpPr>
      <dsp:spPr>
        <a:xfrm>
          <a:off x="3552005" y="0"/>
          <a:ext cx="1723736" cy="2956560"/>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SzPts val="1000"/>
            <a:buFont typeface="Symbol" panose="05050102010706020507" pitchFamily="18" charset="2"/>
            <a:buNone/>
          </a:pPr>
          <a:r>
            <a:rPr lang="en-GB" sz="1200" b="1" kern="1200">
              <a:latin typeface="Times New Roman" panose="02020603050405020304" pitchFamily="18" charset="0"/>
              <a:cs typeface="Times New Roman" panose="02020603050405020304" pitchFamily="18" charset="0"/>
            </a:rPr>
            <a:t>Feedback Collection</a:t>
          </a:r>
          <a:r>
            <a:rPr lang="en-GB" sz="1200" kern="1200">
              <a:latin typeface="Times New Roman" panose="02020603050405020304" pitchFamily="18" charset="0"/>
              <a:cs typeface="Times New Roman" panose="02020603050405020304" pitchFamily="18" charset="0"/>
            </a:rPr>
            <a:t>: Gather guest feedback on personalised services to continually refine the offering.</a:t>
          </a:r>
          <a:endParaRPr lang="ru-RU" sz="1200" kern="1200">
            <a:latin typeface="Times New Roman" panose="02020603050405020304" pitchFamily="18" charset="0"/>
            <a:cs typeface="Times New Roman" panose="02020603050405020304" pitchFamily="18" charset="0"/>
          </a:endParaRPr>
        </a:p>
      </dsp:txBody>
      <dsp:txXfrm>
        <a:off x="3552005" y="1182624"/>
        <a:ext cx="1723736" cy="1182624"/>
      </dsp:txXfrm>
    </dsp:sp>
    <dsp:sp modelId="{898567B1-7E2D-41A1-99A7-327FA7B4F576}">
      <dsp:nvSpPr>
        <dsp:cNvPr id="0" name=""/>
        <dsp:cNvSpPr/>
      </dsp:nvSpPr>
      <dsp:spPr>
        <a:xfrm>
          <a:off x="3921606" y="177393"/>
          <a:ext cx="984534" cy="984534"/>
        </a:xfrm>
        <a:prstGeom prst="ellipse">
          <a:avLst/>
        </a:prstGeom>
        <a:blipFill rotWithShape="1">
          <a:blip xmlns:r="http://schemas.openxmlformats.org/officeDocument/2006/relationships" r:embed="rId3"/>
          <a:srcRect/>
          <a:stretch>
            <a:fillRect l="-6000" r="-6000"/>
          </a:stretch>
        </a:blip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sp>
    <dsp:sp modelId="{45CA2872-C209-475C-8E27-15CD044FDE1B}">
      <dsp:nvSpPr>
        <dsp:cNvPr id="0" name=""/>
        <dsp:cNvSpPr/>
      </dsp:nvSpPr>
      <dsp:spPr>
        <a:xfrm flipV="1">
          <a:off x="218501" y="2535268"/>
          <a:ext cx="4854702" cy="193718"/>
        </a:xfrm>
        <a:prstGeom prst="leftRightArrow">
          <a:avLst/>
        </a:prstGeom>
        <a:gradFill rotWithShape="0">
          <a:gsLst>
            <a:gs pos="0">
              <a:schemeClr val="dk1">
                <a:tint val="60000"/>
                <a:hueOff val="0"/>
                <a:satOff val="0"/>
                <a:lumOff val="0"/>
                <a:alphaOff val="0"/>
                <a:satMod val="103000"/>
                <a:lumMod val="102000"/>
                <a:tint val="94000"/>
              </a:schemeClr>
            </a:gs>
            <a:gs pos="50000">
              <a:schemeClr val="dk1">
                <a:tint val="60000"/>
                <a:hueOff val="0"/>
                <a:satOff val="0"/>
                <a:lumOff val="0"/>
                <a:alphaOff val="0"/>
                <a:satMod val="110000"/>
                <a:lumMod val="100000"/>
                <a:shade val="100000"/>
              </a:schemeClr>
            </a:gs>
            <a:gs pos="100000">
              <a:schemeClr val="dk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dsp:style>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AC073EC-C08F-4A97-89FD-41E9C4519CBC}">
      <dsp:nvSpPr>
        <dsp:cNvPr id="0" name=""/>
        <dsp:cNvSpPr/>
      </dsp:nvSpPr>
      <dsp:spPr>
        <a:xfrm>
          <a:off x="1077" y="0"/>
          <a:ext cx="1676442" cy="2750820"/>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SzPts val="1000"/>
            <a:buFont typeface="Symbol" panose="05050102010706020507" pitchFamily="18" charset="2"/>
            <a:buNone/>
          </a:pPr>
          <a:r>
            <a:rPr lang="en-GB" sz="1200" b="1" kern="1200">
              <a:latin typeface="Times New Roman" panose="02020603050405020304" pitchFamily="18" charset="0"/>
              <a:cs typeface="Times New Roman" panose="02020603050405020304" pitchFamily="18" charset="0"/>
            </a:rPr>
            <a:t>Stakeholder Engagement</a:t>
          </a:r>
          <a:r>
            <a:rPr lang="en-GB" sz="1200" kern="1200">
              <a:latin typeface="Times New Roman" panose="02020603050405020304" pitchFamily="18" charset="0"/>
              <a:cs typeface="Times New Roman" panose="02020603050405020304" pitchFamily="18" charset="0"/>
            </a:rPr>
            <a:t>: Engage with potential partners to build mutually beneficial relationships and set clear objectives.</a:t>
          </a:r>
          <a:endParaRPr lang="ru-RU" sz="1200" kern="1200">
            <a:latin typeface="Times New Roman" panose="02020603050405020304" pitchFamily="18" charset="0"/>
            <a:cs typeface="Times New Roman" panose="02020603050405020304" pitchFamily="18" charset="0"/>
          </a:endParaRPr>
        </a:p>
      </dsp:txBody>
      <dsp:txXfrm>
        <a:off x="1077" y="1100328"/>
        <a:ext cx="1676442" cy="1100328"/>
      </dsp:txXfrm>
    </dsp:sp>
    <dsp:sp modelId="{9AD50A82-D099-4A12-A379-CACF5856BDC3}">
      <dsp:nvSpPr>
        <dsp:cNvPr id="0" name=""/>
        <dsp:cNvSpPr/>
      </dsp:nvSpPr>
      <dsp:spPr>
        <a:xfrm>
          <a:off x="381287" y="165049"/>
          <a:ext cx="916023" cy="916023"/>
        </a:xfrm>
        <a:prstGeom prst="ellipse">
          <a:avLst/>
        </a:prstGeom>
        <a:blipFill rotWithShape="1">
          <a:blip xmlns:r="http://schemas.openxmlformats.org/officeDocument/2006/relationships" r:embed="rId1"/>
          <a:srcRect/>
          <a:stretch>
            <a:fillRect l="-10000" r="-10000"/>
          </a:stretch>
        </a:blip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sp>
    <dsp:sp modelId="{A62BA076-C273-44CF-A155-56DE18F9D6EA}">
      <dsp:nvSpPr>
        <dsp:cNvPr id="0" name=""/>
        <dsp:cNvSpPr/>
      </dsp:nvSpPr>
      <dsp:spPr>
        <a:xfrm>
          <a:off x="1727813" y="0"/>
          <a:ext cx="1676442" cy="2750820"/>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SzPts val="1000"/>
            <a:buFont typeface="Symbol" panose="05050102010706020507" pitchFamily="18" charset="2"/>
            <a:buNone/>
          </a:pPr>
          <a:r>
            <a:rPr lang="en-GB" sz="1200" b="1" kern="1200">
              <a:latin typeface="Times New Roman" panose="02020603050405020304" pitchFamily="18" charset="0"/>
              <a:cs typeface="Times New Roman" panose="02020603050405020304" pitchFamily="18" charset="0"/>
            </a:rPr>
            <a:t>Brand Alignment</a:t>
          </a:r>
          <a:r>
            <a:rPr lang="en-GB" sz="1200" kern="1200">
              <a:latin typeface="Times New Roman" panose="02020603050405020304" pitchFamily="18" charset="0"/>
              <a:cs typeface="Times New Roman" panose="02020603050405020304" pitchFamily="18" charset="0"/>
            </a:rPr>
            <a:t>: Ensure that partners share the hotel’s standards and reputation for luxury service to maintain brand alignment.</a:t>
          </a:r>
          <a:endParaRPr lang="ru-RU" sz="1200" kern="1200">
            <a:latin typeface="Times New Roman" panose="02020603050405020304" pitchFamily="18" charset="0"/>
            <a:cs typeface="Times New Roman" panose="02020603050405020304" pitchFamily="18" charset="0"/>
          </a:endParaRPr>
        </a:p>
      </dsp:txBody>
      <dsp:txXfrm>
        <a:off x="1727813" y="1100328"/>
        <a:ext cx="1676442" cy="1100328"/>
      </dsp:txXfrm>
    </dsp:sp>
    <dsp:sp modelId="{8BB5A3D0-CEA4-4215-88E9-DE60E1BEAE68}">
      <dsp:nvSpPr>
        <dsp:cNvPr id="0" name=""/>
        <dsp:cNvSpPr/>
      </dsp:nvSpPr>
      <dsp:spPr>
        <a:xfrm>
          <a:off x="2108023" y="165049"/>
          <a:ext cx="916023" cy="916023"/>
        </a:xfrm>
        <a:prstGeom prst="ellipse">
          <a:avLst/>
        </a:prstGeom>
        <a:blipFill rotWithShape="1">
          <a:blip xmlns:r="http://schemas.openxmlformats.org/officeDocument/2006/relationships" r:embed="rId2"/>
          <a:srcRect/>
          <a:stretch>
            <a:fillRect l="-22000" r="-22000"/>
          </a:stretch>
        </a:blip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sp>
    <dsp:sp modelId="{72167CAF-CF9E-4B66-A21C-820724D6DBC7}">
      <dsp:nvSpPr>
        <dsp:cNvPr id="0" name=""/>
        <dsp:cNvSpPr/>
      </dsp:nvSpPr>
      <dsp:spPr>
        <a:xfrm>
          <a:off x="3454549" y="0"/>
          <a:ext cx="1676442" cy="2750820"/>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SzPts val="1000"/>
            <a:buFont typeface="Symbol" panose="05050102010706020507" pitchFamily="18" charset="2"/>
            <a:buNone/>
          </a:pPr>
          <a:r>
            <a:rPr lang="en-GB" sz="1200" b="1" kern="1200">
              <a:latin typeface="Times New Roman" panose="02020603050405020304" pitchFamily="18" charset="0"/>
              <a:cs typeface="Times New Roman" panose="02020603050405020304" pitchFamily="18" charset="0"/>
            </a:rPr>
            <a:t>Measuring Impact</a:t>
          </a:r>
          <a:r>
            <a:rPr lang="en-GB" sz="1200" kern="1200">
              <a:latin typeface="Times New Roman" panose="02020603050405020304" pitchFamily="18" charset="0"/>
              <a:cs typeface="Times New Roman" panose="02020603050405020304" pitchFamily="18" charset="0"/>
            </a:rPr>
            <a:t>: Track the success of partnerships through guest participation rates and increased brand visibility.</a:t>
          </a:r>
          <a:endParaRPr lang="ru-RU" sz="1200" kern="1200">
            <a:latin typeface="Times New Roman" panose="02020603050405020304" pitchFamily="18" charset="0"/>
            <a:cs typeface="Times New Roman" panose="02020603050405020304" pitchFamily="18" charset="0"/>
          </a:endParaRPr>
        </a:p>
      </dsp:txBody>
      <dsp:txXfrm>
        <a:off x="3454549" y="1100328"/>
        <a:ext cx="1676442" cy="1100328"/>
      </dsp:txXfrm>
    </dsp:sp>
    <dsp:sp modelId="{898567B1-7E2D-41A1-99A7-327FA7B4F576}">
      <dsp:nvSpPr>
        <dsp:cNvPr id="0" name=""/>
        <dsp:cNvSpPr/>
      </dsp:nvSpPr>
      <dsp:spPr>
        <a:xfrm>
          <a:off x="3834759" y="165049"/>
          <a:ext cx="916023" cy="916023"/>
        </a:xfrm>
        <a:prstGeom prst="ellipse">
          <a:avLst/>
        </a:prstGeom>
        <a:blipFill rotWithShape="1">
          <a:blip xmlns:r="http://schemas.openxmlformats.org/officeDocument/2006/relationships" r:embed="rId3"/>
          <a:srcRect/>
          <a:stretch>
            <a:fillRect l="-6000" r="-6000"/>
          </a:stretch>
        </a:blip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sp>
    <dsp:sp modelId="{45CA2872-C209-475C-8E27-15CD044FDE1B}">
      <dsp:nvSpPr>
        <dsp:cNvPr id="0" name=""/>
        <dsp:cNvSpPr/>
      </dsp:nvSpPr>
      <dsp:spPr>
        <a:xfrm flipV="1">
          <a:off x="212506" y="2358845"/>
          <a:ext cx="4721504" cy="180237"/>
        </a:xfrm>
        <a:prstGeom prst="leftRightArrow">
          <a:avLst/>
        </a:prstGeom>
        <a:gradFill rotWithShape="0">
          <a:gsLst>
            <a:gs pos="0">
              <a:schemeClr val="dk1">
                <a:tint val="60000"/>
                <a:hueOff val="0"/>
                <a:satOff val="0"/>
                <a:lumOff val="0"/>
                <a:alphaOff val="0"/>
                <a:satMod val="103000"/>
                <a:lumMod val="102000"/>
                <a:tint val="94000"/>
              </a:schemeClr>
            </a:gs>
            <a:gs pos="50000">
              <a:schemeClr val="dk1">
                <a:tint val="60000"/>
                <a:hueOff val="0"/>
                <a:satOff val="0"/>
                <a:lumOff val="0"/>
                <a:alphaOff val="0"/>
                <a:satMod val="110000"/>
                <a:lumMod val="100000"/>
                <a:shade val="100000"/>
              </a:schemeClr>
            </a:gs>
            <a:gs pos="100000">
              <a:schemeClr val="dk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dsp:style>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644EEF7-8D40-4BBB-A6C5-C8098609C8BB}">
      <dsp:nvSpPr>
        <dsp:cNvPr id="0" name=""/>
        <dsp:cNvSpPr/>
      </dsp:nvSpPr>
      <dsp:spPr>
        <a:xfrm>
          <a:off x="0" y="0"/>
          <a:ext cx="6118860" cy="1464182"/>
        </a:xfrm>
        <a:prstGeom prst="roundRect">
          <a:avLst>
            <a:gd name="adj" fmla="val 10000"/>
          </a:avLst>
        </a:prstGeom>
        <a:solidFill>
          <a:schemeClr val="lt1">
            <a:alpha val="90000"/>
            <a:tint val="40000"/>
            <a:hueOff val="0"/>
            <a:satOff val="0"/>
            <a:lumOff val="0"/>
            <a:alphaOff val="0"/>
          </a:schemeClr>
        </a:solidFill>
        <a:ln w="6350" cap="flat" cmpd="sng" algn="ctr">
          <a:solidFill>
            <a:schemeClr val="dk1">
              <a:alpha val="9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F0214DA9-E01E-435E-BEA3-61BC455B2A5C}">
      <dsp:nvSpPr>
        <dsp:cNvPr id="0" name=""/>
        <dsp:cNvSpPr/>
      </dsp:nvSpPr>
      <dsp:spPr>
        <a:xfrm>
          <a:off x="185531" y="195224"/>
          <a:ext cx="1064406" cy="1073734"/>
        </a:xfrm>
        <a:prstGeom prst="roundRect">
          <a:avLst>
            <a:gd name="adj" fmla="val 10000"/>
          </a:avLst>
        </a:prstGeom>
        <a:blipFill rotWithShape="1">
          <a:blip xmlns:r="http://schemas.openxmlformats.org/officeDocument/2006/relationships" r:embed="rId1"/>
          <a:srcRect/>
          <a:stretch>
            <a:fillRect/>
          </a:stretch>
        </a:blip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sp>
    <dsp:sp modelId="{D95764B5-F82E-434B-8D00-BAC5B13AA214}">
      <dsp:nvSpPr>
        <dsp:cNvPr id="0" name=""/>
        <dsp:cNvSpPr/>
      </dsp:nvSpPr>
      <dsp:spPr>
        <a:xfrm rot="10800000">
          <a:off x="185531" y="1464182"/>
          <a:ext cx="1064406" cy="1789557"/>
        </a:xfrm>
        <a:prstGeom prst="round2SameRect">
          <a:avLst>
            <a:gd name="adj1" fmla="val 10500"/>
            <a:gd name="adj2" fmla="val 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1120" tIns="71120" rIns="71120" bIns="71120" numCol="1" spcCol="1270" anchor="t"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Awareness: </a:t>
          </a:r>
        </a:p>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Communicate the need for these changes to staff, explaining the benefits for both employees and guests.</a:t>
          </a:r>
          <a:endParaRPr lang="ru-RU" sz="1000" kern="1200">
            <a:latin typeface="Times New Roman" panose="02020603050405020304" pitchFamily="18" charset="0"/>
            <a:cs typeface="Times New Roman" panose="02020603050405020304" pitchFamily="18" charset="0"/>
          </a:endParaRPr>
        </a:p>
      </dsp:txBody>
      <dsp:txXfrm rot="10800000">
        <a:off x="218265" y="1464182"/>
        <a:ext cx="998938" cy="1756823"/>
      </dsp:txXfrm>
    </dsp:sp>
    <dsp:sp modelId="{85BFFEE2-4788-4C83-B63D-0F3C920DBAE7}">
      <dsp:nvSpPr>
        <dsp:cNvPr id="0" name=""/>
        <dsp:cNvSpPr/>
      </dsp:nvSpPr>
      <dsp:spPr>
        <a:xfrm>
          <a:off x="1356379" y="195224"/>
          <a:ext cx="1064406" cy="1073734"/>
        </a:xfrm>
        <a:prstGeom prst="roundRect">
          <a:avLst>
            <a:gd name="adj" fmla="val 10000"/>
          </a:avLst>
        </a:prstGeom>
        <a:blipFill rotWithShape="1">
          <a:blip xmlns:r="http://schemas.openxmlformats.org/officeDocument/2006/relationships" r:embed="rId2"/>
          <a:srcRect/>
          <a:stretch>
            <a:fillRect l="-8000" r="-8000"/>
          </a:stretch>
        </a:blip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sp>
    <dsp:sp modelId="{341BC909-40DD-40A8-9877-29A1D491CFB7}">
      <dsp:nvSpPr>
        <dsp:cNvPr id="0" name=""/>
        <dsp:cNvSpPr/>
      </dsp:nvSpPr>
      <dsp:spPr>
        <a:xfrm rot="10800000">
          <a:off x="1356379" y="1464182"/>
          <a:ext cx="1064406" cy="1789557"/>
        </a:xfrm>
        <a:prstGeom prst="round2SameRect">
          <a:avLst>
            <a:gd name="adj1" fmla="val 10500"/>
            <a:gd name="adj2" fmla="val 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1120" tIns="71120" rIns="71120" bIns="71120" numCol="1" spcCol="1270" anchor="t"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Desire:</a:t>
          </a:r>
          <a:r>
            <a:rPr lang="en-GB" sz="1000" kern="1200">
              <a:latin typeface="Times New Roman" panose="02020603050405020304" pitchFamily="18" charset="0"/>
              <a:cs typeface="Times New Roman" panose="02020603050405020304" pitchFamily="18" charset="0"/>
            </a:rPr>
            <a:t> </a:t>
          </a:r>
        </a:p>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Encourage buy-in from staff by discussing how these initiatives will improve workplace efficiency and guest satisfaction.</a:t>
          </a:r>
          <a:endParaRPr lang="ru-RU" sz="1000" kern="1200">
            <a:latin typeface="Times New Roman" panose="02020603050405020304" pitchFamily="18" charset="0"/>
            <a:cs typeface="Times New Roman" panose="02020603050405020304" pitchFamily="18" charset="0"/>
          </a:endParaRPr>
        </a:p>
      </dsp:txBody>
      <dsp:txXfrm rot="10800000">
        <a:off x="1389113" y="1464182"/>
        <a:ext cx="998938" cy="1756823"/>
      </dsp:txXfrm>
    </dsp:sp>
    <dsp:sp modelId="{DB9657C9-DE85-4BC1-A8AE-267A319ACD40}">
      <dsp:nvSpPr>
        <dsp:cNvPr id="0" name=""/>
        <dsp:cNvSpPr/>
      </dsp:nvSpPr>
      <dsp:spPr>
        <a:xfrm>
          <a:off x="2527226" y="195224"/>
          <a:ext cx="1064406" cy="1073734"/>
        </a:xfrm>
        <a:prstGeom prst="roundRect">
          <a:avLst>
            <a:gd name="adj" fmla="val 10000"/>
          </a:avLst>
        </a:prstGeom>
        <a:blipFill rotWithShape="1">
          <a:blip xmlns:r="http://schemas.openxmlformats.org/officeDocument/2006/relationships" r:embed="rId3"/>
          <a:srcRect/>
          <a:stretch>
            <a:fillRect l="-4000" r="-4000"/>
          </a:stretch>
        </a:blip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sp>
    <dsp:sp modelId="{28CABE08-1F1A-4B57-B70E-0FB64E8BB94B}">
      <dsp:nvSpPr>
        <dsp:cNvPr id="0" name=""/>
        <dsp:cNvSpPr/>
      </dsp:nvSpPr>
      <dsp:spPr>
        <a:xfrm rot="10800000">
          <a:off x="2527226" y="1464182"/>
          <a:ext cx="1064406" cy="1789557"/>
        </a:xfrm>
        <a:prstGeom prst="round2SameRect">
          <a:avLst>
            <a:gd name="adj1" fmla="val 10500"/>
            <a:gd name="adj2" fmla="val 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1120" tIns="71120" rIns="71120" bIns="71120" numCol="1" spcCol="1270" anchor="t"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Knowledge:</a:t>
          </a:r>
          <a:r>
            <a:rPr lang="en-GB" sz="1000" kern="1200">
              <a:latin typeface="Times New Roman" panose="02020603050405020304" pitchFamily="18" charset="0"/>
              <a:cs typeface="Times New Roman" panose="02020603050405020304" pitchFamily="18" charset="0"/>
            </a:rPr>
            <a:t> </a:t>
          </a:r>
        </a:p>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Provide training on the new systems, including guest preference databases, eco-friendly practises, and the mobile app’s functionalities.</a:t>
          </a:r>
          <a:endParaRPr lang="ru-RU" sz="1000" kern="1200">
            <a:latin typeface="Times New Roman" panose="02020603050405020304" pitchFamily="18" charset="0"/>
            <a:cs typeface="Times New Roman" panose="02020603050405020304" pitchFamily="18" charset="0"/>
          </a:endParaRPr>
        </a:p>
      </dsp:txBody>
      <dsp:txXfrm rot="10800000">
        <a:off x="2559960" y="1464182"/>
        <a:ext cx="998938" cy="1756823"/>
      </dsp:txXfrm>
    </dsp:sp>
    <dsp:sp modelId="{9A9936B3-57CD-4DC3-AE9A-1B87B7812896}">
      <dsp:nvSpPr>
        <dsp:cNvPr id="0" name=""/>
        <dsp:cNvSpPr/>
      </dsp:nvSpPr>
      <dsp:spPr>
        <a:xfrm>
          <a:off x="3698074" y="195224"/>
          <a:ext cx="1064406" cy="1073734"/>
        </a:xfrm>
        <a:prstGeom prst="roundRect">
          <a:avLst>
            <a:gd name="adj" fmla="val 10000"/>
          </a:avLst>
        </a:prstGeom>
        <a:blipFill rotWithShape="1">
          <a:blip xmlns:r="http://schemas.openxmlformats.org/officeDocument/2006/relationships" r:embed="rId4"/>
          <a:srcRect/>
          <a:stretch>
            <a:fillRect l="-7000" r="-7000"/>
          </a:stretch>
        </a:blip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sp>
    <dsp:sp modelId="{0A60E7C9-9881-4250-8441-C0CF5EF75A8F}">
      <dsp:nvSpPr>
        <dsp:cNvPr id="0" name=""/>
        <dsp:cNvSpPr/>
      </dsp:nvSpPr>
      <dsp:spPr>
        <a:xfrm rot="10800000">
          <a:off x="3698074" y="1464182"/>
          <a:ext cx="1064406" cy="1789557"/>
        </a:xfrm>
        <a:prstGeom prst="round2SameRect">
          <a:avLst>
            <a:gd name="adj1" fmla="val 10500"/>
            <a:gd name="adj2" fmla="val 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1120" tIns="71120" rIns="71120" bIns="71120" numCol="1" spcCol="1270" anchor="t"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Ability:</a:t>
          </a:r>
          <a:r>
            <a:rPr lang="en-GB" sz="1000" kern="1200">
              <a:latin typeface="Times New Roman" panose="02020603050405020304" pitchFamily="18" charset="0"/>
              <a:cs typeface="Times New Roman" panose="02020603050405020304" pitchFamily="18" charset="0"/>
            </a:rPr>
            <a:t> </a:t>
          </a:r>
        </a:p>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Allow time for staff to adapt to new practises, with ongoing support and additional training as necessary.</a:t>
          </a:r>
          <a:endParaRPr lang="ru-RU" sz="1000" kern="1200">
            <a:latin typeface="Times New Roman" panose="02020603050405020304" pitchFamily="18" charset="0"/>
            <a:cs typeface="Times New Roman" panose="02020603050405020304" pitchFamily="18" charset="0"/>
          </a:endParaRPr>
        </a:p>
      </dsp:txBody>
      <dsp:txXfrm rot="10800000">
        <a:off x="3730808" y="1464182"/>
        <a:ext cx="998938" cy="1756823"/>
      </dsp:txXfrm>
    </dsp:sp>
    <dsp:sp modelId="{E07988FE-865D-475B-8DCA-4C53015C3AA1}">
      <dsp:nvSpPr>
        <dsp:cNvPr id="0" name=""/>
        <dsp:cNvSpPr/>
      </dsp:nvSpPr>
      <dsp:spPr>
        <a:xfrm>
          <a:off x="4868921" y="195224"/>
          <a:ext cx="1064406" cy="1073734"/>
        </a:xfrm>
        <a:prstGeom prst="roundRect">
          <a:avLst>
            <a:gd name="adj" fmla="val 10000"/>
          </a:avLst>
        </a:prstGeom>
        <a:blipFill rotWithShape="1">
          <a:blip xmlns:r="http://schemas.openxmlformats.org/officeDocument/2006/relationships" r:embed="rId5"/>
          <a:srcRect/>
          <a:stretch>
            <a:fillRect l="-10000" r="-10000"/>
          </a:stretch>
        </a:blip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sp>
    <dsp:sp modelId="{4E081E49-5E80-4F8A-9C1B-1DBD3559D55B}">
      <dsp:nvSpPr>
        <dsp:cNvPr id="0" name=""/>
        <dsp:cNvSpPr/>
      </dsp:nvSpPr>
      <dsp:spPr>
        <a:xfrm rot="10800000">
          <a:off x="4868921" y="1464182"/>
          <a:ext cx="1064406" cy="1789557"/>
        </a:xfrm>
        <a:prstGeom prst="round2SameRect">
          <a:avLst>
            <a:gd name="adj1" fmla="val 10500"/>
            <a:gd name="adj2" fmla="val 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1120" tIns="71120" rIns="71120" bIns="71120" numCol="1" spcCol="1270" anchor="t"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Reinforcement: </a:t>
          </a:r>
        </a:p>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Regularly review the progress of each initiative and celebrate small successes to maintain morale and engagement.</a:t>
          </a:r>
          <a:endParaRPr lang="ru-RU" sz="1000" kern="1200">
            <a:latin typeface="Times New Roman" panose="02020603050405020304" pitchFamily="18" charset="0"/>
            <a:cs typeface="Times New Roman" panose="02020603050405020304" pitchFamily="18" charset="0"/>
          </a:endParaRPr>
        </a:p>
      </dsp:txBody>
      <dsp:txXfrm rot="10800000">
        <a:off x="4901655" y="1464182"/>
        <a:ext cx="998938" cy="1756823"/>
      </dsp:txXfrm>
    </dsp:sp>
  </dsp:spTree>
</dsp:drawing>
</file>

<file path=word/diagrams/layout1.xml><?xml version="1.0" encoding="utf-8"?>
<dgm:layoutDef xmlns:dgm="http://schemas.openxmlformats.org/drawingml/2006/diagram" xmlns:a="http://schemas.openxmlformats.org/drawingml/2006/main" uniqueId="urn:microsoft.com/office/officeart/2005/8/layout/hList7">
  <dgm:title val=""/>
  <dgm:desc val=""/>
  <dgm:catLst>
    <dgm:cat type="list" pri="12000"/>
    <dgm:cat type="process" pri="20000"/>
    <dgm:cat type="relationship" pri="14000"/>
    <dgm:cat type="convert" pri="8000"/>
    <dgm:cat type="picture" pri="25000"/>
    <dgm:cat type="pictureconvert"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fgShape" refType="w" fact="0.92"/>
      <dgm:constr type="h" for="ch" forName="fgShape" refType="h" fact="0.15"/>
      <dgm:constr type="b" for="ch" forName="fgShape" refType="h" fact="0.95"/>
      <dgm:constr type="ctrX" for="ch" forName="fgShape" refType="w" fact="0.5"/>
      <dgm:constr type="w" for="ch" forName="linComp" refType="w"/>
      <dgm:constr type="h" for="ch" forName="linComp" refType="h"/>
      <dgm:constr type="ctrX" for="ch" forName="linComp" refType="w" fact="0.5"/>
    </dgm:constrLst>
    <dgm:ruleLst/>
    <dgm:layoutNode name="fgShape" styleLbl="fgShp">
      <dgm:alg type="sp"/>
      <dgm:shape xmlns:r="http://schemas.openxmlformats.org/officeDocument/2006/relationships" type="leftRightArrow" r:blip="" zOrderOff="99999">
        <dgm:adjLst/>
      </dgm:shape>
      <dgm:presOf/>
      <dgm:constrLst/>
      <dgm:ruleLst/>
    </dgm:layoutNode>
    <dgm:layoutNode name="linComp">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03"/>
        <dgm:constr type="primFontSz" for="des" ptType="node" op="equ" val="65"/>
      </dgm:constrLst>
      <dgm:ruleLst/>
      <dgm:forEach name="nodesForEach" axis="ch" ptType="node">
        <dgm:layoutNode name="compNode">
          <dgm:alg type="composite"/>
          <dgm:shape xmlns:r="http://schemas.openxmlformats.org/officeDocument/2006/relationships" r:blip="">
            <dgm:adjLst/>
          </dgm:shape>
          <dgm:presOf/>
          <dgm:constrLst>
            <dgm:constr type="w" for="ch" forName="bkgdShape" refType="w"/>
            <dgm:constr type="h" for="ch" forName="bkgdShape" refType="h"/>
            <dgm:constr type="w" for="ch" forName="nodeTx" refType="w"/>
            <dgm:constr type="h" for="ch" forName="nodeTx" refType="h" fact="0.4"/>
            <dgm:constr type="b" for="ch" forName="nodeTx" refType="h" fact="0.8"/>
            <dgm:constr type="w" for="ch" forName="invisiNode" refType="w" fact="0.01"/>
            <dgm:constr type="h" for="ch" forName="invisiNode" refType="h" fact="0.06"/>
            <dgm:constr type="t" for="ch" forName="invisiNode"/>
            <dgm:constr type="ctrX" for="ch" forName="invisiNode" refType="w" fact="0.5"/>
            <dgm:constr type="h" for="ch" forName="imagNode" refType="h" fact="0.333"/>
            <dgm:constr type="w" for="ch" forName="imagNode" refType="h" refFor="ch" refForName="imagNode"/>
            <dgm:constr type="ctrX" for="ch" forName="imagNode" refType="w" fact="0.5"/>
            <dgm:constr type="t" for="ch" forName="imagNode" refType="h" fact="0.06"/>
            <dgm:constr type="w" for="ch" forName="imagNode" refType="w" op="lte" fact="0.94"/>
          </dgm:constrLst>
          <dgm:ruleLst/>
          <dgm:layoutNode name="bkgdShape">
            <dgm:alg type="sp"/>
            <dgm:shape xmlns:r="http://schemas.openxmlformats.org/officeDocument/2006/relationships" type="roundRect" r:blip="">
              <dgm:adjLst>
                <dgm:adj idx="1" val="0.1"/>
              </dgm:adjLst>
            </dgm:shape>
            <dgm:presOf axis="desOrSelf" ptType="node"/>
            <dgm:constrLst/>
            <dgm:ruleLst/>
          </dgm:layoutNode>
          <dgm:layoutNode name="nodeTx">
            <dgm:varLst>
              <dgm:bulletEnabled val="1"/>
            </dgm:varLst>
            <dgm:alg type="tx">
              <dgm:param type="txAnchorVert" val="mid"/>
              <dgm:param type="txAnchorHorzCh" val="ctr"/>
              <dgm:param type="stBulletLvl" val="2"/>
            </dgm:alg>
            <dgm:shape xmlns:r="http://schemas.openxmlformats.org/officeDocument/2006/relationships" type="rect" r:blip="" hideGeom="1">
              <dgm:adjLst/>
            </dgm:shape>
            <dgm:presOf axis="desOrSelf" ptType="node"/>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hList7">
  <dgm:title val=""/>
  <dgm:desc val=""/>
  <dgm:catLst>
    <dgm:cat type="list" pri="12000"/>
    <dgm:cat type="process" pri="20000"/>
    <dgm:cat type="relationship" pri="14000"/>
    <dgm:cat type="convert" pri="8000"/>
    <dgm:cat type="picture" pri="25000"/>
    <dgm:cat type="pictureconvert"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fgShape" refType="w" fact="0.92"/>
      <dgm:constr type="h" for="ch" forName="fgShape" refType="h" fact="0.15"/>
      <dgm:constr type="b" for="ch" forName="fgShape" refType="h" fact="0.95"/>
      <dgm:constr type="ctrX" for="ch" forName="fgShape" refType="w" fact="0.5"/>
      <dgm:constr type="w" for="ch" forName="linComp" refType="w"/>
      <dgm:constr type="h" for="ch" forName="linComp" refType="h"/>
      <dgm:constr type="ctrX" for="ch" forName="linComp" refType="w" fact="0.5"/>
    </dgm:constrLst>
    <dgm:ruleLst/>
    <dgm:layoutNode name="fgShape" styleLbl="fgShp">
      <dgm:alg type="sp"/>
      <dgm:shape xmlns:r="http://schemas.openxmlformats.org/officeDocument/2006/relationships" type="leftRightArrow" r:blip="" zOrderOff="99999">
        <dgm:adjLst/>
      </dgm:shape>
      <dgm:presOf/>
      <dgm:constrLst/>
      <dgm:ruleLst/>
    </dgm:layoutNode>
    <dgm:layoutNode name="linComp">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03"/>
        <dgm:constr type="primFontSz" for="des" ptType="node" op="equ" val="65"/>
      </dgm:constrLst>
      <dgm:ruleLst/>
      <dgm:forEach name="nodesForEach" axis="ch" ptType="node">
        <dgm:layoutNode name="compNode">
          <dgm:alg type="composite"/>
          <dgm:shape xmlns:r="http://schemas.openxmlformats.org/officeDocument/2006/relationships" r:blip="">
            <dgm:adjLst/>
          </dgm:shape>
          <dgm:presOf/>
          <dgm:constrLst>
            <dgm:constr type="w" for="ch" forName="bkgdShape" refType="w"/>
            <dgm:constr type="h" for="ch" forName="bkgdShape" refType="h"/>
            <dgm:constr type="w" for="ch" forName="nodeTx" refType="w"/>
            <dgm:constr type="h" for="ch" forName="nodeTx" refType="h" fact="0.4"/>
            <dgm:constr type="b" for="ch" forName="nodeTx" refType="h" fact="0.8"/>
            <dgm:constr type="w" for="ch" forName="invisiNode" refType="w" fact="0.01"/>
            <dgm:constr type="h" for="ch" forName="invisiNode" refType="h" fact="0.06"/>
            <dgm:constr type="t" for="ch" forName="invisiNode"/>
            <dgm:constr type="ctrX" for="ch" forName="invisiNode" refType="w" fact="0.5"/>
            <dgm:constr type="h" for="ch" forName="imagNode" refType="h" fact="0.333"/>
            <dgm:constr type="w" for="ch" forName="imagNode" refType="h" refFor="ch" refForName="imagNode"/>
            <dgm:constr type="ctrX" for="ch" forName="imagNode" refType="w" fact="0.5"/>
            <dgm:constr type="t" for="ch" forName="imagNode" refType="h" fact="0.06"/>
            <dgm:constr type="w" for="ch" forName="imagNode" refType="w" op="lte" fact="0.94"/>
          </dgm:constrLst>
          <dgm:ruleLst/>
          <dgm:layoutNode name="bkgdShape">
            <dgm:alg type="sp"/>
            <dgm:shape xmlns:r="http://schemas.openxmlformats.org/officeDocument/2006/relationships" type="roundRect" r:blip="">
              <dgm:adjLst>
                <dgm:adj idx="1" val="0.1"/>
              </dgm:adjLst>
            </dgm:shape>
            <dgm:presOf axis="desOrSelf" ptType="node"/>
            <dgm:constrLst/>
            <dgm:ruleLst/>
          </dgm:layoutNode>
          <dgm:layoutNode name="nodeTx">
            <dgm:varLst>
              <dgm:bulletEnabled val="1"/>
            </dgm:varLst>
            <dgm:alg type="tx">
              <dgm:param type="txAnchorVert" val="mid"/>
              <dgm:param type="txAnchorHorzCh" val="ctr"/>
              <dgm:param type="stBulletLvl" val="2"/>
            </dgm:alg>
            <dgm:shape xmlns:r="http://schemas.openxmlformats.org/officeDocument/2006/relationships" type="rect" r:blip="" hideGeom="1">
              <dgm:adjLst/>
            </dgm:shape>
            <dgm:presOf axis="desOrSelf" ptType="node"/>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hList7">
  <dgm:title val=""/>
  <dgm:desc val=""/>
  <dgm:catLst>
    <dgm:cat type="list" pri="12000"/>
    <dgm:cat type="process" pri="20000"/>
    <dgm:cat type="relationship" pri="14000"/>
    <dgm:cat type="convert" pri="8000"/>
    <dgm:cat type="picture" pri="25000"/>
    <dgm:cat type="pictureconvert"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fgShape" refType="w" fact="0.92"/>
      <dgm:constr type="h" for="ch" forName="fgShape" refType="h" fact="0.15"/>
      <dgm:constr type="b" for="ch" forName="fgShape" refType="h" fact="0.95"/>
      <dgm:constr type="ctrX" for="ch" forName="fgShape" refType="w" fact="0.5"/>
      <dgm:constr type="w" for="ch" forName="linComp" refType="w"/>
      <dgm:constr type="h" for="ch" forName="linComp" refType="h"/>
      <dgm:constr type="ctrX" for="ch" forName="linComp" refType="w" fact="0.5"/>
    </dgm:constrLst>
    <dgm:ruleLst/>
    <dgm:layoutNode name="fgShape" styleLbl="fgShp">
      <dgm:alg type="sp"/>
      <dgm:shape xmlns:r="http://schemas.openxmlformats.org/officeDocument/2006/relationships" type="leftRightArrow" r:blip="" zOrderOff="99999">
        <dgm:adjLst/>
      </dgm:shape>
      <dgm:presOf/>
      <dgm:constrLst/>
      <dgm:ruleLst/>
    </dgm:layoutNode>
    <dgm:layoutNode name="linComp">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03"/>
        <dgm:constr type="primFontSz" for="des" ptType="node" op="equ" val="65"/>
      </dgm:constrLst>
      <dgm:ruleLst/>
      <dgm:forEach name="nodesForEach" axis="ch" ptType="node">
        <dgm:layoutNode name="compNode">
          <dgm:alg type="composite"/>
          <dgm:shape xmlns:r="http://schemas.openxmlformats.org/officeDocument/2006/relationships" r:blip="">
            <dgm:adjLst/>
          </dgm:shape>
          <dgm:presOf/>
          <dgm:constrLst>
            <dgm:constr type="w" for="ch" forName="bkgdShape" refType="w"/>
            <dgm:constr type="h" for="ch" forName="bkgdShape" refType="h"/>
            <dgm:constr type="w" for="ch" forName="nodeTx" refType="w"/>
            <dgm:constr type="h" for="ch" forName="nodeTx" refType="h" fact="0.4"/>
            <dgm:constr type="b" for="ch" forName="nodeTx" refType="h" fact="0.8"/>
            <dgm:constr type="w" for="ch" forName="invisiNode" refType="w" fact="0.01"/>
            <dgm:constr type="h" for="ch" forName="invisiNode" refType="h" fact="0.06"/>
            <dgm:constr type="t" for="ch" forName="invisiNode"/>
            <dgm:constr type="ctrX" for="ch" forName="invisiNode" refType="w" fact="0.5"/>
            <dgm:constr type="h" for="ch" forName="imagNode" refType="h" fact="0.333"/>
            <dgm:constr type="w" for="ch" forName="imagNode" refType="h" refFor="ch" refForName="imagNode"/>
            <dgm:constr type="ctrX" for="ch" forName="imagNode" refType="w" fact="0.5"/>
            <dgm:constr type="t" for="ch" forName="imagNode" refType="h" fact="0.06"/>
            <dgm:constr type="w" for="ch" forName="imagNode" refType="w" op="lte" fact="0.94"/>
          </dgm:constrLst>
          <dgm:ruleLst/>
          <dgm:layoutNode name="bkgdShape">
            <dgm:alg type="sp"/>
            <dgm:shape xmlns:r="http://schemas.openxmlformats.org/officeDocument/2006/relationships" type="roundRect" r:blip="">
              <dgm:adjLst>
                <dgm:adj idx="1" val="0.1"/>
              </dgm:adjLst>
            </dgm:shape>
            <dgm:presOf axis="desOrSelf" ptType="node"/>
            <dgm:constrLst/>
            <dgm:ruleLst/>
          </dgm:layoutNode>
          <dgm:layoutNode name="nodeTx">
            <dgm:varLst>
              <dgm:bulletEnabled val="1"/>
            </dgm:varLst>
            <dgm:alg type="tx">
              <dgm:param type="txAnchorVert" val="mid"/>
              <dgm:param type="txAnchorHorzCh" val="ctr"/>
              <dgm:param type="stBulletLvl" val="2"/>
            </dgm:alg>
            <dgm:shape xmlns:r="http://schemas.openxmlformats.org/officeDocument/2006/relationships" type="rect" r:blip="" hideGeom="1">
              <dgm:adjLst/>
            </dgm:shape>
            <dgm:presOf axis="desOrSelf" ptType="node"/>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Node>
</dgm:layoutDef>
</file>

<file path=word/diagrams/layout4.xml><?xml version="1.0" encoding="utf-8"?>
<dgm:layoutDef xmlns:dgm="http://schemas.openxmlformats.org/drawingml/2006/diagram" xmlns:a="http://schemas.openxmlformats.org/drawingml/2006/main" uniqueId="urn:microsoft.com/office/officeart/2005/8/layout/hList7">
  <dgm:title val=""/>
  <dgm:desc val=""/>
  <dgm:catLst>
    <dgm:cat type="list" pri="12000"/>
    <dgm:cat type="process" pri="20000"/>
    <dgm:cat type="relationship" pri="14000"/>
    <dgm:cat type="convert" pri="8000"/>
    <dgm:cat type="picture" pri="25000"/>
    <dgm:cat type="pictureconvert"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fgShape" refType="w" fact="0.92"/>
      <dgm:constr type="h" for="ch" forName="fgShape" refType="h" fact="0.15"/>
      <dgm:constr type="b" for="ch" forName="fgShape" refType="h" fact="0.95"/>
      <dgm:constr type="ctrX" for="ch" forName="fgShape" refType="w" fact="0.5"/>
      <dgm:constr type="w" for="ch" forName="linComp" refType="w"/>
      <dgm:constr type="h" for="ch" forName="linComp" refType="h"/>
      <dgm:constr type="ctrX" for="ch" forName="linComp" refType="w" fact="0.5"/>
    </dgm:constrLst>
    <dgm:ruleLst/>
    <dgm:layoutNode name="fgShape" styleLbl="fgShp">
      <dgm:alg type="sp"/>
      <dgm:shape xmlns:r="http://schemas.openxmlformats.org/officeDocument/2006/relationships" type="leftRightArrow" r:blip="" zOrderOff="99999">
        <dgm:adjLst/>
      </dgm:shape>
      <dgm:presOf/>
      <dgm:constrLst/>
      <dgm:ruleLst/>
    </dgm:layoutNode>
    <dgm:layoutNode name="linComp">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03"/>
        <dgm:constr type="primFontSz" for="des" ptType="node" op="equ" val="65"/>
      </dgm:constrLst>
      <dgm:ruleLst/>
      <dgm:forEach name="nodesForEach" axis="ch" ptType="node">
        <dgm:layoutNode name="compNode">
          <dgm:alg type="composite"/>
          <dgm:shape xmlns:r="http://schemas.openxmlformats.org/officeDocument/2006/relationships" r:blip="">
            <dgm:adjLst/>
          </dgm:shape>
          <dgm:presOf/>
          <dgm:constrLst>
            <dgm:constr type="w" for="ch" forName="bkgdShape" refType="w"/>
            <dgm:constr type="h" for="ch" forName="bkgdShape" refType="h"/>
            <dgm:constr type="w" for="ch" forName="nodeTx" refType="w"/>
            <dgm:constr type="h" for="ch" forName="nodeTx" refType="h" fact="0.4"/>
            <dgm:constr type="b" for="ch" forName="nodeTx" refType="h" fact="0.8"/>
            <dgm:constr type="w" for="ch" forName="invisiNode" refType="w" fact="0.01"/>
            <dgm:constr type="h" for="ch" forName="invisiNode" refType="h" fact="0.06"/>
            <dgm:constr type="t" for="ch" forName="invisiNode"/>
            <dgm:constr type="ctrX" for="ch" forName="invisiNode" refType="w" fact="0.5"/>
            <dgm:constr type="h" for="ch" forName="imagNode" refType="h" fact="0.333"/>
            <dgm:constr type="w" for="ch" forName="imagNode" refType="h" refFor="ch" refForName="imagNode"/>
            <dgm:constr type="ctrX" for="ch" forName="imagNode" refType="w" fact="0.5"/>
            <dgm:constr type="t" for="ch" forName="imagNode" refType="h" fact="0.06"/>
            <dgm:constr type="w" for="ch" forName="imagNode" refType="w" op="lte" fact="0.94"/>
          </dgm:constrLst>
          <dgm:ruleLst/>
          <dgm:layoutNode name="bkgdShape">
            <dgm:alg type="sp"/>
            <dgm:shape xmlns:r="http://schemas.openxmlformats.org/officeDocument/2006/relationships" type="roundRect" r:blip="">
              <dgm:adjLst>
                <dgm:adj idx="1" val="0.1"/>
              </dgm:adjLst>
            </dgm:shape>
            <dgm:presOf axis="desOrSelf" ptType="node"/>
            <dgm:constrLst/>
            <dgm:ruleLst/>
          </dgm:layoutNode>
          <dgm:layoutNode name="nodeTx">
            <dgm:varLst>
              <dgm:bulletEnabled val="1"/>
            </dgm:varLst>
            <dgm:alg type="tx">
              <dgm:param type="txAnchorVert" val="mid"/>
              <dgm:param type="txAnchorHorzCh" val="ctr"/>
              <dgm:param type="stBulletLvl" val="2"/>
            </dgm:alg>
            <dgm:shape xmlns:r="http://schemas.openxmlformats.org/officeDocument/2006/relationships" type="rect" r:blip="" hideGeom="1">
              <dgm:adjLst/>
            </dgm:shape>
            <dgm:presOf axis="desOrSelf" ptType="node"/>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Node>
</dgm:layoutDef>
</file>

<file path=word/diagrams/layout5.xml><?xml version="1.0" encoding="utf-8"?>
<dgm:layoutDef xmlns:dgm="http://schemas.openxmlformats.org/drawingml/2006/diagram" xmlns:a="http://schemas.openxmlformats.org/drawingml/2006/main" uniqueId="urn:microsoft.com/office/officeart/2005/8/layout/hList7">
  <dgm:title val=""/>
  <dgm:desc val=""/>
  <dgm:catLst>
    <dgm:cat type="list" pri="12000"/>
    <dgm:cat type="process" pri="20000"/>
    <dgm:cat type="relationship" pri="14000"/>
    <dgm:cat type="convert" pri="8000"/>
    <dgm:cat type="picture" pri="25000"/>
    <dgm:cat type="pictureconvert"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fgShape" refType="w" fact="0.92"/>
      <dgm:constr type="h" for="ch" forName="fgShape" refType="h" fact="0.15"/>
      <dgm:constr type="b" for="ch" forName="fgShape" refType="h" fact="0.95"/>
      <dgm:constr type="ctrX" for="ch" forName="fgShape" refType="w" fact="0.5"/>
      <dgm:constr type="w" for="ch" forName="linComp" refType="w"/>
      <dgm:constr type="h" for="ch" forName="linComp" refType="h"/>
      <dgm:constr type="ctrX" for="ch" forName="linComp" refType="w" fact="0.5"/>
    </dgm:constrLst>
    <dgm:ruleLst/>
    <dgm:layoutNode name="fgShape" styleLbl="fgShp">
      <dgm:alg type="sp"/>
      <dgm:shape xmlns:r="http://schemas.openxmlformats.org/officeDocument/2006/relationships" type="leftRightArrow" r:blip="" zOrderOff="99999">
        <dgm:adjLst/>
      </dgm:shape>
      <dgm:presOf/>
      <dgm:constrLst/>
      <dgm:ruleLst/>
    </dgm:layoutNode>
    <dgm:layoutNode name="linComp">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03"/>
        <dgm:constr type="primFontSz" for="des" ptType="node" op="equ" val="65"/>
      </dgm:constrLst>
      <dgm:ruleLst/>
      <dgm:forEach name="nodesForEach" axis="ch" ptType="node">
        <dgm:layoutNode name="compNode">
          <dgm:alg type="composite"/>
          <dgm:shape xmlns:r="http://schemas.openxmlformats.org/officeDocument/2006/relationships" r:blip="">
            <dgm:adjLst/>
          </dgm:shape>
          <dgm:presOf/>
          <dgm:constrLst>
            <dgm:constr type="w" for="ch" forName="bkgdShape" refType="w"/>
            <dgm:constr type="h" for="ch" forName="bkgdShape" refType="h"/>
            <dgm:constr type="w" for="ch" forName="nodeTx" refType="w"/>
            <dgm:constr type="h" for="ch" forName="nodeTx" refType="h" fact="0.4"/>
            <dgm:constr type="b" for="ch" forName="nodeTx" refType="h" fact="0.8"/>
            <dgm:constr type="w" for="ch" forName="invisiNode" refType="w" fact="0.01"/>
            <dgm:constr type="h" for="ch" forName="invisiNode" refType="h" fact="0.06"/>
            <dgm:constr type="t" for="ch" forName="invisiNode"/>
            <dgm:constr type="ctrX" for="ch" forName="invisiNode" refType="w" fact="0.5"/>
            <dgm:constr type="h" for="ch" forName="imagNode" refType="h" fact="0.333"/>
            <dgm:constr type="w" for="ch" forName="imagNode" refType="h" refFor="ch" refForName="imagNode"/>
            <dgm:constr type="ctrX" for="ch" forName="imagNode" refType="w" fact="0.5"/>
            <dgm:constr type="t" for="ch" forName="imagNode" refType="h" fact="0.06"/>
            <dgm:constr type="w" for="ch" forName="imagNode" refType="w" op="lte" fact="0.94"/>
          </dgm:constrLst>
          <dgm:ruleLst/>
          <dgm:layoutNode name="bkgdShape">
            <dgm:alg type="sp"/>
            <dgm:shape xmlns:r="http://schemas.openxmlformats.org/officeDocument/2006/relationships" type="roundRect" r:blip="">
              <dgm:adjLst>
                <dgm:adj idx="1" val="0.1"/>
              </dgm:adjLst>
            </dgm:shape>
            <dgm:presOf axis="desOrSelf" ptType="node"/>
            <dgm:constrLst/>
            <dgm:ruleLst/>
          </dgm:layoutNode>
          <dgm:layoutNode name="nodeTx">
            <dgm:varLst>
              <dgm:bulletEnabled val="1"/>
            </dgm:varLst>
            <dgm:alg type="tx">
              <dgm:param type="txAnchorVert" val="mid"/>
              <dgm:param type="txAnchorHorzCh" val="ctr"/>
              <dgm:param type="stBulletLvl" val="2"/>
            </dgm:alg>
            <dgm:shape xmlns:r="http://schemas.openxmlformats.org/officeDocument/2006/relationships" type="rect" r:blip="" hideGeom="1">
              <dgm:adjLst/>
            </dgm:shape>
            <dgm:presOf axis="desOrSelf" ptType="node"/>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Node>
</dgm:layoutDef>
</file>

<file path=word/diagrams/layout6.xml><?xml version="1.0" encoding="utf-8"?>
<dgm:layoutDef xmlns:dgm="http://schemas.openxmlformats.org/drawingml/2006/diagram" xmlns:a="http://schemas.openxmlformats.org/drawingml/2006/main" uniqueId="urn:microsoft.com/office/officeart/2005/8/layout/pList2">
  <dgm:title val=""/>
  <dgm:desc val=""/>
  <dgm:catLst>
    <dgm:cat type="list" pri="11000"/>
    <dgm:cat type="picture" pri="24000"/>
    <dgm:cat type="pictureconvert" pri="2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bkgdShp" refType="w"/>
      <dgm:constr type="h" for="ch" forName="bkgdShp" refType="h" fact="0.45"/>
      <dgm:constr type="t" for="ch" forName="bkgdShp"/>
      <dgm:constr type="w" for="ch" forName="linComp" refType="w" fact="0.94"/>
      <dgm:constr type="h" for="ch" forName="linComp" refType="h"/>
      <dgm:constr type="ctrX" for="ch" forName="linComp" refType="w" fact="0.5"/>
    </dgm:constrLst>
    <dgm:ruleLst/>
    <dgm:choose name="Name1">
      <dgm:if name="Name2" axis="ch" ptType="node" func="cnt" op="gte" val="1">
        <dgm:layoutNode name="bkgdShp" styleLbl="alignAccFollowNode1">
          <dgm:alg type="sp"/>
          <dgm:shape xmlns:r="http://schemas.openxmlformats.org/officeDocument/2006/relationships" type="roundRect" r:blip="">
            <dgm:adjLst>
              <dgm:adj idx="1" val="0.1"/>
            </dgm:adjLst>
          </dgm:shape>
          <dgm:presOf/>
          <dgm:constrLst/>
          <dgm:ruleLst/>
        </dgm:layoutNode>
        <dgm:layoutNode name="linComp">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1"/>
            <dgm:constr type="h" for="ch" ptType="sibTrans" op="equ"/>
            <dgm:constr type="h" for="ch" forName="compNode" op="equ"/>
            <dgm:constr type="primFontSz" for="des" forName="node" op="equ"/>
          </dgm:constrLst>
          <dgm:ruleLst/>
          <dgm:forEach name="nodesForEach" axis="ch" ptType="node">
            <dgm:layoutNode name="compNode">
              <dgm:alg type="composite"/>
              <dgm:shape xmlns:r="http://schemas.openxmlformats.org/officeDocument/2006/relationships" r:blip="">
                <dgm:adjLst/>
              </dgm:shape>
              <dgm:presOf/>
              <dgm:constrLst>
                <dgm:constr type="w" for="ch" forName="node" refType="w"/>
                <dgm:constr type="h" for="ch" forName="node" refType="h" fact="0.55"/>
                <dgm:constr type="b" for="ch" forName="node" refType="h"/>
                <dgm:constr type="w" for="ch" forName="invisiNode" refType="w" fact="0.75"/>
                <dgm:constr type="h" for="ch" forName="invisiNode" refType="h" fact="0.06"/>
                <dgm:constr type="t" for="ch" forName="invisiNode"/>
                <dgm:constr type="w" for="ch" forName="imagNode" refType="w"/>
                <dgm:constr type="h" for="ch" forName="imagNode" refType="h" fact="0.33"/>
                <dgm:constr type="ctrX" for="ch" forName="imagNode" refType="w" fact="0.5"/>
                <dgm:constr type="t" for="ch" forName="imagNode" refType="h" fact="0.06"/>
              </dgm:constrLst>
              <dgm:ruleLst/>
              <dgm:layoutNode name="node" styleLbl="node1">
                <dgm:varLst>
                  <dgm:bulletEnabled val="1"/>
                </dgm:varLst>
                <dgm:alg type="tx">
                  <dgm:param type="txAnchorVert" val="t"/>
                </dgm:alg>
                <dgm:shape xmlns:r="http://schemas.openxmlformats.org/officeDocument/2006/relationships" rot="180" type="round2SameRect" r:blip="">
                  <dgm:adjLst>
                    <dgm:adj idx="1" val="0.105"/>
                  </dgm:adjLst>
                </dgm:shape>
                <dgm:presOf axis="desOrSelf" ptType="node"/>
                <dgm:constrLst>
                  <dgm:constr type="primFontSz" val="65"/>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roundRect" r:blip="" zOrderOff="-2" blipPhldr="1">
                  <dgm:adjLst>
                    <dgm:adj idx="1" val="0.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if>
      <dgm:else name="Name6"/>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Name: VICTORIA CHILIANUStudent ID Number: 2208500The Module Title: Organisational Consultancy (BMIH6005)Lecturer’s Name: JALIYA DE SILVA Submission Date: 12th November 2024Word count: 6000</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3"/>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809E06-7080-4CC6-8CDF-2F21CD897C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21324</TotalTime>
  <Pages>41</Pages>
  <Words>8845</Words>
  <Characters>60151</Characters>
  <Application>Microsoft Office Word</Application>
  <DocSecurity>0</DocSecurity>
  <Lines>1398</Lines>
  <Paragraphs>534</Paragraphs>
  <ScaleCrop>false</ScaleCrop>
  <HeadingPairs>
    <vt:vector size="2" baseType="variant">
      <vt:variant>
        <vt:lpstr>Title</vt:lpstr>
      </vt:variant>
      <vt:variant>
        <vt:i4>1</vt:i4>
      </vt:variant>
    </vt:vector>
  </HeadingPairs>
  <TitlesOfParts>
    <vt:vector size="1" baseType="lpstr">
      <vt:lpstr>CONSULTANCY REPORT            (Enhancing Guest Experience and Operational Efficiency in the Front Desk Department)</vt:lpstr>
    </vt:vector>
  </TitlesOfParts>
  <Company/>
  <LinksUpToDate>false</LinksUpToDate>
  <CharactersWithSpaces>68462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REPORT            (Enhancing Guest Experience and Operational Efficiency in the Front Desk Department)</dc:title>
  <dc:subject/>
  <dc:creator>Student Name: VICTORIA CHILIANUStudent ID Number: 2208500The Module Title: Organisational Consultancy (BMIH6005)Lecturer’s Name: JALIYA DE SILVA Submission Date: 12th November 2024Word count: 6000</dc:creator>
  <cp:lastModifiedBy>Victoria Chilianu</cp:lastModifiedBy>
  <cp:revision>6170</cp:revision>
  <dcterms:created xsi:type="dcterms:W3CDTF">2023-01-14T15:11:00Z</dcterms:created>
  <dcterms:modified xsi:type="dcterms:W3CDTF">2024-11-05T22:49:00Z</dcterms:modified>
  <cp:category>Student Name: VICTORIA CHILIANUStudent ID Number: 2208500The Module Title: Organisational Consultancy (BMIH6005)Lecturer’s Name: JALIYA DE SILVA Submission Date: 12th November 2024Word count: 6000</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644b68a13848381d5b3852014fc67fb44d962abb8487d43d2185dab1d78a9809</vt:lpwstr>
  </property>
</Properties>
</file>